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35" w:rsidRDefault="004D394C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Прославление и почитание</w:t>
      </w:r>
      <w:r>
        <w:br/>
      </w:r>
      <w:r>
        <w:rPr>
          <w:b/>
          <w:bCs/>
        </w:rPr>
        <w:t>Список литературы</w:t>
      </w:r>
      <w:r>
        <w:br/>
        <w:t xml:space="preserve">Иннокентий (Кульчицкий) </w:t>
      </w:r>
    </w:p>
    <w:p w:rsidR="003E2C35" w:rsidRDefault="004D394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E2C35" w:rsidRDefault="004D394C">
      <w:pPr>
        <w:pStyle w:val="a3"/>
      </w:pPr>
      <w:r>
        <w:t>Епископ Инноке́нтий (в миру Иван Кульчицкий; 1680 или 1682, Черниговская губерния — 27 ноября 1731 под Иркутском) — епископ Православной Российской Церкви; с 15 января 1727 года Иркутский и Нерчинский, первый правящий православный епископ Восточной Сибири (бывшие до него Иркутские епископы имели статус викариев Тобольской митрополии).</w:t>
      </w:r>
    </w:p>
    <w:p w:rsidR="003E2C35" w:rsidRDefault="004D394C">
      <w:pPr>
        <w:pStyle w:val="a3"/>
      </w:pPr>
      <w:r>
        <w:t>Прославлен Российской Церковью в лике святых 1 декабря 1804 года (третья по времени — после прославления Димитрия Ростовского и Феодосия Тотемского</w:t>
      </w:r>
      <w:r>
        <w:rPr>
          <w:position w:val="10"/>
        </w:rPr>
        <w:t>[1]</w:t>
      </w:r>
      <w:r>
        <w:t> — канонизация синодального периода); память 26 ноября по юлианскому календарю и в третью неделю по Пятидесятнице (Собор Галицких святых) и (Собор Санкт-Петербургских святых).</w:t>
      </w:r>
    </w:p>
    <w:p w:rsidR="003E2C35" w:rsidRDefault="004D394C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3E2C35" w:rsidRDefault="004D394C">
      <w:pPr>
        <w:pStyle w:val="a3"/>
      </w:pPr>
      <w:r>
        <w:t>Уроженец Украины, происходит из дворянского рода Кульчицких. Обучался в Киевской духовной академии; с 1714 по 1718 преподавал в московской Славяно-греко-латинской академии, префект академии.</w:t>
      </w:r>
    </w:p>
    <w:p w:rsidR="003E2C35" w:rsidRDefault="004D394C">
      <w:pPr>
        <w:pStyle w:val="a3"/>
      </w:pPr>
      <w:r>
        <w:t>В 1719 году переведен в Санкт-Петербург и определен соборным иеромонахом в Александро-Невскую лавру. Назначен на должность корабельного иеромонаха на корабль «Самсон», стоявший в Ревеле, затем — обер-иеромонахом флота, стоявшего в г. Або.</w:t>
      </w:r>
    </w:p>
    <w:p w:rsidR="003E2C35" w:rsidRDefault="004D394C">
      <w:pPr>
        <w:pStyle w:val="a3"/>
      </w:pPr>
      <w:r>
        <w:t>5 марта 1721 года, по повелению Петра I, был рукоположён во епископа Переяславского и назначен руководителем Русской Духовной миссии в Пекине, но вследствие интриг иезуитов китайцы не допустили его в свои владения.</w:t>
      </w:r>
    </w:p>
    <w:p w:rsidR="003E2C35" w:rsidRDefault="004D394C">
      <w:pPr>
        <w:pStyle w:val="a3"/>
      </w:pPr>
      <w:r>
        <w:t>Был вынужден остановиться в Троице-Селенгинском монастыре в Бурятии, где пробыл в течение трёх лет. Написал несколько икон для Селенгинского монастыря. Открыл духовную школу в Селенгинске.</w:t>
      </w:r>
    </w:p>
    <w:p w:rsidR="003E2C35" w:rsidRDefault="004D394C">
      <w:pPr>
        <w:pStyle w:val="a3"/>
      </w:pPr>
      <w:r>
        <w:t>15 января 1727 года Святейший Правительствующий Синод определил ему быть епископом Иркутским и Нерчинским. Дата считается днём основания самостоятельной Иркутской епархии.</w:t>
      </w:r>
    </w:p>
    <w:p w:rsidR="003E2C35" w:rsidRDefault="004D394C">
      <w:pPr>
        <w:pStyle w:val="a3"/>
      </w:pPr>
      <w:r>
        <w:t>Управлял Иркутской и Нерчинской епархией в течение 4 лет и 3 месяцев до своей смерти в 1731 году, проживая постоянно в Вознесенском монастыре близ Иркутска. Оказывал содействие 1-ой камчатской экспедиции В. Беринга.</w:t>
      </w:r>
    </w:p>
    <w:p w:rsidR="003E2C35" w:rsidRDefault="004D394C">
      <w:pPr>
        <w:pStyle w:val="a3"/>
      </w:pPr>
      <w:r>
        <w:t>Преставился в Вознесенском монастыре в субботу 27 ноября 1731 году в седьмом часу утра.</w:t>
      </w:r>
    </w:p>
    <w:p w:rsidR="003E2C35" w:rsidRDefault="004D394C">
      <w:pPr>
        <w:pStyle w:val="21"/>
        <w:pageBreakBefore/>
        <w:numPr>
          <w:ilvl w:val="0"/>
          <w:numId w:val="0"/>
        </w:numPr>
      </w:pPr>
      <w:r>
        <w:t>2. Прославление и почитание</w:t>
      </w:r>
    </w:p>
    <w:p w:rsidR="003E2C35" w:rsidRDefault="004D394C">
      <w:pPr>
        <w:pStyle w:val="a3"/>
      </w:pPr>
      <w:r>
        <w:t>Народное почитание останков святителя началось в конце XVIII века вследствие обнаружения их нетленности. В последних числах сентября 1800 года епископу Иркутскому Вениамину (Багрянскому) пришло письмо за подписью 389 человек с изложением просьбы об открытии честных мощей святителя для всенародного чествования. Преосвященный передал бывшим тогда в Иркутске сенаторам письмо для Государя и приложил к нему выписку о случаях чудотворений от мощей святителя, числом более ста. Государь потребовал от Святейшего Синода рассмотрения дела. По распоряжению Синода в Иркутск прибыл Казанский викарный архиерей Иустин, который лично освидетельствовал мощи святителя, расспросил под присягой некоторых свидетелей чудотворений и вместе с епископом Вениамином 5 марта 1801 года докладывал Синоду. 1 декабря 1804 года Святейший Синод с Высочайшего соизволения объявил: «Тело первого епископа Иркутского Иннокентия огласить за совершенно святые мощи и с подобающим благоговением Иркутскому епископу Вениамину с прочим духовенством поставить в церкви Иркутского Вознесенского монастыря наверху, либо в другом достойном месте, с установлением празднования ему 26 ноября, на день памяти преставления сего святителя».</w:t>
      </w:r>
    </w:p>
    <w:p w:rsidR="003E2C35" w:rsidRDefault="004D394C">
      <w:pPr>
        <w:pStyle w:val="a3"/>
      </w:pPr>
      <w:r>
        <w:t>Икона начала XIX века, Частный музей русской иконы</w:t>
      </w:r>
    </w:p>
    <w:p w:rsidR="003E2C35" w:rsidRDefault="004D394C">
      <w:pPr>
        <w:pStyle w:val="a3"/>
      </w:pPr>
      <w:r>
        <w:t>Мощи святителя были открыты 19 января 1805 года; 16 февраля того же года перенесены в соборную церковь Вознесенской обители и открыто почивали там в серебряной раке. Мощи были вскрыты в 1921 году и позднее вывезены из храма. Повторно мощи были обретены в 1990 году</w:t>
      </w:r>
      <w:r>
        <w:rPr>
          <w:position w:val="10"/>
        </w:rPr>
        <w:t>[2]</w:t>
      </w:r>
      <w:r>
        <w:t xml:space="preserve"> в одном из подсобных помещений ярославской церкви Николы Надеина и с того времени находятся в Знаменском монастыре Иркутска.</w:t>
      </w:r>
    </w:p>
    <w:p w:rsidR="003E2C35" w:rsidRDefault="004D394C">
      <w:pPr>
        <w:pStyle w:val="a3"/>
      </w:pPr>
      <w:r>
        <w:t>Память святителя и чудотворца Иннокентия, епископа Иркутского, совершается несколько раз в год:</w:t>
      </w:r>
    </w:p>
    <w:p w:rsidR="003E2C35" w:rsidRDefault="004D394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10/23 октября — в день памяти Собора Волынских святых;</w:t>
      </w:r>
    </w:p>
    <w:p w:rsidR="003E2C35" w:rsidRDefault="004D394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26 ноября/9 декабря — преставление;</w:t>
      </w:r>
    </w:p>
    <w:p w:rsidR="003E2C35" w:rsidRDefault="004D394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9/22 февраля — обретение мощей;</w:t>
      </w:r>
    </w:p>
    <w:p w:rsidR="003E2C35" w:rsidRDefault="004D394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10/23 июня — в день памяти Собора Сибирских святых;</w:t>
      </w:r>
    </w:p>
    <w:p w:rsidR="003E2C35" w:rsidRDefault="004D394C">
      <w:pPr>
        <w:pStyle w:val="a3"/>
        <w:numPr>
          <w:ilvl w:val="0"/>
          <w:numId w:val="2"/>
        </w:numPr>
        <w:tabs>
          <w:tab w:val="left" w:pos="707"/>
        </w:tabs>
      </w:pPr>
      <w:r>
        <w:t>Третья неделя по Пятидесятнице — Собор Галицких и Санкт-Петербургских святых.</w:t>
      </w:r>
    </w:p>
    <w:p w:rsidR="003E2C35" w:rsidRDefault="004D394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E2C35" w:rsidRDefault="004D394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Канонизация святых в 1721—1894 гг.</w:t>
      </w:r>
    </w:p>
    <w:p w:rsidR="003E2C35" w:rsidRDefault="004D394C">
      <w:pPr>
        <w:pStyle w:val="a3"/>
        <w:numPr>
          <w:ilvl w:val="0"/>
          <w:numId w:val="1"/>
        </w:numPr>
        <w:tabs>
          <w:tab w:val="left" w:pos="707"/>
        </w:tabs>
      </w:pPr>
      <w:r>
        <w:t>Святитель Иннокентий (Кульчицкий), первый епископ Иркутский // Православие.Ru</w:t>
      </w:r>
    </w:p>
    <w:p w:rsidR="003E2C35" w:rsidRDefault="004D394C">
      <w:pPr>
        <w:pStyle w:val="a3"/>
        <w:spacing w:after="0"/>
      </w:pPr>
      <w:r>
        <w:t>Источник: http://ru.wikipedia.org/wiki/Иннокентий_(Кульчицкий)</w:t>
      </w:r>
      <w:bookmarkStart w:id="0" w:name="_GoBack"/>
      <w:bookmarkEnd w:id="0"/>
    </w:p>
    <w:sectPr w:rsidR="003E2C3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94C"/>
    <w:rsid w:val="003E2C35"/>
    <w:rsid w:val="004D394C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55C39-C1D0-4678-A2F7-30C27CB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2014-05-13T04:52:00Z</dcterms:created>
  <dcterms:modified xsi:type="dcterms:W3CDTF">2014-05-13T04:52:00Z</dcterms:modified>
</cp:coreProperties>
</file>