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F11" w:rsidRPr="00810762" w:rsidRDefault="00962F11" w:rsidP="00484382">
      <w:pPr>
        <w:pStyle w:val="1"/>
        <w:numPr>
          <w:ilvl w:val="0"/>
          <w:numId w:val="0"/>
        </w:numPr>
        <w:spacing w:line="360" w:lineRule="auto"/>
        <w:ind w:firstLine="709"/>
        <w:rPr>
          <w:b w:val="0"/>
          <w:sz w:val="28"/>
          <w:szCs w:val="24"/>
        </w:rPr>
      </w:pPr>
      <w:bookmarkStart w:id="0" w:name="_Toc150341728"/>
      <w:bookmarkStart w:id="1" w:name="_Toc150341916"/>
      <w:r w:rsidRPr="00810762">
        <w:rPr>
          <w:b w:val="0"/>
          <w:sz w:val="28"/>
          <w:szCs w:val="24"/>
        </w:rPr>
        <w:t>МИНИСТЕРСТВО ОБРАЗОВАНИЯ И НАУКИ РФ</w:t>
      </w:r>
    </w:p>
    <w:p w:rsidR="00962F11" w:rsidRPr="00810762" w:rsidRDefault="00962F11" w:rsidP="00484382">
      <w:pPr>
        <w:pStyle w:val="1"/>
        <w:numPr>
          <w:ilvl w:val="0"/>
          <w:numId w:val="0"/>
        </w:numPr>
        <w:spacing w:line="360" w:lineRule="auto"/>
        <w:ind w:firstLine="709"/>
        <w:rPr>
          <w:b w:val="0"/>
          <w:sz w:val="28"/>
          <w:szCs w:val="24"/>
        </w:rPr>
      </w:pPr>
      <w:r w:rsidRPr="00810762">
        <w:rPr>
          <w:b w:val="0"/>
          <w:sz w:val="28"/>
          <w:szCs w:val="24"/>
        </w:rPr>
        <w:t>ФЕДЕРАЛЬНОЕ АГЕНСТВО ПО ОБРАЗОВАНИЮ</w:t>
      </w:r>
    </w:p>
    <w:p w:rsidR="00962F11" w:rsidRPr="00810762" w:rsidRDefault="00962F11" w:rsidP="00484382">
      <w:pPr>
        <w:pStyle w:val="1"/>
        <w:numPr>
          <w:ilvl w:val="0"/>
          <w:numId w:val="0"/>
        </w:numPr>
        <w:spacing w:line="360" w:lineRule="auto"/>
        <w:ind w:firstLine="709"/>
        <w:rPr>
          <w:b w:val="0"/>
          <w:sz w:val="28"/>
          <w:szCs w:val="24"/>
        </w:rPr>
      </w:pPr>
      <w:r w:rsidRPr="00810762">
        <w:rPr>
          <w:b w:val="0"/>
          <w:sz w:val="28"/>
          <w:szCs w:val="24"/>
        </w:rPr>
        <w:t>ГОСУДАРСТВЕННОЕ ОБРАЗОВАТЕЛЬНОЕ УЧРЕЖДЕНИЕ</w:t>
      </w:r>
    </w:p>
    <w:p w:rsidR="00962F11" w:rsidRPr="00810762" w:rsidRDefault="00962F11" w:rsidP="00484382">
      <w:pPr>
        <w:pStyle w:val="1"/>
        <w:numPr>
          <w:ilvl w:val="0"/>
          <w:numId w:val="0"/>
        </w:numPr>
        <w:spacing w:line="360" w:lineRule="auto"/>
        <w:ind w:firstLine="709"/>
        <w:rPr>
          <w:b w:val="0"/>
          <w:sz w:val="28"/>
        </w:rPr>
      </w:pPr>
      <w:r w:rsidRPr="00810762">
        <w:rPr>
          <w:b w:val="0"/>
          <w:sz w:val="28"/>
          <w:szCs w:val="24"/>
        </w:rPr>
        <w:t>ВЫСШЕГО ПРОФЕССИОНАЛЬНОГО ОБРАЗОВАНИЯ</w:t>
      </w:r>
      <w:r w:rsidR="00810762">
        <w:rPr>
          <w:b w:val="0"/>
          <w:sz w:val="28"/>
          <w:szCs w:val="24"/>
        </w:rPr>
        <w:t xml:space="preserve"> </w:t>
      </w:r>
      <w:r w:rsidRPr="00810762">
        <w:rPr>
          <w:b w:val="0"/>
          <w:sz w:val="28"/>
        </w:rPr>
        <w:t>ВСЕРОССИЙСКИЙ ЗАОЧНЫЙ ФИНАНСОВО-ЭКОНОМИЧЕСКИЙ</w:t>
      </w:r>
    </w:p>
    <w:p w:rsidR="00962F11" w:rsidRPr="00810762" w:rsidRDefault="00962F11" w:rsidP="00484382">
      <w:pPr>
        <w:pStyle w:val="1"/>
        <w:numPr>
          <w:ilvl w:val="0"/>
          <w:numId w:val="0"/>
        </w:numPr>
        <w:spacing w:line="360" w:lineRule="auto"/>
        <w:ind w:firstLine="709"/>
        <w:rPr>
          <w:b w:val="0"/>
          <w:sz w:val="28"/>
        </w:rPr>
      </w:pPr>
      <w:r w:rsidRPr="00810762">
        <w:rPr>
          <w:b w:val="0"/>
          <w:sz w:val="28"/>
        </w:rPr>
        <w:t>ИНСТИТУТ</w:t>
      </w:r>
      <w:bookmarkEnd w:id="0"/>
      <w:bookmarkEnd w:id="1"/>
    </w:p>
    <w:p w:rsidR="00962F11" w:rsidRPr="00810762" w:rsidRDefault="00962F11" w:rsidP="00484382">
      <w:pPr>
        <w:spacing w:line="360" w:lineRule="auto"/>
        <w:ind w:firstLine="709"/>
        <w:jc w:val="center"/>
        <w:rPr>
          <w:sz w:val="28"/>
          <w:u w:val="single"/>
        </w:rPr>
      </w:pPr>
    </w:p>
    <w:p w:rsidR="00962F11" w:rsidRPr="00810762" w:rsidRDefault="00962F11" w:rsidP="00484382">
      <w:pPr>
        <w:pStyle w:val="a3"/>
        <w:spacing w:line="360" w:lineRule="auto"/>
        <w:ind w:firstLine="709"/>
        <w:rPr>
          <w:sz w:val="28"/>
          <w:szCs w:val="32"/>
        </w:rPr>
      </w:pPr>
      <w:r w:rsidRPr="00810762">
        <w:rPr>
          <w:sz w:val="28"/>
          <w:szCs w:val="32"/>
        </w:rPr>
        <w:t>Кафедра финансового менеджмента</w:t>
      </w:r>
    </w:p>
    <w:p w:rsidR="00962F11" w:rsidRPr="00810762" w:rsidRDefault="00962F11" w:rsidP="00484382">
      <w:pPr>
        <w:pStyle w:val="a3"/>
        <w:spacing w:line="360" w:lineRule="auto"/>
        <w:ind w:firstLine="709"/>
        <w:rPr>
          <w:sz w:val="28"/>
          <w:szCs w:val="32"/>
        </w:rPr>
      </w:pPr>
    </w:p>
    <w:p w:rsidR="00962F11" w:rsidRPr="00810762" w:rsidRDefault="00962F11" w:rsidP="00484382">
      <w:pPr>
        <w:spacing w:line="360" w:lineRule="auto"/>
        <w:ind w:firstLine="709"/>
        <w:jc w:val="center"/>
        <w:rPr>
          <w:sz w:val="28"/>
        </w:rPr>
      </w:pPr>
    </w:p>
    <w:p w:rsidR="00962F11" w:rsidRPr="00810762" w:rsidRDefault="00962F11" w:rsidP="00484382">
      <w:pPr>
        <w:spacing w:line="360" w:lineRule="auto"/>
        <w:ind w:firstLine="709"/>
        <w:jc w:val="center"/>
        <w:rPr>
          <w:sz w:val="28"/>
        </w:rPr>
      </w:pPr>
    </w:p>
    <w:p w:rsidR="00962F11" w:rsidRPr="00810762" w:rsidRDefault="00962F11" w:rsidP="00484382">
      <w:pPr>
        <w:spacing w:line="360" w:lineRule="auto"/>
        <w:ind w:firstLine="709"/>
        <w:jc w:val="center"/>
        <w:rPr>
          <w:sz w:val="28"/>
        </w:rPr>
      </w:pPr>
    </w:p>
    <w:p w:rsidR="00962F11" w:rsidRPr="00810762" w:rsidRDefault="00962F11" w:rsidP="00484382">
      <w:pPr>
        <w:spacing w:line="360" w:lineRule="auto"/>
        <w:ind w:firstLine="709"/>
        <w:jc w:val="center"/>
        <w:rPr>
          <w:sz w:val="28"/>
        </w:rPr>
      </w:pPr>
    </w:p>
    <w:p w:rsidR="00962F11" w:rsidRPr="00810762" w:rsidRDefault="00962F11" w:rsidP="00484382">
      <w:pPr>
        <w:spacing w:line="360" w:lineRule="auto"/>
        <w:ind w:firstLine="709"/>
        <w:jc w:val="center"/>
        <w:rPr>
          <w:sz w:val="28"/>
        </w:rPr>
      </w:pPr>
    </w:p>
    <w:p w:rsidR="00962F11" w:rsidRPr="00810762" w:rsidRDefault="00962F11" w:rsidP="00484382">
      <w:pPr>
        <w:spacing w:line="360" w:lineRule="auto"/>
        <w:ind w:firstLine="709"/>
        <w:jc w:val="center"/>
        <w:rPr>
          <w:sz w:val="28"/>
        </w:rPr>
      </w:pPr>
      <w:r w:rsidRPr="00810762">
        <w:rPr>
          <w:sz w:val="28"/>
        </w:rPr>
        <w:t>КУРСОВАЯ РАБОТА</w:t>
      </w:r>
    </w:p>
    <w:p w:rsidR="00962F11" w:rsidRPr="00810762" w:rsidRDefault="00962F11" w:rsidP="00484382">
      <w:pPr>
        <w:spacing w:line="360" w:lineRule="auto"/>
        <w:ind w:firstLine="709"/>
        <w:jc w:val="center"/>
        <w:rPr>
          <w:sz w:val="28"/>
        </w:rPr>
      </w:pPr>
      <w:r w:rsidRPr="00810762">
        <w:rPr>
          <w:sz w:val="28"/>
        </w:rPr>
        <w:t>по дисциплине «Финансы организаций»</w:t>
      </w:r>
    </w:p>
    <w:p w:rsidR="00962F11" w:rsidRPr="00810762" w:rsidRDefault="000B6367" w:rsidP="00484382">
      <w:pPr>
        <w:spacing w:line="360" w:lineRule="auto"/>
        <w:ind w:firstLine="709"/>
        <w:jc w:val="center"/>
        <w:rPr>
          <w:sz w:val="28"/>
          <w:szCs w:val="32"/>
        </w:rPr>
      </w:pPr>
      <w:r w:rsidRPr="00810762">
        <w:rPr>
          <w:sz w:val="28"/>
          <w:szCs w:val="32"/>
        </w:rPr>
        <w:t>на тему «Финансовое планирование на предприятии</w:t>
      </w:r>
      <w:r w:rsidR="00962F11" w:rsidRPr="00810762">
        <w:rPr>
          <w:sz w:val="28"/>
          <w:szCs w:val="32"/>
        </w:rPr>
        <w:t>»</w:t>
      </w:r>
    </w:p>
    <w:p w:rsidR="004B3CD0" w:rsidRPr="00810762" w:rsidRDefault="004B3CD0" w:rsidP="00484382">
      <w:pPr>
        <w:spacing w:line="360" w:lineRule="auto"/>
        <w:ind w:firstLine="709"/>
        <w:jc w:val="center"/>
        <w:rPr>
          <w:sz w:val="28"/>
        </w:rPr>
      </w:pPr>
    </w:p>
    <w:p w:rsidR="004B3CD0" w:rsidRPr="00810762" w:rsidRDefault="004B3CD0" w:rsidP="00484382">
      <w:pPr>
        <w:spacing w:line="360" w:lineRule="auto"/>
        <w:ind w:firstLine="709"/>
        <w:jc w:val="center"/>
        <w:rPr>
          <w:sz w:val="28"/>
        </w:rPr>
      </w:pPr>
    </w:p>
    <w:p w:rsidR="004B3CD0" w:rsidRPr="00810762" w:rsidRDefault="004B3CD0" w:rsidP="00484382">
      <w:pPr>
        <w:spacing w:line="360" w:lineRule="auto"/>
        <w:ind w:firstLine="709"/>
        <w:jc w:val="center"/>
        <w:rPr>
          <w:sz w:val="28"/>
        </w:rPr>
      </w:pPr>
    </w:p>
    <w:p w:rsidR="004B3CD0" w:rsidRPr="00810762" w:rsidRDefault="004B3CD0" w:rsidP="00484382">
      <w:pPr>
        <w:spacing w:line="360" w:lineRule="auto"/>
        <w:ind w:firstLine="709"/>
        <w:jc w:val="center"/>
        <w:rPr>
          <w:sz w:val="28"/>
        </w:rPr>
      </w:pPr>
    </w:p>
    <w:p w:rsidR="004B3CD0" w:rsidRPr="00810762" w:rsidRDefault="004B3CD0" w:rsidP="00484382">
      <w:pPr>
        <w:spacing w:line="360" w:lineRule="auto"/>
        <w:ind w:firstLine="709"/>
        <w:jc w:val="center"/>
        <w:rPr>
          <w:sz w:val="28"/>
        </w:rPr>
      </w:pPr>
    </w:p>
    <w:p w:rsidR="004B3CD0" w:rsidRDefault="004B3CD0" w:rsidP="00484382">
      <w:pPr>
        <w:spacing w:line="360" w:lineRule="auto"/>
        <w:ind w:firstLine="709"/>
        <w:jc w:val="center"/>
        <w:rPr>
          <w:sz w:val="28"/>
        </w:rPr>
      </w:pPr>
    </w:p>
    <w:p w:rsidR="00484382" w:rsidRDefault="00484382" w:rsidP="00484382">
      <w:pPr>
        <w:spacing w:line="360" w:lineRule="auto"/>
        <w:ind w:firstLine="709"/>
        <w:jc w:val="center"/>
        <w:rPr>
          <w:sz w:val="28"/>
        </w:rPr>
      </w:pPr>
    </w:p>
    <w:p w:rsidR="00484382" w:rsidRDefault="00484382" w:rsidP="00484382">
      <w:pPr>
        <w:spacing w:line="360" w:lineRule="auto"/>
        <w:ind w:firstLine="709"/>
        <w:jc w:val="center"/>
        <w:rPr>
          <w:sz w:val="28"/>
        </w:rPr>
      </w:pPr>
    </w:p>
    <w:p w:rsidR="00484382" w:rsidRDefault="00484382" w:rsidP="00484382">
      <w:pPr>
        <w:spacing w:line="360" w:lineRule="auto"/>
        <w:ind w:firstLine="709"/>
        <w:jc w:val="center"/>
        <w:rPr>
          <w:sz w:val="28"/>
        </w:rPr>
      </w:pPr>
    </w:p>
    <w:p w:rsidR="00484382" w:rsidRPr="00810762" w:rsidRDefault="00484382" w:rsidP="00484382">
      <w:pPr>
        <w:spacing w:line="360" w:lineRule="auto"/>
        <w:ind w:firstLine="709"/>
        <w:jc w:val="center"/>
        <w:rPr>
          <w:sz w:val="28"/>
        </w:rPr>
      </w:pPr>
    </w:p>
    <w:p w:rsidR="004B3CD0" w:rsidRDefault="004B3CD0" w:rsidP="00484382">
      <w:pPr>
        <w:spacing w:line="360" w:lineRule="auto"/>
        <w:ind w:firstLine="709"/>
        <w:jc w:val="center"/>
        <w:rPr>
          <w:sz w:val="28"/>
        </w:rPr>
      </w:pPr>
    </w:p>
    <w:p w:rsidR="00810762" w:rsidRPr="00810762" w:rsidRDefault="00810762" w:rsidP="00484382">
      <w:pPr>
        <w:spacing w:line="360" w:lineRule="auto"/>
        <w:ind w:firstLine="709"/>
        <w:jc w:val="center"/>
        <w:rPr>
          <w:sz w:val="28"/>
        </w:rPr>
      </w:pPr>
    </w:p>
    <w:p w:rsidR="00962F11" w:rsidRPr="00810762" w:rsidRDefault="00962F11" w:rsidP="00484382">
      <w:pPr>
        <w:spacing w:line="360" w:lineRule="auto"/>
        <w:ind w:firstLine="709"/>
        <w:jc w:val="center"/>
        <w:rPr>
          <w:sz w:val="28"/>
        </w:rPr>
      </w:pPr>
      <w:r w:rsidRPr="00810762">
        <w:rPr>
          <w:sz w:val="28"/>
        </w:rPr>
        <w:t>Архангельск</w:t>
      </w:r>
      <w:r w:rsidR="00810762">
        <w:rPr>
          <w:sz w:val="28"/>
        </w:rPr>
        <w:t xml:space="preserve"> </w:t>
      </w:r>
      <w:r w:rsidRPr="00810762">
        <w:rPr>
          <w:sz w:val="28"/>
        </w:rPr>
        <w:t>2008</w:t>
      </w:r>
    </w:p>
    <w:p w:rsidR="00962F11" w:rsidRDefault="00484382" w:rsidP="00810762">
      <w:pPr>
        <w:spacing w:line="360" w:lineRule="auto"/>
        <w:ind w:firstLine="709"/>
        <w:jc w:val="both"/>
        <w:rPr>
          <w:sz w:val="28"/>
          <w:szCs w:val="32"/>
        </w:rPr>
      </w:pPr>
      <w:r>
        <w:rPr>
          <w:sz w:val="28"/>
          <w:szCs w:val="32"/>
        </w:rPr>
        <w:br w:type="page"/>
      </w:r>
      <w:r w:rsidR="00962F11" w:rsidRPr="00810762">
        <w:rPr>
          <w:sz w:val="28"/>
          <w:szCs w:val="32"/>
        </w:rPr>
        <w:lastRenderedPageBreak/>
        <w:t>СОДЕРЖАНИЕ</w:t>
      </w:r>
    </w:p>
    <w:p w:rsidR="00810762" w:rsidRPr="00810762" w:rsidRDefault="00810762" w:rsidP="00810762">
      <w:pPr>
        <w:spacing w:line="360" w:lineRule="auto"/>
        <w:ind w:firstLine="709"/>
        <w:jc w:val="both"/>
        <w:rPr>
          <w:sz w:val="28"/>
          <w:szCs w:val="32"/>
        </w:rPr>
      </w:pPr>
    </w:p>
    <w:p w:rsidR="00962F11" w:rsidRPr="00810762" w:rsidRDefault="009569A3" w:rsidP="0049654A">
      <w:pPr>
        <w:tabs>
          <w:tab w:val="right" w:leader="dot" w:pos="9180"/>
        </w:tabs>
        <w:spacing w:line="360" w:lineRule="auto"/>
        <w:jc w:val="both"/>
        <w:rPr>
          <w:sz w:val="28"/>
          <w:szCs w:val="28"/>
        </w:rPr>
      </w:pPr>
      <w:r w:rsidRPr="00810762">
        <w:rPr>
          <w:sz w:val="28"/>
          <w:szCs w:val="28"/>
        </w:rPr>
        <w:t>ВВЕДЕНИЕ</w:t>
      </w:r>
    </w:p>
    <w:p w:rsidR="00962F11" w:rsidRPr="00810762" w:rsidRDefault="00962F11" w:rsidP="0049654A">
      <w:pPr>
        <w:tabs>
          <w:tab w:val="right" w:leader="dot" w:pos="9180"/>
        </w:tabs>
        <w:spacing w:line="360" w:lineRule="auto"/>
        <w:jc w:val="both"/>
        <w:rPr>
          <w:sz w:val="28"/>
          <w:szCs w:val="28"/>
        </w:rPr>
      </w:pPr>
      <w:r w:rsidRPr="00810762">
        <w:rPr>
          <w:sz w:val="28"/>
          <w:szCs w:val="28"/>
        </w:rPr>
        <w:t>ГЛАВА 1.</w:t>
      </w:r>
      <w:r w:rsidR="00B05854" w:rsidRPr="00810762">
        <w:rPr>
          <w:sz w:val="28"/>
          <w:szCs w:val="28"/>
        </w:rPr>
        <w:t xml:space="preserve"> Финансовый план как составная часть бизнес-плана</w:t>
      </w:r>
    </w:p>
    <w:p w:rsidR="00962F11" w:rsidRPr="00810762" w:rsidRDefault="00B05854" w:rsidP="0049654A">
      <w:pPr>
        <w:tabs>
          <w:tab w:val="right" w:leader="dot" w:pos="9180"/>
        </w:tabs>
        <w:spacing w:line="360" w:lineRule="auto"/>
        <w:jc w:val="both"/>
        <w:rPr>
          <w:sz w:val="28"/>
          <w:szCs w:val="28"/>
        </w:rPr>
      </w:pPr>
      <w:r w:rsidRPr="00810762">
        <w:rPr>
          <w:sz w:val="28"/>
          <w:szCs w:val="28"/>
        </w:rPr>
        <w:t>1.1</w:t>
      </w:r>
      <w:r w:rsidR="008F2A12" w:rsidRPr="00810762">
        <w:rPr>
          <w:sz w:val="28"/>
        </w:rPr>
        <w:t xml:space="preserve"> Б</w:t>
      </w:r>
      <w:r w:rsidR="00104F1A" w:rsidRPr="00810762">
        <w:rPr>
          <w:sz w:val="28"/>
        </w:rPr>
        <w:t>изнес план и его элементы</w:t>
      </w:r>
    </w:p>
    <w:p w:rsidR="00962F11" w:rsidRPr="00810762" w:rsidRDefault="00B05854" w:rsidP="0049654A">
      <w:pPr>
        <w:tabs>
          <w:tab w:val="right" w:leader="dot" w:pos="9180"/>
        </w:tabs>
        <w:spacing w:line="360" w:lineRule="auto"/>
        <w:jc w:val="both"/>
        <w:rPr>
          <w:sz w:val="28"/>
          <w:szCs w:val="28"/>
        </w:rPr>
      </w:pPr>
      <w:r w:rsidRPr="00810762">
        <w:rPr>
          <w:sz w:val="28"/>
          <w:szCs w:val="28"/>
        </w:rPr>
        <w:t>1.2</w:t>
      </w:r>
      <w:r w:rsidR="00757597" w:rsidRPr="00810762">
        <w:rPr>
          <w:sz w:val="28"/>
          <w:szCs w:val="28"/>
        </w:rPr>
        <w:t xml:space="preserve"> </w:t>
      </w:r>
      <w:r w:rsidR="00A41E66" w:rsidRPr="00810762">
        <w:rPr>
          <w:sz w:val="28"/>
          <w:szCs w:val="28"/>
        </w:rPr>
        <w:t>Состав финансового плана</w:t>
      </w:r>
    </w:p>
    <w:p w:rsidR="00B05854" w:rsidRPr="00810762" w:rsidRDefault="00B05854" w:rsidP="0049654A">
      <w:pPr>
        <w:tabs>
          <w:tab w:val="right" w:leader="dot" w:pos="9180"/>
        </w:tabs>
        <w:spacing w:line="360" w:lineRule="auto"/>
        <w:jc w:val="both"/>
        <w:rPr>
          <w:sz w:val="28"/>
          <w:szCs w:val="28"/>
        </w:rPr>
      </w:pPr>
      <w:r w:rsidRPr="00810762">
        <w:rPr>
          <w:sz w:val="28"/>
          <w:szCs w:val="28"/>
        </w:rPr>
        <w:t>1.3</w:t>
      </w:r>
      <w:r w:rsidR="00A41E66" w:rsidRPr="00810762">
        <w:rPr>
          <w:sz w:val="28"/>
          <w:szCs w:val="28"/>
        </w:rPr>
        <w:t xml:space="preserve"> </w:t>
      </w:r>
      <w:r w:rsidR="00104F1A" w:rsidRPr="00810762">
        <w:rPr>
          <w:sz w:val="28"/>
          <w:szCs w:val="28"/>
        </w:rPr>
        <w:t>Организация выполнения финансового плана</w:t>
      </w:r>
    </w:p>
    <w:p w:rsidR="00962F11" w:rsidRPr="00810762" w:rsidRDefault="00B05854" w:rsidP="0049654A">
      <w:pPr>
        <w:tabs>
          <w:tab w:val="right" w:leader="dot" w:pos="9180"/>
        </w:tabs>
        <w:spacing w:line="360" w:lineRule="auto"/>
        <w:jc w:val="both"/>
        <w:rPr>
          <w:sz w:val="28"/>
          <w:szCs w:val="28"/>
        </w:rPr>
      </w:pPr>
      <w:r w:rsidRPr="00810762">
        <w:rPr>
          <w:sz w:val="28"/>
          <w:szCs w:val="28"/>
        </w:rPr>
        <w:t>ГЛАВА 2. Методы финансового планирования</w:t>
      </w:r>
    </w:p>
    <w:p w:rsidR="009F1BF8" w:rsidRPr="00810762" w:rsidRDefault="00B05854" w:rsidP="0049654A">
      <w:pPr>
        <w:tabs>
          <w:tab w:val="right" w:leader="dot" w:pos="9180"/>
        </w:tabs>
        <w:spacing w:line="360" w:lineRule="auto"/>
        <w:jc w:val="both"/>
        <w:rPr>
          <w:sz w:val="28"/>
          <w:szCs w:val="28"/>
        </w:rPr>
      </w:pPr>
      <w:r w:rsidRPr="00810762">
        <w:rPr>
          <w:sz w:val="28"/>
          <w:szCs w:val="28"/>
        </w:rPr>
        <w:t>2.1</w:t>
      </w:r>
      <w:r w:rsidR="001A2C9D" w:rsidRPr="00810762">
        <w:rPr>
          <w:sz w:val="28"/>
          <w:szCs w:val="28"/>
        </w:rPr>
        <w:t xml:space="preserve"> </w:t>
      </w:r>
      <w:r w:rsidR="009F1BF8" w:rsidRPr="00810762">
        <w:rPr>
          <w:sz w:val="28"/>
          <w:szCs w:val="28"/>
        </w:rPr>
        <w:t>Методы экономико-математического моделирования</w:t>
      </w:r>
    </w:p>
    <w:p w:rsidR="00962F11" w:rsidRPr="00810762" w:rsidRDefault="009F1BF8" w:rsidP="0049654A">
      <w:pPr>
        <w:tabs>
          <w:tab w:val="right" w:leader="dot" w:pos="9180"/>
        </w:tabs>
        <w:spacing w:line="360" w:lineRule="auto"/>
        <w:jc w:val="both"/>
        <w:rPr>
          <w:sz w:val="28"/>
          <w:szCs w:val="28"/>
        </w:rPr>
      </w:pPr>
      <w:r w:rsidRPr="00810762">
        <w:rPr>
          <w:sz w:val="28"/>
          <w:szCs w:val="28"/>
        </w:rPr>
        <w:t xml:space="preserve">2.2 </w:t>
      </w:r>
      <w:r w:rsidR="001A2C9D" w:rsidRPr="00810762">
        <w:rPr>
          <w:sz w:val="28"/>
          <w:szCs w:val="28"/>
        </w:rPr>
        <w:t>Расчетно-аналитический метод</w:t>
      </w:r>
    </w:p>
    <w:p w:rsidR="00962F11" w:rsidRPr="00810762" w:rsidRDefault="00962F11" w:rsidP="0049654A">
      <w:pPr>
        <w:tabs>
          <w:tab w:val="right" w:leader="dot" w:pos="9180"/>
        </w:tabs>
        <w:spacing w:line="360" w:lineRule="auto"/>
        <w:jc w:val="both"/>
        <w:rPr>
          <w:sz w:val="28"/>
          <w:szCs w:val="28"/>
        </w:rPr>
      </w:pPr>
      <w:r w:rsidRPr="00810762">
        <w:rPr>
          <w:sz w:val="28"/>
          <w:szCs w:val="28"/>
        </w:rPr>
        <w:t>2.3</w:t>
      </w:r>
      <w:r w:rsidR="00652CDA" w:rsidRPr="00810762">
        <w:rPr>
          <w:sz w:val="28"/>
          <w:szCs w:val="28"/>
        </w:rPr>
        <w:t xml:space="preserve"> Балансовый метод</w:t>
      </w:r>
    </w:p>
    <w:p w:rsidR="00652CDA" w:rsidRPr="00810762" w:rsidRDefault="00652CDA" w:rsidP="0049654A">
      <w:pPr>
        <w:tabs>
          <w:tab w:val="right" w:leader="dot" w:pos="9180"/>
        </w:tabs>
        <w:spacing w:line="360" w:lineRule="auto"/>
        <w:jc w:val="both"/>
        <w:rPr>
          <w:sz w:val="28"/>
          <w:szCs w:val="28"/>
        </w:rPr>
      </w:pPr>
      <w:r w:rsidRPr="00810762">
        <w:rPr>
          <w:sz w:val="28"/>
          <w:szCs w:val="28"/>
        </w:rPr>
        <w:t>2.4 Нормативный метод</w:t>
      </w:r>
    </w:p>
    <w:p w:rsidR="009F1BF8" w:rsidRPr="00810762" w:rsidRDefault="009F1BF8" w:rsidP="0049654A">
      <w:pPr>
        <w:tabs>
          <w:tab w:val="right" w:leader="dot" w:pos="9180"/>
        </w:tabs>
        <w:spacing w:line="360" w:lineRule="auto"/>
        <w:jc w:val="both"/>
        <w:rPr>
          <w:sz w:val="28"/>
          <w:szCs w:val="28"/>
        </w:rPr>
      </w:pPr>
      <w:r w:rsidRPr="00810762">
        <w:rPr>
          <w:sz w:val="28"/>
          <w:szCs w:val="28"/>
        </w:rPr>
        <w:t>2.5 Метод</w:t>
      </w:r>
      <w:r w:rsidR="0049654A">
        <w:rPr>
          <w:sz w:val="28"/>
          <w:szCs w:val="28"/>
        </w:rPr>
        <w:t xml:space="preserve"> оптимизации плановых решений</w:t>
      </w:r>
    </w:p>
    <w:p w:rsidR="00962F11" w:rsidRPr="00810762" w:rsidRDefault="00962F11" w:rsidP="0049654A">
      <w:pPr>
        <w:tabs>
          <w:tab w:val="right" w:leader="dot" w:pos="9180"/>
        </w:tabs>
        <w:spacing w:line="360" w:lineRule="auto"/>
        <w:jc w:val="both"/>
        <w:rPr>
          <w:sz w:val="28"/>
          <w:szCs w:val="28"/>
        </w:rPr>
      </w:pPr>
      <w:r w:rsidRPr="00810762">
        <w:rPr>
          <w:sz w:val="28"/>
          <w:szCs w:val="28"/>
        </w:rPr>
        <w:t>ГЛАВА</w:t>
      </w:r>
      <w:r w:rsidR="00B05854" w:rsidRPr="00810762">
        <w:rPr>
          <w:sz w:val="28"/>
          <w:szCs w:val="28"/>
        </w:rPr>
        <w:t xml:space="preserve"> 3. Виды финансовых планов и их роль в управлении</w:t>
      </w:r>
      <w:r w:rsidR="0049654A">
        <w:rPr>
          <w:sz w:val="28"/>
          <w:szCs w:val="28"/>
        </w:rPr>
        <w:t xml:space="preserve"> </w:t>
      </w:r>
      <w:r w:rsidR="00B05854" w:rsidRPr="00810762">
        <w:rPr>
          <w:sz w:val="28"/>
          <w:szCs w:val="28"/>
        </w:rPr>
        <w:t>предприятием</w:t>
      </w:r>
    </w:p>
    <w:p w:rsidR="00962F11" w:rsidRPr="00810762" w:rsidRDefault="00B05854" w:rsidP="0049654A">
      <w:pPr>
        <w:tabs>
          <w:tab w:val="right" w:leader="dot" w:pos="9180"/>
        </w:tabs>
        <w:spacing w:line="360" w:lineRule="auto"/>
        <w:jc w:val="both"/>
        <w:rPr>
          <w:sz w:val="28"/>
          <w:szCs w:val="28"/>
        </w:rPr>
      </w:pPr>
      <w:r w:rsidRPr="00810762">
        <w:rPr>
          <w:sz w:val="28"/>
          <w:szCs w:val="28"/>
        </w:rPr>
        <w:t>3.1</w:t>
      </w:r>
      <w:r w:rsidR="0025501E" w:rsidRPr="00810762">
        <w:rPr>
          <w:sz w:val="28"/>
          <w:szCs w:val="28"/>
        </w:rPr>
        <w:t xml:space="preserve"> Перспективное финансовое планирование</w:t>
      </w:r>
    </w:p>
    <w:p w:rsidR="00962F11" w:rsidRPr="00810762" w:rsidRDefault="00B05854" w:rsidP="0049654A">
      <w:pPr>
        <w:tabs>
          <w:tab w:val="right" w:leader="dot" w:pos="9180"/>
        </w:tabs>
        <w:spacing w:line="360" w:lineRule="auto"/>
        <w:jc w:val="both"/>
        <w:rPr>
          <w:sz w:val="28"/>
          <w:szCs w:val="28"/>
        </w:rPr>
      </w:pPr>
      <w:r w:rsidRPr="00810762">
        <w:rPr>
          <w:sz w:val="28"/>
          <w:szCs w:val="28"/>
        </w:rPr>
        <w:t>3.2</w:t>
      </w:r>
      <w:r w:rsidR="0025501E" w:rsidRPr="00810762">
        <w:rPr>
          <w:sz w:val="28"/>
          <w:szCs w:val="28"/>
        </w:rPr>
        <w:t xml:space="preserve"> Текущее финансовое планирование</w:t>
      </w:r>
    </w:p>
    <w:p w:rsidR="00B05854" w:rsidRPr="00810762" w:rsidRDefault="00B05854" w:rsidP="0049654A">
      <w:pPr>
        <w:tabs>
          <w:tab w:val="right" w:leader="dot" w:pos="9180"/>
        </w:tabs>
        <w:spacing w:line="360" w:lineRule="auto"/>
        <w:jc w:val="both"/>
        <w:rPr>
          <w:sz w:val="28"/>
          <w:szCs w:val="28"/>
        </w:rPr>
      </w:pPr>
      <w:r w:rsidRPr="00810762">
        <w:rPr>
          <w:sz w:val="28"/>
          <w:szCs w:val="28"/>
        </w:rPr>
        <w:t>3.3</w:t>
      </w:r>
      <w:r w:rsidR="0025501E" w:rsidRPr="00810762">
        <w:rPr>
          <w:sz w:val="28"/>
          <w:szCs w:val="28"/>
        </w:rPr>
        <w:t xml:space="preserve"> Оперативное финансовое планирование </w:t>
      </w:r>
    </w:p>
    <w:p w:rsidR="00E10CC4" w:rsidRPr="00810762" w:rsidRDefault="00E10CC4" w:rsidP="0049654A">
      <w:pPr>
        <w:tabs>
          <w:tab w:val="right" w:leader="dot" w:pos="9180"/>
        </w:tabs>
        <w:spacing w:line="360" w:lineRule="auto"/>
        <w:jc w:val="both"/>
        <w:rPr>
          <w:sz w:val="28"/>
          <w:szCs w:val="28"/>
        </w:rPr>
      </w:pPr>
      <w:r w:rsidRPr="00810762">
        <w:rPr>
          <w:sz w:val="28"/>
          <w:szCs w:val="28"/>
        </w:rPr>
        <w:t>РАСЧЕТНАЯ ЧАСТЬ</w:t>
      </w:r>
    </w:p>
    <w:p w:rsidR="00962F11" w:rsidRPr="00810762" w:rsidRDefault="00B05854" w:rsidP="0049654A">
      <w:pPr>
        <w:tabs>
          <w:tab w:val="right" w:leader="dot" w:pos="9180"/>
        </w:tabs>
        <w:spacing w:line="360" w:lineRule="auto"/>
        <w:jc w:val="both"/>
        <w:rPr>
          <w:sz w:val="28"/>
          <w:szCs w:val="28"/>
        </w:rPr>
      </w:pPr>
      <w:r w:rsidRPr="00810762">
        <w:rPr>
          <w:sz w:val="28"/>
          <w:szCs w:val="28"/>
        </w:rPr>
        <w:t>ЗАКЛЮЧЕНИЕ</w:t>
      </w:r>
    </w:p>
    <w:p w:rsidR="00E10CC4" w:rsidRPr="00810762" w:rsidRDefault="00E10CC4" w:rsidP="0049654A">
      <w:pPr>
        <w:tabs>
          <w:tab w:val="right" w:leader="dot" w:pos="9180"/>
        </w:tabs>
        <w:spacing w:line="360" w:lineRule="auto"/>
        <w:jc w:val="both"/>
        <w:rPr>
          <w:sz w:val="28"/>
          <w:szCs w:val="28"/>
        </w:rPr>
      </w:pPr>
      <w:r w:rsidRPr="00810762">
        <w:rPr>
          <w:sz w:val="28"/>
          <w:szCs w:val="28"/>
        </w:rPr>
        <w:t>СПИСОК ЛИТЕРАТУРЫ</w:t>
      </w:r>
    </w:p>
    <w:p w:rsidR="0027569E" w:rsidRPr="00810762" w:rsidRDefault="0049654A" w:rsidP="00810762">
      <w:pPr>
        <w:spacing w:line="360" w:lineRule="auto"/>
        <w:ind w:firstLine="709"/>
        <w:jc w:val="both"/>
        <w:rPr>
          <w:sz w:val="28"/>
          <w:szCs w:val="32"/>
        </w:rPr>
      </w:pPr>
      <w:r>
        <w:rPr>
          <w:sz w:val="28"/>
          <w:szCs w:val="28"/>
        </w:rPr>
        <w:br w:type="page"/>
      </w:r>
      <w:r w:rsidR="0027569E" w:rsidRPr="00810762">
        <w:rPr>
          <w:sz w:val="28"/>
          <w:szCs w:val="32"/>
        </w:rPr>
        <w:t>ВВЕДЕНИЕ</w:t>
      </w:r>
    </w:p>
    <w:p w:rsidR="0049654A" w:rsidRDefault="0049654A" w:rsidP="00810762">
      <w:pPr>
        <w:spacing w:line="360" w:lineRule="auto"/>
        <w:ind w:firstLine="709"/>
        <w:jc w:val="both"/>
        <w:rPr>
          <w:sz w:val="28"/>
          <w:szCs w:val="28"/>
        </w:rPr>
      </w:pPr>
    </w:p>
    <w:p w:rsidR="000A7055" w:rsidRPr="00810762" w:rsidRDefault="000A7055" w:rsidP="00810762">
      <w:pPr>
        <w:spacing w:line="360" w:lineRule="auto"/>
        <w:ind w:firstLine="709"/>
        <w:jc w:val="both"/>
        <w:rPr>
          <w:sz w:val="28"/>
        </w:rPr>
      </w:pPr>
      <w:r w:rsidRPr="00810762">
        <w:rPr>
          <w:sz w:val="28"/>
          <w:szCs w:val="28"/>
        </w:rPr>
        <w:t>Актуальность темы «Финансовое планирование на предприятии» очевидна в нынешних условиях российской действительности. Связано это, прежде всего с переходом от командной модели экономики, при которой планирование осуществлялось централизованно, к рыночным отношениям. Современный рынок предъявляет серьезные требования к предприятию. Сложность и высокая подвижность происходящих на нем процессов создают новые предпосылки для более серьезного применения планирования.</w:t>
      </w:r>
      <w:r w:rsidRPr="00810762">
        <w:rPr>
          <w:sz w:val="28"/>
        </w:rPr>
        <w:t xml:space="preserve"> </w:t>
      </w:r>
    </w:p>
    <w:p w:rsidR="000A7055" w:rsidRPr="00810762" w:rsidRDefault="000A7055" w:rsidP="00810762">
      <w:pPr>
        <w:spacing w:line="360" w:lineRule="auto"/>
        <w:ind w:firstLine="709"/>
        <w:jc w:val="both"/>
        <w:rPr>
          <w:sz w:val="28"/>
          <w:szCs w:val="28"/>
        </w:rPr>
      </w:pPr>
      <w:r w:rsidRPr="00810762">
        <w:rPr>
          <w:sz w:val="28"/>
          <w:szCs w:val="28"/>
        </w:rPr>
        <w:t xml:space="preserve">Каждый менеджер, независимо от своих функциональных интересов, должен быть знаком с механикой и смыслом составления, выполнения и контроля финансовых планов, по крайней мере, настолько, насколько это касается его деятельности. </w:t>
      </w:r>
    </w:p>
    <w:p w:rsidR="000A7055" w:rsidRPr="00810762" w:rsidRDefault="000A7055" w:rsidP="00810762">
      <w:pPr>
        <w:spacing w:line="360" w:lineRule="auto"/>
        <w:ind w:firstLine="709"/>
        <w:jc w:val="both"/>
        <w:rPr>
          <w:sz w:val="28"/>
          <w:szCs w:val="28"/>
        </w:rPr>
      </w:pPr>
      <w:r w:rsidRPr="00810762">
        <w:rPr>
          <w:sz w:val="28"/>
          <w:szCs w:val="28"/>
        </w:rPr>
        <w:t>Решив заняться бизнесом, предприниматель должен тщательно спланировать его организацию. Речь идет о бизнес-планах, с которыми во всем мире принято начинать любое коммерческой предприятие. В условиях рынка подобные планы необходимы всем: банкирам и потребителям-инвесторам, сотрудникам фирм, желающим оценить свои перспективы и задачи, и, прежде всего, самому предпринимателю, который должен тщательно проанализировать свои идей, проверить их реалистичность. Собственно говоря, без бизнес-плана, вообще нельзя браться за коммерческую деятельность, т.к. возможность неудачи будет слишком велика. В рыночной экономике предприниматели не 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положения на них конкурентов, так и о собственных перспективах и возможностях.</w:t>
      </w:r>
    </w:p>
    <w:p w:rsidR="00B05854" w:rsidRPr="00810762" w:rsidRDefault="0027569E" w:rsidP="00810762">
      <w:pPr>
        <w:spacing w:line="360" w:lineRule="auto"/>
        <w:ind w:firstLine="709"/>
        <w:jc w:val="both"/>
        <w:rPr>
          <w:sz w:val="28"/>
          <w:szCs w:val="28"/>
        </w:rPr>
      </w:pPr>
      <w:r w:rsidRPr="00810762">
        <w:rPr>
          <w:sz w:val="28"/>
          <w:szCs w:val="28"/>
        </w:rPr>
        <w:t>Целью написания данной курсовой работы является комплексное исследование процесса финансового планирования на предпри</w:t>
      </w:r>
      <w:r w:rsidR="00B05854" w:rsidRPr="00810762">
        <w:rPr>
          <w:sz w:val="28"/>
          <w:szCs w:val="28"/>
        </w:rPr>
        <w:t xml:space="preserve">ятии. </w:t>
      </w:r>
    </w:p>
    <w:p w:rsidR="00FF667D" w:rsidRPr="00810762" w:rsidRDefault="0027569E" w:rsidP="00810762">
      <w:pPr>
        <w:spacing w:line="360" w:lineRule="auto"/>
        <w:ind w:firstLine="709"/>
        <w:jc w:val="both"/>
        <w:rPr>
          <w:sz w:val="28"/>
          <w:szCs w:val="28"/>
        </w:rPr>
      </w:pPr>
      <w:r w:rsidRPr="00810762">
        <w:rPr>
          <w:sz w:val="28"/>
          <w:szCs w:val="28"/>
        </w:rPr>
        <w:t>Для достижения поставленной ц</w:t>
      </w:r>
      <w:r w:rsidR="00FF667D" w:rsidRPr="00810762">
        <w:rPr>
          <w:sz w:val="28"/>
          <w:szCs w:val="28"/>
        </w:rPr>
        <w:t xml:space="preserve">ели решены следующие задачи: </w:t>
      </w:r>
    </w:p>
    <w:p w:rsidR="00FF667D" w:rsidRPr="00810762" w:rsidRDefault="0027569E"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рассм</w:t>
      </w:r>
      <w:r w:rsidR="0088503C" w:rsidRPr="00810762">
        <w:rPr>
          <w:sz w:val="28"/>
          <w:szCs w:val="28"/>
        </w:rPr>
        <w:t>от</w:t>
      </w:r>
      <w:r w:rsidR="000A7055" w:rsidRPr="00810762">
        <w:rPr>
          <w:sz w:val="28"/>
          <w:szCs w:val="28"/>
        </w:rPr>
        <w:t>рен бизнес-план и его элементы</w:t>
      </w:r>
      <w:r w:rsidR="00FF667D" w:rsidRPr="00810762">
        <w:rPr>
          <w:sz w:val="28"/>
          <w:szCs w:val="28"/>
        </w:rPr>
        <w:t xml:space="preserve">; </w:t>
      </w:r>
    </w:p>
    <w:p w:rsidR="00FF667D" w:rsidRPr="00810762" w:rsidRDefault="000A7055"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проанализирован состав финансового плана</w:t>
      </w:r>
      <w:r w:rsidR="00FF667D" w:rsidRPr="00810762">
        <w:rPr>
          <w:sz w:val="28"/>
          <w:szCs w:val="28"/>
        </w:rPr>
        <w:t>;</w:t>
      </w:r>
    </w:p>
    <w:p w:rsidR="00FF667D" w:rsidRPr="00810762" w:rsidRDefault="000A7055"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дана подробная характеристика организации выполнения финансового плана</w:t>
      </w:r>
      <w:r w:rsidR="0088503C" w:rsidRPr="00810762">
        <w:rPr>
          <w:sz w:val="28"/>
          <w:szCs w:val="28"/>
        </w:rPr>
        <w:t>;</w:t>
      </w:r>
    </w:p>
    <w:p w:rsidR="00D85BC6" w:rsidRPr="00810762" w:rsidRDefault="00D85BC6"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рассмотрен метод экономико-математического моделирования;</w:t>
      </w:r>
    </w:p>
    <w:p w:rsidR="00FF667D" w:rsidRPr="00810762" w:rsidRDefault="0088503C"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определен расчетно-аналитический метод;</w:t>
      </w:r>
    </w:p>
    <w:p w:rsidR="00FF667D" w:rsidRPr="00810762" w:rsidRDefault="0088503C"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показан метод оптимизации плановых решений;</w:t>
      </w:r>
    </w:p>
    <w:p w:rsidR="00FF667D" w:rsidRPr="00810762" w:rsidRDefault="0088503C"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раскрыт балансовый метод;</w:t>
      </w:r>
    </w:p>
    <w:p w:rsidR="00FF667D" w:rsidRPr="00810762" w:rsidRDefault="0088503C"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изучен нормативный метод;</w:t>
      </w:r>
    </w:p>
    <w:p w:rsidR="00FF667D" w:rsidRPr="00810762" w:rsidRDefault="00D85BC6"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показан метод оптимизации плановых решений;</w:t>
      </w:r>
    </w:p>
    <w:p w:rsidR="00FF667D" w:rsidRPr="00810762" w:rsidRDefault="0088503C"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выявлено перспективное финансовое планирование;</w:t>
      </w:r>
    </w:p>
    <w:p w:rsidR="0088503C" w:rsidRPr="00810762" w:rsidRDefault="0088503C"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представлено текущее финансовое планирование;</w:t>
      </w:r>
    </w:p>
    <w:p w:rsidR="0088503C" w:rsidRPr="00810762" w:rsidRDefault="00246226" w:rsidP="00810762">
      <w:pPr>
        <w:numPr>
          <w:ilvl w:val="0"/>
          <w:numId w:val="2"/>
        </w:numPr>
        <w:tabs>
          <w:tab w:val="clear" w:pos="1260"/>
          <w:tab w:val="num" w:pos="0"/>
          <w:tab w:val="left" w:pos="900"/>
        </w:tabs>
        <w:spacing w:line="360" w:lineRule="auto"/>
        <w:ind w:left="0" w:firstLine="709"/>
        <w:jc w:val="both"/>
        <w:rPr>
          <w:sz w:val="28"/>
          <w:szCs w:val="28"/>
        </w:rPr>
      </w:pPr>
      <w:r w:rsidRPr="00810762">
        <w:rPr>
          <w:sz w:val="28"/>
          <w:szCs w:val="28"/>
        </w:rPr>
        <w:t>определено оперативное финансовое планирование.</w:t>
      </w:r>
    </w:p>
    <w:p w:rsidR="000C3E21" w:rsidRPr="00810762" w:rsidRDefault="00FF667D" w:rsidP="00810762">
      <w:pPr>
        <w:pStyle w:val="paragraphjustify"/>
        <w:spacing w:before="0" w:beforeAutospacing="0" w:after="0" w:afterAutospacing="0" w:line="360" w:lineRule="auto"/>
        <w:ind w:firstLine="709"/>
        <w:jc w:val="both"/>
        <w:rPr>
          <w:sz w:val="28"/>
          <w:szCs w:val="28"/>
        </w:rPr>
      </w:pPr>
      <w:r w:rsidRPr="00810762">
        <w:rPr>
          <w:sz w:val="28"/>
          <w:szCs w:val="28"/>
        </w:rPr>
        <w:t xml:space="preserve">Объект исследования финансового планирования — предприятие </w:t>
      </w:r>
      <w:r w:rsidR="002F33F6" w:rsidRPr="00810762">
        <w:rPr>
          <w:sz w:val="28"/>
          <w:szCs w:val="28"/>
        </w:rPr>
        <w:t xml:space="preserve">ОАО </w:t>
      </w:r>
      <w:r w:rsidR="000C3E21" w:rsidRPr="00810762">
        <w:rPr>
          <w:sz w:val="28"/>
          <w:szCs w:val="28"/>
        </w:rPr>
        <w:t>«Газпром</w:t>
      </w:r>
      <w:r w:rsidR="002F33F6" w:rsidRPr="00810762">
        <w:rPr>
          <w:sz w:val="28"/>
          <w:szCs w:val="28"/>
        </w:rPr>
        <w:t>».</w:t>
      </w:r>
      <w:r w:rsidR="00000FA7" w:rsidRPr="00810762">
        <w:rPr>
          <w:sz w:val="28"/>
          <w:szCs w:val="28"/>
        </w:rPr>
        <w:t xml:space="preserve"> </w:t>
      </w:r>
      <w:r w:rsidR="000C3E21" w:rsidRPr="00810762">
        <w:rPr>
          <w:sz w:val="28"/>
          <w:szCs w:val="28"/>
        </w:rPr>
        <w:t xml:space="preserve">ОАО «Газпром» – крупнейшая газовая компания в мире. Основные направления деятельности – </w:t>
      </w:r>
      <w:r w:rsidR="000C3E21" w:rsidRPr="008A0956">
        <w:rPr>
          <w:sz w:val="28"/>
          <w:szCs w:val="28"/>
        </w:rPr>
        <w:t>геологоразведка</w:t>
      </w:r>
      <w:r w:rsidR="000C3E21" w:rsidRPr="00810762">
        <w:rPr>
          <w:sz w:val="28"/>
          <w:szCs w:val="28"/>
        </w:rPr>
        <w:t xml:space="preserve">, </w:t>
      </w:r>
      <w:r w:rsidR="000C3E21" w:rsidRPr="008A0956">
        <w:rPr>
          <w:sz w:val="28"/>
          <w:szCs w:val="28"/>
        </w:rPr>
        <w:t>добыча</w:t>
      </w:r>
      <w:r w:rsidR="000C3E21" w:rsidRPr="00810762">
        <w:rPr>
          <w:sz w:val="28"/>
          <w:szCs w:val="28"/>
        </w:rPr>
        <w:t xml:space="preserve">, </w:t>
      </w:r>
      <w:r w:rsidR="000C3E21" w:rsidRPr="008A0956">
        <w:rPr>
          <w:sz w:val="28"/>
          <w:szCs w:val="28"/>
        </w:rPr>
        <w:t>транспортировка</w:t>
      </w:r>
      <w:r w:rsidR="000C3E21" w:rsidRPr="00810762">
        <w:rPr>
          <w:sz w:val="28"/>
          <w:szCs w:val="28"/>
        </w:rPr>
        <w:t xml:space="preserve">, </w:t>
      </w:r>
      <w:r w:rsidR="000C3E21" w:rsidRPr="008A0956">
        <w:rPr>
          <w:sz w:val="28"/>
          <w:szCs w:val="28"/>
        </w:rPr>
        <w:t>хранение</w:t>
      </w:r>
      <w:r w:rsidR="000C3E21" w:rsidRPr="00810762">
        <w:rPr>
          <w:sz w:val="28"/>
          <w:szCs w:val="28"/>
        </w:rPr>
        <w:t xml:space="preserve">, </w:t>
      </w:r>
      <w:r w:rsidR="000C3E21" w:rsidRPr="008A0956">
        <w:rPr>
          <w:sz w:val="28"/>
          <w:szCs w:val="28"/>
        </w:rPr>
        <w:t>переработка</w:t>
      </w:r>
      <w:r w:rsidR="000C3E21" w:rsidRPr="00810762">
        <w:rPr>
          <w:sz w:val="28"/>
          <w:szCs w:val="28"/>
        </w:rPr>
        <w:t xml:space="preserve"> и </w:t>
      </w:r>
      <w:r w:rsidR="000C3E21" w:rsidRPr="008A0956">
        <w:rPr>
          <w:sz w:val="28"/>
          <w:szCs w:val="28"/>
        </w:rPr>
        <w:t>реализация</w:t>
      </w:r>
      <w:r w:rsidR="000C3E21" w:rsidRPr="00810762">
        <w:rPr>
          <w:sz w:val="28"/>
          <w:szCs w:val="28"/>
        </w:rPr>
        <w:t xml:space="preserve"> газа и других углеводородов. Государство является собственником контрольного пакета акций Газпрома – 50,002%.</w:t>
      </w:r>
    </w:p>
    <w:p w:rsidR="000C3E21" w:rsidRPr="00810762" w:rsidRDefault="000C3E21" w:rsidP="00810762">
      <w:pPr>
        <w:pStyle w:val="paragraphjustify"/>
        <w:spacing w:before="0" w:beforeAutospacing="0" w:after="0" w:afterAutospacing="0" w:line="360" w:lineRule="auto"/>
        <w:ind w:firstLine="709"/>
        <w:jc w:val="both"/>
        <w:rPr>
          <w:sz w:val="28"/>
          <w:szCs w:val="28"/>
        </w:rPr>
      </w:pPr>
      <w:r w:rsidRPr="00810762">
        <w:rPr>
          <w:sz w:val="28"/>
          <w:szCs w:val="28"/>
        </w:rPr>
        <w:t>Газпрому принадлежит крупнейшая в мире система транспортировки газа – Единая система газоснабжения России. Ее протяженность составляет 156,9 тыс. км. Предприятия Группы Газпром обслуживают также 514,2 тыс. км (80%) распределительных газопроводов страны и обеспечили в 2006 году поставку 316,3 млрд. куб. м газа в 79750 населенных пунктов России.</w:t>
      </w:r>
    </w:p>
    <w:p w:rsidR="000C3E21" w:rsidRPr="00810762" w:rsidRDefault="000C3E21" w:rsidP="00810762">
      <w:pPr>
        <w:pStyle w:val="paragraphjustify"/>
        <w:spacing w:before="0" w:beforeAutospacing="0" w:after="0" w:afterAutospacing="0" w:line="360" w:lineRule="auto"/>
        <w:ind w:firstLine="709"/>
        <w:jc w:val="both"/>
        <w:rPr>
          <w:sz w:val="28"/>
          <w:szCs w:val="28"/>
        </w:rPr>
      </w:pPr>
      <w:r w:rsidRPr="00810762">
        <w:rPr>
          <w:sz w:val="28"/>
          <w:szCs w:val="28"/>
        </w:rPr>
        <w:t>Газпром экспортирует газ в 32 страны ближнего и дальнего зарубежья, продолжает укреплять свои позиции на традиционных зарубежных рынках. В 2006 году объем продаж газа в европейские страны составил 161,5 млрд. куб. м, в страны СНГ и Балтии – 101 млрд. куб. м.</w:t>
      </w:r>
    </w:p>
    <w:p w:rsidR="00FF667D" w:rsidRPr="00810762" w:rsidRDefault="00FF667D" w:rsidP="00810762">
      <w:pPr>
        <w:tabs>
          <w:tab w:val="left" w:pos="900"/>
        </w:tabs>
        <w:spacing w:line="360" w:lineRule="auto"/>
        <w:ind w:firstLine="709"/>
        <w:jc w:val="both"/>
        <w:rPr>
          <w:sz w:val="28"/>
          <w:szCs w:val="28"/>
        </w:rPr>
      </w:pPr>
      <w:r w:rsidRPr="00810762">
        <w:rPr>
          <w:sz w:val="28"/>
          <w:szCs w:val="28"/>
        </w:rPr>
        <w:t>Предмет исследования — финансовые отношения, связанные с формированием финансового планирования на предприятии.</w:t>
      </w:r>
    </w:p>
    <w:p w:rsidR="00FF667D" w:rsidRPr="00810762" w:rsidRDefault="00FF667D" w:rsidP="00810762">
      <w:pPr>
        <w:tabs>
          <w:tab w:val="left" w:pos="900"/>
        </w:tabs>
        <w:spacing w:line="360" w:lineRule="auto"/>
        <w:ind w:firstLine="709"/>
        <w:jc w:val="both"/>
        <w:rPr>
          <w:sz w:val="28"/>
          <w:szCs w:val="28"/>
        </w:rPr>
      </w:pPr>
      <w:r w:rsidRPr="00810762">
        <w:rPr>
          <w:sz w:val="28"/>
          <w:szCs w:val="28"/>
        </w:rPr>
        <w:t>Курсовая работа представлять интерес для студентов вузов, обучающихся по экономическим специальностям, специальности «Финансы и кредит», а также для работников финансовых служб предприятий и организаций.</w:t>
      </w:r>
    </w:p>
    <w:p w:rsidR="00FF667D" w:rsidRPr="00810762" w:rsidRDefault="0027569E" w:rsidP="00810762">
      <w:pPr>
        <w:tabs>
          <w:tab w:val="left" w:pos="900"/>
        </w:tabs>
        <w:spacing w:line="360" w:lineRule="auto"/>
        <w:ind w:firstLine="709"/>
        <w:jc w:val="both"/>
        <w:rPr>
          <w:sz w:val="28"/>
          <w:szCs w:val="28"/>
        </w:rPr>
      </w:pPr>
      <w:r w:rsidRPr="00810762">
        <w:rPr>
          <w:sz w:val="28"/>
          <w:szCs w:val="28"/>
        </w:rPr>
        <w:t xml:space="preserve">Теоретической и методической основой послужили постановления правительства РФ, Министерства финансов, Министерства по налогам и сборам, труды российских и зарубежных ученых по проблемам финансового планирования. </w:t>
      </w:r>
    </w:p>
    <w:p w:rsidR="00FF667D" w:rsidRPr="00810762" w:rsidRDefault="00FF667D" w:rsidP="00810762">
      <w:pPr>
        <w:tabs>
          <w:tab w:val="right" w:leader="dot" w:pos="9360"/>
        </w:tabs>
        <w:spacing w:line="360" w:lineRule="auto"/>
        <w:ind w:firstLine="709"/>
        <w:jc w:val="both"/>
        <w:rPr>
          <w:sz w:val="28"/>
          <w:szCs w:val="28"/>
        </w:rPr>
      </w:pPr>
      <w:r w:rsidRPr="00810762">
        <w:rPr>
          <w:sz w:val="28"/>
          <w:szCs w:val="28"/>
        </w:rPr>
        <w:t>В первой главе раскрыты особенно</w:t>
      </w:r>
      <w:r w:rsidR="00A25AC5" w:rsidRPr="00810762">
        <w:rPr>
          <w:sz w:val="28"/>
          <w:szCs w:val="28"/>
        </w:rPr>
        <w:t>сти финансового плана как составной части бизнес-плана</w:t>
      </w:r>
      <w:r w:rsidRPr="00810762">
        <w:rPr>
          <w:sz w:val="28"/>
          <w:szCs w:val="28"/>
        </w:rPr>
        <w:t>. Во второй главе опреде</w:t>
      </w:r>
      <w:r w:rsidR="00A25AC5" w:rsidRPr="00810762">
        <w:rPr>
          <w:sz w:val="28"/>
          <w:szCs w:val="28"/>
        </w:rPr>
        <w:t xml:space="preserve">лены методы финансового планирования. </w:t>
      </w:r>
      <w:r w:rsidRPr="00810762">
        <w:rPr>
          <w:sz w:val="28"/>
          <w:szCs w:val="28"/>
        </w:rPr>
        <w:t>В третьей главе</w:t>
      </w:r>
      <w:r w:rsidR="00810762">
        <w:rPr>
          <w:sz w:val="28"/>
          <w:szCs w:val="28"/>
        </w:rPr>
        <w:t xml:space="preserve"> </w:t>
      </w:r>
      <w:r w:rsidRPr="00810762">
        <w:rPr>
          <w:sz w:val="28"/>
          <w:szCs w:val="28"/>
        </w:rPr>
        <w:t xml:space="preserve">рассмотрены </w:t>
      </w:r>
      <w:r w:rsidR="00A25AC5" w:rsidRPr="00810762">
        <w:rPr>
          <w:sz w:val="28"/>
          <w:szCs w:val="28"/>
        </w:rPr>
        <w:t>виды финансовых планов и их роль в управлении предприятием.</w:t>
      </w:r>
    </w:p>
    <w:p w:rsidR="000852FF" w:rsidRDefault="0027569E" w:rsidP="00810762">
      <w:pPr>
        <w:tabs>
          <w:tab w:val="left" w:pos="900"/>
        </w:tabs>
        <w:spacing w:line="360" w:lineRule="auto"/>
        <w:ind w:firstLine="709"/>
        <w:jc w:val="both"/>
        <w:rPr>
          <w:sz w:val="28"/>
          <w:szCs w:val="28"/>
        </w:rPr>
      </w:pPr>
      <w:r w:rsidRPr="00810762">
        <w:rPr>
          <w:sz w:val="28"/>
          <w:szCs w:val="28"/>
        </w:rPr>
        <w:t>Курсовая работа состоит из трех глав,</w:t>
      </w:r>
      <w:r w:rsidR="001A3021" w:rsidRPr="00810762">
        <w:rPr>
          <w:sz w:val="28"/>
          <w:szCs w:val="28"/>
        </w:rPr>
        <w:t xml:space="preserve"> расчетной части,</w:t>
      </w:r>
      <w:r w:rsidRPr="00810762">
        <w:rPr>
          <w:sz w:val="28"/>
          <w:szCs w:val="28"/>
        </w:rPr>
        <w:t xml:space="preserve"> списка используемой литературы и приложений.</w:t>
      </w:r>
      <w:r w:rsidR="000852FF" w:rsidRPr="00810762">
        <w:rPr>
          <w:sz w:val="28"/>
          <w:szCs w:val="28"/>
        </w:rPr>
        <w:t xml:space="preserve"> Для написания курсовой работы было ис</w:t>
      </w:r>
      <w:r w:rsidR="00484382">
        <w:rPr>
          <w:sz w:val="28"/>
          <w:szCs w:val="28"/>
        </w:rPr>
        <w:t>пользовано 15 источников.</w:t>
      </w:r>
    </w:p>
    <w:p w:rsidR="00484382" w:rsidRPr="00810762" w:rsidRDefault="00484382" w:rsidP="00810762">
      <w:pPr>
        <w:tabs>
          <w:tab w:val="left" w:pos="900"/>
        </w:tabs>
        <w:spacing w:line="360" w:lineRule="auto"/>
        <w:ind w:firstLine="709"/>
        <w:jc w:val="both"/>
        <w:rPr>
          <w:sz w:val="28"/>
          <w:szCs w:val="28"/>
        </w:rPr>
      </w:pPr>
    </w:p>
    <w:p w:rsidR="00BF53C5" w:rsidRPr="00810762" w:rsidRDefault="0049654A" w:rsidP="00810762">
      <w:pPr>
        <w:spacing w:line="360" w:lineRule="auto"/>
        <w:ind w:firstLine="709"/>
        <w:jc w:val="both"/>
        <w:rPr>
          <w:sz w:val="28"/>
          <w:szCs w:val="32"/>
        </w:rPr>
      </w:pPr>
      <w:r>
        <w:rPr>
          <w:sz w:val="28"/>
          <w:szCs w:val="28"/>
        </w:rPr>
        <w:br w:type="page"/>
      </w:r>
      <w:r w:rsidR="00BF53C5" w:rsidRPr="00810762">
        <w:rPr>
          <w:sz w:val="28"/>
          <w:szCs w:val="32"/>
        </w:rPr>
        <w:t>ГЛАВА 1. Финансовый план как составная часть бизнес-плана</w:t>
      </w:r>
    </w:p>
    <w:p w:rsidR="007079C9" w:rsidRPr="00810762" w:rsidRDefault="007079C9" w:rsidP="00810762">
      <w:pPr>
        <w:spacing w:line="360" w:lineRule="auto"/>
        <w:ind w:firstLine="709"/>
        <w:jc w:val="both"/>
        <w:rPr>
          <w:sz w:val="28"/>
          <w:szCs w:val="32"/>
          <w:u w:val="single"/>
        </w:rPr>
      </w:pPr>
    </w:p>
    <w:p w:rsidR="00441B8D" w:rsidRPr="0049654A" w:rsidRDefault="00BA2416" w:rsidP="00810762">
      <w:pPr>
        <w:spacing w:line="360" w:lineRule="auto"/>
        <w:ind w:firstLine="709"/>
        <w:jc w:val="both"/>
        <w:rPr>
          <w:sz w:val="28"/>
          <w:szCs w:val="32"/>
        </w:rPr>
      </w:pPr>
      <w:r w:rsidRPr="0049654A">
        <w:rPr>
          <w:sz w:val="28"/>
          <w:szCs w:val="32"/>
        </w:rPr>
        <w:t xml:space="preserve">1.1 </w:t>
      </w:r>
      <w:r w:rsidR="00B656A5" w:rsidRPr="0049654A">
        <w:rPr>
          <w:sz w:val="28"/>
          <w:szCs w:val="32"/>
        </w:rPr>
        <w:t>Бизнес план и его составные части</w:t>
      </w:r>
    </w:p>
    <w:p w:rsidR="00B656A5" w:rsidRPr="00810762" w:rsidRDefault="00B656A5" w:rsidP="00810762">
      <w:pPr>
        <w:spacing w:line="360" w:lineRule="auto"/>
        <w:ind w:firstLine="709"/>
        <w:jc w:val="both"/>
        <w:rPr>
          <w:sz w:val="28"/>
          <w:szCs w:val="28"/>
        </w:rPr>
      </w:pPr>
    </w:p>
    <w:p w:rsidR="00B656A5" w:rsidRPr="00810762" w:rsidRDefault="00B656A5" w:rsidP="00810762">
      <w:pPr>
        <w:spacing w:line="360" w:lineRule="auto"/>
        <w:ind w:firstLine="709"/>
        <w:jc w:val="both"/>
        <w:rPr>
          <w:sz w:val="28"/>
          <w:szCs w:val="28"/>
        </w:rPr>
      </w:pPr>
      <w:r w:rsidRPr="00810762">
        <w:rPr>
          <w:sz w:val="28"/>
          <w:szCs w:val="28"/>
        </w:rPr>
        <w:t>В мировой практике практически все инвестиционные проекты описываются с помощью бизнес-планов. В венчурные фирмы поступают тысячи бизнес-планов в год. Их также запрашивают коммерческие банки, промышленные компании, индивидуальные инвесторы. Бизнес-план - это общепринятое средство деловой информации.</w:t>
      </w:r>
    </w:p>
    <w:p w:rsidR="00B656A5" w:rsidRPr="00810762" w:rsidRDefault="00B656A5" w:rsidP="00810762">
      <w:pPr>
        <w:spacing w:line="360" w:lineRule="auto"/>
        <w:ind w:firstLine="709"/>
        <w:jc w:val="both"/>
        <w:rPr>
          <w:sz w:val="28"/>
          <w:szCs w:val="28"/>
        </w:rPr>
      </w:pPr>
      <w:r w:rsidRPr="00810762">
        <w:rPr>
          <w:sz w:val="28"/>
          <w:szCs w:val="28"/>
        </w:rPr>
        <w:t xml:space="preserve"> Российские предприниматели иногда недооценивают смысл и назначение бизнес-плана и не уделяют ему достаточного внимания. В основном такое отношение вызвано представлением о бизнес-плане как о некотором "отчетном", никому не нужном документе. Считается, что при разработке бизнес-планов перерабатывается огромное количество информации, а далее разработанный документ кладется в ящик и о нем забывают. Это неверно. Усилия, затраченные на планирование, никогда не бывают напрасными, так как наработанный опыт позволяет избежать крупных ошибок и рационально использовать имеющиеся ресурсы. Бизнес-планы составляют сотрудники или руководство компании, а иногда это поручают консалтинговым компаниям.</w:t>
      </w:r>
    </w:p>
    <w:p w:rsidR="00B656A5" w:rsidRPr="00810762" w:rsidRDefault="00B656A5" w:rsidP="00810762">
      <w:pPr>
        <w:spacing w:line="360" w:lineRule="auto"/>
        <w:ind w:firstLine="709"/>
        <w:jc w:val="both"/>
        <w:rPr>
          <w:sz w:val="28"/>
          <w:szCs w:val="28"/>
        </w:rPr>
      </w:pPr>
      <w:r w:rsidRPr="00810762">
        <w:rPr>
          <w:sz w:val="28"/>
          <w:szCs w:val="28"/>
        </w:rPr>
        <w:t xml:space="preserve"> Основная цель разработки бизнес-плана - спланировать хозяйственную деятельность компании на ближайшие и отдаленные периоды в соответствии с потребностями рынка и возможностями получения необходимых ресурсов</w:t>
      </w:r>
      <w:r w:rsidR="004930BF" w:rsidRPr="00810762">
        <w:rPr>
          <w:sz w:val="28"/>
          <w:szCs w:val="28"/>
        </w:rPr>
        <w:t xml:space="preserve"> [8, </w:t>
      </w:r>
      <w:r w:rsidR="004930BF" w:rsidRPr="00810762">
        <w:rPr>
          <w:sz w:val="28"/>
          <w:szCs w:val="28"/>
          <w:lang w:val="en-US"/>
        </w:rPr>
        <w:t>c</w:t>
      </w:r>
      <w:r w:rsidR="004930BF" w:rsidRPr="00810762">
        <w:rPr>
          <w:sz w:val="28"/>
          <w:szCs w:val="28"/>
        </w:rPr>
        <w:t>.135]</w:t>
      </w:r>
      <w:r w:rsidRPr="00810762">
        <w:rPr>
          <w:sz w:val="28"/>
          <w:szCs w:val="28"/>
        </w:rPr>
        <w:t>.</w:t>
      </w:r>
    </w:p>
    <w:p w:rsidR="00B656A5" w:rsidRPr="00810762" w:rsidRDefault="00B656A5" w:rsidP="00810762">
      <w:pPr>
        <w:spacing w:line="360" w:lineRule="auto"/>
        <w:ind w:firstLine="709"/>
        <w:jc w:val="both"/>
        <w:rPr>
          <w:sz w:val="28"/>
          <w:szCs w:val="28"/>
        </w:rPr>
      </w:pPr>
      <w:r w:rsidRPr="00810762">
        <w:rPr>
          <w:sz w:val="28"/>
          <w:szCs w:val="28"/>
        </w:rPr>
        <w:t xml:space="preserve"> Исследования, проведенные компанией INTERFINANCE показали, что правильно разработанный бизнес-план позволяет определить основные вопросы по проекту, просчитать финансы компании и предсказать различные варианты развития ситуации:</w:t>
      </w:r>
    </w:p>
    <w:p w:rsidR="002801DD" w:rsidRPr="00810762" w:rsidRDefault="00B656A5" w:rsidP="00810762">
      <w:pPr>
        <w:numPr>
          <w:ilvl w:val="0"/>
          <w:numId w:val="17"/>
        </w:numPr>
        <w:tabs>
          <w:tab w:val="clear" w:pos="1340"/>
          <w:tab w:val="num" w:pos="0"/>
          <w:tab w:val="left" w:pos="900"/>
        </w:tabs>
        <w:spacing w:line="360" w:lineRule="auto"/>
        <w:ind w:left="0" w:firstLine="709"/>
        <w:jc w:val="both"/>
        <w:rPr>
          <w:sz w:val="28"/>
          <w:szCs w:val="28"/>
        </w:rPr>
      </w:pPr>
      <w:r w:rsidRPr="00810762">
        <w:rPr>
          <w:sz w:val="28"/>
          <w:szCs w:val="28"/>
        </w:rPr>
        <w:t>каким образом будет развиваться производство;</w:t>
      </w:r>
    </w:p>
    <w:p w:rsidR="002801DD" w:rsidRPr="00810762" w:rsidRDefault="00B656A5" w:rsidP="00810762">
      <w:pPr>
        <w:numPr>
          <w:ilvl w:val="0"/>
          <w:numId w:val="17"/>
        </w:numPr>
        <w:tabs>
          <w:tab w:val="clear" w:pos="1340"/>
          <w:tab w:val="num" w:pos="0"/>
          <w:tab w:val="left" w:pos="900"/>
        </w:tabs>
        <w:spacing w:line="360" w:lineRule="auto"/>
        <w:ind w:left="0" w:firstLine="709"/>
        <w:jc w:val="both"/>
        <w:rPr>
          <w:sz w:val="28"/>
          <w:szCs w:val="28"/>
        </w:rPr>
      </w:pPr>
      <w:r w:rsidRPr="00810762">
        <w:rPr>
          <w:sz w:val="28"/>
          <w:szCs w:val="28"/>
        </w:rPr>
        <w:t>как будут реализовываться товар, выполняться работа или оказываться услуга;</w:t>
      </w:r>
    </w:p>
    <w:p w:rsidR="002801DD" w:rsidRPr="00810762" w:rsidRDefault="00B656A5" w:rsidP="00810762">
      <w:pPr>
        <w:numPr>
          <w:ilvl w:val="0"/>
          <w:numId w:val="17"/>
        </w:numPr>
        <w:tabs>
          <w:tab w:val="clear" w:pos="1340"/>
          <w:tab w:val="num" w:pos="0"/>
          <w:tab w:val="left" w:pos="900"/>
        </w:tabs>
        <w:spacing w:line="360" w:lineRule="auto"/>
        <w:ind w:left="0" w:firstLine="709"/>
        <w:jc w:val="both"/>
        <w:rPr>
          <w:sz w:val="28"/>
          <w:szCs w:val="28"/>
        </w:rPr>
      </w:pPr>
      <w:r w:rsidRPr="00810762">
        <w:rPr>
          <w:sz w:val="28"/>
          <w:szCs w:val="28"/>
        </w:rPr>
        <w:t>что принесет данная идея;</w:t>
      </w:r>
    </w:p>
    <w:p w:rsidR="00B656A5" w:rsidRPr="00810762" w:rsidRDefault="00B656A5" w:rsidP="00810762">
      <w:pPr>
        <w:numPr>
          <w:ilvl w:val="0"/>
          <w:numId w:val="17"/>
        </w:numPr>
        <w:tabs>
          <w:tab w:val="clear" w:pos="1340"/>
          <w:tab w:val="num" w:pos="0"/>
          <w:tab w:val="left" w:pos="900"/>
        </w:tabs>
        <w:spacing w:line="360" w:lineRule="auto"/>
        <w:ind w:left="0" w:firstLine="709"/>
        <w:jc w:val="both"/>
        <w:rPr>
          <w:sz w:val="28"/>
          <w:szCs w:val="28"/>
        </w:rPr>
      </w:pPr>
      <w:r w:rsidRPr="00810762">
        <w:rPr>
          <w:sz w:val="28"/>
          <w:szCs w:val="28"/>
        </w:rPr>
        <w:t>какие шаги необходимо предпринять при благоприятной обстановке (экономической, политической, конкурентной) и при непредвиденных обстоятельствах.</w:t>
      </w:r>
    </w:p>
    <w:p w:rsidR="00B656A5" w:rsidRPr="00810762" w:rsidRDefault="00B656A5" w:rsidP="00810762">
      <w:pPr>
        <w:spacing w:line="360" w:lineRule="auto"/>
        <w:ind w:firstLine="709"/>
        <w:jc w:val="both"/>
        <w:rPr>
          <w:sz w:val="28"/>
          <w:szCs w:val="28"/>
        </w:rPr>
      </w:pPr>
      <w:r w:rsidRPr="00810762">
        <w:rPr>
          <w:sz w:val="28"/>
          <w:szCs w:val="28"/>
        </w:rPr>
        <w:t xml:space="preserve"> Бизнес-план необходим, если компания намерена привлечь инвестиции или профинансировать интересный проект. В связи с этим его структура должна включать следующие разделы:</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Резюме;</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Описание предприятия и отрасли;</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Описание продукции (услуг);</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Маркетинг и сбыт продукции (услуг);</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Производственный план;</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Организационный план;</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Финансовый план;</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Направленность и эффективность проекта;</w:t>
      </w:r>
    </w:p>
    <w:p w:rsidR="002801DD"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Риски и гарантии;</w:t>
      </w:r>
    </w:p>
    <w:p w:rsidR="00B656A5" w:rsidRPr="00810762" w:rsidRDefault="00B656A5"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Приложения.</w:t>
      </w:r>
    </w:p>
    <w:p w:rsidR="00B656A5" w:rsidRPr="00810762" w:rsidRDefault="00810762" w:rsidP="00810762">
      <w:pPr>
        <w:spacing w:line="360" w:lineRule="auto"/>
        <w:ind w:firstLine="709"/>
        <w:jc w:val="both"/>
        <w:rPr>
          <w:sz w:val="28"/>
          <w:szCs w:val="28"/>
        </w:rPr>
      </w:pPr>
      <w:r>
        <w:rPr>
          <w:sz w:val="28"/>
          <w:szCs w:val="28"/>
        </w:rPr>
        <w:t xml:space="preserve"> </w:t>
      </w:r>
      <w:r w:rsidR="00B656A5" w:rsidRPr="00810762">
        <w:rPr>
          <w:sz w:val="28"/>
          <w:szCs w:val="28"/>
        </w:rPr>
        <w:t>Резюме - это самостоятельный рекламный документ, содержащий основные положения бизнес-плана. Его читают потенциальные инвесторы, по нему судят обо всем проекте, поэтому в резюме важно поместить краткую и точную информацию о проекте. В резюме должны содержаться ответы на основные вопросы инвестора: размер кредита, его цели, сроки погашения, гарантии, соинвесторы, собственные средства проекта. Все последующие пункты бизнес-плана расшифровывают информацию из резюме и доказывают правильность расчетов</w:t>
      </w:r>
      <w:r w:rsidR="004930BF" w:rsidRPr="00810762">
        <w:rPr>
          <w:sz w:val="28"/>
          <w:szCs w:val="28"/>
        </w:rPr>
        <w:t xml:space="preserve"> [4, </w:t>
      </w:r>
      <w:r w:rsidR="004930BF" w:rsidRPr="00810762">
        <w:rPr>
          <w:sz w:val="28"/>
          <w:szCs w:val="28"/>
          <w:lang w:val="en-US"/>
        </w:rPr>
        <w:t>c</w:t>
      </w:r>
      <w:r w:rsidR="004930BF" w:rsidRPr="00810762">
        <w:rPr>
          <w:sz w:val="28"/>
          <w:szCs w:val="28"/>
        </w:rPr>
        <w:t>.68]</w:t>
      </w:r>
      <w:r w:rsidR="00B656A5" w:rsidRPr="00810762">
        <w:rPr>
          <w:sz w:val="28"/>
          <w:szCs w:val="28"/>
        </w:rPr>
        <w:t>.</w:t>
      </w:r>
    </w:p>
    <w:p w:rsidR="00B656A5" w:rsidRPr="00810762" w:rsidRDefault="00810762" w:rsidP="00810762">
      <w:pPr>
        <w:spacing w:line="360" w:lineRule="auto"/>
        <w:ind w:firstLine="709"/>
        <w:jc w:val="both"/>
        <w:rPr>
          <w:sz w:val="28"/>
          <w:szCs w:val="28"/>
        </w:rPr>
      </w:pPr>
      <w:r>
        <w:rPr>
          <w:sz w:val="28"/>
          <w:szCs w:val="28"/>
        </w:rPr>
        <w:t xml:space="preserve"> </w:t>
      </w:r>
      <w:r w:rsidR="002801DD" w:rsidRPr="00810762">
        <w:rPr>
          <w:sz w:val="28"/>
          <w:szCs w:val="28"/>
        </w:rPr>
        <w:t>В</w:t>
      </w:r>
      <w:r>
        <w:rPr>
          <w:sz w:val="28"/>
          <w:szCs w:val="28"/>
        </w:rPr>
        <w:t xml:space="preserve"> </w:t>
      </w:r>
      <w:r w:rsidR="00B656A5" w:rsidRPr="00810762">
        <w:rPr>
          <w:sz w:val="28"/>
          <w:szCs w:val="28"/>
        </w:rPr>
        <w:t xml:space="preserve">разделе </w:t>
      </w:r>
      <w:r w:rsidR="002801DD" w:rsidRPr="00810762">
        <w:rPr>
          <w:sz w:val="28"/>
          <w:szCs w:val="28"/>
        </w:rPr>
        <w:t xml:space="preserve">описание предприятия и отрасли </w:t>
      </w:r>
      <w:r w:rsidR="00B656A5" w:rsidRPr="00810762">
        <w:rPr>
          <w:sz w:val="28"/>
          <w:szCs w:val="28"/>
        </w:rPr>
        <w:t>описываются:</w:t>
      </w:r>
      <w:r w:rsidR="002801DD" w:rsidRPr="00810762">
        <w:rPr>
          <w:sz w:val="28"/>
          <w:szCs w:val="28"/>
        </w:rPr>
        <w:t xml:space="preserve"> </w:t>
      </w:r>
      <w:r w:rsidR="00B656A5" w:rsidRPr="00810762">
        <w:rPr>
          <w:sz w:val="28"/>
          <w:szCs w:val="28"/>
        </w:rPr>
        <w:t>общие сведения о компании;</w:t>
      </w:r>
      <w:r w:rsidR="002801DD" w:rsidRPr="00810762">
        <w:rPr>
          <w:sz w:val="28"/>
          <w:szCs w:val="28"/>
        </w:rPr>
        <w:t xml:space="preserve"> </w:t>
      </w:r>
      <w:r w:rsidR="00B656A5" w:rsidRPr="00810762">
        <w:rPr>
          <w:sz w:val="28"/>
          <w:szCs w:val="28"/>
        </w:rPr>
        <w:t>финансово-экономические показатели ее деятельности;</w:t>
      </w:r>
      <w:r w:rsidR="002801DD" w:rsidRPr="00810762">
        <w:rPr>
          <w:sz w:val="28"/>
          <w:szCs w:val="28"/>
        </w:rPr>
        <w:t xml:space="preserve"> </w:t>
      </w:r>
      <w:r w:rsidR="00B656A5" w:rsidRPr="00810762">
        <w:rPr>
          <w:sz w:val="28"/>
          <w:szCs w:val="28"/>
        </w:rPr>
        <w:t>структура управления и кадровый состав;</w:t>
      </w:r>
      <w:r w:rsidR="002801DD" w:rsidRPr="00810762">
        <w:rPr>
          <w:sz w:val="28"/>
          <w:szCs w:val="28"/>
        </w:rPr>
        <w:t xml:space="preserve"> </w:t>
      </w:r>
      <w:r w:rsidR="00B656A5" w:rsidRPr="00810762">
        <w:rPr>
          <w:sz w:val="28"/>
          <w:szCs w:val="28"/>
        </w:rPr>
        <w:t>направления деятельности, продукция, достижения и перспективы;</w:t>
      </w:r>
      <w:r w:rsidR="002801DD" w:rsidRPr="00810762">
        <w:rPr>
          <w:sz w:val="28"/>
          <w:szCs w:val="28"/>
        </w:rPr>
        <w:t xml:space="preserve"> </w:t>
      </w:r>
      <w:r w:rsidR="00B656A5" w:rsidRPr="00810762">
        <w:rPr>
          <w:sz w:val="28"/>
          <w:szCs w:val="28"/>
        </w:rPr>
        <w:t>отрасль экономики и ее перспективы;</w:t>
      </w:r>
      <w:r w:rsidR="002801DD" w:rsidRPr="00810762">
        <w:rPr>
          <w:sz w:val="28"/>
          <w:szCs w:val="28"/>
        </w:rPr>
        <w:t xml:space="preserve"> </w:t>
      </w:r>
      <w:r w:rsidR="00B656A5" w:rsidRPr="00810762">
        <w:rPr>
          <w:sz w:val="28"/>
          <w:szCs w:val="28"/>
        </w:rPr>
        <w:t>партнерские связи и социальная активность.</w:t>
      </w:r>
    </w:p>
    <w:p w:rsidR="00263F57" w:rsidRPr="00810762" w:rsidRDefault="00B656A5" w:rsidP="00810762">
      <w:pPr>
        <w:spacing w:line="360" w:lineRule="auto"/>
        <w:ind w:firstLine="709"/>
        <w:jc w:val="both"/>
        <w:rPr>
          <w:sz w:val="28"/>
          <w:szCs w:val="28"/>
        </w:rPr>
      </w:pPr>
      <w:r w:rsidRPr="00810762">
        <w:rPr>
          <w:sz w:val="28"/>
          <w:szCs w:val="28"/>
        </w:rPr>
        <w:t xml:space="preserve"> </w:t>
      </w:r>
      <w:r w:rsidR="002801DD" w:rsidRPr="00810762">
        <w:rPr>
          <w:sz w:val="28"/>
          <w:szCs w:val="28"/>
        </w:rPr>
        <w:t xml:space="preserve">Описание продукции (услуг). </w:t>
      </w:r>
      <w:r w:rsidRPr="00810762">
        <w:rPr>
          <w:sz w:val="28"/>
          <w:szCs w:val="28"/>
        </w:rPr>
        <w:t xml:space="preserve">Для любого предпринимательского проекта необходимо наглядное представление товара или изделия, произведенных с помощью технологии компании. Лучше всего, если это будут натуральный образец, его фотография или рисунок. В бизнес-плане дается описание отдельно по каждому виду продукции. </w:t>
      </w:r>
    </w:p>
    <w:p w:rsidR="00B656A5" w:rsidRPr="00810762" w:rsidRDefault="00B656A5" w:rsidP="00810762">
      <w:pPr>
        <w:spacing w:line="360" w:lineRule="auto"/>
        <w:ind w:firstLine="709"/>
        <w:jc w:val="both"/>
        <w:rPr>
          <w:sz w:val="28"/>
          <w:szCs w:val="28"/>
        </w:rPr>
      </w:pPr>
      <w:r w:rsidRPr="00810762">
        <w:rPr>
          <w:sz w:val="28"/>
          <w:szCs w:val="28"/>
        </w:rPr>
        <w:t>Примерная структура раздела:</w:t>
      </w:r>
      <w:r w:rsidR="002801DD" w:rsidRPr="00810762">
        <w:rPr>
          <w:sz w:val="28"/>
          <w:szCs w:val="28"/>
        </w:rPr>
        <w:t xml:space="preserve"> </w:t>
      </w:r>
      <w:r w:rsidRPr="00810762">
        <w:rPr>
          <w:sz w:val="28"/>
          <w:szCs w:val="28"/>
        </w:rPr>
        <w:t>наименование продукции (услуги);</w:t>
      </w:r>
      <w:r w:rsidR="002801DD" w:rsidRPr="00810762">
        <w:rPr>
          <w:sz w:val="28"/>
          <w:szCs w:val="28"/>
        </w:rPr>
        <w:t xml:space="preserve"> </w:t>
      </w:r>
      <w:r w:rsidRPr="00810762">
        <w:rPr>
          <w:sz w:val="28"/>
          <w:szCs w:val="28"/>
        </w:rPr>
        <w:t>назначение и область применения;</w:t>
      </w:r>
      <w:r w:rsidR="002801DD" w:rsidRPr="00810762">
        <w:rPr>
          <w:sz w:val="28"/>
          <w:szCs w:val="28"/>
        </w:rPr>
        <w:t xml:space="preserve"> </w:t>
      </w:r>
      <w:r w:rsidRPr="00810762">
        <w:rPr>
          <w:sz w:val="28"/>
          <w:szCs w:val="28"/>
        </w:rPr>
        <w:t>краткое описание и основные характеристики;</w:t>
      </w:r>
      <w:r w:rsidR="002801DD" w:rsidRPr="00810762">
        <w:rPr>
          <w:sz w:val="28"/>
          <w:szCs w:val="28"/>
        </w:rPr>
        <w:t xml:space="preserve"> </w:t>
      </w:r>
      <w:r w:rsidRPr="00810762">
        <w:rPr>
          <w:sz w:val="28"/>
          <w:szCs w:val="28"/>
        </w:rPr>
        <w:t>конкурентоспособность продукции (услуги), по каким параметрам она превосходит конкурентов, по каким уступает им;</w:t>
      </w:r>
      <w:r w:rsidR="002801DD" w:rsidRPr="00810762">
        <w:rPr>
          <w:sz w:val="28"/>
          <w:szCs w:val="28"/>
        </w:rPr>
        <w:t xml:space="preserve"> </w:t>
      </w:r>
      <w:r w:rsidRPr="00810762">
        <w:rPr>
          <w:sz w:val="28"/>
          <w:szCs w:val="28"/>
        </w:rPr>
        <w:t>патентоспособность и авторские права;</w:t>
      </w:r>
      <w:r w:rsidR="002801DD" w:rsidRPr="00810762">
        <w:rPr>
          <w:sz w:val="28"/>
          <w:szCs w:val="28"/>
        </w:rPr>
        <w:t xml:space="preserve"> </w:t>
      </w:r>
      <w:r w:rsidRPr="00810762">
        <w:rPr>
          <w:sz w:val="28"/>
          <w:szCs w:val="28"/>
        </w:rPr>
        <w:t>наличие или необходимость лицензирования выпуска продукции;</w:t>
      </w:r>
      <w:r w:rsidR="002801DD" w:rsidRPr="00810762">
        <w:rPr>
          <w:sz w:val="28"/>
          <w:szCs w:val="28"/>
        </w:rPr>
        <w:t xml:space="preserve"> </w:t>
      </w:r>
      <w:r w:rsidRPr="00810762">
        <w:rPr>
          <w:sz w:val="28"/>
          <w:szCs w:val="28"/>
        </w:rPr>
        <w:t>степень готовности к выпуску и реализации продукции;</w:t>
      </w:r>
      <w:r w:rsidR="002801DD" w:rsidRPr="00810762">
        <w:rPr>
          <w:sz w:val="28"/>
          <w:szCs w:val="28"/>
        </w:rPr>
        <w:t xml:space="preserve"> </w:t>
      </w:r>
      <w:r w:rsidRPr="00810762">
        <w:rPr>
          <w:sz w:val="28"/>
          <w:szCs w:val="28"/>
        </w:rPr>
        <w:t>наличие сертификата качества на продукцию;</w:t>
      </w:r>
      <w:r w:rsidR="002801DD" w:rsidRPr="00810762">
        <w:rPr>
          <w:sz w:val="28"/>
          <w:szCs w:val="28"/>
        </w:rPr>
        <w:t xml:space="preserve"> </w:t>
      </w:r>
      <w:r w:rsidRPr="00810762">
        <w:rPr>
          <w:sz w:val="28"/>
          <w:szCs w:val="28"/>
        </w:rPr>
        <w:t>безопасность и экологичность;</w:t>
      </w:r>
      <w:r w:rsidR="002801DD" w:rsidRPr="00810762">
        <w:rPr>
          <w:sz w:val="28"/>
          <w:szCs w:val="28"/>
        </w:rPr>
        <w:t xml:space="preserve"> </w:t>
      </w:r>
      <w:r w:rsidRPr="00810762">
        <w:rPr>
          <w:sz w:val="28"/>
          <w:szCs w:val="28"/>
        </w:rPr>
        <w:t>условия поставки и упаковка;</w:t>
      </w:r>
      <w:r w:rsidR="002801DD" w:rsidRPr="00810762">
        <w:rPr>
          <w:sz w:val="28"/>
          <w:szCs w:val="28"/>
        </w:rPr>
        <w:t xml:space="preserve"> </w:t>
      </w:r>
      <w:r w:rsidRPr="00810762">
        <w:rPr>
          <w:sz w:val="28"/>
          <w:szCs w:val="28"/>
        </w:rPr>
        <w:t>гарантии и сервис;</w:t>
      </w:r>
      <w:r w:rsidR="002801DD" w:rsidRPr="00810762">
        <w:rPr>
          <w:sz w:val="28"/>
          <w:szCs w:val="28"/>
        </w:rPr>
        <w:t xml:space="preserve"> </w:t>
      </w:r>
      <w:r w:rsidRPr="00810762">
        <w:rPr>
          <w:sz w:val="28"/>
          <w:szCs w:val="28"/>
        </w:rPr>
        <w:t>эксплуатация;</w:t>
      </w:r>
      <w:r w:rsidR="002801DD" w:rsidRPr="00810762">
        <w:rPr>
          <w:sz w:val="28"/>
          <w:szCs w:val="28"/>
        </w:rPr>
        <w:t xml:space="preserve"> </w:t>
      </w:r>
      <w:r w:rsidRPr="00810762">
        <w:rPr>
          <w:sz w:val="28"/>
          <w:szCs w:val="28"/>
        </w:rPr>
        <w:t>утилизация после окончания эксплуатации.</w:t>
      </w:r>
    </w:p>
    <w:p w:rsidR="00263F57" w:rsidRPr="00810762" w:rsidRDefault="00263F57" w:rsidP="00810762">
      <w:pPr>
        <w:spacing w:line="360" w:lineRule="auto"/>
        <w:ind w:firstLine="709"/>
        <w:jc w:val="both"/>
        <w:rPr>
          <w:sz w:val="28"/>
          <w:szCs w:val="28"/>
        </w:rPr>
      </w:pPr>
      <w:r w:rsidRPr="00810762">
        <w:rPr>
          <w:sz w:val="28"/>
          <w:szCs w:val="28"/>
        </w:rPr>
        <w:t>Информация в разделе</w:t>
      </w:r>
      <w:r w:rsidR="00810762">
        <w:rPr>
          <w:sz w:val="28"/>
          <w:szCs w:val="28"/>
        </w:rPr>
        <w:t xml:space="preserve"> </w:t>
      </w:r>
      <w:r w:rsidRPr="00810762">
        <w:rPr>
          <w:sz w:val="28"/>
          <w:szCs w:val="28"/>
        </w:rPr>
        <w:t>маркетинг и сбыт продукции (услуг)</w:t>
      </w:r>
      <w:r w:rsidR="00B656A5" w:rsidRPr="00810762">
        <w:rPr>
          <w:sz w:val="28"/>
          <w:szCs w:val="28"/>
        </w:rPr>
        <w:t xml:space="preserve"> призвана убедить инвестора в существовании рынка сбыта для продукции (услуги) компании. Покупатели подразделяются на оптовых покупателей, розничных продавцов, конечных потребителей. Потребители характеризуются отраслью, месторасположением (если это предприятия) либо возрастом, полом и др. (если это население). Среди потребительских характеристик товара выделяются такие, как внешний вид, назначение, цена, прочность, срок службы, безопасность использования и др. </w:t>
      </w:r>
    </w:p>
    <w:p w:rsidR="00B656A5" w:rsidRPr="00810762" w:rsidRDefault="00B656A5" w:rsidP="00810762">
      <w:pPr>
        <w:spacing w:line="360" w:lineRule="auto"/>
        <w:ind w:firstLine="709"/>
        <w:jc w:val="both"/>
        <w:rPr>
          <w:sz w:val="28"/>
          <w:szCs w:val="28"/>
        </w:rPr>
      </w:pPr>
      <w:r w:rsidRPr="00810762">
        <w:rPr>
          <w:sz w:val="28"/>
          <w:szCs w:val="28"/>
        </w:rPr>
        <w:t>Примерная структура раздела:</w:t>
      </w:r>
      <w:r w:rsidR="00263F57" w:rsidRPr="00810762">
        <w:rPr>
          <w:sz w:val="28"/>
          <w:szCs w:val="28"/>
        </w:rPr>
        <w:t xml:space="preserve"> </w:t>
      </w:r>
      <w:r w:rsidRPr="00810762">
        <w:rPr>
          <w:sz w:val="28"/>
          <w:szCs w:val="28"/>
        </w:rPr>
        <w:t>описание требований потребителей к продукции (услуге) и возможностей компании удовлетворить эти требования;</w:t>
      </w:r>
      <w:r w:rsidR="00263F57" w:rsidRPr="00810762">
        <w:rPr>
          <w:sz w:val="28"/>
          <w:szCs w:val="28"/>
        </w:rPr>
        <w:t xml:space="preserve"> </w:t>
      </w:r>
      <w:r w:rsidRPr="00810762">
        <w:rPr>
          <w:sz w:val="28"/>
          <w:szCs w:val="28"/>
        </w:rPr>
        <w:t>описание конкуренции, определение конкурентов и анализ их сильных и слабых сторон, изучение возможностей предприятия;</w:t>
      </w:r>
      <w:r w:rsidR="00263F57" w:rsidRPr="00810762">
        <w:rPr>
          <w:sz w:val="28"/>
          <w:szCs w:val="28"/>
        </w:rPr>
        <w:t xml:space="preserve"> </w:t>
      </w:r>
      <w:r w:rsidRPr="00810762">
        <w:rPr>
          <w:sz w:val="28"/>
          <w:szCs w:val="28"/>
        </w:rPr>
        <w:t>описание рынка сбыта продукции (услуги);</w:t>
      </w:r>
      <w:r w:rsidR="00263F57" w:rsidRPr="00810762">
        <w:rPr>
          <w:sz w:val="28"/>
          <w:szCs w:val="28"/>
        </w:rPr>
        <w:t xml:space="preserve"> </w:t>
      </w:r>
      <w:r w:rsidRPr="00810762">
        <w:rPr>
          <w:sz w:val="28"/>
          <w:szCs w:val="28"/>
        </w:rPr>
        <w:t>описание поставки товара от места производства к месту продажи или потребления - упаковка, складирование в месте производства, комплектование для отправки, транспортировка к месту продажи, предпродажный сервис, продажа, послепродажное обслуживание. Описание канала сбыта продукции (услуги) - магазин розничной торговли, мелкооптовые базы или магазины, разъездная служба (агенты, коммивояжеры) и др.;</w:t>
      </w:r>
      <w:r w:rsidR="00263F57" w:rsidRPr="00810762">
        <w:rPr>
          <w:sz w:val="28"/>
          <w:szCs w:val="28"/>
        </w:rPr>
        <w:t xml:space="preserve"> </w:t>
      </w:r>
      <w:r w:rsidRPr="00810762">
        <w:rPr>
          <w:sz w:val="28"/>
          <w:szCs w:val="28"/>
        </w:rPr>
        <w:t>стратегия привлечения потребителей исходя из возможностей предприятия (рекламные кампании, бесплатное предоставление образцов, участие в выставках и др.), цена и объем сбыта продукции, анализ чувствительности объема сбыта при изменениях цены</w:t>
      </w:r>
      <w:r w:rsidR="00043D39" w:rsidRPr="00810762">
        <w:rPr>
          <w:sz w:val="28"/>
          <w:szCs w:val="28"/>
        </w:rPr>
        <w:t xml:space="preserve"> [10, </w:t>
      </w:r>
      <w:r w:rsidR="00043D39" w:rsidRPr="00810762">
        <w:rPr>
          <w:sz w:val="28"/>
          <w:szCs w:val="28"/>
          <w:lang w:val="en-US"/>
        </w:rPr>
        <w:t>c</w:t>
      </w:r>
      <w:r w:rsidR="00043D39" w:rsidRPr="00810762">
        <w:rPr>
          <w:sz w:val="28"/>
          <w:szCs w:val="28"/>
        </w:rPr>
        <w:t>.122]</w:t>
      </w:r>
      <w:r w:rsidRPr="00810762">
        <w:rPr>
          <w:sz w:val="28"/>
          <w:szCs w:val="28"/>
        </w:rPr>
        <w:t>.</w:t>
      </w:r>
    </w:p>
    <w:p w:rsidR="00B656A5" w:rsidRPr="00810762" w:rsidRDefault="00810762" w:rsidP="00810762">
      <w:pPr>
        <w:spacing w:line="360" w:lineRule="auto"/>
        <w:ind w:firstLine="709"/>
        <w:jc w:val="both"/>
        <w:rPr>
          <w:sz w:val="28"/>
          <w:szCs w:val="28"/>
        </w:rPr>
      </w:pPr>
      <w:r>
        <w:rPr>
          <w:sz w:val="28"/>
          <w:szCs w:val="28"/>
        </w:rPr>
        <w:t xml:space="preserve"> </w:t>
      </w:r>
      <w:r w:rsidR="00263F57" w:rsidRPr="00810762">
        <w:rPr>
          <w:sz w:val="28"/>
          <w:szCs w:val="28"/>
        </w:rPr>
        <w:t>В</w:t>
      </w:r>
      <w:r w:rsidR="00B656A5" w:rsidRPr="00810762">
        <w:rPr>
          <w:sz w:val="28"/>
          <w:szCs w:val="28"/>
        </w:rPr>
        <w:t xml:space="preserve"> разделе </w:t>
      </w:r>
      <w:r w:rsidR="00263F57" w:rsidRPr="00810762">
        <w:rPr>
          <w:sz w:val="28"/>
          <w:szCs w:val="28"/>
        </w:rPr>
        <w:t xml:space="preserve">производственный план </w:t>
      </w:r>
      <w:r w:rsidR="00B656A5" w:rsidRPr="00810762">
        <w:rPr>
          <w:sz w:val="28"/>
          <w:szCs w:val="28"/>
        </w:rPr>
        <w:t>приводятся общие сведения о предприятии, расчет производственных издержек на планируемый объем сбыта, прямые (переменные) и общие (постоянные) затраты на производство продукции, калькуляция ее себестоимости, смета текущих затрат на производство. Примерная структура раздела:</w:t>
      </w:r>
    </w:p>
    <w:p w:rsidR="00263F57" w:rsidRPr="00810762" w:rsidRDefault="00B656A5" w:rsidP="00810762">
      <w:pPr>
        <w:numPr>
          <w:ilvl w:val="0"/>
          <w:numId w:val="18"/>
        </w:numPr>
        <w:tabs>
          <w:tab w:val="clear" w:pos="1340"/>
          <w:tab w:val="num" w:pos="0"/>
          <w:tab w:val="left" w:pos="900"/>
        </w:tabs>
        <w:spacing w:line="360" w:lineRule="auto"/>
        <w:ind w:left="0" w:firstLine="709"/>
        <w:jc w:val="both"/>
        <w:rPr>
          <w:sz w:val="28"/>
          <w:szCs w:val="28"/>
        </w:rPr>
      </w:pPr>
      <w:r w:rsidRPr="00810762">
        <w:rPr>
          <w:bCs/>
          <w:sz w:val="28"/>
          <w:szCs w:val="28"/>
        </w:rPr>
        <w:t>общие сведения о предприятии</w:t>
      </w:r>
      <w:r w:rsidRPr="00810762">
        <w:rPr>
          <w:sz w:val="28"/>
          <w:szCs w:val="28"/>
        </w:rPr>
        <w:t xml:space="preserve"> - его месторасположение (во многих случаях это определяющий фактор для успеха проекта), наличие необходимых транспортных связей, инженерных сетей (электроэнергия, вода, тепло, канализация, связь и др.), ресурсов, а также близость к рынку сбыта; используемая технология и уровень квалификации исполнителей; потребность в площадях; кадровое обеспечение; удовлетворение требований по обеспечению экологичности производства для окружающей среды и безопасности работаю</w:t>
      </w:r>
      <w:r w:rsidR="00263F57" w:rsidRPr="00810762">
        <w:rPr>
          <w:sz w:val="28"/>
          <w:szCs w:val="28"/>
        </w:rPr>
        <w:t>щих;</w:t>
      </w:r>
    </w:p>
    <w:p w:rsidR="00263F57" w:rsidRPr="00810762" w:rsidRDefault="00B656A5" w:rsidP="00810762">
      <w:pPr>
        <w:tabs>
          <w:tab w:val="left" w:pos="900"/>
        </w:tabs>
        <w:spacing w:line="360" w:lineRule="auto"/>
        <w:ind w:firstLine="709"/>
        <w:jc w:val="both"/>
        <w:rPr>
          <w:sz w:val="28"/>
          <w:szCs w:val="28"/>
        </w:rPr>
      </w:pPr>
      <w:r w:rsidRPr="00810762">
        <w:rPr>
          <w:sz w:val="28"/>
          <w:szCs w:val="28"/>
        </w:rPr>
        <w:t>объем производства;</w:t>
      </w:r>
    </w:p>
    <w:p w:rsidR="00263F57" w:rsidRPr="00810762" w:rsidRDefault="00B656A5" w:rsidP="00810762">
      <w:pPr>
        <w:tabs>
          <w:tab w:val="left" w:pos="900"/>
        </w:tabs>
        <w:spacing w:line="360" w:lineRule="auto"/>
        <w:ind w:firstLine="709"/>
        <w:jc w:val="both"/>
        <w:rPr>
          <w:sz w:val="28"/>
          <w:szCs w:val="28"/>
        </w:rPr>
      </w:pPr>
      <w:r w:rsidRPr="00810762">
        <w:rPr>
          <w:bCs/>
          <w:sz w:val="28"/>
          <w:szCs w:val="28"/>
        </w:rPr>
        <w:t>расходы на персонал</w:t>
      </w:r>
      <w:r w:rsidRPr="00810762">
        <w:rPr>
          <w:sz w:val="28"/>
          <w:szCs w:val="28"/>
        </w:rPr>
        <w:t xml:space="preserve"> - затраты на персонал управления (директор, главный инженер, начальник производства, бухгалтеры и т.д.); затраты на производственный персонал (конструкторы, технологи, ремонтные рабочие и т.д.); затраты на прочих сотрудников (кладовщики, охрана и др.);</w:t>
      </w:r>
    </w:p>
    <w:p w:rsidR="00263F57" w:rsidRPr="00810762" w:rsidRDefault="00B656A5" w:rsidP="00810762">
      <w:pPr>
        <w:tabs>
          <w:tab w:val="left" w:pos="900"/>
        </w:tabs>
        <w:spacing w:line="360" w:lineRule="auto"/>
        <w:ind w:firstLine="709"/>
        <w:jc w:val="both"/>
        <w:rPr>
          <w:sz w:val="28"/>
          <w:szCs w:val="28"/>
        </w:rPr>
      </w:pPr>
      <w:r w:rsidRPr="00810762">
        <w:rPr>
          <w:sz w:val="28"/>
          <w:szCs w:val="28"/>
        </w:rPr>
        <w:t>расходы на сырье, материалы и комплектующие изделия (расчет выполняется по каждому виду продукции или услуги);</w:t>
      </w:r>
    </w:p>
    <w:p w:rsidR="00263F57" w:rsidRPr="00810762" w:rsidRDefault="00B656A5" w:rsidP="00810762">
      <w:pPr>
        <w:numPr>
          <w:ilvl w:val="0"/>
          <w:numId w:val="18"/>
        </w:numPr>
        <w:tabs>
          <w:tab w:val="clear" w:pos="1340"/>
          <w:tab w:val="num" w:pos="0"/>
          <w:tab w:val="left" w:pos="900"/>
        </w:tabs>
        <w:spacing w:line="360" w:lineRule="auto"/>
        <w:ind w:left="0" w:firstLine="709"/>
        <w:jc w:val="both"/>
        <w:rPr>
          <w:sz w:val="28"/>
          <w:szCs w:val="28"/>
        </w:rPr>
      </w:pPr>
      <w:r w:rsidRPr="00810762">
        <w:rPr>
          <w:bCs/>
          <w:sz w:val="28"/>
          <w:szCs w:val="28"/>
        </w:rPr>
        <w:t>смета текущих затрат</w:t>
      </w:r>
      <w:r w:rsidRPr="00810762">
        <w:rPr>
          <w:sz w:val="28"/>
          <w:szCs w:val="28"/>
        </w:rPr>
        <w:t xml:space="preserve"> - текущие затраты на производство продукции (услуги). Затраты на производство, или издержки производства, классифицируются на прямые (переменные, т.е. зависящие от объемов производства) и общие (постоянные, не зависящие от объемов производства);</w:t>
      </w:r>
    </w:p>
    <w:p w:rsidR="00263F57" w:rsidRPr="00810762" w:rsidRDefault="00B656A5" w:rsidP="00810762">
      <w:pPr>
        <w:numPr>
          <w:ilvl w:val="0"/>
          <w:numId w:val="18"/>
        </w:numPr>
        <w:tabs>
          <w:tab w:val="clear" w:pos="1340"/>
          <w:tab w:val="num" w:pos="0"/>
          <w:tab w:val="left" w:pos="900"/>
        </w:tabs>
        <w:spacing w:line="360" w:lineRule="auto"/>
        <w:ind w:left="0" w:firstLine="709"/>
        <w:jc w:val="both"/>
        <w:rPr>
          <w:sz w:val="28"/>
          <w:szCs w:val="28"/>
        </w:rPr>
      </w:pPr>
      <w:r w:rsidRPr="00810762">
        <w:rPr>
          <w:bCs/>
          <w:sz w:val="28"/>
          <w:szCs w:val="28"/>
        </w:rPr>
        <w:t>расчет переменных издержек</w:t>
      </w:r>
      <w:r w:rsidRPr="00810762">
        <w:rPr>
          <w:sz w:val="28"/>
          <w:szCs w:val="28"/>
        </w:rPr>
        <w:t xml:space="preserve"> - затраты на сырье и материалы, комплектующие изделия, затраты на производственный персонал, затраты на топливо, электроэнергию (в некоторых случаях);</w:t>
      </w:r>
    </w:p>
    <w:p w:rsidR="00B656A5" w:rsidRPr="00810762" w:rsidRDefault="00B656A5" w:rsidP="00810762">
      <w:pPr>
        <w:numPr>
          <w:ilvl w:val="0"/>
          <w:numId w:val="18"/>
        </w:numPr>
        <w:tabs>
          <w:tab w:val="clear" w:pos="1340"/>
          <w:tab w:val="num" w:pos="0"/>
          <w:tab w:val="left" w:pos="900"/>
        </w:tabs>
        <w:spacing w:line="360" w:lineRule="auto"/>
        <w:ind w:left="0" w:firstLine="709"/>
        <w:jc w:val="both"/>
        <w:rPr>
          <w:sz w:val="28"/>
          <w:szCs w:val="28"/>
        </w:rPr>
      </w:pPr>
      <w:r w:rsidRPr="00810762">
        <w:rPr>
          <w:bCs/>
          <w:sz w:val="28"/>
          <w:szCs w:val="28"/>
        </w:rPr>
        <w:t>расчет постоянных издержек</w:t>
      </w:r>
      <w:r w:rsidRPr="00810762">
        <w:rPr>
          <w:sz w:val="28"/>
          <w:szCs w:val="28"/>
        </w:rPr>
        <w:t xml:space="preserve"> - затраты на производство (аренда, ремонт и обслуживание оборудования, топливо и энергия), торговые издержки (реклама, мероприятия по продвижению продукции, сбыт), административные издержки (заработная плата административного персонала, коммунальные услуги, услуги связи, командировочные расходы и т.п.).</w:t>
      </w:r>
    </w:p>
    <w:p w:rsidR="00B656A5" w:rsidRPr="00810762" w:rsidRDefault="00263F57" w:rsidP="00810762">
      <w:pPr>
        <w:spacing w:line="360" w:lineRule="auto"/>
        <w:ind w:firstLine="709"/>
        <w:jc w:val="both"/>
        <w:rPr>
          <w:sz w:val="28"/>
          <w:szCs w:val="28"/>
        </w:rPr>
      </w:pPr>
      <w:r w:rsidRPr="00810762">
        <w:rPr>
          <w:sz w:val="28"/>
          <w:szCs w:val="28"/>
        </w:rPr>
        <w:t xml:space="preserve">Организационный план. </w:t>
      </w:r>
      <w:r w:rsidR="00B656A5" w:rsidRPr="00810762">
        <w:rPr>
          <w:sz w:val="28"/>
          <w:szCs w:val="28"/>
        </w:rPr>
        <w:t>В данном разделе объясняется, каким образом организована руководящая группа, и описывается основная роль ее каждого члена: команда управления проектом и ведущие специалисты, правовое обеспечение, имеющиеся или возможные поддержка и льготы, организационная структура и график реализации проекта, механизм поддержки и мотивации ведущих руководителей.</w:t>
      </w:r>
    </w:p>
    <w:p w:rsidR="006C5212" w:rsidRPr="00810762" w:rsidRDefault="006C5212" w:rsidP="00810762">
      <w:pPr>
        <w:spacing w:line="360" w:lineRule="auto"/>
        <w:ind w:firstLine="709"/>
        <w:jc w:val="both"/>
        <w:rPr>
          <w:sz w:val="28"/>
          <w:szCs w:val="28"/>
        </w:rPr>
      </w:pPr>
      <w:r w:rsidRPr="00810762">
        <w:rPr>
          <w:sz w:val="28"/>
          <w:szCs w:val="28"/>
        </w:rPr>
        <w:t>Финансовый план.</w:t>
      </w:r>
      <w:r w:rsidR="00B656A5" w:rsidRPr="00810762">
        <w:rPr>
          <w:sz w:val="28"/>
          <w:szCs w:val="28"/>
        </w:rPr>
        <w:t xml:space="preserve"> Цель раздела - показать основные пункты из финансовых данных. Здесь приводятся нормативы для финансово-экономических расчетов, переменные и постоянные затраты на производство продукции, калькуляция себестоимости продукции, смета расходов на реализацию проекта, потребность и источники финансирования, рассчитываются таблица расходов и доходов, поток реальных денег (поток наличных денежных средств), прогнозный баланс. </w:t>
      </w:r>
    </w:p>
    <w:p w:rsidR="00B656A5" w:rsidRPr="00810762" w:rsidRDefault="00B656A5" w:rsidP="00810762">
      <w:pPr>
        <w:spacing w:line="360" w:lineRule="auto"/>
        <w:ind w:firstLine="709"/>
        <w:jc w:val="both"/>
        <w:rPr>
          <w:sz w:val="28"/>
          <w:szCs w:val="28"/>
        </w:rPr>
      </w:pPr>
      <w:r w:rsidRPr="00810762">
        <w:rPr>
          <w:sz w:val="28"/>
          <w:szCs w:val="28"/>
        </w:rPr>
        <w:t>Примерная структура раздела (согласно исследованиям компании INTERFINANCE):</w:t>
      </w:r>
      <w:r w:rsidR="006C5212" w:rsidRPr="00810762">
        <w:rPr>
          <w:sz w:val="28"/>
          <w:szCs w:val="28"/>
        </w:rPr>
        <w:t xml:space="preserve"> </w:t>
      </w:r>
      <w:r w:rsidRPr="00810762">
        <w:rPr>
          <w:sz w:val="28"/>
          <w:szCs w:val="28"/>
        </w:rPr>
        <w:t>затраты подготовительного периода;</w:t>
      </w:r>
      <w:r w:rsidR="006C5212" w:rsidRPr="00810762">
        <w:rPr>
          <w:sz w:val="28"/>
          <w:szCs w:val="28"/>
        </w:rPr>
        <w:t xml:space="preserve"> </w:t>
      </w:r>
      <w:r w:rsidRPr="00810762">
        <w:rPr>
          <w:sz w:val="28"/>
          <w:szCs w:val="28"/>
        </w:rPr>
        <w:t>затраты текущего (основного) периода;</w:t>
      </w:r>
      <w:r w:rsidR="006C5212" w:rsidRPr="00810762">
        <w:rPr>
          <w:sz w:val="28"/>
          <w:szCs w:val="28"/>
        </w:rPr>
        <w:t xml:space="preserve"> </w:t>
      </w:r>
      <w:r w:rsidRPr="00810762">
        <w:rPr>
          <w:sz w:val="28"/>
          <w:szCs w:val="28"/>
        </w:rPr>
        <w:t>расчет поступлений от проекта;</w:t>
      </w:r>
      <w:r w:rsidR="006C5212" w:rsidRPr="00810762">
        <w:rPr>
          <w:sz w:val="28"/>
          <w:szCs w:val="28"/>
        </w:rPr>
        <w:t xml:space="preserve"> </w:t>
      </w:r>
      <w:r w:rsidRPr="00810762">
        <w:rPr>
          <w:sz w:val="28"/>
          <w:szCs w:val="28"/>
        </w:rPr>
        <w:t>затраты, связанные с обслуживанием кредита (лизинга);</w:t>
      </w:r>
      <w:r w:rsidR="006C5212" w:rsidRPr="00810762">
        <w:rPr>
          <w:sz w:val="28"/>
          <w:szCs w:val="28"/>
        </w:rPr>
        <w:t xml:space="preserve"> </w:t>
      </w:r>
      <w:r w:rsidRPr="00810762">
        <w:rPr>
          <w:sz w:val="28"/>
          <w:szCs w:val="28"/>
        </w:rPr>
        <w:t>расчет налоговых платежей;</w:t>
      </w:r>
      <w:r w:rsidR="006C5212" w:rsidRPr="00810762">
        <w:rPr>
          <w:sz w:val="28"/>
          <w:szCs w:val="28"/>
        </w:rPr>
        <w:t xml:space="preserve"> </w:t>
      </w:r>
      <w:r w:rsidRPr="00810762">
        <w:rPr>
          <w:sz w:val="28"/>
          <w:szCs w:val="28"/>
        </w:rPr>
        <w:t>другие поступления и выплаты;</w:t>
      </w:r>
      <w:r w:rsidR="006C5212" w:rsidRPr="00810762">
        <w:rPr>
          <w:sz w:val="28"/>
          <w:szCs w:val="28"/>
        </w:rPr>
        <w:t xml:space="preserve"> </w:t>
      </w:r>
      <w:r w:rsidRPr="00810762">
        <w:rPr>
          <w:sz w:val="28"/>
          <w:szCs w:val="28"/>
        </w:rPr>
        <w:t>отчет о прибылях и убытках;</w:t>
      </w:r>
      <w:r w:rsidR="006C5212" w:rsidRPr="00810762">
        <w:rPr>
          <w:sz w:val="28"/>
          <w:szCs w:val="28"/>
        </w:rPr>
        <w:t xml:space="preserve"> </w:t>
      </w:r>
      <w:r w:rsidRPr="00810762">
        <w:rPr>
          <w:sz w:val="28"/>
          <w:szCs w:val="28"/>
        </w:rPr>
        <w:t>поток реальных денег;</w:t>
      </w:r>
      <w:r w:rsidR="006C5212" w:rsidRPr="00810762">
        <w:rPr>
          <w:sz w:val="28"/>
          <w:szCs w:val="28"/>
        </w:rPr>
        <w:t xml:space="preserve"> </w:t>
      </w:r>
      <w:r w:rsidRPr="00810762">
        <w:rPr>
          <w:sz w:val="28"/>
          <w:szCs w:val="28"/>
        </w:rPr>
        <w:t>прогнозный баланс.</w:t>
      </w:r>
    </w:p>
    <w:p w:rsidR="00B656A5" w:rsidRPr="00810762" w:rsidRDefault="00B656A5" w:rsidP="00810762">
      <w:pPr>
        <w:spacing w:line="360" w:lineRule="auto"/>
        <w:ind w:firstLine="709"/>
        <w:jc w:val="both"/>
        <w:rPr>
          <w:sz w:val="28"/>
          <w:szCs w:val="28"/>
        </w:rPr>
      </w:pPr>
      <w:r w:rsidRPr="00810762">
        <w:rPr>
          <w:sz w:val="28"/>
          <w:szCs w:val="28"/>
        </w:rPr>
        <w:t>В разделе</w:t>
      </w:r>
      <w:r w:rsidR="006C5212" w:rsidRPr="00810762">
        <w:rPr>
          <w:sz w:val="28"/>
          <w:szCs w:val="28"/>
        </w:rPr>
        <w:t xml:space="preserve"> направленность и эффективность проекта</w:t>
      </w:r>
      <w:r w:rsidRPr="00810762">
        <w:rPr>
          <w:sz w:val="28"/>
          <w:szCs w:val="28"/>
        </w:rPr>
        <w:t xml:space="preserve"> указываются направленность и значимость проекта, показатели эффективности его реализации, проводится анализ чувствительности проекта.</w:t>
      </w:r>
    </w:p>
    <w:p w:rsidR="00B656A5" w:rsidRPr="00810762" w:rsidRDefault="006C5212" w:rsidP="00810762">
      <w:pPr>
        <w:spacing w:line="360" w:lineRule="auto"/>
        <w:ind w:firstLine="709"/>
        <w:jc w:val="both"/>
        <w:rPr>
          <w:sz w:val="28"/>
          <w:szCs w:val="28"/>
        </w:rPr>
      </w:pPr>
      <w:r w:rsidRPr="00810762">
        <w:rPr>
          <w:sz w:val="28"/>
          <w:szCs w:val="28"/>
        </w:rPr>
        <w:t>Риски и гарантии.</w:t>
      </w:r>
      <w:r w:rsidR="00B656A5" w:rsidRPr="00810762">
        <w:rPr>
          <w:sz w:val="28"/>
          <w:szCs w:val="28"/>
        </w:rPr>
        <w:t xml:space="preserve"> В данном разделе показываются предпринимательские риски и возможные форс-мажорные обстоятельства, приводятся гарантии возврата средств партнерам и инвесторам</w:t>
      </w:r>
      <w:r w:rsidR="00043D39" w:rsidRPr="00810762">
        <w:rPr>
          <w:sz w:val="28"/>
          <w:szCs w:val="28"/>
        </w:rPr>
        <w:t xml:space="preserve"> [3, </w:t>
      </w:r>
      <w:r w:rsidR="00043D39" w:rsidRPr="00810762">
        <w:rPr>
          <w:sz w:val="28"/>
          <w:szCs w:val="28"/>
          <w:lang w:val="en-US"/>
        </w:rPr>
        <w:t>c</w:t>
      </w:r>
      <w:r w:rsidR="00043D39" w:rsidRPr="00810762">
        <w:rPr>
          <w:sz w:val="28"/>
          <w:szCs w:val="28"/>
        </w:rPr>
        <w:t>.203]</w:t>
      </w:r>
      <w:r w:rsidR="00B656A5" w:rsidRPr="00810762">
        <w:rPr>
          <w:sz w:val="28"/>
          <w:szCs w:val="28"/>
        </w:rPr>
        <w:t>.</w:t>
      </w:r>
    </w:p>
    <w:p w:rsidR="00B656A5" w:rsidRPr="00810762" w:rsidRDefault="00810762" w:rsidP="00810762">
      <w:pPr>
        <w:spacing w:line="360" w:lineRule="auto"/>
        <w:ind w:firstLine="709"/>
        <w:jc w:val="both"/>
        <w:rPr>
          <w:sz w:val="28"/>
          <w:szCs w:val="28"/>
        </w:rPr>
      </w:pPr>
      <w:r>
        <w:rPr>
          <w:sz w:val="28"/>
          <w:szCs w:val="28"/>
        </w:rPr>
        <w:t xml:space="preserve"> </w:t>
      </w:r>
      <w:r w:rsidR="00B656A5" w:rsidRPr="00810762">
        <w:rPr>
          <w:sz w:val="28"/>
          <w:szCs w:val="28"/>
        </w:rPr>
        <w:t>Приложения способствуют разгрузке основного текста от подробностей и предоставляют потенциальным партнерам и инвесторам дополнительные наглядные материалы:</w:t>
      </w:r>
    </w:p>
    <w:p w:rsidR="006C5212" w:rsidRPr="00810762" w:rsidRDefault="00B656A5" w:rsidP="00810762">
      <w:pPr>
        <w:numPr>
          <w:ilvl w:val="0"/>
          <w:numId w:val="19"/>
        </w:numPr>
        <w:tabs>
          <w:tab w:val="clear" w:pos="1340"/>
          <w:tab w:val="num" w:pos="0"/>
          <w:tab w:val="left" w:pos="900"/>
        </w:tabs>
        <w:spacing w:line="360" w:lineRule="auto"/>
        <w:ind w:left="0" w:firstLine="709"/>
        <w:jc w:val="both"/>
        <w:rPr>
          <w:sz w:val="28"/>
          <w:szCs w:val="28"/>
        </w:rPr>
      </w:pPr>
      <w:r w:rsidRPr="00810762">
        <w:rPr>
          <w:sz w:val="28"/>
          <w:szCs w:val="28"/>
        </w:rPr>
        <w:t>подтверждающие и раскрывающие сведения о предприятии (копии регистрационного свидетельства, устава и учредительного договора, имеющиеся лицензии и сертификаты, почетные дипломы и свидетельства, копии материалов прессы о деятельности предприятия, отзывы заказчиков и партнеров по совместной деятельности и т.д.);</w:t>
      </w:r>
    </w:p>
    <w:p w:rsidR="006C5212" w:rsidRPr="00810762" w:rsidRDefault="00B656A5" w:rsidP="00810762">
      <w:pPr>
        <w:numPr>
          <w:ilvl w:val="0"/>
          <w:numId w:val="19"/>
        </w:numPr>
        <w:tabs>
          <w:tab w:val="clear" w:pos="1340"/>
          <w:tab w:val="num" w:pos="0"/>
          <w:tab w:val="left" w:pos="900"/>
        </w:tabs>
        <w:spacing w:line="360" w:lineRule="auto"/>
        <w:ind w:left="0" w:firstLine="709"/>
        <w:jc w:val="both"/>
        <w:rPr>
          <w:sz w:val="28"/>
          <w:szCs w:val="28"/>
        </w:rPr>
      </w:pPr>
      <w:r w:rsidRPr="00810762">
        <w:rPr>
          <w:sz w:val="28"/>
          <w:szCs w:val="28"/>
        </w:rPr>
        <w:t>характеризующие продукцию (фото, рисунок, чертеж, патент, отзывы, результаты испытаний и сертификации продукции и др.);</w:t>
      </w:r>
    </w:p>
    <w:p w:rsidR="006C5212" w:rsidRPr="00810762" w:rsidRDefault="00B656A5" w:rsidP="00810762">
      <w:pPr>
        <w:numPr>
          <w:ilvl w:val="0"/>
          <w:numId w:val="19"/>
        </w:numPr>
        <w:tabs>
          <w:tab w:val="clear" w:pos="1340"/>
          <w:tab w:val="num" w:pos="0"/>
          <w:tab w:val="left" w:pos="900"/>
        </w:tabs>
        <w:spacing w:line="360" w:lineRule="auto"/>
        <w:ind w:left="0" w:firstLine="709"/>
        <w:jc w:val="both"/>
        <w:rPr>
          <w:sz w:val="28"/>
          <w:szCs w:val="28"/>
        </w:rPr>
      </w:pPr>
      <w:r w:rsidRPr="00810762">
        <w:rPr>
          <w:sz w:val="28"/>
          <w:szCs w:val="28"/>
        </w:rPr>
        <w:t>подтверждающие востребованность продукции (материалы маркетингового исследования, сравнительные данные о конкурентах, договоры, протоколы о намерениях и заявки на поставку продукции);</w:t>
      </w:r>
    </w:p>
    <w:p w:rsidR="006C5212" w:rsidRPr="00810762" w:rsidRDefault="00B656A5" w:rsidP="00810762">
      <w:pPr>
        <w:numPr>
          <w:ilvl w:val="0"/>
          <w:numId w:val="19"/>
        </w:numPr>
        <w:tabs>
          <w:tab w:val="clear" w:pos="1340"/>
          <w:tab w:val="num" w:pos="0"/>
          <w:tab w:val="left" w:pos="900"/>
        </w:tabs>
        <w:spacing w:line="360" w:lineRule="auto"/>
        <w:ind w:left="0" w:firstLine="709"/>
        <w:jc w:val="both"/>
        <w:rPr>
          <w:sz w:val="28"/>
          <w:szCs w:val="28"/>
        </w:rPr>
      </w:pPr>
      <w:r w:rsidRPr="00810762">
        <w:rPr>
          <w:sz w:val="28"/>
          <w:szCs w:val="28"/>
        </w:rPr>
        <w:t>раскрывающие организационно-правовую готовность проекта (схемы организационной структуры, механизма реализации проекта, выписки из нормативных документов и др.);</w:t>
      </w:r>
    </w:p>
    <w:p w:rsidR="006C5212" w:rsidRPr="00810762" w:rsidRDefault="00B656A5" w:rsidP="00810762">
      <w:pPr>
        <w:numPr>
          <w:ilvl w:val="0"/>
          <w:numId w:val="19"/>
        </w:numPr>
        <w:tabs>
          <w:tab w:val="clear" w:pos="1340"/>
          <w:tab w:val="num" w:pos="0"/>
          <w:tab w:val="left" w:pos="900"/>
        </w:tabs>
        <w:spacing w:line="360" w:lineRule="auto"/>
        <w:ind w:left="0" w:firstLine="709"/>
        <w:jc w:val="both"/>
        <w:rPr>
          <w:sz w:val="28"/>
          <w:szCs w:val="28"/>
        </w:rPr>
      </w:pPr>
      <w:r w:rsidRPr="00810762">
        <w:rPr>
          <w:sz w:val="28"/>
          <w:szCs w:val="28"/>
        </w:rPr>
        <w:t>обосновывающие финансово-экономические расчеты (калькуляции, таблицы и т.д.);</w:t>
      </w:r>
    </w:p>
    <w:p w:rsidR="006C5212" w:rsidRPr="00810762" w:rsidRDefault="00B656A5" w:rsidP="00810762">
      <w:pPr>
        <w:numPr>
          <w:ilvl w:val="0"/>
          <w:numId w:val="19"/>
        </w:numPr>
        <w:tabs>
          <w:tab w:val="clear" w:pos="1340"/>
          <w:tab w:val="num" w:pos="0"/>
          <w:tab w:val="left" w:pos="900"/>
        </w:tabs>
        <w:spacing w:line="360" w:lineRule="auto"/>
        <w:ind w:left="0" w:firstLine="709"/>
        <w:jc w:val="both"/>
        <w:rPr>
          <w:sz w:val="28"/>
          <w:szCs w:val="28"/>
        </w:rPr>
      </w:pPr>
      <w:r w:rsidRPr="00810762">
        <w:rPr>
          <w:sz w:val="28"/>
          <w:szCs w:val="28"/>
        </w:rPr>
        <w:t>свидетельствующие о реальности мер предупреждения риска, нейтрализации форс-мажорных обстоятельств и гарантиях возврата займа (гарантийные письма, договоры, состав и стоимость залога, выписка из законодательных и нормативных документов, другие материалы);</w:t>
      </w:r>
    </w:p>
    <w:p w:rsidR="00B656A5" w:rsidRPr="00810762" w:rsidRDefault="00B656A5" w:rsidP="00810762">
      <w:pPr>
        <w:numPr>
          <w:ilvl w:val="0"/>
          <w:numId w:val="19"/>
        </w:numPr>
        <w:tabs>
          <w:tab w:val="clear" w:pos="1340"/>
          <w:tab w:val="num" w:pos="0"/>
          <w:tab w:val="left" w:pos="900"/>
        </w:tabs>
        <w:spacing w:line="360" w:lineRule="auto"/>
        <w:ind w:left="0" w:firstLine="709"/>
        <w:jc w:val="both"/>
        <w:rPr>
          <w:sz w:val="28"/>
          <w:szCs w:val="28"/>
        </w:rPr>
      </w:pPr>
      <w:r w:rsidRPr="00810762">
        <w:rPr>
          <w:sz w:val="28"/>
          <w:szCs w:val="28"/>
        </w:rPr>
        <w:t>подтверждающие направленность, значимость (масштабность) и эффективность проекта (решения, программы, планы, акты, письма, отзывы и др.).</w:t>
      </w:r>
    </w:p>
    <w:p w:rsidR="00B656A5" w:rsidRDefault="006C5212" w:rsidP="00810762">
      <w:pPr>
        <w:spacing w:line="360" w:lineRule="auto"/>
        <w:ind w:firstLine="709"/>
        <w:jc w:val="both"/>
        <w:rPr>
          <w:sz w:val="28"/>
          <w:szCs w:val="28"/>
        </w:rPr>
      </w:pPr>
      <w:r w:rsidRPr="00810762">
        <w:rPr>
          <w:sz w:val="28"/>
          <w:szCs w:val="28"/>
        </w:rPr>
        <w:t xml:space="preserve"> С</w:t>
      </w:r>
      <w:r w:rsidR="00B656A5" w:rsidRPr="00810762">
        <w:rPr>
          <w:sz w:val="28"/>
          <w:szCs w:val="28"/>
        </w:rPr>
        <w:t>ледует отметить, что точное содержание бизнес-плана зависит от отрасли и вида деятельности предприятия</w:t>
      </w:r>
      <w:r w:rsidR="00043D39" w:rsidRPr="00810762">
        <w:rPr>
          <w:sz w:val="28"/>
          <w:szCs w:val="28"/>
        </w:rPr>
        <w:t xml:space="preserve"> [9, </w:t>
      </w:r>
      <w:r w:rsidR="00043D39" w:rsidRPr="00810762">
        <w:rPr>
          <w:sz w:val="28"/>
          <w:szCs w:val="28"/>
          <w:lang w:val="en-US"/>
        </w:rPr>
        <w:t>c</w:t>
      </w:r>
      <w:r w:rsidR="00043D39" w:rsidRPr="00810762">
        <w:rPr>
          <w:sz w:val="28"/>
          <w:szCs w:val="28"/>
        </w:rPr>
        <w:t>.75]</w:t>
      </w:r>
      <w:r w:rsidR="00B656A5" w:rsidRPr="00810762">
        <w:rPr>
          <w:sz w:val="28"/>
          <w:szCs w:val="28"/>
        </w:rPr>
        <w:t>.</w:t>
      </w:r>
    </w:p>
    <w:p w:rsidR="0049654A" w:rsidRPr="0049654A" w:rsidRDefault="0049654A" w:rsidP="00810762">
      <w:pPr>
        <w:spacing w:line="360" w:lineRule="auto"/>
        <w:ind w:firstLine="709"/>
        <w:jc w:val="both"/>
        <w:rPr>
          <w:sz w:val="28"/>
          <w:szCs w:val="28"/>
        </w:rPr>
      </w:pPr>
    </w:p>
    <w:p w:rsidR="00A41E66" w:rsidRPr="0049654A" w:rsidRDefault="00A41E66" w:rsidP="00810762">
      <w:pPr>
        <w:tabs>
          <w:tab w:val="left" w:pos="2100"/>
        </w:tabs>
        <w:spacing w:line="360" w:lineRule="auto"/>
        <w:ind w:firstLine="709"/>
        <w:jc w:val="both"/>
        <w:rPr>
          <w:sz w:val="28"/>
          <w:szCs w:val="32"/>
        </w:rPr>
      </w:pPr>
      <w:r w:rsidRPr="0049654A">
        <w:rPr>
          <w:sz w:val="28"/>
          <w:szCs w:val="32"/>
        </w:rPr>
        <w:t>1.2 Состав финансового плана</w:t>
      </w:r>
    </w:p>
    <w:p w:rsidR="00A41E66" w:rsidRPr="00810762" w:rsidRDefault="00A41E66" w:rsidP="00810762">
      <w:pPr>
        <w:tabs>
          <w:tab w:val="left" w:pos="2100"/>
        </w:tabs>
        <w:spacing w:line="360" w:lineRule="auto"/>
        <w:ind w:firstLine="709"/>
        <w:jc w:val="both"/>
        <w:rPr>
          <w:sz w:val="28"/>
          <w:szCs w:val="32"/>
        </w:rPr>
      </w:pPr>
    </w:p>
    <w:p w:rsidR="007D79C8" w:rsidRPr="00810762" w:rsidRDefault="007D79C8" w:rsidP="00810762">
      <w:pPr>
        <w:spacing w:line="360" w:lineRule="auto"/>
        <w:ind w:firstLine="709"/>
        <w:jc w:val="both"/>
        <w:rPr>
          <w:sz w:val="28"/>
          <w:szCs w:val="28"/>
        </w:rPr>
      </w:pPr>
      <w:r w:rsidRPr="00810762">
        <w:rPr>
          <w:sz w:val="28"/>
          <w:szCs w:val="28"/>
        </w:rPr>
        <w:t>Финансовый план представляет собой завершающую часть бизнес-плана, где концентрируются итоги по всем разделам: по объему продаж и прибыли, использованию собственных</w:t>
      </w:r>
      <w:r w:rsidR="00810762">
        <w:rPr>
          <w:sz w:val="28"/>
          <w:szCs w:val="28"/>
        </w:rPr>
        <w:t xml:space="preserve"> </w:t>
      </w:r>
      <w:r w:rsidRPr="00810762">
        <w:rPr>
          <w:sz w:val="28"/>
          <w:szCs w:val="28"/>
        </w:rPr>
        <w:t>и заемных средств, объему инвестиций, срокам их окупаемости, объему затрат на производство и реализацию, маркетингу, выплате дивидендов и т.д.</w:t>
      </w:r>
    </w:p>
    <w:p w:rsidR="00A41E66" w:rsidRPr="00810762" w:rsidRDefault="00A41E66" w:rsidP="00810762">
      <w:pPr>
        <w:spacing w:line="360" w:lineRule="auto"/>
        <w:ind w:firstLine="709"/>
        <w:jc w:val="both"/>
        <w:rPr>
          <w:sz w:val="28"/>
          <w:szCs w:val="28"/>
        </w:rPr>
      </w:pPr>
      <w:r w:rsidRPr="00810762">
        <w:rPr>
          <w:sz w:val="28"/>
          <w:szCs w:val="28"/>
        </w:rPr>
        <w:t xml:space="preserve">Финансовый план включает три документа: </w:t>
      </w:r>
    </w:p>
    <w:p w:rsidR="00A41E66" w:rsidRPr="00810762" w:rsidRDefault="00A41E66" w:rsidP="00810762">
      <w:pPr>
        <w:numPr>
          <w:ilvl w:val="0"/>
          <w:numId w:val="4"/>
        </w:numPr>
        <w:tabs>
          <w:tab w:val="clear" w:pos="1260"/>
          <w:tab w:val="num" w:pos="0"/>
        </w:tabs>
        <w:spacing w:line="360" w:lineRule="auto"/>
        <w:ind w:left="0" w:firstLine="709"/>
        <w:jc w:val="both"/>
        <w:rPr>
          <w:sz w:val="28"/>
          <w:szCs w:val="28"/>
        </w:rPr>
      </w:pPr>
      <w:r w:rsidRPr="00810762">
        <w:rPr>
          <w:sz w:val="28"/>
          <w:szCs w:val="28"/>
        </w:rPr>
        <w:t>отчет о прибылях и убытках (отражает операционную деятельность фирмы в намеченный период);</w:t>
      </w:r>
    </w:p>
    <w:p w:rsidR="00A41E66" w:rsidRPr="00810762" w:rsidRDefault="00A41E66" w:rsidP="00810762">
      <w:pPr>
        <w:numPr>
          <w:ilvl w:val="0"/>
          <w:numId w:val="4"/>
        </w:numPr>
        <w:tabs>
          <w:tab w:val="clear" w:pos="1260"/>
          <w:tab w:val="num" w:pos="0"/>
        </w:tabs>
        <w:spacing w:line="360" w:lineRule="auto"/>
        <w:ind w:left="0" w:firstLine="709"/>
        <w:jc w:val="both"/>
        <w:rPr>
          <w:sz w:val="28"/>
          <w:szCs w:val="28"/>
        </w:rPr>
      </w:pPr>
      <w:r w:rsidRPr="00810762">
        <w:rPr>
          <w:sz w:val="28"/>
          <w:szCs w:val="28"/>
        </w:rPr>
        <w:t>план-баланс;</w:t>
      </w:r>
    </w:p>
    <w:p w:rsidR="00A41E66" w:rsidRPr="00810762" w:rsidRDefault="00A41E66" w:rsidP="00810762">
      <w:pPr>
        <w:numPr>
          <w:ilvl w:val="0"/>
          <w:numId w:val="4"/>
        </w:numPr>
        <w:tabs>
          <w:tab w:val="clear" w:pos="1260"/>
          <w:tab w:val="num" w:pos="0"/>
        </w:tabs>
        <w:spacing w:line="360" w:lineRule="auto"/>
        <w:ind w:left="0" w:firstLine="709"/>
        <w:jc w:val="both"/>
        <w:rPr>
          <w:sz w:val="28"/>
          <w:szCs w:val="28"/>
        </w:rPr>
      </w:pPr>
      <w:r w:rsidRPr="00810762">
        <w:rPr>
          <w:sz w:val="28"/>
          <w:szCs w:val="28"/>
        </w:rPr>
        <w:t>отчет о движении денежных средств.</w:t>
      </w:r>
    </w:p>
    <w:p w:rsidR="00A41E66" w:rsidRPr="00810762" w:rsidRDefault="00A41E66" w:rsidP="00810762">
      <w:pPr>
        <w:spacing w:line="360" w:lineRule="auto"/>
        <w:ind w:firstLine="709"/>
        <w:jc w:val="both"/>
        <w:rPr>
          <w:sz w:val="28"/>
          <w:szCs w:val="28"/>
        </w:rPr>
      </w:pPr>
      <w:r w:rsidRPr="00810762">
        <w:rPr>
          <w:bCs/>
          <w:sz w:val="28"/>
          <w:szCs w:val="28"/>
        </w:rPr>
        <w:t>Отчет о прибылях и убытках.</w:t>
      </w:r>
      <w:r w:rsidRPr="00810762">
        <w:rPr>
          <w:sz w:val="28"/>
          <w:szCs w:val="28"/>
        </w:rPr>
        <w:t xml:space="preserve"> С его помощью определяют размер получаемой прибыли за конкретный период времени. Цель составления отчетов о прибыли — в обобщенной форме представить результаты деятельности предприятия с точки зрения прибыльности. Эта часть состоит обычно из следующих разделов: реализация, себестоимость реализованной продукции или услуг, операционные затраты, получение (до уплаты налогов) прибыли (или убытки).</w:t>
      </w:r>
      <w:r w:rsidR="00810762">
        <w:rPr>
          <w:sz w:val="28"/>
          <w:szCs w:val="28"/>
        </w:rPr>
        <w:t xml:space="preserve"> </w:t>
      </w:r>
      <w:r w:rsidRPr="00810762">
        <w:rPr>
          <w:sz w:val="28"/>
          <w:szCs w:val="28"/>
        </w:rPr>
        <w:t>Во многих случаях в плане показывают, что получается после вычета налогов. Отчет о прибыли выступает наиболее распространенным показателем финансовых резервов предприятия</w:t>
      </w:r>
      <w:r w:rsidR="00810762">
        <w:rPr>
          <w:sz w:val="28"/>
          <w:szCs w:val="28"/>
        </w:rPr>
        <w:t>.</w:t>
      </w:r>
    </w:p>
    <w:p w:rsidR="00A41E66" w:rsidRPr="00810762" w:rsidRDefault="00A41E66" w:rsidP="00810762">
      <w:pPr>
        <w:spacing w:line="360" w:lineRule="auto"/>
        <w:ind w:firstLine="709"/>
        <w:jc w:val="both"/>
        <w:rPr>
          <w:sz w:val="28"/>
          <w:szCs w:val="28"/>
        </w:rPr>
      </w:pPr>
      <w:r w:rsidRPr="00810762">
        <w:rPr>
          <w:bCs/>
          <w:sz w:val="28"/>
          <w:szCs w:val="28"/>
        </w:rPr>
        <w:t>План-баланс</w:t>
      </w:r>
      <w:r w:rsidRPr="00810762">
        <w:rPr>
          <w:sz w:val="28"/>
          <w:szCs w:val="28"/>
        </w:rPr>
        <w:t xml:space="preserve"> демонстрирует финансовое состояние фирмы на конец рассчитываемого периода времени. Из его анализа можно сделать выводы о росте активов и об устойчивости финансового положения фирмы в конкретный период времени.</w:t>
      </w:r>
    </w:p>
    <w:p w:rsidR="00A41E66" w:rsidRPr="00810762" w:rsidRDefault="00A41E66" w:rsidP="00810762">
      <w:pPr>
        <w:spacing w:line="360" w:lineRule="auto"/>
        <w:ind w:firstLine="709"/>
        <w:jc w:val="both"/>
        <w:rPr>
          <w:sz w:val="28"/>
          <w:szCs w:val="28"/>
        </w:rPr>
      </w:pPr>
      <w:r w:rsidRPr="00810762">
        <w:rPr>
          <w:bCs/>
          <w:sz w:val="28"/>
          <w:szCs w:val="28"/>
        </w:rPr>
        <w:t>Отчет о движении денежных средств</w:t>
      </w:r>
      <w:r w:rsidRPr="00810762">
        <w:rPr>
          <w:sz w:val="28"/>
          <w:szCs w:val="28"/>
        </w:rPr>
        <w:t xml:space="preserve"> характеризует формирование и отток денежной наличности, а также остатки денежных средств фирмы в динамике [12, </w:t>
      </w:r>
      <w:r w:rsidRPr="00810762">
        <w:rPr>
          <w:sz w:val="28"/>
          <w:szCs w:val="28"/>
          <w:lang w:val="en-US"/>
        </w:rPr>
        <w:t>c</w:t>
      </w:r>
      <w:r w:rsidRPr="00810762">
        <w:rPr>
          <w:sz w:val="28"/>
          <w:szCs w:val="28"/>
        </w:rPr>
        <w:t>.6].</w:t>
      </w:r>
    </w:p>
    <w:p w:rsidR="00A41E66" w:rsidRPr="00810762" w:rsidRDefault="00A41E66" w:rsidP="00810762">
      <w:pPr>
        <w:spacing w:line="360" w:lineRule="auto"/>
        <w:ind w:firstLine="709"/>
        <w:jc w:val="both"/>
        <w:rPr>
          <w:sz w:val="28"/>
          <w:szCs w:val="28"/>
        </w:rPr>
      </w:pPr>
      <w:r w:rsidRPr="00810762">
        <w:rPr>
          <w:sz w:val="28"/>
          <w:szCs w:val="28"/>
        </w:rPr>
        <w:t xml:space="preserve">Проектировка потоков денежных средств наиболее важный финансовый прогноз в бизнес-плане. Отчет о денежном потоке отражает фактические поступления денежных средств и их перечисление. Итоговая цифра отчета о потоке денежных средств отражает </w:t>
      </w:r>
      <w:r w:rsidRPr="00810762">
        <w:rPr>
          <w:bCs/>
          <w:sz w:val="28"/>
          <w:szCs w:val="28"/>
        </w:rPr>
        <w:t>сальдо оборота денежных средств компании</w:t>
      </w:r>
      <w:r w:rsidRPr="00810762">
        <w:rPr>
          <w:sz w:val="28"/>
          <w:szCs w:val="28"/>
        </w:rPr>
        <w:t>, а не ее прибыль. В отличие от отчета о прибыли, отчет о денежных потоках отражает фактическое поступление всех денег из всех источников, включая выручку от реализации продукции, от продажи акций или полученных в долг, а также средств от продажи или ликвидации некоторых активов. Что касается затрат, то в отчет о денежных потоках включается фактическая оплата всех затрат. Некоторые затраты могут быть покрыты немедленно, в то время как другие — через некоторое время.</w:t>
      </w:r>
    </w:p>
    <w:p w:rsidR="00A41E66" w:rsidRPr="00810762" w:rsidRDefault="00A41E66" w:rsidP="00810762">
      <w:pPr>
        <w:spacing w:line="360" w:lineRule="auto"/>
        <w:ind w:firstLine="709"/>
        <w:jc w:val="both"/>
        <w:rPr>
          <w:sz w:val="28"/>
          <w:szCs w:val="28"/>
        </w:rPr>
      </w:pPr>
      <w:r w:rsidRPr="00810762">
        <w:rPr>
          <w:sz w:val="28"/>
          <w:szCs w:val="28"/>
        </w:rPr>
        <w:t xml:space="preserve">В отчет о денежных средствах не включается </w:t>
      </w:r>
      <w:r w:rsidRPr="00810762">
        <w:rPr>
          <w:bCs/>
          <w:sz w:val="28"/>
          <w:szCs w:val="28"/>
        </w:rPr>
        <w:t>амортизация</w:t>
      </w:r>
      <w:r w:rsidRPr="00810762">
        <w:rPr>
          <w:sz w:val="28"/>
          <w:szCs w:val="28"/>
        </w:rPr>
        <w:t>. Хотя это и расход, но она не представляет собой денежное обязательство. В то же время погашение основной суммы долга, хотя и не является расходом, включается в отчет о денежных потоках, так как является денежным обязательством. Другие траты денег, направленные на приобретение оборудования или выплату дивидендов, не являются затратами. Поэтому влияют на денежные потоки.</w:t>
      </w:r>
    </w:p>
    <w:p w:rsidR="00A41E66" w:rsidRPr="00810762" w:rsidRDefault="00A41E66" w:rsidP="00810762">
      <w:pPr>
        <w:spacing w:line="360" w:lineRule="auto"/>
        <w:ind w:firstLine="709"/>
        <w:jc w:val="both"/>
        <w:rPr>
          <w:sz w:val="28"/>
          <w:szCs w:val="28"/>
        </w:rPr>
      </w:pPr>
      <w:r w:rsidRPr="00810762">
        <w:rPr>
          <w:sz w:val="28"/>
          <w:szCs w:val="28"/>
        </w:rPr>
        <w:t xml:space="preserve">В завершающей части финансового плана обычно присутствует </w:t>
      </w:r>
      <w:r w:rsidRPr="00810762">
        <w:rPr>
          <w:bCs/>
          <w:sz w:val="28"/>
          <w:szCs w:val="28"/>
        </w:rPr>
        <w:t>анализ безубыточности</w:t>
      </w:r>
      <w:r w:rsidRPr="00810762">
        <w:rPr>
          <w:sz w:val="28"/>
          <w:szCs w:val="28"/>
        </w:rPr>
        <w:t xml:space="preserve">, демонстрирующий, каким должен быть объем продаж для того, чтобы компания была в состоянии без посторонней помощи выполнять своевременные свои денежные обязательства. Такой анализ позволяет получить </w:t>
      </w:r>
      <w:r w:rsidRPr="00810762">
        <w:rPr>
          <w:bCs/>
          <w:sz w:val="28"/>
          <w:szCs w:val="28"/>
        </w:rPr>
        <w:t>оценку суммы продаж</w:t>
      </w:r>
      <w:r w:rsidRPr="00810762">
        <w:rPr>
          <w:sz w:val="28"/>
          <w:szCs w:val="28"/>
        </w:rPr>
        <w:t>, которая необходима, чтобы компания не имела убытков.</w:t>
      </w:r>
    </w:p>
    <w:p w:rsidR="00A41E66" w:rsidRPr="00810762" w:rsidRDefault="00A41E66" w:rsidP="00810762">
      <w:pPr>
        <w:spacing w:line="360" w:lineRule="auto"/>
        <w:ind w:firstLine="709"/>
        <w:jc w:val="both"/>
        <w:rPr>
          <w:sz w:val="28"/>
          <w:szCs w:val="28"/>
        </w:rPr>
      </w:pPr>
      <w:r w:rsidRPr="00810762">
        <w:rPr>
          <w:sz w:val="28"/>
          <w:szCs w:val="28"/>
        </w:rPr>
        <w:t xml:space="preserve">На основе первых трех документов проводится анализ финансовых ресурсов фирмы и выбирается </w:t>
      </w:r>
      <w:r w:rsidRPr="00810762">
        <w:rPr>
          <w:bCs/>
          <w:sz w:val="28"/>
          <w:szCs w:val="28"/>
        </w:rPr>
        <w:t>схема финансирования инвестиционных проектов</w:t>
      </w:r>
      <w:r w:rsidRPr="00810762">
        <w:rPr>
          <w:sz w:val="28"/>
          <w:szCs w:val="28"/>
        </w:rPr>
        <w:t xml:space="preserve">, среди которых могут быть использованы: </w:t>
      </w:r>
    </w:p>
    <w:p w:rsidR="00A41E66" w:rsidRPr="00810762" w:rsidRDefault="00A41E66" w:rsidP="00810762">
      <w:pPr>
        <w:numPr>
          <w:ilvl w:val="0"/>
          <w:numId w:val="5"/>
        </w:numPr>
        <w:tabs>
          <w:tab w:val="clear" w:pos="720"/>
          <w:tab w:val="num" w:pos="0"/>
        </w:tabs>
        <w:spacing w:line="360" w:lineRule="auto"/>
        <w:ind w:left="0" w:firstLine="709"/>
        <w:jc w:val="both"/>
        <w:rPr>
          <w:sz w:val="28"/>
          <w:szCs w:val="28"/>
        </w:rPr>
      </w:pPr>
      <w:r w:rsidRPr="00810762">
        <w:rPr>
          <w:sz w:val="28"/>
          <w:szCs w:val="28"/>
        </w:rPr>
        <w:t>получение финансовых ресурсов путем акционирования;</w:t>
      </w:r>
    </w:p>
    <w:p w:rsidR="00A41E66" w:rsidRPr="00810762" w:rsidRDefault="00A41E66" w:rsidP="00810762">
      <w:pPr>
        <w:numPr>
          <w:ilvl w:val="0"/>
          <w:numId w:val="5"/>
        </w:numPr>
        <w:tabs>
          <w:tab w:val="clear" w:pos="720"/>
          <w:tab w:val="num" w:pos="0"/>
        </w:tabs>
        <w:spacing w:line="360" w:lineRule="auto"/>
        <w:ind w:left="0" w:firstLine="709"/>
        <w:jc w:val="both"/>
        <w:rPr>
          <w:sz w:val="28"/>
          <w:szCs w:val="28"/>
        </w:rPr>
      </w:pPr>
      <w:r w:rsidRPr="00810762">
        <w:rPr>
          <w:sz w:val="28"/>
          <w:szCs w:val="28"/>
        </w:rPr>
        <w:t>долговое финансирование (долгосрочные кредиты в коммерческих банках, частное размещение долговых обязательств и др.);</w:t>
      </w:r>
    </w:p>
    <w:p w:rsidR="00A41E66" w:rsidRPr="00810762" w:rsidRDefault="00A41E66" w:rsidP="00810762">
      <w:pPr>
        <w:numPr>
          <w:ilvl w:val="0"/>
          <w:numId w:val="5"/>
        </w:numPr>
        <w:tabs>
          <w:tab w:val="clear" w:pos="720"/>
          <w:tab w:val="num" w:pos="0"/>
        </w:tabs>
        <w:spacing w:line="360" w:lineRule="auto"/>
        <w:ind w:left="0" w:firstLine="709"/>
        <w:jc w:val="both"/>
        <w:rPr>
          <w:sz w:val="28"/>
          <w:szCs w:val="28"/>
        </w:rPr>
      </w:pPr>
      <w:r w:rsidRPr="00810762">
        <w:rPr>
          <w:sz w:val="28"/>
          <w:szCs w:val="28"/>
        </w:rPr>
        <w:t>лизинговое финансирование</w:t>
      </w:r>
      <w:r w:rsidRPr="00810762">
        <w:rPr>
          <w:sz w:val="28"/>
          <w:szCs w:val="28"/>
          <w:lang w:val="en-US"/>
        </w:rPr>
        <w:t xml:space="preserve"> [4, c.152]</w:t>
      </w:r>
      <w:r w:rsidRPr="00810762">
        <w:rPr>
          <w:sz w:val="28"/>
          <w:szCs w:val="28"/>
        </w:rPr>
        <w:t>.</w:t>
      </w:r>
    </w:p>
    <w:p w:rsidR="00A41E66" w:rsidRPr="00810762" w:rsidRDefault="00A41E66" w:rsidP="00810762">
      <w:pPr>
        <w:spacing w:line="360" w:lineRule="auto"/>
        <w:ind w:firstLine="709"/>
        <w:jc w:val="both"/>
        <w:rPr>
          <w:sz w:val="28"/>
          <w:szCs w:val="28"/>
        </w:rPr>
      </w:pPr>
      <w:r w:rsidRPr="00810762">
        <w:rPr>
          <w:sz w:val="28"/>
          <w:szCs w:val="28"/>
        </w:rPr>
        <w:t>Необходимо иметь в виду, что сумма собственного и заемного капитала фирмы должна быть достаточной для покрытия отрицательной величины денежных средств в любой период времени, рассматриваемого в плане.</w:t>
      </w:r>
    </w:p>
    <w:p w:rsidR="00A41E66" w:rsidRPr="00810762" w:rsidRDefault="00A41E66" w:rsidP="00810762">
      <w:pPr>
        <w:spacing w:line="360" w:lineRule="auto"/>
        <w:ind w:firstLine="709"/>
        <w:jc w:val="both"/>
        <w:rPr>
          <w:sz w:val="28"/>
          <w:szCs w:val="28"/>
        </w:rPr>
      </w:pPr>
      <w:r w:rsidRPr="00810762">
        <w:rPr>
          <w:sz w:val="28"/>
          <w:szCs w:val="28"/>
        </w:rPr>
        <w:t xml:space="preserve">Каждая из альтернативных схем финансирования тщательно просчитывается и оценивается по последствиям ее использования. В плане учитываются как </w:t>
      </w:r>
      <w:r w:rsidRPr="00810762">
        <w:rPr>
          <w:bCs/>
          <w:sz w:val="28"/>
          <w:szCs w:val="28"/>
        </w:rPr>
        <w:t>показатели финансового состояния фирмы</w:t>
      </w:r>
      <w:r w:rsidRPr="00810762">
        <w:rPr>
          <w:sz w:val="28"/>
          <w:szCs w:val="28"/>
        </w:rPr>
        <w:t xml:space="preserve">, так и </w:t>
      </w:r>
      <w:r w:rsidRPr="00810762">
        <w:rPr>
          <w:bCs/>
          <w:sz w:val="28"/>
          <w:szCs w:val="28"/>
        </w:rPr>
        <w:t>показатели эффективности инвестиций</w:t>
      </w:r>
      <w:r w:rsidRPr="00810762">
        <w:rPr>
          <w:sz w:val="28"/>
          <w:szCs w:val="28"/>
        </w:rPr>
        <w:t xml:space="preserve">. </w:t>
      </w:r>
    </w:p>
    <w:p w:rsidR="00A41E66" w:rsidRPr="00810762" w:rsidRDefault="00A41E66" w:rsidP="00810762">
      <w:pPr>
        <w:spacing w:line="360" w:lineRule="auto"/>
        <w:ind w:firstLine="709"/>
        <w:jc w:val="both"/>
        <w:rPr>
          <w:sz w:val="28"/>
          <w:szCs w:val="28"/>
        </w:rPr>
      </w:pPr>
      <w:r w:rsidRPr="00810762">
        <w:rPr>
          <w:bCs/>
          <w:sz w:val="28"/>
          <w:szCs w:val="28"/>
        </w:rPr>
        <w:t>Показатели финансового состояния фирмы</w:t>
      </w:r>
      <w:r w:rsidRPr="00810762">
        <w:rPr>
          <w:sz w:val="28"/>
          <w:szCs w:val="28"/>
        </w:rPr>
        <w:t xml:space="preserve"> характеризуют эффективность оперативной деятельности фирмы в ходе реализации намеченного: прибыльность, рентабельность капитала, показатели финансовой деятельности (ликвидности и финансовой устойчивости).</w:t>
      </w:r>
    </w:p>
    <w:p w:rsidR="00A41E66" w:rsidRPr="00810762" w:rsidRDefault="00A41E66" w:rsidP="00810762">
      <w:pPr>
        <w:spacing w:line="360" w:lineRule="auto"/>
        <w:ind w:firstLine="709"/>
        <w:jc w:val="both"/>
        <w:rPr>
          <w:sz w:val="28"/>
          <w:szCs w:val="28"/>
        </w:rPr>
      </w:pPr>
      <w:r w:rsidRPr="00810762">
        <w:rPr>
          <w:bCs/>
          <w:sz w:val="28"/>
          <w:szCs w:val="28"/>
        </w:rPr>
        <w:t>Показатели эффективности инвестиций</w:t>
      </w:r>
      <w:r w:rsidRPr="00810762">
        <w:rPr>
          <w:sz w:val="28"/>
          <w:szCs w:val="28"/>
        </w:rPr>
        <w:t xml:space="preserve"> свидетельствуют об эффективности инвестиций в конкретные проекты:</w:t>
      </w:r>
    </w:p>
    <w:p w:rsidR="00A41E66" w:rsidRPr="00810762" w:rsidRDefault="00A41E66" w:rsidP="00810762">
      <w:pPr>
        <w:numPr>
          <w:ilvl w:val="0"/>
          <w:numId w:val="6"/>
        </w:numPr>
        <w:tabs>
          <w:tab w:val="clear" w:pos="1260"/>
          <w:tab w:val="num" w:pos="0"/>
        </w:tabs>
        <w:spacing w:line="360" w:lineRule="auto"/>
        <w:ind w:left="0" w:firstLine="709"/>
        <w:jc w:val="both"/>
        <w:rPr>
          <w:sz w:val="28"/>
          <w:szCs w:val="28"/>
        </w:rPr>
      </w:pPr>
      <w:r w:rsidRPr="00810762">
        <w:rPr>
          <w:sz w:val="28"/>
          <w:szCs w:val="28"/>
        </w:rPr>
        <w:t>сроки окупаемости, показывающие время возврата вложенных средств и характеризующие риск проекта;</w:t>
      </w:r>
    </w:p>
    <w:p w:rsidR="00A41E66" w:rsidRPr="00810762" w:rsidRDefault="00A41E66" w:rsidP="00810762">
      <w:pPr>
        <w:numPr>
          <w:ilvl w:val="0"/>
          <w:numId w:val="6"/>
        </w:numPr>
        <w:tabs>
          <w:tab w:val="clear" w:pos="1260"/>
          <w:tab w:val="num" w:pos="0"/>
        </w:tabs>
        <w:spacing w:line="360" w:lineRule="auto"/>
        <w:ind w:left="0" w:firstLine="709"/>
        <w:jc w:val="both"/>
        <w:rPr>
          <w:sz w:val="28"/>
          <w:szCs w:val="28"/>
        </w:rPr>
      </w:pPr>
      <w:r w:rsidRPr="00810762">
        <w:rPr>
          <w:sz w:val="28"/>
          <w:szCs w:val="28"/>
        </w:rPr>
        <w:t>чистая величина дохода, отражающая масштабы намеченного и размеры прибыльности нового производства или новой услуги;</w:t>
      </w:r>
    </w:p>
    <w:p w:rsidR="00A41E66" w:rsidRPr="00810762" w:rsidRDefault="00A41E66" w:rsidP="00810762">
      <w:pPr>
        <w:numPr>
          <w:ilvl w:val="0"/>
          <w:numId w:val="6"/>
        </w:numPr>
        <w:tabs>
          <w:tab w:val="clear" w:pos="1260"/>
          <w:tab w:val="num" w:pos="0"/>
        </w:tabs>
        <w:spacing w:line="360" w:lineRule="auto"/>
        <w:ind w:left="0" w:firstLine="709"/>
        <w:jc w:val="both"/>
        <w:rPr>
          <w:sz w:val="28"/>
          <w:szCs w:val="28"/>
        </w:rPr>
      </w:pPr>
      <w:r w:rsidRPr="00810762">
        <w:rPr>
          <w:sz w:val="28"/>
          <w:szCs w:val="28"/>
        </w:rPr>
        <w:t xml:space="preserve">индекс прибыльности фирмы вообще и норму прибыльности инвестиций. </w:t>
      </w:r>
    </w:p>
    <w:p w:rsidR="00A41E66" w:rsidRPr="00810762" w:rsidRDefault="00A41E66" w:rsidP="00810762">
      <w:pPr>
        <w:spacing w:line="360" w:lineRule="auto"/>
        <w:ind w:firstLine="709"/>
        <w:jc w:val="both"/>
        <w:rPr>
          <w:sz w:val="28"/>
          <w:szCs w:val="28"/>
        </w:rPr>
      </w:pPr>
      <w:r w:rsidRPr="00810762">
        <w:rPr>
          <w:sz w:val="28"/>
          <w:szCs w:val="28"/>
        </w:rPr>
        <w:t xml:space="preserve">Последний показатель является главным оценочным показателем эффективности инвестиционных проектов [11, </w:t>
      </w:r>
      <w:r w:rsidRPr="00810762">
        <w:rPr>
          <w:sz w:val="28"/>
          <w:szCs w:val="28"/>
          <w:lang w:val="en-US"/>
        </w:rPr>
        <w:t>c</w:t>
      </w:r>
      <w:r w:rsidRPr="00810762">
        <w:rPr>
          <w:sz w:val="28"/>
          <w:szCs w:val="28"/>
        </w:rPr>
        <w:t>.33].</w:t>
      </w:r>
    </w:p>
    <w:p w:rsidR="006D3907" w:rsidRPr="00810762" w:rsidRDefault="006D3907" w:rsidP="00810762">
      <w:pPr>
        <w:pStyle w:val="rvps48230"/>
        <w:spacing w:before="0" w:beforeAutospacing="0" w:after="0" w:afterAutospacing="0" w:line="360" w:lineRule="auto"/>
        <w:ind w:firstLine="709"/>
        <w:jc w:val="both"/>
        <w:rPr>
          <w:sz w:val="28"/>
          <w:szCs w:val="28"/>
        </w:rPr>
      </w:pPr>
      <w:r w:rsidRPr="00810762">
        <w:rPr>
          <w:rStyle w:val="rvts48230"/>
          <w:rFonts w:ascii="Times New Roman" w:hAnsi="Times New Roman" w:cs="Times New Roman"/>
          <w:color w:val="auto"/>
          <w:sz w:val="28"/>
          <w:szCs w:val="28"/>
        </w:rPr>
        <w:t xml:space="preserve">Совет директоров утвердил инвестиционную программу и бюджет (финансовый план) ОАО «Газпром» на 2008 год в новой редакции. </w:t>
      </w:r>
    </w:p>
    <w:p w:rsidR="006D3907" w:rsidRPr="00810762" w:rsidRDefault="006D3907" w:rsidP="00810762">
      <w:pPr>
        <w:pStyle w:val="rvps48230"/>
        <w:spacing w:before="0" w:beforeAutospacing="0" w:after="0" w:afterAutospacing="0" w:line="360" w:lineRule="auto"/>
        <w:ind w:firstLine="709"/>
        <w:jc w:val="both"/>
        <w:rPr>
          <w:sz w:val="28"/>
          <w:szCs w:val="28"/>
        </w:rPr>
      </w:pPr>
      <w:r w:rsidRPr="00810762">
        <w:rPr>
          <w:rStyle w:val="rvts48230"/>
          <w:rFonts w:ascii="Times New Roman" w:hAnsi="Times New Roman" w:cs="Times New Roman"/>
          <w:color w:val="auto"/>
          <w:sz w:val="28"/>
          <w:szCs w:val="28"/>
        </w:rPr>
        <w:t>В соответствии с утвержденными изменениями инвестиционной программы, общий объем освоения инвестиций составит 779,36 млрд. руб., что на 249,98 млрд. руб. больше по сравнению с инвестпрограммой, утвержденной в декабре 2007 года. При этом объем капитальных вложений составит 335,5 млрд. руб. (на 25,06 млрд. руб. меньше по сравнению с инвестпрограммой, утвержденной в декабре 2007 года), долгосрочных финансовых вложений – 443,86 млрд. руб. (на 275,04 млрд. руб. больше по сравнению с инвестпрограммой, утвержденной в декабре 2007 года).</w:t>
      </w:r>
      <w:r w:rsidR="00810762">
        <w:rPr>
          <w:rStyle w:val="rvts48230"/>
          <w:rFonts w:ascii="Times New Roman" w:hAnsi="Times New Roman" w:cs="Times New Roman"/>
          <w:color w:val="auto"/>
          <w:sz w:val="28"/>
          <w:szCs w:val="28"/>
        </w:rPr>
        <w:t xml:space="preserve"> </w:t>
      </w:r>
    </w:p>
    <w:p w:rsidR="006D3907" w:rsidRPr="00810762" w:rsidRDefault="006D3907" w:rsidP="00810762">
      <w:pPr>
        <w:pStyle w:val="rvps48230"/>
        <w:spacing w:before="0" w:beforeAutospacing="0" w:after="0" w:afterAutospacing="0" w:line="360" w:lineRule="auto"/>
        <w:ind w:firstLine="709"/>
        <w:jc w:val="both"/>
        <w:rPr>
          <w:sz w:val="28"/>
          <w:szCs w:val="28"/>
        </w:rPr>
      </w:pPr>
      <w:r w:rsidRPr="00810762">
        <w:rPr>
          <w:rStyle w:val="rvts48230"/>
          <w:rFonts w:ascii="Times New Roman" w:hAnsi="Times New Roman" w:cs="Times New Roman"/>
          <w:color w:val="auto"/>
          <w:sz w:val="28"/>
          <w:szCs w:val="28"/>
        </w:rPr>
        <w:t>Согласно уточненным изменениям в бюджет, общий объем доходов и поступлений денежными средствами составит 2,311 трлн. руб., что на 255 млрд. руб. меньше чем в бюджете, утвержденном в декабре 2007 года. Общая сумма обязательств, расходов и инвестиций денежными средствами увеличится на 126 млрд. руб. и составит 2,782 трлн. руб. Общий объем финансовых заимствований составит 420 млрд. руб. Рост объема заимствований вызван необходимостью финансирования приобретения нефтегазоэнергетических активов. Объем заимствований на текущую производственную и операционную деятельность ОАО «Газпром» останется без изменений и составит 90 млрд. руб. Профицит средств составит 312 млн. руб.</w:t>
      </w:r>
    </w:p>
    <w:p w:rsidR="006D3907" w:rsidRPr="00810762" w:rsidRDefault="006D3907" w:rsidP="00810762">
      <w:pPr>
        <w:pStyle w:val="rvps48230"/>
        <w:spacing w:before="0" w:beforeAutospacing="0" w:after="0" w:afterAutospacing="0" w:line="360" w:lineRule="auto"/>
        <w:ind w:firstLine="709"/>
        <w:jc w:val="both"/>
        <w:rPr>
          <w:sz w:val="28"/>
          <w:szCs w:val="28"/>
        </w:rPr>
      </w:pPr>
      <w:r w:rsidRPr="00810762">
        <w:rPr>
          <w:rStyle w:val="rvts48230"/>
          <w:rFonts w:ascii="Times New Roman" w:hAnsi="Times New Roman" w:cs="Times New Roman"/>
          <w:color w:val="auto"/>
          <w:sz w:val="28"/>
          <w:szCs w:val="28"/>
        </w:rPr>
        <w:t>Необходимость внесения уточнений в инвестпрограмму и бюджет вызвана, в основном, приобретением акций компаний «Сахалин Энерджи», ОАО «Белтрансгаз», ОАО «Мосэнерго». Кроме того, внесение изменений в инвестпрограмму обусловлено, в частности, уточнением перечня инвестиционных проектов и объема инвестиций. Уточнение параметров бюджета объясняется также уменьшением объемов реализации газа вследствие аномально теплой зимы 2007-2008 годов, изменением макроэкономических показателей.</w:t>
      </w:r>
    </w:p>
    <w:p w:rsidR="00B87FFE" w:rsidRPr="00810762" w:rsidRDefault="00B87FFE" w:rsidP="00810762">
      <w:pPr>
        <w:autoSpaceDE w:val="0"/>
        <w:autoSpaceDN w:val="0"/>
        <w:adjustRightInd w:val="0"/>
        <w:spacing w:line="360" w:lineRule="auto"/>
        <w:ind w:firstLine="709"/>
        <w:jc w:val="both"/>
        <w:rPr>
          <w:sz w:val="28"/>
          <w:szCs w:val="28"/>
        </w:rPr>
      </w:pPr>
      <w:r w:rsidRPr="00810762">
        <w:rPr>
          <w:sz w:val="28"/>
          <w:szCs w:val="28"/>
        </w:rPr>
        <w:t>Приоритетами инвестиционной программы на 2008–2009 гг. определены:</w:t>
      </w:r>
    </w:p>
    <w:p w:rsidR="00B87FFE" w:rsidRPr="00810762" w:rsidRDefault="00B87FFE" w:rsidP="00810762">
      <w:pPr>
        <w:numPr>
          <w:ilvl w:val="0"/>
          <w:numId w:val="34"/>
        </w:numPr>
        <w:tabs>
          <w:tab w:val="clear" w:pos="1259"/>
          <w:tab w:val="num" w:pos="0"/>
          <w:tab w:val="left" w:pos="900"/>
        </w:tabs>
        <w:autoSpaceDE w:val="0"/>
        <w:autoSpaceDN w:val="0"/>
        <w:adjustRightInd w:val="0"/>
        <w:spacing w:line="360" w:lineRule="auto"/>
        <w:ind w:left="0" w:firstLine="709"/>
        <w:jc w:val="both"/>
        <w:rPr>
          <w:sz w:val="28"/>
          <w:szCs w:val="28"/>
        </w:rPr>
      </w:pPr>
      <w:r w:rsidRPr="00810762">
        <w:rPr>
          <w:sz w:val="28"/>
          <w:szCs w:val="28"/>
        </w:rPr>
        <w:t>обустройство Бованенковского месторождения (полуостров Ямал) и газопровода Бованенково – Ухта;</w:t>
      </w:r>
    </w:p>
    <w:p w:rsidR="00B87FFE" w:rsidRPr="00810762" w:rsidRDefault="00B87FFE" w:rsidP="00810762">
      <w:pPr>
        <w:numPr>
          <w:ilvl w:val="0"/>
          <w:numId w:val="34"/>
        </w:numPr>
        <w:tabs>
          <w:tab w:val="clear" w:pos="1259"/>
          <w:tab w:val="num" w:pos="0"/>
          <w:tab w:val="left" w:pos="900"/>
        </w:tabs>
        <w:autoSpaceDE w:val="0"/>
        <w:autoSpaceDN w:val="0"/>
        <w:adjustRightInd w:val="0"/>
        <w:spacing w:line="360" w:lineRule="auto"/>
        <w:ind w:left="0" w:firstLine="709"/>
        <w:jc w:val="both"/>
        <w:rPr>
          <w:sz w:val="28"/>
          <w:szCs w:val="28"/>
        </w:rPr>
      </w:pPr>
      <w:r w:rsidRPr="00810762">
        <w:rPr>
          <w:sz w:val="28"/>
          <w:szCs w:val="28"/>
        </w:rPr>
        <w:t>освоение месторождений арктического шельфа (Приразломное, Штокмановское);</w:t>
      </w:r>
    </w:p>
    <w:p w:rsidR="00B87FFE" w:rsidRPr="00810762" w:rsidRDefault="00B87FFE" w:rsidP="00810762">
      <w:pPr>
        <w:numPr>
          <w:ilvl w:val="0"/>
          <w:numId w:val="34"/>
        </w:numPr>
        <w:tabs>
          <w:tab w:val="clear" w:pos="1259"/>
          <w:tab w:val="num" w:pos="0"/>
          <w:tab w:val="left" w:pos="900"/>
        </w:tabs>
        <w:autoSpaceDE w:val="0"/>
        <w:autoSpaceDN w:val="0"/>
        <w:adjustRightInd w:val="0"/>
        <w:spacing w:line="360" w:lineRule="auto"/>
        <w:ind w:left="0" w:firstLine="709"/>
        <w:jc w:val="both"/>
        <w:rPr>
          <w:sz w:val="28"/>
          <w:szCs w:val="28"/>
        </w:rPr>
      </w:pPr>
      <w:r w:rsidRPr="00810762">
        <w:rPr>
          <w:sz w:val="28"/>
          <w:szCs w:val="28"/>
        </w:rPr>
        <w:t>реконструкция объектов транспорта и хранения газа в связи со старением основных фондов;</w:t>
      </w:r>
    </w:p>
    <w:p w:rsidR="00B87FFE" w:rsidRPr="00810762" w:rsidRDefault="00B87FFE" w:rsidP="00810762">
      <w:pPr>
        <w:numPr>
          <w:ilvl w:val="0"/>
          <w:numId w:val="34"/>
        </w:numPr>
        <w:tabs>
          <w:tab w:val="clear" w:pos="1259"/>
          <w:tab w:val="num" w:pos="0"/>
          <w:tab w:val="left" w:pos="900"/>
        </w:tabs>
        <w:autoSpaceDE w:val="0"/>
        <w:autoSpaceDN w:val="0"/>
        <w:adjustRightInd w:val="0"/>
        <w:spacing w:line="360" w:lineRule="auto"/>
        <w:ind w:left="0" w:firstLine="709"/>
        <w:jc w:val="both"/>
        <w:rPr>
          <w:sz w:val="28"/>
          <w:szCs w:val="28"/>
        </w:rPr>
      </w:pPr>
      <w:r w:rsidRPr="00810762">
        <w:rPr>
          <w:sz w:val="28"/>
          <w:szCs w:val="28"/>
        </w:rPr>
        <w:t>развитие сети подземного хранения</w:t>
      </w:r>
      <w:r w:rsidR="00043D39" w:rsidRPr="00810762">
        <w:rPr>
          <w:sz w:val="28"/>
          <w:szCs w:val="28"/>
        </w:rPr>
        <w:t xml:space="preserve"> [11, </w:t>
      </w:r>
      <w:r w:rsidR="00043D39" w:rsidRPr="00810762">
        <w:rPr>
          <w:sz w:val="28"/>
          <w:szCs w:val="28"/>
          <w:lang w:val="en-US"/>
        </w:rPr>
        <w:t>c</w:t>
      </w:r>
      <w:r w:rsidR="00043D39" w:rsidRPr="00810762">
        <w:rPr>
          <w:sz w:val="28"/>
          <w:szCs w:val="28"/>
        </w:rPr>
        <w:t>.22]</w:t>
      </w:r>
      <w:r w:rsidRPr="00810762">
        <w:rPr>
          <w:sz w:val="28"/>
          <w:szCs w:val="28"/>
        </w:rPr>
        <w:t>.</w:t>
      </w:r>
    </w:p>
    <w:p w:rsidR="00B87FFE" w:rsidRPr="00810762" w:rsidRDefault="00B87FFE" w:rsidP="00810762">
      <w:pPr>
        <w:spacing w:line="360" w:lineRule="auto"/>
        <w:ind w:firstLine="709"/>
        <w:jc w:val="both"/>
        <w:rPr>
          <w:sz w:val="28"/>
          <w:szCs w:val="28"/>
        </w:rPr>
      </w:pPr>
    </w:p>
    <w:p w:rsidR="00441B8D" w:rsidRPr="0049654A" w:rsidRDefault="00757597" w:rsidP="00810762">
      <w:pPr>
        <w:tabs>
          <w:tab w:val="left" w:pos="2100"/>
        </w:tabs>
        <w:spacing w:line="360" w:lineRule="auto"/>
        <w:ind w:firstLine="709"/>
        <w:jc w:val="both"/>
        <w:rPr>
          <w:sz w:val="28"/>
          <w:szCs w:val="32"/>
        </w:rPr>
      </w:pPr>
      <w:r w:rsidRPr="0049654A">
        <w:rPr>
          <w:sz w:val="28"/>
          <w:szCs w:val="32"/>
        </w:rPr>
        <w:t>1.</w:t>
      </w:r>
      <w:r w:rsidR="00A41E66" w:rsidRPr="0049654A">
        <w:rPr>
          <w:sz w:val="28"/>
          <w:szCs w:val="32"/>
        </w:rPr>
        <w:t>3</w:t>
      </w:r>
      <w:r w:rsidRPr="0049654A">
        <w:rPr>
          <w:sz w:val="28"/>
          <w:szCs w:val="32"/>
        </w:rPr>
        <w:t xml:space="preserve"> </w:t>
      </w:r>
      <w:r w:rsidR="00104F1A" w:rsidRPr="0049654A">
        <w:rPr>
          <w:sz w:val="28"/>
          <w:szCs w:val="32"/>
        </w:rPr>
        <w:t>Организация выполнения финансового плана</w:t>
      </w:r>
    </w:p>
    <w:p w:rsidR="00441B8D" w:rsidRPr="00810762" w:rsidRDefault="00441B8D" w:rsidP="00810762">
      <w:pPr>
        <w:tabs>
          <w:tab w:val="left" w:pos="2100"/>
        </w:tabs>
        <w:spacing w:line="360" w:lineRule="auto"/>
        <w:ind w:firstLine="709"/>
        <w:jc w:val="both"/>
        <w:rPr>
          <w:sz w:val="28"/>
          <w:szCs w:val="32"/>
        </w:rPr>
      </w:pPr>
    </w:p>
    <w:p w:rsidR="00BA4F54" w:rsidRPr="00810762" w:rsidRDefault="00D66BE5" w:rsidP="00810762">
      <w:pPr>
        <w:spacing w:line="360" w:lineRule="auto"/>
        <w:ind w:firstLine="709"/>
        <w:jc w:val="both"/>
        <w:rPr>
          <w:sz w:val="28"/>
          <w:szCs w:val="28"/>
        </w:rPr>
      </w:pPr>
      <w:r w:rsidRPr="00810762">
        <w:rPr>
          <w:sz w:val="28"/>
          <w:szCs w:val="28"/>
        </w:rPr>
        <w:t>Важнейший этап организации выполнения финансового плана</w:t>
      </w:r>
      <w:r w:rsidR="00BA4F54" w:rsidRPr="00810762">
        <w:rPr>
          <w:sz w:val="28"/>
          <w:szCs w:val="28"/>
        </w:rPr>
        <w:t xml:space="preserve"> - контроль за соблюдением бюджетов. Его действенность во многом определяется соблюдением существенного требования - оперативности. Все показатели бюджетов в зависимости от экономических и технических возможностей их мониторинга группируются по срокам осуществления контроля - ежедневного, недельного или декадного и месячного. Чем выше степень оперативности контроля, тем он действеннее. Учет и контроль затрат должны быть максимально приближены к месту и времени их возникновения. А если затраты ноября становятся известны во второй половине декабря, то такой учет во многом утрачивает свойство действенности, он становится в значительной мере учетом упущенных возможностей.</w:t>
      </w:r>
    </w:p>
    <w:p w:rsidR="00BA4F54" w:rsidRPr="00810762" w:rsidRDefault="00D66BE5" w:rsidP="00810762">
      <w:pPr>
        <w:spacing w:line="360" w:lineRule="auto"/>
        <w:ind w:firstLine="709"/>
        <w:jc w:val="both"/>
        <w:rPr>
          <w:sz w:val="28"/>
          <w:szCs w:val="28"/>
        </w:rPr>
      </w:pPr>
      <w:r w:rsidRPr="00810762">
        <w:rPr>
          <w:sz w:val="28"/>
          <w:szCs w:val="28"/>
        </w:rPr>
        <w:t xml:space="preserve"> Другая проблема</w:t>
      </w:r>
      <w:r w:rsidR="00BA4F54" w:rsidRPr="00810762">
        <w:rPr>
          <w:sz w:val="28"/>
          <w:szCs w:val="28"/>
        </w:rPr>
        <w:t xml:space="preserve"> - корректировка утвержденных бюджетов. Тщательная разработка и обоснование бюджетов не гарантируют от необходимости корректировки отдельных показателей, а иногда и в целом отдельных бюджетов. Если по каким-то причинам, как правило, не зависящим от предприятия, меняются условия производства, снабжения, реализации продукции, оплаты труда и др., то целесообразно вслед за происшедшими изменениями скорректировать показатели соответствующих бюджетов. Если бюджеты не скорректировать, то они приобретают формальный характер и полностью утрачивают мобилизующее значение</w:t>
      </w:r>
      <w:r w:rsidR="00043D39" w:rsidRPr="00810762">
        <w:rPr>
          <w:sz w:val="28"/>
          <w:szCs w:val="28"/>
        </w:rPr>
        <w:t xml:space="preserve"> [4, </w:t>
      </w:r>
      <w:r w:rsidR="00043D39" w:rsidRPr="00810762">
        <w:rPr>
          <w:sz w:val="28"/>
          <w:szCs w:val="28"/>
          <w:lang w:val="en-US"/>
        </w:rPr>
        <w:t>c</w:t>
      </w:r>
      <w:r w:rsidR="00043D39" w:rsidRPr="00810762">
        <w:rPr>
          <w:sz w:val="28"/>
          <w:szCs w:val="28"/>
        </w:rPr>
        <w:t>.101]</w:t>
      </w:r>
      <w:r w:rsidR="00BA4F54" w:rsidRPr="00810762">
        <w:rPr>
          <w:sz w:val="28"/>
          <w:szCs w:val="28"/>
        </w:rPr>
        <w:t>.</w:t>
      </w:r>
    </w:p>
    <w:p w:rsidR="00BA4F54" w:rsidRPr="00810762" w:rsidRDefault="00BA4F54" w:rsidP="00810762">
      <w:pPr>
        <w:spacing w:line="360" w:lineRule="auto"/>
        <w:ind w:firstLine="709"/>
        <w:jc w:val="both"/>
        <w:rPr>
          <w:sz w:val="28"/>
          <w:szCs w:val="28"/>
        </w:rPr>
      </w:pPr>
      <w:r w:rsidRPr="00810762">
        <w:rPr>
          <w:sz w:val="28"/>
          <w:szCs w:val="28"/>
        </w:rPr>
        <w:t xml:space="preserve"> Формирование и утверждение финансового плана должны дополняться разработкой мероприятий по его выполнению. В первую очередь это касается реализации главной функции финансового планирования - обеспечения всех сторон производственно-хозяйственной деятельности предприятия денежными средствами: финансирование закупок материальных ресурсов, своевременных расчетов с кредиторами, оплаты труда персонала, осуществления инвестиционных проектов и др. Это достигается в первую очередь за счет установления партнерских отношений с постоянными покупателями, заказчиками, при которых правилом является строгое соблюдение обеими сторонами условий хозяйственных договоров: предприятие-поставщик неукоснительно соблюдает сроки поставок, предприятие-заказчик строго соблюдает сроки оплаты счетов поставщика.</w:t>
      </w:r>
    </w:p>
    <w:p w:rsidR="00BA4F54" w:rsidRPr="00810762" w:rsidRDefault="00BA4F54" w:rsidP="00810762">
      <w:pPr>
        <w:spacing w:line="360" w:lineRule="auto"/>
        <w:ind w:firstLine="709"/>
        <w:jc w:val="both"/>
        <w:rPr>
          <w:sz w:val="28"/>
          <w:szCs w:val="28"/>
        </w:rPr>
      </w:pPr>
      <w:r w:rsidRPr="00810762">
        <w:rPr>
          <w:sz w:val="28"/>
          <w:szCs w:val="28"/>
        </w:rPr>
        <w:t>Но от срывов и заминок в системе платежей никто не застрахован, поэтому помимо наличия резервов целесообразно поддерживать партнерские отношения с обслуживающим коммерческим банком. Наиболее эффективна система овердрафта, при которой в соответствии с условиями кредитного договора банк оплачивает счета предприятия даже при отсутствии средств на его расчетном счете. Таким образом, на основе договора с банком, заключенным на полгода, год или даже более длительный срок, последний осуществляет краткосрочное кредитование предприятия каждый раз, когда в этом возникает необходимость, погашая выданные ссуды за счет очередных поступлений средств на расчетный счет предприятия. Удобство для предприятия такой формы взаимоотношений с банком не вызывает сомнений, но для этого оно должно зарекомендовать себя надежным заемщиком. Сейчас удобное время для заключения подобных соглашений с банками, так как они не менее заинтересованы в надежных заемщиках, чем предприятия - в кредитах.</w:t>
      </w:r>
    </w:p>
    <w:p w:rsidR="00BA4F54" w:rsidRPr="00810762" w:rsidRDefault="00BA4F54" w:rsidP="00810762">
      <w:pPr>
        <w:spacing w:line="360" w:lineRule="auto"/>
        <w:ind w:firstLine="709"/>
        <w:jc w:val="both"/>
        <w:rPr>
          <w:sz w:val="28"/>
          <w:szCs w:val="28"/>
        </w:rPr>
      </w:pPr>
      <w:r w:rsidRPr="00810762">
        <w:rPr>
          <w:sz w:val="28"/>
          <w:szCs w:val="28"/>
        </w:rPr>
        <w:t>Предусмотренное финансовым планом расходование денежных средств является производным от обеспечения полноты и сроков поступления средств. Поэтому приходным статьям плана всегда уделяется повышенное внимание.</w:t>
      </w:r>
    </w:p>
    <w:p w:rsidR="00BA4F54" w:rsidRDefault="00BA4F54" w:rsidP="00810762">
      <w:pPr>
        <w:spacing w:line="360" w:lineRule="auto"/>
        <w:ind w:firstLine="709"/>
        <w:jc w:val="both"/>
        <w:rPr>
          <w:sz w:val="28"/>
          <w:szCs w:val="28"/>
        </w:rPr>
      </w:pPr>
      <w:r w:rsidRPr="00810762">
        <w:rPr>
          <w:sz w:val="28"/>
          <w:szCs w:val="28"/>
        </w:rPr>
        <w:t xml:space="preserve">Постоянного внимания требуют взыскание, рационализация дебиторской задолженности, в определенных условиях продажа дебиторской задолженности - уступки прав требования (цессия). Последняя связана с неизбежными финансовыми потерями, но если предприятие испытывает острый недостаток денежных средств для осуществления объективно необходимых расчетов, то приходится смириться с потерями, особенно если их размер (в процентном отношении) не превышает ставок коммерческих банков по кредитам. Наиболее цивилизованной формой уступки прав требования является факторинг, т.е. операция покупки банком или специализированной факторинговой организацией денежных требований предприятия-поставщика к предприятию или предприятиям-покупателям. Банк приобретает у поставщика платежные требования к покупателям, оплачивая сразу 75-80% стоимости отфактурованных поставок, а остальную часть - в сроки, установленные договором, или после получения средств от покупателя. Но эту услугу банк оказывает, естественно, небезвозмездно, он получает проценты за фактически предоставленный кредит и, кроме того, комиссионное вознаграждение. Схематично система </w:t>
      </w:r>
      <w:r w:rsidR="004B32DB" w:rsidRPr="00810762">
        <w:rPr>
          <w:sz w:val="28"/>
          <w:szCs w:val="28"/>
        </w:rPr>
        <w:t>факторинга представлена на рис.1</w:t>
      </w:r>
      <w:r w:rsidRPr="00810762">
        <w:rPr>
          <w:sz w:val="28"/>
          <w:szCs w:val="28"/>
        </w:rPr>
        <w:t>.</w:t>
      </w:r>
    </w:p>
    <w:p w:rsidR="00484382" w:rsidRDefault="00484382" w:rsidP="000B26D1">
      <w:pPr>
        <w:spacing w:line="360" w:lineRule="auto"/>
        <w:ind w:left="3539" w:firstLine="709"/>
        <w:jc w:val="both"/>
        <w:rPr>
          <w:sz w:val="28"/>
          <w:szCs w:val="28"/>
        </w:rPr>
      </w:pPr>
    </w:p>
    <w:p w:rsidR="000B26D1" w:rsidRPr="002512C3" w:rsidRDefault="000B26D1" w:rsidP="000B26D1">
      <w:pPr>
        <w:spacing w:line="360" w:lineRule="auto"/>
        <w:ind w:left="3539" w:firstLine="709"/>
        <w:jc w:val="both"/>
      </w:pPr>
      <w:r>
        <w:rPr>
          <w:sz w:val="28"/>
          <w:szCs w:val="28"/>
        </w:rPr>
        <w:br w:type="page"/>
      </w:r>
      <w:r w:rsidRPr="002512C3">
        <w:rPr>
          <w:noProof/>
        </w:rPr>
        <w:t>поставка</w:t>
      </w:r>
    </w:p>
    <w:p w:rsidR="000B26D1" w:rsidRPr="002512C3" w:rsidRDefault="000B26D1" w:rsidP="000B26D1">
      <w:pPr>
        <w:pStyle w:val="ab"/>
        <w:jc w:val="center"/>
        <w:rPr>
          <w:rFonts w:ascii="Times New Roman" w:hAnsi="Times New Roman" w:cs="Times New Roman"/>
        </w:rPr>
      </w:pPr>
      <w:r w:rsidRPr="002512C3">
        <w:rPr>
          <w:rFonts w:ascii="Times New Roman" w:hAnsi="Times New Roman" w:cs="Times New Roman"/>
          <w:noProof/>
        </w:rPr>
        <w:t>товара</w:t>
      </w:r>
    </w:p>
    <w:p w:rsidR="000B26D1" w:rsidRDefault="000B26D1" w:rsidP="000B26D1">
      <w:pPr>
        <w:pStyle w:val="ab"/>
      </w:pPr>
      <w:r>
        <w:t xml:space="preserve"> </w:t>
      </w:r>
      <w:r>
        <w:rPr>
          <w:noProof/>
        </w:rPr>
        <w:t xml:space="preserve"> ┌─────────────────────────────┐          ┌─────────────────────────────┐</w:t>
      </w:r>
    </w:p>
    <w:p w:rsidR="000B26D1" w:rsidRDefault="000B26D1" w:rsidP="000B26D1">
      <w:pPr>
        <w:pStyle w:val="ab"/>
      </w:pPr>
      <w:r>
        <w:t xml:space="preserve"> </w:t>
      </w:r>
      <w:r>
        <w:rPr>
          <w:noProof/>
        </w:rPr>
        <w:t xml:space="preserve"> │   Предприятие-поставщик     ├─────────►│    Предприятие-покупатель   │</w:t>
      </w:r>
    </w:p>
    <w:p w:rsidR="000B26D1" w:rsidRDefault="000B26D1" w:rsidP="000B26D1">
      <w:pPr>
        <w:pStyle w:val="ab"/>
      </w:pPr>
      <w:r>
        <w:t xml:space="preserve"> </w:t>
      </w:r>
      <w:r>
        <w:rPr>
          <w:noProof/>
        </w:rPr>
        <w:t xml:space="preserve"> └─────────────────────────────┘          └──────────────────┬──────────┘</w:t>
      </w:r>
    </w:p>
    <w:p w:rsidR="000B26D1" w:rsidRDefault="000B26D1" w:rsidP="000B26D1">
      <w:pPr>
        <w:pStyle w:val="ab"/>
      </w:pPr>
      <w:r>
        <w:t xml:space="preserve"> </w:t>
      </w:r>
      <w:r>
        <w:rPr>
          <w:noProof/>
        </w:rPr>
        <w:t xml:space="preserve">           ▲                                                 │   ▲</w:t>
      </w:r>
    </w:p>
    <w:p w:rsidR="000B26D1" w:rsidRDefault="000B26D1" w:rsidP="000B26D1">
      <w:pPr>
        <w:pStyle w:val="ab"/>
      </w:pPr>
      <w:r>
        <w:t xml:space="preserve"> </w:t>
      </w:r>
      <w:r>
        <w:rPr>
          <w:noProof/>
        </w:rPr>
        <w:t xml:space="preserve">           │                                                     │</w:t>
      </w:r>
    </w:p>
    <w:p w:rsidR="000B26D1" w:rsidRDefault="000B26D1" w:rsidP="000B26D1">
      <w:pPr>
        <w:pStyle w:val="ab"/>
      </w:pPr>
      <w:r>
        <w:t xml:space="preserve"> </w:t>
      </w:r>
      <w:r>
        <w:rPr>
          <w:noProof/>
        </w:rPr>
        <w:t xml:space="preserve">           │                                                 │   │</w:t>
      </w:r>
    </w:p>
    <w:p w:rsidR="000B26D1" w:rsidRDefault="000B26D1" w:rsidP="000B26D1">
      <w:pPr>
        <w:pStyle w:val="ab"/>
      </w:pPr>
      <w:r>
        <w:t xml:space="preserve"> </w:t>
      </w:r>
      <w:r>
        <w:rPr>
          <w:noProof/>
        </w:rPr>
        <w:t xml:space="preserve">           │   оплата товара                 погашение долга     │</w:t>
      </w:r>
    </w:p>
    <w:p w:rsidR="000B26D1" w:rsidRDefault="000B26D1" w:rsidP="000B26D1">
      <w:pPr>
        <w:pStyle w:val="ab"/>
      </w:pPr>
      <w:r>
        <w:t xml:space="preserve"> </w:t>
      </w:r>
      <w:r>
        <w:rPr>
          <w:noProof/>
        </w:rPr>
        <w:t xml:space="preserve">           └───────────────────┬──────────┐◄ ── ── ── ── ── ─┘   │</w:t>
      </w:r>
    </w:p>
    <w:p w:rsidR="000B26D1" w:rsidRDefault="000B26D1" w:rsidP="000B26D1">
      <w:pPr>
        <w:pStyle w:val="ab"/>
      </w:pPr>
      <w:r>
        <w:t xml:space="preserve"> </w:t>
      </w:r>
      <w:r>
        <w:rPr>
          <w:noProof/>
        </w:rPr>
        <w:t xml:space="preserve">        приобретение долга ───►│   Банк   ├──────────────────────┘</w:t>
      </w:r>
    </w:p>
    <w:p w:rsidR="000B26D1" w:rsidRDefault="000B26D1" w:rsidP="000B26D1">
      <w:pPr>
        <w:pStyle w:val="ab"/>
      </w:pPr>
      <w:r>
        <w:t xml:space="preserve"> </w:t>
      </w:r>
      <w:r>
        <w:rPr>
          <w:noProof/>
        </w:rPr>
        <w:t xml:space="preserve">                               └──────────┘ требование оплаты товара</w:t>
      </w:r>
    </w:p>
    <w:p w:rsidR="00BA4F54" w:rsidRPr="00810762" w:rsidRDefault="004B32DB" w:rsidP="00810762">
      <w:pPr>
        <w:pStyle w:val="ab"/>
        <w:spacing w:line="360" w:lineRule="auto"/>
        <w:ind w:firstLine="709"/>
        <w:rPr>
          <w:rFonts w:ascii="Times New Roman" w:hAnsi="Times New Roman" w:cs="Times New Roman"/>
          <w:sz w:val="28"/>
          <w:szCs w:val="24"/>
        </w:rPr>
      </w:pPr>
      <w:r w:rsidRPr="00810762">
        <w:rPr>
          <w:rFonts w:ascii="Times New Roman" w:hAnsi="Times New Roman" w:cs="Times New Roman"/>
          <w:noProof/>
          <w:sz w:val="28"/>
          <w:szCs w:val="24"/>
        </w:rPr>
        <w:t>Рис.1. Система факторинга</w:t>
      </w:r>
    </w:p>
    <w:p w:rsidR="00BA4F54" w:rsidRPr="00810762" w:rsidRDefault="00BA4F54" w:rsidP="00810762">
      <w:pPr>
        <w:spacing w:line="360" w:lineRule="auto"/>
        <w:ind w:firstLine="709"/>
        <w:jc w:val="both"/>
        <w:rPr>
          <w:sz w:val="28"/>
          <w:szCs w:val="28"/>
        </w:rPr>
      </w:pPr>
    </w:p>
    <w:p w:rsidR="00BA4F54" w:rsidRDefault="00BA4F54" w:rsidP="00810762">
      <w:pPr>
        <w:spacing w:line="360" w:lineRule="auto"/>
        <w:ind w:firstLine="709"/>
        <w:jc w:val="both"/>
        <w:rPr>
          <w:sz w:val="28"/>
          <w:szCs w:val="28"/>
        </w:rPr>
      </w:pPr>
      <w:r w:rsidRPr="00810762">
        <w:rPr>
          <w:sz w:val="28"/>
          <w:szCs w:val="28"/>
        </w:rPr>
        <w:t>На выполнение финансового плана решающее влияние оказывают достижение предусмотренных планом объемов продаж и соблюдение предельных размеров затрат на производство и реализацию продукции, а по возможности и снижение последних без ущерба для качественных характеристик товаров и соблюдения условий договоров. Поэтому система бюджетирования должна быть увязана с системой материального стимулирования, в соответствии с которой достижение определенных объемных, количественных показателей может служить основанием для премирования только при условии, что не допущено превышения установленных бюджетами размеров затрат</w:t>
      </w:r>
      <w:r w:rsidR="00043D39" w:rsidRPr="00810762">
        <w:rPr>
          <w:sz w:val="28"/>
          <w:szCs w:val="28"/>
        </w:rPr>
        <w:t xml:space="preserve"> [12, </w:t>
      </w:r>
      <w:r w:rsidR="00043D39" w:rsidRPr="00810762">
        <w:rPr>
          <w:sz w:val="28"/>
          <w:szCs w:val="28"/>
          <w:lang w:val="en-US"/>
        </w:rPr>
        <w:t>c</w:t>
      </w:r>
      <w:r w:rsidR="00043D39" w:rsidRPr="00810762">
        <w:rPr>
          <w:sz w:val="28"/>
          <w:szCs w:val="28"/>
        </w:rPr>
        <w:t>.98]</w:t>
      </w:r>
      <w:r w:rsidRPr="00810762">
        <w:rPr>
          <w:sz w:val="28"/>
          <w:szCs w:val="28"/>
        </w:rPr>
        <w:t>.</w:t>
      </w:r>
    </w:p>
    <w:p w:rsidR="00484382" w:rsidRPr="00484382" w:rsidRDefault="00484382" w:rsidP="00484382">
      <w:pPr>
        <w:jc w:val="center"/>
        <w:rPr>
          <w:color w:val="FFFFFF"/>
          <w:sz w:val="28"/>
          <w:szCs w:val="28"/>
        </w:rPr>
      </w:pPr>
      <w:r w:rsidRPr="00484382">
        <w:rPr>
          <w:color w:val="FFFFFF"/>
          <w:sz w:val="28"/>
          <w:szCs w:val="28"/>
        </w:rPr>
        <w:t>финансовый план бизнес</w:t>
      </w:r>
    </w:p>
    <w:p w:rsidR="00484382" w:rsidRPr="00810762" w:rsidRDefault="00484382" w:rsidP="00810762">
      <w:pPr>
        <w:spacing w:line="360" w:lineRule="auto"/>
        <w:ind w:firstLine="709"/>
        <w:jc w:val="both"/>
        <w:rPr>
          <w:sz w:val="28"/>
          <w:szCs w:val="28"/>
        </w:rPr>
      </w:pPr>
    </w:p>
    <w:p w:rsidR="00A30FF9" w:rsidRPr="00810762" w:rsidRDefault="000B26D1" w:rsidP="00810762">
      <w:pPr>
        <w:tabs>
          <w:tab w:val="left" w:pos="2100"/>
        </w:tabs>
        <w:spacing w:line="360" w:lineRule="auto"/>
        <w:ind w:firstLine="709"/>
        <w:jc w:val="both"/>
        <w:rPr>
          <w:sz w:val="28"/>
          <w:szCs w:val="32"/>
        </w:rPr>
      </w:pPr>
      <w:r>
        <w:rPr>
          <w:sz w:val="28"/>
          <w:szCs w:val="32"/>
        </w:rPr>
        <w:br w:type="page"/>
      </w:r>
      <w:r w:rsidR="00A30FF9" w:rsidRPr="00810762">
        <w:rPr>
          <w:sz w:val="28"/>
          <w:szCs w:val="32"/>
        </w:rPr>
        <w:t>ГЛАВА 2. Методы финансового планирования</w:t>
      </w:r>
    </w:p>
    <w:p w:rsidR="006E76F7" w:rsidRPr="00810762" w:rsidRDefault="006E76F7" w:rsidP="00810762">
      <w:pPr>
        <w:spacing w:line="360" w:lineRule="auto"/>
        <w:ind w:firstLine="709"/>
        <w:jc w:val="both"/>
        <w:rPr>
          <w:sz w:val="28"/>
          <w:szCs w:val="28"/>
        </w:rPr>
      </w:pPr>
    </w:p>
    <w:p w:rsidR="006E76F7" w:rsidRPr="00810762" w:rsidRDefault="006E76F7" w:rsidP="00810762">
      <w:pPr>
        <w:spacing w:line="360" w:lineRule="auto"/>
        <w:ind w:firstLine="709"/>
        <w:jc w:val="both"/>
        <w:rPr>
          <w:sz w:val="28"/>
          <w:szCs w:val="28"/>
        </w:rPr>
      </w:pPr>
      <w:r w:rsidRPr="00810762">
        <w:rPr>
          <w:sz w:val="28"/>
          <w:szCs w:val="28"/>
        </w:rPr>
        <w:t>Планирование финансовых показателей осуществляется посредством определенных методов. К ним относятся: нормативный, расчетно-аналитический, балансовый, метод оптимизации плановых решений, метод экономико-математического моделирования.</w:t>
      </w:r>
    </w:p>
    <w:p w:rsidR="00A30FF9" w:rsidRPr="00810762" w:rsidRDefault="006E76F7" w:rsidP="00810762">
      <w:pPr>
        <w:tabs>
          <w:tab w:val="left" w:pos="2100"/>
        </w:tabs>
        <w:spacing w:line="360" w:lineRule="auto"/>
        <w:ind w:firstLine="709"/>
        <w:jc w:val="both"/>
        <w:rPr>
          <w:sz w:val="28"/>
          <w:szCs w:val="32"/>
        </w:rPr>
      </w:pPr>
      <w:r w:rsidRPr="00810762">
        <w:rPr>
          <w:sz w:val="28"/>
          <w:szCs w:val="28"/>
        </w:rPr>
        <w:t>Планирование финансовых показателей осуществляется посредством определенных методов. К ним относятся: нормативный, расчетно-аналитический, балансовый, метод оптимизации плановых решений, метод экономико-математического моделирования.</w:t>
      </w:r>
    </w:p>
    <w:p w:rsidR="006E76F7" w:rsidRPr="00810762" w:rsidRDefault="006E76F7" w:rsidP="00810762">
      <w:pPr>
        <w:spacing w:line="360" w:lineRule="auto"/>
        <w:ind w:firstLine="709"/>
        <w:jc w:val="both"/>
        <w:rPr>
          <w:bCs/>
          <w:sz w:val="28"/>
          <w:szCs w:val="32"/>
          <w:u w:val="single"/>
        </w:rPr>
      </w:pPr>
    </w:p>
    <w:p w:rsidR="009F1BF8" w:rsidRPr="000B26D1" w:rsidRDefault="004B32DB" w:rsidP="00810762">
      <w:pPr>
        <w:spacing w:line="360" w:lineRule="auto"/>
        <w:ind w:firstLine="709"/>
        <w:jc w:val="both"/>
        <w:rPr>
          <w:sz w:val="28"/>
          <w:szCs w:val="32"/>
        </w:rPr>
      </w:pPr>
      <w:r w:rsidRPr="000B26D1">
        <w:rPr>
          <w:bCs/>
          <w:sz w:val="28"/>
          <w:szCs w:val="32"/>
        </w:rPr>
        <w:t>2.1</w:t>
      </w:r>
      <w:r w:rsidR="009F1BF8" w:rsidRPr="000B26D1">
        <w:rPr>
          <w:bCs/>
          <w:sz w:val="28"/>
          <w:szCs w:val="32"/>
        </w:rPr>
        <w:t xml:space="preserve"> Методы экономико-математического моделирования</w:t>
      </w:r>
    </w:p>
    <w:p w:rsidR="004B32DB" w:rsidRPr="00810762" w:rsidRDefault="004B32DB" w:rsidP="00810762">
      <w:pPr>
        <w:spacing w:line="360" w:lineRule="auto"/>
        <w:ind w:firstLine="709"/>
        <w:jc w:val="both"/>
        <w:rPr>
          <w:sz w:val="28"/>
          <w:szCs w:val="28"/>
        </w:rPr>
      </w:pPr>
    </w:p>
    <w:p w:rsidR="004B32DB" w:rsidRPr="00810762" w:rsidRDefault="004B32DB" w:rsidP="00810762">
      <w:pPr>
        <w:spacing w:line="360" w:lineRule="auto"/>
        <w:ind w:firstLine="709"/>
        <w:jc w:val="both"/>
        <w:rPr>
          <w:sz w:val="28"/>
        </w:rPr>
      </w:pPr>
      <w:r w:rsidRPr="00810762">
        <w:rPr>
          <w:sz w:val="28"/>
        </w:rPr>
        <w:t>Метод экономико-математического моделирования позволяет дать количественную оценку взаимосвязям между финансовыми показателями и факторами, влияющими на их численное значение. Данная взаимосвязь выражается через экономико-математическую модель, которая представляет собой точное описание экономических процессов с помощью математических символов и приемов (уравнений, неравенств, графиков, таблиц и др.). В модель включают только основные (определяющие) факторы. Она может базироваться на функциональной и корреляционной связи.</w:t>
      </w:r>
    </w:p>
    <w:p w:rsidR="004B32DB" w:rsidRDefault="004B32DB" w:rsidP="00810762">
      <w:pPr>
        <w:spacing w:line="360" w:lineRule="auto"/>
        <w:ind w:firstLine="709"/>
        <w:jc w:val="both"/>
        <w:rPr>
          <w:sz w:val="28"/>
        </w:rPr>
      </w:pPr>
      <w:r w:rsidRPr="00810762">
        <w:rPr>
          <w:sz w:val="28"/>
        </w:rPr>
        <w:t>Функциональная связь выражается уравнением вида</w:t>
      </w:r>
      <w:r w:rsidR="00810762">
        <w:rPr>
          <w:sz w:val="28"/>
        </w:rPr>
        <w:t xml:space="preserve"> </w:t>
      </w:r>
    </w:p>
    <w:p w:rsidR="000B26D1" w:rsidRPr="00810762" w:rsidRDefault="000B26D1" w:rsidP="00810762">
      <w:pPr>
        <w:spacing w:line="360" w:lineRule="auto"/>
        <w:ind w:firstLine="709"/>
        <w:jc w:val="both"/>
        <w:rPr>
          <w:sz w:val="28"/>
        </w:rPr>
      </w:pPr>
    </w:p>
    <w:p w:rsidR="004B32DB" w:rsidRPr="00810762" w:rsidRDefault="004B32DB" w:rsidP="00810762">
      <w:pPr>
        <w:spacing w:line="360" w:lineRule="auto"/>
        <w:ind w:firstLine="709"/>
        <w:jc w:val="both"/>
        <w:rPr>
          <w:sz w:val="28"/>
        </w:rPr>
      </w:pPr>
      <w:r w:rsidRPr="00810762">
        <w:rPr>
          <w:sz w:val="28"/>
          <w:lang w:val="en-GB"/>
        </w:rPr>
        <w:t>Y</w:t>
      </w:r>
      <w:r w:rsidRPr="00810762">
        <w:rPr>
          <w:sz w:val="28"/>
        </w:rPr>
        <w:t xml:space="preserve"> = </w:t>
      </w:r>
      <w:r w:rsidRPr="00810762">
        <w:rPr>
          <w:sz w:val="28"/>
          <w:lang w:val="en-GB"/>
        </w:rPr>
        <w:t>f</w:t>
      </w:r>
      <w:r w:rsidRPr="00810762">
        <w:rPr>
          <w:sz w:val="28"/>
        </w:rPr>
        <w:t xml:space="preserve"> (</w:t>
      </w:r>
      <w:r w:rsidRPr="00810762">
        <w:rPr>
          <w:sz w:val="28"/>
          <w:lang w:val="en-GB"/>
        </w:rPr>
        <w:t>x</w:t>
      </w:r>
      <w:r w:rsidRPr="00810762">
        <w:rPr>
          <w:sz w:val="28"/>
        </w:rPr>
        <w:t>)</w:t>
      </w:r>
    </w:p>
    <w:p w:rsidR="000B26D1" w:rsidRDefault="000B26D1" w:rsidP="00810762">
      <w:pPr>
        <w:spacing w:line="360" w:lineRule="auto"/>
        <w:ind w:firstLine="709"/>
        <w:jc w:val="both"/>
        <w:rPr>
          <w:sz w:val="28"/>
        </w:rPr>
      </w:pPr>
    </w:p>
    <w:p w:rsidR="004B32DB" w:rsidRPr="00810762" w:rsidRDefault="004B32DB" w:rsidP="00810762">
      <w:pPr>
        <w:spacing w:line="360" w:lineRule="auto"/>
        <w:ind w:firstLine="709"/>
        <w:jc w:val="both"/>
        <w:rPr>
          <w:iCs/>
          <w:sz w:val="28"/>
        </w:rPr>
      </w:pPr>
      <w:r w:rsidRPr="00810762">
        <w:rPr>
          <w:sz w:val="28"/>
        </w:rPr>
        <w:t>Корреляционная связь представляет вероятностную зависимость, которая проявляется только в общем виде и при большом количестве наблюдений. Данная связь выражается уравнением регрессии различного вида. Однофакторные модели могут базироваться на линейном уравнении, уравнении параболы или гиперболы. Например, однофакторное уравнение, построенное на базе линейной зависимости, имеет вид</w:t>
      </w:r>
      <w:r w:rsidR="00810762">
        <w:rPr>
          <w:sz w:val="28"/>
        </w:rPr>
        <w:t xml:space="preserve"> </w:t>
      </w:r>
      <w:r w:rsidRPr="00810762">
        <w:rPr>
          <w:iCs/>
          <w:sz w:val="28"/>
        </w:rPr>
        <w:t>У = а</w:t>
      </w:r>
      <w:r w:rsidRPr="00810762">
        <w:rPr>
          <w:iCs/>
          <w:sz w:val="28"/>
          <w:vertAlign w:val="subscript"/>
        </w:rPr>
        <w:t>0</w:t>
      </w:r>
      <w:r w:rsidRPr="00810762">
        <w:rPr>
          <w:iCs/>
          <w:sz w:val="28"/>
        </w:rPr>
        <w:t xml:space="preserve"> + а</w:t>
      </w:r>
      <w:r w:rsidRPr="00810762">
        <w:rPr>
          <w:iCs/>
          <w:sz w:val="28"/>
          <w:vertAlign w:val="subscript"/>
        </w:rPr>
        <w:t>1</w:t>
      </w:r>
      <w:r w:rsidRPr="00810762">
        <w:rPr>
          <w:iCs/>
          <w:sz w:val="28"/>
        </w:rPr>
        <w:t>х</w:t>
      </w:r>
      <w:r w:rsidRPr="00810762">
        <w:rPr>
          <w:iCs/>
          <w:sz w:val="28"/>
          <w:vertAlign w:val="subscript"/>
        </w:rPr>
        <w:t>1</w:t>
      </w:r>
      <w:r w:rsidRPr="00810762">
        <w:rPr>
          <w:iCs/>
          <w:sz w:val="28"/>
        </w:rPr>
        <w:t>.</w:t>
      </w:r>
    </w:p>
    <w:p w:rsidR="004B32DB" w:rsidRPr="00810762" w:rsidRDefault="004B32DB" w:rsidP="00810762">
      <w:pPr>
        <w:pStyle w:val="3"/>
        <w:spacing w:after="0" w:line="360" w:lineRule="auto"/>
        <w:ind w:left="0" w:firstLine="709"/>
        <w:jc w:val="both"/>
        <w:rPr>
          <w:sz w:val="28"/>
          <w:szCs w:val="28"/>
        </w:rPr>
      </w:pPr>
      <w:r w:rsidRPr="00810762">
        <w:rPr>
          <w:sz w:val="28"/>
          <w:szCs w:val="28"/>
        </w:rPr>
        <w:t xml:space="preserve">При использовании экономико-математических моделей в финансовом планировании приоритетное значение имеет определение периода исследования: его следует выбирать с учетом однородности исходных данных. Рекомендуется использовать для перспективного планирования среднегодовые значения финансовых показателей за прошедшие три – пять лет, а для годового планирования – среднеквартальные данные за один – два года. </w:t>
      </w:r>
    </w:p>
    <w:p w:rsidR="004B32DB" w:rsidRPr="00810762" w:rsidRDefault="004B32DB" w:rsidP="00810762">
      <w:pPr>
        <w:spacing w:line="360" w:lineRule="auto"/>
        <w:ind w:firstLine="709"/>
        <w:jc w:val="both"/>
        <w:rPr>
          <w:sz w:val="28"/>
        </w:rPr>
      </w:pPr>
      <w:r w:rsidRPr="00810762">
        <w:rPr>
          <w:sz w:val="28"/>
        </w:rPr>
        <w:t>При значительных изменениях условий работы предприятия в плановом периоде в значения показателей, определенных на базе экономико-математических моделей, вносят необходимые коррективы.</w:t>
      </w:r>
    </w:p>
    <w:p w:rsidR="004B32DB" w:rsidRPr="00810762" w:rsidRDefault="004B32DB" w:rsidP="00810762">
      <w:pPr>
        <w:spacing w:line="360" w:lineRule="auto"/>
        <w:ind w:firstLine="709"/>
        <w:jc w:val="both"/>
        <w:rPr>
          <w:sz w:val="28"/>
        </w:rPr>
      </w:pPr>
      <w:r w:rsidRPr="00810762">
        <w:rPr>
          <w:sz w:val="28"/>
        </w:rPr>
        <w:t>Экономико-математическое моделирование позволяет перейти от средних величин к многовариантным расчетам финансовых показателей</w:t>
      </w:r>
      <w:r w:rsidR="00043D39" w:rsidRPr="00810762">
        <w:rPr>
          <w:sz w:val="28"/>
        </w:rPr>
        <w:t xml:space="preserve"> [10, </w:t>
      </w:r>
      <w:r w:rsidR="00043D39" w:rsidRPr="00810762">
        <w:rPr>
          <w:sz w:val="28"/>
          <w:lang w:val="en-US"/>
        </w:rPr>
        <w:t>c</w:t>
      </w:r>
      <w:r w:rsidR="00043D39" w:rsidRPr="00810762">
        <w:rPr>
          <w:sz w:val="28"/>
        </w:rPr>
        <w:t>.22]</w:t>
      </w:r>
      <w:r w:rsidRPr="00810762">
        <w:rPr>
          <w:sz w:val="28"/>
        </w:rPr>
        <w:t>.</w:t>
      </w:r>
    </w:p>
    <w:p w:rsidR="004B32DB" w:rsidRPr="00810762" w:rsidRDefault="004B32DB" w:rsidP="00810762">
      <w:pPr>
        <w:spacing w:line="360" w:lineRule="auto"/>
        <w:ind w:firstLine="709"/>
        <w:jc w:val="both"/>
        <w:rPr>
          <w:bCs/>
          <w:sz w:val="28"/>
          <w:szCs w:val="32"/>
          <w:u w:val="single"/>
        </w:rPr>
      </w:pPr>
    </w:p>
    <w:p w:rsidR="001A2C9D" w:rsidRPr="000B26D1" w:rsidRDefault="004B32DB" w:rsidP="00810762">
      <w:pPr>
        <w:spacing w:line="360" w:lineRule="auto"/>
        <w:ind w:firstLine="709"/>
        <w:jc w:val="both"/>
        <w:rPr>
          <w:sz w:val="28"/>
          <w:szCs w:val="32"/>
        </w:rPr>
      </w:pPr>
      <w:r w:rsidRPr="000B26D1">
        <w:rPr>
          <w:bCs/>
          <w:sz w:val="28"/>
          <w:szCs w:val="32"/>
        </w:rPr>
        <w:t>2.2</w:t>
      </w:r>
      <w:r w:rsidR="000B26D1" w:rsidRPr="000B26D1">
        <w:rPr>
          <w:bCs/>
          <w:sz w:val="28"/>
          <w:szCs w:val="32"/>
        </w:rPr>
        <w:t xml:space="preserve"> </w:t>
      </w:r>
      <w:r w:rsidR="001A2C9D" w:rsidRPr="000B26D1">
        <w:rPr>
          <w:bCs/>
          <w:sz w:val="28"/>
          <w:szCs w:val="32"/>
        </w:rPr>
        <w:t>Расчетно-аналитический метод</w:t>
      </w:r>
    </w:p>
    <w:p w:rsidR="004B32DB" w:rsidRPr="00810762" w:rsidRDefault="004B32DB" w:rsidP="00810762">
      <w:pPr>
        <w:spacing w:line="360" w:lineRule="auto"/>
        <w:ind w:firstLine="709"/>
        <w:jc w:val="both"/>
        <w:rPr>
          <w:sz w:val="28"/>
          <w:szCs w:val="28"/>
        </w:rPr>
      </w:pPr>
    </w:p>
    <w:p w:rsidR="000B26D1" w:rsidRDefault="001A2C9D" w:rsidP="00810762">
      <w:pPr>
        <w:spacing w:line="360" w:lineRule="auto"/>
        <w:ind w:firstLine="709"/>
        <w:jc w:val="both"/>
        <w:rPr>
          <w:sz w:val="28"/>
          <w:szCs w:val="28"/>
        </w:rPr>
      </w:pPr>
      <w:r w:rsidRPr="00810762">
        <w:rPr>
          <w:sz w:val="28"/>
          <w:szCs w:val="28"/>
        </w:rPr>
        <w:t>Сущность расчётно-аналитического метода планирования финансовых показателей заключается в том, что на основе анализа достигнутой величины финансового показателя, принимаемого за базу, и индексов его изменения в плановом периоде рассчитывается плановая величина этого показателя. Данный метод планирования применяется в тех случаях, когда отсутствуют технико-экономические нормативы, а взаимосвязь между показателями может быть установлена косвенно, на основе анализа их динамики и связей. В основе этого метод</w:t>
      </w:r>
      <w:r w:rsidR="00FB5062" w:rsidRPr="00810762">
        <w:rPr>
          <w:sz w:val="28"/>
          <w:szCs w:val="28"/>
        </w:rPr>
        <w:t>а лежит экспертная оценка (рис 2</w:t>
      </w:r>
      <w:r w:rsidRPr="00810762">
        <w:rPr>
          <w:sz w:val="28"/>
          <w:szCs w:val="28"/>
        </w:rPr>
        <w:t>.)</w:t>
      </w:r>
    </w:p>
    <w:p w:rsidR="00484382" w:rsidRDefault="00484382" w:rsidP="00810762">
      <w:pPr>
        <w:spacing w:line="360" w:lineRule="auto"/>
        <w:ind w:firstLine="709"/>
        <w:jc w:val="both"/>
        <w:rPr>
          <w:sz w:val="28"/>
          <w:szCs w:val="28"/>
        </w:rPr>
      </w:pPr>
    </w:p>
    <w:p w:rsidR="001A2C9D" w:rsidRPr="00810762" w:rsidRDefault="000B26D1" w:rsidP="00810762">
      <w:pPr>
        <w:spacing w:line="360" w:lineRule="auto"/>
        <w:ind w:firstLine="709"/>
        <w:jc w:val="both"/>
        <w:rPr>
          <w:sz w:val="28"/>
          <w:szCs w:val="28"/>
        </w:rPr>
      </w:pPr>
      <w:r>
        <w:rPr>
          <w:sz w:val="28"/>
          <w:szCs w:val="28"/>
        </w:rPr>
        <w:br w:type="page"/>
      </w:r>
      <w:r w:rsidR="00330BAC">
        <w:rPr>
          <w:noProof/>
        </w:rPr>
        <w:pict>
          <v:shapetype id="_x0000_t202" coordsize="21600,21600" o:spt="202" path="m,l,21600r21600,l21600,xe">
            <v:stroke joinstyle="miter"/>
            <v:path gradientshapeok="t" o:connecttype="rect"/>
          </v:shapetype>
          <v:shape id="_x0000_s1026" type="#_x0000_t202" style="position:absolute;left:0;text-align:left;margin-left:356.4pt;margin-top:12.3pt;width:93.6pt;height:95.75pt;z-index:251660800" o:allowincell="f">
            <v:textbox style="mso-next-textbox:#_x0000_s1026">
              <w:txbxContent>
                <w:p w:rsidR="00810762" w:rsidRDefault="00810762" w:rsidP="001A2C9D">
                  <w:pPr>
                    <w:jc w:val="both"/>
                    <w:rPr>
                      <w:sz w:val="28"/>
                      <w:szCs w:val="28"/>
                    </w:rPr>
                  </w:pPr>
                </w:p>
                <w:p w:rsidR="00810762" w:rsidRDefault="00810762" w:rsidP="001A2C9D">
                  <w:pPr>
                    <w:jc w:val="center"/>
                    <w:rPr>
                      <w:sz w:val="28"/>
                      <w:szCs w:val="28"/>
                    </w:rPr>
                  </w:pPr>
                  <w:r>
                    <w:rPr>
                      <w:sz w:val="28"/>
                      <w:szCs w:val="28"/>
                    </w:rPr>
                    <w:t>Расчёт планового показателя</w:t>
                  </w:r>
                </w:p>
              </w:txbxContent>
            </v:textbox>
          </v:shape>
        </w:pict>
      </w:r>
    </w:p>
    <w:p w:rsidR="001A2C9D" w:rsidRPr="00810762" w:rsidRDefault="001A2C9D" w:rsidP="00810762">
      <w:pPr>
        <w:spacing w:line="360" w:lineRule="auto"/>
        <w:ind w:firstLine="709"/>
        <w:jc w:val="both"/>
        <w:rPr>
          <w:sz w:val="28"/>
          <w:szCs w:val="28"/>
        </w:rPr>
      </w:pPr>
    </w:p>
    <w:p w:rsidR="001A2C9D" w:rsidRPr="00810762" w:rsidRDefault="00330BAC" w:rsidP="00810762">
      <w:pPr>
        <w:spacing w:line="360" w:lineRule="auto"/>
        <w:ind w:firstLine="709"/>
        <w:jc w:val="both"/>
        <w:rPr>
          <w:sz w:val="28"/>
          <w:szCs w:val="28"/>
        </w:rPr>
      </w:pPr>
      <w:r>
        <w:rPr>
          <w:noProof/>
        </w:rPr>
        <w:pict>
          <v:shape id="_x0000_s1027" type="#_x0000_t202" style="position:absolute;left:0;text-align:left;margin-left:241.2pt;margin-top:-36pt;width:86.4pt;height:93.6pt;z-index:251658752" o:allowincell="f">
            <v:textbox style="mso-next-textbox:#_x0000_s1027">
              <w:txbxContent>
                <w:p w:rsidR="00810762" w:rsidRDefault="00810762" w:rsidP="001A2C9D">
                  <w:pPr>
                    <w:jc w:val="center"/>
                    <w:rPr>
                      <w:sz w:val="28"/>
                      <w:szCs w:val="28"/>
                    </w:rPr>
                  </w:pPr>
                  <w:r>
                    <w:rPr>
                      <w:sz w:val="28"/>
                      <w:szCs w:val="28"/>
                    </w:rPr>
                    <w:t>Экспертная оценка перспектив развития</w:t>
                  </w:r>
                </w:p>
              </w:txbxContent>
            </v:textbox>
          </v:shape>
        </w:pict>
      </w:r>
      <w:r>
        <w:rPr>
          <w:noProof/>
        </w:rPr>
        <w:pict>
          <v:shape id="_x0000_s1028" type="#_x0000_t202" style="position:absolute;left:0;text-align:left;margin-left:118.8pt;margin-top:-36pt;width:86.4pt;height:93.6pt;z-index:251656704" o:allowincell="f">
            <v:textbox style="mso-next-textbox:#_x0000_s1028">
              <w:txbxContent>
                <w:p w:rsidR="00810762" w:rsidRDefault="00810762" w:rsidP="001A2C9D">
                  <w:pPr>
                    <w:jc w:val="center"/>
                    <w:rPr>
                      <w:sz w:val="28"/>
                      <w:szCs w:val="28"/>
                    </w:rPr>
                  </w:pPr>
                  <w:r>
                    <w:rPr>
                      <w:sz w:val="28"/>
                      <w:szCs w:val="28"/>
                    </w:rPr>
                    <w:t>Экспертная оценка динамики отчётных данных</w:t>
                  </w:r>
                </w:p>
              </w:txbxContent>
            </v:textbox>
          </v:shape>
        </w:pict>
      </w:r>
      <w:r>
        <w:rPr>
          <w:noProof/>
        </w:rPr>
        <w:pict>
          <v:shape id="_x0000_s1029" type="#_x0000_t202" style="position:absolute;left:0;text-align:left;margin-left:3.6pt;margin-top:-36pt;width:79.2pt;height:93.6pt;z-index:251654656" o:allowincell="f">
            <v:textbox style="mso-next-textbox:#_x0000_s1029">
              <w:txbxContent>
                <w:p w:rsidR="00810762" w:rsidRDefault="00810762" w:rsidP="001A2C9D">
                  <w:pPr>
                    <w:jc w:val="center"/>
                    <w:rPr>
                      <w:sz w:val="28"/>
                      <w:szCs w:val="28"/>
                    </w:rPr>
                  </w:pPr>
                  <w:r>
                    <w:rPr>
                      <w:sz w:val="28"/>
                      <w:szCs w:val="28"/>
                    </w:rPr>
                    <w:t>Отчётные данные за предплановый период</w:t>
                  </w:r>
                </w:p>
              </w:txbxContent>
            </v:textbox>
          </v:shape>
        </w:pict>
      </w:r>
      <w:r>
        <w:rPr>
          <w:noProof/>
        </w:rPr>
        <w:pict>
          <v:line id="_x0000_s1030" style="position:absolute;left:0;text-align:left;z-index:251655680" from="82.8pt,15.65pt" to="118.8pt,15.65pt" o:allowincell="f">
            <v:stroke endarrow="block"/>
          </v:line>
        </w:pict>
      </w:r>
      <w:r>
        <w:rPr>
          <w:noProof/>
        </w:rPr>
        <w:pict>
          <v:line id="_x0000_s1031" style="position:absolute;left:0;text-align:left;z-index:251657728" from="205.2pt,15.65pt" to="241.2pt,15.65pt" o:allowincell="f">
            <v:stroke endarrow="block"/>
          </v:line>
        </w:pict>
      </w:r>
      <w:r>
        <w:rPr>
          <w:noProof/>
        </w:rPr>
        <w:pict>
          <v:line id="_x0000_s1032" style="position:absolute;left:0;text-align:left;z-index:251659776" from="327.6pt,15.65pt" to="356.4pt,15.65pt" o:allowincell="f">
            <v:stroke endarrow="block"/>
          </v:line>
        </w:pict>
      </w:r>
    </w:p>
    <w:p w:rsidR="001A2C9D" w:rsidRPr="00810762" w:rsidRDefault="001A2C9D" w:rsidP="00810762">
      <w:pPr>
        <w:spacing w:line="360" w:lineRule="auto"/>
        <w:ind w:firstLine="709"/>
        <w:jc w:val="both"/>
        <w:rPr>
          <w:sz w:val="28"/>
          <w:szCs w:val="28"/>
        </w:rPr>
      </w:pPr>
    </w:p>
    <w:p w:rsidR="001A2C9D" w:rsidRPr="00810762" w:rsidRDefault="001A2C9D" w:rsidP="00810762">
      <w:pPr>
        <w:spacing w:line="360" w:lineRule="auto"/>
        <w:ind w:firstLine="709"/>
        <w:jc w:val="both"/>
        <w:rPr>
          <w:sz w:val="28"/>
          <w:szCs w:val="28"/>
        </w:rPr>
      </w:pPr>
    </w:p>
    <w:p w:rsidR="001A2C9D" w:rsidRPr="00810762" w:rsidRDefault="00FB5062" w:rsidP="00810762">
      <w:pPr>
        <w:spacing w:line="360" w:lineRule="auto"/>
        <w:ind w:firstLine="709"/>
        <w:jc w:val="both"/>
        <w:rPr>
          <w:sz w:val="28"/>
          <w:szCs w:val="24"/>
        </w:rPr>
      </w:pPr>
      <w:r w:rsidRPr="00810762">
        <w:rPr>
          <w:sz w:val="28"/>
          <w:szCs w:val="24"/>
        </w:rPr>
        <w:t>Рис 2</w:t>
      </w:r>
      <w:r w:rsidR="001A2C9D" w:rsidRPr="00810762">
        <w:rPr>
          <w:sz w:val="28"/>
          <w:szCs w:val="24"/>
        </w:rPr>
        <w:t>.Схема расчётно-аналитического метода планирования</w:t>
      </w:r>
    </w:p>
    <w:p w:rsidR="001A2C9D" w:rsidRPr="00810762" w:rsidRDefault="001A2C9D" w:rsidP="00810762">
      <w:pPr>
        <w:spacing w:line="360" w:lineRule="auto"/>
        <w:ind w:firstLine="709"/>
        <w:jc w:val="both"/>
        <w:rPr>
          <w:sz w:val="28"/>
          <w:szCs w:val="28"/>
        </w:rPr>
      </w:pPr>
    </w:p>
    <w:p w:rsidR="001A2C9D" w:rsidRPr="00810762" w:rsidRDefault="001A2C9D" w:rsidP="00810762">
      <w:pPr>
        <w:pStyle w:val="21"/>
        <w:spacing w:line="360" w:lineRule="auto"/>
        <w:ind w:firstLine="709"/>
        <w:jc w:val="both"/>
        <w:rPr>
          <w:b w:val="0"/>
          <w:sz w:val="28"/>
          <w:szCs w:val="28"/>
        </w:rPr>
      </w:pPr>
      <w:r w:rsidRPr="00810762">
        <w:rPr>
          <w:b w:val="0"/>
          <w:sz w:val="28"/>
          <w:szCs w:val="28"/>
        </w:rPr>
        <w:t xml:space="preserve">Расчётно-аналитический метод широко используется при планировании суммы прибыли и доходов, определении величины отчислений от прибыли в фонды накопления, потребления, резервный, по отдельным видам использования финансовых ресурсов и т.д. </w:t>
      </w:r>
    </w:p>
    <w:p w:rsidR="00A30FF9" w:rsidRPr="00810762" w:rsidRDefault="00A30FF9" w:rsidP="00810762">
      <w:pPr>
        <w:spacing w:line="360" w:lineRule="auto"/>
        <w:ind w:firstLine="709"/>
        <w:jc w:val="both"/>
        <w:rPr>
          <w:sz w:val="28"/>
          <w:szCs w:val="28"/>
        </w:rPr>
      </w:pPr>
      <w:r w:rsidRPr="00810762">
        <w:rPr>
          <w:sz w:val="28"/>
          <w:szCs w:val="28"/>
        </w:rPr>
        <w:t>Расчет планируемой величины финансовых показателей можно отразить в следующем виде:</w:t>
      </w:r>
    </w:p>
    <w:p w:rsidR="00A30FF9" w:rsidRPr="00810762" w:rsidRDefault="00A30FF9" w:rsidP="00810762">
      <w:pPr>
        <w:spacing w:line="360" w:lineRule="auto"/>
        <w:ind w:firstLine="709"/>
        <w:jc w:val="both"/>
        <w:rPr>
          <w:sz w:val="28"/>
          <w:szCs w:val="28"/>
        </w:rPr>
      </w:pPr>
    </w:p>
    <w:p w:rsidR="00A30FF9" w:rsidRPr="00810762" w:rsidRDefault="00A30FF9" w:rsidP="00810762">
      <w:pPr>
        <w:pStyle w:val="ab"/>
        <w:spacing w:line="360" w:lineRule="auto"/>
        <w:ind w:firstLine="709"/>
        <w:rPr>
          <w:rFonts w:ascii="Times New Roman" w:hAnsi="Times New Roman" w:cs="Times New Roman"/>
          <w:sz w:val="28"/>
          <w:szCs w:val="28"/>
        </w:rPr>
      </w:pPr>
      <w:r w:rsidRPr="00810762">
        <w:rPr>
          <w:rFonts w:ascii="Times New Roman" w:hAnsi="Times New Roman" w:cs="Times New Roman"/>
          <w:noProof/>
          <w:sz w:val="28"/>
          <w:szCs w:val="28"/>
        </w:rPr>
        <w:t>Ф.п.пл. = Ф.п.отч. х I,</w:t>
      </w:r>
    </w:p>
    <w:p w:rsidR="00A30FF9" w:rsidRPr="00810762" w:rsidRDefault="00A30FF9" w:rsidP="00810762">
      <w:pPr>
        <w:spacing w:line="360" w:lineRule="auto"/>
        <w:ind w:firstLine="709"/>
        <w:jc w:val="both"/>
        <w:rPr>
          <w:sz w:val="28"/>
          <w:szCs w:val="28"/>
        </w:rPr>
      </w:pPr>
    </w:p>
    <w:p w:rsidR="00A30FF9" w:rsidRPr="00810762" w:rsidRDefault="00A30FF9" w:rsidP="00810762">
      <w:pPr>
        <w:spacing w:line="360" w:lineRule="auto"/>
        <w:ind w:firstLine="709"/>
        <w:jc w:val="both"/>
        <w:rPr>
          <w:sz w:val="28"/>
          <w:szCs w:val="28"/>
        </w:rPr>
      </w:pPr>
      <w:r w:rsidRPr="00810762">
        <w:rPr>
          <w:sz w:val="28"/>
          <w:szCs w:val="28"/>
        </w:rPr>
        <w:t>где Ф.п.пл. - планируемая величина финансового показателя;</w:t>
      </w:r>
    </w:p>
    <w:p w:rsidR="00A30FF9" w:rsidRPr="00810762" w:rsidRDefault="00A30FF9" w:rsidP="00810762">
      <w:pPr>
        <w:spacing w:line="360" w:lineRule="auto"/>
        <w:ind w:firstLine="709"/>
        <w:jc w:val="both"/>
        <w:rPr>
          <w:sz w:val="28"/>
          <w:szCs w:val="28"/>
        </w:rPr>
      </w:pPr>
      <w:r w:rsidRPr="00810762">
        <w:rPr>
          <w:sz w:val="28"/>
          <w:szCs w:val="28"/>
        </w:rPr>
        <w:t>Ф.п.отч. - отчетное значение финансового показателя;</w:t>
      </w:r>
    </w:p>
    <w:p w:rsidR="00A30FF9" w:rsidRPr="00810762" w:rsidRDefault="00A30FF9" w:rsidP="00810762">
      <w:pPr>
        <w:spacing w:line="360" w:lineRule="auto"/>
        <w:ind w:firstLine="709"/>
        <w:jc w:val="both"/>
        <w:rPr>
          <w:sz w:val="28"/>
          <w:szCs w:val="28"/>
        </w:rPr>
      </w:pPr>
      <w:r w:rsidRPr="00810762">
        <w:rPr>
          <w:sz w:val="28"/>
          <w:szCs w:val="28"/>
        </w:rPr>
        <w:t>I - индекс изменения финансового показателя.</w:t>
      </w:r>
    </w:p>
    <w:p w:rsidR="001A2C9D" w:rsidRPr="00810762" w:rsidRDefault="001A2C9D" w:rsidP="00810762">
      <w:pPr>
        <w:pStyle w:val="21"/>
        <w:spacing w:line="360" w:lineRule="auto"/>
        <w:ind w:firstLine="709"/>
        <w:jc w:val="both"/>
        <w:rPr>
          <w:b w:val="0"/>
          <w:sz w:val="28"/>
          <w:szCs w:val="28"/>
        </w:rPr>
      </w:pPr>
      <w:r w:rsidRPr="00810762">
        <w:rPr>
          <w:b w:val="0"/>
          <w:sz w:val="28"/>
          <w:szCs w:val="28"/>
        </w:rPr>
        <w:t>Этот метод планирования</w:t>
      </w:r>
      <w:r w:rsidR="00810762">
        <w:rPr>
          <w:b w:val="0"/>
          <w:sz w:val="28"/>
          <w:szCs w:val="28"/>
        </w:rPr>
        <w:t xml:space="preserve"> </w:t>
      </w:r>
      <w:r w:rsidRPr="00810762">
        <w:rPr>
          <w:b w:val="0"/>
          <w:sz w:val="28"/>
          <w:szCs w:val="28"/>
        </w:rPr>
        <w:t>показывает влияние факторов на величину прибыли, однако он в достаточной степени не учитывает влияние всех меняющихся условий хозяйствования на финансовые результаты и не обеспечивает их достоверности, прежде всего из-за постоянно меняющихся условий хозяйствования</w:t>
      </w:r>
      <w:r w:rsidR="00A72FDF" w:rsidRPr="00810762">
        <w:rPr>
          <w:b w:val="0"/>
          <w:sz w:val="28"/>
          <w:szCs w:val="28"/>
        </w:rPr>
        <w:t xml:space="preserve"> [5, </w:t>
      </w:r>
      <w:r w:rsidR="00A72FDF" w:rsidRPr="00810762">
        <w:rPr>
          <w:b w:val="0"/>
          <w:sz w:val="28"/>
          <w:szCs w:val="28"/>
          <w:lang w:val="en-US"/>
        </w:rPr>
        <w:t>c</w:t>
      </w:r>
      <w:r w:rsidR="00A72FDF" w:rsidRPr="00810762">
        <w:rPr>
          <w:b w:val="0"/>
          <w:sz w:val="28"/>
          <w:szCs w:val="28"/>
        </w:rPr>
        <w:t>.85]</w:t>
      </w:r>
      <w:r w:rsidRPr="00810762">
        <w:rPr>
          <w:b w:val="0"/>
          <w:sz w:val="28"/>
          <w:szCs w:val="28"/>
        </w:rPr>
        <w:t>.</w:t>
      </w:r>
    </w:p>
    <w:p w:rsidR="00744B0B" w:rsidRPr="00810762" w:rsidRDefault="00744B0B" w:rsidP="00810762">
      <w:pPr>
        <w:spacing w:line="360" w:lineRule="auto"/>
        <w:ind w:firstLine="709"/>
        <w:jc w:val="both"/>
        <w:rPr>
          <w:sz w:val="28"/>
          <w:szCs w:val="24"/>
        </w:rPr>
      </w:pPr>
    </w:p>
    <w:p w:rsidR="00A30FF9" w:rsidRPr="000B26D1" w:rsidRDefault="00744B0B" w:rsidP="00810762">
      <w:pPr>
        <w:spacing w:line="360" w:lineRule="auto"/>
        <w:ind w:firstLine="709"/>
        <w:jc w:val="both"/>
        <w:rPr>
          <w:sz w:val="28"/>
          <w:szCs w:val="32"/>
        </w:rPr>
      </w:pPr>
      <w:r w:rsidRPr="000B26D1">
        <w:rPr>
          <w:bCs/>
          <w:sz w:val="28"/>
          <w:szCs w:val="32"/>
        </w:rPr>
        <w:t>2.3</w:t>
      </w:r>
      <w:r w:rsidR="000B26D1" w:rsidRPr="000B26D1">
        <w:rPr>
          <w:bCs/>
          <w:sz w:val="28"/>
          <w:szCs w:val="32"/>
        </w:rPr>
        <w:t xml:space="preserve"> </w:t>
      </w:r>
      <w:r w:rsidRPr="000B26D1">
        <w:rPr>
          <w:bCs/>
          <w:sz w:val="28"/>
          <w:szCs w:val="32"/>
        </w:rPr>
        <w:t>Балансовый метод</w:t>
      </w:r>
    </w:p>
    <w:p w:rsidR="006E76F7" w:rsidRPr="00810762" w:rsidRDefault="006E76F7" w:rsidP="00810762">
      <w:pPr>
        <w:spacing w:line="360" w:lineRule="auto"/>
        <w:ind w:firstLine="709"/>
        <w:jc w:val="both"/>
        <w:rPr>
          <w:sz w:val="28"/>
          <w:szCs w:val="28"/>
        </w:rPr>
      </w:pPr>
    </w:p>
    <w:p w:rsidR="00935D63" w:rsidRPr="00810762" w:rsidRDefault="00935D63" w:rsidP="00810762">
      <w:pPr>
        <w:spacing w:line="360" w:lineRule="auto"/>
        <w:ind w:firstLine="709"/>
        <w:jc w:val="both"/>
        <w:rPr>
          <w:sz w:val="28"/>
          <w:szCs w:val="28"/>
        </w:rPr>
      </w:pPr>
      <w:r w:rsidRPr="00810762">
        <w:rPr>
          <w:sz w:val="28"/>
          <w:szCs w:val="28"/>
        </w:rPr>
        <w:t>Сущность балансового метода планирования финансовых показателей заключается в том, что путём построения балансов достигается увязка имеющихся в наличии финансовых ресурсов и фактической потребности в них. Балансовый метод применяется, прежде всего, при планировании распределения прибыли и других финансовых ресурсов, планировании потребности поступлений средств в финансовые фонды - фонд накопления, фонд потребления и др. Фонд накопления - это денежные средства, направляемые на производственное развитие предприятия и иные аналогичные цели, предусмотренные учредительными документами, т.е. на создание нового имущества предприятия. Фонд потребления - это средства нераспределенной прибыли, направляемые на материальное поощрение работников коллектива и иные аналогичные мероприятия, не приводящих к образованию имущества предприятия.</w:t>
      </w:r>
    </w:p>
    <w:p w:rsidR="00935D63" w:rsidRPr="00810762" w:rsidRDefault="00935D63" w:rsidP="00810762">
      <w:pPr>
        <w:spacing w:line="360" w:lineRule="auto"/>
        <w:ind w:firstLine="709"/>
        <w:jc w:val="both"/>
        <w:rPr>
          <w:sz w:val="28"/>
          <w:szCs w:val="28"/>
        </w:rPr>
      </w:pPr>
      <w:r w:rsidRPr="00810762">
        <w:rPr>
          <w:sz w:val="28"/>
          <w:szCs w:val="28"/>
        </w:rPr>
        <w:t xml:space="preserve">Балансовая прибыль представляет собой сумму прибылей от реализации продукции, от прочей реализации и доходов по внереализационным операциям за вычетом расходов по ним. Ставка налога на прибыль в 1998г. составляла от 35 до 43%. При этом следует иметь в виду, что доходы от долевого участия в других хозяйствующих субъектах и доходы по ценным бумагам облагаются налогом по ставке 15%, доходы от видеопоказа - 70% и т. п. Поэтому эти доходы надо выделить из облагаемой прибыли в отдельную группу. Хозяйствующие субъекты, в том числе получившие убыток, имеющие превышение фактических расходов на оплату труда работников, занятых в основной деятельности в составе себестоимости продукции (работ, услуг) по сравнению с их нормируемой величиной, уплачивают в бюджет налог с суммы превышения этих расходов. Хозяйствующий субъект самостоятельно определяет направления использования прибыли, если иное не предусмотрено уставом. </w:t>
      </w:r>
    </w:p>
    <w:p w:rsidR="00935D63" w:rsidRPr="00810762" w:rsidRDefault="00935D63" w:rsidP="00810762">
      <w:pPr>
        <w:spacing w:line="360" w:lineRule="auto"/>
        <w:ind w:firstLine="709"/>
        <w:jc w:val="both"/>
        <w:rPr>
          <w:sz w:val="28"/>
          <w:szCs w:val="28"/>
        </w:rPr>
      </w:pPr>
      <w:r w:rsidRPr="00810762">
        <w:rPr>
          <w:sz w:val="28"/>
          <w:szCs w:val="28"/>
        </w:rPr>
        <w:t>При прогнозировании баланса рассчитываются, в первую очередь, ожидаемые значения его активных статей. Что касается пассивных статей, то работа с ними завершается с помощью метода балансовой увязки показателей и выявляется потребность во внешних источниках финансирования.</w:t>
      </w:r>
    </w:p>
    <w:p w:rsidR="00935D63" w:rsidRPr="00810762" w:rsidRDefault="00935D63" w:rsidP="00810762">
      <w:pPr>
        <w:spacing w:line="360" w:lineRule="auto"/>
        <w:ind w:firstLine="709"/>
        <w:jc w:val="both"/>
        <w:rPr>
          <w:sz w:val="28"/>
          <w:szCs w:val="28"/>
        </w:rPr>
      </w:pPr>
      <w:r w:rsidRPr="00810762">
        <w:rPr>
          <w:sz w:val="28"/>
          <w:szCs w:val="28"/>
        </w:rPr>
        <w:t>В то же время, планирование является не самостоятельной деятельностью, а элементом управленческого контура</w:t>
      </w:r>
      <w:r w:rsidR="00810762">
        <w:rPr>
          <w:sz w:val="28"/>
          <w:szCs w:val="28"/>
        </w:rPr>
        <w:t>.</w:t>
      </w:r>
      <w:r w:rsidRPr="00810762">
        <w:rPr>
          <w:sz w:val="28"/>
          <w:szCs w:val="28"/>
        </w:rPr>
        <w:t xml:space="preserve"> В рамках этого контура принятие верных управленческих решений в решающей степени зависит от возможности сопоставлять фактические и планируемые результаты и находить причины расхождения. Очевидно, что для корректности такого сравнения требуется совпадение методик планирования и фиксации результатов. Поскольку фиксация финансовых результатов осуществляется с помощью бухгалтерии, представляется желательным, чтобы планирование также происходило на основе бухгалтерской методики, с использованием плана счетов и проводок. </w:t>
      </w:r>
    </w:p>
    <w:p w:rsidR="00935D63" w:rsidRPr="00810762" w:rsidRDefault="00935D63" w:rsidP="00810762">
      <w:pPr>
        <w:spacing w:line="360" w:lineRule="auto"/>
        <w:ind w:firstLine="709"/>
        <w:jc w:val="both"/>
        <w:rPr>
          <w:sz w:val="28"/>
          <w:szCs w:val="28"/>
        </w:rPr>
      </w:pPr>
      <w:r w:rsidRPr="00810762">
        <w:rPr>
          <w:sz w:val="28"/>
          <w:szCs w:val="28"/>
        </w:rPr>
        <w:t>При</w:t>
      </w:r>
      <w:r w:rsidR="00810762">
        <w:rPr>
          <w:sz w:val="28"/>
          <w:szCs w:val="28"/>
        </w:rPr>
        <w:t xml:space="preserve"> </w:t>
      </w:r>
      <w:r w:rsidRPr="00810762">
        <w:rPr>
          <w:sz w:val="28"/>
          <w:szCs w:val="28"/>
        </w:rPr>
        <w:t>реализации балансового метода планирование финансовой деятельности предприятия осуществляется и от возможности производить товары или услуги, и от потребностей рынка в них. В процесс управления предприятием явно включается маркетинг. Таким образом, этот метод позволяет интегрировать взаимоотношения потребитель - предприятие с внутренними бизнес-процессами предприятия.</w:t>
      </w:r>
    </w:p>
    <w:p w:rsidR="00935D63" w:rsidRPr="00810762" w:rsidRDefault="00935D63" w:rsidP="00810762">
      <w:pPr>
        <w:spacing w:line="360" w:lineRule="auto"/>
        <w:ind w:firstLine="709"/>
        <w:jc w:val="both"/>
        <w:rPr>
          <w:sz w:val="28"/>
          <w:szCs w:val="28"/>
        </w:rPr>
      </w:pPr>
      <w:r w:rsidRPr="00810762">
        <w:rPr>
          <w:sz w:val="28"/>
          <w:szCs w:val="28"/>
        </w:rPr>
        <w:t>Балансовая увязка по финансовым фондам имеет вид:</w:t>
      </w:r>
    </w:p>
    <w:p w:rsidR="000B26D1" w:rsidRDefault="000B26D1" w:rsidP="00810762">
      <w:pPr>
        <w:spacing w:line="360" w:lineRule="auto"/>
        <w:ind w:firstLine="709"/>
        <w:jc w:val="both"/>
        <w:rPr>
          <w:sz w:val="28"/>
          <w:szCs w:val="28"/>
        </w:rPr>
      </w:pPr>
    </w:p>
    <w:p w:rsidR="00935D63" w:rsidRPr="00810762" w:rsidRDefault="00935D63" w:rsidP="00810762">
      <w:pPr>
        <w:spacing w:line="360" w:lineRule="auto"/>
        <w:ind w:firstLine="709"/>
        <w:jc w:val="both"/>
        <w:rPr>
          <w:sz w:val="28"/>
          <w:szCs w:val="28"/>
        </w:rPr>
      </w:pPr>
      <w:r w:rsidRPr="00810762">
        <w:rPr>
          <w:sz w:val="28"/>
          <w:szCs w:val="28"/>
        </w:rPr>
        <w:t>Он</w:t>
      </w:r>
      <w:r w:rsidR="00810762">
        <w:rPr>
          <w:sz w:val="28"/>
          <w:szCs w:val="28"/>
        </w:rPr>
        <w:t xml:space="preserve"> </w:t>
      </w:r>
      <w:r w:rsidRPr="00810762">
        <w:rPr>
          <w:sz w:val="28"/>
          <w:szCs w:val="28"/>
        </w:rPr>
        <w:t>+</w:t>
      </w:r>
      <w:r w:rsidR="00810762">
        <w:rPr>
          <w:sz w:val="28"/>
          <w:szCs w:val="28"/>
        </w:rPr>
        <w:t xml:space="preserve"> </w:t>
      </w:r>
      <w:r w:rsidRPr="00810762">
        <w:rPr>
          <w:sz w:val="28"/>
          <w:szCs w:val="28"/>
        </w:rPr>
        <w:t xml:space="preserve">П = Р + Ок, </w:t>
      </w:r>
    </w:p>
    <w:p w:rsidR="000B26D1" w:rsidRDefault="000B26D1" w:rsidP="00810762">
      <w:pPr>
        <w:spacing w:line="360" w:lineRule="auto"/>
        <w:ind w:firstLine="709"/>
        <w:jc w:val="both"/>
        <w:rPr>
          <w:sz w:val="28"/>
          <w:szCs w:val="28"/>
        </w:rPr>
      </w:pPr>
    </w:p>
    <w:p w:rsidR="00935D63" w:rsidRPr="00810762" w:rsidRDefault="00935D63" w:rsidP="00810762">
      <w:pPr>
        <w:spacing w:line="360" w:lineRule="auto"/>
        <w:ind w:firstLine="709"/>
        <w:jc w:val="both"/>
        <w:rPr>
          <w:sz w:val="28"/>
          <w:szCs w:val="28"/>
        </w:rPr>
      </w:pPr>
      <w:r w:rsidRPr="00810762">
        <w:rPr>
          <w:sz w:val="28"/>
          <w:szCs w:val="28"/>
        </w:rPr>
        <w:t>где Он - остаток средств фонда на начало планового периода, руб.</w:t>
      </w:r>
    </w:p>
    <w:p w:rsidR="00935D63" w:rsidRPr="00810762" w:rsidRDefault="00935D63" w:rsidP="00810762">
      <w:pPr>
        <w:spacing w:line="360" w:lineRule="auto"/>
        <w:ind w:firstLine="709"/>
        <w:jc w:val="both"/>
        <w:rPr>
          <w:sz w:val="28"/>
          <w:szCs w:val="28"/>
        </w:rPr>
      </w:pPr>
      <w:r w:rsidRPr="00810762">
        <w:rPr>
          <w:sz w:val="28"/>
          <w:szCs w:val="28"/>
        </w:rPr>
        <w:t>П - поступление средств в фонд, руб.</w:t>
      </w:r>
    </w:p>
    <w:p w:rsidR="00935D63" w:rsidRPr="00810762" w:rsidRDefault="00935D63" w:rsidP="00810762">
      <w:pPr>
        <w:spacing w:line="360" w:lineRule="auto"/>
        <w:ind w:firstLine="709"/>
        <w:jc w:val="both"/>
        <w:rPr>
          <w:sz w:val="28"/>
          <w:szCs w:val="28"/>
        </w:rPr>
      </w:pPr>
      <w:r w:rsidRPr="00810762">
        <w:rPr>
          <w:sz w:val="28"/>
          <w:szCs w:val="28"/>
        </w:rPr>
        <w:t>Р - расходование средств фонда, руб.</w:t>
      </w:r>
    </w:p>
    <w:p w:rsidR="00935D63" w:rsidRPr="00810762" w:rsidRDefault="00935D63" w:rsidP="00810762">
      <w:pPr>
        <w:spacing w:line="360" w:lineRule="auto"/>
        <w:ind w:firstLine="709"/>
        <w:jc w:val="both"/>
        <w:rPr>
          <w:sz w:val="28"/>
          <w:szCs w:val="28"/>
        </w:rPr>
      </w:pPr>
      <w:r w:rsidRPr="00810762">
        <w:rPr>
          <w:sz w:val="28"/>
          <w:szCs w:val="28"/>
        </w:rPr>
        <w:t>Ок - остаток средств фонда на конец планового периода, руб</w:t>
      </w:r>
      <w:r w:rsidR="00A72FDF" w:rsidRPr="00810762">
        <w:rPr>
          <w:sz w:val="28"/>
          <w:szCs w:val="28"/>
        </w:rPr>
        <w:t xml:space="preserve"> [3, </w:t>
      </w:r>
      <w:r w:rsidR="00A72FDF" w:rsidRPr="00810762">
        <w:rPr>
          <w:sz w:val="28"/>
          <w:szCs w:val="28"/>
          <w:lang w:val="en-US"/>
        </w:rPr>
        <w:t>c</w:t>
      </w:r>
      <w:r w:rsidR="00A72FDF" w:rsidRPr="00810762">
        <w:rPr>
          <w:sz w:val="28"/>
          <w:szCs w:val="28"/>
        </w:rPr>
        <w:t>.178]</w:t>
      </w:r>
      <w:r w:rsidRPr="00810762">
        <w:rPr>
          <w:sz w:val="28"/>
          <w:szCs w:val="28"/>
        </w:rPr>
        <w:t>.</w:t>
      </w:r>
    </w:p>
    <w:p w:rsidR="00641463" w:rsidRPr="00810762" w:rsidRDefault="00641463" w:rsidP="00810762">
      <w:pPr>
        <w:spacing w:line="360" w:lineRule="auto"/>
        <w:ind w:firstLine="709"/>
        <w:jc w:val="both"/>
        <w:rPr>
          <w:bCs/>
          <w:sz w:val="28"/>
          <w:szCs w:val="32"/>
          <w:u w:val="single"/>
        </w:rPr>
      </w:pPr>
    </w:p>
    <w:p w:rsidR="00E7068E" w:rsidRPr="000B26D1" w:rsidRDefault="00935D63" w:rsidP="00810762">
      <w:pPr>
        <w:spacing w:line="360" w:lineRule="auto"/>
        <w:ind w:firstLine="709"/>
        <w:jc w:val="both"/>
        <w:rPr>
          <w:sz w:val="28"/>
          <w:szCs w:val="32"/>
        </w:rPr>
      </w:pPr>
      <w:r w:rsidRPr="000B26D1">
        <w:rPr>
          <w:bCs/>
          <w:sz w:val="28"/>
          <w:szCs w:val="32"/>
        </w:rPr>
        <w:t>2.4 Нормативный метод</w:t>
      </w:r>
    </w:p>
    <w:p w:rsidR="006E76F7" w:rsidRPr="00810762" w:rsidRDefault="006E76F7" w:rsidP="00810762">
      <w:pPr>
        <w:spacing w:line="360" w:lineRule="auto"/>
        <w:ind w:firstLine="709"/>
        <w:jc w:val="both"/>
        <w:rPr>
          <w:sz w:val="28"/>
          <w:szCs w:val="28"/>
        </w:rPr>
      </w:pPr>
    </w:p>
    <w:p w:rsidR="00641463" w:rsidRPr="00810762" w:rsidRDefault="00641463" w:rsidP="00810762">
      <w:pPr>
        <w:spacing w:line="360" w:lineRule="auto"/>
        <w:ind w:firstLine="709"/>
        <w:jc w:val="both"/>
        <w:rPr>
          <w:sz w:val="28"/>
          <w:szCs w:val="28"/>
        </w:rPr>
      </w:pPr>
      <w:r w:rsidRPr="00810762">
        <w:rPr>
          <w:sz w:val="28"/>
          <w:szCs w:val="28"/>
        </w:rPr>
        <w:t>Этот метод планирования финансовых показателей заключается в том, что на основе заранее установленных норм и технико-экономических нормативов рассчитывается потребность хозяйствующего субъекта в финансовых ресурсах и их источниках. Такими нормативами являются ставки налогов, ставки тарифных взносов и сборов, нормы амортизационных отчислений, нормативы потребности в оборотных средствах и др. В финансовом планировании применяется целая система норм и нормативов, которая включает: федеральные нормативы; республиканские (краевые, областные, автономных образований) нормативы; местные нормативы; отраслевые нормативы; нормативы хозяйствующего субъекта. Федеральные нормативы являются едиными для всей территории Российской Федерации, для всех отраслей и хозяйствующих субъектов. К ним относятся ставки федеральных налогов, нормы амортизации отдельных видов основных фондов, ставки тарифных взносов на государственное социальное страхование и др. Республиканские (краевые, областные, автономных образований) нормативы, а также местные нормативы действуют в отдельных регионах Российской Федерации. Речь идет о ставках республиканских и местных налогов, тарифных взносов и сборов и др.</w:t>
      </w:r>
    </w:p>
    <w:p w:rsidR="00641463" w:rsidRPr="00810762" w:rsidRDefault="00641463" w:rsidP="00810762">
      <w:pPr>
        <w:spacing w:line="360" w:lineRule="auto"/>
        <w:ind w:firstLine="709"/>
        <w:jc w:val="both"/>
        <w:rPr>
          <w:sz w:val="28"/>
          <w:szCs w:val="28"/>
        </w:rPr>
      </w:pPr>
      <w:r w:rsidRPr="00810762">
        <w:rPr>
          <w:sz w:val="28"/>
          <w:szCs w:val="28"/>
        </w:rPr>
        <w:t xml:space="preserve"> Отраслевые нормативы действуют в масштабах отдельных отраслей или по группам организационно-правовых форм хозяйствующих субъектов (малые предприятия, акционерные общества и т.п.). Сюда входят нормы предельных уровней рентабельности предприятий-монополистов, предельные нормы отчислений в резервный фонд, нормы льгот по налогообложению, нормы амортизационных отчислений отдельных видов основных фондов и др.</w:t>
      </w:r>
    </w:p>
    <w:p w:rsidR="00641463" w:rsidRPr="00810762" w:rsidRDefault="00641463" w:rsidP="00810762">
      <w:pPr>
        <w:spacing w:line="360" w:lineRule="auto"/>
        <w:ind w:firstLine="709"/>
        <w:jc w:val="both"/>
        <w:rPr>
          <w:sz w:val="28"/>
          <w:szCs w:val="28"/>
        </w:rPr>
      </w:pPr>
      <w:r w:rsidRPr="00810762">
        <w:rPr>
          <w:sz w:val="28"/>
          <w:szCs w:val="28"/>
        </w:rPr>
        <w:t xml:space="preserve"> Нормативы хозяйствующего субъекта - это нормативы, разрабатываемые непосредственно хозяйствующим субъектом и используемые им для регулирования производственно-торговым процессом и финансовой деятельностью, контроля за использованием финансовых ресурсов, других целей по эффективному вложению капитала. К ним относятся нормы потребности в оборотных средствах, нормы кредиторской задолженности, постоянно находящиеся в распоряжении хозяйствующего субъекта, нормы запасов сырья, материалов, товаров, тары, нормативы распределения финансовых ресурсов и прибыли, норматив отчислений в ремонтный фонд и др. Нормативный метод планирования является наиболее простым. Зная норматив и объемный показатель, можно легко рассчитать плановый показатель</w:t>
      </w:r>
      <w:r w:rsidR="00043D39" w:rsidRPr="00810762">
        <w:rPr>
          <w:sz w:val="28"/>
          <w:szCs w:val="28"/>
        </w:rPr>
        <w:t xml:space="preserve"> [6, </w:t>
      </w:r>
      <w:r w:rsidR="00043D39" w:rsidRPr="00810762">
        <w:rPr>
          <w:sz w:val="28"/>
          <w:szCs w:val="28"/>
          <w:lang w:val="en-US"/>
        </w:rPr>
        <w:t>c</w:t>
      </w:r>
      <w:r w:rsidR="00043D39" w:rsidRPr="00810762">
        <w:rPr>
          <w:sz w:val="28"/>
          <w:szCs w:val="28"/>
        </w:rPr>
        <w:t>.103]</w:t>
      </w:r>
      <w:r w:rsidRPr="00810762">
        <w:rPr>
          <w:sz w:val="28"/>
          <w:szCs w:val="28"/>
        </w:rPr>
        <w:t>.</w:t>
      </w:r>
    </w:p>
    <w:p w:rsidR="00935D63" w:rsidRPr="00810762" w:rsidRDefault="00935D63" w:rsidP="00810762">
      <w:pPr>
        <w:spacing w:line="360" w:lineRule="auto"/>
        <w:ind w:firstLine="709"/>
        <w:jc w:val="both"/>
        <w:rPr>
          <w:sz w:val="28"/>
          <w:szCs w:val="28"/>
        </w:rPr>
      </w:pPr>
    </w:p>
    <w:p w:rsidR="00641463" w:rsidRPr="000B26D1" w:rsidRDefault="00D752F5" w:rsidP="00810762">
      <w:pPr>
        <w:spacing w:line="360" w:lineRule="auto"/>
        <w:ind w:firstLine="709"/>
        <w:jc w:val="both"/>
        <w:rPr>
          <w:sz w:val="28"/>
          <w:szCs w:val="32"/>
        </w:rPr>
      </w:pPr>
      <w:r w:rsidRPr="000B26D1">
        <w:rPr>
          <w:sz w:val="28"/>
          <w:szCs w:val="32"/>
        </w:rPr>
        <w:t>2.5</w:t>
      </w:r>
      <w:r w:rsidR="00641463" w:rsidRPr="000B26D1">
        <w:rPr>
          <w:sz w:val="28"/>
          <w:szCs w:val="32"/>
        </w:rPr>
        <w:t xml:space="preserve"> Метод оптимизации плановых решений</w:t>
      </w:r>
    </w:p>
    <w:p w:rsidR="006E76F7" w:rsidRPr="00810762" w:rsidRDefault="006E76F7" w:rsidP="00810762">
      <w:pPr>
        <w:spacing w:line="360" w:lineRule="auto"/>
        <w:ind w:firstLine="709"/>
        <w:jc w:val="both"/>
        <w:rPr>
          <w:sz w:val="28"/>
          <w:szCs w:val="28"/>
        </w:rPr>
      </w:pPr>
    </w:p>
    <w:p w:rsidR="00641463" w:rsidRPr="00810762" w:rsidRDefault="00641463" w:rsidP="00810762">
      <w:pPr>
        <w:spacing w:line="360" w:lineRule="auto"/>
        <w:ind w:firstLine="709"/>
        <w:jc w:val="both"/>
        <w:rPr>
          <w:sz w:val="28"/>
          <w:szCs w:val="28"/>
        </w:rPr>
      </w:pPr>
      <w:r w:rsidRPr="00810762">
        <w:rPr>
          <w:sz w:val="28"/>
          <w:szCs w:val="28"/>
        </w:rPr>
        <w:t xml:space="preserve">Сущность метода оптимизации плановых решений заключается в разработке нескольких вариантов плановых расчётов, с тем чтобы выбрать из них наиболее оптимальный. Собственно прогнозирование осуществляется в ходе имитационного моделирования, когда при расчетах варьируют темпами изменения базового показателя и независимых факторов, а его результатом является построение нескольких вариантов прогнозной отчетности. </w:t>
      </w:r>
    </w:p>
    <w:p w:rsidR="00641463" w:rsidRPr="00810762" w:rsidRDefault="00641463" w:rsidP="00810762">
      <w:pPr>
        <w:spacing w:line="360" w:lineRule="auto"/>
        <w:ind w:firstLine="709"/>
        <w:jc w:val="both"/>
        <w:rPr>
          <w:sz w:val="28"/>
          <w:szCs w:val="28"/>
        </w:rPr>
      </w:pPr>
      <w:r w:rsidRPr="00810762">
        <w:rPr>
          <w:sz w:val="28"/>
          <w:szCs w:val="28"/>
        </w:rPr>
        <w:t xml:space="preserve"> При этом могут применяться разные критерии выбора:</w:t>
      </w:r>
    </w:p>
    <w:p w:rsidR="00641463" w:rsidRPr="00810762" w:rsidRDefault="00641463" w:rsidP="00810762">
      <w:pPr>
        <w:numPr>
          <w:ilvl w:val="0"/>
          <w:numId w:val="8"/>
        </w:numPr>
        <w:tabs>
          <w:tab w:val="clear" w:pos="1440"/>
          <w:tab w:val="num" w:pos="0"/>
        </w:tabs>
        <w:spacing w:line="360" w:lineRule="auto"/>
        <w:ind w:left="0" w:firstLine="709"/>
        <w:jc w:val="both"/>
        <w:rPr>
          <w:sz w:val="28"/>
          <w:szCs w:val="28"/>
        </w:rPr>
      </w:pPr>
      <w:r w:rsidRPr="00810762">
        <w:rPr>
          <w:sz w:val="28"/>
          <w:szCs w:val="28"/>
        </w:rPr>
        <w:t>минимум приведённых затрат;</w:t>
      </w:r>
    </w:p>
    <w:p w:rsidR="00641463" w:rsidRPr="00810762" w:rsidRDefault="00641463" w:rsidP="00810762">
      <w:pPr>
        <w:numPr>
          <w:ilvl w:val="0"/>
          <w:numId w:val="8"/>
        </w:numPr>
        <w:tabs>
          <w:tab w:val="clear" w:pos="1440"/>
          <w:tab w:val="num" w:pos="0"/>
        </w:tabs>
        <w:spacing w:line="360" w:lineRule="auto"/>
        <w:ind w:left="0" w:firstLine="709"/>
        <w:jc w:val="both"/>
        <w:rPr>
          <w:sz w:val="28"/>
          <w:szCs w:val="28"/>
        </w:rPr>
      </w:pPr>
      <w:r w:rsidRPr="00810762">
        <w:rPr>
          <w:sz w:val="28"/>
          <w:szCs w:val="28"/>
        </w:rPr>
        <w:t>максимум приведённой прибыли;</w:t>
      </w:r>
    </w:p>
    <w:p w:rsidR="00641463" w:rsidRPr="00810762" w:rsidRDefault="00641463" w:rsidP="00810762">
      <w:pPr>
        <w:numPr>
          <w:ilvl w:val="0"/>
          <w:numId w:val="8"/>
        </w:numPr>
        <w:tabs>
          <w:tab w:val="clear" w:pos="1440"/>
          <w:tab w:val="num" w:pos="0"/>
        </w:tabs>
        <w:spacing w:line="360" w:lineRule="auto"/>
        <w:ind w:left="0" w:firstLine="709"/>
        <w:jc w:val="both"/>
        <w:rPr>
          <w:sz w:val="28"/>
          <w:szCs w:val="28"/>
        </w:rPr>
      </w:pPr>
      <w:r w:rsidRPr="00810762">
        <w:rPr>
          <w:sz w:val="28"/>
          <w:szCs w:val="28"/>
        </w:rPr>
        <w:t>минимум вложения капитала при наибольшей эффективности результата;</w:t>
      </w:r>
    </w:p>
    <w:p w:rsidR="00641463" w:rsidRPr="00810762" w:rsidRDefault="00641463" w:rsidP="00810762">
      <w:pPr>
        <w:numPr>
          <w:ilvl w:val="0"/>
          <w:numId w:val="8"/>
        </w:numPr>
        <w:tabs>
          <w:tab w:val="clear" w:pos="1440"/>
          <w:tab w:val="num" w:pos="0"/>
        </w:tabs>
        <w:spacing w:line="360" w:lineRule="auto"/>
        <w:ind w:left="0" w:firstLine="709"/>
        <w:jc w:val="both"/>
        <w:rPr>
          <w:sz w:val="28"/>
          <w:szCs w:val="28"/>
        </w:rPr>
      </w:pPr>
      <w:r w:rsidRPr="00810762">
        <w:rPr>
          <w:sz w:val="28"/>
          <w:szCs w:val="28"/>
        </w:rPr>
        <w:t>минимум текущих затрат;</w:t>
      </w:r>
    </w:p>
    <w:p w:rsidR="00641463" w:rsidRPr="00810762" w:rsidRDefault="00641463" w:rsidP="00810762">
      <w:pPr>
        <w:numPr>
          <w:ilvl w:val="0"/>
          <w:numId w:val="8"/>
        </w:numPr>
        <w:tabs>
          <w:tab w:val="clear" w:pos="1440"/>
          <w:tab w:val="num" w:pos="0"/>
        </w:tabs>
        <w:spacing w:line="360" w:lineRule="auto"/>
        <w:ind w:left="0" w:firstLine="709"/>
        <w:jc w:val="both"/>
        <w:rPr>
          <w:sz w:val="28"/>
          <w:szCs w:val="28"/>
        </w:rPr>
      </w:pPr>
      <w:r w:rsidRPr="00810762">
        <w:rPr>
          <w:sz w:val="28"/>
          <w:szCs w:val="28"/>
        </w:rPr>
        <w:t>минимум времени на оборот капитала, т.е. ускорение оборачиваемости средств;</w:t>
      </w:r>
    </w:p>
    <w:p w:rsidR="00641463" w:rsidRPr="00810762" w:rsidRDefault="00641463" w:rsidP="00810762">
      <w:pPr>
        <w:numPr>
          <w:ilvl w:val="0"/>
          <w:numId w:val="8"/>
        </w:numPr>
        <w:tabs>
          <w:tab w:val="clear" w:pos="1440"/>
          <w:tab w:val="num" w:pos="0"/>
        </w:tabs>
        <w:spacing w:line="360" w:lineRule="auto"/>
        <w:ind w:left="0" w:firstLine="709"/>
        <w:jc w:val="both"/>
        <w:rPr>
          <w:sz w:val="28"/>
          <w:szCs w:val="28"/>
        </w:rPr>
      </w:pPr>
      <w:r w:rsidRPr="00810762">
        <w:rPr>
          <w:sz w:val="28"/>
          <w:szCs w:val="28"/>
        </w:rPr>
        <w:t>максимум дохода на рубль вложенного капитала;</w:t>
      </w:r>
    </w:p>
    <w:p w:rsidR="00641463" w:rsidRPr="00810762" w:rsidRDefault="00641463" w:rsidP="00810762">
      <w:pPr>
        <w:numPr>
          <w:ilvl w:val="0"/>
          <w:numId w:val="8"/>
        </w:numPr>
        <w:tabs>
          <w:tab w:val="clear" w:pos="1440"/>
          <w:tab w:val="num" w:pos="0"/>
        </w:tabs>
        <w:spacing w:line="360" w:lineRule="auto"/>
        <w:ind w:left="0" w:firstLine="709"/>
        <w:jc w:val="both"/>
        <w:rPr>
          <w:sz w:val="28"/>
          <w:szCs w:val="28"/>
        </w:rPr>
      </w:pPr>
      <w:r w:rsidRPr="00810762">
        <w:rPr>
          <w:sz w:val="28"/>
          <w:szCs w:val="28"/>
        </w:rPr>
        <w:t>максимум прибыли на рубль вложенного капитала;</w:t>
      </w:r>
    </w:p>
    <w:p w:rsidR="00641463" w:rsidRPr="00810762" w:rsidRDefault="00641463" w:rsidP="00810762">
      <w:pPr>
        <w:numPr>
          <w:ilvl w:val="0"/>
          <w:numId w:val="8"/>
        </w:numPr>
        <w:tabs>
          <w:tab w:val="clear" w:pos="1440"/>
          <w:tab w:val="num" w:pos="0"/>
        </w:tabs>
        <w:spacing w:line="360" w:lineRule="auto"/>
        <w:ind w:left="0" w:firstLine="709"/>
        <w:jc w:val="both"/>
        <w:rPr>
          <w:sz w:val="28"/>
          <w:szCs w:val="28"/>
        </w:rPr>
      </w:pPr>
      <w:r w:rsidRPr="00810762">
        <w:rPr>
          <w:sz w:val="28"/>
          <w:szCs w:val="28"/>
        </w:rPr>
        <w:t>максимум сохранности финансовых ресурсов, т.е. минимум финансовых потерь (финансового или валютного риска).</w:t>
      </w:r>
    </w:p>
    <w:p w:rsidR="00641463" w:rsidRPr="00810762" w:rsidRDefault="00641463" w:rsidP="00810762">
      <w:pPr>
        <w:spacing w:line="360" w:lineRule="auto"/>
        <w:ind w:firstLine="709"/>
        <w:jc w:val="both"/>
        <w:rPr>
          <w:sz w:val="28"/>
          <w:szCs w:val="28"/>
        </w:rPr>
      </w:pPr>
      <w:r w:rsidRPr="00810762">
        <w:rPr>
          <w:sz w:val="28"/>
          <w:szCs w:val="28"/>
        </w:rPr>
        <w:t>К примеру,</w:t>
      </w:r>
      <w:r w:rsidR="00810762">
        <w:rPr>
          <w:sz w:val="28"/>
          <w:szCs w:val="28"/>
        </w:rPr>
        <w:t xml:space="preserve"> </w:t>
      </w:r>
      <w:r w:rsidRPr="00810762">
        <w:rPr>
          <w:sz w:val="28"/>
          <w:szCs w:val="28"/>
        </w:rPr>
        <w:t xml:space="preserve">планирование материальных ресурсов включает в себя составление проектов заказов на закупку и/или внутреннее производство необходимых материалов и комплектующих. Из всех составленных проектов по этому вопросу выбирается наиболее оптимальный. Оптимальное решение содержит следующие вопросы: </w:t>
      </w:r>
    </w:p>
    <w:p w:rsidR="00641463" w:rsidRPr="00810762" w:rsidRDefault="00641463" w:rsidP="00810762">
      <w:pPr>
        <w:numPr>
          <w:ilvl w:val="0"/>
          <w:numId w:val="7"/>
        </w:numPr>
        <w:spacing w:line="360" w:lineRule="auto"/>
        <w:ind w:left="0" w:firstLine="709"/>
        <w:jc w:val="both"/>
        <w:rPr>
          <w:sz w:val="28"/>
          <w:szCs w:val="28"/>
        </w:rPr>
      </w:pPr>
      <w:r w:rsidRPr="00810762">
        <w:rPr>
          <w:sz w:val="28"/>
          <w:szCs w:val="28"/>
        </w:rPr>
        <w:t xml:space="preserve">производственная деятельность описывается как поток взаимосвязанных заказов; </w:t>
      </w:r>
    </w:p>
    <w:p w:rsidR="00641463" w:rsidRPr="00810762" w:rsidRDefault="00641463" w:rsidP="00810762">
      <w:pPr>
        <w:numPr>
          <w:ilvl w:val="0"/>
          <w:numId w:val="7"/>
        </w:numPr>
        <w:spacing w:line="360" w:lineRule="auto"/>
        <w:ind w:left="0" w:firstLine="709"/>
        <w:jc w:val="both"/>
        <w:rPr>
          <w:sz w:val="28"/>
          <w:szCs w:val="28"/>
        </w:rPr>
      </w:pPr>
      <w:r w:rsidRPr="00810762">
        <w:rPr>
          <w:sz w:val="28"/>
          <w:szCs w:val="28"/>
        </w:rPr>
        <w:t xml:space="preserve">при выполнении заказов учитываются ограничения ресурсов; </w:t>
      </w:r>
    </w:p>
    <w:p w:rsidR="00641463" w:rsidRPr="00810762" w:rsidRDefault="00641463" w:rsidP="00810762">
      <w:pPr>
        <w:numPr>
          <w:ilvl w:val="0"/>
          <w:numId w:val="7"/>
        </w:numPr>
        <w:spacing w:line="360" w:lineRule="auto"/>
        <w:ind w:left="0" w:firstLine="709"/>
        <w:jc w:val="both"/>
        <w:rPr>
          <w:sz w:val="28"/>
          <w:szCs w:val="28"/>
        </w:rPr>
      </w:pPr>
      <w:r w:rsidRPr="00810762">
        <w:rPr>
          <w:sz w:val="28"/>
          <w:szCs w:val="28"/>
        </w:rPr>
        <w:t xml:space="preserve">обеспечивается минимизация производственных циклов и запасов; </w:t>
      </w:r>
    </w:p>
    <w:p w:rsidR="00641463" w:rsidRPr="00810762" w:rsidRDefault="00641463" w:rsidP="00810762">
      <w:pPr>
        <w:numPr>
          <w:ilvl w:val="0"/>
          <w:numId w:val="7"/>
        </w:numPr>
        <w:spacing w:line="360" w:lineRule="auto"/>
        <w:ind w:left="0" w:firstLine="709"/>
        <w:jc w:val="both"/>
        <w:rPr>
          <w:sz w:val="28"/>
          <w:szCs w:val="28"/>
        </w:rPr>
      </w:pPr>
      <w:r w:rsidRPr="00810762">
        <w:rPr>
          <w:sz w:val="28"/>
          <w:szCs w:val="28"/>
        </w:rPr>
        <w:t xml:space="preserve">заказы снабжения и производства формируются на основе заказов реализации и производственных графиков; </w:t>
      </w:r>
    </w:p>
    <w:p w:rsidR="00641463" w:rsidRPr="00810762" w:rsidRDefault="00641463" w:rsidP="00810762">
      <w:pPr>
        <w:numPr>
          <w:ilvl w:val="0"/>
          <w:numId w:val="7"/>
        </w:numPr>
        <w:spacing w:line="360" w:lineRule="auto"/>
        <w:ind w:left="0" w:firstLine="709"/>
        <w:jc w:val="both"/>
        <w:rPr>
          <w:sz w:val="28"/>
          <w:szCs w:val="28"/>
        </w:rPr>
      </w:pPr>
      <w:r w:rsidRPr="00810762">
        <w:rPr>
          <w:sz w:val="28"/>
          <w:szCs w:val="28"/>
        </w:rPr>
        <w:t xml:space="preserve">движение заказов увязывается с экономическими показателями; </w:t>
      </w:r>
    </w:p>
    <w:p w:rsidR="00641463" w:rsidRPr="00810762" w:rsidRDefault="00641463" w:rsidP="00810762">
      <w:pPr>
        <w:numPr>
          <w:ilvl w:val="0"/>
          <w:numId w:val="7"/>
        </w:numPr>
        <w:spacing w:line="360" w:lineRule="auto"/>
        <w:ind w:left="0" w:firstLine="709"/>
        <w:jc w:val="both"/>
        <w:rPr>
          <w:sz w:val="28"/>
          <w:szCs w:val="28"/>
        </w:rPr>
      </w:pPr>
      <w:r w:rsidRPr="00810762">
        <w:rPr>
          <w:sz w:val="28"/>
          <w:szCs w:val="28"/>
        </w:rPr>
        <w:t xml:space="preserve">выполнение заказа завершается к тому моменту, когда он необходим. </w:t>
      </w:r>
    </w:p>
    <w:p w:rsidR="00641463" w:rsidRPr="00810762" w:rsidRDefault="00641463" w:rsidP="00810762">
      <w:pPr>
        <w:spacing w:line="360" w:lineRule="auto"/>
        <w:ind w:firstLine="709"/>
        <w:jc w:val="both"/>
        <w:rPr>
          <w:sz w:val="28"/>
          <w:szCs w:val="28"/>
        </w:rPr>
      </w:pPr>
      <w:r w:rsidRPr="00810762">
        <w:rPr>
          <w:sz w:val="28"/>
          <w:szCs w:val="28"/>
        </w:rPr>
        <w:t>Известно, что выпуск продукции напрямую связан с тем, насколько хорошо и ритмично предприятие снабжается сырьем или комплектующими, насколько рационально используются складские площади, и, наконец, насколько ее выпуск связан с заказами клиентов или потребностью рынка. Изменение оптимального соотношения любой из этих составляющих влечет за собой те или иные проблемы. Перебои с поставками сырья влекут за собой простои в выпуске продукции, поступление большего, чем необходимо, количества материалов может повлечь за собой необоснованные потери.</w:t>
      </w:r>
    </w:p>
    <w:p w:rsidR="00641463" w:rsidRDefault="00641463" w:rsidP="00810762">
      <w:pPr>
        <w:spacing w:line="360" w:lineRule="auto"/>
        <w:ind w:firstLine="709"/>
        <w:jc w:val="both"/>
        <w:rPr>
          <w:sz w:val="28"/>
          <w:szCs w:val="28"/>
        </w:rPr>
      </w:pPr>
      <w:r w:rsidRPr="00810762">
        <w:rPr>
          <w:sz w:val="28"/>
          <w:szCs w:val="28"/>
        </w:rPr>
        <w:t>В качестве критерия выбора принимается минимум приведённых затрат, которые представляют собой сумму текущих затрат и капиталовложений, приведённых к одинаковой размерности в соответствии с нормативными показателями эффективности. Они исчис</w:t>
      </w:r>
      <w:r w:rsidR="000B26D1">
        <w:rPr>
          <w:sz w:val="28"/>
          <w:szCs w:val="28"/>
        </w:rPr>
        <w:t>ляются по формуле:</w:t>
      </w:r>
    </w:p>
    <w:p w:rsidR="000B26D1" w:rsidRPr="00810762" w:rsidRDefault="000B26D1" w:rsidP="00810762">
      <w:pPr>
        <w:spacing w:line="360" w:lineRule="auto"/>
        <w:ind w:firstLine="709"/>
        <w:jc w:val="both"/>
        <w:rPr>
          <w:sz w:val="28"/>
          <w:szCs w:val="28"/>
        </w:rPr>
      </w:pPr>
    </w:p>
    <w:p w:rsidR="000B26D1" w:rsidRDefault="00641463" w:rsidP="00810762">
      <w:pPr>
        <w:spacing w:line="360" w:lineRule="auto"/>
        <w:ind w:firstLine="709"/>
        <w:jc w:val="both"/>
        <w:rPr>
          <w:sz w:val="28"/>
          <w:szCs w:val="28"/>
        </w:rPr>
      </w:pPr>
      <w:r w:rsidRPr="00810762">
        <w:rPr>
          <w:sz w:val="28"/>
          <w:szCs w:val="28"/>
        </w:rPr>
        <w:t xml:space="preserve">И + Ен * К = </w:t>
      </w:r>
      <w:r w:rsidRPr="00810762">
        <w:rPr>
          <w:sz w:val="28"/>
          <w:szCs w:val="28"/>
          <w:lang w:val="en-US"/>
        </w:rPr>
        <w:t>min</w:t>
      </w:r>
      <w:r w:rsidRPr="00810762">
        <w:rPr>
          <w:sz w:val="28"/>
          <w:szCs w:val="28"/>
        </w:rPr>
        <w:t xml:space="preserve">, </w:t>
      </w:r>
    </w:p>
    <w:p w:rsidR="000B26D1" w:rsidRDefault="000B26D1" w:rsidP="00810762">
      <w:pPr>
        <w:spacing w:line="360" w:lineRule="auto"/>
        <w:ind w:firstLine="709"/>
        <w:jc w:val="both"/>
        <w:rPr>
          <w:sz w:val="28"/>
          <w:szCs w:val="28"/>
        </w:rPr>
      </w:pPr>
    </w:p>
    <w:p w:rsidR="00641463" w:rsidRPr="00810762" w:rsidRDefault="00641463" w:rsidP="00810762">
      <w:pPr>
        <w:spacing w:line="360" w:lineRule="auto"/>
        <w:ind w:firstLine="709"/>
        <w:jc w:val="both"/>
        <w:rPr>
          <w:sz w:val="28"/>
          <w:szCs w:val="28"/>
        </w:rPr>
      </w:pPr>
      <w:r w:rsidRPr="00810762">
        <w:rPr>
          <w:sz w:val="28"/>
          <w:szCs w:val="28"/>
        </w:rPr>
        <w:t>где</w:t>
      </w:r>
      <w:r w:rsidR="000B26D1">
        <w:rPr>
          <w:sz w:val="28"/>
          <w:szCs w:val="28"/>
        </w:rPr>
        <w:t xml:space="preserve"> </w:t>
      </w:r>
      <w:r w:rsidRPr="00810762">
        <w:rPr>
          <w:sz w:val="28"/>
          <w:szCs w:val="28"/>
        </w:rPr>
        <w:t>И - текущие затраты, руб.</w:t>
      </w:r>
    </w:p>
    <w:p w:rsidR="00641463" w:rsidRPr="00810762" w:rsidRDefault="00641463" w:rsidP="00810762">
      <w:pPr>
        <w:spacing w:line="360" w:lineRule="auto"/>
        <w:ind w:firstLine="709"/>
        <w:jc w:val="both"/>
        <w:rPr>
          <w:sz w:val="28"/>
          <w:szCs w:val="28"/>
        </w:rPr>
      </w:pPr>
      <w:r w:rsidRPr="00810762">
        <w:rPr>
          <w:sz w:val="28"/>
          <w:szCs w:val="28"/>
        </w:rPr>
        <w:t>К - единовременные затраты (капиталовложения), руб.</w:t>
      </w:r>
    </w:p>
    <w:p w:rsidR="00641463" w:rsidRPr="00810762" w:rsidRDefault="00641463" w:rsidP="00810762">
      <w:pPr>
        <w:spacing w:line="360" w:lineRule="auto"/>
        <w:ind w:firstLine="709"/>
        <w:jc w:val="both"/>
        <w:rPr>
          <w:sz w:val="28"/>
          <w:szCs w:val="28"/>
        </w:rPr>
      </w:pPr>
      <w:r w:rsidRPr="00810762">
        <w:rPr>
          <w:sz w:val="28"/>
          <w:szCs w:val="28"/>
        </w:rPr>
        <w:t>Ен - нормативный коэффициент эффективности капиталовложений</w:t>
      </w:r>
    </w:p>
    <w:p w:rsidR="00641463" w:rsidRPr="00810762" w:rsidRDefault="00641463" w:rsidP="00810762">
      <w:pPr>
        <w:spacing w:line="360" w:lineRule="auto"/>
        <w:ind w:firstLine="709"/>
        <w:jc w:val="both"/>
        <w:rPr>
          <w:sz w:val="28"/>
          <w:szCs w:val="28"/>
        </w:rPr>
      </w:pPr>
      <w:r w:rsidRPr="00810762">
        <w:rPr>
          <w:sz w:val="28"/>
          <w:szCs w:val="28"/>
        </w:rPr>
        <w:t xml:space="preserve">Именно с целью оптимального управления производством от поставки сырья и комплектующих до удовлетворения запросов конечных потребителей был использован данный метод планирования материальных запасов предприятия. Другими словами, применение этого метода позволяет оптимизировать план поставок комплектующих, тем самым уменьшая затраты на производство и повышая его эффективность [13, </w:t>
      </w:r>
      <w:r w:rsidRPr="00810762">
        <w:rPr>
          <w:sz w:val="28"/>
          <w:szCs w:val="28"/>
          <w:lang w:val="en-US"/>
        </w:rPr>
        <w:t>c</w:t>
      </w:r>
      <w:r w:rsidRPr="00810762">
        <w:rPr>
          <w:sz w:val="28"/>
          <w:szCs w:val="28"/>
        </w:rPr>
        <w:t>.75].</w:t>
      </w:r>
    </w:p>
    <w:p w:rsidR="00484382" w:rsidRDefault="00484382" w:rsidP="00810762">
      <w:pPr>
        <w:tabs>
          <w:tab w:val="left" w:pos="4060"/>
        </w:tabs>
        <w:spacing w:line="360" w:lineRule="auto"/>
        <w:ind w:firstLine="709"/>
        <w:jc w:val="both"/>
        <w:rPr>
          <w:sz w:val="28"/>
          <w:szCs w:val="32"/>
        </w:rPr>
      </w:pPr>
    </w:p>
    <w:p w:rsidR="00441B8D" w:rsidRPr="00810762" w:rsidRDefault="000B26D1" w:rsidP="00810762">
      <w:pPr>
        <w:tabs>
          <w:tab w:val="left" w:pos="4060"/>
        </w:tabs>
        <w:spacing w:line="360" w:lineRule="auto"/>
        <w:ind w:firstLine="709"/>
        <w:jc w:val="both"/>
        <w:rPr>
          <w:sz w:val="28"/>
          <w:szCs w:val="32"/>
        </w:rPr>
      </w:pPr>
      <w:r>
        <w:rPr>
          <w:sz w:val="28"/>
          <w:szCs w:val="32"/>
        </w:rPr>
        <w:br w:type="page"/>
      </w:r>
      <w:r w:rsidR="00441B8D" w:rsidRPr="00810762">
        <w:rPr>
          <w:sz w:val="28"/>
          <w:szCs w:val="32"/>
        </w:rPr>
        <w:t>ГЛАВА 3. Виды финансовых планов и их роль в управлении предприятием</w:t>
      </w:r>
    </w:p>
    <w:p w:rsidR="00441B8D" w:rsidRPr="000B26D1" w:rsidRDefault="00441B8D" w:rsidP="00810762">
      <w:pPr>
        <w:tabs>
          <w:tab w:val="left" w:pos="4060"/>
        </w:tabs>
        <w:spacing w:line="360" w:lineRule="auto"/>
        <w:ind w:firstLine="709"/>
        <w:jc w:val="both"/>
        <w:rPr>
          <w:sz w:val="28"/>
          <w:szCs w:val="32"/>
        </w:rPr>
      </w:pPr>
    </w:p>
    <w:p w:rsidR="00441B8D" w:rsidRPr="000B26D1" w:rsidRDefault="00441B8D" w:rsidP="00810762">
      <w:pPr>
        <w:tabs>
          <w:tab w:val="left" w:pos="4060"/>
        </w:tabs>
        <w:spacing w:line="360" w:lineRule="auto"/>
        <w:ind w:firstLine="709"/>
        <w:jc w:val="both"/>
        <w:rPr>
          <w:sz w:val="28"/>
          <w:szCs w:val="32"/>
        </w:rPr>
      </w:pPr>
      <w:r w:rsidRPr="000B26D1">
        <w:rPr>
          <w:sz w:val="28"/>
          <w:szCs w:val="32"/>
        </w:rPr>
        <w:t>3.1 Перспективное финансовое планирование</w:t>
      </w:r>
    </w:p>
    <w:p w:rsidR="00441B8D" w:rsidRPr="00810762" w:rsidRDefault="00441B8D" w:rsidP="00810762">
      <w:pPr>
        <w:tabs>
          <w:tab w:val="left" w:pos="2100"/>
        </w:tabs>
        <w:spacing w:line="360" w:lineRule="auto"/>
        <w:ind w:firstLine="709"/>
        <w:jc w:val="both"/>
        <w:rPr>
          <w:sz w:val="28"/>
          <w:szCs w:val="32"/>
        </w:rPr>
      </w:pP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Перспективное финансовое планирование определяет важнейшие показатели, пропорции и темпы расширенного воспроизводства, является главной формой реализации целей предприятия. Как правило, охватывается период от одного года до трех лет. Этот период носит условный характер, так как зависит от экономической стабильности и возможности прогнозирования объемов финансовых ресурсов и направлений их использования.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Здесь же разрабатывается финансовая стратегия предприятия, которая оказывается влияние на общую стратегию предприятия. Вывод: в рамках стратегического планирования определяются долгосрочные ориентиры развития и цели предприятия, долгосрочный курс действий по достижению цели и распределению ресурсов. Ведется поиск альтернативных вариантов, осуществляется выбор лучшего и на его основе стоится стратегия предприятия.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Результатом перспективного финансового планирования является разработка трех основных финансовых документов: </w:t>
      </w:r>
    </w:p>
    <w:p w:rsidR="00BA2E2B" w:rsidRPr="00810762" w:rsidRDefault="00BA2E2B" w:rsidP="00810762">
      <w:pPr>
        <w:numPr>
          <w:ilvl w:val="0"/>
          <w:numId w:val="26"/>
        </w:numPr>
        <w:tabs>
          <w:tab w:val="clear" w:pos="1340"/>
          <w:tab w:val="num" w:pos="0"/>
          <w:tab w:val="left" w:pos="1080"/>
        </w:tabs>
        <w:spacing w:line="360" w:lineRule="auto"/>
        <w:ind w:left="0" w:firstLine="709"/>
        <w:jc w:val="both"/>
        <w:rPr>
          <w:sz w:val="28"/>
          <w:szCs w:val="28"/>
        </w:rPr>
      </w:pPr>
      <w:r w:rsidRPr="00810762">
        <w:rPr>
          <w:sz w:val="28"/>
          <w:szCs w:val="28"/>
        </w:rPr>
        <w:t>прогноза отчета о прибылях и убытках;</w:t>
      </w:r>
    </w:p>
    <w:p w:rsidR="00BA2E2B" w:rsidRPr="00810762" w:rsidRDefault="00BA2E2B" w:rsidP="00810762">
      <w:pPr>
        <w:numPr>
          <w:ilvl w:val="0"/>
          <w:numId w:val="26"/>
        </w:numPr>
        <w:tabs>
          <w:tab w:val="clear" w:pos="1340"/>
          <w:tab w:val="num" w:pos="0"/>
          <w:tab w:val="left" w:pos="1080"/>
        </w:tabs>
        <w:spacing w:line="360" w:lineRule="auto"/>
        <w:ind w:left="0" w:firstLine="709"/>
        <w:jc w:val="both"/>
        <w:rPr>
          <w:sz w:val="28"/>
          <w:szCs w:val="28"/>
        </w:rPr>
      </w:pPr>
      <w:r w:rsidRPr="00810762">
        <w:rPr>
          <w:sz w:val="28"/>
          <w:szCs w:val="28"/>
        </w:rPr>
        <w:t xml:space="preserve">прогноза движения денежных средств; </w:t>
      </w:r>
    </w:p>
    <w:p w:rsidR="00BA2E2B" w:rsidRPr="00810762" w:rsidRDefault="00BA2E2B" w:rsidP="00810762">
      <w:pPr>
        <w:numPr>
          <w:ilvl w:val="0"/>
          <w:numId w:val="26"/>
        </w:numPr>
        <w:tabs>
          <w:tab w:val="clear" w:pos="1340"/>
          <w:tab w:val="num" w:pos="0"/>
          <w:tab w:val="left" w:pos="1080"/>
        </w:tabs>
        <w:spacing w:line="360" w:lineRule="auto"/>
        <w:ind w:left="0" w:firstLine="709"/>
        <w:jc w:val="both"/>
        <w:rPr>
          <w:sz w:val="28"/>
          <w:szCs w:val="28"/>
        </w:rPr>
      </w:pPr>
      <w:r w:rsidRPr="00810762">
        <w:rPr>
          <w:sz w:val="28"/>
          <w:szCs w:val="28"/>
        </w:rPr>
        <w:t>прогноза бухгалтерского баланса.</w:t>
      </w:r>
    </w:p>
    <w:p w:rsidR="00BA2E2B" w:rsidRPr="00810762" w:rsidRDefault="00BA2E2B" w:rsidP="00810762">
      <w:pPr>
        <w:spacing w:line="360" w:lineRule="auto"/>
        <w:ind w:firstLine="709"/>
        <w:jc w:val="both"/>
        <w:rPr>
          <w:sz w:val="28"/>
          <w:szCs w:val="28"/>
        </w:rPr>
      </w:pPr>
      <w:r w:rsidRPr="00810762">
        <w:rPr>
          <w:sz w:val="28"/>
          <w:szCs w:val="28"/>
        </w:rPr>
        <w:t xml:space="preserve">Основной целью построения этих документов является оценка финансового положения предприятия на конец планируемого периода. </w:t>
      </w:r>
    </w:p>
    <w:p w:rsidR="00BA2E2B"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Для составления прогнозных финансовых документов важно правильно определить объем будущих продаж (объем реализованной продукции). Это необходимо для организации производственного процесса, эффективного распределения средств, контроля над запасами. Прогноз объемов продаж дает представление о той доле рынка, которую предприятие предполагает завоевать своей продукцией. Как правило, прогнозы объемов продаж составляются на три года. Годовые прогнозы объемов продаж разбиты по кварталам и месяцам. Чем короче прогнозы продаж, тем точнее и конкретнее должна быть в них информация. Это связано с тем, что в первый год производства уже известны покупатели продукции. Расчеты на второй и третий год носят характер прогнозов, которые составлены на основе маркетинговых исследований</w:t>
      </w:r>
      <w:r w:rsidR="00043D39" w:rsidRPr="00810762">
        <w:rPr>
          <w:color w:val="auto"/>
          <w:sz w:val="28"/>
          <w:szCs w:val="28"/>
        </w:rPr>
        <w:t xml:space="preserve"> [10, </w:t>
      </w:r>
      <w:r w:rsidR="00043D39" w:rsidRPr="00810762">
        <w:rPr>
          <w:color w:val="auto"/>
          <w:sz w:val="28"/>
          <w:szCs w:val="28"/>
          <w:lang w:val="en-US"/>
        </w:rPr>
        <w:t>c</w:t>
      </w:r>
      <w:r w:rsidR="00043D39" w:rsidRPr="00810762">
        <w:rPr>
          <w:color w:val="auto"/>
          <w:sz w:val="28"/>
          <w:szCs w:val="28"/>
        </w:rPr>
        <w:t>.98]</w:t>
      </w:r>
      <w:r w:rsidR="00484382">
        <w:rPr>
          <w:color w:val="auto"/>
          <w:sz w:val="28"/>
          <w:szCs w:val="28"/>
        </w:rPr>
        <w:t>.</w:t>
      </w:r>
    </w:p>
    <w:p w:rsidR="00484382" w:rsidRPr="00810762" w:rsidRDefault="00484382" w:rsidP="00810762">
      <w:pPr>
        <w:pStyle w:val="aa"/>
        <w:spacing w:before="0" w:beforeAutospacing="0" w:after="0" w:afterAutospacing="0" w:line="360" w:lineRule="auto"/>
        <w:ind w:firstLine="709"/>
        <w:jc w:val="both"/>
        <w:rPr>
          <w:color w:val="auto"/>
          <w:sz w:val="28"/>
          <w:szCs w:val="28"/>
        </w:rPr>
      </w:pPr>
    </w:p>
    <w:p w:rsidR="00324A84" w:rsidRPr="00810762" w:rsidRDefault="00330BAC" w:rsidP="00810762">
      <w:pPr>
        <w:pStyle w:val="aa"/>
        <w:spacing w:before="0" w:beforeAutospacing="0" w:after="0" w:afterAutospacing="0" w:line="360" w:lineRule="auto"/>
        <w:ind w:firstLine="709"/>
        <w:jc w:val="both"/>
        <w:rPr>
          <w:color w:val="auto"/>
          <w:sz w:val="28"/>
          <w:szCs w:val="28"/>
        </w:rPr>
      </w:pPr>
      <w:r>
        <w:rPr>
          <w:color w:val="auto"/>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191.25pt">
            <v:imagedata r:id="rId7" o:title=""/>
          </v:shape>
        </w:pict>
      </w:r>
    </w:p>
    <w:p w:rsidR="00324A84" w:rsidRPr="00810762" w:rsidRDefault="002900F9" w:rsidP="002900F9">
      <w:pPr>
        <w:pStyle w:val="aa"/>
        <w:tabs>
          <w:tab w:val="left" w:pos="1776"/>
          <w:tab w:val="left" w:pos="3048"/>
          <w:tab w:val="left" w:pos="4440"/>
          <w:tab w:val="left" w:pos="5832"/>
        </w:tabs>
        <w:spacing w:before="0" w:beforeAutospacing="0" w:after="0" w:afterAutospacing="0" w:line="360" w:lineRule="auto"/>
        <w:ind w:firstLine="709"/>
        <w:jc w:val="both"/>
        <w:rPr>
          <w:color w:val="auto"/>
          <w:sz w:val="28"/>
        </w:rPr>
      </w:pPr>
      <w:r>
        <w:rPr>
          <w:color w:val="auto"/>
          <w:sz w:val="28"/>
        </w:rPr>
        <w:tab/>
      </w:r>
      <w:r w:rsidR="00324A84" w:rsidRPr="00810762">
        <w:rPr>
          <w:color w:val="auto"/>
          <w:sz w:val="28"/>
        </w:rPr>
        <w:t>2007</w:t>
      </w:r>
      <w:r>
        <w:rPr>
          <w:color w:val="auto"/>
          <w:sz w:val="28"/>
        </w:rPr>
        <w:tab/>
      </w:r>
      <w:r w:rsidR="00324A84" w:rsidRPr="00810762">
        <w:rPr>
          <w:color w:val="auto"/>
          <w:sz w:val="28"/>
        </w:rPr>
        <w:t>2008П</w:t>
      </w:r>
      <w:r>
        <w:rPr>
          <w:color w:val="auto"/>
          <w:sz w:val="28"/>
        </w:rPr>
        <w:tab/>
      </w:r>
      <w:r w:rsidR="00324A84" w:rsidRPr="00810762">
        <w:rPr>
          <w:color w:val="auto"/>
          <w:sz w:val="28"/>
        </w:rPr>
        <w:t>2009П</w:t>
      </w:r>
      <w:r>
        <w:rPr>
          <w:color w:val="auto"/>
          <w:sz w:val="28"/>
        </w:rPr>
        <w:tab/>
      </w:r>
      <w:r w:rsidR="00324A84" w:rsidRPr="00810762">
        <w:rPr>
          <w:color w:val="auto"/>
          <w:sz w:val="28"/>
        </w:rPr>
        <w:t>2010П</w:t>
      </w:r>
      <w:r>
        <w:rPr>
          <w:color w:val="auto"/>
          <w:sz w:val="28"/>
        </w:rPr>
        <w:tab/>
      </w:r>
      <w:r w:rsidR="00324A84" w:rsidRPr="00810762">
        <w:rPr>
          <w:color w:val="auto"/>
          <w:sz w:val="28"/>
        </w:rPr>
        <w:t>2011П</w:t>
      </w:r>
    </w:p>
    <w:p w:rsidR="005C1A5B" w:rsidRPr="00810762" w:rsidRDefault="005C1A5B" w:rsidP="00810762">
      <w:pPr>
        <w:pStyle w:val="aa"/>
        <w:spacing w:before="0" w:beforeAutospacing="0" w:after="0" w:afterAutospacing="0" w:line="360" w:lineRule="auto"/>
        <w:ind w:firstLine="709"/>
        <w:jc w:val="both"/>
        <w:rPr>
          <w:color w:val="auto"/>
          <w:sz w:val="28"/>
        </w:rPr>
      </w:pPr>
      <w:r w:rsidRPr="00810762">
        <w:rPr>
          <w:color w:val="auto"/>
          <w:sz w:val="28"/>
        </w:rPr>
        <w:t xml:space="preserve">Рис. 3. Продажа газа </w:t>
      </w:r>
      <w:r w:rsidR="00075203" w:rsidRPr="00810762">
        <w:rPr>
          <w:color w:val="auto"/>
          <w:sz w:val="28"/>
        </w:rPr>
        <w:t>Г</w:t>
      </w:r>
      <w:r w:rsidRPr="00810762">
        <w:rPr>
          <w:color w:val="auto"/>
          <w:sz w:val="28"/>
        </w:rPr>
        <w:t>руппы Газпром потребителям России, млрд. м в кубе</w:t>
      </w:r>
    </w:p>
    <w:p w:rsidR="00075203" w:rsidRPr="00810762" w:rsidRDefault="00075203" w:rsidP="00810762">
      <w:pPr>
        <w:autoSpaceDE w:val="0"/>
        <w:autoSpaceDN w:val="0"/>
        <w:adjustRightInd w:val="0"/>
        <w:spacing w:line="360" w:lineRule="auto"/>
        <w:ind w:firstLine="709"/>
        <w:jc w:val="both"/>
        <w:rPr>
          <w:sz w:val="28"/>
          <w:szCs w:val="28"/>
        </w:rPr>
      </w:pPr>
    </w:p>
    <w:p w:rsidR="00075203" w:rsidRPr="00810762" w:rsidRDefault="00075203" w:rsidP="00810762">
      <w:pPr>
        <w:autoSpaceDE w:val="0"/>
        <w:autoSpaceDN w:val="0"/>
        <w:adjustRightInd w:val="0"/>
        <w:spacing w:line="360" w:lineRule="auto"/>
        <w:ind w:firstLine="709"/>
        <w:jc w:val="both"/>
        <w:rPr>
          <w:sz w:val="28"/>
          <w:szCs w:val="28"/>
        </w:rPr>
      </w:pPr>
      <w:r w:rsidRPr="00810762">
        <w:rPr>
          <w:sz w:val="28"/>
          <w:szCs w:val="28"/>
        </w:rPr>
        <w:t xml:space="preserve">На рис.3 представлен прогноз продажи газа Группы Газпром потребителям России. Газ, добываемый организациями </w:t>
      </w:r>
      <w:r w:rsidRPr="00810762">
        <w:rPr>
          <w:iCs/>
          <w:sz w:val="28"/>
          <w:szCs w:val="28"/>
        </w:rPr>
        <w:t>Группы Газпром</w:t>
      </w:r>
      <w:r w:rsidRPr="00810762">
        <w:rPr>
          <w:sz w:val="28"/>
          <w:szCs w:val="28"/>
        </w:rPr>
        <w:t xml:space="preserve">, реализуется российским потребителям главным образом по регулируемым государством ценам. Только в сентябре </w:t>
      </w:r>
      <w:smartTag w:uri="urn:schemas-microsoft-com:office:smarttags" w:element="metricconverter">
        <w:smartTagPr>
          <w:attr w:name="ProductID" w:val="2006 г"/>
        </w:smartTagPr>
        <w:r w:rsidRPr="00810762">
          <w:rPr>
            <w:sz w:val="28"/>
            <w:szCs w:val="28"/>
          </w:rPr>
          <w:t>2006 г</w:t>
        </w:r>
      </w:smartTag>
      <w:r w:rsidRPr="00810762">
        <w:rPr>
          <w:sz w:val="28"/>
          <w:szCs w:val="28"/>
        </w:rPr>
        <w:t xml:space="preserve">. Правительство Российской Федерации разрешило </w:t>
      </w:r>
      <w:r w:rsidRPr="00810762">
        <w:rPr>
          <w:iCs/>
          <w:sz w:val="28"/>
          <w:szCs w:val="28"/>
        </w:rPr>
        <w:t xml:space="preserve">Газпрому </w:t>
      </w:r>
      <w:r w:rsidRPr="00810762">
        <w:rPr>
          <w:sz w:val="28"/>
          <w:szCs w:val="28"/>
        </w:rPr>
        <w:t>продажу ограниченного объема по ценам, формируемым с применением рыночных технологий.</w:t>
      </w:r>
    </w:p>
    <w:p w:rsidR="00075203" w:rsidRDefault="00075203" w:rsidP="00810762">
      <w:pPr>
        <w:autoSpaceDE w:val="0"/>
        <w:autoSpaceDN w:val="0"/>
        <w:adjustRightInd w:val="0"/>
        <w:spacing w:line="360" w:lineRule="auto"/>
        <w:ind w:firstLine="709"/>
        <w:jc w:val="both"/>
        <w:rPr>
          <w:sz w:val="28"/>
          <w:szCs w:val="28"/>
        </w:rPr>
      </w:pPr>
      <w:r w:rsidRPr="00810762">
        <w:rPr>
          <w:sz w:val="28"/>
          <w:szCs w:val="28"/>
        </w:rPr>
        <w:t>Параметры изменения регулируемых оптовых цен на газ определяются Правительством Российской Федерации. Конкретные регулируемые оптовые цены на газ, дифференцированные по ценовым поясам, учитывающим удаленность потребителей от регионов добычи газа, и по категориям потребителей, утверждаются Федеральной службой по тарифам Российской Федерации. Розничные цены на газ для населения устанавливаются администрациями субъектов Российской Федерации.</w:t>
      </w:r>
    </w:p>
    <w:p w:rsidR="002900F9" w:rsidRPr="00810762" w:rsidRDefault="002900F9" w:rsidP="00810762">
      <w:pPr>
        <w:autoSpaceDE w:val="0"/>
        <w:autoSpaceDN w:val="0"/>
        <w:adjustRightInd w:val="0"/>
        <w:spacing w:line="360" w:lineRule="auto"/>
        <w:ind w:firstLine="709"/>
        <w:jc w:val="both"/>
        <w:rPr>
          <w:sz w:val="28"/>
          <w:szCs w:val="28"/>
        </w:rPr>
      </w:pPr>
    </w:p>
    <w:p w:rsidR="00AE4979" w:rsidRPr="00810762" w:rsidRDefault="00330BAC" w:rsidP="00810762">
      <w:pPr>
        <w:autoSpaceDE w:val="0"/>
        <w:autoSpaceDN w:val="0"/>
        <w:adjustRightInd w:val="0"/>
        <w:spacing w:line="360" w:lineRule="auto"/>
        <w:ind w:firstLine="709"/>
        <w:jc w:val="both"/>
        <w:rPr>
          <w:sz w:val="28"/>
          <w:szCs w:val="28"/>
        </w:rPr>
      </w:pPr>
      <w:r>
        <w:rPr>
          <w:sz w:val="28"/>
          <w:szCs w:val="28"/>
        </w:rPr>
        <w:pict>
          <v:shape id="_x0000_i1026" type="#_x0000_t75" style="width:425.25pt;height:192pt">
            <v:imagedata r:id="rId8" o:title=""/>
          </v:shape>
        </w:pict>
      </w:r>
    </w:p>
    <w:p w:rsidR="00AE4979" w:rsidRPr="00810762" w:rsidRDefault="00AE4979" w:rsidP="00810762">
      <w:pPr>
        <w:autoSpaceDE w:val="0"/>
        <w:autoSpaceDN w:val="0"/>
        <w:adjustRightInd w:val="0"/>
        <w:spacing w:line="360" w:lineRule="auto"/>
        <w:ind w:firstLine="709"/>
        <w:jc w:val="both"/>
        <w:rPr>
          <w:sz w:val="28"/>
          <w:szCs w:val="24"/>
        </w:rPr>
      </w:pPr>
      <w:r w:rsidRPr="00810762">
        <w:rPr>
          <w:sz w:val="28"/>
          <w:szCs w:val="24"/>
        </w:rPr>
        <w:t>Рис. 4. Структура продаж газа по группам потребителей России</w:t>
      </w:r>
      <w:r w:rsidR="00810762">
        <w:rPr>
          <w:sz w:val="28"/>
          <w:szCs w:val="24"/>
        </w:rPr>
        <w:t xml:space="preserve"> </w:t>
      </w:r>
      <w:r w:rsidRPr="00810762">
        <w:rPr>
          <w:sz w:val="28"/>
          <w:szCs w:val="24"/>
        </w:rPr>
        <w:t>в 2008-2011 гг.</w:t>
      </w:r>
    </w:p>
    <w:p w:rsidR="00CD2531" w:rsidRPr="00810762" w:rsidRDefault="00CD2531" w:rsidP="00810762">
      <w:pPr>
        <w:autoSpaceDE w:val="0"/>
        <w:autoSpaceDN w:val="0"/>
        <w:adjustRightInd w:val="0"/>
        <w:spacing w:line="360" w:lineRule="auto"/>
        <w:ind w:firstLine="709"/>
        <w:jc w:val="both"/>
        <w:rPr>
          <w:sz w:val="28"/>
          <w:szCs w:val="28"/>
        </w:rPr>
      </w:pPr>
    </w:p>
    <w:p w:rsidR="00075203" w:rsidRDefault="00075203" w:rsidP="00810762">
      <w:pPr>
        <w:autoSpaceDE w:val="0"/>
        <w:autoSpaceDN w:val="0"/>
        <w:adjustRightInd w:val="0"/>
        <w:spacing w:line="360" w:lineRule="auto"/>
        <w:ind w:firstLine="709"/>
        <w:jc w:val="both"/>
        <w:rPr>
          <w:sz w:val="28"/>
          <w:szCs w:val="28"/>
        </w:rPr>
      </w:pPr>
      <w:r w:rsidRPr="00810762">
        <w:rPr>
          <w:sz w:val="28"/>
          <w:szCs w:val="28"/>
        </w:rPr>
        <w:t xml:space="preserve">До 1 января </w:t>
      </w:r>
      <w:smartTag w:uri="urn:schemas-microsoft-com:office:smarttags" w:element="metricconverter">
        <w:smartTagPr>
          <w:attr w:name="ProductID" w:val="2005 г"/>
        </w:smartTagPr>
        <w:r w:rsidRPr="00810762">
          <w:rPr>
            <w:sz w:val="28"/>
            <w:szCs w:val="28"/>
          </w:rPr>
          <w:t>2005 г</w:t>
        </w:r>
      </w:smartTag>
      <w:r w:rsidRPr="00810762">
        <w:rPr>
          <w:sz w:val="28"/>
          <w:szCs w:val="28"/>
        </w:rPr>
        <w:t>. оптовые цены на газ дифференцировались по семи поясам</w:t>
      </w:r>
      <w:r w:rsidR="00246A4D" w:rsidRPr="00810762">
        <w:rPr>
          <w:sz w:val="28"/>
          <w:szCs w:val="28"/>
        </w:rPr>
        <w:t xml:space="preserve"> (табл.1). </w:t>
      </w:r>
      <w:r w:rsidRPr="00810762">
        <w:rPr>
          <w:sz w:val="28"/>
          <w:szCs w:val="28"/>
        </w:rPr>
        <w:t>В результате совершенствования территориальной дифференциации регулируемых цен, проводимой в целях их приближения к затратам на добычу и транспортировку газа до конечного потребителя, поясное деление было расширено.</w:t>
      </w:r>
    </w:p>
    <w:p w:rsidR="002900F9" w:rsidRPr="00810762" w:rsidRDefault="002900F9" w:rsidP="00810762">
      <w:pPr>
        <w:autoSpaceDE w:val="0"/>
        <w:autoSpaceDN w:val="0"/>
        <w:adjustRightInd w:val="0"/>
        <w:spacing w:line="360" w:lineRule="auto"/>
        <w:ind w:firstLine="709"/>
        <w:jc w:val="both"/>
        <w:rPr>
          <w:sz w:val="28"/>
          <w:szCs w:val="28"/>
        </w:rPr>
      </w:pPr>
    </w:p>
    <w:p w:rsidR="00033562" w:rsidRPr="00810762" w:rsidRDefault="00033562" w:rsidP="00810762">
      <w:pPr>
        <w:autoSpaceDE w:val="0"/>
        <w:autoSpaceDN w:val="0"/>
        <w:adjustRightInd w:val="0"/>
        <w:spacing w:line="360" w:lineRule="auto"/>
        <w:ind w:firstLine="709"/>
        <w:jc w:val="both"/>
        <w:rPr>
          <w:sz w:val="28"/>
          <w:szCs w:val="24"/>
        </w:rPr>
      </w:pPr>
      <w:r w:rsidRPr="00810762">
        <w:rPr>
          <w:sz w:val="28"/>
          <w:szCs w:val="28"/>
        </w:rPr>
        <w:t>Таблица 1</w:t>
      </w:r>
      <w:r w:rsidR="002900F9">
        <w:rPr>
          <w:sz w:val="28"/>
          <w:szCs w:val="28"/>
        </w:rPr>
        <w:t xml:space="preserve"> </w:t>
      </w:r>
      <w:r w:rsidRPr="00810762">
        <w:rPr>
          <w:sz w:val="28"/>
          <w:szCs w:val="24"/>
        </w:rPr>
        <w:t>Средние оптовые цены на газ, реализуемый населению РФ, руб/тыс.куб. м (без НДС)</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342"/>
        <w:gridCol w:w="1547"/>
        <w:gridCol w:w="1547"/>
        <w:gridCol w:w="1547"/>
        <w:gridCol w:w="1571"/>
      </w:tblGrid>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Ценовой</w:t>
            </w:r>
            <w:r w:rsidR="002900F9" w:rsidRPr="00AC58B9">
              <w:rPr>
                <w:szCs w:val="24"/>
              </w:rPr>
              <w:t xml:space="preserve"> </w:t>
            </w:r>
            <w:r w:rsidRPr="00AC58B9">
              <w:rPr>
                <w:szCs w:val="24"/>
              </w:rPr>
              <w:t>пояс</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С 01.01.2007</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С 01.01. 2008 П</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С 01.01.2009 П</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С 01.01. 2010 П</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С 01.01.2011 П</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0</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464</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p>
        </w:tc>
        <w:tc>
          <w:tcPr>
            <w:tcW w:w="867" w:type="pct"/>
            <w:shd w:val="clear" w:color="auto" w:fill="auto"/>
          </w:tcPr>
          <w:p w:rsidR="00033562" w:rsidRPr="00AC58B9" w:rsidRDefault="00033562" w:rsidP="00AC58B9">
            <w:pPr>
              <w:autoSpaceDE w:val="0"/>
              <w:autoSpaceDN w:val="0"/>
              <w:adjustRightInd w:val="0"/>
              <w:spacing w:line="360" w:lineRule="auto"/>
              <w:rPr>
                <w:szCs w:val="24"/>
              </w:rPr>
            </w:pP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492</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579</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619</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677</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779</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2</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536</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616</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660</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726</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835</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3</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576</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671</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720</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794</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913</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4</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588</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720</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773</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857</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986</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4а</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678</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730</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833</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958</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5</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600</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725</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778</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863</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992</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610</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730</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783</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870</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1001</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736</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792</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883</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1015</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744</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802</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898</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1030</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752</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810</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907</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1043</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10</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764</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822</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920</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1058</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10а</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920</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1196</w:t>
            </w:r>
          </w:p>
        </w:tc>
      </w:tr>
      <w:tr w:rsidR="00033562" w:rsidRPr="00AC58B9" w:rsidTr="00AC58B9">
        <w:trPr>
          <w:jc w:val="center"/>
        </w:trPr>
        <w:tc>
          <w:tcPr>
            <w:tcW w:w="835"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11</w:t>
            </w:r>
          </w:p>
        </w:tc>
        <w:tc>
          <w:tcPr>
            <w:tcW w:w="740" w:type="pct"/>
            <w:shd w:val="clear" w:color="auto" w:fill="auto"/>
          </w:tcPr>
          <w:p w:rsidR="00033562" w:rsidRPr="00AC58B9" w:rsidRDefault="00033562" w:rsidP="00AC58B9">
            <w:pPr>
              <w:autoSpaceDE w:val="0"/>
              <w:autoSpaceDN w:val="0"/>
              <w:adjustRightInd w:val="0"/>
              <w:spacing w:line="360" w:lineRule="auto"/>
              <w:rPr>
                <w:szCs w:val="24"/>
              </w:rPr>
            </w:pP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728,5</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789,1</w:t>
            </w:r>
          </w:p>
        </w:tc>
        <w:tc>
          <w:tcPr>
            <w:tcW w:w="853"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920</w:t>
            </w:r>
          </w:p>
        </w:tc>
        <w:tc>
          <w:tcPr>
            <w:tcW w:w="867" w:type="pct"/>
            <w:shd w:val="clear" w:color="auto" w:fill="auto"/>
          </w:tcPr>
          <w:p w:rsidR="00033562" w:rsidRPr="00AC58B9" w:rsidRDefault="00033562" w:rsidP="00AC58B9">
            <w:pPr>
              <w:autoSpaceDE w:val="0"/>
              <w:autoSpaceDN w:val="0"/>
              <w:adjustRightInd w:val="0"/>
              <w:spacing w:line="360" w:lineRule="auto"/>
              <w:rPr>
                <w:szCs w:val="24"/>
              </w:rPr>
            </w:pPr>
            <w:r w:rsidRPr="00AC58B9">
              <w:rPr>
                <w:szCs w:val="24"/>
              </w:rPr>
              <w:t>1058</w:t>
            </w:r>
          </w:p>
        </w:tc>
      </w:tr>
    </w:tbl>
    <w:p w:rsidR="002900F9" w:rsidRDefault="002900F9" w:rsidP="00810762">
      <w:pPr>
        <w:autoSpaceDE w:val="0"/>
        <w:autoSpaceDN w:val="0"/>
        <w:adjustRightInd w:val="0"/>
        <w:spacing w:line="360" w:lineRule="auto"/>
        <w:ind w:firstLine="709"/>
        <w:jc w:val="both"/>
        <w:rPr>
          <w:sz w:val="28"/>
          <w:szCs w:val="28"/>
        </w:rPr>
      </w:pPr>
    </w:p>
    <w:p w:rsidR="00075203" w:rsidRPr="00810762" w:rsidRDefault="00075203" w:rsidP="00810762">
      <w:pPr>
        <w:autoSpaceDE w:val="0"/>
        <w:autoSpaceDN w:val="0"/>
        <w:adjustRightInd w:val="0"/>
        <w:spacing w:line="360" w:lineRule="auto"/>
        <w:ind w:firstLine="709"/>
        <w:jc w:val="both"/>
        <w:rPr>
          <w:sz w:val="28"/>
          <w:szCs w:val="28"/>
        </w:rPr>
      </w:pPr>
      <w:r w:rsidRPr="00810762">
        <w:rPr>
          <w:sz w:val="28"/>
          <w:szCs w:val="28"/>
        </w:rPr>
        <w:t>Конечная регулируемая оптовая цена на газ включает регулируемые составляющие: оптовую цену на газ, тариф на услуги по транспортировке газа по газораспределительным сетям и плату за снабженческо-сбытовые услуги.</w:t>
      </w:r>
    </w:p>
    <w:p w:rsidR="00075203" w:rsidRPr="00810762" w:rsidRDefault="00075203" w:rsidP="00810762">
      <w:pPr>
        <w:autoSpaceDE w:val="0"/>
        <w:autoSpaceDN w:val="0"/>
        <w:adjustRightInd w:val="0"/>
        <w:spacing w:line="360" w:lineRule="auto"/>
        <w:ind w:firstLine="709"/>
        <w:jc w:val="both"/>
        <w:rPr>
          <w:sz w:val="28"/>
          <w:szCs w:val="28"/>
        </w:rPr>
      </w:pPr>
      <w:r w:rsidRPr="00810762">
        <w:rPr>
          <w:iCs/>
          <w:sz w:val="28"/>
          <w:szCs w:val="28"/>
        </w:rPr>
        <w:t xml:space="preserve">Газпром </w:t>
      </w:r>
      <w:r w:rsidRPr="00810762">
        <w:rPr>
          <w:sz w:val="28"/>
          <w:szCs w:val="28"/>
        </w:rPr>
        <w:t>получает выручку от продажи газа по регулируемой оптовой цене. Выручка газораспределительных организаций, которые обеспечивают транспортировку газа по распределительным сетям до потребителей, формируется за счет регулируемых транспортных тарифов. Региональные компании по реализации газа получают плату за оказываемые ими снабженческо-сбытовые услуги. При этом оптовые цены на газ для нужд насе</w:t>
      </w:r>
      <w:r w:rsidR="002900F9">
        <w:rPr>
          <w:sz w:val="28"/>
          <w:szCs w:val="28"/>
        </w:rPr>
        <w:t>ления на 24</w:t>
      </w:r>
      <w:r w:rsidRPr="00810762">
        <w:rPr>
          <w:sz w:val="28"/>
          <w:szCs w:val="28"/>
        </w:rPr>
        <w:t>% ниже уровня оптовых цен на газ для других категорий потребителей.</w:t>
      </w:r>
    </w:p>
    <w:p w:rsidR="00075203" w:rsidRPr="00810762" w:rsidRDefault="00075203" w:rsidP="00810762">
      <w:pPr>
        <w:autoSpaceDE w:val="0"/>
        <w:autoSpaceDN w:val="0"/>
        <w:adjustRightInd w:val="0"/>
        <w:spacing w:line="360" w:lineRule="auto"/>
        <w:ind w:firstLine="709"/>
        <w:jc w:val="both"/>
        <w:rPr>
          <w:sz w:val="28"/>
          <w:szCs w:val="28"/>
        </w:rPr>
      </w:pPr>
      <w:r w:rsidRPr="00810762">
        <w:rPr>
          <w:sz w:val="28"/>
          <w:szCs w:val="28"/>
        </w:rPr>
        <w:t>В отдельных случаях розничные цены на газ для населения могут включать надбавку коммунально-бытовых или муниципальных организаций на содержание и ремонт газовых сетей. Ценообразование для населения имеет особенности – в частности наличие льготных категорий потребителей; при отсутствии приборов учета газа в квартирах исчисление платежей осуществляется исходя из установленных норм</w:t>
      </w:r>
      <w:r w:rsidR="00043D39" w:rsidRPr="00810762">
        <w:rPr>
          <w:sz w:val="28"/>
          <w:szCs w:val="28"/>
        </w:rPr>
        <w:t xml:space="preserve"> [12, </w:t>
      </w:r>
      <w:r w:rsidR="00043D39" w:rsidRPr="00810762">
        <w:rPr>
          <w:sz w:val="28"/>
          <w:szCs w:val="28"/>
          <w:lang w:val="en-US"/>
        </w:rPr>
        <w:t>c</w:t>
      </w:r>
      <w:r w:rsidR="00043D39" w:rsidRPr="00810762">
        <w:rPr>
          <w:sz w:val="28"/>
          <w:szCs w:val="28"/>
        </w:rPr>
        <w:t>.36]</w:t>
      </w:r>
      <w:r w:rsidRPr="00810762">
        <w:rPr>
          <w:sz w:val="28"/>
          <w:szCs w:val="28"/>
        </w:rPr>
        <w:t>.</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Прогнозы продаж выражаются, как в денежных, так и в финансовых единицах, и в любом случае помогают определить влияние цены, объема производства и инфляции на потоки наличных денежных средств предприятия.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Объем будущих продаж можно рассчитать, используя следующие методы: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Эвристические методы основаны на усреднении сведений, полученных при интервьюировании различных участков рынка: работников торговли, специалистов маркетинговых служб, покупателей. Положительной чертой этого метода является то, что он определяет достаточно точную информацию о нуждах потребителя. Однако он не учитывает высокую вероятность изменения рыночной конъюнктуры.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Анализ временных рядов используется для учета временных колебаний объема продаж продукции (работ, услуг). Включает метод экстраполяции, анализ сезонности, анализ цикличности. Метод экстраполяции заключается в распротранении выводов, полученных в результате наблюдений за объемом продаж в течении выбранного периода времени, на будущее. Причем, большое влияние на объемы продаж оказывает фактор сезонности. Метод анализа цикличности позволяет выявить изменения в объеме продаж, связанные с временем потребления продукции. Например, объемы кирпича и цемента тесно увязываются с планами строительства. И поэтому этот метод широко используется преимущественно в отраслях с ярко выраженной цикличностью.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Экономические модели позволяют определить корреляцию размера продаж от изменений внешней среды предприятия, в том числе макроэкономических переменных (темпы роста ВВП, изменение учетной ставки ЦБ РФ, темпа инфляции и т.п.), а так же от отраслевых показателей (состояния отрасли, уровня конкуренции в ней, емкости отраслевого рынка).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Сочетание результатов, полученных с помощью исследования этих методов, позволяет учесть факторы внешней и внутренней среды в их динамике</w:t>
      </w:r>
      <w:r w:rsidR="00043D39" w:rsidRPr="00810762">
        <w:rPr>
          <w:color w:val="auto"/>
          <w:sz w:val="28"/>
          <w:szCs w:val="28"/>
        </w:rPr>
        <w:t xml:space="preserve"> [4, </w:t>
      </w:r>
      <w:r w:rsidR="00043D39" w:rsidRPr="00810762">
        <w:rPr>
          <w:color w:val="auto"/>
          <w:sz w:val="28"/>
          <w:szCs w:val="28"/>
          <w:lang w:val="en-US"/>
        </w:rPr>
        <w:t>c</w:t>
      </w:r>
      <w:r w:rsidR="00043D39" w:rsidRPr="00810762">
        <w:rPr>
          <w:color w:val="auto"/>
          <w:sz w:val="28"/>
          <w:szCs w:val="28"/>
        </w:rPr>
        <w:t>.65]</w:t>
      </w:r>
      <w:r w:rsidRPr="00810762">
        <w:rPr>
          <w:color w:val="auto"/>
          <w:sz w:val="28"/>
          <w:szCs w:val="28"/>
        </w:rPr>
        <w:t xml:space="preserve">. </w:t>
      </w:r>
    </w:p>
    <w:p w:rsidR="00BA2E2B" w:rsidRPr="00810762" w:rsidRDefault="00BA2E2B" w:rsidP="00810762">
      <w:pPr>
        <w:spacing w:line="360" w:lineRule="auto"/>
        <w:ind w:firstLine="709"/>
        <w:jc w:val="both"/>
        <w:rPr>
          <w:sz w:val="28"/>
          <w:szCs w:val="28"/>
        </w:rPr>
      </w:pPr>
      <w:r w:rsidRPr="00810762">
        <w:rPr>
          <w:sz w:val="28"/>
          <w:szCs w:val="28"/>
        </w:rPr>
        <w:t xml:space="preserve">Прогноз отчета о прибылях и убытках. С помощью прогнозного отчета о прибылях и убытках определяется величина получаемой прибыли в предстоящем периоде. </w:t>
      </w:r>
    </w:p>
    <w:p w:rsidR="00BA2E2B" w:rsidRPr="00810762" w:rsidRDefault="00810762" w:rsidP="00810762">
      <w:pPr>
        <w:spacing w:line="360" w:lineRule="auto"/>
        <w:ind w:firstLine="709"/>
        <w:jc w:val="both"/>
        <w:rPr>
          <w:sz w:val="28"/>
          <w:szCs w:val="28"/>
        </w:rPr>
      </w:pPr>
      <w:r>
        <w:rPr>
          <w:sz w:val="28"/>
          <w:szCs w:val="28"/>
        </w:rPr>
        <w:t xml:space="preserve"> </w:t>
      </w:r>
      <w:r w:rsidR="00BA2E2B" w:rsidRPr="00810762">
        <w:rPr>
          <w:sz w:val="28"/>
          <w:szCs w:val="28"/>
        </w:rPr>
        <w:t xml:space="preserve">При проведении прогнозного анализа прибыли на практике широко используется метод "издержки – объем – прибыль". Он представляет следующие возможности: определить объемы производства и продаж продукции в целях обеспечения их безубыточности; установить размер желаемой прибыли; увеличить гибкость финансовых планов путем учета различных вариантов изменения ситуации (ценовых факторов, динамики объемов продаж). Этот метод также называют методом "безубыточности". </w:t>
      </w:r>
    </w:p>
    <w:p w:rsidR="00BA2E2B" w:rsidRPr="00810762" w:rsidRDefault="00BA2E2B" w:rsidP="00810762">
      <w:pPr>
        <w:spacing w:line="360" w:lineRule="auto"/>
        <w:ind w:firstLine="709"/>
        <w:jc w:val="both"/>
        <w:rPr>
          <w:sz w:val="28"/>
          <w:szCs w:val="28"/>
        </w:rPr>
      </w:pPr>
      <w:r w:rsidRPr="00810762">
        <w:rPr>
          <w:sz w:val="28"/>
          <w:szCs w:val="28"/>
        </w:rPr>
        <w:t>Для коммерческих компаний очень важно определить порог окупаемости затрат, после которого они начнут получать прибыль</w:t>
      </w:r>
      <w:r w:rsidR="00043D39" w:rsidRPr="00810762">
        <w:rPr>
          <w:sz w:val="28"/>
          <w:szCs w:val="28"/>
        </w:rPr>
        <w:t xml:space="preserve"> [4, </w:t>
      </w:r>
      <w:r w:rsidR="00043D39" w:rsidRPr="00810762">
        <w:rPr>
          <w:sz w:val="28"/>
          <w:szCs w:val="28"/>
          <w:lang w:val="en-US"/>
        </w:rPr>
        <w:t>c</w:t>
      </w:r>
      <w:r w:rsidR="00043D39" w:rsidRPr="00810762">
        <w:rPr>
          <w:sz w:val="28"/>
          <w:szCs w:val="28"/>
        </w:rPr>
        <w:t>.36]</w:t>
      </w:r>
      <w:r w:rsidRPr="00810762">
        <w:rPr>
          <w:sz w:val="28"/>
          <w:szCs w:val="28"/>
        </w:rPr>
        <w:t xml:space="preserve">. </w:t>
      </w:r>
    </w:p>
    <w:p w:rsidR="00E672A3" w:rsidRPr="00810762" w:rsidRDefault="00E672A3" w:rsidP="00810762">
      <w:pPr>
        <w:spacing w:line="360" w:lineRule="auto"/>
        <w:ind w:firstLine="709"/>
        <w:jc w:val="both"/>
        <w:rPr>
          <w:sz w:val="28"/>
          <w:szCs w:val="28"/>
        </w:rPr>
      </w:pPr>
    </w:p>
    <w:p w:rsidR="00E672A3" w:rsidRPr="002900F9" w:rsidRDefault="00E672A3" w:rsidP="002900F9">
      <w:pPr>
        <w:spacing w:line="360" w:lineRule="auto"/>
        <w:ind w:firstLine="709"/>
        <w:jc w:val="both"/>
        <w:rPr>
          <w:sz w:val="28"/>
          <w:szCs w:val="28"/>
        </w:rPr>
      </w:pPr>
      <w:r w:rsidRPr="002900F9">
        <w:rPr>
          <w:sz w:val="28"/>
          <w:szCs w:val="28"/>
        </w:rPr>
        <w:t>Таблица 2</w:t>
      </w:r>
      <w:r w:rsidR="002900F9" w:rsidRPr="002900F9">
        <w:rPr>
          <w:sz w:val="28"/>
          <w:szCs w:val="28"/>
        </w:rPr>
        <w:t xml:space="preserve"> </w:t>
      </w:r>
      <w:r w:rsidRPr="002900F9">
        <w:rPr>
          <w:sz w:val="28"/>
          <w:szCs w:val="28"/>
        </w:rPr>
        <w:t>Прогнозный отчет о прибылях и убытках по МСФО</w:t>
      </w:r>
      <w:r w:rsidR="00A35853" w:rsidRPr="002900F9">
        <w:rPr>
          <w:sz w:val="28"/>
          <w:szCs w:val="28"/>
        </w:rPr>
        <w:t>, млн. руб.</w:t>
      </w:r>
    </w:p>
    <w:p w:rsidR="00E672A3" w:rsidRPr="00810762" w:rsidRDefault="002900F9" w:rsidP="002900F9">
      <w:pPr>
        <w:pStyle w:val="23"/>
        <w:tabs>
          <w:tab w:val="center" w:pos="4639"/>
          <w:tab w:val="left" w:pos="6780"/>
          <w:tab w:val="left" w:pos="8064"/>
          <w:tab w:val="right" w:pos="9279"/>
        </w:tabs>
        <w:spacing w:after="0" w:line="360" w:lineRule="auto"/>
        <w:ind w:left="0" w:firstLine="709"/>
        <w:jc w:val="both"/>
        <w:rPr>
          <w:rFonts w:eastAsia="TimesNewRomanPS-BoldMT"/>
          <w:snapToGrid w:val="0"/>
          <w:sz w:val="28"/>
          <w:szCs w:val="24"/>
        </w:rPr>
      </w:pPr>
      <w:r>
        <w:rPr>
          <w:rFonts w:eastAsia="TimesNewRomanPS-BoldMT"/>
          <w:snapToGrid w:val="0"/>
          <w:sz w:val="28"/>
          <w:szCs w:val="24"/>
        </w:rPr>
        <w:tab/>
      </w:r>
      <w:r>
        <w:rPr>
          <w:rFonts w:eastAsia="TimesNewRomanPS-BoldMT"/>
          <w:snapToGrid w:val="0"/>
          <w:sz w:val="28"/>
          <w:szCs w:val="24"/>
        </w:rPr>
        <w:tab/>
      </w:r>
      <w:r w:rsidR="00781C93" w:rsidRPr="00810762">
        <w:rPr>
          <w:rFonts w:eastAsia="TimesNewRomanPS-BoldMT"/>
          <w:snapToGrid w:val="0"/>
          <w:sz w:val="28"/>
          <w:szCs w:val="24"/>
        </w:rPr>
        <w:t>2007</w:t>
      </w:r>
      <w:r>
        <w:rPr>
          <w:rFonts w:eastAsia="TimesNewRomanPS-BoldMT"/>
          <w:snapToGrid w:val="0"/>
          <w:sz w:val="28"/>
          <w:szCs w:val="24"/>
        </w:rPr>
        <w:tab/>
      </w:r>
      <w:r w:rsidR="00781C93" w:rsidRPr="00810762">
        <w:rPr>
          <w:rFonts w:eastAsia="TimesNewRomanPS-BoldMT"/>
          <w:snapToGrid w:val="0"/>
          <w:sz w:val="28"/>
          <w:szCs w:val="24"/>
        </w:rPr>
        <w:t>2008</w:t>
      </w:r>
      <w:r w:rsidR="008B0374" w:rsidRPr="00810762">
        <w:rPr>
          <w:rFonts w:eastAsia="TimesNewRomanPS-BoldMT"/>
          <w:snapToGrid w:val="0"/>
          <w:sz w:val="28"/>
          <w:szCs w:val="24"/>
        </w:rPr>
        <w:t>П</w:t>
      </w:r>
    </w:p>
    <w:p w:rsidR="00463DC5" w:rsidRPr="00810762" w:rsidRDefault="00330BAC" w:rsidP="00810762">
      <w:pPr>
        <w:spacing w:line="360" w:lineRule="auto"/>
        <w:ind w:firstLine="709"/>
        <w:jc w:val="both"/>
        <w:rPr>
          <w:sz w:val="28"/>
          <w:szCs w:val="28"/>
        </w:rPr>
      </w:pPr>
      <w:r>
        <w:rPr>
          <w:sz w:val="28"/>
          <w:szCs w:val="28"/>
        </w:rPr>
        <w:pict>
          <v:shape id="_x0000_i1027" type="#_x0000_t75" style="width:422.25pt;height:310.5pt">
            <v:imagedata r:id="rId9" o:title=""/>
          </v:shape>
        </w:pict>
      </w:r>
    </w:p>
    <w:p w:rsidR="002900F9" w:rsidRDefault="002900F9" w:rsidP="00810762">
      <w:pPr>
        <w:pStyle w:val="aa"/>
        <w:spacing w:before="0" w:beforeAutospacing="0" w:after="0" w:afterAutospacing="0" w:line="360" w:lineRule="auto"/>
        <w:ind w:firstLine="709"/>
        <w:jc w:val="both"/>
        <w:rPr>
          <w:color w:val="auto"/>
          <w:sz w:val="28"/>
          <w:szCs w:val="28"/>
        </w:rPr>
      </w:pPr>
    </w:p>
    <w:p w:rsidR="002F2C7E" w:rsidRPr="00810762" w:rsidRDefault="00075F50"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Из таблицы 2 видно, что </w:t>
      </w:r>
      <w:r w:rsidR="002F2C7E" w:rsidRPr="00810762">
        <w:rPr>
          <w:rStyle w:val="rvts48220"/>
          <w:color w:val="auto"/>
          <w:sz w:val="28"/>
          <w:szCs w:val="28"/>
        </w:rPr>
        <w:t xml:space="preserve">за </w:t>
      </w:r>
      <w:smartTag w:uri="urn:schemas-microsoft-com:office:smarttags" w:element="metricconverter">
        <w:smartTagPr>
          <w:attr w:name="ProductID" w:val="2007 г"/>
        </w:smartTagPr>
        <w:r w:rsidR="002F2C7E" w:rsidRPr="00810762">
          <w:rPr>
            <w:rStyle w:val="rvts48220"/>
            <w:color w:val="auto"/>
            <w:sz w:val="28"/>
            <w:szCs w:val="28"/>
          </w:rPr>
          <w:t>2007 г</w:t>
        </w:r>
      </w:smartTag>
      <w:r w:rsidR="009D514C" w:rsidRPr="00810762">
        <w:rPr>
          <w:rStyle w:val="rvts48220"/>
          <w:color w:val="auto"/>
          <w:sz w:val="28"/>
          <w:szCs w:val="28"/>
        </w:rPr>
        <w:t>.</w:t>
      </w:r>
      <w:r w:rsidR="002F2C7E" w:rsidRPr="00810762">
        <w:rPr>
          <w:rStyle w:val="rvts48220"/>
          <w:color w:val="auto"/>
          <w:sz w:val="28"/>
          <w:szCs w:val="28"/>
        </w:rPr>
        <w:t xml:space="preserve"> выручка от продажи товаров, продукции, работ, услуг (за минусом акциза, НДС и др. аналогичных обязательных платежей) увеличилась</w:t>
      </w:r>
      <w:r w:rsidR="007A4F50" w:rsidRPr="00810762">
        <w:rPr>
          <w:rStyle w:val="rvts48220"/>
          <w:color w:val="auto"/>
          <w:sz w:val="28"/>
          <w:szCs w:val="28"/>
        </w:rPr>
        <w:t xml:space="preserve"> на 26 271 млн. руб., или на 5</w:t>
      </w:r>
      <w:r w:rsidR="002F2C7E" w:rsidRPr="00810762">
        <w:rPr>
          <w:rStyle w:val="rvts48220"/>
          <w:color w:val="auto"/>
          <w:sz w:val="28"/>
          <w:szCs w:val="28"/>
        </w:rPr>
        <w:t>% по сравне</w:t>
      </w:r>
      <w:r w:rsidR="007A4F50" w:rsidRPr="00810762">
        <w:rPr>
          <w:rStyle w:val="rvts48220"/>
          <w:color w:val="auto"/>
          <w:sz w:val="28"/>
          <w:szCs w:val="28"/>
        </w:rPr>
        <w:t>нию с 2008</w:t>
      </w:r>
      <w:r w:rsidR="002F2C7E" w:rsidRPr="00810762">
        <w:rPr>
          <w:rStyle w:val="rvts48220"/>
          <w:color w:val="auto"/>
          <w:sz w:val="28"/>
          <w:szCs w:val="28"/>
        </w:rPr>
        <w:t xml:space="preserve"> годом. Основной вклад в рост выручки внесли следующие статьи: </w:t>
      </w:r>
    </w:p>
    <w:p w:rsidR="007A4F50" w:rsidRPr="00810762" w:rsidRDefault="002F2C7E" w:rsidP="00810762">
      <w:pPr>
        <w:numPr>
          <w:ilvl w:val="0"/>
          <w:numId w:val="35"/>
        </w:numPr>
        <w:tabs>
          <w:tab w:val="clear" w:pos="720"/>
        </w:tabs>
        <w:spacing w:line="360" w:lineRule="auto"/>
        <w:ind w:left="0" w:firstLine="709"/>
        <w:jc w:val="both"/>
        <w:rPr>
          <w:sz w:val="28"/>
          <w:szCs w:val="28"/>
        </w:rPr>
      </w:pPr>
      <w:r w:rsidRPr="00810762">
        <w:rPr>
          <w:rStyle w:val="rvts48220"/>
          <w:sz w:val="28"/>
          <w:szCs w:val="28"/>
        </w:rPr>
        <w:t>увеличение чистой выручки от пр</w:t>
      </w:r>
      <w:r w:rsidR="007A4F50" w:rsidRPr="00810762">
        <w:rPr>
          <w:rStyle w:val="rvts48220"/>
          <w:sz w:val="28"/>
          <w:szCs w:val="28"/>
        </w:rPr>
        <w:t>одажи газа в страны Европы на 2</w:t>
      </w:r>
      <w:r w:rsidRPr="00810762">
        <w:rPr>
          <w:rStyle w:val="rvts48220"/>
          <w:sz w:val="28"/>
          <w:szCs w:val="28"/>
        </w:rPr>
        <w:t xml:space="preserve">6 768 млн. руб., или на 37%, что объясняется увеличением средней цены продажи газа и ростом объемов продаж в физическом выражении; </w:t>
      </w:r>
    </w:p>
    <w:p w:rsidR="007A4F50" w:rsidRPr="00810762" w:rsidRDefault="002F2C7E" w:rsidP="00810762">
      <w:pPr>
        <w:numPr>
          <w:ilvl w:val="0"/>
          <w:numId w:val="35"/>
        </w:numPr>
        <w:tabs>
          <w:tab w:val="clear" w:pos="720"/>
        </w:tabs>
        <w:spacing w:line="360" w:lineRule="auto"/>
        <w:ind w:left="0" w:firstLine="709"/>
        <w:jc w:val="both"/>
        <w:rPr>
          <w:sz w:val="28"/>
          <w:szCs w:val="28"/>
        </w:rPr>
      </w:pPr>
      <w:r w:rsidRPr="00810762">
        <w:rPr>
          <w:rStyle w:val="rvts48220"/>
          <w:sz w:val="28"/>
          <w:szCs w:val="28"/>
        </w:rPr>
        <w:t>увеличение чистой выручки от продажи г</w:t>
      </w:r>
      <w:r w:rsidR="007A4F50" w:rsidRPr="00810762">
        <w:rPr>
          <w:rStyle w:val="rvts48220"/>
          <w:sz w:val="28"/>
          <w:szCs w:val="28"/>
        </w:rPr>
        <w:t>аза в страны бывшего СССР на 10</w:t>
      </w:r>
      <w:r w:rsidRPr="00810762">
        <w:rPr>
          <w:rStyle w:val="rvts48220"/>
          <w:sz w:val="28"/>
          <w:szCs w:val="28"/>
        </w:rPr>
        <w:t xml:space="preserve"> 328 млн. руб., или на 93%. Рост продаж по данному сегменту объясняется существенным ростом средних расчетных цен, а также объемов проданного газа;</w:t>
      </w:r>
      <w:r w:rsidRPr="00810762">
        <w:rPr>
          <w:sz w:val="28"/>
          <w:szCs w:val="28"/>
        </w:rPr>
        <w:t xml:space="preserve"> </w:t>
      </w:r>
    </w:p>
    <w:p w:rsidR="007A4F50" w:rsidRPr="00810762" w:rsidRDefault="002F2C7E" w:rsidP="00810762">
      <w:pPr>
        <w:numPr>
          <w:ilvl w:val="0"/>
          <w:numId w:val="35"/>
        </w:numPr>
        <w:tabs>
          <w:tab w:val="clear" w:pos="720"/>
        </w:tabs>
        <w:spacing w:line="360" w:lineRule="auto"/>
        <w:ind w:left="0" w:firstLine="709"/>
        <w:jc w:val="both"/>
        <w:rPr>
          <w:sz w:val="28"/>
          <w:szCs w:val="28"/>
        </w:rPr>
      </w:pPr>
      <w:r w:rsidRPr="00810762">
        <w:rPr>
          <w:rStyle w:val="rvts48220"/>
          <w:sz w:val="28"/>
          <w:szCs w:val="28"/>
        </w:rPr>
        <w:t>увеличение чистой выручки от продажи газа на территории Рос</w:t>
      </w:r>
      <w:r w:rsidR="007A4F50" w:rsidRPr="00810762">
        <w:rPr>
          <w:rStyle w:val="rvts48220"/>
          <w:sz w:val="28"/>
          <w:szCs w:val="28"/>
        </w:rPr>
        <w:t xml:space="preserve">сии на </w:t>
      </w:r>
      <w:r w:rsidRPr="00810762">
        <w:rPr>
          <w:rStyle w:val="rvts48220"/>
          <w:sz w:val="28"/>
          <w:szCs w:val="28"/>
        </w:rPr>
        <w:t>6 048 млн. руб., или на 15%, которое произошло за счет изменения оптовой цены на газ, устанавливаемой Федеральной службой по тарифам, и небольшого прироста объемов проданного газа;</w:t>
      </w:r>
      <w:r w:rsidRPr="00810762">
        <w:rPr>
          <w:sz w:val="28"/>
          <w:szCs w:val="28"/>
        </w:rPr>
        <w:t xml:space="preserve"> </w:t>
      </w:r>
    </w:p>
    <w:p w:rsidR="002F2C7E" w:rsidRPr="00810762" w:rsidRDefault="002F2C7E" w:rsidP="00810762">
      <w:pPr>
        <w:numPr>
          <w:ilvl w:val="0"/>
          <w:numId w:val="35"/>
        </w:numPr>
        <w:tabs>
          <w:tab w:val="clear" w:pos="720"/>
        </w:tabs>
        <w:spacing w:line="360" w:lineRule="auto"/>
        <w:ind w:left="0" w:firstLine="709"/>
        <w:jc w:val="both"/>
        <w:rPr>
          <w:rStyle w:val="rvts48220"/>
          <w:sz w:val="28"/>
          <w:szCs w:val="28"/>
        </w:rPr>
      </w:pPr>
      <w:r w:rsidRPr="00810762">
        <w:rPr>
          <w:rStyle w:val="rvts48220"/>
          <w:sz w:val="28"/>
          <w:szCs w:val="28"/>
        </w:rPr>
        <w:t>консолидация показателей Группы Газпром нефть, прирост выручки в</w:t>
      </w:r>
      <w:r w:rsidR="007A4F50" w:rsidRPr="00810762">
        <w:rPr>
          <w:rStyle w:val="rvts48220"/>
          <w:sz w:val="28"/>
          <w:szCs w:val="28"/>
        </w:rPr>
        <w:t xml:space="preserve"> результате которой составил 33</w:t>
      </w:r>
      <w:r w:rsidRPr="00810762">
        <w:rPr>
          <w:rStyle w:val="rvts48220"/>
          <w:sz w:val="28"/>
          <w:szCs w:val="28"/>
        </w:rPr>
        <w:t xml:space="preserve"> 572 млн. руб. </w:t>
      </w:r>
      <w:r w:rsidR="00043D39" w:rsidRPr="00810762">
        <w:rPr>
          <w:rStyle w:val="rvts48220"/>
          <w:sz w:val="28"/>
          <w:szCs w:val="28"/>
          <w:lang w:val="en-US"/>
        </w:rPr>
        <w:t>[11, c.12].</w:t>
      </w:r>
    </w:p>
    <w:p w:rsidR="006670AC" w:rsidRPr="00810762" w:rsidRDefault="00BA2E2B" w:rsidP="00810762">
      <w:pPr>
        <w:spacing w:line="360" w:lineRule="auto"/>
        <w:ind w:firstLine="709"/>
        <w:jc w:val="both"/>
        <w:rPr>
          <w:sz w:val="28"/>
          <w:szCs w:val="28"/>
        </w:rPr>
      </w:pPr>
      <w:r w:rsidRPr="00810762">
        <w:rPr>
          <w:sz w:val="28"/>
          <w:szCs w:val="28"/>
        </w:rPr>
        <w:t>Прогноз баланса</w:t>
      </w:r>
      <w:r w:rsidR="006670AC" w:rsidRPr="00810762">
        <w:rPr>
          <w:sz w:val="28"/>
          <w:szCs w:val="28"/>
        </w:rPr>
        <w:t xml:space="preserve">. </w:t>
      </w:r>
      <w:r w:rsidRPr="00810762">
        <w:rPr>
          <w:sz w:val="28"/>
          <w:szCs w:val="28"/>
        </w:rPr>
        <w:t xml:space="preserve">Прогноз баланса входит в состав основных документов перспективного финансового планирования. В отличие от прогноза отчета о прибылях и убытках, который показывает динамику финансовых операций предприятия, прогноз баланса отражает фиксированную, статистическую картину финансового равновесия предприятия. В качестве исходного используется отчетный баланс на последнюю дату. При планируемом росте объема продаж (объема реализации) активы предприятия должны быть соответственно увеличины, так как для наращивания производства и сбыта требуются дополнительные денежные средства на приобретение оборудования, сырья, материалов и т.п. Рост объема реализации продукции, как правило, приводит к увеличению дебеторской задолженности, так как предприятия предоставляют покупателям более длительные отсрочки платежей, расширяют практику продажи товаров на условиях консигнации. </w:t>
      </w:r>
    </w:p>
    <w:p w:rsidR="00BA2E2B" w:rsidRPr="00810762" w:rsidRDefault="00BA2E2B" w:rsidP="00810762">
      <w:pPr>
        <w:spacing w:line="360" w:lineRule="auto"/>
        <w:ind w:firstLine="709"/>
        <w:jc w:val="both"/>
        <w:rPr>
          <w:sz w:val="28"/>
          <w:szCs w:val="28"/>
        </w:rPr>
      </w:pPr>
      <w:r w:rsidRPr="00810762">
        <w:rPr>
          <w:sz w:val="28"/>
          <w:szCs w:val="28"/>
        </w:rPr>
        <w:t>Рост активов предприятия должен сопровождаться соответствующим увеличением пассивов, так как растет кредиторская задолженность (обязательства по оплате поставок сырья, энергии, различных услуг), увеличивается потребность в заемных и привлеченных средствах</w:t>
      </w:r>
      <w:r w:rsidR="00043D39" w:rsidRPr="00810762">
        <w:rPr>
          <w:sz w:val="28"/>
          <w:szCs w:val="28"/>
        </w:rPr>
        <w:t xml:space="preserve"> [7, </w:t>
      </w:r>
      <w:r w:rsidR="00043D39" w:rsidRPr="00810762">
        <w:rPr>
          <w:sz w:val="28"/>
          <w:szCs w:val="28"/>
          <w:lang w:val="en-US"/>
        </w:rPr>
        <w:t>c</w:t>
      </w:r>
      <w:r w:rsidR="00043D39" w:rsidRPr="00810762">
        <w:rPr>
          <w:sz w:val="28"/>
          <w:szCs w:val="28"/>
        </w:rPr>
        <w:t>.301]</w:t>
      </w:r>
      <w:r w:rsidRPr="00810762">
        <w:rPr>
          <w:sz w:val="28"/>
          <w:szCs w:val="28"/>
        </w:rPr>
        <w:t xml:space="preserve">. </w:t>
      </w:r>
    </w:p>
    <w:p w:rsidR="008C197C" w:rsidRPr="00810762" w:rsidRDefault="002B5574" w:rsidP="00810762">
      <w:pPr>
        <w:spacing w:line="360" w:lineRule="auto"/>
        <w:ind w:firstLine="709"/>
        <w:jc w:val="both"/>
        <w:rPr>
          <w:sz w:val="28"/>
          <w:szCs w:val="28"/>
        </w:rPr>
      </w:pPr>
      <w:r w:rsidRPr="00810762">
        <w:rPr>
          <w:sz w:val="28"/>
          <w:szCs w:val="28"/>
        </w:rPr>
        <w:t xml:space="preserve">Из таблицы 3 видно, что в составе денежных средств и их эквивалентов в балансе отражены наличные денежные средства и средства на счетах в банках в </w:t>
      </w:r>
      <w:smartTag w:uri="urn:schemas-microsoft-com:office:smarttags" w:element="metricconverter">
        <w:smartTagPr>
          <w:attr w:name="ProductID" w:val="2007 г"/>
        </w:smartTagPr>
        <w:r w:rsidRPr="00810762">
          <w:rPr>
            <w:sz w:val="28"/>
            <w:szCs w:val="28"/>
          </w:rPr>
          <w:t>2007 г</w:t>
        </w:r>
      </w:smartTag>
      <w:r w:rsidRPr="00810762">
        <w:rPr>
          <w:sz w:val="28"/>
          <w:szCs w:val="28"/>
        </w:rPr>
        <w:t xml:space="preserve">. 776411 млн. руб. и в </w:t>
      </w:r>
      <w:smartTag w:uri="urn:schemas-microsoft-com:office:smarttags" w:element="metricconverter">
        <w:smartTagPr>
          <w:attr w:name="ProductID" w:val="2008 г"/>
        </w:smartTagPr>
        <w:r w:rsidRPr="00810762">
          <w:rPr>
            <w:sz w:val="28"/>
            <w:szCs w:val="28"/>
          </w:rPr>
          <w:t>2008 г</w:t>
        </w:r>
      </w:smartTag>
      <w:r w:rsidRPr="00810762">
        <w:rPr>
          <w:sz w:val="28"/>
          <w:szCs w:val="28"/>
        </w:rPr>
        <w:t>.269224 млн. руб. соответственно.</w:t>
      </w:r>
    </w:p>
    <w:p w:rsidR="00A758BA" w:rsidRDefault="002B5574" w:rsidP="00810762">
      <w:pPr>
        <w:spacing w:line="360" w:lineRule="auto"/>
        <w:ind w:firstLine="709"/>
        <w:jc w:val="both"/>
        <w:rPr>
          <w:sz w:val="28"/>
          <w:szCs w:val="28"/>
        </w:rPr>
      </w:pPr>
      <w:r w:rsidRPr="00810762">
        <w:rPr>
          <w:sz w:val="28"/>
          <w:szCs w:val="28"/>
        </w:rPr>
        <w:t>Активы производственного назначения приводятся за вычетом резерва на снижение стоимости в размере 2</w:t>
      </w:r>
      <w:r w:rsidR="00810762">
        <w:rPr>
          <w:sz w:val="28"/>
          <w:szCs w:val="28"/>
        </w:rPr>
        <w:t xml:space="preserve"> </w:t>
      </w:r>
      <w:r w:rsidRPr="00810762">
        <w:rPr>
          <w:sz w:val="28"/>
          <w:szCs w:val="28"/>
        </w:rPr>
        <w:t>574 млн. руб. по состоянию на 2008 и 2007. Объекты</w:t>
      </w:r>
      <w:r w:rsidR="00810762">
        <w:rPr>
          <w:sz w:val="28"/>
          <w:szCs w:val="28"/>
        </w:rPr>
        <w:t xml:space="preserve"> </w:t>
      </w:r>
      <w:r w:rsidRPr="00810762">
        <w:rPr>
          <w:sz w:val="28"/>
          <w:szCs w:val="28"/>
        </w:rPr>
        <w:t>незавершенного строительства приводятся за вычетом резерва на снижение стоимости в сумме 92</w:t>
      </w:r>
      <w:r w:rsidR="00810762">
        <w:rPr>
          <w:sz w:val="28"/>
          <w:szCs w:val="28"/>
        </w:rPr>
        <w:t xml:space="preserve"> </w:t>
      </w:r>
      <w:r w:rsidRPr="00810762">
        <w:rPr>
          <w:sz w:val="28"/>
          <w:szCs w:val="28"/>
        </w:rPr>
        <w:t>502 млн. руб. и 91</w:t>
      </w:r>
      <w:r w:rsidR="00810762">
        <w:rPr>
          <w:sz w:val="28"/>
          <w:szCs w:val="28"/>
        </w:rPr>
        <w:t xml:space="preserve"> </w:t>
      </w:r>
      <w:r w:rsidRPr="00810762">
        <w:rPr>
          <w:sz w:val="28"/>
          <w:szCs w:val="28"/>
        </w:rPr>
        <w:t xml:space="preserve">803 млн. руб. по состоянию на </w:t>
      </w:r>
      <w:smartTag w:uri="urn:schemas-microsoft-com:office:smarttags" w:element="metricconverter">
        <w:smartTagPr>
          <w:attr w:name="ProductID" w:val="2008 г"/>
        </w:smartTagPr>
        <w:r w:rsidRPr="00810762">
          <w:rPr>
            <w:sz w:val="28"/>
            <w:szCs w:val="28"/>
          </w:rPr>
          <w:t>2008 г</w:t>
        </w:r>
      </w:smartTag>
      <w:r w:rsidRPr="00810762">
        <w:rPr>
          <w:sz w:val="28"/>
          <w:szCs w:val="28"/>
        </w:rPr>
        <w:t xml:space="preserve">. и </w:t>
      </w:r>
      <w:smartTag w:uri="urn:schemas-microsoft-com:office:smarttags" w:element="metricconverter">
        <w:smartTagPr>
          <w:attr w:name="ProductID" w:val="2007 г"/>
        </w:smartTagPr>
        <w:r w:rsidRPr="00810762">
          <w:rPr>
            <w:sz w:val="28"/>
            <w:szCs w:val="28"/>
          </w:rPr>
          <w:t>2007 г</w:t>
        </w:r>
      </w:smartTag>
      <w:r w:rsidRPr="00810762">
        <w:rPr>
          <w:sz w:val="28"/>
          <w:szCs w:val="28"/>
        </w:rPr>
        <w:t>. соответственно. В состав основных средств включены полученные Группой Газпром в процессе приватизации активы социальной сферы, такие как жилые дома, пансионаты, школы и медицинские учреждения с остаточной стоимостью</w:t>
      </w:r>
      <w:r w:rsidR="001F1B42" w:rsidRPr="00810762">
        <w:rPr>
          <w:sz w:val="28"/>
          <w:szCs w:val="28"/>
        </w:rPr>
        <w:t xml:space="preserve"> 8</w:t>
      </w:r>
      <w:r w:rsidR="00810762">
        <w:rPr>
          <w:sz w:val="28"/>
          <w:szCs w:val="28"/>
        </w:rPr>
        <w:t xml:space="preserve"> </w:t>
      </w:r>
      <w:r w:rsidR="001F1B42" w:rsidRPr="00810762">
        <w:rPr>
          <w:sz w:val="28"/>
          <w:szCs w:val="28"/>
        </w:rPr>
        <w:t>867 млн. руб.</w:t>
      </w:r>
      <w:r w:rsidR="00810762">
        <w:rPr>
          <w:sz w:val="28"/>
          <w:szCs w:val="28"/>
        </w:rPr>
        <w:t xml:space="preserve"> </w:t>
      </w:r>
      <w:r w:rsidR="001F1B42" w:rsidRPr="00810762">
        <w:rPr>
          <w:sz w:val="28"/>
          <w:szCs w:val="28"/>
        </w:rPr>
        <w:t>и 11</w:t>
      </w:r>
      <w:r w:rsidR="00810762">
        <w:rPr>
          <w:sz w:val="28"/>
          <w:szCs w:val="28"/>
        </w:rPr>
        <w:t xml:space="preserve"> </w:t>
      </w:r>
      <w:r w:rsidR="001F1B42" w:rsidRPr="00810762">
        <w:rPr>
          <w:sz w:val="28"/>
          <w:szCs w:val="28"/>
        </w:rPr>
        <w:t xml:space="preserve">573 млн. руб. по состоянию на </w:t>
      </w:r>
      <w:smartTag w:uri="urn:schemas-microsoft-com:office:smarttags" w:element="metricconverter">
        <w:smartTagPr>
          <w:attr w:name="ProductID" w:val="2008 г"/>
        </w:smartTagPr>
        <w:r w:rsidR="001F1B42" w:rsidRPr="00810762">
          <w:rPr>
            <w:sz w:val="28"/>
            <w:szCs w:val="28"/>
          </w:rPr>
          <w:t>2008 г</w:t>
        </w:r>
      </w:smartTag>
      <w:r w:rsidR="001F1B42" w:rsidRPr="00810762">
        <w:rPr>
          <w:sz w:val="28"/>
          <w:szCs w:val="28"/>
        </w:rPr>
        <w:t xml:space="preserve">. и </w:t>
      </w:r>
      <w:smartTag w:uri="urn:schemas-microsoft-com:office:smarttags" w:element="metricconverter">
        <w:smartTagPr>
          <w:attr w:name="ProductID" w:val="2007 г"/>
        </w:smartTagPr>
        <w:r w:rsidR="001F1B42" w:rsidRPr="00810762">
          <w:rPr>
            <w:sz w:val="28"/>
            <w:szCs w:val="28"/>
          </w:rPr>
          <w:t>2007 г</w:t>
        </w:r>
      </w:smartTag>
      <w:r w:rsidR="001F1B42" w:rsidRPr="00810762">
        <w:rPr>
          <w:sz w:val="28"/>
          <w:szCs w:val="28"/>
        </w:rPr>
        <w:t xml:space="preserve">. </w:t>
      </w:r>
      <w:r w:rsidR="00A758BA" w:rsidRPr="00810762">
        <w:rPr>
          <w:sz w:val="28"/>
          <w:szCs w:val="28"/>
        </w:rPr>
        <w:t>соответственно.</w:t>
      </w:r>
    </w:p>
    <w:p w:rsidR="00BF10F7" w:rsidRPr="00810762" w:rsidRDefault="00BF10F7" w:rsidP="00810762">
      <w:pPr>
        <w:spacing w:line="360" w:lineRule="auto"/>
        <w:ind w:firstLine="709"/>
        <w:jc w:val="both"/>
        <w:rPr>
          <w:sz w:val="28"/>
          <w:szCs w:val="28"/>
        </w:rPr>
      </w:pPr>
    </w:p>
    <w:p w:rsidR="0060630B" w:rsidRPr="00810762" w:rsidRDefault="00BF10F7" w:rsidP="00810762">
      <w:pPr>
        <w:spacing w:line="360" w:lineRule="auto"/>
        <w:ind w:firstLine="709"/>
        <w:jc w:val="both"/>
        <w:rPr>
          <w:rFonts w:eastAsia="TimesNewRomanPS-BoldMT"/>
          <w:snapToGrid w:val="0"/>
          <w:sz w:val="28"/>
          <w:szCs w:val="24"/>
        </w:rPr>
      </w:pPr>
      <w:r>
        <w:rPr>
          <w:sz w:val="28"/>
          <w:szCs w:val="28"/>
        </w:rPr>
        <w:br w:type="page"/>
      </w:r>
      <w:r w:rsidR="0060630B" w:rsidRPr="00810762">
        <w:rPr>
          <w:sz w:val="28"/>
          <w:szCs w:val="28"/>
        </w:rPr>
        <w:t>Таблица 3</w:t>
      </w:r>
      <w:r>
        <w:rPr>
          <w:sz w:val="28"/>
          <w:szCs w:val="28"/>
        </w:rPr>
        <w:t xml:space="preserve"> </w:t>
      </w:r>
      <w:r w:rsidR="0060630B" w:rsidRPr="00810762">
        <w:rPr>
          <w:rFonts w:eastAsia="TimesNewRomanPS-BoldMT"/>
          <w:snapToGrid w:val="0"/>
          <w:sz w:val="28"/>
          <w:szCs w:val="24"/>
        </w:rPr>
        <w:t>Прогнозный баланс по МСФО, млн. руб.</w:t>
      </w:r>
    </w:p>
    <w:p w:rsidR="00E46007" w:rsidRPr="00810762" w:rsidRDefault="00BF10F7" w:rsidP="00BF10F7">
      <w:pPr>
        <w:tabs>
          <w:tab w:val="left" w:pos="6920"/>
          <w:tab w:val="right" w:pos="8736"/>
        </w:tabs>
        <w:spacing w:line="360" w:lineRule="auto"/>
        <w:ind w:firstLine="709"/>
        <w:jc w:val="both"/>
        <w:rPr>
          <w:rFonts w:eastAsia="TimesNewRomanPS-BoldMT"/>
          <w:snapToGrid w:val="0"/>
          <w:sz w:val="28"/>
          <w:szCs w:val="24"/>
        </w:rPr>
      </w:pPr>
      <w:r>
        <w:rPr>
          <w:rFonts w:eastAsia="TimesNewRomanPS-BoldMT"/>
          <w:snapToGrid w:val="0"/>
          <w:sz w:val="28"/>
          <w:szCs w:val="24"/>
        </w:rPr>
        <w:tab/>
      </w:r>
      <w:r w:rsidR="00E46007" w:rsidRPr="00810762">
        <w:rPr>
          <w:rFonts w:eastAsia="TimesNewRomanPS-BoldMT"/>
          <w:snapToGrid w:val="0"/>
          <w:sz w:val="28"/>
          <w:szCs w:val="24"/>
        </w:rPr>
        <w:t xml:space="preserve">2007 </w:t>
      </w:r>
      <w:r>
        <w:rPr>
          <w:rFonts w:eastAsia="TimesNewRomanPS-BoldMT"/>
          <w:snapToGrid w:val="0"/>
          <w:sz w:val="28"/>
          <w:szCs w:val="24"/>
        </w:rPr>
        <w:tab/>
      </w:r>
      <w:r w:rsidR="00E46007" w:rsidRPr="00810762">
        <w:rPr>
          <w:rFonts w:eastAsia="TimesNewRomanPS-BoldMT"/>
          <w:snapToGrid w:val="0"/>
          <w:sz w:val="28"/>
          <w:szCs w:val="24"/>
        </w:rPr>
        <w:t>2008П</w:t>
      </w:r>
      <w:r w:rsidR="00810762">
        <w:rPr>
          <w:rFonts w:eastAsia="TimesNewRomanPS-BoldMT"/>
          <w:snapToGrid w:val="0"/>
          <w:sz w:val="28"/>
          <w:szCs w:val="24"/>
        </w:rPr>
        <w:t xml:space="preserve"> </w:t>
      </w:r>
    </w:p>
    <w:p w:rsidR="00A758BA" w:rsidRPr="00810762" w:rsidRDefault="00330BAC" w:rsidP="00810762">
      <w:pPr>
        <w:spacing w:line="360" w:lineRule="auto"/>
        <w:ind w:firstLine="709"/>
        <w:jc w:val="both"/>
        <w:rPr>
          <w:snapToGrid w:val="0"/>
          <w:sz w:val="28"/>
          <w:szCs w:val="24"/>
        </w:rPr>
      </w:pPr>
      <w:r>
        <w:rPr>
          <w:snapToGrid w:val="0"/>
          <w:sz w:val="28"/>
          <w:szCs w:val="24"/>
        </w:rPr>
        <w:pict>
          <v:shape id="_x0000_i1028" type="#_x0000_t75" style="width:416.25pt;height:483pt">
            <v:imagedata r:id="rId10" o:title=""/>
          </v:shape>
        </w:pict>
      </w:r>
    </w:p>
    <w:p w:rsidR="005A1DF3" w:rsidRPr="00810762" w:rsidRDefault="005A1DF3" w:rsidP="00810762">
      <w:pPr>
        <w:spacing w:line="360" w:lineRule="auto"/>
        <w:ind w:firstLine="709"/>
        <w:jc w:val="both"/>
        <w:rPr>
          <w:snapToGrid w:val="0"/>
          <w:sz w:val="28"/>
          <w:szCs w:val="28"/>
        </w:rPr>
      </w:pPr>
    </w:p>
    <w:p w:rsidR="00A758BA" w:rsidRPr="00810762" w:rsidRDefault="00A758BA" w:rsidP="00810762">
      <w:pPr>
        <w:spacing w:line="360" w:lineRule="auto"/>
        <w:ind w:firstLine="709"/>
        <w:jc w:val="both"/>
        <w:rPr>
          <w:snapToGrid w:val="0"/>
          <w:sz w:val="28"/>
          <w:szCs w:val="24"/>
        </w:rPr>
      </w:pPr>
      <w:r w:rsidRPr="00810762">
        <w:rPr>
          <w:snapToGrid w:val="0"/>
          <w:sz w:val="28"/>
          <w:szCs w:val="28"/>
        </w:rPr>
        <w:t>Таблица 4</w:t>
      </w:r>
      <w:r w:rsidR="00BF10F7">
        <w:rPr>
          <w:snapToGrid w:val="0"/>
          <w:sz w:val="28"/>
          <w:szCs w:val="28"/>
        </w:rPr>
        <w:t xml:space="preserve"> </w:t>
      </w:r>
      <w:r w:rsidRPr="00810762">
        <w:rPr>
          <w:snapToGrid w:val="0"/>
          <w:sz w:val="28"/>
          <w:szCs w:val="24"/>
        </w:rPr>
        <w:t>Долгосрочная дебиторская задолженность и предоплата</w:t>
      </w:r>
    </w:p>
    <w:p w:rsidR="00A758BA" w:rsidRPr="00810762" w:rsidRDefault="00BF10F7" w:rsidP="00BF10F7">
      <w:pPr>
        <w:tabs>
          <w:tab w:val="left" w:pos="7280"/>
          <w:tab w:val="left" w:pos="8208"/>
        </w:tabs>
        <w:spacing w:line="360" w:lineRule="auto"/>
        <w:ind w:firstLine="709"/>
        <w:jc w:val="both"/>
        <w:rPr>
          <w:snapToGrid w:val="0"/>
          <w:sz w:val="28"/>
          <w:szCs w:val="24"/>
        </w:rPr>
      </w:pPr>
      <w:r>
        <w:rPr>
          <w:snapToGrid w:val="0"/>
          <w:sz w:val="28"/>
          <w:szCs w:val="24"/>
        </w:rPr>
        <w:tab/>
      </w:r>
      <w:r w:rsidR="00A758BA" w:rsidRPr="00810762">
        <w:rPr>
          <w:snapToGrid w:val="0"/>
          <w:sz w:val="28"/>
          <w:szCs w:val="24"/>
        </w:rPr>
        <w:t>2007</w:t>
      </w:r>
      <w:r>
        <w:rPr>
          <w:snapToGrid w:val="0"/>
          <w:sz w:val="28"/>
          <w:szCs w:val="24"/>
        </w:rPr>
        <w:tab/>
      </w:r>
      <w:r w:rsidR="00A758BA" w:rsidRPr="00810762">
        <w:rPr>
          <w:snapToGrid w:val="0"/>
          <w:sz w:val="28"/>
          <w:szCs w:val="24"/>
        </w:rPr>
        <w:t>2008П</w:t>
      </w:r>
    </w:p>
    <w:p w:rsidR="00430447" w:rsidRPr="00810762" w:rsidRDefault="00330BAC" w:rsidP="00810762">
      <w:pPr>
        <w:spacing w:line="360" w:lineRule="auto"/>
        <w:ind w:firstLine="709"/>
        <w:jc w:val="both"/>
        <w:rPr>
          <w:sz w:val="28"/>
          <w:szCs w:val="28"/>
        </w:rPr>
      </w:pPr>
      <w:r>
        <w:rPr>
          <w:sz w:val="28"/>
          <w:szCs w:val="28"/>
        </w:rPr>
        <w:pict>
          <v:shape id="_x0000_i1029" type="#_x0000_t75" style="width:420pt;height:54.75pt">
            <v:imagedata r:id="rId11" o:title=""/>
          </v:shape>
        </w:pict>
      </w:r>
    </w:p>
    <w:p w:rsidR="00043D39" w:rsidRPr="00BF10F7" w:rsidRDefault="00043D39" w:rsidP="00810762">
      <w:pPr>
        <w:spacing w:line="360" w:lineRule="auto"/>
        <w:ind w:firstLine="709"/>
        <w:jc w:val="both"/>
        <w:rPr>
          <w:sz w:val="28"/>
          <w:szCs w:val="28"/>
        </w:rPr>
      </w:pPr>
    </w:p>
    <w:p w:rsidR="00A758BA" w:rsidRPr="00810762" w:rsidRDefault="00484382" w:rsidP="00810762">
      <w:pPr>
        <w:spacing w:line="360" w:lineRule="auto"/>
        <w:ind w:firstLine="709"/>
        <w:jc w:val="both"/>
        <w:rPr>
          <w:sz w:val="28"/>
          <w:szCs w:val="28"/>
        </w:rPr>
      </w:pPr>
      <w:r>
        <w:rPr>
          <w:sz w:val="28"/>
          <w:szCs w:val="28"/>
        </w:rPr>
        <w:br w:type="page"/>
      </w:r>
      <w:r w:rsidR="00A758BA" w:rsidRPr="00810762">
        <w:rPr>
          <w:sz w:val="28"/>
          <w:szCs w:val="28"/>
        </w:rPr>
        <w:t>Из таблицы 4 следует, что долгосрочная дебиторская задолженность и предоплата представлены за вычетом резерва на снижение стоимости в сумме в сумме 13</w:t>
      </w:r>
      <w:r w:rsidR="00810762">
        <w:rPr>
          <w:sz w:val="28"/>
          <w:szCs w:val="28"/>
        </w:rPr>
        <w:t xml:space="preserve"> </w:t>
      </w:r>
      <w:r w:rsidR="00A758BA" w:rsidRPr="00810762">
        <w:rPr>
          <w:sz w:val="28"/>
          <w:szCs w:val="28"/>
        </w:rPr>
        <w:t>510 млн. руб. и 15</w:t>
      </w:r>
      <w:r w:rsidR="00810762">
        <w:rPr>
          <w:sz w:val="28"/>
          <w:szCs w:val="28"/>
        </w:rPr>
        <w:t xml:space="preserve"> </w:t>
      </w:r>
      <w:r w:rsidR="00A758BA" w:rsidRPr="00810762">
        <w:rPr>
          <w:sz w:val="28"/>
          <w:szCs w:val="28"/>
        </w:rPr>
        <w:t xml:space="preserve">170 млн. руб. на </w:t>
      </w:r>
      <w:smartTag w:uri="urn:schemas-microsoft-com:office:smarttags" w:element="metricconverter">
        <w:smartTagPr>
          <w:attr w:name="ProductID" w:val="2008 г"/>
        </w:smartTagPr>
        <w:r w:rsidR="00A758BA" w:rsidRPr="00810762">
          <w:rPr>
            <w:sz w:val="28"/>
            <w:szCs w:val="28"/>
          </w:rPr>
          <w:t>2008 г</w:t>
        </w:r>
      </w:smartTag>
      <w:r w:rsidR="00A758BA" w:rsidRPr="00810762">
        <w:rPr>
          <w:sz w:val="28"/>
          <w:szCs w:val="28"/>
        </w:rPr>
        <w:t xml:space="preserve">. и </w:t>
      </w:r>
      <w:smartTag w:uri="urn:schemas-microsoft-com:office:smarttags" w:element="metricconverter">
        <w:smartTagPr>
          <w:attr w:name="ProductID" w:val="2007 г"/>
        </w:smartTagPr>
        <w:r w:rsidR="00A758BA" w:rsidRPr="00810762">
          <w:rPr>
            <w:sz w:val="28"/>
            <w:szCs w:val="28"/>
          </w:rPr>
          <w:t>2007 г</w:t>
        </w:r>
      </w:smartTag>
      <w:r w:rsidR="00A758BA" w:rsidRPr="00810762">
        <w:rPr>
          <w:sz w:val="28"/>
          <w:szCs w:val="28"/>
        </w:rPr>
        <w:t xml:space="preserve">. </w:t>
      </w:r>
      <w:r w:rsidR="006A23E2" w:rsidRPr="00810762">
        <w:rPr>
          <w:sz w:val="28"/>
          <w:szCs w:val="28"/>
        </w:rPr>
        <w:t>соответственно и включает в себя дебиторскую задолженность</w:t>
      </w:r>
      <w:r w:rsidR="001224D3" w:rsidRPr="00810762">
        <w:rPr>
          <w:sz w:val="28"/>
          <w:szCs w:val="28"/>
        </w:rPr>
        <w:t>, относящуюся к деятельности ОАО «Газпром», в сумме 153</w:t>
      </w:r>
      <w:r w:rsidR="00810762">
        <w:rPr>
          <w:sz w:val="28"/>
          <w:szCs w:val="28"/>
        </w:rPr>
        <w:t xml:space="preserve"> </w:t>
      </w:r>
      <w:r w:rsidR="001224D3" w:rsidRPr="00810762">
        <w:rPr>
          <w:sz w:val="28"/>
          <w:szCs w:val="28"/>
        </w:rPr>
        <w:t>222 млн. руб. и 99</w:t>
      </w:r>
      <w:r w:rsidR="00810762">
        <w:rPr>
          <w:sz w:val="28"/>
          <w:szCs w:val="28"/>
        </w:rPr>
        <w:t xml:space="preserve"> </w:t>
      </w:r>
      <w:r w:rsidR="001224D3" w:rsidRPr="00810762">
        <w:rPr>
          <w:sz w:val="28"/>
          <w:szCs w:val="28"/>
        </w:rPr>
        <w:t>380 млн. руб. соответственно. Эти суммы, в основном, представляют собой долгосрочные кредиты, выданные клиентам банков на коммерческих условиях в зависимости от кредитных рисков и сроков погашения</w:t>
      </w:r>
      <w:r w:rsidR="00043D39" w:rsidRPr="00810762">
        <w:rPr>
          <w:sz w:val="28"/>
          <w:szCs w:val="28"/>
        </w:rPr>
        <w:t xml:space="preserve"> [6, </w:t>
      </w:r>
      <w:r w:rsidR="00043D39" w:rsidRPr="00810762">
        <w:rPr>
          <w:sz w:val="28"/>
          <w:szCs w:val="28"/>
          <w:lang w:val="en-US"/>
        </w:rPr>
        <w:t>c</w:t>
      </w:r>
      <w:r w:rsidR="00043D39" w:rsidRPr="00810762">
        <w:rPr>
          <w:sz w:val="28"/>
          <w:szCs w:val="28"/>
        </w:rPr>
        <w:t>.25]</w:t>
      </w:r>
      <w:r w:rsidR="001224D3" w:rsidRPr="00810762">
        <w:rPr>
          <w:sz w:val="28"/>
          <w:szCs w:val="28"/>
        </w:rPr>
        <w:t>.</w:t>
      </w:r>
    </w:p>
    <w:p w:rsidR="00BA2E2B" w:rsidRPr="00810762" w:rsidRDefault="00BA2E2B" w:rsidP="00810762">
      <w:pPr>
        <w:spacing w:line="360" w:lineRule="auto"/>
        <w:ind w:firstLine="709"/>
        <w:jc w:val="both"/>
        <w:rPr>
          <w:sz w:val="28"/>
          <w:szCs w:val="28"/>
        </w:rPr>
      </w:pPr>
      <w:r w:rsidRPr="00810762">
        <w:rPr>
          <w:sz w:val="28"/>
          <w:szCs w:val="28"/>
        </w:rPr>
        <w:t>Прогноз движения денежных средств</w:t>
      </w:r>
      <w:r w:rsidR="006670AC" w:rsidRPr="00810762">
        <w:rPr>
          <w:sz w:val="28"/>
          <w:szCs w:val="28"/>
        </w:rPr>
        <w:t xml:space="preserve">. </w:t>
      </w:r>
      <w:r w:rsidRPr="00810762">
        <w:rPr>
          <w:sz w:val="28"/>
          <w:szCs w:val="28"/>
        </w:rPr>
        <w:t xml:space="preserve">Прогноз движения денежных средств – финансовый документ, получающий в российской практике в последние годы все большее распространение. Он отражает движение денежных потоков по текущей, инвестиционной и финансовой деятельности. Разграничения направлений деятельности при разработке прогноза позволяют повысить результативность управления денежными потоками. </w:t>
      </w:r>
    </w:p>
    <w:p w:rsidR="006670AC"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Прогноз движения денежных средств помогает финансовому менеджеру в оценке использования предприятием денежных средств и в определении их источников. В дополнение к изучению отчетной информации прогнозные данные позволяют оценить будущие потоки, а следовательно, перспективы роста предприятия и его будущие финансовые потребности.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Финансирование инвестиций включается в прогноз после тщательного технико-экономического обоснования и анализа производственных и финансовых инвестиций. При планировании долгосрочных инвестиций и источников их финансирования будущие денежные потоки рассматриваются с позиции временной ценности денег на основе методов дисконтирования для получения соизмеримых результатов.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С помощью прогноза движения денежных средств можно оценить, сколько денежных средств необходимо вложить в хозяйственную деятельность предприятия, синхронность поступления и расходование денежных средств, а значит проверить будущую ликвидность предприятия. </w:t>
      </w:r>
    </w:p>
    <w:p w:rsidR="00BA2E2B" w:rsidRPr="00810762" w:rsidRDefault="00BA2E2B" w:rsidP="00810762">
      <w:pPr>
        <w:pStyle w:val="aa"/>
        <w:spacing w:before="0" w:beforeAutospacing="0" w:after="0" w:afterAutospacing="0" w:line="360" w:lineRule="auto"/>
        <w:ind w:firstLine="709"/>
        <w:jc w:val="both"/>
        <w:rPr>
          <w:color w:val="auto"/>
          <w:sz w:val="28"/>
          <w:szCs w:val="28"/>
        </w:rPr>
      </w:pPr>
      <w:r w:rsidRPr="00810762">
        <w:rPr>
          <w:color w:val="auto"/>
          <w:sz w:val="28"/>
          <w:szCs w:val="28"/>
        </w:rPr>
        <w:t xml:space="preserve">Прогноз движения денежных средств оформляется в виде баланса, где представлены следующие статьи: </w:t>
      </w:r>
    </w:p>
    <w:p w:rsidR="00BA2E2B" w:rsidRPr="00810762" w:rsidRDefault="00810762" w:rsidP="00810762">
      <w:pPr>
        <w:pStyle w:val="aa"/>
        <w:spacing w:before="0" w:beforeAutospacing="0" w:after="0" w:afterAutospacing="0" w:line="360" w:lineRule="auto"/>
        <w:ind w:firstLine="709"/>
        <w:jc w:val="both"/>
        <w:rPr>
          <w:color w:val="auto"/>
          <w:sz w:val="28"/>
          <w:szCs w:val="28"/>
        </w:rPr>
      </w:pPr>
      <w:r>
        <w:rPr>
          <w:color w:val="auto"/>
          <w:sz w:val="28"/>
          <w:szCs w:val="28"/>
        </w:rPr>
        <w:t xml:space="preserve"> </w:t>
      </w:r>
      <w:r w:rsidR="00BA2E2B" w:rsidRPr="00810762">
        <w:rPr>
          <w:color w:val="auto"/>
          <w:sz w:val="28"/>
          <w:szCs w:val="28"/>
        </w:rPr>
        <w:t xml:space="preserve">В разделе "Источники денежных средств" – это доход от основной деятельности, включая амортизацию; другие расходы; эмиссию ценных бумаг; банковские займы; прочие поступления. </w:t>
      </w:r>
    </w:p>
    <w:p w:rsidR="00BA2E2B" w:rsidRPr="00810762" w:rsidRDefault="00810762" w:rsidP="00810762">
      <w:pPr>
        <w:pStyle w:val="aa"/>
        <w:spacing w:before="0" w:beforeAutospacing="0" w:after="0" w:afterAutospacing="0" w:line="360" w:lineRule="auto"/>
        <w:ind w:firstLine="709"/>
        <w:jc w:val="both"/>
        <w:rPr>
          <w:color w:val="auto"/>
          <w:sz w:val="28"/>
          <w:szCs w:val="28"/>
        </w:rPr>
      </w:pPr>
      <w:r>
        <w:rPr>
          <w:color w:val="auto"/>
          <w:sz w:val="28"/>
          <w:szCs w:val="28"/>
        </w:rPr>
        <w:t xml:space="preserve"> </w:t>
      </w:r>
      <w:r w:rsidR="00BA2E2B" w:rsidRPr="00810762">
        <w:rPr>
          <w:color w:val="auto"/>
          <w:sz w:val="28"/>
          <w:szCs w:val="28"/>
        </w:rPr>
        <w:t xml:space="preserve">В разделе "Использование денежных средств" – это увеличение товарно-материальных запасов; увеличение основного капитала (инвестиции); заработная плата; другие издержки; прочие платежи, включая налоги, проценты, ссуды. </w:t>
      </w:r>
    </w:p>
    <w:p w:rsidR="00BA2E2B" w:rsidRPr="00810762" w:rsidRDefault="00810762" w:rsidP="00810762">
      <w:pPr>
        <w:pStyle w:val="aa"/>
        <w:spacing w:before="0" w:beforeAutospacing="0" w:after="0" w:afterAutospacing="0" w:line="360" w:lineRule="auto"/>
        <w:ind w:firstLine="709"/>
        <w:jc w:val="both"/>
        <w:rPr>
          <w:color w:val="auto"/>
          <w:sz w:val="28"/>
          <w:szCs w:val="28"/>
        </w:rPr>
      </w:pPr>
      <w:r>
        <w:rPr>
          <w:color w:val="auto"/>
          <w:sz w:val="28"/>
          <w:szCs w:val="28"/>
        </w:rPr>
        <w:t xml:space="preserve"> </w:t>
      </w:r>
      <w:r w:rsidR="00BA2E2B" w:rsidRPr="00810762">
        <w:rPr>
          <w:color w:val="auto"/>
          <w:sz w:val="28"/>
          <w:szCs w:val="28"/>
        </w:rPr>
        <w:t>После составления этого прогноза определяют стратегию финансирования предприятия. Ее суть заключается в следующем: определение источников долгосрочного финансирования; формирование структуры и затрат капитала; выбор способов наращивания долгосрочного капитала</w:t>
      </w:r>
      <w:r w:rsidR="00043D39" w:rsidRPr="00810762">
        <w:rPr>
          <w:color w:val="auto"/>
          <w:sz w:val="28"/>
          <w:szCs w:val="28"/>
        </w:rPr>
        <w:t xml:space="preserve"> [4, </w:t>
      </w:r>
      <w:r w:rsidR="00043D39" w:rsidRPr="00810762">
        <w:rPr>
          <w:color w:val="auto"/>
          <w:sz w:val="28"/>
          <w:szCs w:val="28"/>
          <w:lang w:val="en-US"/>
        </w:rPr>
        <w:t>c</w:t>
      </w:r>
      <w:r w:rsidR="00043D39" w:rsidRPr="00810762">
        <w:rPr>
          <w:color w:val="auto"/>
          <w:sz w:val="28"/>
          <w:szCs w:val="28"/>
        </w:rPr>
        <w:t>.69]</w:t>
      </w:r>
      <w:r w:rsidR="00BA2E2B" w:rsidRPr="00810762">
        <w:rPr>
          <w:color w:val="auto"/>
          <w:sz w:val="28"/>
          <w:szCs w:val="28"/>
        </w:rPr>
        <w:t>.</w:t>
      </w:r>
    </w:p>
    <w:p w:rsidR="00145423" w:rsidRPr="00810762" w:rsidRDefault="00145423" w:rsidP="00810762">
      <w:pPr>
        <w:pStyle w:val="rvps48230"/>
        <w:spacing w:before="0" w:beforeAutospacing="0" w:after="0" w:afterAutospacing="0" w:line="360" w:lineRule="auto"/>
        <w:ind w:firstLine="709"/>
        <w:jc w:val="both"/>
        <w:rPr>
          <w:sz w:val="28"/>
          <w:szCs w:val="28"/>
        </w:rPr>
      </w:pPr>
      <w:r w:rsidRPr="00810762">
        <w:rPr>
          <w:sz w:val="28"/>
          <w:szCs w:val="28"/>
        </w:rPr>
        <w:t xml:space="preserve">В таблице 5 представлены </w:t>
      </w:r>
      <w:r w:rsidRPr="00810762">
        <w:rPr>
          <w:rStyle w:val="rvts482310"/>
          <w:rFonts w:ascii="Times New Roman" w:hAnsi="Times New Roman" w:cs="Times New Roman"/>
          <w:i w:val="0"/>
          <w:color w:val="auto"/>
          <w:sz w:val="28"/>
          <w:szCs w:val="28"/>
        </w:rPr>
        <w:t>капитальные вложения, которые будут направлены на реконструкцию основных фондов по добыче газа, техническое перевооружение объектов подземного хранения газа, проведение проектно-изыскательских и геологоразведочных работ, эксплуатационного бурения на месторождениях.</w:t>
      </w:r>
    </w:p>
    <w:p w:rsidR="00145423" w:rsidRPr="00810762" w:rsidRDefault="00145423" w:rsidP="00810762">
      <w:pPr>
        <w:pStyle w:val="rvps48230"/>
        <w:spacing w:before="0" w:beforeAutospacing="0" w:after="0" w:afterAutospacing="0" w:line="360" w:lineRule="auto"/>
        <w:ind w:firstLine="709"/>
        <w:jc w:val="both"/>
        <w:rPr>
          <w:rStyle w:val="rvts482310"/>
          <w:rFonts w:ascii="Times New Roman" w:hAnsi="Times New Roman" w:cs="Times New Roman"/>
          <w:i w:val="0"/>
          <w:color w:val="auto"/>
          <w:sz w:val="28"/>
          <w:szCs w:val="28"/>
        </w:rPr>
      </w:pPr>
      <w:r w:rsidRPr="00810762">
        <w:rPr>
          <w:rStyle w:val="rvts482310"/>
          <w:rFonts w:ascii="Times New Roman" w:hAnsi="Times New Roman" w:cs="Times New Roman"/>
          <w:i w:val="0"/>
          <w:color w:val="auto"/>
          <w:sz w:val="28"/>
          <w:szCs w:val="28"/>
        </w:rPr>
        <w:t>План долгосрочных финансовых вложений на 2008 год предусматривает финансирование проектов по освоению и разработке месторождений за рубежом (в республиках Таджикистан и Кыргызстан, на блоке 112 Республики Вьетнам, в Бенгальском заливе Индии, в Устюртском регионе Республики Узбекистан).</w:t>
      </w:r>
    </w:p>
    <w:p w:rsidR="00043D39" w:rsidRPr="00810762" w:rsidRDefault="00043D39" w:rsidP="00810762">
      <w:pPr>
        <w:pStyle w:val="rvps48230"/>
        <w:spacing w:before="0" w:beforeAutospacing="0" w:after="0" w:afterAutospacing="0" w:line="360" w:lineRule="auto"/>
        <w:ind w:firstLine="709"/>
        <w:jc w:val="both"/>
        <w:rPr>
          <w:sz w:val="28"/>
          <w:szCs w:val="28"/>
        </w:rPr>
      </w:pPr>
    </w:p>
    <w:p w:rsidR="00B81513" w:rsidRPr="00BF10F7" w:rsidRDefault="00BF10F7" w:rsidP="00BF10F7">
      <w:pPr>
        <w:pStyle w:val="aa"/>
        <w:spacing w:before="0" w:beforeAutospacing="0" w:after="0" w:afterAutospacing="0" w:line="360" w:lineRule="auto"/>
        <w:ind w:firstLine="709"/>
        <w:jc w:val="both"/>
        <w:rPr>
          <w:rStyle w:val="rvts482310"/>
          <w:rFonts w:ascii="Times New Roman" w:hAnsi="Times New Roman" w:cs="Times New Roman"/>
          <w:i w:val="0"/>
          <w:color w:val="auto"/>
          <w:sz w:val="28"/>
          <w:szCs w:val="28"/>
        </w:rPr>
      </w:pPr>
      <w:r>
        <w:rPr>
          <w:rStyle w:val="rvts482310"/>
          <w:rFonts w:ascii="Times New Roman" w:hAnsi="Times New Roman" w:cs="Times New Roman"/>
          <w:i w:val="0"/>
          <w:color w:val="auto"/>
          <w:sz w:val="28"/>
          <w:szCs w:val="28"/>
        </w:rPr>
        <w:br w:type="page"/>
      </w:r>
      <w:r w:rsidR="00145423" w:rsidRPr="00BF10F7">
        <w:rPr>
          <w:rStyle w:val="rvts482310"/>
          <w:rFonts w:ascii="Times New Roman" w:hAnsi="Times New Roman" w:cs="Times New Roman"/>
          <w:i w:val="0"/>
          <w:color w:val="auto"/>
          <w:sz w:val="28"/>
          <w:szCs w:val="28"/>
        </w:rPr>
        <w:t>Таблица 5</w:t>
      </w:r>
      <w:r w:rsidRPr="00BF10F7">
        <w:rPr>
          <w:rStyle w:val="rvts482310"/>
          <w:rFonts w:ascii="Times New Roman" w:hAnsi="Times New Roman" w:cs="Times New Roman"/>
          <w:i w:val="0"/>
          <w:color w:val="auto"/>
          <w:sz w:val="28"/>
          <w:szCs w:val="28"/>
        </w:rPr>
        <w:t xml:space="preserve"> </w:t>
      </w:r>
      <w:r w:rsidR="00B81513" w:rsidRPr="00BF10F7">
        <w:rPr>
          <w:rStyle w:val="rvts482310"/>
          <w:rFonts w:ascii="Times New Roman" w:hAnsi="Times New Roman" w:cs="Times New Roman"/>
          <w:i w:val="0"/>
          <w:color w:val="auto"/>
          <w:sz w:val="28"/>
          <w:szCs w:val="28"/>
        </w:rPr>
        <w:t>Прогнозный отчет о движения денежных средств по МСФО</w:t>
      </w:r>
    </w:p>
    <w:p w:rsidR="00A35853" w:rsidRPr="00810762" w:rsidRDefault="00BF10F7" w:rsidP="00BF10F7">
      <w:pPr>
        <w:tabs>
          <w:tab w:val="left" w:pos="7272"/>
          <w:tab w:val="left" w:pos="8540"/>
        </w:tabs>
        <w:spacing w:line="360" w:lineRule="auto"/>
        <w:ind w:firstLine="709"/>
        <w:jc w:val="both"/>
        <w:rPr>
          <w:snapToGrid w:val="0"/>
          <w:sz w:val="28"/>
          <w:szCs w:val="24"/>
        </w:rPr>
      </w:pPr>
      <w:r>
        <w:rPr>
          <w:snapToGrid w:val="0"/>
          <w:sz w:val="28"/>
          <w:szCs w:val="24"/>
        </w:rPr>
        <w:tab/>
      </w:r>
      <w:r w:rsidR="00781C93" w:rsidRPr="00810762">
        <w:rPr>
          <w:snapToGrid w:val="0"/>
          <w:sz w:val="28"/>
          <w:szCs w:val="24"/>
        </w:rPr>
        <w:t>2007</w:t>
      </w:r>
      <w:r>
        <w:rPr>
          <w:snapToGrid w:val="0"/>
          <w:sz w:val="28"/>
          <w:szCs w:val="24"/>
        </w:rPr>
        <w:tab/>
      </w:r>
      <w:r w:rsidR="00A35853" w:rsidRPr="00810762">
        <w:rPr>
          <w:snapToGrid w:val="0"/>
          <w:sz w:val="28"/>
          <w:szCs w:val="24"/>
        </w:rPr>
        <w:t>200</w:t>
      </w:r>
      <w:r w:rsidR="00781C93" w:rsidRPr="00810762">
        <w:rPr>
          <w:snapToGrid w:val="0"/>
          <w:sz w:val="28"/>
          <w:szCs w:val="24"/>
        </w:rPr>
        <w:t>8</w:t>
      </w:r>
      <w:r w:rsidR="00A35853" w:rsidRPr="00810762">
        <w:rPr>
          <w:snapToGrid w:val="0"/>
          <w:sz w:val="28"/>
          <w:szCs w:val="24"/>
        </w:rPr>
        <w:t>П</w:t>
      </w:r>
    </w:p>
    <w:p w:rsidR="0051493F" w:rsidRPr="00810762" w:rsidRDefault="00330BAC" w:rsidP="00810762">
      <w:pPr>
        <w:pStyle w:val="a8"/>
        <w:spacing w:after="0" w:line="360" w:lineRule="auto"/>
        <w:ind w:left="0" w:firstLine="709"/>
        <w:jc w:val="both"/>
        <w:rPr>
          <w:sz w:val="28"/>
          <w:szCs w:val="28"/>
          <w:u w:val="single"/>
        </w:rPr>
      </w:pPr>
      <w:r>
        <w:rPr>
          <w:sz w:val="28"/>
          <w:szCs w:val="28"/>
          <w:u w:val="single"/>
        </w:rPr>
        <w:pict>
          <v:shape id="_x0000_i1030" type="#_x0000_t75" style="width:429.75pt;height:476.25pt">
            <v:imagedata r:id="rId12" o:title=""/>
          </v:shape>
        </w:pict>
      </w:r>
    </w:p>
    <w:p w:rsidR="00BF10F7" w:rsidRDefault="00BF10F7" w:rsidP="00810762">
      <w:pPr>
        <w:pStyle w:val="rvps48230"/>
        <w:spacing w:before="0" w:beforeAutospacing="0" w:after="0" w:afterAutospacing="0" w:line="360" w:lineRule="auto"/>
        <w:ind w:firstLine="709"/>
        <w:jc w:val="both"/>
        <w:rPr>
          <w:rStyle w:val="rvts482310"/>
          <w:rFonts w:ascii="Times New Roman" w:hAnsi="Times New Roman" w:cs="Times New Roman"/>
          <w:i w:val="0"/>
          <w:color w:val="auto"/>
          <w:sz w:val="28"/>
          <w:szCs w:val="28"/>
        </w:rPr>
      </w:pPr>
    </w:p>
    <w:p w:rsidR="002F2C7E" w:rsidRPr="00810762" w:rsidRDefault="002F2C7E" w:rsidP="00810762">
      <w:pPr>
        <w:pStyle w:val="rvps48230"/>
        <w:spacing w:before="0" w:beforeAutospacing="0" w:after="0" w:afterAutospacing="0" w:line="360" w:lineRule="auto"/>
        <w:ind w:firstLine="709"/>
        <w:jc w:val="both"/>
        <w:rPr>
          <w:sz w:val="28"/>
          <w:szCs w:val="28"/>
        </w:rPr>
      </w:pPr>
      <w:r w:rsidRPr="00810762">
        <w:rPr>
          <w:rStyle w:val="rvts482310"/>
          <w:rFonts w:ascii="Times New Roman" w:hAnsi="Times New Roman" w:cs="Times New Roman"/>
          <w:i w:val="0"/>
          <w:color w:val="auto"/>
          <w:sz w:val="28"/>
          <w:szCs w:val="28"/>
        </w:rPr>
        <w:t xml:space="preserve">В инвестиционной программе ОАО «Газпром» на 2007 год учтены наиболее приоритетные инвестиционные проекты. </w:t>
      </w:r>
    </w:p>
    <w:p w:rsidR="002F2C7E" w:rsidRPr="00810762" w:rsidRDefault="002F2C7E" w:rsidP="00810762">
      <w:pPr>
        <w:pStyle w:val="rvps48230"/>
        <w:spacing w:before="0" w:beforeAutospacing="0" w:after="0" w:afterAutospacing="0" w:line="360" w:lineRule="auto"/>
        <w:ind w:firstLine="709"/>
        <w:jc w:val="both"/>
        <w:rPr>
          <w:sz w:val="28"/>
          <w:szCs w:val="28"/>
        </w:rPr>
      </w:pPr>
      <w:r w:rsidRPr="00810762">
        <w:rPr>
          <w:rStyle w:val="rvts482310"/>
          <w:rFonts w:ascii="Times New Roman" w:hAnsi="Times New Roman" w:cs="Times New Roman"/>
          <w:i w:val="0"/>
          <w:color w:val="auto"/>
          <w:sz w:val="28"/>
          <w:szCs w:val="28"/>
        </w:rPr>
        <w:t>В добыче основными проектами являются: обустройство Харвутинской площади Ямбургского месторождения, Бованенковского и Харасавэйского месторождений, освоение Штокмановского и Приразломного месторождений. Будет продолжена работа по обустройству Ен-Яхинского, Уренгойского, Заполярного и других месторождений.</w:t>
      </w:r>
    </w:p>
    <w:p w:rsidR="002F2C7E" w:rsidRPr="00810762" w:rsidRDefault="002F2C7E" w:rsidP="00810762">
      <w:pPr>
        <w:pStyle w:val="rvps48230"/>
        <w:spacing w:before="0" w:beforeAutospacing="0" w:after="0" w:afterAutospacing="0" w:line="360" w:lineRule="auto"/>
        <w:ind w:firstLine="709"/>
        <w:jc w:val="both"/>
        <w:rPr>
          <w:sz w:val="28"/>
          <w:szCs w:val="28"/>
        </w:rPr>
      </w:pPr>
      <w:r w:rsidRPr="00810762">
        <w:rPr>
          <w:rStyle w:val="rvts482310"/>
          <w:rFonts w:ascii="Times New Roman" w:hAnsi="Times New Roman" w:cs="Times New Roman"/>
          <w:i w:val="0"/>
          <w:color w:val="auto"/>
          <w:sz w:val="28"/>
          <w:szCs w:val="28"/>
        </w:rPr>
        <w:t>В транспорте газа основными проектами являются: строительство газопровода «СРТО-Торжок», расширение Уренгойского газотранспортного узла, расширение газотранспортной системы на северо-западе России, в том числе для обеспечения подачи газа по газопроводу «Северный поток», а также строительство газопроводов-отводов и ГРС, реконструкция объектов транспорта газа</w:t>
      </w:r>
      <w:r w:rsidR="00043D39" w:rsidRPr="00810762">
        <w:rPr>
          <w:rStyle w:val="rvts482310"/>
          <w:rFonts w:ascii="Times New Roman" w:hAnsi="Times New Roman" w:cs="Times New Roman"/>
          <w:i w:val="0"/>
          <w:color w:val="auto"/>
          <w:sz w:val="28"/>
          <w:szCs w:val="28"/>
        </w:rPr>
        <w:t xml:space="preserve"> [9, </w:t>
      </w:r>
      <w:r w:rsidR="00043D39" w:rsidRPr="00810762">
        <w:rPr>
          <w:rStyle w:val="rvts482310"/>
          <w:rFonts w:ascii="Times New Roman" w:hAnsi="Times New Roman" w:cs="Times New Roman"/>
          <w:i w:val="0"/>
          <w:color w:val="auto"/>
          <w:sz w:val="28"/>
          <w:szCs w:val="28"/>
          <w:lang w:val="en-US"/>
        </w:rPr>
        <w:t>c</w:t>
      </w:r>
      <w:r w:rsidR="00043D39" w:rsidRPr="00810762">
        <w:rPr>
          <w:rStyle w:val="rvts482310"/>
          <w:rFonts w:ascii="Times New Roman" w:hAnsi="Times New Roman" w:cs="Times New Roman"/>
          <w:i w:val="0"/>
          <w:color w:val="auto"/>
          <w:sz w:val="28"/>
          <w:szCs w:val="28"/>
        </w:rPr>
        <w:t>.121]</w:t>
      </w:r>
      <w:r w:rsidRPr="00810762">
        <w:rPr>
          <w:rStyle w:val="rvts482310"/>
          <w:rFonts w:ascii="Times New Roman" w:hAnsi="Times New Roman" w:cs="Times New Roman"/>
          <w:i w:val="0"/>
          <w:color w:val="auto"/>
          <w:sz w:val="28"/>
          <w:szCs w:val="28"/>
        </w:rPr>
        <w:t>.</w:t>
      </w:r>
    </w:p>
    <w:p w:rsidR="00AA7003" w:rsidRPr="00810762" w:rsidRDefault="00AA7003" w:rsidP="00810762">
      <w:pPr>
        <w:pStyle w:val="a8"/>
        <w:spacing w:after="0" w:line="360" w:lineRule="auto"/>
        <w:ind w:left="0" w:firstLine="709"/>
        <w:jc w:val="both"/>
        <w:rPr>
          <w:sz w:val="28"/>
          <w:szCs w:val="32"/>
          <w:u w:val="single"/>
        </w:rPr>
      </w:pPr>
    </w:p>
    <w:p w:rsidR="00441B8D" w:rsidRPr="00BF10F7" w:rsidRDefault="00BF10F7" w:rsidP="00810762">
      <w:pPr>
        <w:pStyle w:val="a8"/>
        <w:spacing w:after="0" w:line="360" w:lineRule="auto"/>
        <w:ind w:left="0" w:firstLine="709"/>
        <w:jc w:val="both"/>
        <w:rPr>
          <w:sz w:val="28"/>
          <w:szCs w:val="32"/>
        </w:rPr>
      </w:pPr>
      <w:r w:rsidRPr="00BF10F7">
        <w:rPr>
          <w:sz w:val="28"/>
          <w:szCs w:val="32"/>
        </w:rPr>
        <w:t>3.</w:t>
      </w:r>
      <w:r w:rsidR="00441B8D" w:rsidRPr="00BF10F7">
        <w:rPr>
          <w:sz w:val="28"/>
          <w:szCs w:val="32"/>
        </w:rPr>
        <w:t>2 Текущее финансовое планирование</w:t>
      </w:r>
    </w:p>
    <w:p w:rsidR="00BF10F7" w:rsidRDefault="00BF10F7" w:rsidP="00810762">
      <w:pPr>
        <w:spacing w:line="360" w:lineRule="auto"/>
        <w:ind w:firstLine="709"/>
        <w:jc w:val="both"/>
        <w:rPr>
          <w:sz w:val="28"/>
          <w:szCs w:val="28"/>
        </w:rPr>
      </w:pPr>
    </w:p>
    <w:p w:rsidR="006670AC" w:rsidRPr="00810762" w:rsidRDefault="006670AC" w:rsidP="00810762">
      <w:pPr>
        <w:spacing w:line="360" w:lineRule="auto"/>
        <w:ind w:firstLine="709"/>
        <w:jc w:val="both"/>
        <w:rPr>
          <w:sz w:val="28"/>
          <w:szCs w:val="28"/>
        </w:rPr>
      </w:pPr>
      <w:r w:rsidRPr="00810762">
        <w:rPr>
          <w:sz w:val="28"/>
          <w:szCs w:val="28"/>
        </w:rPr>
        <w:t xml:space="preserve">Текущее финансовое планирование является планированием "осуществления", оно рассматривается как составная часть перспективного плана и представляет собой конкретизацию его показателей. Текущее планирование хозяйственной деятельности предприятия также состоит в разработке трех документов: плана движения денежных средств, плана отчета о прибылях и убытках и плана бухгалтерского баланса. </w:t>
      </w:r>
    </w:p>
    <w:p w:rsidR="006670AC" w:rsidRPr="00810762" w:rsidRDefault="00810762" w:rsidP="00810762">
      <w:pPr>
        <w:spacing w:line="360" w:lineRule="auto"/>
        <w:ind w:firstLine="709"/>
        <w:jc w:val="both"/>
        <w:rPr>
          <w:sz w:val="28"/>
          <w:szCs w:val="28"/>
        </w:rPr>
      </w:pPr>
      <w:r>
        <w:rPr>
          <w:sz w:val="28"/>
          <w:szCs w:val="28"/>
        </w:rPr>
        <w:t xml:space="preserve"> </w:t>
      </w:r>
      <w:r w:rsidR="006670AC" w:rsidRPr="00810762">
        <w:rPr>
          <w:sz w:val="28"/>
          <w:szCs w:val="28"/>
        </w:rPr>
        <w:t xml:space="preserve">Текущий финансовый план составляется на период, равный одному году. Это объясняется тем, что за год в основном выравниваются сезонные колебания конъюнктуры рынка. К тому же такой период времени соответствует законодательным требованиям к отчетному периоду. Годовой финансовый план разбивают поквартально или помесячно, поскольку в течение года потребность в денежных средствах может меняться и в каком-то квартале (месяце) может оказаться недостаток финансовых ресурсов. Кроме того, разбивка годового плана на короткие промежутки времени позволяет отслеживать синхронность потоков и оттоков денежных средств и ликвидировать кассовые разрывы. </w:t>
      </w:r>
    </w:p>
    <w:p w:rsidR="006670AC" w:rsidRPr="00810762" w:rsidRDefault="00810762" w:rsidP="00810762">
      <w:pPr>
        <w:spacing w:line="360" w:lineRule="auto"/>
        <w:ind w:firstLine="709"/>
        <w:jc w:val="both"/>
        <w:rPr>
          <w:sz w:val="28"/>
          <w:szCs w:val="28"/>
        </w:rPr>
      </w:pPr>
      <w:r>
        <w:rPr>
          <w:sz w:val="28"/>
          <w:szCs w:val="28"/>
        </w:rPr>
        <w:t xml:space="preserve"> </w:t>
      </w:r>
      <w:r w:rsidR="006670AC" w:rsidRPr="00810762">
        <w:rPr>
          <w:sz w:val="28"/>
          <w:szCs w:val="28"/>
        </w:rPr>
        <w:t xml:space="preserve">Процесс текущего финансового планирования можно рассмотреть на примере составления годового плана движения денежных средств. Он представляет собой собственно план финансирования, который составляется на год с разбивкой по кварталам. План движения денежных средств отражает денежные потоки: притоки и оттоки, в том числе все направления расходования средств. В разделе поступлений отражаются выручка от реализации продукции (работ, услуг), от реализации основных средств и нематериальных активов, доходы от внереализационных операций и другие доходы, которые предполагается получить в течение года или квартала. При необходимости привлекаются заемные средства, осуществляется выпуск акций и/или облигаций. В расходной части – затраты на производство реализованной продукции (работ, услуг), суммы налоговых платежей, погашение долгосрочных ссуд, уплата процентов за банковский кредит (в части, причитающейся соответственно с действующим порядком за счет прибыли), направления использования чистой прибыли (накопления, потребление, резервный фонд). </w:t>
      </w:r>
    </w:p>
    <w:p w:rsidR="006670AC" w:rsidRPr="00810762" w:rsidRDefault="006670AC" w:rsidP="00810762">
      <w:pPr>
        <w:spacing w:line="360" w:lineRule="auto"/>
        <w:ind w:firstLine="709"/>
        <w:jc w:val="both"/>
        <w:rPr>
          <w:sz w:val="28"/>
          <w:szCs w:val="28"/>
        </w:rPr>
      </w:pPr>
      <w:r w:rsidRPr="00810762">
        <w:rPr>
          <w:sz w:val="28"/>
          <w:szCs w:val="28"/>
        </w:rPr>
        <w:t xml:space="preserve">Налог на добавочную стоимость и акцизы в плане движения средств не отражаются, так как они взимаются до образования прибыли. Как в доходной, так и в расходной частях плана отражаются поступления (притоки) и расходы (оттоки) денежных средств по трем видам деятельности; текущей, инвестиционной и финансовой. Сальдо по каждому виду деятельности образуется как разность итоговых величин разделов доходной и расходной частей. </w:t>
      </w:r>
    </w:p>
    <w:p w:rsidR="006670AC" w:rsidRPr="00810762" w:rsidRDefault="006670AC" w:rsidP="00810762">
      <w:pPr>
        <w:spacing w:line="360" w:lineRule="auto"/>
        <w:ind w:firstLine="709"/>
        <w:jc w:val="both"/>
        <w:rPr>
          <w:sz w:val="28"/>
          <w:szCs w:val="28"/>
        </w:rPr>
      </w:pPr>
      <w:r w:rsidRPr="00810762">
        <w:rPr>
          <w:sz w:val="28"/>
          <w:szCs w:val="28"/>
        </w:rPr>
        <w:t xml:space="preserve">С помощью такой формы плана предприятие может проверить реальность источников поступления средств и обоснованность расходов, синхронность их возникновения, определить возможную величину потребности в заемных средствах. </w:t>
      </w:r>
    </w:p>
    <w:p w:rsidR="006670AC" w:rsidRPr="00810762" w:rsidRDefault="006670AC" w:rsidP="00810762">
      <w:pPr>
        <w:spacing w:line="360" w:lineRule="auto"/>
        <w:ind w:firstLine="709"/>
        <w:jc w:val="both"/>
        <w:rPr>
          <w:sz w:val="28"/>
          <w:szCs w:val="28"/>
        </w:rPr>
      </w:pPr>
      <w:r w:rsidRPr="00810762">
        <w:rPr>
          <w:sz w:val="28"/>
          <w:szCs w:val="28"/>
        </w:rPr>
        <w:t xml:space="preserve">Благодаря плану движения денежных средств планирование охватывает весь оборот денежных средств предприятия. Это дает возможность проводить анализ и оценку поступлений и расходов денежных средств и принимать решения о возможных способах финансирования в случае возникновения дефицита средств. В плане должны быть представлены источники покрытия дефицита, в этом случае план считается окончательно составленным. </w:t>
      </w:r>
    </w:p>
    <w:p w:rsidR="006670AC" w:rsidRPr="00810762" w:rsidRDefault="006670AC" w:rsidP="00810762">
      <w:pPr>
        <w:spacing w:line="360" w:lineRule="auto"/>
        <w:ind w:firstLine="709"/>
        <w:jc w:val="both"/>
        <w:rPr>
          <w:sz w:val="28"/>
          <w:szCs w:val="28"/>
        </w:rPr>
      </w:pPr>
      <w:r w:rsidRPr="00810762">
        <w:rPr>
          <w:sz w:val="28"/>
          <w:szCs w:val="28"/>
        </w:rPr>
        <w:t xml:space="preserve">Разработка плана движения денежных средств происходит в несколько этапов. На первом этапе рассчитывается плановая сумма амортизационных отчислений, так как она является частью себестоимости и предшествует плановым расчетам прибыли. Плановая сумма амортизационных отчислений определяется на основе данных о среднегодовой балансовой стоимости основных фондов (по группам) и норм амортизуемых отчислений. </w:t>
      </w:r>
    </w:p>
    <w:p w:rsidR="006670AC" w:rsidRPr="00810762" w:rsidRDefault="006670AC" w:rsidP="00810762">
      <w:pPr>
        <w:spacing w:line="360" w:lineRule="auto"/>
        <w:ind w:firstLine="709"/>
        <w:jc w:val="both"/>
        <w:rPr>
          <w:sz w:val="28"/>
          <w:szCs w:val="28"/>
        </w:rPr>
      </w:pPr>
      <w:r w:rsidRPr="00810762">
        <w:rPr>
          <w:sz w:val="28"/>
          <w:szCs w:val="28"/>
        </w:rPr>
        <w:t xml:space="preserve">На втором этапе на основе нормативов составляется система затрат, которая включает основные расходы на сырье и материалы ( в соответствии с техническими требованиями), прямые издержки на оплату рабочей силы (научно обоснованные основные ставки заработной платы) и накладные расходы. Стандартные нормы затрат разрабатываются на основе определенной методики. Уровень принятых стандартов позволяет выявить те участки предприятия, которые мешают его эффективному функционированию и препятствуют выпуску конкурентоспособной продукции. </w:t>
      </w:r>
    </w:p>
    <w:p w:rsidR="006670AC" w:rsidRPr="00810762" w:rsidRDefault="006670AC" w:rsidP="00810762">
      <w:pPr>
        <w:spacing w:line="360" w:lineRule="auto"/>
        <w:ind w:firstLine="709"/>
        <w:jc w:val="both"/>
        <w:rPr>
          <w:sz w:val="28"/>
          <w:szCs w:val="28"/>
        </w:rPr>
      </w:pPr>
      <w:r w:rsidRPr="00810762">
        <w:rPr>
          <w:sz w:val="28"/>
          <w:szCs w:val="28"/>
        </w:rPr>
        <w:t xml:space="preserve">На следующем этапе определяется выручка от реализации продукции. В качестве исходной точки берется прошлогодняя выручка от реализации. Эта величина изменяется в текущем году в результате изменения: себестоимости сравниваемой продукции; цен на реализуемую продукцию предприятия; цен на покупные материалы и комплектующие; оценки основных средств и капиталовложений предприятия; оплаты труда (в связи с возможной инфляцией). </w:t>
      </w:r>
    </w:p>
    <w:p w:rsidR="006670AC" w:rsidRPr="00810762" w:rsidRDefault="006670AC" w:rsidP="00810762">
      <w:pPr>
        <w:spacing w:line="360" w:lineRule="auto"/>
        <w:ind w:firstLine="709"/>
        <w:jc w:val="both"/>
        <w:rPr>
          <w:sz w:val="28"/>
          <w:szCs w:val="28"/>
        </w:rPr>
      </w:pPr>
      <w:r w:rsidRPr="00810762">
        <w:rPr>
          <w:sz w:val="28"/>
          <w:szCs w:val="28"/>
        </w:rPr>
        <w:t xml:space="preserve">Необходимым условием разработки плана является сбалансированность объема производства с прогнозом объема реализации продукции. Для предприятия целесообразно задействовать все производственные мощности и оптимизировать величину материальных запасов. Это является неотъемлемой частью составления годового производственного плана. </w:t>
      </w:r>
    </w:p>
    <w:p w:rsidR="006670AC" w:rsidRPr="00810762" w:rsidRDefault="006670AC" w:rsidP="00810762">
      <w:pPr>
        <w:spacing w:line="360" w:lineRule="auto"/>
        <w:ind w:firstLine="709"/>
        <w:jc w:val="both"/>
        <w:rPr>
          <w:sz w:val="28"/>
          <w:szCs w:val="28"/>
        </w:rPr>
      </w:pPr>
      <w:r w:rsidRPr="00810762">
        <w:rPr>
          <w:sz w:val="28"/>
          <w:szCs w:val="28"/>
        </w:rPr>
        <w:t xml:space="preserve">Следующим документом является плановый отчет о прибылях и убытках, в котором уточняется спрогнозированный на перспективу размер получаемой прибыли на предстоящий год. </w:t>
      </w:r>
    </w:p>
    <w:p w:rsidR="006670AC" w:rsidRPr="00810762" w:rsidRDefault="006670AC" w:rsidP="00810762">
      <w:pPr>
        <w:spacing w:line="360" w:lineRule="auto"/>
        <w:ind w:firstLine="709"/>
        <w:jc w:val="both"/>
        <w:rPr>
          <w:sz w:val="28"/>
          <w:szCs w:val="28"/>
        </w:rPr>
      </w:pPr>
      <w:r w:rsidRPr="00810762">
        <w:rPr>
          <w:sz w:val="28"/>
          <w:szCs w:val="28"/>
        </w:rPr>
        <w:t xml:space="preserve">Так как в России небольшой опыт разработок финансовых планов большой интерес вызывают зарубежные методики планирования. Например, "метод разработки финансового плана на нулевой основе". Каждый вид деятельности в начале текущего года должен доказать свое право на дальнейшее существование. Для этого менеджеры должны подготовить план затрат для их сферы деятельности при минимальном уровне производства, а затем прибыли от дополнительного прироста деятельности, за которую они отвечают. Если окажется, что у какой-то сферы деятельности низкий рейтинг, то может оказаться целесообразно перевести ресурсы в более эффективную сферу. </w:t>
      </w:r>
    </w:p>
    <w:p w:rsidR="006670AC" w:rsidRPr="00810762" w:rsidRDefault="006670AC" w:rsidP="00810762">
      <w:pPr>
        <w:spacing w:line="360" w:lineRule="auto"/>
        <w:ind w:firstLine="709"/>
        <w:jc w:val="both"/>
        <w:rPr>
          <w:sz w:val="28"/>
          <w:szCs w:val="28"/>
        </w:rPr>
      </w:pPr>
      <w:r w:rsidRPr="00810762">
        <w:rPr>
          <w:sz w:val="28"/>
          <w:szCs w:val="28"/>
        </w:rPr>
        <w:t xml:space="preserve">Заключительным документом финансового плана является составление бухгалтерского баланса на конец планируемого года, который отражает все изменения в активах в активах и пассивах в результате планированных мероприятий, и показывает состояние имущества и финансов предприятия. </w:t>
      </w:r>
    </w:p>
    <w:p w:rsidR="006670AC" w:rsidRPr="00810762" w:rsidRDefault="006670AC" w:rsidP="00810762">
      <w:pPr>
        <w:spacing w:line="360" w:lineRule="auto"/>
        <w:ind w:firstLine="709"/>
        <w:jc w:val="both"/>
        <w:rPr>
          <w:sz w:val="28"/>
          <w:szCs w:val="28"/>
        </w:rPr>
      </w:pPr>
      <w:r w:rsidRPr="00810762">
        <w:rPr>
          <w:sz w:val="28"/>
          <w:szCs w:val="28"/>
        </w:rPr>
        <w:t xml:space="preserve">В результате сравнения фактических показателей с плановыми осуществляется финансовый контроль. Особое внимание при этом уделяется следующему: </w:t>
      </w:r>
    </w:p>
    <w:p w:rsidR="006670AC" w:rsidRPr="00810762" w:rsidRDefault="006670AC" w:rsidP="00810762">
      <w:pPr>
        <w:numPr>
          <w:ilvl w:val="0"/>
          <w:numId w:val="29"/>
        </w:numPr>
        <w:tabs>
          <w:tab w:val="clear" w:pos="1340"/>
          <w:tab w:val="num" w:pos="0"/>
          <w:tab w:val="left" w:pos="900"/>
        </w:tabs>
        <w:spacing w:line="360" w:lineRule="auto"/>
        <w:ind w:left="0" w:firstLine="709"/>
        <w:jc w:val="both"/>
        <w:rPr>
          <w:sz w:val="28"/>
          <w:szCs w:val="28"/>
        </w:rPr>
      </w:pPr>
      <w:r w:rsidRPr="00810762">
        <w:rPr>
          <w:sz w:val="28"/>
          <w:szCs w:val="28"/>
        </w:rPr>
        <w:t xml:space="preserve">выполнению статей текущего финансового плана для выявления отклонений и причин, которые сигнализируют от улучшении или ухудшении финансового состояния предприятия и необходимости реагирования его руководства на это; </w:t>
      </w:r>
    </w:p>
    <w:p w:rsidR="006670AC" w:rsidRPr="00810762" w:rsidRDefault="006670AC" w:rsidP="00810762">
      <w:pPr>
        <w:numPr>
          <w:ilvl w:val="0"/>
          <w:numId w:val="29"/>
        </w:numPr>
        <w:tabs>
          <w:tab w:val="clear" w:pos="1340"/>
          <w:tab w:val="num" w:pos="0"/>
          <w:tab w:val="left" w:pos="900"/>
        </w:tabs>
        <w:spacing w:line="360" w:lineRule="auto"/>
        <w:ind w:left="0" w:firstLine="709"/>
        <w:jc w:val="both"/>
        <w:rPr>
          <w:sz w:val="28"/>
          <w:szCs w:val="28"/>
        </w:rPr>
      </w:pPr>
      <w:r w:rsidRPr="00810762">
        <w:rPr>
          <w:sz w:val="28"/>
          <w:szCs w:val="28"/>
        </w:rPr>
        <w:t xml:space="preserve">определению темпов роста доходов и расходов за прошедший год для выявления тенденций в движении финансовых ресурсов; </w:t>
      </w:r>
    </w:p>
    <w:p w:rsidR="006670AC" w:rsidRPr="00810762" w:rsidRDefault="006670AC" w:rsidP="00810762">
      <w:pPr>
        <w:numPr>
          <w:ilvl w:val="0"/>
          <w:numId w:val="29"/>
        </w:numPr>
        <w:tabs>
          <w:tab w:val="clear" w:pos="1340"/>
          <w:tab w:val="num" w:pos="0"/>
          <w:tab w:val="left" w:pos="900"/>
        </w:tabs>
        <w:spacing w:line="360" w:lineRule="auto"/>
        <w:ind w:left="0" w:firstLine="709"/>
        <w:jc w:val="both"/>
        <w:rPr>
          <w:sz w:val="28"/>
          <w:szCs w:val="28"/>
        </w:rPr>
      </w:pPr>
      <w:r w:rsidRPr="00810762">
        <w:rPr>
          <w:sz w:val="28"/>
          <w:szCs w:val="28"/>
        </w:rPr>
        <w:t>наличию материальных и финансовых ресурсов, состоянию производственных фондов на начало очередного планового года</w:t>
      </w:r>
      <w:r w:rsidR="00043D39" w:rsidRPr="00810762">
        <w:rPr>
          <w:sz w:val="28"/>
          <w:szCs w:val="28"/>
        </w:rPr>
        <w:t xml:space="preserve"> [6, </w:t>
      </w:r>
      <w:r w:rsidR="00043D39" w:rsidRPr="00810762">
        <w:rPr>
          <w:sz w:val="28"/>
          <w:szCs w:val="28"/>
          <w:lang w:val="en-US"/>
        </w:rPr>
        <w:t>c</w:t>
      </w:r>
      <w:r w:rsidR="00043D39" w:rsidRPr="00810762">
        <w:rPr>
          <w:sz w:val="28"/>
          <w:szCs w:val="28"/>
        </w:rPr>
        <w:t>.45]</w:t>
      </w:r>
      <w:r w:rsidRPr="00810762">
        <w:rPr>
          <w:sz w:val="28"/>
          <w:szCs w:val="28"/>
        </w:rPr>
        <w:t xml:space="preserve"> </w:t>
      </w:r>
    </w:p>
    <w:p w:rsidR="00D549DB" w:rsidRPr="00810762" w:rsidRDefault="00D549DB" w:rsidP="00810762">
      <w:pPr>
        <w:pStyle w:val="a8"/>
        <w:widowControl w:val="0"/>
        <w:spacing w:after="0" w:line="360" w:lineRule="auto"/>
        <w:ind w:left="0" w:firstLine="709"/>
        <w:jc w:val="both"/>
        <w:rPr>
          <w:sz w:val="28"/>
          <w:szCs w:val="28"/>
        </w:rPr>
      </w:pPr>
    </w:p>
    <w:p w:rsidR="00441B8D" w:rsidRPr="00BF10F7" w:rsidRDefault="00BF10F7" w:rsidP="00810762">
      <w:pPr>
        <w:pStyle w:val="23"/>
        <w:spacing w:after="0" w:line="360" w:lineRule="auto"/>
        <w:ind w:left="0" w:firstLine="709"/>
        <w:jc w:val="both"/>
        <w:rPr>
          <w:snapToGrid w:val="0"/>
          <w:sz w:val="28"/>
          <w:szCs w:val="32"/>
        </w:rPr>
      </w:pPr>
      <w:r>
        <w:rPr>
          <w:sz w:val="28"/>
          <w:szCs w:val="32"/>
        </w:rPr>
        <w:br w:type="page"/>
      </w:r>
      <w:r w:rsidR="00441B8D" w:rsidRPr="00BF10F7">
        <w:rPr>
          <w:sz w:val="28"/>
          <w:szCs w:val="32"/>
        </w:rPr>
        <w:t>3.</w:t>
      </w:r>
      <w:r w:rsidRPr="00BF10F7">
        <w:rPr>
          <w:sz w:val="28"/>
          <w:szCs w:val="32"/>
        </w:rPr>
        <w:t>3</w:t>
      </w:r>
      <w:r w:rsidR="00441B8D" w:rsidRPr="00BF10F7">
        <w:rPr>
          <w:sz w:val="28"/>
          <w:szCs w:val="32"/>
        </w:rPr>
        <w:t xml:space="preserve"> Оперативное финансовое планиро</w:t>
      </w:r>
      <w:r w:rsidR="00830AC0" w:rsidRPr="00BF10F7">
        <w:rPr>
          <w:sz w:val="28"/>
          <w:szCs w:val="32"/>
        </w:rPr>
        <w:t>вание</w:t>
      </w:r>
    </w:p>
    <w:p w:rsidR="00BF10F7" w:rsidRDefault="00BF10F7" w:rsidP="00810762">
      <w:pPr>
        <w:spacing w:line="360" w:lineRule="auto"/>
        <w:ind w:firstLine="709"/>
        <w:jc w:val="both"/>
        <w:rPr>
          <w:sz w:val="28"/>
          <w:szCs w:val="28"/>
        </w:rPr>
      </w:pPr>
    </w:p>
    <w:p w:rsidR="006670AC" w:rsidRPr="00810762" w:rsidRDefault="006670AC" w:rsidP="00810762">
      <w:pPr>
        <w:spacing w:line="360" w:lineRule="auto"/>
        <w:ind w:firstLine="709"/>
        <w:jc w:val="both"/>
        <w:rPr>
          <w:sz w:val="28"/>
          <w:szCs w:val="28"/>
        </w:rPr>
      </w:pPr>
      <w:r w:rsidRPr="00810762">
        <w:rPr>
          <w:sz w:val="28"/>
          <w:szCs w:val="28"/>
        </w:rPr>
        <w:t xml:space="preserve">В целях контроля за поступлением фактической выручки на расчетный счет и расходованием наличных финансовых ресурсов предприятию необходимо оперативное планирование, которое дополняет текущее. Оперативный план необходим для эффективного контроля за формированием и использованием финансовых ресурсов. </w:t>
      </w:r>
    </w:p>
    <w:p w:rsidR="006670AC" w:rsidRPr="00810762" w:rsidRDefault="00810762" w:rsidP="00810762">
      <w:pPr>
        <w:spacing w:line="360" w:lineRule="auto"/>
        <w:ind w:firstLine="709"/>
        <w:jc w:val="both"/>
        <w:rPr>
          <w:sz w:val="28"/>
          <w:szCs w:val="28"/>
        </w:rPr>
      </w:pPr>
      <w:r>
        <w:rPr>
          <w:sz w:val="28"/>
          <w:szCs w:val="28"/>
        </w:rPr>
        <w:t xml:space="preserve"> </w:t>
      </w:r>
      <w:r w:rsidR="00C92576" w:rsidRPr="00810762">
        <w:rPr>
          <w:sz w:val="28"/>
          <w:szCs w:val="28"/>
        </w:rPr>
        <w:t>Оперативное</w:t>
      </w:r>
      <w:r w:rsidR="006670AC" w:rsidRPr="00810762">
        <w:rPr>
          <w:sz w:val="28"/>
          <w:szCs w:val="28"/>
        </w:rPr>
        <w:t xml:space="preserve"> финансовое планирование включает составление и исполнение платежного календаря, кассового плана и расчет потребности в краткосрочном кредите. </w:t>
      </w:r>
    </w:p>
    <w:p w:rsidR="006670AC" w:rsidRPr="00810762" w:rsidRDefault="00810762" w:rsidP="00810762">
      <w:pPr>
        <w:spacing w:line="360" w:lineRule="auto"/>
        <w:ind w:firstLine="709"/>
        <w:jc w:val="both"/>
        <w:rPr>
          <w:sz w:val="28"/>
          <w:szCs w:val="28"/>
        </w:rPr>
      </w:pPr>
      <w:r>
        <w:rPr>
          <w:sz w:val="28"/>
          <w:szCs w:val="28"/>
        </w:rPr>
        <w:t xml:space="preserve"> </w:t>
      </w:r>
      <w:r w:rsidR="006670AC" w:rsidRPr="00810762">
        <w:rPr>
          <w:sz w:val="28"/>
          <w:szCs w:val="28"/>
        </w:rPr>
        <w:t xml:space="preserve">Платежный календарь позволяет решать следующие задачи: </w:t>
      </w:r>
    </w:p>
    <w:p w:rsidR="006670AC" w:rsidRPr="00810762" w:rsidRDefault="006670AC" w:rsidP="00810762">
      <w:pPr>
        <w:numPr>
          <w:ilvl w:val="0"/>
          <w:numId w:val="33"/>
        </w:numPr>
        <w:tabs>
          <w:tab w:val="clear" w:pos="1340"/>
          <w:tab w:val="num" w:pos="0"/>
          <w:tab w:val="left" w:pos="1080"/>
        </w:tabs>
        <w:spacing w:line="360" w:lineRule="auto"/>
        <w:ind w:left="0" w:firstLine="709"/>
        <w:jc w:val="both"/>
        <w:rPr>
          <w:sz w:val="28"/>
          <w:szCs w:val="28"/>
        </w:rPr>
      </w:pPr>
      <w:r w:rsidRPr="00810762">
        <w:rPr>
          <w:sz w:val="28"/>
          <w:szCs w:val="28"/>
        </w:rPr>
        <w:t xml:space="preserve">организация учета временной "стыковки" денежных поступлений и предстоящих расходов предприятия; </w:t>
      </w:r>
    </w:p>
    <w:p w:rsidR="006670AC" w:rsidRPr="00810762" w:rsidRDefault="006670AC" w:rsidP="00810762">
      <w:pPr>
        <w:numPr>
          <w:ilvl w:val="0"/>
          <w:numId w:val="33"/>
        </w:numPr>
        <w:tabs>
          <w:tab w:val="clear" w:pos="1340"/>
          <w:tab w:val="num" w:pos="0"/>
          <w:tab w:val="left" w:pos="1080"/>
        </w:tabs>
        <w:spacing w:line="360" w:lineRule="auto"/>
        <w:ind w:left="0" w:firstLine="709"/>
        <w:jc w:val="both"/>
        <w:rPr>
          <w:sz w:val="28"/>
          <w:szCs w:val="28"/>
        </w:rPr>
      </w:pPr>
      <w:r w:rsidRPr="00810762">
        <w:rPr>
          <w:sz w:val="28"/>
          <w:szCs w:val="28"/>
        </w:rPr>
        <w:t xml:space="preserve">формирование информационной базы о движении денежных потоков и оттоков; </w:t>
      </w:r>
    </w:p>
    <w:p w:rsidR="006670AC" w:rsidRPr="00810762" w:rsidRDefault="006670AC" w:rsidP="00810762">
      <w:pPr>
        <w:numPr>
          <w:ilvl w:val="0"/>
          <w:numId w:val="33"/>
        </w:numPr>
        <w:tabs>
          <w:tab w:val="clear" w:pos="1340"/>
          <w:tab w:val="num" w:pos="0"/>
          <w:tab w:val="left" w:pos="1080"/>
        </w:tabs>
        <w:spacing w:line="360" w:lineRule="auto"/>
        <w:ind w:left="0" w:firstLine="709"/>
        <w:jc w:val="both"/>
        <w:rPr>
          <w:sz w:val="28"/>
          <w:szCs w:val="28"/>
        </w:rPr>
      </w:pPr>
      <w:r w:rsidRPr="00810762">
        <w:rPr>
          <w:sz w:val="28"/>
          <w:szCs w:val="28"/>
        </w:rPr>
        <w:t xml:space="preserve">ежедневный учет изменений в информационной базе; </w:t>
      </w:r>
    </w:p>
    <w:p w:rsidR="006670AC" w:rsidRPr="00810762" w:rsidRDefault="006670AC" w:rsidP="00810762">
      <w:pPr>
        <w:numPr>
          <w:ilvl w:val="0"/>
          <w:numId w:val="33"/>
        </w:numPr>
        <w:tabs>
          <w:tab w:val="clear" w:pos="1340"/>
          <w:tab w:val="num" w:pos="0"/>
          <w:tab w:val="left" w:pos="1080"/>
        </w:tabs>
        <w:spacing w:line="360" w:lineRule="auto"/>
        <w:ind w:left="0" w:firstLine="709"/>
        <w:jc w:val="both"/>
        <w:rPr>
          <w:sz w:val="28"/>
          <w:szCs w:val="28"/>
        </w:rPr>
      </w:pPr>
      <w:r w:rsidRPr="00810762">
        <w:rPr>
          <w:sz w:val="28"/>
          <w:szCs w:val="28"/>
        </w:rPr>
        <w:t xml:space="preserve">анализ неплатежей (по суммам и источникам возникновения) и организация конкретных мероприятий по их преодолению; </w:t>
      </w:r>
    </w:p>
    <w:p w:rsidR="006670AC" w:rsidRPr="00810762" w:rsidRDefault="006670AC" w:rsidP="00810762">
      <w:pPr>
        <w:numPr>
          <w:ilvl w:val="0"/>
          <w:numId w:val="33"/>
        </w:numPr>
        <w:tabs>
          <w:tab w:val="clear" w:pos="1340"/>
          <w:tab w:val="num" w:pos="0"/>
          <w:tab w:val="left" w:pos="1080"/>
        </w:tabs>
        <w:spacing w:line="360" w:lineRule="auto"/>
        <w:ind w:left="0" w:firstLine="709"/>
        <w:jc w:val="both"/>
        <w:rPr>
          <w:sz w:val="28"/>
          <w:szCs w:val="28"/>
        </w:rPr>
      </w:pPr>
      <w:r w:rsidRPr="00810762">
        <w:rPr>
          <w:sz w:val="28"/>
          <w:szCs w:val="28"/>
        </w:rPr>
        <w:t xml:space="preserve">расчет потребности в краткосрочном кредите в случаях временной "нестыковки" денежных поступлений и обязательств и оперативное приобретение заемных средств; </w:t>
      </w:r>
    </w:p>
    <w:p w:rsidR="006670AC" w:rsidRPr="00810762" w:rsidRDefault="006670AC" w:rsidP="00810762">
      <w:pPr>
        <w:numPr>
          <w:ilvl w:val="0"/>
          <w:numId w:val="33"/>
        </w:numPr>
        <w:tabs>
          <w:tab w:val="clear" w:pos="1340"/>
          <w:tab w:val="num" w:pos="0"/>
          <w:tab w:val="left" w:pos="1080"/>
        </w:tabs>
        <w:spacing w:line="360" w:lineRule="auto"/>
        <w:ind w:left="0" w:firstLine="709"/>
        <w:jc w:val="both"/>
        <w:rPr>
          <w:sz w:val="28"/>
          <w:szCs w:val="28"/>
        </w:rPr>
      </w:pPr>
      <w:r w:rsidRPr="00810762">
        <w:rPr>
          <w:sz w:val="28"/>
          <w:szCs w:val="28"/>
        </w:rPr>
        <w:t xml:space="preserve">расчет (по суммам и срокам) временно свободных денежных средств предприятия; </w:t>
      </w:r>
    </w:p>
    <w:p w:rsidR="006670AC" w:rsidRPr="00810762" w:rsidRDefault="006670AC" w:rsidP="00810762">
      <w:pPr>
        <w:numPr>
          <w:ilvl w:val="0"/>
          <w:numId w:val="33"/>
        </w:numPr>
        <w:tabs>
          <w:tab w:val="clear" w:pos="1340"/>
          <w:tab w:val="num" w:pos="0"/>
          <w:tab w:val="left" w:pos="1080"/>
        </w:tabs>
        <w:spacing w:line="360" w:lineRule="auto"/>
        <w:ind w:left="0" w:firstLine="709"/>
        <w:jc w:val="both"/>
        <w:rPr>
          <w:sz w:val="28"/>
          <w:szCs w:val="28"/>
        </w:rPr>
      </w:pPr>
      <w:r w:rsidRPr="00810762">
        <w:rPr>
          <w:sz w:val="28"/>
          <w:szCs w:val="28"/>
        </w:rPr>
        <w:t xml:space="preserve">анализ финансового рынка с позиции наиболее надежного и выгодного размещения временно свободных денежных средств предприятия. </w:t>
      </w:r>
    </w:p>
    <w:p w:rsidR="006670AC" w:rsidRPr="00810762" w:rsidRDefault="006670AC" w:rsidP="00810762">
      <w:pPr>
        <w:spacing w:line="360" w:lineRule="auto"/>
        <w:ind w:firstLine="709"/>
        <w:jc w:val="both"/>
        <w:rPr>
          <w:sz w:val="28"/>
          <w:szCs w:val="28"/>
        </w:rPr>
      </w:pPr>
      <w:r w:rsidRPr="00810762">
        <w:rPr>
          <w:sz w:val="28"/>
          <w:szCs w:val="28"/>
        </w:rPr>
        <w:t xml:space="preserve">Платежный календарь составляют на квартал с разбивкой по месяцам и более мелким периодам. Необходимо учитывать объемы производства и реализации, состояние запасов, дебиторскую задолженность в целях контроля за финансовым планом. Притоки и оттоки денежных средств должнгы быть сбалансированы. Информационной базой платежного календаря служат планы, составленные на предприятии: план реализации продукции, смета затрат на производство, план капитальных вложений; а также выписки по счетам предприятия и прилоьжения к ним; нормативно установленные сроки платежей для финансовых обязательств; договора; счета-фактуры; график выплаты заработной платы; внутренние приказы. </w:t>
      </w:r>
    </w:p>
    <w:p w:rsidR="006670AC" w:rsidRPr="00810762" w:rsidRDefault="006670AC" w:rsidP="00810762">
      <w:pPr>
        <w:spacing w:line="360" w:lineRule="auto"/>
        <w:ind w:firstLine="709"/>
        <w:jc w:val="both"/>
        <w:rPr>
          <w:sz w:val="28"/>
          <w:szCs w:val="28"/>
        </w:rPr>
      </w:pPr>
      <w:r w:rsidRPr="00810762">
        <w:rPr>
          <w:sz w:val="28"/>
          <w:szCs w:val="28"/>
        </w:rPr>
        <w:t xml:space="preserve">Процесс составления платежного календаря можно разделить на 6 этапов: </w:t>
      </w:r>
    </w:p>
    <w:p w:rsidR="006670AC" w:rsidRPr="00810762" w:rsidRDefault="006670AC" w:rsidP="00810762">
      <w:pPr>
        <w:numPr>
          <w:ilvl w:val="1"/>
          <w:numId w:val="31"/>
        </w:numPr>
        <w:spacing w:line="360" w:lineRule="auto"/>
        <w:ind w:left="0" w:firstLine="709"/>
        <w:jc w:val="both"/>
        <w:rPr>
          <w:sz w:val="28"/>
          <w:szCs w:val="28"/>
        </w:rPr>
      </w:pPr>
      <w:r w:rsidRPr="00810762">
        <w:rPr>
          <w:sz w:val="28"/>
          <w:szCs w:val="28"/>
        </w:rPr>
        <w:t xml:space="preserve">Выбор периода планирования. Как правило, это – квартал или месяц; декада. </w:t>
      </w:r>
    </w:p>
    <w:p w:rsidR="006670AC" w:rsidRPr="00810762" w:rsidRDefault="006670AC" w:rsidP="00810762">
      <w:pPr>
        <w:numPr>
          <w:ilvl w:val="1"/>
          <w:numId w:val="31"/>
        </w:numPr>
        <w:spacing w:line="360" w:lineRule="auto"/>
        <w:ind w:left="0" w:firstLine="709"/>
        <w:jc w:val="both"/>
        <w:rPr>
          <w:sz w:val="28"/>
          <w:szCs w:val="28"/>
        </w:rPr>
      </w:pPr>
      <w:r w:rsidRPr="00810762">
        <w:rPr>
          <w:sz w:val="28"/>
          <w:szCs w:val="28"/>
        </w:rPr>
        <w:t xml:space="preserve">Планирование объема реализации продукции (работ, услуг) осуществляется с учетом объема производства в рассматриваемом периоде и изменений остатков за период планирования. </w:t>
      </w:r>
    </w:p>
    <w:p w:rsidR="006670AC" w:rsidRPr="00810762" w:rsidRDefault="006670AC" w:rsidP="00810762">
      <w:pPr>
        <w:numPr>
          <w:ilvl w:val="1"/>
          <w:numId w:val="31"/>
        </w:numPr>
        <w:spacing w:line="360" w:lineRule="auto"/>
        <w:ind w:left="0" w:firstLine="709"/>
        <w:jc w:val="both"/>
        <w:rPr>
          <w:sz w:val="28"/>
          <w:szCs w:val="28"/>
        </w:rPr>
      </w:pPr>
      <w:r w:rsidRPr="00810762">
        <w:rPr>
          <w:sz w:val="28"/>
          <w:szCs w:val="28"/>
        </w:rPr>
        <w:t xml:space="preserve">Расчет объема возможных денежных поступлений (доходов). </w:t>
      </w:r>
    </w:p>
    <w:p w:rsidR="006670AC" w:rsidRPr="00810762" w:rsidRDefault="006670AC" w:rsidP="00810762">
      <w:pPr>
        <w:numPr>
          <w:ilvl w:val="1"/>
          <w:numId w:val="31"/>
        </w:numPr>
        <w:spacing w:line="360" w:lineRule="auto"/>
        <w:ind w:left="0" w:firstLine="709"/>
        <w:jc w:val="both"/>
        <w:rPr>
          <w:sz w:val="28"/>
          <w:szCs w:val="28"/>
        </w:rPr>
      </w:pPr>
      <w:r w:rsidRPr="00810762">
        <w:rPr>
          <w:sz w:val="28"/>
          <w:szCs w:val="28"/>
        </w:rPr>
        <w:t xml:space="preserve">Оценка денежных расходов, ожидаемых в плановом периоде. </w:t>
      </w:r>
    </w:p>
    <w:p w:rsidR="006670AC" w:rsidRPr="00810762" w:rsidRDefault="006670AC" w:rsidP="00810762">
      <w:pPr>
        <w:numPr>
          <w:ilvl w:val="1"/>
          <w:numId w:val="31"/>
        </w:numPr>
        <w:spacing w:line="360" w:lineRule="auto"/>
        <w:ind w:left="0" w:firstLine="709"/>
        <w:jc w:val="both"/>
        <w:rPr>
          <w:sz w:val="28"/>
          <w:szCs w:val="28"/>
        </w:rPr>
      </w:pPr>
      <w:r w:rsidRPr="00810762">
        <w:rPr>
          <w:sz w:val="28"/>
          <w:szCs w:val="28"/>
        </w:rPr>
        <w:t>Определение денежного сальдо. Оно представляет собой разность между суммами поступлений и расходов за период плани</w:t>
      </w:r>
      <w:r w:rsidR="00043D39" w:rsidRPr="00810762">
        <w:rPr>
          <w:sz w:val="28"/>
          <w:szCs w:val="28"/>
        </w:rPr>
        <w:t>рования;</w:t>
      </w:r>
      <w:r w:rsidRPr="00810762">
        <w:rPr>
          <w:sz w:val="28"/>
          <w:szCs w:val="28"/>
        </w:rPr>
        <w:t xml:space="preserve"> </w:t>
      </w:r>
    </w:p>
    <w:p w:rsidR="006670AC" w:rsidRPr="00810762" w:rsidRDefault="006670AC" w:rsidP="00810762">
      <w:pPr>
        <w:numPr>
          <w:ilvl w:val="1"/>
          <w:numId w:val="31"/>
        </w:numPr>
        <w:spacing w:line="360" w:lineRule="auto"/>
        <w:ind w:left="0" w:firstLine="709"/>
        <w:jc w:val="both"/>
        <w:rPr>
          <w:sz w:val="28"/>
          <w:szCs w:val="28"/>
        </w:rPr>
      </w:pPr>
      <w:r w:rsidRPr="00810762">
        <w:rPr>
          <w:sz w:val="28"/>
          <w:szCs w:val="28"/>
        </w:rPr>
        <w:t xml:space="preserve">Подведение итогов показывает недостаток или излишек средств у предприятия. </w:t>
      </w:r>
    </w:p>
    <w:p w:rsidR="006670AC" w:rsidRPr="00810762" w:rsidRDefault="006670AC" w:rsidP="00810762">
      <w:pPr>
        <w:spacing w:line="360" w:lineRule="auto"/>
        <w:ind w:firstLine="709"/>
        <w:jc w:val="both"/>
        <w:rPr>
          <w:sz w:val="28"/>
          <w:szCs w:val="28"/>
        </w:rPr>
      </w:pPr>
      <w:r w:rsidRPr="00810762">
        <w:rPr>
          <w:sz w:val="28"/>
          <w:szCs w:val="28"/>
        </w:rPr>
        <w:t xml:space="preserve">Ожидаемое сальдо на конец периода сравнивается с минимальной суммой денежных средств на расчетном счете, которые являются страховым запасом. Превышение планируемых расходов над ожидаемыми поступлениями с учетом остатка средств на счетах означает недостаточность собственных возможностей для их покрытия и может являться признаком ухудшения финансового состояния. В этом случае необходимо перенести часть непервоочередных расходов на следующий календарный период, ускорить по возможности отгрузку и реализации продукции, принять меры по изысканию дополнительных источников. Излишек говорит о стабильности и платежеспособности предприятия. </w:t>
      </w:r>
    </w:p>
    <w:p w:rsidR="006670AC" w:rsidRPr="00810762" w:rsidRDefault="00810762" w:rsidP="00810762">
      <w:pPr>
        <w:spacing w:line="360" w:lineRule="auto"/>
        <w:ind w:firstLine="709"/>
        <w:jc w:val="both"/>
        <w:rPr>
          <w:sz w:val="28"/>
          <w:szCs w:val="28"/>
        </w:rPr>
      </w:pPr>
      <w:r>
        <w:rPr>
          <w:sz w:val="28"/>
          <w:szCs w:val="28"/>
        </w:rPr>
        <w:t xml:space="preserve"> </w:t>
      </w:r>
      <w:r w:rsidR="006670AC" w:rsidRPr="00810762">
        <w:rPr>
          <w:sz w:val="28"/>
          <w:szCs w:val="28"/>
        </w:rPr>
        <w:t xml:space="preserve">На многих предприятиях составляется налоговый календарь, в котором указывается порядок и суммы налогов, что позволяет избежать пени. </w:t>
      </w:r>
    </w:p>
    <w:p w:rsidR="006670AC" w:rsidRPr="00810762" w:rsidRDefault="006670AC" w:rsidP="00810762">
      <w:pPr>
        <w:spacing w:line="360" w:lineRule="auto"/>
        <w:ind w:firstLine="709"/>
        <w:jc w:val="both"/>
        <w:rPr>
          <w:sz w:val="28"/>
          <w:szCs w:val="28"/>
        </w:rPr>
      </w:pPr>
      <w:r w:rsidRPr="00810762">
        <w:rPr>
          <w:sz w:val="28"/>
          <w:szCs w:val="28"/>
        </w:rPr>
        <w:t xml:space="preserve">Кроме платежного календаря должен составляться также кассовый план. Это – план оборота наличных денежных средств через кассу. Кассовый план не только отражает платежеспособность предприятия, но и необходим для контроля за поступлением и расходованием наличных денег. </w:t>
      </w:r>
    </w:p>
    <w:p w:rsidR="006670AC" w:rsidRPr="00810762" w:rsidRDefault="006670AC" w:rsidP="00810762">
      <w:pPr>
        <w:spacing w:line="360" w:lineRule="auto"/>
        <w:ind w:firstLine="709"/>
        <w:jc w:val="both"/>
        <w:rPr>
          <w:sz w:val="28"/>
          <w:szCs w:val="28"/>
        </w:rPr>
      </w:pPr>
      <w:r w:rsidRPr="00810762">
        <w:rPr>
          <w:sz w:val="28"/>
          <w:szCs w:val="28"/>
        </w:rPr>
        <w:t xml:space="preserve">Коммерческому банку, обслуживающему предприятие, так же необходим его кассовый план для, чтобы составить сводный кассовый план на обслуживание своих клиентов в установленные сроки. </w:t>
      </w:r>
    </w:p>
    <w:p w:rsidR="006670AC" w:rsidRPr="00810762" w:rsidRDefault="006670AC" w:rsidP="00810762">
      <w:pPr>
        <w:spacing w:line="360" w:lineRule="auto"/>
        <w:ind w:firstLine="709"/>
        <w:jc w:val="both"/>
        <w:rPr>
          <w:sz w:val="28"/>
          <w:szCs w:val="28"/>
        </w:rPr>
      </w:pPr>
      <w:r w:rsidRPr="00810762">
        <w:rPr>
          <w:sz w:val="28"/>
          <w:szCs w:val="28"/>
        </w:rPr>
        <w:t xml:space="preserve">Исходные данные для составления кассового плана: предполагаемые выплаты по фонду заработной платы и фонду потребления в части денежных средств, не входящих в фонд оплаты труда, информация о продаже материальных ресурсов или продукции работникам, о прочих поступлениях и выплатах наличными деньгами (выручка от реализации путевок, командировочные расходы и другие), сведения о сумме налогов, а также календарь выдачи заработной платы и приравненных к ней платежей. </w:t>
      </w:r>
    </w:p>
    <w:p w:rsidR="006670AC" w:rsidRPr="00810762" w:rsidRDefault="006670AC" w:rsidP="00810762">
      <w:pPr>
        <w:spacing w:line="360" w:lineRule="auto"/>
        <w:ind w:firstLine="709"/>
        <w:jc w:val="both"/>
        <w:rPr>
          <w:sz w:val="28"/>
          <w:szCs w:val="28"/>
        </w:rPr>
      </w:pPr>
      <w:r w:rsidRPr="00810762">
        <w:rPr>
          <w:sz w:val="28"/>
          <w:szCs w:val="28"/>
        </w:rPr>
        <w:t>Заключительным этапом финансового планирования является составление сводной аналитической записки. В ней дается характеристика основных показателей годового финансового плана: величина и структура доходов, расходов, взаимоотношений с бюджетом, коммерческими банками, контрагентами. Особая роль отводится анализу источников финансирования инвестиций. Большое внимание уделяется распределению прибыли. Завершают аналитическую записку выводами о плановой обеспеченности предприятия финансовыми ресурсами и структуре источников их формирования</w:t>
      </w:r>
      <w:r w:rsidR="00043D39" w:rsidRPr="00810762">
        <w:rPr>
          <w:sz w:val="28"/>
          <w:szCs w:val="28"/>
        </w:rPr>
        <w:t xml:space="preserve"> [8, </w:t>
      </w:r>
      <w:r w:rsidR="00043D39" w:rsidRPr="00810762">
        <w:rPr>
          <w:sz w:val="28"/>
          <w:szCs w:val="28"/>
          <w:lang w:val="en-US"/>
        </w:rPr>
        <w:t>c</w:t>
      </w:r>
      <w:r w:rsidR="00043D39" w:rsidRPr="00810762">
        <w:rPr>
          <w:sz w:val="28"/>
          <w:szCs w:val="28"/>
        </w:rPr>
        <w:t>.69]</w:t>
      </w:r>
      <w:r w:rsidRPr="00810762">
        <w:rPr>
          <w:sz w:val="28"/>
          <w:szCs w:val="28"/>
        </w:rPr>
        <w:t>.</w:t>
      </w:r>
    </w:p>
    <w:p w:rsidR="00D549DB" w:rsidRPr="00810762" w:rsidRDefault="00D549DB" w:rsidP="00810762">
      <w:pPr>
        <w:spacing w:line="360" w:lineRule="auto"/>
        <w:ind w:firstLine="709"/>
        <w:jc w:val="both"/>
        <w:rPr>
          <w:snapToGrid w:val="0"/>
          <w:sz w:val="28"/>
          <w:szCs w:val="28"/>
        </w:rPr>
      </w:pPr>
    </w:p>
    <w:p w:rsidR="00D44A20" w:rsidRDefault="00BF10F7" w:rsidP="00810762">
      <w:pPr>
        <w:tabs>
          <w:tab w:val="left" w:pos="2780"/>
        </w:tabs>
        <w:spacing w:line="360" w:lineRule="auto"/>
        <w:ind w:firstLine="709"/>
        <w:jc w:val="both"/>
        <w:rPr>
          <w:sz w:val="28"/>
          <w:szCs w:val="32"/>
        </w:rPr>
      </w:pPr>
      <w:r>
        <w:rPr>
          <w:sz w:val="28"/>
          <w:szCs w:val="32"/>
        </w:rPr>
        <w:br w:type="page"/>
      </w:r>
      <w:r w:rsidR="00D44A20" w:rsidRPr="00810762">
        <w:rPr>
          <w:sz w:val="28"/>
          <w:szCs w:val="32"/>
        </w:rPr>
        <w:t>РАСЧЕТНАЯ ЧАСТЬ</w:t>
      </w:r>
    </w:p>
    <w:p w:rsidR="00295F0A" w:rsidRPr="00810762" w:rsidRDefault="00295F0A" w:rsidP="00810762">
      <w:pPr>
        <w:tabs>
          <w:tab w:val="left" w:pos="2780"/>
        </w:tabs>
        <w:spacing w:line="360" w:lineRule="auto"/>
        <w:ind w:firstLine="709"/>
        <w:jc w:val="both"/>
        <w:rPr>
          <w:sz w:val="28"/>
          <w:szCs w:val="32"/>
        </w:rPr>
      </w:pPr>
    </w:p>
    <w:p w:rsidR="00D44A20" w:rsidRPr="00810762" w:rsidRDefault="00295F0A" w:rsidP="00810762">
      <w:pPr>
        <w:spacing w:line="360" w:lineRule="auto"/>
        <w:ind w:firstLine="709"/>
        <w:jc w:val="both"/>
        <w:rPr>
          <w:sz w:val="28"/>
          <w:szCs w:val="32"/>
        </w:rPr>
      </w:pPr>
      <w:r w:rsidRPr="00810762">
        <w:rPr>
          <w:bCs/>
          <w:sz w:val="28"/>
          <w:szCs w:val="28"/>
        </w:rPr>
        <w:t>Таблица 1</w:t>
      </w:r>
      <w:r w:rsidRPr="00295F0A">
        <w:rPr>
          <w:bCs/>
          <w:sz w:val="28"/>
          <w:szCs w:val="28"/>
        </w:rPr>
        <w:t xml:space="preserve"> </w:t>
      </w:r>
      <w:r w:rsidRPr="00810762">
        <w:rPr>
          <w:bCs/>
          <w:sz w:val="28"/>
          <w:szCs w:val="28"/>
        </w:rPr>
        <w:t>Смета II затрат на производство продукции</w:t>
      </w:r>
      <w:r w:rsidRPr="00295F0A">
        <w:rPr>
          <w:bCs/>
          <w:sz w:val="28"/>
          <w:szCs w:val="28"/>
        </w:rPr>
        <w:t xml:space="preserve"> </w:t>
      </w:r>
      <w:r w:rsidRPr="00810762">
        <w:rPr>
          <w:bCs/>
          <w:sz w:val="28"/>
          <w:szCs w:val="28"/>
        </w:rPr>
        <w:t>открытого акционерного общества, тыс. руб.</w:t>
      </w:r>
    </w:p>
    <w:tbl>
      <w:tblPr>
        <w:tblW w:w="9070" w:type="dxa"/>
        <w:jc w:val="center"/>
        <w:tblLook w:val="0000" w:firstRow="0" w:lastRow="0" w:firstColumn="0" w:lastColumn="0" w:noHBand="0" w:noVBand="0"/>
      </w:tblPr>
      <w:tblGrid>
        <w:gridCol w:w="795"/>
        <w:gridCol w:w="5181"/>
        <w:gridCol w:w="1558"/>
        <w:gridCol w:w="1536"/>
      </w:tblGrid>
      <w:tr w:rsidR="00D44A20" w:rsidRPr="00295F0A" w:rsidTr="00295F0A">
        <w:trPr>
          <w:trHeight w:val="395"/>
          <w:jc w:val="center"/>
        </w:trPr>
        <w:tc>
          <w:tcPr>
            <w:tcW w:w="438" w:type="pct"/>
            <w:vMerge w:val="restart"/>
            <w:tcBorders>
              <w:top w:val="single" w:sz="4" w:space="0" w:color="auto"/>
              <w:left w:val="single" w:sz="4" w:space="0" w:color="auto"/>
              <w:bottom w:val="single" w:sz="4" w:space="0" w:color="000000"/>
              <w:right w:val="single" w:sz="4" w:space="0" w:color="auto"/>
            </w:tcBorders>
            <w:vAlign w:val="bottom"/>
          </w:tcPr>
          <w:p w:rsidR="00D44A20" w:rsidRPr="00295F0A" w:rsidRDefault="00D44A20" w:rsidP="00295F0A">
            <w:pPr>
              <w:spacing w:line="360" w:lineRule="auto"/>
              <w:rPr>
                <w:bCs/>
                <w:szCs w:val="22"/>
              </w:rPr>
            </w:pPr>
            <w:r w:rsidRPr="00295F0A">
              <w:rPr>
                <w:bCs/>
                <w:szCs w:val="22"/>
              </w:rPr>
              <w:t>N</w:t>
            </w:r>
            <w:r w:rsidR="00810762" w:rsidRPr="00295F0A">
              <w:rPr>
                <w:bCs/>
                <w:szCs w:val="22"/>
              </w:rPr>
              <w:t xml:space="preserve"> </w:t>
            </w:r>
            <w:r w:rsidRPr="00295F0A">
              <w:rPr>
                <w:bCs/>
                <w:szCs w:val="22"/>
              </w:rPr>
              <w:t>стр.</w:t>
            </w:r>
          </w:p>
        </w:tc>
        <w:tc>
          <w:tcPr>
            <w:tcW w:w="2856" w:type="pct"/>
            <w:vMerge w:val="restart"/>
            <w:tcBorders>
              <w:top w:val="single" w:sz="4" w:space="0" w:color="auto"/>
              <w:left w:val="single" w:sz="4" w:space="0" w:color="auto"/>
              <w:bottom w:val="single" w:sz="4" w:space="0" w:color="000000"/>
              <w:right w:val="single" w:sz="4" w:space="0" w:color="auto"/>
            </w:tcBorders>
            <w:vAlign w:val="bottom"/>
          </w:tcPr>
          <w:p w:rsidR="00D44A20" w:rsidRPr="00295F0A" w:rsidRDefault="00D44A20" w:rsidP="00295F0A">
            <w:pPr>
              <w:spacing w:line="360" w:lineRule="auto"/>
              <w:rPr>
                <w:bCs/>
                <w:szCs w:val="22"/>
              </w:rPr>
            </w:pPr>
            <w:r w:rsidRPr="00295F0A">
              <w:rPr>
                <w:bCs/>
                <w:szCs w:val="22"/>
              </w:rPr>
              <w:t>Статья затрат</w:t>
            </w:r>
          </w:p>
        </w:tc>
        <w:tc>
          <w:tcPr>
            <w:tcW w:w="1707" w:type="pct"/>
            <w:gridSpan w:val="2"/>
            <w:tcBorders>
              <w:top w:val="single" w:sz="4" w:space="0" w:color="auto"/>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Вариант сметы</w:t>
            </w:r>
          </w:p>
        </w:tc>
      </w:tr>
      <w:tr w:rsidR="00D44A20" w:rsidRPr="00295F0A" w:rsidTr="00295F0A">
        <w:trPr>
          <w:trHeight w:val="300"/>
          <w:jc w:val="center"/>
        </w:trPr>
        <w:tc>
          <w:tcPr>
            <w:tcW w:w="438" w:type="pct"/>
            <w:vMerge/>
            <w:tcBorders>
              <w:top w:val="single" w:sz="4" w:space="0" w:color="auto"/>
              <w:left w:val="single" w:sz="4" w:space="0" w:color="auto"/>
              <w:bottom w:val="single" w:sz="4" w:space="0" w:color="000000"/>
              <w:right w:val="single" w:sz="4" w:space="0" w:color="auto"/>
            </w:tcBorders>
            <w:vAlign w:val="center"/>
          </w:tcPr>
          <w:p w:rsidR="00D44A20" w:rsidRPr="00295F0A" w:rsidRDefault="00D44A20" w:rsidP="00295F0A">
            <w:pPr>
              <w:spacing w:line="360" w:lineRule="auto"/>
              <w:rPr>
                <w:bCs/>
                <w:szCs w:val="22"/>
              </w:rPr>
            </w:pPr>
          </w:p>
        </w:tc>
        <w:tc>
          <w:tcPr>
            <w:tcW w:w="2856" w:type="pct"/>
            <w:vMerge/>
            <w:tcBorders>
              <w:top w:val="single" w:sz="4" w:space="0" w:color="auto"/>
              <w:left w:val="single" w:sz="4" w:space="0" w:color="auto"/>
              <w:bottom w:val="single" w:sz="4" w:space="0" w:color="000000"/>
              <w:right w:val="single" w:sz="4" w:space="0" w:color="auto"/>
            </w:tcBorders>
            <w:vAlign w:val="center"/>
          </w:tcPr>
          <w:p w:rsidR="00D44A20" w:rsidRPr="00295F0A" w:rsidRDefault="00D44A20" w:rsidP="00295F0A">
            <w:pPr>
              <w:spacing w:line="360" w:lineRule="auto"/>
              <w:rPr>
                <w:bCs/>
                <w:szCs w:val="22"/>
              </w:rPr>
            </w:pPr>
          </w:p>
        </w:tc>
        <w:tc>
          <w:tcPr>
            <w:tcW w:w="1707" w:type="pct"/>
            <w:gridSpan w:val="2"/>
            <w:tcBorders>
              <w:top w:val="nil"/>
              <w:left w:val="nil"/>
              <w:bottom w:val="nil"/>
              <w:right w:val="single" w:sz="4" w:space="0" w:color="auto"/>
            </w:tcBorders>
            <w:noWrap/>
            <w:vAlign w:val="bottom"/>
          </w:tcPr>
          <w:p w:rsidR="00D44A20" w:rsidRPr="00295F0A" w:rsidRDefault="00D44A20" w:rsidP="00295F0A">
            <w:pPr>
              <w:spacing w:line="360" w:lineRule="auto"/>
              <w:rPr>
                <w:bCs/>
                <w:szCs w:val="22"/>
              </w:rPr>
            </w:pPr>
            <w:r w:rsidRPr="00295F0A">
              <w:rPr>
                <w:bCs/>
                <w:szCs w:val="22"/>
              </w:rPr>
              <w:t>Вариант 2.2.</w:t>
            </w:r>
          </w:p>
        </w:tc>
      </w:tr>
      <w:tr w:rsidR="00D44A20" w:rsidRPr="00295F0A" w:rsidTr="00295F0A">
        <w:trPr>
          <w:trHeight w:val="483"/>
          <w:jc w:val="center"/>
        </w:trPr>
        <w:tc>
          <w:tcPr>
            <w:tcW w:w="438" w:type="pct"/>
            <w:vMerge/>
            <w:tcBorders>
              <w:top w:val="single" w:sz="4" w:space="0" w:color="auto"/>
              <w:left w:val="single" w:sz="4" w:space="0" w:color="auto"/>
              <w:bottom w:val="single" w:sz="4" w:space="0" w:color="000000"/>
              <w:right w:val="single" w:sz="4" w:space="0" w:color="auto"/>
            </w:tcBorders>
            <w:vAlign w:val="center"/>
          </w:tcPr>
          <w:p w:rsidR="00D44A20" w:rsidRPr="00295F0A" w:rsidRDefault="00D44A20" w:rsidP="00295F0A">
            <w:pPr>
              <w:spacing w:line="360" w:lineRule="auto"/>
              <w:rPr>
                <w:bCs/>
                <w:szCs w:val="22"/>
              </w:rPr>
            </w:pPr>
          </w:p>
        </w:tc>
        <w:tc>
          <w:tcPr>
            <w:tcW w:w="2856" w:type="pct"/>
            <w:vMerge/>
            <w:tcBorders>
              <w:top w:val="single" w:sz="4" w:space="0" w:color="auto"/>
              <w:left w:val="single" w:sz="4" w:space="0" w:color="auto"/>
              <w:bottom w:val="single" w:sz="4" w:space="0" w:color="000000"/>
              <w:right w:val="single" w:sz="4" w:space="0" w:color="auto"/>
            </w:tcBorders>
            <w:vAlign w:val="center"/>
          </w:tcPr>
          <w:p w:rsidR="00D44A20" w:rsidRPr="00295F0A" w:rsidRDefault="00D44A20" w:rsidP="00295F0A">
            <w:pPr>
              <w:spacing w:line="360" w:lineRule="auto"/>
              <w:rPr>
                <w:bCs/>
                <w:szCs w:val="22"/>
              </w:rPr>
            </w:pPr>
          </w:p>
        </w:tc>
        <w:tc>
          <w:tcPr>
            <w:tcW w:w="859" w:type="pct"/>
            <w:vMerge w:val="restart"/>
            <w:tcBorders>
              <w:top w:val="single" w:sz="4" w:space="0" w:color="auto"/>
              <w:left w:val="single" w:sz="4" w:space="0" w:color="auto"/>
              <w:bottom w:val="single" w:sz="4" w:space="0" w:color="auto"/>
              <w:right w:val="single" w:sz="4" w:space="0" w:color="auto"/>
            </w:tcBorders>
            <w:vAlign w:val="bottom"/>
          </w:tcPr>
          <w:p w:rsidR="00D44A20" w:rsidRPr="00295F0A" w:rsidRDefault="00D44A20" w:rsidP="00295F0A">
            <w:pPr>
              <w:spacing w:line="360" w:lineRule="auto"/>
              <w:rPr>
                <w:bCs/>
                <w:szCs w:val="22"/>
              </w:rPr>
            </w:pPr>
            <w:r w:rsidRPr="00295F0A">
              <w:rPr>
                <w:bCs/>
                <w:szCs w:val="22"/>
              </w:rPr>
              <w:t>всего</w:t>
            </w:r>
            <w:r w:rsidR="00810762" w:rsidRPr="00295F0A">
              <w:rPr>
                <w:bCs/>
                <w:szCs w:val="22"/>
              </w:rPr>
              <w:t xml:space="preserve"> </w:t>
            </w:r>
            <w:r w:rsidRPr="00295F0A">
              <w:rPr>
                <w:bCs/>
                <w:szCs w:val="22"/>
              </w:rPr>
              <w:t xml:space="preserve"> на год</w:t>
            </w:r>
          </w:p>
        </w:tc>
        <w:tc>
          <w:tcPr>
            <w:tcW w:w="848" w:type="pct"/>
            <w:vMerge w:val="restart"/>
            <w:tcBorders>
              <w:top w:val="single" w:sz="4" w:space="0" w:color="auto"/>
              <w:left w:val="single" w:sz="4" w:space="0" w:color="auto"/>
              <w:bottom w:val="single" w:sz="4" w:space="0" w:color="000000"/>
              <w:right w:val="single" w:sz="4" w:space="0" w:color="auto"/>
            </w:tcBorders>
            <w:vAlign w:val="bottom"/>
          </w:tcPr>
          <w:p w:rsidR="00D44A20" w:rsidRPr="00295F0A" w:rsidRDefault="00D44A20" w:rsidP="00295F0A">
            <w:pPr>
              <w:spacing w:line="360" w:lineRule="auto"/>
              <w:rPr>
                <w:bCs/>
                <w:szCs w:val="22"/>
              </w:rPr>
            </w:pPr>
            <w:r w:rsidRPr="00295F0A">
              <w:rPr>
                <w:bCs/>
                <w:szCs w:val="22"/>
              </w:rPr>
              <w:t>в т.ч. на</w:t>
            </w:r>
            <w:r w:rsidR="00810762" w:rsidRPr="00295F0A">
              <w:rPr>
                <w:bCs/>
                <w:szCs w:val="22"/>
              </w:rPr>
              <w:t xml:space="preserve"> </w:t>
            </w:r>
            <w:r w:rsidRPr="00295F0A">
              <w:rPr>
                <w:bCs/>
                <w:szCs w:val="22"/>
              </w:rPr>
              <w:t>IY квартал</w:t>
            </w:r>
          </w:p>
        </w:tc>
      </w:tr>
      <w:tr w:rsidR="00D44A20" w:rsidRPr="00295F0A" w:rsidTr="00295F0A">
        <w:trPr>
          <w:trHeight w:val="345"/>
          <w:jc w:val="center"/>
        </w:trPr>
        <w:tc>
          <w:tcPr>
            <w:tcW w:w="438" w:type="pct"/>
            <w:vMerge/>
            <w:tcBorders>
              <w:top w:val="single" w:sz="4" w:space="0" w:color="auto"/>
              <w:left w:val="single" w:sz="4" w:space="0" w:color="auto"/>
              <w:bottom w:val="single" w:sz="4" w:space="0" w:color="000000"/>
              <w:right w:val="single" w:sz="4" w:space="0" w:color="auto"/>
            </w:tcBorders>
            <w:vAlign w:val="center"/>
          </w:tcPr>
          <w:p w:rsidR="00D44A20" w:rsidRPr="00295F0A" w:rsidRDefault="00D44A20" w:rsidP="00295F0A">
            <w:pPr>
              <w:spacing w:line="360" w:lineRule="auto"/>
              <w:rPr>
                <w:bCs/>
                <w:szCs w:val="22"/>
              </w:rPr>
            </w:pPr>
          </w:p>
        </w:tc>
        <w:tc>
          <w:tcPr>
            <w:tcW w:w="2856" w:type="pct"/>
            <w:vMerge/>
            <w:tcBorders>
              <w:top w:val="single" w:sz="4" w:space="0" w:color="auto"/>
              <w:left w:val="single" w:sz="4" w:space="0" w:color="auto"/>
              <w:bottom w:val="single" w:sz="4" w:space="0" w:color="000000"/>
              <w:right w:val="single" w:sz="4" w:space="0" w:color="auto"/>
            </w:tcBorders>
            <w:vAlign w:val="center"/>
          </w:tcPr>
          <w:p w:rsidR="00D44A20" w:rsidRPr="00295F0A" w:rsidRDefault="00D44A20" w:rsidP="00295F0A">
            <w:pPr>
              <w:spacing w:line="360" w:lineRule="auto"/>
              <w:rPr>
                <w:bCs/>
                <w:szCs w:val="22"/>
              </w:rPr>
            </w:pPr>
          </w:p>
        </w:tc>
        <w:tc>
          <w:tcPr>
            <w:tcW w:w="859" w:type="pct"/>
            <w:vMerge/>
            <w:tcBorders>
              <w:top w:val="single" w:sz="4" w:space="0" w:color="auto"/>
              <w:left w:val="single" w:sz="4" w:space="0" w:color="auto"/>
              <w:bottom w:val="single" w:sz="4" w:space="0" w:color="auto"/>
              <w:right w:val="single" w:sz="4" w:space="0" w:color="auto"/>
            </w:tcBorders>
            <w:vAlign w:val="center"/>
          </w:tcPr>
          <w:p w:rsidR="00D44A20" w:rsidRPr="00295F0A" w:rsidRDefault="00D44A20" w:rsidP="00295F0A">
            <w:pPr>
              <w:spacing w:line="360" w:lineRule="auto"/>
              <w:rPr>
                <w:bCs/>
                <w:szCs w:val="22"/>
              </w:rPr>
            </w:pPr>
          </w:p>
        </w:tc>
        <w:tc>
          <w:tcPr>
            <w:tcW w:w="848" w:type="pct"/>
            <w:vMerge/>
            <w:tcBorders>
              <w:top w:val="single" w:sz="4" w:space="0" w:color="auto"/>
              <w:left w:val="single" w:sz="4" w:space="0" w:color="auto"/>
              <w:bottom w:val="single" w:sz="4" w:space="0" w:color="000000"/>
              <w:right w:val="single" w:sz="4" w:space="0" w:color="auto"/>
            </w:tcBorders>
            <w:vAlign w:val="center"/>
          </w:tcPr>
          <w:p w:rsidR="00D44A20" w:rsidRPr="00295F0A" w:rsidRDefault="00D44A20" w:rsidP="00295F0A">
            <w:pPr>
              <w:spacing w:line="360" w:lineRule="auto"/>
              <w:rPr>
                <w:bCs/>
                <w:szCs w:val="22"/>
              </w:rPr>
            </w:pPr>
          </w:p>
        </w:tc>
      </w:tr>
      <w:tr w:rsidR="00D44A20" w:rsidRPr="00295F0A" w:rsidTr="00295F0A">
        <w:trPr>
          <w:trHeight w:val="392"/>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Материальные затраты (за вычетом возвратных отходов)</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9650</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2413</w:t>
            </w:r>
          </w:p>
        </w:tc>
      </w:tr>
      <w:tr w:rsidR="00D44A20" w:rsidRPr="00295F0A" w:rsidTr="00295F0A">
        <w:trPr>
          <w:trHeight w:val="300"/>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2</w:t>
            </w:r>
          </w:p>
        </w:tc>
        <w:tc>
          <w:tcPr>
            <w:tcW w:w="2856"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Затраты на оплату труда</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16800</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4200</w:t>
            </w:r>
          </w:p>
        </w:tc>
      </w:tr>
      <w:tr w:rsidR="00D44A20" w:rsidRPr="00295F0A" w:rsidTr="00295F0A">
        <w:trPr>
          <w:trHeight w:val="300"/>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3</w:t>
            </w:r>
          </w:p>
        </w:tc>
        <w:tc>
          <w:tcPr>
            <w:tcW w:w="2856"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 xml:space="preserve">Амортизация основных фондов </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3673</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918</w:t>
            </w:r>
          </w:p>
        </w:tc>
      </w:tr>
      <w:tr w:rsidR="00D44A20" w:rsidRPr="00295F0A" w:rsidTr="00295F0A">
        <w:trPr>
          <w:trHeight w:val="366"/>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4</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Прочие расходы - всего,</w:t>
            </w:r>
            <w:r w:rsidR="00810762" w:rsidRPr="00295F0A">
              <w:rPr>
                <w:szCs w:val="22"/>
              </w:rPr>
              <w:t xml:space="preserve"> </w:t>
            </w:r>
            <w:r w:rsidRPr="00295F0A">
              <w:rPr>
                <w:szCs w:val="22"/>
              </w:rPr>
              <w:t>в том числе</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5519</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1370</w:t>
            </w:r>
          </w:p>
        </w:tc>
      </w:tr>
      <w:tr w:rsidR="00D44A20" w:rsidRPr="00295F0A" w:rsidTr="00295F0A">
        <w:trPr>
          <w:trHeight w:val="347"/>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4.1.</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а) уплата процентов за краткосрочный кредит</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87</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22</w:t>
            </w:r>
          </w:p>
        </w:tc>
      </w:tr>
      <w:tr w:rsidR="00D44A20" w:rsidRPr="00295F0A" w:rsidTr="00295F0A">
        <w:trPr>
          <w:trHeight w:val="343"/>
          <w:jc w:val="center"/>
        </w:trPr>
        <w:tc>
          <w:tcPr>
            <w:tcW w:w="438" w:type="pct"/>
            <w:tcBorders>
              <w:top w:val="nil"/>
              <w:left w:val="single" w:sz="4" w:space="0" w:color="auto"/>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4.2.</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б) налоги, включаемые в себестоимость,</w:t>
            </w:r>
            <w:r w:rsidR="00810762" w:rsidRPr="00295F0A">
              <w:rPr>
                <w:szCs w:val="22"/>
              </w:rPr>
              <w:t xml:space="preserve"> </w:t>
            </w:r>
            <w:r w:rsidRPr="00295F0A">
              <w:rPr>
                <w:szCs w:val="22"/>
              </w:rPr>
              <w:t>в том числе</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5128</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1272</w:t>
            </w:r>
          </w:p>
        </w:tc>
      </w:tr>
      <w:tr w:rsidR="00D44A20" w:rsidRPr="00295F0A" w:rsidTr="00295F0A">
        <w:trPr>
          <w:trHeight w:val="345"/>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4.2.1.</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Единый социальный налог (26%)</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4368</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1092</w:t>
            </w:r>
          </w:p>
        </w:tc>
      </w:tr>
      <w:tr w:rsidR="00D44A20" w:rsidRPr="00295F0A" w:rsidTr="00295F0A">
        <w:trPr>
          <w:trHeight w:val="270"/>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4.2.2.</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прочие налоги</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760</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180</w:t>
            </w:r>
          </w:p>
        </w:tc>
      </w:tr>
      <w:tr w:rsidR="00D44A20" w:rsidRPr="00295F0A" w:rsidTr="00295F0A">
        <w:trPr>
          <w:trHeight w:val="285"/>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4.3.</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в) арендные платежи и другие расходы</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304</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76</w:t>
            </w:r>
          </w:p>
        </w:tc>
      </w:tr>
      <w:tr w:rsidR="00D44A20" w:rsidRPr="00295F0A" w:rsidTr="00295F0A">
        <w:trPr>
          <w:trHeight w:val="300"/>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5</w:t>
            </w:r>
          </w:p>
        </w:tc>
        <w:tc>
          <w:tcPr>
            <w:tcW w:w="2856"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Итого затрат на производство</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35642</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8901</w:t>
            </w:r>
          </w:p>
        </w:tc>
      </w:tr>
      <w:tr w:rsidR="00D44A20" w:rsidRPr="00295F0A" w:rsidTr="00295F0A">
        <w:trPr>
          <w:trHeight w:val="315"/>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6</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Списано на непроизводственные счета</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425</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106</w:t>
            </w:r>
          </w:p>
        </w:tc>
      </w:tr>
      <w:tr w:rsidR="00D44A20" w:rsidRPr="00295F0A" w:rsidTr="00295F0A">
        <w:trPr>
          <w:trHeight w:val="300"/>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7</w:t>
            </w:r>
          </w:p>
        </w:tc>
        <w:tc>
          <w:tcPr>
            <w:tcW w:w="2856"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Затраты на валовую продукцию</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35217</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8795</w:t>
            </w:r>
          </w:p>
        </w:tc>
      </w:tr>
      <w:tr w:rsidR="00D44A20" w:rsidRPr="00295F0A" w:rsidTr="00295F0A">
        <w:trPr>
          <w:trHeight w:val="70"/>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8</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Изменение остатков незавершенного производства</w:t>
            </w:r>
          </w:p>
        </w:tc>
        <w:tc>
          <w:tcPr>
            <w:tcW w:w="859" w:type="pct"/>
            <w:tcBorders>
              <w:top w:val="nil"/>
              <w:left w:val="nil"/>
              <w:bottom w:val="single" w:sz="4" w:space="0" w:color="auto"/>
              <w:right w:val="single" w:sz="4" w:space="0" w:color="auto"/>
            </w:tcBorders>
            <w:noWrap/>
            <w:vAlign w:val="bottom"/>
          </w:tcPr>
          <w:p w:rsidR="00D44A20" w:rsidRPr="00295F0A" w:rsidRDefault="00BF1E65" w:rsidP="00295F0A">
            <w:pPr>
              <w:spacing w:line="360" w:lineRule="auto"/>
              <w:rPr>
                <w:szCs w:val="22"/>
              </w:rPr>
            </w:pPr>
            <w:r w:rsidRPr="00295F0A">
              <w:rPr>
                <w:szCs w:val="22"/>
              </w:rPr>
              <w:t>-340</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-85</w:t>
            </w:r>
          </w:p>
        </w:tc>
      </w:tr>
      <w:tr w:rsidR="00D44A20" w:rsidRPr="00295F0A" w:rsidTr="00295F0A">
        <w:trPr>
          <w:trHeight w:val="216"/>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9</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Изменение остатков по расходам будущих периодов</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-27</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-7</w:t>
            </w:r>
          </w:p>
        </w:tc>
      </w:tr>
      <w:tr w:rsidR="00D44A20" w:rsidRPr="00295F0A" w:rsidTr="00295F0A">
        <w:trPr>
          <w:trHeight w:val="392"/>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10</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Производственная себестоимость товарной продукции</w:t>
            </w:r>
          </w:p>
        </w:tc>
        <w:tc>
          <w:tcPr>
            <w:tcW w:w="859" w:type="pct"/>
            <w:tcBorders>
              <w:top w:val="nil"/>
              <w:left w:val="nil"/>
              <w:bottom w:val="single" w:sz="4" w:space="0" w:color="auto"/>
              <w:right w:val="single" w:sz="4" w:space="0" w:color="auto"/>
            </w:tcBorders>
            <w:noWrap/>
            <w:vAlign w:val="bottom"/>
          </w:tcPr>
          <w:p w:rsidR="00D44A20" w:rsidRPr="00295F0A" w:rsidRDefault="00BF1E65" w:rsidP="00295F0A">
            <w:pPr>
              <w:spacing w:line="360" w:lineRule="auto"/>
              <w:rPr>
                <w:bCs/>
                <w:szCs w:val="22"/>
              </w:rPr>
            </w:pPr>
            <w:r w:rsidRPr="00295F0A">
              <w:rPr>
                <w:bCs/>
                <w:szCs w:val="22"/>
              </w:rPr>
              <w:t>35584</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8887</w:t>
            </w:r>
          </w:p>
        </w:tc>
      </w:tr>
      <w:tr w:rsidR="00D44A20" w:rsidRPr="00295F0A" w:rsidTr="00295F0A">
        <w:trPr>
          <w:trHeight w:val="179"/>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11</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Внепроизводственные</w:t>
            </w:r>
            <w:r w:rsidR="00810762" w:rsidRPr="00295F0A">
              <w:rPr>
                <w:szCs w:val="22"/>
              </w:rPr>
              <w:t xml:space="preserve"> </w:t>
            </w:r>
            <w:r w:rsidRPr="00295F0A">
              <w:rPr>
                <w:szCs w:val="22"/>
              </w:rPr>
              <w:t>(коммерческие) расходы</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1215</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308</w:t>
            </w:r>
          </w:p>
        </w:tc>
      </w:tr>
      <w:tr w:rsidR="00D44A20" w:rsidRPr="00295F0A" w:rsidTr="00295F0A">
        <w:trPr>
          <w:trHeight w:val="355"/>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12</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 xml:space="preserve">Полная себестоимость товарной продукции </w:t>
            </w:r>
          </w:p>
        </w:tc>
        <w:tc>
          <w:tcPr>
            <w:tcW w:w="859" w:type="pct"/>
            <w:tcBorders>
              <w:top w:val="nil"/>
              <w:left w:val="nil"/>
              <w:bottom w:val="single" w:sz="4" w:space="0" w:color="auto"/>
              <w:right w:val="single" w:sz="4" w:space="0" w:color="auto"/>
            </w:tcBorders>
            <w:noWrap/>
            <w:vAlign w:val="bottom"/>
          </w:tcPr>
          <w:p w:rsidR="00D44A20" w:rsidRPr="00295F0A" w:rsidRDefault="00BF1E65" w:rsidP="00295F0A">
            <w:pPr>
              <w:spacing w:line="360" w:lineRule="auto"/>
              <w:rPr>
                <w:bCs/>
                <w:szCs w:val="22"/>
              </w:rPr>
            </w:pPr>
            <w:r w:rsidRPr="00295F0A">
              <w:rPr>
                <w:bCs/>
                <w:szCs w:val="22"/>
              </w:rPr>
              <w:t>36799</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9195</w:t>
            </w:r>
          </w:p>
        </w:tc>
      </w:tr>
      <w:tr w:rsidR="00D44A20" w:rsidRPr="00295F0A" w:rsidTr="00295F0A">
        <w:trPr>
          <w:trHeight w:val="615"/>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13</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Товарная продукция в отпускных ценах (без НДС и акцизов)</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81250</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20310</w:t>
            </w:r>
          </w:p>
        </w:tc>
      </w:tr>
      <w:tr w:rsidR="00D44A20" w:rsidRPr="00295F0A" w:rsidTr="00295F0A">
        <w:trPr>
          <w:trHeight w:val="192"/>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14</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Прибыль на выпуск товарной</w:t>
            </w:r>
            <w:r w:rsidR="00810762" w:rsidRPr="00295F0A">
              <w:rPr>
                <w:szCs w:val="22"/>
              </w:rPr>
              <w:t xml:space="preserve"> </w:t>
            </w:r>
            <w:r w:rsidRPr="00295F0A">
              <w:rPr>
                <w:szCs w:val="22"/>
              </w:rPr>
              <w:t>продукции</w:t>
            </w:r>
          </w:p>
        </w:tc>
        <w:tc>
          <w:tcPr>
            <w:tcW w:w="859" w:type="pct"/>
            <w:tcBorders>
              <w:top w:val="nil"/>
              <w:left w:val="nil"/>
              <w:bottom w:val="single" w:sz="4" w:space="0" w:color="auto"/>
              <w:right w:val="single" w:sz="4" w:space="0" w:color="auto"/>
            </w:tcBorders>
            <w:noWrap/>
            <w:vAlign w:val="bottom"/>
          </w:tcPr>
          <w:p w:rsidR="00D44A20" w:rsidRPr="00295F0A" w:rsidRDefault="00BF1E65" w:rsidP="00295F0A">
            <w:pPr>
              <w:spacing w:line="360" w:lineRule="auto"/>
              <w:rPr>
                <w:bCs/>
                <w:szCs w:val="22"/>
              </w:rPr>
            </w:pPr>
            <w:r w:rsidRPr="00295F0A">
              <w:rPr>
                <w:bCs/>
                <w:szCs w:val="22"/>
              </w:rPr>
              <w:t>44451</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11115</w:t>
            </w:r>
          </w:p>
        </w:tc>
      </w:tr>
      <w:tr w:rsidR="00D44A20" w:rsidRPr="00295F0A" w:rsidTr="00295F0A">
        <w:trPr>
          <w:trHeight w:val="255"/>
          <w:jc w:val="center"/>
        </w:trPr>
        <w:tc>
          <w:tcPr>
            <w:tcW w:w="438" w:type="pct"/>
            <w:tcBorders>
              <w:top w:val="nil"/>
              <w:left w:val="single" w:sz="4" w:space="0" w:color="auto"/>
              <w:bottom w:val="single" w:sz="4" w:space="0" w:color="auto"/>
              <w:right w:val="single" w:sz="4" w:space="0" w:color="auto"/>
            </w:tcBorders>
            <w:noWrap/>
            <w:vAlign w:val="bottom"/>
          </w:tcPr>
          <w:p w:rsidR="00D44A20" w:rsidRPr="00295F0A" w:rsidRDefault="00D44A20" w:rsidP="00295F0A">
            <w:pPr>
              <w:spacing w:line="360" w:lineRule="auto"/>
              <w:rPr>
                <w:szCs w:val="22"/>
              </w:rPr>
            </w:pPr>
            <w:r w:rsidRPr="00295F0A">
              <w:rPr>
                <w:szCs w:val="22"/>
              </w:rPr>
              <w:t>15</w:t>
            </w:r>
          </w:p>
        </w:tc>
        <w:tc>
          <w:tcPr>
            <w:tcW w:w="2856" w:type="pct"/>
            <w:tcBorders>
              <w:top w:val="nil"/>
              <w:left w:val="nil"/>
              <w:bottom w:val="single" w:sz="4" w:space="0" w:color="auto"/>
              <w:right w:val="single" w:sz="4" w:space="0" w:color="auto"/>
            </w:tcBorders>
            <w:vAlign w:val="bottom"/>
          </w:tcPr>
          <w:p w:rsidR="00D44A20" w:rsidRPr="00295F0A" w:rsidRDefault="00D44A20" w:rsidP="00295F0A">
            <w:pPr>
              <w:spacing w:line="360" w:lineRule="auto"/>
              <w:rPr>
                <w:szCs w:val="22"/>
              </w:rPr>
            </w:pPr>
            <w:r w:rsidRPr="00295F0A">
              <w:rPr>
                <w:szCs w:val="22"/>
              </w:rPr>
              <w:t>Затраты на 1 рубль товарной продукции</w:t>
            </w:r>
          </w:p>
        </w:tc>
        <w:tc>
          <w:tcPr>
            <w:tcW w:w="859"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0,45</w:t>
            </w:r>
          </w:p>
        </w:tc>
        <w:tc>
          <w:tcPr>
            <w:tcW w:w="848" w:type="pct"/>
            <w:tcBorders>
              <w:top w:val="nil"/>
              <w:left w:val="nil"/>
              <w:bottom w:val="single" w:sz="4" w:space="0" w:color="auto"/>
              <w:right w:val="single" w:sz="4" w:space="0" w:color="auto"/>
            </w:tcBorders>
            <w:noWrap/>
            <w:vAlign w:val="bottom"/>
          </w:tcPr>
          <w:p w:rsidR="00D44A20" w:rsidRPr="00295F0A" w:rsidRDefault="00D44A20" w:rsidP="00295F0A">
            <w:pPr>
              <w:spacing w:line="360" w:lineRule="auto"/>
              <w:rPr>
                <w:bCs/>
                <w:szCs w:val="22"/>
              </w:rPr>
            </w:pPr>
            <w:r w:rsidRPr="00295F0A">
              <w:rPr>
                <w:bCs/>
                <w:szCs w:val="22"/>
              </w:rPr>
              <w:t>0,45</w:t>
            </w:r>
          </w:p>
        </w:tc>
      </w:tr>
    </w:tbl>
    <w:p w:rsidR="00D44A20" w:rsidRPr="00810762" w:rsidRDefault="00D44A20" w:rsidP="00810762">
      <w:pPr>
        <w:tabs>
          <w:tab w:val="left" w:pos="4000"/>
        </w:tabs>
        <w:spacing w:line="360" w:lineRule="auto"/>
        <w:ind w:firstLine="709"/>
        <w:jc w:val="both"/>
        <w:rPr>
          <w:sz w:val="28"/>
          <w:szCs w:val="32"/>
        </w:rPr>
      </w:pPr>
    </w:p>
    <w:p w:rsidR="00D44A20" w:rsidRPr="00810762" w:rsidRDefault="00D44A20" w:rsidP="00810762">
      <w:pPr>
        <w:spacing w:line="360" w:lineRule="auto"/>
        <w:ind w:firstLine="709"/>
        <w:jc w:val="both"/>
        <w:rPr>
          <w:sz w:val="28"/>
          <w:szCs w:val="28"/>
        </w:rPr>
      </w:pPr>
      <w:r w:rsidRPr="00810762">
        <w:rPr>
          <w:sz w:val="28"/>
          <w:szCs w:val="28"/>
        </w:rPr>
        <w:t>п.3=п.7(табл.3)=3673</w:t>
      </w:r>
    </w:p>
    <w:p w:rsidR="00D44A20" w:rsidRPr="00810762" w:rsidRDefault="00D44A20" w:rsidP="00810762">
      <w:pPr>
        <w:spacing w:line="360" w:lineRule="auto"/>
        <w:ind w:firstLine="709"/>
        <w:jc w:val="both"/>
        <w:rPr>
          <w:sz w:val="28"/>
          <w:szCs w:val="28"/>
        </w:rPr>
      </w:pPr>
      <w:r w:rsidRPr="00810762">
        <w:rPr>
          <w:sz w:val="28"/>
          <w:szCs w:val="28"/>
        </w:rPr>
        <w:t>п.3(4 кв.)=3673/4=918</w:t>
      </w:r>
    </w:p>
    <w:p w:rsidR="00F5232A" w:rsidRPr="00810762" w:rsidRDefault="00D44A20" w:rsidP="00810762">
      <w:pPr>
        <w:spacing w:line="360" w:lineRule="auto"/>
        <w:ind w:firstLine="709"/>
        <w:jc w:val="both"/>
        <w:rPr>
          <w:sz w:val="28"/>
          <w:szCs w:val="28"/>
        </w:rPr>
      </w:pPr>
      <w:r w:rsidRPr="00810762">
        <w:rPr>
          <w:sz w:val="28"/>
          <w:szCs w:val="28"/>
        </w:rPr>
        <w:t>п.4</w:t>
      </w:r>
      <w:r w:rsidR="00F5232A" w:rsidRPr="00810762">
        <w:rPr>
          <w:sz w:val="28"/>
          <w:szCs w:val="28"/>
        </w:rPr>
        <w:t>= п.4.1+п.4.2+п.4.3=5519</w:t>
      </w:r>
      <w:r w:rsidR="000C5600" w:rsidRPr="00810762">
        <w:rPr>
          <w:sz w:val="28"/>
          <w:szCs w:val="28"/>
        </w:rPr>
        <w:t>, аналогично п.4(4 кв.)</w:t>
      </w:r>
      <w:r w:rsidR="00F5232A" w:rsidRPr="00810762">
        <w:rPr>
          <w:sz w:val="28"/>
          <w:szCs w:val="28"/>
        </w:rPr>
        <w:t>=1370</w:t>
      </w:r>
    </w:p>
    <w:p w:rsidR="00F5232A" w:rsidRPr="00810762" w:rsidRDefault="00F5232A" w:rsidP="00810762">
      <w:pPr>
        <w:spacing w:line="360" w:lineRule="auto"/>
        <w:ind w:firstLine="709"/>
        <w:jc w:val="both"/>
        <w:rPr>
          <w:sz w:val="28"/>
          <w:szCs w:val="28"/>
        </w:rPr>
      </w:pPr>
      <w:r w:rsidRPr="00810762">
        <w:rPr>
          <w:sz w:val="28"/>
          <w:szCs w:val="28"/>
        </w:rPr>
        <w:t>п.4.2.=п.4.2.1.+п.4.2.2=5128, аналогично п.4.2.(4 кв.)=1272</w:t>
      </w:r>
    </w:p>
    <w:p w:rsidR="00D44A20" w:rsidRPr="00810762" w:rsidRDefault="00F5232A" w:rsidP="00810762">
      <w:pPr>
        <w:spacing w:line="360" w:lineRule="auto"/>
        <w:ind w:firstLine="709"/>
        <w:jc w:val="both"/>
        <w:rPr>
          <w:sz w:val="28"/>
          <w:szCs w:val="28"/>
        </w:rPr>
      </w:pPr>
      <w:r w:rsidRPr="00810762">
        <w:rPr>
          <w:sz w:val="28"/>
          <w:szCs w:val="28"/>
        </w:rPr>
        <w:t>п.4.2.1.</w:t>
      </w:r>
      <w:r w:rsidR="00D44A20" w:rsidRPr="00810762">
        <w:rPr>
          <w:sz w:val="28"/>
          <w:szCs w:val="28"/>
        </w:rPr>
        <w:t>=п.2*26%=16800*26%=4368</w:t>
      </w:r>
    </w:p>
    <w:p w:rsidR="00D44A20" w:rsidRPr="00810762" w:rsidRDefault="00F5232A" w:rsidP="00810762">
      <w:pPr>
        <w:spacing w:line="360" w:lineRule="auto"/>
        <w:ind w:firstLine="709"/>
        <w:jc w:val="both"/>
        <w:rPr>
          <w:sz w:val="28"/>
          <w:szCs w:val="28"/>
        </w:rPr>
      </w:pPr>
      <w:r w:rsidRPr="00810762">
        <w:rPr>
          <w:sz w:val="28"/>
          <w:szCs w:val="28"/>
        </w:rPr>
        <w:t>п.4.2.1.</w:t>
      </w:r>
      <w:r w:rsidR="00D44A20" w:rsidRPr="00810762">
        <w:rPr>
          <w:sz w:val="28"/>
          <w:szCs w:val="28"/>
        </w:rPr>
        <w:t>(4 кв.)=п.2*26%=4200*26%=1092</w:t>
      </w:r>
    </w:p>
    <w:p w:rsidR="00D44A20" w:rsidRPr="00810762" w:rsidRDefault="00F5232A" w:rsidP="00810762">
      <w:pPr>
        <w:spacing w:line="360" w:lineRule="auto"/>
        <w:ind w:firstLine="709"/>
        <w:jc w:val="both"/>
        <w:rPr>
          <w:sz w:val="28"/>
          <w:szCs w:val="28"/>
        </w:rPr>
      </w:pPr>
      <w:r w:rsidRPr="00810762">
        <w:rPr>
          <w:sz w:val="28"/>
          <w:szCs w:val="28"/>
        </w:rPr>
        <w:t>п.5=п.1+п.2+п.3+п.4</w:t>
      </w:r>
      <w:r w:rsidR="000C5600" w:rsidRPr="00810762">
        <w:rPr>
          <w:sz w:val="28"/>
          <w:szCs w:val="28"/>
        </w:rPr>
        <w:t>=9650+16800</w:t>
      </w:r>
      <w:r w:rsidRPr="00810762">
        <w:rPr>
          <w:sz w:val="28"/>
          <w:szCs w:val="28"/>
        </w:rPr>
        <w:t>+3673+5519</w:t>
      </w:r>
      <w:r w:rsidR="00D44A20" w:rsidRPr="00810762">
        <w:rPr>
          <w:sz w:val="28"/>
          <w:szCs w:val="28"/>
        </w:rPr>
        <w:t>=35642</w:t>
      </w:r>
    </w:p>
    <w:p w:rsidR="00D44A20" w:rsidRPr="00810762" w:rsidRDefault="00F5232A" w:rsidP="00810762">
      <w:pPr>
        <w:spacing w:line="360" w:lineRule="auto"/>
        <w:ind w:firstLine="709"/>
        <w:jc w:val="both"/>
        <w:rPr>
          <w:sz w:val="28"/>
          <w:szCs w:val="28"/>
        </w:rPr>
      </w:pPr>
      <w:r w:rsidRPr="00810762">
        <w:rPr>
          <w:sz w:val="28"/>
          <w:szCs w:val="28"/>
        </w:rPr>
        <w:t>п.5</w:t>
      </w:r>
      <w:r w:rsidR="000C5600" w:rsidRPr="00810762">
        <w:rPr>
          <w:sz w:val="28"/>
          <w:szCs w:val="28"/>
        </w:rPr>
        <w:t>(4 кв.)=2413+4200+918+1370</w:t>
      </w:r>
      <w:r w:rsidR="00D44A20" w:rsidRPr="00810762">
        <w:rPr>
          <w:sz w:val="28"/>
          <w:szCs w:val="28"/>
        </w:rPr>
        <w:t>=8901</w:t>
      </w:r>
    </w:p>
    <w:p w:rsidR="00D44A20" w:rsidRPr="00810762" w:rsidRDefault="000C5600" w:rsidP="00810762">
      <w:pPr>
        <w:spacing w:line="360" w:lineRule="auto"/>
        <w:ind w:firstLine="709"/>
        <w:jc w:val="both"/>
        <w:rPr>
          <w:sz w:val="28"/>
          <w:szCs w:val="28"/>
        </w:rPr>
      </w:pPr>
      <w:r w:rsidRPr="00810762">
        <w:rPr>
          <w:sz w:val="28"/>
          <w:szCs w:val="28"/>
        </w:rPr>
        <w:t>п.7=п.5-п.6</w:t>
      </w:r>
      <w:r w:rsidR="00D44A20" w:rsidRPr="00810762">
        <w:rPr>
          <w:sz w:val="28"/>
          <w:szCs w:val="28"/>
        </w:rPr>
        <w:t>=35642-425=35217</w:t>
      </w:r>
      <w:r w:rsidRPr="00810762">
        <w:rPr>
          <w:sz w:val="28"/>
          <w:szCs w:val="28"/>
        </w:rPr>
        <w:t>, аналогично п.7</w:t>
      </w:r>
      <w:r w:rsidR="00D44A20" w:rsidRPr="00810762">
        <w:rPr>
          <w:sz w:val="28"/>
          <w:szCs w:val="28"/>
        </w:rPr>
        <w:t>(4 кв.)=8901-106=8795</w:t>
      </w:r>
    </w:p>
    <w:p w:rsidR="00D44A20" w:rsidRPr="00810762" w:rsidRDefault="005826DC" w:rsidP="00810762">
      <w:pPr>
        <w:spacing w:line="360" w:lineRule="auto"/>
        <w:ind w:firstLine="709"/>
        <w:jc w:val="both"/>
        <w:rPr>
          <w:sz w:val="28"/>
          <w:szCs w:val="28"/>
        </w:rPr>
      </w:pPr>
      <w:r w:rsidRPr="00810762">
        <w:rPr>
          <w:sz w:val="28"/>
          <w:szCs w:val="28"/>
        </w:rPr>
        <w:t>п.10=п.7-п.8-п.9=35217-(-340)-(-27)=35584</w:t>
      </w:r>
    </w:p>
    <w:p w:rsidR="00D44A20" w:rsidRPr="00810762" w:rsidRDefault="000C5600" w:rsidP="00810762">
      <w:pPr>
        <w:spacing w:line="360" w:lineRule="auto"/>
        <w:ind w:firstLine="709"/>
        <w:jc w:val="both"/>
        <w:rPr>
          <w:sz w:val="28"/>
          <w:szCs w:val="28"/>
        </w:rPr>
      </w:pPr>
      <w:r w:rsidRPr="00810762">
        <w:rPr>
          <w:sz w:val="28"/>
          <w:szCs w:val="28"/>
        </w:rPr>
        <w:t>п.10(4 кв.)=8795-(-85)-(-7)=8887</w:t>
      </w:r>
    </w:p>
    <w:p w:rsidR="00D44A20" w:rsidRPr="00810762" w:rsidRDefault="000C5600" w:rsidP="00810762">
      <w:pPr>
        <w:spacing w:line="360" w:lineRule="auto"/>
        <w:ind w:firstLine="709"/>
        <w:jc w:val="both"/>
        <w:rPr>
          <w:sz w:val="28"/>
          <w:szCs w:val="28"/>
        </w:rPr>
      </w:pPr>
      <w:r w:rsidRPr="00810762">
        <w:rPr>
          <w:sz w:val="28"/>
          <w:szCs w:val="28"/>
        </w:rPr>
        <w:t>п.12=п.10+п.11=35582+1215=36797</w:t>
      </w:r>
    </w:p>
    <w:p w:rsidR="00D44A20" w:rsidRPr="00810762" w:rsidRDefault="000C5600" w:rsidP="00810762">
      <w:pPr>
        <w:spacing w:line="360" w:lineRule="auto"/>
        <w:ind w:firstLine="709"/>
        <w:jc w:val="both"/>
        <w:rPr>
          <w:sz w:val="28"/>
          <w:szCs w:val="28"/>
        </w:rPr>
      </w:pPr>
      <w:r w:rsidRPr="00810762">
        <w:rPr>
          <w:sz w:val="28"/>
          <w:szCs w:val="28"/>
        </w:rPr>
        <w:t>п.12(4 кв.)=8887+308=9195</w:t>
      </w:r>
    </w:p>
    <w:p w:rsidR="000C5600" w:rsidRPr="00810762" w:rsidRDefault="000C5600" w:rsidP="00810762">
      <w:pPr>
        <w:spacing w:line="360" w:lineRule="auto"/>
        <w:ind w:firstLine="709"/>
        <w:jc w:val="both"/>
        <w:rPr>
          <w:sz w:val="28"/>
          <w:szCs w:val="28"/>
        </w:rPr>
      </w:pPr>
      <w:r w:rsidRPr="00810762">
        <w:rPr>
          <w:sz w:val="28"/>
          <w:szCs w:val="28"/>
        </w:rPr>
        <w:t>п.14=п.13-п.12=81250-36797=44453, аналогично п.14(4кв.)=11115</w:t>
      </w:r>
    </w:p>
    <w:p w:rsidR="008C11F9" w:rsidRPr="00810762" w:rsidRDefault="000C5600" w:rsidP="00810762">
      <w:pPr>
        <w:tabs>
          <w:tab w:val="left" w:pos="4000"/>
        </w:tabs>
        <w:spacing w:line="360" w:lineRule="auto"/>
        <w:ind w:firstLine="709"/>
        <w:jc w:val="both"/>
        <w:rPr>
          <w:sz w:val="28"/>
          <w:szCs w:val="28"/>
        </w:rPr>
      </w:pPr>
      <w:r w:rsidRPr="00810762">
        <w:rPr>
          <w:sz w:val="28"/>
          <w:szCs w:val="28"/>
        </w:rPr>
        <w:t>п.15=п.12/п.13=</w:t>
      </w:r>
      <w:r w:rsidR="00661768" w:rsidRPr="00810762">
        <w:rPr>
          <w:sz w:val="28"/>
          <w:szCs w:val="28"/>
        </w:rPr>
        <w:t>36797/81250=</w:t>
      </w:r>
      <w:r w:rsidRPr="00810762">
        <w:rPr>
          <w:sz w:val="28"/>
          <w:szCs w:val="28"/>
        </w:rPr>
        <w:t>0,45, аналогично п.15(4 кв.)=</w:t>
      </w:r>
      <w:r w:rsidR="00661768" w:rsidRPr="00810762">
        <w:rPr>
          <w:sz w:val="28"/>
          <w:szCs w:val="28"/>
        </w:rPr>
        <w:t>0,45</w:t>
      </w:r>
    </w:p>
    <w:p w:rsidR="008C11F9" w:rsidRPr="00810762" w:rsidRDefault="008C11F9" w:rsidP="00810762">
      <w:pPr>
        <w:spacing w:line="360" w:lineRule="auto"/>
        <w:ind w:firstLine="709"/>
        <w:jc w:val="both"/>
        <w:rPr>
          <w:sz w:val="28"/>
          <w:szCs w:val="28"/>
        </w:rPr>
      </w:pPr>
    </w:p>
    <w:p w:rsidR="008C11F9" w:rsidRPr="00810762" w:rsidRDefault="00E95CF3" w:rsidP="00810762">
      <w:pPr>
        <w:spacing w:line="360" w:lineRule="auto"/>
        <w:ind w:firstLine="709"/>
        <w:jc w:val="both"/>
        <w:rPr>
          <w:sz w:val="28"/>
          <w:szCs w:val="28"/>
        </w:rPr>
      </w:pPr>
      <w:r w:rsidRPr="00810762">
        <w:rPr>
          <w:sz w:val="28"/>
          <w:szCs w:val="28"/>
        </w:rPr>
        <w:t>Таблица 2</w:t>
      </w:r>
      <w:r w:rsidR="008C11F9" w:rsidRPr="00810762">
        <w:rPr>
          <w:sz w:val="28"/>
          <w:szCs w:val="28"/>
        </w:rPr>
        <w:t xml:space="preserve"> Данные к расчету амортизационных отчислений на основные производственные фонды</w:t>
      </w:r>
      <w:r w:rsidR="00295F0A">
        <w:rPr>
          <w:sz w:val="28"/>
          <w:szCs w:val="28"/>
        </w:rPr>
        <w:t xml:space="preserve"> </w:t>
      </w:r>
      <w:r w:rsidR="008C11F9" w:rsidRPr="00810762">
        <w:rPr>
          <w:sz w:val="28"/>
          <w:szCs w:val="28"/>
        </w:rPr>
        <w:t>Стоимость основных фондов, на которые начисляется амортизация на начало года – 22</w:t>
      </w:r>
      <w:r w:rsidR="00810762">
        <w:rPr>
          <w:sz w:val="28"/>
          <w:szCs w:val="28"/>
        </w:rPr>
        <w:t xml:space="preserve"> </w:t>
      </w:r>
      <w:r w:rsidR="008C11F9" w:rsidRPr="00810762">
        <w:rPr>
          <w:sz w:val="28"/>
          <w:szCs w:val="28"/>
        </w:rPr>
        <w:t>420 тыс. руб.</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1128"/>
        <w:gridCol w:w="840"/>
        <w:gridCol w:w="840"/>
        <w:gridCol w:w="980"/>
      </w:tblGrid>
      <w:tr w:rsidR="008C11F9" w:rsidRPr="00295F0A" w:rsidTr="00295F0A">
        <w:trPr>
          <w:jc w:val="center"/>
        </w:trPr>
        <w:tc>
          <w:tcPr>
            <w:tcW w:w="5282" w:type="dxa"/>
          </w:tcPr>
          <w:p w:rsidR="008C11F9" w:rsidRPr="00295F0A" w:rsidRDefault="008C11F9" w:rsidP="00295F0A">
            <w:pPr>
              <w:spacing w:line="360" w:lineRule="auto"/>
              <w:rPr>
                <w:szCs w:val="22"/>
              </w:rPr>
            </w:pPr>
          </w:p>
        </w:tc>
        <w:tc>
          <w:tcPr>
            <w:tcW w:w="1128" w:type="dxa"/>
            <w:vAlign w:val="center"/>
          </w:tcPr>
          <w:p w:rsidR="008C11F9" w:rsidRPr="00295F0A" w:rsidRDefault="009F0F4F" w:rsidP="00295F0A">
            <w:pPr>
              <w:spacing w:line="360" w:lineRule="auto"/>
              <w:rPr>
                <w:szCs w:val="22"/>
              </w:rPr>
            </w:pPr>
            <w:r w:rsidRPr="00295F0A">
              <w:rPr>
                <w:szCs w:val="22"/>
              </w:rPr>
              <w:t>февраль</w:t>
            </w:r>
          </w:p>
        </w:tc>
        <w:tc>
          <w:tcPr>
            <w:tcW w:w="840" w:type="dxa"/>
            <w:vAlign w:val="center"/>
          </w:tcPr>
          <w:p w:rsidR="008C11F9" w:rsidRPr="00295F0A" w:rsidRDefault="009F0F4F" w:rsidP="00295F0A">
            <w:pPr>
              <w:spacing w:line="360" w:lineRule="auto"/>
              <w:rPr>
                <w:szCs w:val="22"/>
              </w:rPr>
            </w:pPr>
            <w:r w:rsidRPr="00295F0A">
              <w:rPr>
                <w:szCs w:val="22"/>
              </w:rPr>
              <w:t>май</w:t>
            </w:r>
          </w:p>
        </w:tc>
        <w:tc>
          <w:tcPr>
            <w:tcW w:w="840" w:type="dxa"/>
            <w:vAlign w:val="center"/>
          </w:tcPr>
          <w:p w:rsidR="008C11F9" w:rsidRPr="00295F0A" w:rsidRDefault="009F0F4F" w:rsidP="00295F0A">
            <w:pPr>
              <w:spacing w:line="360" w:lineRule="auto"/>
              <w:rPr>
                <w:szCs w:val="22"/>
              </w:rPr>
            </w:pPr>
            <w:r w:rsidRPr="00295F0A">
              <w:rPr>
                <w:szCs w:val="22"/>
              </w:rPr>
              <w:t>август</w:t>
            </w:r>
          </w:p>
        </w:tc>
        <w:tc>
          <w:tcPr>
            <w:tcW w:w="980" w:type="dxa"/>
            <w:vAlign w:val="center"/>
          </w:tcPr>
          <w:p w:rsidR="008C11F9" w:rsidRPr="00295F0A" w:rsidRDefault="009F0F4F" w:rsidP="00295F0A">
            <w:pPr>
              <w:spacing w:line="360" w:lineRule="auto"/>
              <w:rPr>
                <w:szCs w:val="22"/>
              </w:rPr>
            </w:pPr>
            <w:r w:rsidRPr="00295F0A">
              <w:rPr>
                <w:szCs w:val="22"/>
              </w:rPr>
              <w:t>ноябрь</w:t>
            </w:r>
          </w:p>
        </w:tc>
      </w:tr>
      <w:tr w:rsidR="008C11F9" w:rsidRPr="00295F0A" w:rsidTr="00295F0A">
        <w:trPr>
          <w:jc w:val="center"/>
        </w:trPr>
        <w:tc>
          <w:tcPr>
            <w:tcW w:w="5282" w:type="dxa"/>
          </w:tcPr>
          <w:p w:rsidR="008C11F9" w:rsidRPr="00295F0A" w:rsidRDefault="008C11F9" w:rsidP="00295F0A">
            <w:pPr>
              <w:spacing w:line="360" w:lineRule="auto"/>
              <w:rPr>
                <w:szCs w:val="22"/>
              </w:rPr>
            </w:pPr>
            <w:r w:rsidRPr="00295F0A">
              <w:rPr>
                <w:szCs w:val="22"/>
              </w:rPr>
              <w:t>Плановый ввод в действие основных фондов, тыс. руб.</w:t>
            </w:r>
          </w:p>
        </w:tc>
        <w:tc>
          <w:tcPr>
            <w:tcW w:w="1128" w:type="dxa"/>
            <w:vAlign w:val="center"/>
          </w:tcPr>
          <w:p w:rsidR="008C11F9" w:rsidRPr="00295F0A" w:rsidRDefault="008C11F9" w:rsidP="00295F0A">
            <w:pPr>
              <w:spacing w:line="360" w:lineRule="auto"/>
              <w:rPr>
                <w:szCs w:val="22"/>
              </w:rPr>
            </w:pPr>
          </w:p>
        </w:tc>
        <w:tc>
          <w:tcPr>
            <w:tcW w:w="840" w:type="dxa"/>
            <w:vAlign w:val="center"/>
          </w:tcPr>
          <w:p w:rsidR="008C11F9" w:rsidRPr="00295F0A" w:rsidRDefault="008C11F9" w:rsidP="00295F0A">
            <w:pPr>
              <w:spacing w:line="360" w:lineRule="auto"/>
              <w:rPr>
                <w:szCs w:val="22"/>
              </w:rPr>
            </w:pPr>
            <w:r w:rsidRPr="00295F0A">
              <w:rPr>
                <w:szCs w:val="22"/>
              </w:rPr>
              <w:t>5200</w:t>
            </w:r>
          </w:p>
        </w:tc>
        <w:tc>
          <w:tcPr>
            <w:tcW w:w="840" w:type="dxa"/>
            <w:vAlign w:val="center"/>
          </w:tcPr>
          <w:p w:rsidR="008C11F9" w:rsidRPr="00295F0A" w:rsidRDefault="008C11F9" w:rsidP="00295F0A">
            <w:pPr>
              <w:spacing w:line="360" w:lineRule="auto"/>
              <w:rPr>
                <w:szCs w:val="22"/>
              </w:rPr>
            </w:pPr>
            <w:r w:rsidRPr="00295F0A">
              <w:rPr>
                <w:szCs w:val="22"/>
              </w:rPr>
              <w:t>10450</w:t>
            </w:r>
          </w:p>
        </w:tc>
        <w:tc>
          <w:tcPr>
            <w:tcW w:w="980" w:type="dxa"/>
            <w:vAlign w:val="center"/>
          </w:tcPr>
          <w:p w:rsidR="008C11F9" w:rsidRPr="00295F0A" w:rsidRDefault="008C11F9" w:rsidP="00295F0A">
            <w:pPr>
              <w:spacing w:line="360" w:lineRule="auto"/>
              <w:rPr>
                <w:szCs w:val="22"/>
              </w:rPr>
            </w:pPr>
          </w:p>
        </w:tc>
      </w:tr>
      <w:tr w:rsidR="008C11F9" w:rsidRPr="00295F0A" w:rsidTr="00295F0A">
        <w:trPr>
          <w:jc w:val="center"/>
        </w:trPr>
        <w:tc>
          <w:tcPr>
            <w:tcW w:w="5282" w:type="dxa"/>
          </w:tcPr>
          <w:p w:rsidR="008C11F9" w:rsidRPr="00295F0A" w:rsidRDefault="008C11F9" w:rsidP="00295F0A">
            <w:pPr>
              <w:spacing w:line="360" w:lineRule="auto"/>
              <w:rPr>
                <w:szCs w:val="22"/>
              </w:rPr>
            </w:pPr>
            <w:r w:rsidRPr="00295F0A">
              <w:rPr>
                <w:szCs w:val="22"/>
              </w:rPr>
              <w:t>Плановое выбытие основных фондов, тыс. руб.</w:t>
            </w:r>
          </w:p>
        </w:tc>
        <w:tc>
          <w:tcPr>
            <w:tcW w:w="1128" w:type="dxa"/>
            <w:vAlign w:val="center"/>
          </w:tcPr>
          <w:p w:rsidR="008C11F9" w:rsidRPr="00295F0A" w:rsidRDefault="008C11F9" w:rsidP="00295F0A">
            <w:pPr>
              <w:spacing w:line="360" w:lineRule="auto"/>
              <w:rPr>
                <w:szCs w:val="22"/>
              </w:rPr>
            </w:pPr>
          </w:p>
        </w:tc>
        <w:tc>
          <w:tcPr>
            <w:tcW w:w="840" w:type="dxa"/>
            <w:vAlign w:val="center"/>
          </w:tcPr>
          <w:p w:rsidR="008C11F9" w:rsidRPr="00295F0A" w:rsidRDefault="008C11F9" w:rsidP="00295F0A">
            <w:pPr>
              <w:spacing w:line="360" w:lineRule="auto"/>
              <w:rPr>
                <w:szCs w:val="22"/>
              </w:rPr>
            </w:pPr>
          </w:p>
        </w:tc>
        <w:tc>
          <w:tcPr>
            <w:tcW w:w="840" w:type="dxa"/>
            <w:vAlign w:val="center"/>
          </w:tcPr>
          <w:p w:rsidR="008C11F9" w:rsidRPr="00295F0A" w:rsidRDefault="008C11F9" w:rsidP="00295F0A">
            <w:pPr>
              <w:spacing w:line="360" w:lineRule="auto"/>
              <w:rPr>
                <w:szCs w:val="22"/>
              </w:rPr>
            </w:pPr>
          </w:p>
        </w:tc>
        <w:tc>
          <w:tcPr>
            <w:tcW w:w="980" w:type="dxa"/>
            <w:vAlign w:val="center"/>
          </w:tcPr>
          <w:p w:rsidR="008C11F9" w:rsidRPr="00295F0A" w:rsidRDefault="008C11F9" w:rsidP="00295F0A">
            <w:pPr>
              <w:spacing w:line="360" w:lineRule="auto"/>
              <w:rPr>
                <w:szCs w:val="22"/>
              </w:rPr>
            </w:pPr>
            <w:r w:rsidRPr="00295F0A">
              <w:rPr>
                <w:szCs w:val="22"/>
              </w:rPr>
              <w:t>9890</w:t>
            </w:r>
          </w:p>
        </w:tc>
      </w:tr>
    </w:tbl>
    <w:p w:rsidR="009F0F4F" w:rsidRPr="00810762" w:rsidRDefault="009F0F4F" w:rsidP="00810762">
      <w:pPr>
        <w:spacing w:line="360" w:lineRule="auto"/>
        <w:ind w:firstLine="709"/>
        <w:jc w:val="both"/>
        <w:rPr>
          <w:sz w:val="28"/>
          <w:szCs w:val="28"/>
        </w:rPr>
      </w:pPr>
    </w:p>
    <w:p w:rsidR="008C11F9" w:rsidRDefault="008C11F9" w:rsidP="00810762">
      <w:pPr>
        <w:spacing w:line="360" w:lineRule="auto"/>
        <w:ind w:firstLine="709"/>
        <w:jc w:val="both"/>
        <w:rPr>
          <w:sz w:val="28"/>
          <w:szCs w:val="28"/>
        </w:rPr>
      </w:pPr>
      <w:r w:rsidRPr="00810762">
        <w:rPr>
          <w:sz w:val="28"/>
          <w:szCs w:val="28"/>
        </w:rPr>
        <w:t>Среднегодовая стоимость полностью амортизированного оборудования (в действующих ценах) – 2780 тыс. руб. Средневзвешенная норма амортизационных отчислений – 14,5.</w:t>
      </w:r>
    </w:p>
    <w:p w:rsidR="00295F0A" w:rsidRPr="00810762" w:rsidRDefault="00295F0A" w:rsidP="00810762">
      <w:pPr>
        <w:spacing w:line="360" w:lineRule="auto"/>
        <w:ind w:firstLine="709"/>
        <w:jc w:val="both"/>
        <w:rPr>
          <w:sz w:val="28"/>
          <w:szCs w:val="28"/>
        </w:rPr>
      </w:pPr>
    </w:p>
    <w:p w:rsidR="008C11F9" w:rsidRPr="00810762" w:rsidRDefault="00E95CF3" w:rsidP="00810762">
      <w:pPr>
        <w:spacing w:line="360" w:lineRule="auto"/>
        <w:ind w:firstLine="709"/>
        <w:jc w:val="both"/>
        <w:rPr>
          <w:sz w:val="28"/>
          <w:szCs w:val="28"/>
        </w:rPr>
      </w:pPr>
      <w:r w:rsidRPr="00810762">
        <w:rPr>
          <w:sz w:val="28"/>
          <w:szCs w:val="28"/>
        </w:rPr>
        <w:t>Таблица 3</w:t>
      </w:r>
      <w:r w:rsidR="00295F0A">
        <w:rPr>
          <w:sz w:val="28"/>
          <w:szCs w:val="28"/>
        </w:rPr>
        <w:t xml:space="preserve"> </w:t>
      </w:r>
      <w:r w:rsidR="008C11F9" w:rsidRPr="00810762">
        <w:rPr>
          <w:sz w:val="28"/>
          <w:szCs w:val="28"/>
        </w:rPr>
        <w:t>Расчет плановой суммы амортизационных отчислений и ее распределение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6528"/>
        <w:gridCol w:w="1748"/>
      </w:tblGrid>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 стр.</w:t>
            </w:r>
          </w:p>
        </w:tc>
        <w:tc>
          <w:tcPr>
            <w:tcW w:w="6528" w:type="dxa"/>
            <w:vAlign w:val="center"/>
          </w:tcPr>
          <w:p w:rsidR="008C11F9" w:rsidRPr="00295F0A" w:rsidRDefault="008C11F9" w:rsidP="00295F0A">
            <w:pPr>
              <w:spacing w:line="360" w:lineRule="auto"/>
              <w:rPr>
                <w:szCs w:val="22"/>
              </w:rPr>
            </w:pPr>
            <w:r w:rsidRPr="00295F0A">
              <w:rPr>
                <w:szCs w:val="22"/>
              </w:rPr>
              <w:t>Показатель</w:t>
            </w:r>
          </w:p>
        </w:tc>
        <w:tc>
          <w:tcPr>
            <w:tcW w:w="1748" w:type="dxa"/>
            <w:vAlign w:val="center"/>
          </w:tcPr>
          <w:p w:rsidR="008C11F9" w:rsidRPr="00295F0A" w:rsidRDefault="008C11F9" w:rsidP="00295F0A">
            <w:pPr>
              <w:spacing w:line="360" w:lineRule="auto"/>
              <w:rPr>
                <w:szCs w:val="22"/>
              </w:rPr>
            </w:pPr>
            <w:r w:rsidRPr="00295F0A">
              <w:rPr>
                <w:szCs w:val="22"/>
              </w:rPr>
              <w:t>Сумма, тыс. руб.</w:t>
            </w:r>
          </w:p>
        </w:tc>
      </w:tr>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1</w:t>
            </w:r>
          </w:p>
        </w:tc>
        <w:tc>
          <w:tcPr>
            <w:tcW w:w="6528" w:type="dxa"/>
          </w:tcPr>
          <w:p w:rsidR="008C11F9" w:rsidRPr="00295F0A" w:rsidRDefault="008C11F9" w:rsidP="00295F0A">
            <w:pPr>
              <w:spacing w:line="360" w:lineRule="auto"/>
              <w:rPr>
                <w:szCs w:val="22"/>
              </w:rPr>
            </w:pPr>
            <w:r w:rsidRPr="00295F0A">
              <w:rPr>
                <w:szCs w:val="22"/>
              </w:rPr>
              <w:t>Стоимость амортизируемых основных производственных фондов на начало года Сн</w:t>
            </w:r>
          </w:p>
        </w:tc>
        <w:tc>
          <w:tcPr>
            <w:tcW w:w="1748" w:type="dxa"/>
            <w:vAlign w:val="center"/>
          </w:tcPr>
          <w:p w:rsidR="008C11F9" w:rsidRPr="00295F0A" w:rsidRDefault="008C11F9" w:rsidP="00295F0A">
            <w:pPr>
              <w:spacing w:line="360" w:lineRule="auto"/>
              <w:rPr>
                <w:szCs w:val="22"/>
              </w:rPr>
            </w:pPr>
            <w:r w:rsidRPr="00295F0A">
              <w:rPr>
                <w:szCs w:val="22"/>
              </w:rPr>
              <w:t>22420</w:t>
            </w:r>
          </w:p>
        </w:tc>
      </w:tr>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2</w:t>
            </w:r>
          </w:p>
        </w:tc>
        <w:tc>
          <w:tcPr>
            <w:tcW w:w="6528" w:type="dxa"/>
          </w:tcPr>
          <w:p w:rsidR="008C11F9" w:rsidRPr="00295F0A" w:rsidRDefault="008C11F9" w:rsidP="00295F0A">
            <w:pPr>
              <w:spacing w:line="360" w:lineRule="auto"/>
              <w:rPr>
                <w:szCs w:val="22"/>
              </w:rPr>
            </w:pPr>
            <w:r w:rsidRPr="00295F0A">
              <w:rPr>
                <w:szCs w:val="22"/>
              </w:rPr>
              <w:t>Среднегодовая стоимость вводимых основных фондов Сввод</w:t>
            </w:r>
          </w:p>
        </w:tc>
        <w:tc>
          <w:tcPr>
            <w:tcW w:w="1748" w:type="dxa"/>
            <w:vAlign w:val="center"/>
          </w:tcPr>
          <w:p w:rsidR="008C11F9" w:rsidRPr="00295F0A" w:rsidRDefault="008C11F9" w:rsidP="00295F0A">
            <w:pPr>
              <w:spacing w:line="360" w:lineRule="auto"/>
              <w:rPr>
                <w:szCs w:val="22"/>
              </w:rPr>
            </w:pPr>
            <w:r w:rsidRPr="00295F0A">
              <w:rPr>
                <w:szCs w:val="22"/>
              </w:rPr>
              <w:t>6517</w:t>
            </w:r>
          </w:p>
        </w:tc>
      </w:tr>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3</w:t>
            </w:r>
          </w:p>
        </w:tc>
        <w:tc>
          <w:tcPr>
            <w:tcW w:w="6528" w:type="dxa"/>
          </w:tcPr>
          <w:p w:rsidR="008C11F9" w:rsidRPr="00295F0A" w:rsidRDefault="008C11F9" w:rsidP="00295F0A">
            <w:pPr>
              <w:spacing w:line="360" w:lineRule="auto"/>
              <w:rPr>
                <w:szCs w:val="22"/>
              </w:rPr>
            </w:pPr>
            <w:r w:rsidRPr="00295F0A">
              <w:rPr>
                <w:szCs w:val="22"/>
              </w:rPr>
              <w:t>Среднегодовая стоимость выбывающих основных фондов Свыб</w:t>
            </w:r>
          </w:p>
        </w:tc>
        <w:tc>
          <w:tcPr>
            <w:tcW w:w="1748" w:type="dxa"/>
            <w:vAlign w:val="center"/>
          </w:tcPr>
          <w:p w:rsidR="008C11F9" w:rsidRPr="00295F0A" w:rsidRDefault="008C11F9" w:rsidP="00295F0A">
            <w:pPr>
              <w:spacing w:line="360" w:lineRule="auto"/>
              <w:rPr>
                <w:szCs w:val="22"/>
              </w:rPr>
            </w:pPr>
            <w:r w:rsidRPr="00295F0A">
              <w:rPr>
                <w:szCs w:val="22"/>
              </w:rPr>
              <w:t>824</w:t>
            </w:r>
          </w:p>
        </w:tc>
      </w:tr>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4</w:t>
            </w:r>
          </w:p>
        </w:tc>
        <w:tc>
          <w:tcPr>
            <w:tcW w:w="6528" w:type="dxa"/>
          </w:tcPr>
          <w:p w:rsidR="008C11F9" w:rsidRPr="00295F0A" w:rsidRDefault="008C11F9" w:rsidP="00295F0A">
            <w:pPr>
              <w:spacing w:line="360" w:lineRule="auto"/>
              <w:rPr>
                <w:szCs w:val="22"/>
              </w:rPr>
            </w:pPr>
            <w:r w:rsidRPr="00295F0A">
              <w:rPr>
                <w:szCs w:val="22"/>
              </w:rPr>
              <w:t>Среднегодовая стоимость полностью амортизированного оборудования (в действующих ценах)</w:t>
            </w:r>
            <w:r w:rsidR="00810762" w:rsidRPr="00295F0A">
              <w:rPr>
                <w:szCs w:val="22"/>
              </w:rPr>
              <w:t xml:space="preserve"> </w:t>
            </w:r>
            <w:r w:rsidRPr="00295F0A">
              <w:rPr>
                <w:szCs w:val="22"/>
              </w:rPr>
              <w:t>Са</w:t>
            </w:r>
          </w:p>
        </w:tc>
        <w:tc>
          <w:tcPr>
            <w:tcW w:w="1748" w:type="dxa"/>
            <w:vAlign w:val="center"/>
          </w:tcPr>
          <w:p w:rsidR="008C11F9" w:rsidRPr="00295F0A" w:rsidRDefault="008C11F9" w:rsidP="00295F0A">
            <w:pPr>
              <w:spacing w:line="360" w:lineRule="auto"/>
              <w:rPr>
                <w:szCs w:val="22"/>
              </w:rPr>
            </w:pPr>
            <w:r w:rsidRPr="00295F0A">
              <w:rPr>
                <w:szCs w:val="22"/>
              </w:rPr>
              <w:t>2780</w:t>
            </w:r>
          </w:p>
        </w:tc>
      </w:tr>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5</w:t>
            </w:r>
          </w:p>
        </w:tc>
        <w:tc>
          <w:tcPr>
            <w:tcW w:w="6528" w:type="dxa"/>
          </w:tcPr>
          <w:p w:rsidR="008C11F9" w:rsidRPr="00295F0A" w:rsidRDefault="008C11F9" w:rsidP="00295F0A">
            <w:pPr>
              <w:spacing w:line="360" w:lineRule="auto"/>
              <w:rPr>
                <w:szCs w:val="22"/>
              </w:rPr>
            </w:pPr>
            <w:r w:rsidRPr="00295F0A">
              <w:rPr>
                <w:szCs w:val="22"/>
              </w:rPr>
              <w:t>Среднегодовая стоимость амортизируемых основных фондов (в действующих ценах)</w:t>
            </w:r>
            <w:r w:rsidR="00810762" w:rsidRPr="00295F0A">
              <w:rPr>
                <w:szCs w:val="22"/>
              </w:rPr>
              <w:t xml:space="preserve"> </w:t>
            </w:r>
            <w:r w:rsidRPr="00295F0A">
              <w:rPr>
                <w:szCs w:val="22"/>
              </w:rPr>
              <w:t>С год</w:t>
            </w:r>
          </w:p>
        </w:tc>
        <w:tc>
          <w:tcPr>
            <w:tcW w:w="1748" w:type="dxa"/>
            <w:vAlign w:val="center"/>
          </w:tcPr>
          <w:p w:rsidR="008C11F9" w:rsidRPr="00295F0A" w:rsidRDefault="008C11F9" w:rsidP="00295F0A">
            <w:pPr>
              <w:spacing w:line="360" w:lineRule="auto"/>
              <w:rPr>
                <w:szCs w:val="22"/>
              </w:rPr>
            </w:pPr>
            <w:r w:rsidRPr="00295F0A">
              <w:rPr>
                <w:szCs w:val="22"/>
              </w:rPr>
              <w:t>25333</w:t>
            </w:r>
          </w:p>
        </w:tc>
      </w:tr>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6</w:t>
            </w:r>
          </w:p>
        </w:tc>
        <w:tc>
          <w:tcPr>
            <w:tcW w:w="6528" w:type="dxa"/>
          </w:tcPr>
          <w:p w:rsidR="008C11F9" w:rsidRPr="00295F0A" w:rsidRDefault="008C11F9" w:rsidP="00295F0A">
            <w:pPr>
              <w:spacing w:line="360" w:lineRule="auto"/>
              <w:rPr>
                <w:szCs w:val="22"/>
              </w:rPr>
            </w:pPr>
            <w:r w:rsidRPr="00295F0A">
              <w:rPr>
                <w:szCs w:val="22"/>
              </w:rPr>
              <w:t>Средняя норма амортизации</w:t>
            </w:r>
            <w:r w:rsidR="00810762" w:rsidRPr="00295F0A">
              <w:rPr>
                <w:szCs w:val="22"/>
              </w:rPr>
              <w:t xml:space="preserve"> </w:t>
            </w:r>
            <w:r w:rsidRPr="00295F0A">
              <w:rPr>
                <w:szCs w:val="22"/>
              </w:rPr>
              <w:t>Н год</w:t>
            </w:r>
          </w:p>
        </w:tc>
        <w:tc>
          <w:tcPr>
            <w:tcW w:w="1748" w:type="dxa"/>
            <w:vAlign w:val="center"/>
          </w:tcPr>
          <w:p w:rsidR="008C11F9" w:rsidRPr="00295F0A" w:rsidRDefault="008C11F9" w:rsidP="00295F0A">
            <w:pPr>
              <w:spacing w:line="360" w:lineRule="auto"/>
              <w:rPr>
                <w:szCs w:val="22"/>
              </w:rPr>
            </w:pPr>
            <w:r w:rsidRPr="00295F0A">
              <w:rPr>
                <w:szCs w:val="22"/>
              </w:rPr>
              <w:t>14,5</w:t>
            </w:r>
          </w:p>
        </w:tc>
      </w:tr>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7</w:t>
            </w:r>
          </w:p>
        </w:tc>
        <w:tc>
          <w:tcPr>
            <w:tcW w:w="6528" w:type="dxa"/>
          </w:tcPr>
          <w:p w:rsidR="008C11F9" w:rsidRPr="00295F0A" w:rsidRDefault="008C11F9" w:rsidP="00295F0A">
            <w:pPr>
              <w:spacing w:line="360" w:lineRule="auto"/>
              <w:rPr>
                <w:szCs w:val="22"/>
              </w:rPr>
            </w:pPr>
            <w:r w:rsidRPr="00295F0A">
              <w:rPr>
                <w:szCs w:val="22"/>
              </w:rPr>
              <w:t>Сумма амортизационных отчислений – всего</w:t>
            </w:r>
            <w:r w:rsidR="00810762" w:rsidRPr="00295F0A">
              <w:rPr>
                <w:szCs w:val="22"/>
              </w:rPr>
              <w:t xml:space="preserve"> </w:t>
            </w:r>
            <w:r w:rsidRPr="00295F0A">
              <w:rPr>
                <w:szCs w:val="22"/>
              </w:rPr>
              <w:t>А гол</w:t>
            </w:r>
          </w:p>
        </w:tc>
        <w:tc>
          <w:tcPr>
            <w:tcW w:w="1748" w:type="dxa"/>
            <w:vAlign w:val="center"/>
          </w:tcPr>
          <w:p w:rsidR="008C11F9" w:rsidRPr="00295F0A" w:rsidRDefault="008C11F9" w:rsidP="00295F0A">
            <w:pPr>
              <w:spacing w:line="360" w:lineRule="auto"/>
              <w:rPr>
                <w:szCs w:val="22"/>
              </w:rPr>
            </w:pPr>
            <w:r w:rsidRPr="00295F0A">
              <w:rPr>
                <w:szCs w:val="22"/>
              </w:rPr>
              <w:t>3673</w:t>
            </w:r>
          </w:p>
        </w:tc>
      </w:tr>
      <w:tr w:rsidR="008C11F9" w:rsidRPr="00295F0A" w:rsidTr="006721C9">
        <w:trPr>
          <w:jc w:val="center"/>
        </w:trPr>
        <w:tc>
          <w:tcPr>
            <w:tcW w:w="794" w:type="dxa"/>
            <w:vAlign w:val="center"/>
          </w:tcPr>
          <w:p w:rsidR="008C11F9" w:rsidRPr="00295F0A" w:rsidRDefault="008C11F9" w:rsidP="00295F0A">
            <w:pPr>
              <w:spacing w:line="360" w:lineRule="auto"/>
              <w:rPr>
                <w:szCs w:val="22"/>
              </w:rPr>
            </w:pPr>
            <w:r w:rsidRPr="00295F0A">
              <w:rPr>
                <w:szCs w:val="22"/>
              </w:rPr>
              <w:t>8</w:t>
            </w:r>
          </w:p>
        </w:tc>
        <w:tc>
          <w:tcPr>
            <w:tcW w:w="6528" w:type="dxa"/>
          </w:tcPr>
          <w:p w:rsidR="008C11F9" w:rsidRPr="00295F0A" w:rsidRDefault="008C11F9" w:rsidP="00295F0A">
            <w:pPr>
              <w:spacing w:line="360" w:lineRule="auto"/>
              <w:rPr>
                <w:szCs w:val="22"/>
              </w:rPr>
            </w:pPr>
            <w:r w:rsidRPr="00295F0A">
              <w:rPr>
                <w:szCs w:val="22"/>
              </w:rPr>
              <w:t>Использование амортизационных отчислений на капитальные вложения</w:t>
            </w:r>
          </w:p>
        </w:tc>
        <w:tc>
          <w:tcPr>
            <w:tcW w:w="1748" w:type="dxa"/>
            <w:vAlign w:val="center"/>
          </w:tcPr>
          <w:p w:rsidR="008C11F9" w:rsidRPr="00295F0A" w:rsidRDefault="008C11F9" w:rsidP="00295F0A">
            <w:pPr>
              <w:spacing w:line="360" w:lineRule="auto"/>
              <w:rPr>
                <w:szCs w:val="22"/>
              </w:rPr>
            </w:pPr>
            <w:r w:rsidRPr="00295F0A">
              <w:rPr>
                <w:szCs w:val="22"/>
              </w:rPr>
              <w:t>3673</w:t>
            </w:r>
          </w:p>
        </w:tc>
      </w:tr>
    </w:tbl>
    <w:p w:rsidR="008C11F9" w:rsidRPr="00810762" w:rsidRDefault="008C11F9" w:rsidP="00810762">
      <w:pPr>
        <w:spacing w:line="360" w:lineRule="auto"/>
        <w:ind w:firstLine="709"/>
        <w:jc w:val="both"/>
        <w:rPr>
          <w:sz w:val="28"/>
          <w:szCs w:val="28"/>
        </w:rPr>
      </w:pPr>
    </w:p>
    <w:p w:rsidR="008C11F9" w:rsidRPr="00810762" w:rsidRDefault="008C11F9" w:rsidP="00810762">
      <w:pPr>
        <w:pStyle w:val="a8"/>
        <w:spacing w:after="0" w:line="360" w:lineRule="auto"/>
        <w:ind w:left="0" w:firstLine="709"/>
        <w:jc w:val="both"/>
        <w:rPr>
          <w:sz w:val="28"/>
          <w:szCs w:val="28"/>
        </w:rPr>
      </w:pPr>
      <w:r w:rsidRPr="00810762">
        <w:rPr>
          <w:sz w:val="28"/>
          <w:szCs w:val="28"/>
        </w:rPr>
        <w:t>Сумма амортизационных отчислений</w:t>
      </w:r>
      <w:r w:rsidR="00810762">
        <w:rPr>
          <w:sz w:val="28"/>
          <w:szCs w:val="28"/>
        </w:rPr>
        <w:t xml:space="preserve"> </w:t>
      </w:r>
      <w:r w:rsidRPr="00810762">
        <w:rPr>
          <w:sz w:val="28"/>
          <w:szCs w:val="28"/>
        </w:rPr>
        <w:t>определяется исходя из среднегодовой стоимости</w:t>
      </w:r>
      <w:r w:rsidR="00810762">
        <w:rPr>
          <w:sz w:val="28"/>
          <w:szCs w:val="28"/>
        </w:rPr>
        <w:t xml:space="preserve"> </w:t>
      </w:r>
      <w:r w:rsidRPr="00810762">
        <w:rPr>
          <w:sz w:val="28"/>
          <w:szCs w:val="28"/>
        </w:rPr>
        <w:t>амортизируемых основных фондов в планируемом периоде и средневзвешенной нормы амортизационных отчислений, приведенных в исходных данных (табл. 2)</w:t>
      </w:r>
      <w:r w:rsidR="00E95CF3" w:rsidRPr="00810762">
        <w:rPr>
          <w:sz w:val="28"/>
          <w:szCs w:val="28"/>
        </w:rPr>
        <w:t>.</w:t>
      </w:r>
    </w:p>
    <w:p w:rsidR="00C53263" w:rsidRDefault="00C53263" w:rsidP="00810762">
      <w:pPr>
        <w:pStyle w:val="a8"/>
        <w:spacing w:after="0" w:line="360" w:lineRule="auto"/>
        <w:ind w:left="0" w:firstLine="709"/>
        <w:jc w:val="both"/>
        <w:rPr>
          <w:sz w:val="28"/>
          <w:szCs w:val="28"/>
        </w:rPr>
      </w:pPr>
      <w:r w:rsidRPr="00810762">
        <w:rPr>
          <w:sz w:val="28"/>
          <w:szCs w:val="28"/>
        </w:rPr>
        <w:t>Вначале определяем среднегодовую стоимость вводимых объектов основных средств:</w:t>
      </w:r>
    </w:p>
    <w:p w:rsidR="006721C9" w:rsidRPr="00810762" w:rsidRDefault="006721C9" w:rsidP="00810762">
      <w:pPr>
        <w:pStyle w:val="a8"/>
        <w:spacing w:after="0" w:line="360" w:lineRule="auto"/>
        <w:ind w:left="0" w:firstLine="709"/>
        <w:jc w:val="both"/>
        <w:rPr>
          <w:sz w:val="28"/>
          <w:szCs w:val="28"/>
        </w:rPr>
      </w:pPr>
    </w:p>
    <w:p w:rsidR="006721C9" w:rsidRDefault="00330BAC" w:rsidP="00810762">
      <w:pPr>
        <w:pStyle w:val="a8"/>
        <w:spacing w:after="0" w:line="360" w:lineRule="auto"/>
        <w:ind w:left="0" w:firstLine="709"/>
        <w:jc w:val="both"/>
        <w:rPr>
          <w:sz w:val="28"/>
          <w:szCs w:val="28"/>
        </w:rPr>
      </w:pPr>
      <w:r>
        <w:rPr>
          <w:position w:val="-24"/>
          <w:sz w:val="28"/>
          <w:szCs w:val="28"/>
        </w:rPr>
        <w:pict>
          <v:shape id="_x0000_i1031" type="#_x0000_t75" style="width:69pt;height:30.75pt">
            <v:imagedata r:id="rId13" o:title=""/>
          </v:shape>
        </w:pict>
      </w:r>
      <w:r w:rsidR="006721C9">
        <w:rPr>
          <w:sz w:val="28"/>
          <w:szCs w:val="28"/>
        </w:rPr>
        <w:t>,</w:t>
      </w:r>
    </w:p>
    <w:p w:rsidR="006721C9" w:rsidRDefault="006721C9" w:rsidP="00810762">
      <w:pPr>
        <w:pStyle w:val="a8"/>
        <w:spacing w:after="0" w:line="360" w:lineRule="auto"/>
        <w:ind w:left="0" w:firstLine="709"/>
        <w:jc w:val="both"/>
        <w:rPr>
          <w:sz w:val="28"/>
          <w:szCs w:val="28"/>
        </w:rPr>
      </w:pPr>
    </w:p>
    <w:p w:rsidR="009F0F4F" w:rsidRDefault="009F0F4F" w:rsidP="00810762">
      <w:pPr>
        <w:pStyle w:val="a8"/>
        <w:spacing w:after="0" w:line="360" w:lineRule="auto"/>
        <w:ind w:left="0" w:firstLine="709"/>
        <w:jc w:val="both"/>
        <w:rPr>
          <w:sz w:val="28"/>
          <w:szCs w:val="28"/>
        </w:rPr>
      </w:pPr>
      <w:r w:rsidRPr="00810762">
        <w:rPr>
          <w:sz w:val="28"/>
          <w:szCs w:val="28"/>
        </w:rPr>
        <w:t xml:space="preserve">где С – первоначальная стоимость вводимых объектов, </w:t>
      </w:r>
      <w:r w:rsidR="00330BAC">
        <w:rPr>
          <w:position w:val="-10"/>
          <w:sz w:val="28"/>
          <w:szCs w:val="28"/>
        </w:rPr>
        <w:pict>
          <v:shape id="_x0000_i1032" type="#_x0000_t75" style="width:9.75pt;height:12.75pt">
            <v:imagedata r:id="rId14" o:title=""/>
          </v:shape>
        </w:pict>
      </w:r>
      <w:r w:rsidRPr="00810762">
        <w:rPr>
          <w:sz w:val="28"/>
          <w:szCs w:val="28"/>
        </w:rPr>
        <w:t xml:space="preserve"> - количество месяцев, когда начисляется износ и принимается в расчет начиная с месяца следующего за месяцем ввода объекта. Из этого следует, что </w:t>
      </w:r>
    </w:p>
    <w:p w:rsidR="006721C9" w:rsidRPr="00810762" w:rsidRDefault="006721C9" w:rsidP="00810762">
      <w:pPr>
        <w:pStyle w:val="a8"/>
        <w:spacing w:after="0" w:line="360" w:lineRule="auto"/>
        <w:ind w:left="0" w:firstLine="709"/>
        <w:jc w:val="both"/>
        <w:rPr>
          <w:sz w:val="28"/>
          <w:szCs w:val="28"/>
        </w:rPr>
      </w:pPr>
    </w:p>
    <w:p w:rsidR="008C11F9" w:rsidRPr="00810762" w:rsidRDefault="00330BAC" w:rsidP="00810762">
      <w:pPr>
        <w:spacing w:line="360" w:lineRule="auto"/>
        <w:ind w:firstLine="709"/>
        <w:jc w:val="both"/>
        <w:rPr>
          <w:sz w:val="28"/>
          <w:szCs w:val="28"/>
        </w:rPr>
      </w:pPr>
      <w:r>
        <w:rPr>
          <w:position w:val="-46"/>
          <w:sz w:val="28"/>
          <w:szCs w:val="28"/>
        </w:rPr>
        <w:pict>
          <v:shape id="_x0000_i1033" type="#_x0000_t75" style="width:176.25pt;height:51.75pt" fillcolor="window">
            <v:imagedata r:id="rId15" o:title=""/>
          </v:shape>
        </w:pict>
      </w:r>
    </w:p>
    <w:p w:rsidR="006721C9" w:rsidRDefault="006721C9" w:rsidP="00810762">
      <w:pPr>
        <w:spacing w:line="360" w:lineRule="auto"/>
        <w:ind w:firstLine="709"/>
        <w:jc w:val="both"/>
        <w:rPr>
          <w:sz w:val="28"/>
          <w:szCs w:val="28"/>
        </w:rPr>
      </w:pPr>
    </w:p>
    <w:p w:rsidR="00C53263" w:rsidRDefault="00C53263" w:rsidP="00810762">
      <w:pPr>
        <w:spacing w:line="360" w:lineRule="auto"/>
        <w:ind w:firstLine="709"/>
        <w:jc w:val="both"/>
        <w:rPr>
          <w:sz w:val="28"/>
          <w:szCs w:val="28"/>
        </w:rPr>
      </w:pPr>
      <w:r w:rsidRPr="00810762">
        <w:rPr>
          <w:sz w:val="28"/>
          <w:szCs w:val="28"/>
        </w:rPr>
        <w:t xml:space="preserve">Затем рассчитываем среднегодовую стоимость выбывающих объектов основных средств, </w:t>
      </w:r>
    </w:p>
    <w:p w:rsidR="006721C9" w:rsidRPr="00810762" w:rsidRDefault="006721C9" w:rsidP="00810762">
      <w:pPr>
        <w:spacing w:line="360" w:lineRule="auto"/>
        <w:ind w:firstLine="709"/>
        <w:jc w:val="both"/>
        <w:rPr>
          <w:sz w:val="28"/>
          <w:szCs w:val="28"/>
        </w:rPr>
      </w:pPr>
    </w:p>
    <w:p w:rsidR="006721C9" w:rsidRDefault="00330BAC" w:rsidP="00810762">
      <w:pPr>
        <w:spacing w:line="360" w:lineRule="auto"/>
        <w:ind w:firstLine="709"/>
        <w:jc w:val="both"/>
        <w:rPr>
          <w:sz w:val="28"/>
          <w:szCs w:val="28"/>
        </w:rPr>
      </w:pPr>
      <w:r>
        <w:rPr>
          <w:position w:val="-24"/>
          <w:sz w:val="28"/>
          <w:szCs w:val="28"/>
        </w:rPr>
        <w:pict>
          <v:shape id="_x0000_i1034" type="#_x0000_t75" style="width:87pt;height:37.5pt" fillcolor="window">
            <v:imagedata r:id="rId16" o:title=""/>
          </v:shape>
        </w:pict>
      </w:r>
      <w:r w:rsidR="00C53263" w:rsidRPr="00810762">
        <w:rPr>
          <w:sz w:val="28"/>
          <w:szCs w:val="28"/>
        </w:rPr>
        <w:t>,</w:t>
      </w:r>
    </w:p>
    <w:p w:rsidR="006721C9" w:rsidRDefault="006721C9" w:rsidP="00810762">
      <w:pPr>
        <w:spacing w:line="360" w:lineRule="auto"/>
        <w:ind w:firstLine="709"/>
        <w:jc w:val="both"/>
        <w:rPr>
          <w:sz w:val="28"/>
          <w:szCs w:val="28"/>
        </w:rPr>
      </w:pPr>
    </w:p>
    <w:p w:rsidR="00C53263" w:rsidRDefault="00C53263" w:rsidP="00810762">
      <w:pPr>
        <w:spacing w:line="360" w:lineRule="auto"/>
        <w:ind w:firstLine="709"/>
        <w:jc w:val="both"/>
        <w:rPr>
          <w:sz w:val="28"/>
          <w:szCs w:val="28"/>
        </w:rPr>
      </w:pPr>
      <w:r w:rsidRPr="00810762">
        <w:rPr>
          <w:sz w:val="28"/>
          <w:szCs w:val="28"/>
        </w:rPr>
        <w:t xml:space="preserve">где С – первоначальная стоимость выбывающих объектов основных средств, </w:t>
      </w:r>
      <w:r w:rsidR="00330BAC">
        <w:rPr>
          <w:position w:val="-10"/>
          <w:sz w:val="28"/>
          <w:szCs w:val="28"/>
        </w:rPr>
        <w:pict>
          <v:shape id="_x0000_i1035" type="#_x0000_t75" style="width:12.75pt;height:15.75pt">
            <v:imagedata r:id="rId17" o:title=""/>
          </v:shape>
        </w:pict>
      </w:r>
      <w:r w:rsidRPr="00810762">
        <w:rPr>
          <w:sz w:val="28"/>
          <w:szCs w:val="28"/>
        </w:rPr>
        <w:t xml:space="preserve"> - количество месяцев, когда износ начисляться не будет. Тогда получим:</w:t>
      </w:r>
    </w:p>
    <w:p w:rsidR="006721C9" w:rsidRPr="00810762" w:rsidRDefault="006721C9" w:rsidP="00810762">
      <w:pPr>
        <w:spacing w:line="360" w:lineRule="auto"/>
        <w:ind w:firstLine="709"/>
        <w:jc w:val="both"/>
        <w:rPr>
          <w:sz w:val="28"/>
          <w:szCs w:val="28"/>
        </w:rPr>
      </w:pPr>
    </w:p>
    <w:p w:rsidR="00C53263" w:rsidRPr="00810762" w:rsidRDefault="00484382" w:rsidP="00810762">
      <w:pPr>
        <w:spacing w:line="360" w:lineRule="auto"/>
        <w:ind w:firstLine="709"/>
        <w:jc w:val="both"/>
        <w:rPr>
          <w:sz w:val="28"/>
          <w:szCs w:val="28"/>
        </w:rPr>
      </w:pPr>
      <w:r>
        <w:rPr>
          <w:sz w:val="28"/>
          <w:szCs w:val="28"/>
        </w:rPr>
        <w:br w:type="page"/>
      </w:r>
      <w:r w:rsidR="00330BAC">
        <w:rPr>
          <w:position w:val="-24"/>
          <w:sz w:val="28"/>
          <w:szCs w:val="28"/>
        </w:rPr>
        <w:pict>
          <v:shape id="_x0000_i1036" type="#_x0000_t75" style="width:108pt;height:30.75pt">
            <v:imagedata r:id="rId18" o:title=""/>
          </v:shape>
        </w:pict>
      </w:r>
    </w:p>
    <w:p w:rsidR="006721C9" w:rsidRDefault="006721C9" w:rsidP="00810762">
      <w:pPr>
        <w:spacing w:line="360" w:lineRule="auto"/>
        <w:ind w:firstLine="709"/>
        <w:jc w:val="both"/>
        <w:rPr>
          <w:sz w:val="28"/>
          <w:szCs w:val="28"/>
        </w:rPr>
      </w:pPr>
    </w:p>
    <w:p w:rsidR="008C11F9" w:rsidRPr="00810762" w:rsidRDefault="00330BAC" w:rsidP="00810762">
      <w:pPr>
        <w:spacing w:line="360" w:lineRule="auto"/>
        <w:ind w:firstLine="709"/>
        <w:jc w:val="both"/>
        <w:rPr>
          <w:sz w:val="28"/>
          <w:szCs w:val="28"/>
        </w:rPr>
      </w:pPr>
      <w:r>
        <w:rPr>
          <w:position w:val="-12"/>
          <w:sz w:val="28"/>
          <w:szCs w:val="28"/>
        </w:rPr>
        <w:pict>
          <v:shape id="_x0000_i1037" type="#_x0000_t75" style="width:2in;height:18pt" fillcolor="window">
            <v:imagedata r:id="rId19" o:title=""/>
          </v:shape>
        </w:pict>
      </w:r>
      <w:r w:rsidR="000478DF" w:rsidRPr="00810762">
        <w:rPr>
          <w:sz w:val="28"/>
          <w:szCs w:val="28"/>
        </w:rPr>
        <w:t xml:space="preserve"> - Среднегодовая стоимость</w:t>
      </w:r>
      <w:r w:rsidR="00810762">
        <w:rPr>
          <w:sz w:val="28"/>
          <w:szCs w:val="28"/>
        </w:rPr>
        <w:t xml:space="preserve"> </w:t>
      </w:r>
      <w:r w:rsidR="008C11F9" w:rsidRPr="00810762">
        <w:rPr>
          <w:sz w:val="28"/>
          <w:szCs w:val="28"/>
        </w:rPr>
        <w:t>амортизируем</w:t>
      </w:r>
      <w:r w:rsidR="000478DF" w:rsidRPr="00810762">
        <w:rPr>
          <w:sz w:val="28"/>
          <w:szCs w:val="28"/>
        </w:rPr>
        <w:t xml:space="preserve">ых объектов основных средств, где </w:t>
      </w:r>
      <w:r>
        <w:rPr>
          <w:position w:val="-10"/>
          <w:sz w:val="28"/>
          <w:szCs w:val="28"/>
        </w:rPr>
        <w:pict>
          <v:shape id="_x0000_i1038" type="#_x0000_t75" style="width:18pt;height:17.25pt">
            <v:imagedata r:id="rId20" o:title=""/>
          </v:shape>
        </w:pict>
      </w:r>
      <w:r w:rsidR="000478DF" w:rsidRPr="00810762">
        <w:rPr>
          <w:sz w:val="28"/>
          <w:szCs w:val="28"/>
        </w:rPr>
        <w:t xml:space="preserve">- стоимость амортизируемых основных средств на начало планового года, </w:t>
      </w:r>
      <w:r>
        <w:rPr>
          <w:position w:val="-10"/>
          <w:sz w:val="28"/>
          <w:szCs w:val="28"/>
        </w:rPr>
        <w:pict>
          <v:shape id="_x0000_i1039" type="#_x0000_t75" style="width:15.75pt;height:17.25pt">
            <v:imagedata r:id="rId21" o:title=""/>
          </v:shape>
        </w:pict>
      </w:r>
      <w:r w:rsidR="000478DF" w:rsidRPr="00810762">
        <w:rPr>
          <w:sz w:val="28"/>
          <w:szCs w:val="28"/>
        </w:rPr>
        <w:t xml:space="preserve"> - среднегодовая стоимость полностью амортизируемых активов. Получаем</w:t>
      </w:r>
      <w:r w:rsidR="00810762">
        <w:rPr>
          <w:sz w:val="28"/>
          <w:szCs w:val="28"/>
        </w:rPr>
        <w:t xml:space="preserve"> </w:t>
      </w:r>
      <w:r>
        <w:rPr>
          <w:position w:val="-12"/>
          <w:sz w:val="28"/>
          <w:szCs w:val="28"/>
        </w:rPr>
        <w:pict>
          <v:shape id="_x0000_i1040" type="#_x0000_t75" style="width:21.75pt;height:18pt">
            <v:imagedata r:id="rId22" o:title=""/>
          </v:shape>
        </w:pict>
      </w:r>
      <w:r w:rsidR="008C11F9" w:rsidRPr="00810762">
        <w:rPr>
          <w:sz w:val="28"/>
          <w:szCs w:val="28"/>
        </w:rPr>
        <w:t xml:space="preserve"> = 22420 + </w:t>
      </w:r>
      <w:r w:rsidR="000478DF" w:rsidRPr="00810762">
        <w:rPr>
          <w:sz w:val="28"/>
          <w:szCs w:val="28"/>
        </w:rPr>
        <w:t>6517 – 824 - 2780 = 25333</w:t>
      </w:r>
    </w:p>
    <w:p w:rsidR="008C11F9" w:rsidRPr="00810762" w:rsidRDefault="00432342" w:rsidP="00810762">
      <w:pPr>
        <w:spacing w:line="360" w:lineRule="auto"/>
        <w:ind w:firstLine="709"/>
        <w:jc w:val="both"/>
        <w:rPr>
          <w:sz w:val="28"/>
          <w:szCs w:val="28"/>
        </w:rPr>
      </w:pPr>
      <w:r w:rsidRPr="00810762">
        <w:rPr>
          <w:sz w:val="28"/>
          <w:szCs w:val="28"/>
        </w:rPr>
        <w:t>Определяем плановую годовую сумму</w:t>
      </w:r>
      <w:r w:rsidR="008C11F9" w:rsidRPr="00810762">
        <w:rPr>
          <w:sz w:val="28"/>
          <w:szCs w:val="28"/>
        </w:rPr>
        <w:t xml:space="preserve"> амортизационных отчисле</w:t>
      </w:r>
      <w:r w:rsidRPr="00810762">
        <w:rPr>
          <w:sz w:val="28"/>
          <w:szCs w:val="28"/>
        </w:rPr>
        <w:t>ний</w:t>
      </w:r>
      <w:r w:rsidR="00810762">
        <w:rPr>
          <w:sz w:val="28"/>
          <w:szCs w:val="28"/>
        </w:rPr>
        <w:t xml:space="preserve"> </w:t>
      </w:r>
      <w:r w:rsidR="00330BAC">
        <w:rPr>
          <w:position w:val="-12"/>
          <w:sz w:val="28"/>
          <w:szCs w:val="28"/>
        </w:rPr>
        <w:pict>
          <v:shape id="_x0000_i1041" type="#_x0000_t75" style="width:84.75pt;height:18pt">
            <v:imagedata r:id="rId23" o:title=""/>
          </v:shape>
        </w:pict>
      </w:r>
      <w:r w:rsidRPr="00810762">
        <w:rPr>
          <w:sz w:val="28"/>
          <w:szCs w:val="28"/>
        </w:rPr>
        <w:t xml:space="preserve">, где </w:t>
      </w:r>
      <w:r w:rsidR="00330BAC">
        <w:rPr>
          <w:position w:val="-12"/>
          <w:sz w:val="28"/>
          <w:szCs w:val="28"/>
        </w:rPr>
        <w:pict>
          <v:shape id="_x0000_i1042" type="#_x0000_t75" style="width:24pt;height:18pt">
            <v:imagedata r:id="rId24" o:title=""/>
          </v:shape>
        </w:pict>
      </w:r>
      <w:r w:rsidRPr="00810762">
        <w:rPr>
          <w:sz w:val="28"/>
          <w:szCs w:val="28"/>
        </w:rPr>
        <w:t xml:space="preserve"> - средневзвешенная норма амортизации. Получим 25333</w:t>
      </w:r>
      <w:r w:rsidR="00810762">
        <w:rPr>
          <w:sz w:val="28"/>
          <w:szCs w:val="28"/>
          <w:vertAlign w:val="subscript"/>
        </w:rPr>
        <w:t xml:space="preserve"> </w:t>
      </w:r>
      <w:r w:rsidR="00330BAC">
        <w:rPr>
          <w:position w:val="-4"/>
          <w:sz w:val="28"/>
          <w:szCs w:val="28"/>
          <w:vertAlign w:val="subscript"/>
        </w:rPr>
        <w:pict>
          <v:shape id="_x0000_i1043" type="#_x0000_t75" style="width:9pt;height:9.75pt" fillcolor="window">
            <v:imagedata r:id="rId25" o:title=""/>
          </v:shape>
        </w:pict>
      </w:r>
      <w:r w:rsidRPr="00810762">
        <w:rPr>
          <w:sz w:val="28"/>
          <w:szCs w:val="28"/>
        </w:rPr>
        <w:t>0,145</w:t>
      </w:r>
      <w:r w:rsidR="008C11F9" w:rsidRPr="00810762">
        <w:rPr>
          <w:sz w:val="28"/>
          <w:szCs w:val="28"/>
        </w:rPr>
        <w:t xml:space="preserve"> = 3673</w:t>
      </w:r>
    </w:p>
    <w:p w:rsidR="008C11F9" w:rsidRDefault="008C11F9" w:rsidP="00810762">
      <w:pPr>
        <w:spacing w:line="360" w:lineRule="auto"/>
        <w:ind w:firstLine="709"/>
        <w:jc w:val="both"/>
        <w:rPr>
          <w:sz w:val="28"/>
          <w:szCs w:val="28"/>
        </w:rPr>
      </w:pPr>
      <w:r w:rsidRPr="00810762">
        <w:rPr>
          <w:sz w:val="28"/>
          <w:szCs w:val="28"/>
        </w:rPr>
        <w:t>Использование амортизационных</w:t>
      </w:r>
      <w:r w:rsidR="00432342" w:rsidRPr="00810762">
        <w:rPr>
          <w:sz w:val="28"/>
          <w:szCs w:val="28"/>
        </w:rPr>
        <w:t xml:space="preserve"> отчислений на капитальные</w:t>
      </w:r>
      <w:r w:rsidR="00810762">
        <w:rPr>
          <w:sz w:val="28"/>
          <w:szCs w:val="28"/>
        </w:rPr>
        <w:t xml:space="preserve"> </w:t>
      </w:r>
      <w:r w:rsidR="00432342" w:rsidRPr="00810762">
        <w:rPr>
          <w:sz w:val="28"/>
          <w:szCs w:val="28"/>
        </w:rPr>
        <w:t>вложения</w:t>
      </w:r>
      <w:r w:rsidRPr="00810762">
        <w:rPr>
          <w:sz w:val="28"/>
          <w:szCs w:val="28"/>
        </w:rPr>
        <w:t xml:space="preserve"> = Сумме амортизационных отчислений = 3673</w:t>
      </w:r>
    </w:p>
    <w:p w:rsidR="006721C9" w:rsidRPr="00810762" w:rsidRDefault="006721C9" w:rsidP="00810762">
      <w:pPr>
        <w:spacing w:line="360" w:lineRule="auto"/>
        <w:ind w:firstLine="709"/>
        <w:jc w:val="both"/>
        <w:rPr>
          <w:sz w:val="28"/>
          <w:szCs w:val="28"/>
        </w:rPr>
      </w:pPr>
    </w:p>
    <w:p w:rsidR="007F1E98" w:rsidRPr="00810762" w:rsidRDefault="006721C9" w:rsidP="00810762">
      <w:pPr>
        <w:spacing w:line="360" w:lineRule="auto"/>
        <w:ind w:firstLine="709"/>
        <w:jc w:val="both"/>
        <w:rPr>
          <w:sz w:val="28"/>
          <w:szCs w:val="28"/>
        </w:rPr>
      </w:pPr>
      <w:r w:rsidRPr="00810762">
        <w:rPr>
          <w:bCs/>
          <w:sz w:val="28"/>
          <w:szCs w:val="28"/>
        </w:rPr>
        <w:t>Таблица 4</w:t>
      </w:r>
      <w:r w:rsidRPr="006721C9">
        <w:rPr>
          <w:bCs/>
          <w:sz w:val="28"/>
          <w:szCs w:val="28"/>
        </w:rPr>
        <w:t xml:space="preserve"> </w:t>
      </w:r>
      <w:r w:rsidRPr="00810762">
        <w:rPr>
          <w:bCs/>
          <w:sz w:val="28"/>
          <w:szCs w:val="28"/>
        </w:rPr>
        <w:t>Данные к расчету объема реализации и</w:t>
      </w:r>
      <w:r w:rsidRPr="006721C9">
        <w:rPr>
          <w:bCs/>
          <w:sz w:val="28"/>
          <w:szCs w:val="28"/>
        </w:rPr>
        <w:t xml:space="preserve"> </w:t>
      </w:r>
      <w:r w:rsidRPr="00810762">
        <w:rPr>
          <w:bCs/>
          <w:sz w:val="28"/>
          <w:szCs w:val="28"/>
        </w:rPr>
        <w:t>прибыли</w:t>
      </w:r>
    </w:p>
    <w:tbl>
      <w:tblPr>
        <w:tblW w:w="9070" w:type="dxa"/>
        <w:jc w:val="center"/>
        <w:tblLook w:val="0000" w:firstRow="0" w:lastRow="0" w:firstColumn="0" w:lastColumn="0" w:noHBand="0" w:noVBand="0"/>
      </w:tblPr>
      <w:tblGrid>
        <w:gridCol w:w="818"/>
        <w:gridCol w:w="6697"/>
        <w:gridCol w:w="1555"/>
      </w:tblGrid>
      <w:tr w:rsidR="006721C9" w:rsidRPr="006721C9" w:rsidTr="006721C9">
        <w:trPr>
          <w:trHeight w:val="522"/>
          <w:jc w:val="center"/>
        </w:trPr>
        <w:tc>
          <w:tcPr>
            <w:tcW w:w="451" w:type="pct"/>
            <w:tcBorders>
              <w:top w:val="single" w:sz="4" w:space="0" w:color="auto"/>
              <w:left w:val="single" w:sz="4" w:space="0" w:color="auto"/>
              <w:bottom w:val="single" w:sz="4" w:space="0" w:color="auto"/>
              <w:right w:val="single" w:sz="4" w:space="0" w:color="auto"/>
            </w:tcBorders>
            <w:vAlign w:val="bottom"/>
          </w:tcPr>
          <w:p w:rsidR="006721C9" w:rsidRPr="006721C9" w:rsidRDefault="006721C9" w:rsidP="006721C9">
            <w:pPr>
              <w:spacing w:line="360" w:lineRule="auto"/>
              <w:rPr>
                <w:szCs w:val="22"/>
              </w:rPr>
            </w:pPr>
            <w:r w:rsidRPr="006721C9">
              <w:rPr>
                <w:szCs w:val="22"/>
              </w:rPr>
              <w:t>N строки</w:t>
            </w:r>
          </w:p>
        </w:tc>
        <w:tc>
          <w:tcPr>
            <w:tcW w:w="3692" w:type="pct"/>
            <w:tcBorders>
              <w:top w:val="single" w:sz="4" w:space="0" w:color="auto"/>
              <w:left w:val="single" w:sz="4" w:space="0" w:color="auto"/>
              <w:bottom w:val="single" w:sz="4" w:space="0" w:color="auto"/>
              <w:right w:val="single" w:sz="4" w:space="0" w:color="auto"/>
            </w:tcBorders>
            <w:noWrap/>
            <w:vAlign w:val="bottom"/>
          </w:tcPr>
          <w:p w:rsidR="006721C9" w:rsidRPr="006721C9" w:rsidRDefault="006721C9" w:rsidP="006721C9">
            <w:pPr>
              <w:spacing w:line="360" w:lineRule="auto"/>
              <w:rPr>
                <w:szCs w:val="22"/>
              </w:rPr>
            </w:pPr>
            <w:r w:rsidRPr="006721C9">
              <w:rPr>
                <w:szCs w:val="22"/>
              </w:rPr>
              <w:t>Показатель</w:t>
            </w:r>
          </w:p>
        </w:tc>
        <w:tc>
          <w:tcPr>
            <w:tcW w:w="857" w:type="pct"/>
            <w:tcBorders>
              <w:top w:val="single" w:sz="4" w:space="0" w:color="auto"/>
              <w:left w:val="nil"/>
              <w:bottom w:val="single" w:sz="4" w:space="0" w:color="auto"/>
              <w:right w:val="single" w:sz="4" w:space="0" w:color="auto"/>
            </w:tcBorders>
            <w:vAlign w:val="bottom"/>
          </w:tcPr>
          <w:p w:rsidR="006721C9" w:rsidRPr="006721C9" w:rsidRDefault="006721C9" w:rsidP="006721C9">
            <w:pPr>
              <w:spacing w:line="360" w:lineRule="auto"/>
              <w:rPr>
                <w:szCs w:val="22"/>
              </w:rPr>
            </w:pPr>
            <w:r w:rsidRPr="006721C9">
              <w:rPr>
                <w:szCs w:val="22"/>
              </w:rPr>
              <w:t>Вариант сметы,</w:t>
            </w:r>
            <w:r>
              <w:rPr>
                <w:szCs w:val="22"/>
              </w:rPr>
              <w:t xml:space="preserve"> </w:t>
            </w:r>
            <w:r w:rsidRPr="006721C9">
              <w:rPr>
                <w:szCs w:val="22"/>
              </w:rPr>
              <w:t>тыс. руб..</w:t>
            </w:r>
          </w:p>
        </w:tc>
      </w:tr>
      <w:tr w:rsidR="006721C9" w:rsidRPr="006721C9" w:rsidTr="006325C9">
        <w:trPr>
          <w:trHeight w:val="182"/>
          <w:jc w:val="center"/>
        </w:trPr>
        <w:tc>
          <w:tcPr>
            <w:tcW w:w="451" w:type="pct"/>
            <w:tcBorders>
              <w:top w:val="nil"/>
              <w:left w:val="single" w:sz="4" w:space="0" w:color="auto"/>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1</w:t>
            </w:r>
          </w:p>
        </w:tc>
        <w:tc>
          <w:tcPr>
            <w:tcW w:w="3692" w:type="pct"/>
            <w:tcBorders>
              <w:top w:val="single" w:sz="4" w:space="0" w:color="auto"/>
              <w:left w:val="nil"/>
              <w:bottom w:val="single" w:sz="4" w:space="0" w:color="auto"/>
              <w:right w:val="single" w:sz="4" w:space="0" w:color="auto"/>
            </w:tcBorders>
            <w:vAlign w:val="bottom"/>
          </w:tcPr>
          <w:p w:rsidR="007F1E98" w:rsidRPr="006721C9" w:rsidRDefault="007F1E98" w:rsidP="006721C9">
            <w:pPr>
              <w:spacing w:line="360" w:lineRule="auto"/>
              <w:rPr>
                <w:szCs w:val="22"/>
              </w:rPr>
            </w:pPr>
            <w:r w:rsidRPr="006721C9">
              <w:rPr>
                <w:szCs w:val="22"/>
              </w:rPr>
              <w:t>Фактические остатки нереализованной продукции на начало года:</w:t>
            </w:r>
          </w:p>
        </w:tc>
        <w:tc>
          <w:tcPr>
            <w:tcW w:w="857" w:type="pct"/>
            <w:tcBorders>
              <w:top w:val="single" w:sz="4" w:space="0" w:color="auto"/>
              <w:left w:val="nil"/>
              <w:bottom w:val="single" w:sz="4" w:space="0" w:color="auto"/>
              <w:right w:val="single" w:sz="4" w:space="0" w:color="auto"/>
            </w:tcBorders>
            <w:noWrap/>
            <w:vAlign w:val="bottom"/>
          </w:tcPr>
          <w:p w:rsidR="007F1E98" w:rsidRPr="006721C9" w:rsidRDefault="00810762" w:rsidP="006721C9">
            <w:pPr>
              <w:spacing w:line="360" w:lineRule="auto"/>
              <w:rPr>
                <w:szCs w:val="22"/>
              </w:rPr>
            </w:pPr>
            <w:r w:rsidRPr="006721C9">
              <w:rPr>
                <w:szCs w:val="22"/>
              </w:rPr>
              <w:t xml:space="preserve"> </w:t>
            </w:r>
            <w:r w:rsidR="006721C9" w:rsidRPr="006721C9">
              <w:rPr>
                <w:szCs w:val="22"/>
              </w:rPr>
              <w:t>2.2</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1.1.</w:t>
            </w:r>
          </w:p>
        </w:tc>
        <w:tc>
          <w:tcPr>
            <w:tcW w:w="3692" w:type="pct"/>
            <w:tcBorders>
              <w:top w:val="nil"/>
              <w:left w:val="nil"/>
              <w:bottom w:val="single" w:sz="4" w:space="0" w:color="auto"/>
              <w:right w:val="single" w:sz="4" w:space="0" w:color="auto"/>
            </w:tcBorders>
            <w:vAlign w:val="bottom"/>
          </w:tcPr>
          <w:p w:rsidR="007F1E98" w:rsidRPr="006721C9" w:rsidRDefault="007F1E98" w:rsidP="006721C9">
            <w:pPr>
              <w:spacing w:line="360" w:lineRule="auto"/>
              <w:rPr>
                <w:szCs w:val="22"/>
              </w:rPr>
            </w:pPr>
            <w:r w:rsidRPr="006721C9">
              <w:rPr>
                <w:szCs w:val="22"/>
              </w:rPr>
              <w:t>а) в ценах базисного года без НДС и акцизов</w:t>
            </w:r>
          </w:p>
        </w:tc>
        <w:tc>
          <w:tcPr>
            <w:tcW w:w="857" w:type="pct"/>
            <w:tcBorders>
              <w:top w:val="nil"/>
              <w:left w:val="nil"/>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2430</w:t>
            </w:r>
          </w:p>
        </w:tc>
      </w:tr>
      <w:tr w:rsidR="006721C9" w:rsidRPr="006721C9" w:rsidTr="006325C9">
        <w:trPr>
          <w:trHeight w:val="188"/>
          <w:jc w:val="center"/>
        </w:trPr>
        <w:tc>
          <w:tcPr>
            <w:tcW w:w="451" w:type="pct"/>
            <w:tcBorders>
              <w:top w:val="nil"/>
              <w:left w:val="single" w:sz="4" w:space="0" w:color="auto"/>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1.2.</w:t>
            </w:r>
          </w:p>
        </w:tc>
        <w:tc>
          <w:tcPr>
            <w:tcW w:w="3692" w:type="pct"/>
            <w:tcBorders>
              <w:top w:val="nil"/>
              <w:left w:val="nil"/>
              <w:bottom w:val="single" w:sz="4" w:space="0" w:color="auto"/>
              <w:right w:val="single" w:sz="4" w:space="0" w:color="auto"/>
            </w:tcBorders>
            <w:vAlign w:val="bottom"/>
          </w:tcPr>
          <w:p w:rsidR="007F1E98" w:rsidRPr="006721C9" w:rsidRDefault="007F1E98" w:rsidP="006721C9">
            <w:pPr>
              <w:spacing w:line="360" w:lineRule="auto"/>
              <w:rPr>
                <w:szCs w:val="22"/>
              </w:rPr>
            </w:pPr>
            <w:r w:rsidRPr="006721C9">
              <w:rPr>
                <w:szCs w:val="22"/>
              </w:rPr>
              <w:t>б) по производственной себестоимости</w:t>
            </w:r>
          </w:p>
        </w:tc>
        <w:tc>
          <w:tcPr>
            <w:tcW w:w="857" w:type="pct"/>
            <w:tcBorders>
              <w:top w:val="nil"/>
              <w:left w:val="nil"/>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1460</w:t>
            </w:r>
          </w:p>
        </w:tc>
      </w:tr>
      <w:tr w:rsidR="006721C9" w:rsidRPr="006721C9" w:rsidTr="006325C9">
        <w:trPr>
          <w:trHeight w:val="198"/>
          <w:jc w:val="center"/>
        </w:trPr>
        <w:tc>
          <w:tcPr>
            <w:tcW w:w="451" w:type="pct"/>
            <w:tcBorders>
              <w:top w:val="nil"/>
              <w:left w:val="single" w:sz="4" w:space="0" w:color="auto"/>
              <w:bottom w:val="single" w:sz="4" w:space="0" w:color="auto"/>
              <w:right w:val="single" w:sz="4" w:space="0" w:color="auto"/>
            </w:tcBorders>
            <w:vAlign w:val="bottom"/>
          </w:tcPr>
          <w:p w:rsidR="007F1E98" w:rsidRPr="006721C9" w:rsidRDefault="007F1E98" w:rsidP="006721C9">
            <w:pPr>
              <w:spacing w:line="360" w:lineRule="auto"/>
              <w:rPr>
                <w:szCs w:val="22"/>
              </w:rPr>
            </w:pPr>
            <w:r w:rsidRPr="006721C9">
              <w:rPr>
                <w:szCs w:val="22"/>
              </w:rPr>
              <w:t>2</w:t>
            </w:r>
          </w:p>
        </w:tc>
        <w:tc>
          <w:tcPr>
            <w:tcW w:w="3692" w:type="pct"/>
            <w:tcBorders>
              <w:top w:val="nil"/>
              <w:left w:val="nil"/>
              <w:bottom w:val="single" w:sz="4" w:space="0" w:color="auto"/>
              <w:right w:val="single" w:sz="4" w:space="0" w:color="auto"/>
            </w:tcBorders>
            <w:vAlign w:val="bottom"/>
          </w:tcPr>
          <w:p w:rsidR="007F1E98" w:rsidRPr="006721C9" w:rsidRDefault="007F1E98" w:rsidP="006721C9">
            <w:pPr>
              <w:spacing w:line="360" w:lineRule="auto"/>
              <w:rPr>
                <w:szCs w:val="22"/>
              </w:rPr>
            </w:pPr>
            <w:r w:rsidRPr="006721C9">
              <w:rPr>
                <w:szCs w:val="22"/>
              </w:rPr>
              <w:t>Планируемые остатки нереализованной продукции на конец года:</w:t>
            </w:r>
          </w:p>
        </w:tc>
        <w:tc>
          <w:tcPr>
            <w:tcW w:w="857" w:type="pct"/>
            <w:tcBorders>
              <w:top w:val="nil"/>
              <w:left w:val="nil"/>
              <w:bottom w:val="single" w:sz="4" w:space="0" w:color="auto"/>
              <w:right w:val="single" w:sz="4" w:space="0" w:color="auto"/>
            </w:tcBorders>
            <w:noWrap/>
            <w:vAlign w:val="bottom"/>
          </w:tcPr>
          <w:p w:rsidR="007F1E98" w:rsidRPr="006721C9" w:rsidRDefault="00810762" w:rsidP="006721C9">
            <w:pPr>
              <w:spacing w:line="360" w:lineRule="auto"/>
              <w:rPr>
                <w:szCs w:val="22"/>
              </w:rPr>
            </w:pPr>
            <w:r w:rsidRPr="006721C9">
              <w:rPr>
                <w:szCs w:val="22"/>
              </w:rPr>
              <w:t xml:space="preserve"> </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2.1.</w:t>
            </w:r>
          </w:p>
        </w:tc>
        <w:tc>
          <w:tcPr>
            <w:tcW w:w="3692" w:type="pct"/>
            <w:tcBorders>
              <w:top w:val="nil"/>
              <w:left w:val="nil"/>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а) в днях запаса</w:t>
            </w:r>
          </w:p>
        </w:tc>
        <w:tc>
          <w:tcPr>
            <w:tcW w:w="857" w:type="pct"/>
            <w:tcBorders>
              <w:top w:val="nil"/>
              <w:left w:val="nil"/>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9</w:t>
            </w:r>
          </w:p>
        </w:tc>
      </w:tr>
      <w:tr w:rsidR="006721C9" w:rsidRPr="006721C9" w:rsidTr="006721C9">
        <w:trPr>
          <w:trHeight w:val="285"/>
          <w:jc w:val="center"/>
        </w:trPr>
        <w:tc>
          <w:tcPr>
            <w:tcW w:w="451" w:type="pct"/>
            <w:tcBorders>
              <w:top w:val="nil"/>
              <w:left w:val="single" w:sz="4" w:space="0" w:color="auto"/>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2.2.</w:t>
            </w:r>
          </w:p>
        </w:tc>
        <w:tc>
          <w:tcPr>
            <w:tcW w:w="3692" w:type="pct"/>
            <w:tcBorders>
              <w:top w:val="nil"/>
              <w:left w:val="nil"/>
              <w:bottom w:val="single" w:sz="4" w:space="0" w:color="auto"/>
              <w:right w:val="single" w:sz="4" w:space="0" w:color="auto"/>
            </w:tcBorders>
            <w:vAlign w:val="bottom"/>
          </w:tcPr>
          <w:p w:rsidR="007F1E98" w:rsidRPr="006721C9" w:rsidRDefault="007F1E98" w:rsidP="006721C9">
            <w:pPr>
              <w:spacing w:line="360" w:lineRule="auto"/>
              <w:rPr>
                <w:szCs w:val="22"/>
              </w:rPr>
            </w:pPr>
            <w:r w:rsidRPr="006721C9">
              <w:rPr>
                <w:szCs w:val="22"/>
              </w:rPr>
              <w:t>б) в действующих ценах без НДС и акцизов</w:t>
            </w:r>
          </w:p>
        </w:tc>
        <w:tc>
          <w:tcPr>
            <w:tcW w:w="857" w:type="pct"/>
            <w:tcBorders>
              <w:top w:val="nil"/>
              <w:left w:val="nil"/>
              <w:bottom w:val="single" w:sz="4" w:space="0" w:color="auto"/>
              <w:right w:val="single" w:sz="4" w:space="0" w:color="auto"/>
            </w:tcBorders>
            <w:noWrap/>
            <w:vAlign w:val="bottom"/>
          </w:tcPr>
          <w:p w:rsidR="007F1E98" w:rsidRPr="006721C9" w:rsidRDefault="007F1E98" w:rsidP="006721C9">
            <w:pPr>
              <w:spacing w:line="360" w:lineRule="auto"/>
              <w:rPr>
                <w:bCs/>
                <w:szCs w:val="22"/>
              </w:rPr>
            </w:pPr>
            <w:r w:rsidRPr="006721C9">
              <w:rPr>
                <w:bCs/>
                <w:szCs w:val="22"/>
              </w:rPr>
              <w:t>2031</w:t>
            </w:r>
          </w:p>
        </w:tc>
      </w:tr>
      <w:tr w:rsidR="006721C9" w:rsidRPr="006721C9" w:rsidTr="006721C9">
        <w:trPr>
          <w:trHeight w:val="270"/>
          <w:jc w:val="center"/>
        </w:trPr>
        <w:tc>
          <w:tcPr>
            <w:tcW w:w="451" w:type="pct"/>
            <w:tcBorders>
              <w:top w:val="single" w:sz="4" w:space="0" w:color="auto"/>
              <w:left w:val="single" w:sz="4" w:space="0" w:color="auto"/>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2.3.</w:t>
            </w:r>
          </w:p>
        </w:tc>
        <w:tc>
          <w:tcPr>
            <w:tcW w:w="3692" w:type="pct"/>
            <w:tcBorders>
              <w:top w:val="single" w:sz="4" w:space="0" w:color="auto"/>
              <w:left w:val="nil"/>
              <w:bottom w:val="single" w:sz="4" w:space="0" w:color="auto"/>
              <w:right w:val="single" w:sz="4" w:space="0" w:color="auto"/>
            </w:tcBorders>
            <w:vAlign w:val="bottom"/>
          </w:tcPr>
          <w:p w:rsidR="007F1E98" w:rsidRPr="006721C9" w:rsidRDefault="007F1E98" w:rsidP="006721C9">
            <w:pPr>
              <w:spacing w:line="360" w:lineRule="auto"/>
              <w:rPr>
                <w:szCs w:val="22"/>
              </w:rPr>
            </w:pPr>
            <w:r w:rsidRPr="006721C9">
              <w:rPr>
                <w:szCs w:val="22"/>
              </w:rPr>
              <w:t>в) по производственной себестоимости</w:t>
            </w:r>
          </w:p>
        </w:tc>
        <w:tc>
          <w:tcPr>
            <w:tcW w:w="857" w:type="pct"/>
            <w:tcBorders>
              <w:top w:val="single" w:sz="4" w:space="0" w:color="auto"/>
              <w:left w:val="nil"/>
              <w:bottom w:val="single" w:sz="4" w:space="0" w:color="auto"/>
              <w:right w:val="single" w:sz="4" w:space="0" w:color="auto"/>
            </w:tcBorders>
            <w:noWrap/>
            <w:vAlign w:val="bottom"/>
          </w:tcPr>
          <w:p w:rsidR="007F1E98" w:rsidRPr="006721C9" w:rsidRDefault="007F1E98" w:rsidP="006721C9">
            <w:pPr>
              <w:spacing w:line="360" w:lineRule="auto"/>
              <w:rPr>
                <w:bCs/>
                <w:szCs w:val="22"/>
              </w:rPr>
            </w:pPr>
            <w:r w:rsidRPr="006721C9">
              <w:rPr>
                <w:bCs/>
                <w:szCs w:val="22"/>
              </w:rPr>
              <w:t>889</w:t>
            </w:r>
          </w:p>
        </w:tc>
      </w:tr>
      <w:tr w:rsidR="007F1E98" w:rsidRPr="006721C9" w:rsidTr="006721C9">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vAlign w:val="bottom"/>
          </w:tcPr>
          <w:p w:rsidR="007F1E98" w:rsidRPr="006721C9" w:rsidRDefault="007F1E98" w:rsidP="006721C9">
            <w:pPr>
              <w:spacing w:line="360" w:lineRule="auto"/>
              <w:rPr>
                <w:bCs/>
                <w:szCs w:val="22"/>
              </w:rPr>
            </w:pPr>
            <w:r w:rsidRPr="006721C9">
              <w:rPr>
                <w:bCs/>
                <w:szCs w:val="22"/>
              </w:rPr>
              <w:t>Прочие доходы и расходы</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3</w:t>
            </w:r>
          </w:p>
        </w:tc>
        <w:tc>
          <w:tcPr>
            <w:tcW w:w="3692" w:type="pct"/>
            <w:tcBorders>
              <w:top w:val="nil"/>
              <w:left w:val="nil"/>
              <w:bottom w:val="single" w:sz="4" w:space="0" w:color="auto"/>
              <w:right w:val="single" w:sz="4" w:space="0" w:color="auto"/>
            </w:tcBorders>
            <w:vAlign w:val="bottom"/>
          </w:tcPr>
          <w:p w:rsidR="007F1E98" w:rsidRPr="006721C9" w:rsidRDefault="007F1E98" w:rsidP="006721C9">
            <w:pPr>
              <w:spacing w:line="360" w:lineRule="auto"/>
              <w:rPr>
                <w:szCs w:val="22"/>
              </w:rPr>
            </w:pPr>
            <w:r w:rsidRPr="006721C9">
              <w:rPr>
                <w:szCs w:val="22"/>
              </w:rPr>
              <w:t>Выручка от продажи выбывшего имущества</w:t>
            </w:r>
          </w:p>
        </w:tc>
        <w:tc>
          <w:tcPr>
            <w:tcW w:w="857" w:type="pct"/>
            <w:tcBorders>
              <w:top w:val="nil"/>
              <w:left w:val="nil"/>
              <w:bottom w:val="single" w:sz="4" w:space="0" w:color="auto"/>
              <w:right w:val="single" w:sz="4" w:space="0" w:color="auto"/>
            </w:tcBorders>
            <w:noWrap/>
            <w:vAlign w:val="bottom"/>
          </w:tcPr>
          <w:p w:rsidR="007F1E98" w:rsidRPr="006721C9" w:rsidRDefault="007F1E98" w:rsidP="006721C9">
            <w:pPr>
              <w:spacing w:line="360" w:lineRule="auto"/>
              <w:rPr>
                <w:szCs w:val="22"/>
              </w:rPr>
            </w:pPr>
            <w:r w:rsidRPr="006721C9">
              <w:rPr>
                <w:szCs w:val="22"/>
              </w:rPr>
              <w:t>8200</w:t>
            </w:r>
          </w:p>
        </w:tc>
      </w:tr>
      <w:tr w:rsidR="006721C9" w:rsidRPr="006721C9" w:rsidTr="006325C9">
        <w:trPr>
          <w:trHeight w:val="215"/>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4</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Доходы, полученные по ценным бумагам (облигациям)</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2860</w:t>
            </w:r>
          </w:p>
        </w:tc>
      </w:tr>
      <w:tr w:rsidR="006721C9" w:rsidRPr="006721C9" w:rsidTr="006325C9">
        <w:trPr>
          <w:trHeight w:val="24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5</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Прибыль от долевого участия в деятельности других предприятий</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3001</w:t>
            </w:r>
          </w:p>
        </w:tc>
      </w:tr>
      <w:tr w:rsidR="006721C9" w:rsidRPr="006721C9" w:rsidTr="006721C9">
        <w:trPr>
          <w:trHeight w:val="27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6</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Расходы по продаже выбывшего имущества</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4900</w:t>
            </w:r>
          </w:p>
        </w:tc>
      </w:tr>
      <w:tr w:rsidR="006721C9" w:rsidRPr="006721C9" w:rsidTr="006721C9">
        <w:trPr>
          <w:trHeight w:val="27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7</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Проценты к уплате</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bCs/>
                <w:szCs w:val="22"/>
              </w:rPr>
            </w:pPr>
            <w:r w:rsidRPr="006721C9">
              <w:rPr>
                <w:bCs/>
                <w:szCs w:val="22"/>
              </w:rPr>
              <w:t>808</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8</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Расходы на оплату услуг банков</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120</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9</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 xml:space="preserve">Доходы от прочих операций </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18321</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10</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 xml:space="preserve">Расходы по прочим операциям </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12460</w:t>
            </w:r>
          </w:p>
        </w:tc>
      </w:tr>
      <w:tr w:rsidR="006721C9" w:rsidRPr="006721C9" w:rsidTr="006325C9">
        <w:trPr>
          <w:trHeight w:val="78"/>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11</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Налоги, относимые на финансовые результаты</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2279</w:t>
            </w:r>
          </w:p>
        </w:tc>
      </w:tr>
      <w:tr w:rsidR="006721C9" w:rsidRPr="006721C9" w:rsidTr="006325C9">
        <w:trPr>
          <w:trHeight w:val="73"/>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12</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Содержание объектов социальной сферы - всего, в том числе</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bCs/>
                <w:szCs w:val="22"/>
              </w:rPr>
            </w:pPr>
            <w:r w:rsidRPr="006721C9">
              <w:rPr>
                <w:bCs/>
                <w:szCs w:val="22"/>
              </w:rPr>
              <w:t>1820</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12.1.</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а) учреждения здравоохранения</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800</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12.2.</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б) детские дошкольные учреждения</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730</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12.3.</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 xml:space="preserve">в) содержание пансионата </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290</w:t>
            </w:r>
          </w:p>
        </w:tc>
      </w:tr>
      <w:tr w:rsidR="006721C9" w:rsidRPr="006721C9" w:rsidTr="006721C9">
        <w:trPr>
          <w:trHeight w:val="300"/>
          <w:jc w:val="center"/>
        </w:trPr>
        <w:tc>
          <w:tcPr>
            <w:tcW w:w="451" w:type="pct"/>
            <w:tcBorders>
              <w:top w:val="nil"/>
              <w:left w:val="single" w:sz="4" w:space="0" w:color="auto"/>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13</w:t>
            </w:r>
          </w:p>
        </w:tc>
        <w:tc>
          <w:tcPr>
            <w:tcW w:w="3692" w:type="pct"/>
            <w:tcBorders>
              <w:top w:val="nil"/>
              <w:left w:val="nil"/>
              <w:bottom w:val="single" w:sz="4" w:space="0" w:color="auto"/>
              <w:right w:val="single" w:sz="4" w:space="0" w:color="auto"/>
            </w:tcBorders>
            <w:vAlign w:val="bottom"/>
          </w:tcPr>
          <w:p w:rsidR="00055F81" w:rsidRPr="006721C9" w:rsidRDefault="00055F81" w:rsidP="006721C9">
            <w:pPr>
              <w:spacing w:line="360" w:lineRule="auto"/>
              <w:rPr>
                <w:szCs w:val="22"/>
              </w:rPr>
            </w:pPr>
            <w:r w:rsidRPr="006721C9">
              <w:rPr>
                <w:szCs w:val="22"/>
              </w:rPr>
              <w:t>Расходы на проведение НИОКР</w:t>
            </w:r>
          </w:p>
        </w:tc>
        <w:tc>
          <w:tcPr>
            <w:tcW w:w="857" w:type="pct"/>
            <w:tcBorders>
              <w:top w:val="nil"/>
              <w:left w:val="nil"/>
              <w:bottom w:val="single" w:sz="4" w:space="0" w:color="auto"/>
              <w:right w:val="single" w:sz="4" w:space="0" w:color="auto"/>
            </w:tcBorders>
            <w:noWrap/>
            <w:vAlign w:val="bottom"/>
          </w:tcPr>
          <w:p w:rsidR="00055F81" w:rsidRPr="006721C9" w:rsidRDefault="00055F81" w:rsidP="006721C9">
            <w:pPr>
              <w:spacing w:line="360" w:lineRule="auto"/>
              <w:rPr>
                <w:szCs w:val="22"/>
              </w:rPr>
            </w:pPr>
            <w:r w:rsidRPr="006721C9">
              <w:rPr>
                <w:szCs w:val="22"/>
              </w:rPr>
              <w:t>1000</w:t>
            </w:r>
          </w:p>
        </w:tc>
      </w:tr>
    </w:tbl>
    <w:p w:rsidR="006325C9" w:rsidRDefault="006325C9" w:rsidP="00810762">
      <w:pPr>
        <w:spacing w:line="360" w:lineRule="auto"/>
        <w:ind w:firstLine="709"/>
        <w:jc w:val="both"/>
        <w:rPr>
          <w:sz w:val="28"/>
          <w:szCs w:val="28"/>
        </w:rPr>
      </w:pPr>
    </w:p>
    <w:p w:rsidR="000D18A3" w:rsidRPr="00810762" w:rsidRDefault="000D18A3" w:rsidP="00810762">
      <w:pPr>
        <w:spacing w:line="360" w:lineRule="auto"/>
        <w:ind w:firstLine="709"/>
        <w:jc w:val="both"/>
        <w:rPr>
          <w:sz w:val="28"/>
          <w:szCs w:val="28"/>
        </w:rPr>
      </w:pPr>
      <w:r w:rsidRPr="00810762">
        <w:rPr>
          <w:sz w:val="28"/>
          <w:szCs w:val="28"/>
        </w:rPr>
        <w:t>п.2.2.=п.13(4 кв. табл.1)/90*п.2.1.(табл.4)=20310/90*9=2031</w:t>
      </w:r>
    </w:p>
    <w:p w:rsidR="000D18A3" w:rsidRPr="00810762" w:rsidRDefault="000D18A3" w:rsidP="00810762">
      <w:pPr>
        <w:spacing w:line="360" w:lineRule="auto"/>
        <w:ind w:firstLine="709"/>
        <w:jc w:val="both"/>
        <w:rPr>
          <w:sz w:val="28"/>
          <w:szCs w:val="28"/>
        </w:rPr>
      </w:pPr>
      <w:r w:rsidRPr="00810762">
        <w:rPr>
          <w:sz w:val="28"/>
          <w:szCs w:val="28"/>
        </w:rPr>
        <w:t>п.2.3.=п.10(4 кв. табл.1)/90*п.2.1.(табл.4)=8887/90*9=889</w:t>
      </w:r>
    </w:p>
    <w:p w:rsidR="006325C9" w:rsidRDefault="006325C9" w:rsidP="00810762">
      <w:pPr>
        <w:spacing w:line="360" w:lineRule="auto"/>
        <w:ind w:firstLine="709"/>
        <w:jc w:val="both"/>
        <w:rPr>
          <w:sz w:val="28"/>
          <w:szCs w:val="28"/>
        </w:rPr>
      </w:pPr>
    </w:p>
    <w:p w:rsidR="00593600" w:rsidRPr="00810762" w:rsidRDefault="000D18A3" w:rsidP="00810762">
      <w:pPr>
        <w:spacing w:line="360" w:lineRule="auto"/>
        <w:ind w:firstLine="709"/>
        <w:jc w:val="both"/>
        <w:rPr>
          <w:sz w:val="28"/>
          <w:szCs w:val="28"/>
        </w:rPr>
      </w:pPr>
      <w:r w:rsidRPr="00810762">
        <w:rPr>
          <w:sz w:val="28"/>
          <w:szCs w:val="28"/>
        </w:rPr>
        <w:t>Значение строки 7 табл. 4 «Проценты к уплате» определяем на основании расчетов табл.</w:t>
      </w:r>
      <w:r w:rsidR="00593600" w:rsidRPr="00810762">
        <w:rPr>
          <w:sz w:val="28"/>
          <w:szCs w:val="28"/>
        </w:rPr>
        <w:t>8. Из этого следует, что п.7.=</w:t>
      </w:r>
      <w:r w:rsidR="00330BAC">
        <w:rPr>
          <w:position w:val="-14"/>
          <w:sz w:val="28"/>
          <w:szCs w:val="28"/>
        </w:rPr>
        <w:pict>
          <v:shape id="_x0000_i1044" type="#_x0000_t75" style="width:75pt;height:20.25pt">
            <v:imagedata r:id="rId26" o:title=""/>
          </v:shape>
        </w:pict>
      </w:r>
      <w:r w:rsidR="00593600" w:rsidRPr="00810762">
        <w:rPr>
          <w:sz w:val="28"/>
          <w:szCs w:val="28"/>
        </w:rPr>
        <w:t>=628+180=808</w:t>
      </w:r>
    </w:p>
    <w:p w:rsidR="006325C9" w:rsidRDefault="006325C9" w:rsidP="00810762">
      <w:pPr>
        <w:spacing w:line="360" w:lineRule="auto"/>
        <w:ind w:firstLine="709"/>
        <w:jc w:val="both"/>
        <w:rPr>
          <w:sz w:val="28"/>
          <w:szCs w:val="28"/>
        </w:rPr>
      </w:pPr>
    </w:p>
    <w:p w:rsidR="00593600" w:rsidRPr="00810762" w:rsidRDefault="00593600" w:rsidP="00810762">
      <w:pPr>
        <w:spacing w:line="360" w:lineRule="auto"/>
        <w:ind w:firstLine="709"/>
        <w:jc w:val="both"/>
        <w:rPr>
          <w:sz w:val="28"/>
          <w:szCs w:val="28"/>
        </w:rPr>
      </w:pPr>
      <w:r w:rsidRPr="00810762">
        <w:rPr>
          <w:sz w:val="28"/>
          <w:szCs w:val="28"/>
        </w:rPr>
        <w:t>п.12.=п.12.1.+п.12.2.+п.12.3.=800+730+290=1820</w:t>
      </w:r>
    </w:p>
    <w:p w:rsidR="00593600" w:rsidRPr="00810762" w:rsidRDefault="00593600" w:rsidP="00810762">
      <w:pPr>
        <w:spacing w:line="360" w:lineRule="auto"/>
        <w:ind w:firstLine="709"/>
        <w:jc w:val="both"/>
        <w:rPr>
          <w:sz w:val="28"/>
          <w:szCs w:val="28"/>
        </w:rPr>
      </w:pPr>
    </w:p>
    <w:p w:rsidR="00593600" w:rsidRPr="00810762" w:rsidRDefault="006325C9" w:rsidP="00810762">
      <w:pPr>
        <w:spacing w:line="360" w:lineRule="auto"/>
        <w:ind w:firstLine="709"/>
        <w:jc w:val="both"/>
        <w:rPr>
          <w:sz w:val="28"/>
          <w:szCs w:val="28"/>
        </w:rPr>
      </w:pPr>
      <w:r w:rsidRPr="00810762">
        <w:rPr>
          <w:bCs/>
          <w:sz w:val="28"/>
          <w:szCs w:val="28"/>
        </w:rPr>
        <w:t>Таблица 5</w:t>
      </w:r>
      <w:r w:rsidRPr="006325C9">
        <w:rPr>
          <w:bCs/>
          <w:sz w:val="28"/>
          <w:szCs w:val="28"/>
        </w:rPr>
        <w:t xml:space="preserve"> </w:t>
      </w:r>
      <w:r w:rsidRPr="00810762">
        <w:rPr>
          <w:bCs/>
          <w:sz w:val="28"/>
          <w:szCs w:val="28"/>
        </w:rPr>
        <w:t>Расчет объема реализуемой продукции и прибыли</w:t>
      </w:r>
    </w:p>
    <w:tbl>
      <w:tblPr>
        <w:tblW w:w="9070" w:type="dxa"/>
        <w:jc w:val="center"/>
        <w:tblLook w:val="0000" w:firstRow="0" w:lastRow="0" w:firstColumn="0" w:lastColumn="0" w:noHBand="0" w:noVBand="0"/>
      </w:tblPr>
      <w:tblGrid>
        <w:gridCol w:w="1025"/>
        <w:gridCol w:w="6405"/>
        <w:gridCol w:w="1640"/>
      </w:tblGrid>
      <w:tr w:rsidR="00593600" w:rsidRPr="006325C9" w:rsidTr="006325C9">
        <w:trPr>
          <w:trHeight w:val="180"/>
          <w:jc w:val="center"/>
        </w:trPr>
        <w:tc>
          <w:tcPr>
            <w:tcW w:w="565" w:type="pct"/>
            <w:tcBorders>
              <w:top w:val="single" w:sz="4" w:space="0" w:color="auto"/>
              <w:left w:val="single" w:sz="4" w:space="0" w:color="auto"/>
              <w:bottom w:val="single" w:sz="4" w:space="0" w:color="auto"/>
              <w:right w:val="single" w:sz="4" w:space="0" w:color="auto"/>
            </w:tcBorders>
            <w:vAlign w:val="bottom"/>
          </w:tcPr>
          <w:p w:rsidR="00593600" w:rsidRPr="006325C9" w:rsidRDefault="00593600" w:rsidP="006325C9">
            <w:pPr>
              <w:spacing w:line="360" w:lineRule="auto"/>
              <w:rPr>
                <w:bCs/>
                <w:szCs w:val="22"/>
              </w:rPr>
            </w:pPr>
            <w:r w:rsidRPr="006325C9">
              <w:rPr>
                <w:bCs/>
                <w:szCs w:val="22"/>
              </w:rPr>
              <w:t>N строки</w:t>
            </w:r>
          </w:p>
        </w:tc>
        <w:tc>
          <w:tcPr>
            <w:tcW w:w="3531" w:type="pct"/>
            <w:tcBorders>
              <w:top w:val="single" w:sz="4" w:space="0" w:color="auto"/>
              <w:left w:val="nil"/>
              <w:bottom w:val="single" w:sz="4" w:space="0" w:color="auto"/>
              <w:right w:val="single" w:sz="4" w:space="0" w:color="auto"/>
            </w:tcBorders>
            <w:vAlign w:val="bottom"/>
          </w:tcPr>
          <w:p w:rsidR="00593600" w:rsidRPr="006325C9" w:rsidRDefault="00593600" w:rsidP="006325C9">
            <w:pPr>
              <w:spacing w:line="360" w:lineRule="auto"/>
              <w:rPr>
                <w:bCs/>
                <w:szCs w:val="22"/>
              </w:rPr>
            </w:pPr>
            <w:r w:rsidRPr="006325C9">
              <w:rPr>
                <w:bCs/>
                <w:szCs w:val="22"/>
              </w:rPr>
              <w:t>Показатель</w:t>
            </w:r>
          </w:p>
        </w:tc>
        <w:tc>
          <w:tcPr>
            <w:tcW w:w="904" w:type="pct"/>
            <w:tcBorders>
              <w:top w:val="single" w:sz="4" w:space="0" w:color="auto"/>
              <w:left w:val="nil"/>
              <w:bottom w:val="single" w:sz="4" w:space="0" w:color="auto"/>
              <w:right w:val="single" w:sz="4" w:space="0" w:color="auto"/>
            </w:tcBorders>
            <w:vAlign w:val="bottom"/>
          </w:tcPr>
          <w:p w:rsidR="00593600" w:rsidRPr="006325C9" w:rsidRDefault="00593600" w:rsidP="006325C9">
            <w:pPr>
              <w:spacing w:line="360" w:lineRule="auto"/>
              <w:rPr>
                <w:bCs/>
                <w:szCs w:val="22"/>
              </w:rPr>
            </w:pPr>
            <w:r w:rsidRPr="006325C9">
              <w:rPr>
                <w:bCs/>
                <w:szCs w:val="22"/>
              </w:rPr>
              <w:t>Сумма тыс.руб</w:t>
            </w:r>
          </w:p>
        </w:tc>
      </w:tr>
      <w:tr w:rsidR="00593600" w:rsidRPr="006325C9" w:rsidTr="006325C9">
        <w:trPr>
          <w:trHeight w:val="176"/>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1</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Фактические остатки нереализованной продукции на начало года:</w:t>
            </w:r>
          </w:p>
        </w:tc>
        <w:tc>
          <w:tcPr>
            <w:tcW w:w="904" w:type="pct"/>
            <w:tcBorders>
              <w:top w:val="nil"/>
              <w:left w:val="nil"/>
              <w:bottom w:val="single" w:sz="4" w:space="0" w:color="auto"/>
              <w:right w:val="single" w:sz="4" w:space="0" w:color="auto"/>
            </w:tcBorders>
            <w:noWrap/>
            <w:vAlign w:val="bottom"/>
          </w:tcPr>
          <w:p w:rsidR="00593600" w:rsidRPr="006325C9" w:rsidRDefault="00810762" w:rsidP="006325C9">
            <w:pPr>
              <w:spacing w:line="360" w:lineRule="auto"/>
              <w:rPr>
                <w:szCs w:val="22"/>
              </w:rPr>
            </w:pPr>
            <w:r w:rsidRPr="006325C9">
              <w:rPr>
                <w:szCs w:val="22"/>
              </w:rPr>
              <w:t xml:space="preserve"> </w:t>
            </w:r>
          </w:p>
        </w:tc>
      </w:tr>
      <w:tr w:rsidR="00593600" w:rsidRPr="006325C9" w:rsidTr="006325C9">
        <w:trPr>
          <w:trHeight w:val="255"/>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1.1.</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а) в ценах базисного года без НДС и акцизов</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2430</w:t>
            </w:r>
          </w:p>
        </w:tc>
      </w:tr>
      <w:tr w:rsidR="00593600" w:rsidRPr="006325C9" w:rsidTr="006325C9">
        <w:trPr>
          <w:trHeight w:val="255"/>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1.2.</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б) по производственной себестоимости</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1460</w:t>
            </w:r>
          </w:p>
        </w:tc>
      </w:tr>
      <w:tr w:rsidR="00593600" w:rsidRPr="006325C9" w:rsidTr="006325C9">
        <w:trPr>
          <w:trHeight w:val="255"/>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1.3.</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в) прибыль</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970</w:t>
            </w:r>
          </w:p>
        </w:tc>
      </w:tr>
      <w:tr w:rsidR="00593600" w:rsidRPr="006325C9" w:rsidTr="006325C9">
        <w:trPr>
          <w:trHeight w:val="216"/>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2</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Выпуск товарной продукции (выполнение работ, оказание услуг):</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p>
        </w:tc>
      </w:tr>
      <w:tr w:rsidR="00593600" w:rsidRPr="006325C9" w:rsidTr="006325C9">
        <w:trPr>
          <w:trHeight w:val="270"/>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2.1.</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а) в действующих ценах без НДС и акцизов</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81250</w:t>
            </w:r>
          </w:p>
        </w:tc>
      </w:tr>
      <w:tr w:rsidR="00593600" w:rsidRPr="006325C9" w:rsidTr="006325C9">
        <w:trPr>
          <w:trHeight w:val="285"/>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2.2.</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б) по полной себестоимости</w:t>
            </w:r>
          </w:p>
        </w:tc>
        <w:tc>
          <w:tcPr>
            <w:tcW w:w="904" w:type="pct"/>
            <w:tcBorders>
              <w:top w:val="nil"/>
              <w:left w:val="nil"/>
              <w:bottom w:val="single" w:sz="4" w:space="0" w:color="auto"/>
              <w:right w:val="single" w:sz="4" w:space="0" w:color="auto"/>
            </w:tcBorders>
            <w:noWrap/>
            <w:vAlign w:val="bottom"/>
          </w:tcPr>
          <w:p w:rsidR="00593600" w:rsidRPr="006325C9" w:rsidRDefault="00110A2D" w:rsidP="006325C9">
            <w:pPr>
              <w:spacing w:line="360" w:lineRule="auto"/>
              <w:rPr>
                <w:szCs w:val="22"/>
              </w:rPr>
            </w:pPr>
            <w:r w:rsidRPr="006325C9">
              <w:rPr>
                <w:szCs w:val="22"/>
              </w:rPr>
              <w:t>36799</w:t>
            </w:r>
          </w:p>
        </w:tc>
      </w:tr>
      <w:tr w:rsidR="00593600" w:rsidRPr="006325C9" w:rsidTr="006325C9">
        <w:trPr>
          <w:trHeight w:val="315"/>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2.3.</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в) прибыль</w:t>
            </w:r>
          </w:p>
        </w:tc>
        <w:tc>
          <w:tcPr>
            <w:tcW w:w="904" w:type="pct"/>
            <w:tcBorders>
              <w:top w:val="nil"/>
              <w:left w:val="nil"/>
              <w:bottom w:val="single" w:sz="4" w:space="0" w:color="auto"/>
              <w:right w:val="single" w:sz="4" w:space="0" w:color="auto"/>
            </w:tcBorders>
            <w:noWrap/>
            <w:vAlign w:val="bottom"/>
          </w:tcPr>
          <w:p w:rsidR="00593600" w:rsidRPr="006325C9" w:rsidRDefault="00110A2D" w:rsidP="006325C9">
            <w:pPr>
              <w:spacing w:line="360" w:lineRule="auto"/>
              <w:rPr>
                <w:bCs/>
                <w:szCs w:val="22"/>
              </w:rPr>
            </w:pPr>
            <w:r w:rsidRPr="006325C9">
              <w:rPr>
                <w:bCs/>
                <w:szCs w:val="22"/>
              </w:rPr>
              <w:t>44451</w:t>
            </w:r>
          </w:p>
        </w:tc>
      </w:tr>
      <w:tr w:rsidR="00593600" w:rsidRPr="006325C9" w:rsidTr="006325C9">
        <w:trPr>
          <w:trHeight w:val="228"/>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3</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Планируемые остатки нереализованной продукции на конец года:</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p>
        </w:tc>
      </w:tr>
      <w:tr w:rsidR="00593600" w:rsidRPr="006325C9" w:rsidTr="006325C9">
        <w:trPr>
          <w:trHeight w:val="255"/>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3.1.</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а) в днях запаса</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9</w:t>
            </w:r>
          </w:p>
        </w:tc>
      </w:tr>
      <w:tr w:rsidR="00593600" w:rsidRPr="006325C9" w:rsidTr="006325C9">
        <w:trPr>
          <w:trHeight w:val="240"/>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3.2.</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б) в действующих ценах без НДС и акцизов</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2031</w:t>
            </w:r>
          </w:p>
        </w:tc>
      </w:tr>
      <w:tr w:rsidR="00593600" w:rsidRPr="006325C9" w:rsidTr="006325C9">
        <w:trPr>
          <w:trHeight w:val="270"/>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3.3.</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в) по производственной себестоимости</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889</w:t>
            </w:r>
          </w:p>
        </w:tc>
      </w:tr>
      <w:tr w:rsidR="00593600" w:rsidRPr="006325C9" w:rsidTr="006325C9">
        <w:trPr>
          <w:trHeight w:val="255"/>
          <w:jc w:val="center"/>
        </w:trPr>
        <w:tc>
          <w:tcPr>
            <w:tcW w:w="565" w:type="pct"/>
            <w:tcBorders>
              <w:top w:val="single" w:sz="4" w:space="0" w:color="auto"/>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3.4.</w:t>
            </w:r>
          </w:p>
        </w:tc>
        <w:tc>
          <w:tcPr>
            <w:tcW w:w="3531" w:type="pct"/>
            <w:tcBorders>
              <w:top w:val="single" w:sz="4" w:space="0" w:color="auto"/>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г) прибыль</w:t>
            </w:r>
          </w:p>
        </w:tc>
        <w:tc>
          <w:tcPr>
            <w:tcW w:w="904" w:type="pct"/>
            <w:tcBorders>
              <w:top w:val="single" w:sz="4" w:space="0" w:color="auto"/>
              <w:left w:val="nil"/>
              <w:bottom w:val="single" w:sz="4" w:space="0" w:color="auto"/>
              <w:right w:val="single" w:sz="4" w:space="0" w:color="auto"/>
            </w:tcBorders>
            <w:noWrap/>
            <w:vAlign w:val="bottom"/>
          </w:tcPr>
          <w:p w:rsidR="00593600" w:rsidRPr="006325C9" w:rsidRDefault="00593600" w:rsidP="006325C9">
            <w:pPr>
              <w:spacing w:line="360" w:lineRule="auto"/>
              <w:rPr>
                <w:bCs/>
                <w:szCs w:val="22"/>
              </w:rPr>
            </w:pPr>
            <w:r w:rsidRPr="006325C9">
              <w:rPr>
                <w:bCs/>
                <w:szCs w:val="22"/>
              </w:rPr>
              <w:t>1142</w:t>
            </w:r>
          </w:p>
        </w:tc>
      </w:tr>
      <w:tr w:rsidR="00593600" w:rsidRPr="006325C9" w:rsidTr="006325C9">
        <w:trPr>
          <w:trHeight w:val="250"/>
          <w:jc w:val="center"/>
        </w:trPr>
        <w:tc>
          <w:tcPr>
            <w:tcW w:w="565" w:type="pct"/>
            <w:tcBorders>
              <w:top w:val="single" w:sz="4" w:space="0" w:color="auto"/>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4</w:t>
            </w:r>
          </w:p>
        </w:tc>
        <w:tc>
          <w:tcPr>
            <w:tcW w:w="3531" w:type="pct"/>
            <w:tcBorders>
              <w:top w:val="single" w:sz="4" w:space="0" w:color="auto"/>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Объем продаж продукции в планируемом году:</w:t>
            </w:r>
          </w:p>
        </w:tc>
        <w:tc>
          <w:tcPr>
            <w:tcW w:w="904" w:type="pct"/>
            <w:tcBorders>
              <w:top w:val="single" w:sz="4" w:space="0" w:color="auto"/>
              <w:left w:val="nil"/>
              <w:bottom w:val="single" w:sz="4" w:space="0" w:color="auto"/>
              <w:right w:val="single" w:sz="4" w:space="0" w:color="auto"/>
            </w:tcBorders>
            <w:noWrap/>
            <w:vAlign w:val="bottom"/>
          </w:tcPr>
          <w:p w:rsidR="00593600" w:rsidRPr="006325C9" w:rsidRDefault="00593600" w:rsidP="006325C9">
            <w:pPr>
              <w:spacing w:line="360" w:lineRule="auto"/>
              <w:rPr>
                <w:szCs w:val="22"/>
              </w:rPr>
            </w:pPr>
          </w:p>
        </w:tc>
      </w:tr>
      <w:tr w:rsidR="00593600" w:rsidRPr="006325C9" w:rsidTr="006325C9">
        <w:trPr>
          <w:trHeight w:val="270"/>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4.1.</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а) в действующих ценах без НДС и акцизов</w:t>
            </w:r>
          </w:p>
        </w:tc>
        <w:tc>
          <w:tcPr>
            <w:tcW w:w="904" w:type="pct"/>
            <w:tcBorders>
              <w:top w:val="nil"/>
              <w:left w:val="nil"/>
              <w:bottom w:val="single" w:sz="4" w:space="0" w:color="auto"/>
              <w:right w:val="single" w:sz="4" w:space="0" w:color="auto"/>
            </w:tcBorders>
            <w:noWrap/>
            <w:vAlign w:val="bottom"/>
          </w:tcPr>
          <w:p w:rsidR="00593600" w:rsidRPr="006325C9" w:rsidRDefault="00593600" w:rsidP="006325C9">
            <w:pPr>
              <w:spacing w:line="360" w:lineRule="auto"/>
              <w:rPr>
                <w:bCs/>
                <w:szCs w:val="22"/>
              </w:rPr>
            </w:pPr>
            <w:r w:rsidRPr="006325C9">
              <w:rPr>
                <w:bCs/>
                <w:szCs w:val="22"/>
              </w:rPr>
              <w:t>81649</w:t>
            </w:r>
          </w:p>
        </w:tc>
      </w:tr>
      <w:tr w:rsidR="00593600" w:rsidRPr="006325C9" w:rsidTr="006325C9">
        <w:trPr>
          <w:trHeight w:val="285"/>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4.2.</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б) по полной себестоимости</w:t>
            </w:r>
          </w:p>
        </w:tc>
        <w:tc>
          <w:tcPr>
            <w:tcW w:w="904" w:type="pct"/>
            <w:tcBorders>
              <w:top w:val="nil"/>
              <w:left w:val="nil"/>
              <w:bottom w:val="single" w:sz="4" w:space="0" w:color="auto"/>
              <w:right w:val="single" w:sz="4" w:space="0" w:color="auto"/>
            </w:tcBorders>
            <w:noWrap/>
            <w:vAlign w:val="bottom"/>
          </w:tcPr>
          <w:p w:rsidR="00593600" w:rsidRPr="006325C9" w:rsidRDefault="00110A2D" w:rsidP="006325C9">
            <w:pPr>
              <w:spacing w:line="360" w:lineRule="auto"/>
              <w:rPr>
                <w:bCs/>
                <w:szCs w:val="22"/>
              </w:rPr>
            </w:pPr>
            <w:r w:rsidRPr="006325C9">
              <w:rPr>
                <w:bCs/>
                <w:szCs w:val="22"/>
              </w:rPr>
              <w:t>37370</w:t>
            </w:r>
          </w:p>
        </w:tc>
      </w:tr>
      <w:tr w:rsidR="00593600" w:rsidRPr="006325C9" w:rsidTr="006325C9">
        <w:trPr>
          <w:trHeight w:val="86"/>
          <w:jc w:val="center"/>
        </w:trPr>
        <w:tc>
          <w:tcPr>
            <w:tcW w:w="565" w:type="pct"/>
            <w:tcBorders>
              <w:top w:val="nil"/>
              <w:left w:val="single" w:sz="4" w:space="0" w:color="auto"/>
              <w:bottom w:val="single" w:sz="4" w:space="0" w:color="auto"/>
              <w:right w:val="single" w:sz="4" w:space="0" w:color="auto"/>
            </w:tcBorders>
            <w:noWrap/>
            <w:vAlign w:val="bottom"/>
          </w:tcPr>
          <w:p w:rsidR="00593600" w:rsidRPr="006325C9" w:rsidRDefault="00593600" w:rsidP="006325C9">
            <w:pPr>
              <w:spacing w:line="360" w:lineRule="auto"/>
              <w:rPr>
                <w:szCs w:val="22"/>
              </w:rPr>
            </w:pPr>
            <w:r w:rsidRPr="006325C9">
              <w:rPr>
                <w:szCs w:val="22"/>
              </w:rPr>
              <w:t>4.3.</w:t>
            </w:r>
          </w:p>
        </w:tc>
        <w:tc>
          <w:tcPr>
            <w:tcW w:w="3531" w:type="pct"/>
            <w:tcBorders>
              <w:top w:val="nil"/>
              <w:left w:val="nil"/>
              <w:bottom w:val="single" w:sz="4" w:space="0" w:color="auto"/>
              <w:right w:val="single" w:sz="4" w:space="0" w:color="auto"/>
            </w:tcBorders>
            <w:vAlign w:val="bottom"/>
          </w:tcPr>
          <w:p w:rsidR="00593600" w:rsidRPr="006325C9" w:rsidRDefault="00593600" w:rsidP="006325C9">
            <w:pPr>
              <w:spacing w:line="360" w:lineRule="auto"/>
              <w:rPr>
                <w:szCs w:val="22"/>
              </w:rPr>
            </w:pPr>
            <w:r w:rsidRPr="006325C9">
              <w:rPr>
                <w:szCs w:val="22"/>
              </w:rPr>
              <w:t>в) прибыль от продажи товарной продукции (работ, услуг)</w:t>
            </w:r>
          </w:p>
        </w:tc>
        <w:tc>
          <w:tcPr>
            <w:tcW w:w="904" w:type="pct"/>
            <w:tcBorders>
              <w:top w:val="nil"/>
              <w:left w:val="nil"/>
              <w:bottom w:val="single" w:sz="4" w:space="0" w:color="auto"/>
              <w:right w:val="single" w:sz="4" w:space="0" w:color="auto"/>
            </w:tcBorders>
            <w:noWrap/>
            <w:vAlign w:val="bottom"/>
          </w:tcPr>
          <w:p w:rsidR="00593600" w:rsidRPr="006325C9" w:rsidRDefault="00110A2D" w:rsidP="006325C9">
            <w:pPr>
              <w:spacing w:line="360" w:lineRule="auto"/>
              <w:rPr>
                <w:bCs/>
                <w:szCs w:val="22"/>
              </w:rPr>
            </w:pPr>
            <w:r w:rsidRPr="006325C9">
              <w:rPr>
                <w:bCs/>
                <w:szCs w:val="22"/>
              </w:rPr>
              <w:t>44279</w:t>
            </w:r>
          </w:p>
        </w:tc>
      </w:tr>
    </w:tbl>
    <w:p w:rsidR="00EE622B" w:rsidRPr="00810762" w:rsidRDefault="00EE622B" w:rsidP="00810762">
      <w:pPr>
        <w:spacing w:line="360" w:lineRule="auto"/>
        <w:ind w:firstLine="709"/>
        <w:jc w:val="both"/>
        <w:rPr>
          <w:sz w:val="28"/>
          <w:szCs w:val="28"/>
        </w:rPr>
      </w:pPr>
    </w:p>
    <w:p w:rsidR="00593600" w:rsidRPr="00810762" w:rsidRDefault="00593600" w:rsidP="00810762">
      <w:pPr>
        <w:spacing w:line="360" w:lineRule="auto"/>
        <w:ind w:firstLine="709"/>
        <w:jc w:val="both"/>
        <w:rPr>
          <w:sz w:val="28"/>
          <w:szCs w:val="28"/>
        </w:rPr>
      </w:pPr>
      <w:r w:rsidRPr="00810762">
        <w:rPr>
          <w:sz w:val="28"/>
          <w:szCs w:val="28"/>
        </w:rPr>
        <w:t>Определим объем реализуемой товарной продукции и прибыли (табл.5) на основе данных табл.4.</w:t>
      </w:r>
      <w:r w:rsidR="002F5826" w:rsidRPr="00810762">
        <w:rPr>
          <w:sz w:val="28"/>
          <w:szCs w:val="28"/>
        </w:rPr>
        <w:t xml:space="preserve"> Остатки готовой продукции на конец года рассчитываются исходя из норм запаса в днях по условию задания (табл.4) и данных сметы затрат на производство на 4 квартал (пользуясь данными о товарной продукции по отпускным ценам и по производственной себестоимости исчислить однодневный оборот).</w:t>
      </w:r>
    </w:p>
    <w:p w:rsidR="00593600" w:rsidRPr="00810762" w:rsidRDefault="002F5826" w:rsidP="00810762">
      <w:pPr>
        <w:spacing w:line="360" w:lineRule="auto"/>
        <w:ind w:firstLine="709"/>
        <w:jc w:val="both"/>
        <w:rPr>
          <w:sz w:val="28"/>
          <w:szCs w:val="28"/>
        </w:rPr>
      </w:pPr>
      <w:r w:rsidRPr="00810762">
        <w:rPr>
          <w:sz w:val="28"/>
          <w:szCs w:val="28"/>
        </w:rPr>
        <w:t>п.1.1.=п.1.1.</w:t>
      </w:r>
      <w:r w:rsidR="00593600" w:rsidRPr="00810762">
        <w:rPr>
          <w:sz w:val="28"/>
          <w:szCs w:val="28"/>
        </w:rPr>
        <w:t xml:space="preserve"> (табл.4)=2430</w:t>
      </w:r>
    </w:p>
    <w:p w:rsidR="00593600" w:rsidRPr="00810762" w:rsidRDefault="002F5826" w:rsidP="00810762">
      <w:pPr>
        <w:spacing w:line="360" w:lineRule="auto"/>
        <w:ind w:firstLine="709"/>
        <w:jc w:val="both"/>
        <w:rPr>
          <w:sz w:val="28"/>
          <w:szCs w:val="28"/>
        </w:rPr>
      </w:pPr>
      <w:r w:rsidRPr="00810762">
        <w:rPr>
          <w:sz w:val="28"/>
          <w:szCs w:val="28"/>
        </w:rPr>
        <w:t xml:space="preserve">п.1.2.=п.1.2. </w:t>
      </w:r>
      <w:r w:rsidR="00593600" w:rsidRPr="00810762">
        <w:rPr>
          <w:sz w:val="28"/>
          <w:szCs w:val="28"/>
        </w:rPr>
        <w:t>(табл.4)=1460</w:t>
      </w:r>
    </w:p>
    <w:p w:rsidR="00593600" w:rsidRPr="00810762" w:rsidRDefault="002F5826" w:rsidP="00810762">
      <w:pPr>
        <w:spacing w:line="360" w:lineRule="auto"/>
        <w:ind w:firstLine="709"/>
        <w:jc w:val="both"/>
        <w:rPr>
          <w:sz w:val="28"/>
          <w:szCs w:val="28"/>
        </w:rPr>
      </w:pPr>
      <w:r w:rsidRPr="00810762">
        <w:rPr>
          <w:sz w:val="28"/>
          <w:szCs w:val="28"/>
        </w:rPr>
        <w:t>п.1.3.</w:t>
      </w:r>
      <w:r w:rsidR="00593600" w:rsidRPr="00810762">
        <w:rPr>
          <w:sz w:val="28"/>
          <w:szCs w:val="28"/>
        </w:rPr>
        <w:t>=</w:t>
      </w:r>
      <w:r w:rsidRPr="00810762">
        <w:rPr>
          <w:sz w:val="28"/>
          <w:szCs w:val="28"/>
        </w:rPr>
        <w:t xml:space="preserve"> п.1.1.-п.1.2.</w:t>
      </w:r>
      <w:r w:rsidR="00593600" w:rsidRPr="00810762">
        <w:rPr>
          <w:sz w:val="28"/>
          <w:szCs w:val="28"/>
        </w:rPr>
        <w:t>=2430-1460=970</w:t>
      </w:r>
    </w:p>
    <w:p w:rsidR="00593600" w:rsidRPr="00810762" w:rsidRDefault="002F5826" w:rsidP="00810762">
      <w:pPr>
        <w:spacing w:line="360" w:lineRule="auto"/>
        <w:ind w:firstLine="709"/>
        <w:jc w:val="both"/>
        <w:rPr>
          <w:sz w:val="28"/>
          <w:szCs w:val="28"/>
        </w:rPr>
      </w:pPr>
      <w:r w:rsidRPr="00810762">
        <w:rPr>
          <w:sz w:val="28"/>
          <w:szCs w:val="28"/>
        </w:rPr>
        <w:t>п.2.1.=п.13</w:t>
      </w:r>
      <w:r w:rsidR="00593600" w:rsidRPr="00810762">
        <w:rPr>
          <w:sz w:val="28"/>
          <w:szCs w:val="28"/>
        </w:rPr>
        <w:t xml:space="preserve"> (табл.1)=81250</w:t>
      </w:r>
    </w:p>
    <w:p w:rsidR="00593600" w:rsidRPr="00810762" w:rsidRDefault="00110A2D" w:rsidP="00810762">
      <w:pPr>
        <w:spacing w:line="360" w:lineRule="auto"/>
        <w:ind w:firstLine="709"/>
        <w:jc w:val="both"/>
        <w:rPr>
          <w:sz w:val="28"/>
          <w:szCs w:val="28"/>
        </w:rPr>
      </w:pPr>
      <w:r w:rsidRPr="00810762">
        <w:rPr>
          <w:sz w:val="28"/>
          <w:szCs w:val="28"/>
        </w:rPr>
        <w:t>п.2.2.=п.12 (табл.1)=36799</w:t>
      </w:r>
    </w:p>
    <w:p w:rsidR="00593600" w:rsidRPr="00810762" w:rsidRDefault="002F5826" w:rsidP="00810762">
      <w:pPr>
        <w:spacing w:line="360" w:lineRule="auto"/>
        <w:ind w:firstLine="709"/>
        <w:jc w:val="both"/>
        <w:rPr>
          <w:sz w:val="28"/>
          <w:szCs w:val="28"/>
        </w:rPr>
      </w:pPr>
      <w:r w:rsidRPr="00810762">
        <w:rPr>
          <w:sz w:val="28"/>
          <w:szCs w:val="28"/>
        </w:rPr>
        <w:t>п.2.3.</w:t>
      </w:r>
      <w:r w:rsidR="00110A2D" w:rsidRPr="00810762">
        <w:rPr>
          <w:sz w:val="28"/>
          <w:szCs w:val="28"/>
        </w:rPr>
        <w:t>=п.2.1.-п.2.2.=81250-36797=44451</w:t>
      </w:r>
    </w:p>
    <w:p w:rsidR="00593600" w:rsidRPr="00810762" w:rsidRDefault="002F5826" w:rsidP="00810762">
      <w:pPr>
        <w:spacing w:line="360" w:lineRule="auto"/>
        <w:ind w:firstLine="709"/>
        <w:jc w:val="both"/>
        <w:rPr>
          <w:sz w:val="28"/>
          <w:szCs w:val="28"/>
        </w:rPr>
      </w:pPr>
      <w:r w:rsidRPr="00810762">
        <w:rPr>
          <w:sz w:val="28"/>
          <w:szCs w:val="28"/>
        </w:rPr>
        <w:t>п.3.1.=п.2.1.</w:t>
      </w:r>
      <w:r w:rsidR="00593600" w:rsidRPr="00810762">
        <w:rPr>
          <w:sz w:val="28"/>
          <w:szCs w:val="28"/>
        </w:rPr>
        <w:t xml:space="preserve"> (табл.4)=9</w:t>
      </w:r>
    </w:p>
    <w:p w:rsidR="00593600" w:rsidRPr="00810762" w:rsidRDefault="002F5826" w:rsidP="00810762">
      <w:pPr>
        <w:spacing w:line="360" w:lineRule="auto"/>
        <w:ind w:firstLine="709"/>
        <w:jc w:val="both"/>
        <w:rPr>
          <w:sz w:val="28"/>
          <w:szCs w:val="28"/>
        </w:rPr>
      </w:pPr>
      <w:r w:rsidRPr="00810762">
        <w:rPr>
          <w:sz w:val="28"/>
          <w:szCs w:val="28"/>
        </w:rPr>
        <w:t>п.3.2.=п.2.2.</w:t>
      </w:r>
      <w:r w:rsidR="00593600" w:rsidRPr="00810762">
        <w:rPr>
          <w:sz w:val="28"/>
          <w:szCs w:val="28"/>
        </w:rPr>
        <w:t>(табл.4)=2031</w:t>
      </w:r>
    </w:p>
    <w:p w:rsidR="00593600" w:rsidRPr="00810762" w:rsidRDefault="002F5826" w:rsidP="00810762">
      <w:pPr>
        <w:spacing w:line="360" w:lineRule="auto"/>
        <w:ind w:firstLine="709"/>
        <w:jc w:val="both"/>
        <w:rPr>
          <w:sz w:val="28"/>
          <w:szCs w:val="28"/>
        </w:rPr>
      </w:pPr>
      <w:r w:rsidRPr="00810762">
        <w:rPr>
          <w:sz w:val="28"/>
          <w:szCs w:val="28"/>
        </w:rPr>
        <w:t>п.3.3.=п.2.3. (табл.4)=889</w:t>
      </w:r>
    </w:p>
    <w:p w:rsidR="00593600" w:rsidRPr="00810762" w:rsidRDefault="002F5826" w:rsidP="00810762">
      <w:pPr>
        <w:spacing w:line="360" w:lineRule="auto"/>
        <w:ind w:firstLine="709"/>
        <w:jc w:val="both"/>
        <w:rPr>
          <w:sz w:val="28"/>
          <w:szCs w:val="28"/>
        </w:rPr>
      </w:pPr>
      <w:r w:rsidRPr="00810762">
        <w:rPr>
          <w:sz w:val="28"/>
          <w:szCs w:val="28"/>
        </w:rPr>
        <w:t>п.3.4.=п.3.2.-п.</w:t>
      </w:r>
      <w:r w:rsidR="008D2732" w:rsidRPr="00810762">
        <w:rPr>
          <w:sz w:val="28"/>
          <w:szCs w:val="28"/>
        </w:rPr>
        <w:t>3.3.=2031-889=1142</w:t>
      </w:r>
    </w:p>
    <w:p w:rsidR="00593600" w:rsidRPr="00810762" w:rsidRDefault="008D2732" w:rsidP="00810762">
      <w:pPr>
        <w:spacing w:line="360" w:lineRule="auto"/>
        <w:ind w:firstLine="709"/>
        <w:jc w:val="both"/>
        <w:rPr>
          <w:sz w:val="28"/>
          <w:szCs w:val="28"/>
        </w:rPr>
      </w:pPr>
      <w:r w:rsidRPr="00810762">
        <w:rPr>
          <w:sz w:val="28"/>
          <w:szCs w:val="28"/>
        </w:rPr>
        <w:t>п.4.1.=п.1.1.+п.2.1.-п.3.2.</w:t>
      </w:r>
      <w:r w:rsidR="00593600" w:rsidRPr="00810762">
        <w:rPr>
          <w:sz w:val="28"/>
          <w:szCs w:val="28"/>
        </w:rPr>
        <w:t>=2430+81250-2031=81649</w:t>
      </w:r>
    </w:p>
    <w:p w:rsidR="00593600" w:rsidRPr="00810762" w:rsidRDefault="008D2732" w:rsidP="00810762">
      <w:pPr>
        <w:spacing w:line="360" w:lineRule="auto"/>
        <w:ind w:firstLine="709"/>
        <w:jc w:val="both"/>
        <w:rPr>
          <w:sz w:val="28"/>
          <w:szCs w:val="28"/>
        </w:rPr>
      </w:pPr>
      <w:r w:rsidRPr="00810762">
        <w:rPr>
          <w:sz w:val="28"/>
          <w:szCs w:val="28"/>
        </w:rPr>
        <w:t>п.4.2.=п.1.2.+п.2.2.-п.3.3.</w:t>
      </w:r>
      <w:r w:rsidR="00593600" w:rsidRPr="00810762">
        <w:rPr>
          <w:sz w:val="28"/>
          <w:szCs w:val="28"/>
        </w:rPr>
        <w:t>=1460+</w:t>
      </w:r>
      <w:r w:rsidR="00110A2D" w:rsidRPr="00810762">
        <w:rPr>
          <w:sz w:val="28"/>
          <w:szCs w:val="28"/>
        </w:rPr>
        <w:t>36797-889=37370</w:t>
      </w:r>
    </w:p>
    <w:p w:rsidR="00593600" w:rsidRPr="00810762" w:rsidRDefault="008D2732" w:rsidP="00810762">
      <w:pPr>
        <w:spacing w:line="360" w:lineRule="auto"/>
        <w:ind w:firstLine="709"/>
        <w:jc w:val="both"/>
        <w:rPr>
          <w:sz w:val="28"/>
          <w:szCs w:val="28"/>
        </w:rPr>
      </w:pPr>
      <w:r w:rsidRPr="00810762">
        <w:rPr>
          <w:sz w:val="28"/>
          <w:szCs w:val="28"/>
        </w:rPr>
        <w:t>п.4.3.</w:t>
      </w:r>
      <w:r w:rsidR="00110A2D" w:rsidRPr="00810762">
        <w:rPr>
          <w:sz w:val="28"/>
          <w:szCs w:val="28"/>
        </w:rPr>
        <w:t>=п.4.1.-п.4.2.=81649-37370=44279</w:t>
      </w:r>
    </w:p>
    <w:p w:rsidR="00090F38" w:rsidRPr="00810762" w:rsidRDefault="00090F38" w:rsidP="00810762">
      <w:pPr>
        <w:spacing w:line="360" w:lineRule="auto"/>
        <w:ind w:firstLine="709"/>
        <w:jc w:val="both"/>
        <w:rPr>
          <w:sz w:val="28"/>
          <w:szCs w:val="28"/>
        </w:rPr>
      </w:pPr>
    </w:p>
    <w:p w:rsidR="00090F38" w:rsidRPr="00810762" w:rsidRDefault="00EF4CA2" w:rsidP="00810762">
      <w:pPr>
        <w:spacing w:line="360" w:lineRule="auto"/>
        <w:ind w:firstLine="709"/>
        <w:jc w:val="both"/>
        <w:rPr>
          <w:sz w:val="28"/>
          <w:szCs w:val="28"/>
        </w:rPr>
      </w:pPr>
      <w:r w:rsidRPr="00810762">
        <w:rPr>
          <w:sz w:val="28"/>
          <w:szCs w:val="28"/>
        </w:rPr>
        <w:t>Таблица 6</w:t>
      </w:r>
      <w:r w:rsidR="006325C9">
        <w:rPr>
          <w:sz w:val="28"/>
          <w:szCs w:val="28"/>
        </w:rPr>
        <w:t xml:space="preserve"> </w:t>
      </w:r>
      <w:r w:rsidRPr="00810762">
        <w:rPr>
          <w:sz w:val="28"/>
          <w:szCs w:val="28"/>
        </w:rPr>
        <w:t>Показатели по капитальному строительству</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7"/>
        <w:gridCol w:w="6717"/>
        <w:gridCol w:w="1556"/>
      </w:tblGrid>
      <w:tr w:rsidR="00EF4CA2" w:rsidRPr="006325C9" w:rsidTr="007065AF">
        <w:trPr>
          <w:trHeight w:val="164"/>
          <w:jc w:val="center"/>
        </w:trPr>
        <w:tc>
          <w:tcPr>
            <w:tcW w:w="439" w:type="pct"/>
            <w:vMerge w:val="restart"/>
            <w:vAlign w:val="bottom"/>
          </w:tcPr>
          <w:p w:rsidR="00EF4CA2" w:rsidRPr="006325C9" w:rsidRDefault="00EF4CA2" w:rsidP="006325C9">
            <w:pPr>
              <w:spacing w:line="360" w:lineRule="auto"/>
              <w:rPr>
                <w:szCs w:val="22"/>
              </w:rPr>
            </w:pPr>
            <w:r w:rsidRPr="006325C9">
              <w:rPr>
                <w:szCs w:val="22"/>
              </w:rPr>
              <w:t>N</w:t>
            </w:r>
            <w:r w:rsidR="00810762" w:rsidRPr="006325C9">
              <w:rPr>
                <w:szCs w:val="22"/>
              </w:rPr>
              <w:t xml:space="preserve"> </w:t>
            </w:r>
            <w:r w:rsidRPr="006325C9">
              <w:rPr>
                <w:szCs w:val="22"/>
              </w:rPr>
              <w:t>строки</w:t>
            </w:r>
          </w:p>
        </w:tc>
        <w:tc>
          <w:tcPr>
            <w:tcW w:w="3703" w:type="pct"/>
            <w:vMerge w:val="restart"/>
            <w:noWrap/>
            <w:vAlign w:val="bottom"/>
          </w:tcPr>
          <w:p w:rsidR="00EF4CA2" w:rsidRPr="006325C9" w:rsidRDefault="00EF4CA2" w:rsidP="006325C9">
            <w:pPr>
              <w:spacing w:line="360" w:lineRule="auto"/>
              <w:rPr>
                <w:szCs w:val="22"/>
              </w:rPr>
            </w:pPr>
            <w:r w:rsidRPr="006325C9">
              <w:rPr>
                <w:szCs w:val="22"/>
              </w:rPr>
              <w:t>Показатели</w:t>
            </w:r>
          </w:p>
        </w:tc>
        <w:tc>
          <w:tcPr>
            <w:tcW w:w="858" w:type="pct"/>
            <w:vAlign w:val="bottom"/>
          </w:tcPr>
          <w:p w:rsidR="00EF4CA2" w:rsidRPr="006325C9" w:rsidRDefault="00EF4CA2" w:rsidP="006325C9">
            <w:pPr>
              <w:spacing w:line="360" w:lineRule="auto"/>
              <w:rPr>
                <w:szCs w:val="22"/>
              </w:rPr>
            </w:pPr>
            <w:r w:rsidRPr="006325C9">
              <w:rPr>
                <w:szCs w:val="22"/>
              </w:rPr>
              <w:t>Вариант</w:t>
            </w:r>
            <w:r w:rsidR="00810762" w:rsidRPr="006325C9">
              <w:rPr>
                <w:szCs w:val="22"/>
              </w:rPr>
              <w:t xml:space="preserve"> </w:t>
            </w:r>
            <w:r w:rsidRPr="006325C9">
              <w:rPr>
                <w:szCs w:val="22"/>
              </w:rPr>
              <w:t>сметы</w:t>
            </w:r>
          </w:p>
        </w:tc>
      </w:tr>
      <w:tr w:rsidR="00EF4CA2" w:rsidRPr="006325C9" w:rsidTr="007065AF">
        <w:trPr>
          <w:trHeight w:val="124"/>
          <w:jc w:val="center"/>
        </w:trPr>
        <w:tc>
          <w:tcPr>
            <w:tcW w:w="439" w:type="pct"/>
            <w:vMerge/>
            <w:vAlign w:val="center"/>
          </w:tcPr>
          <w:p w:rsidR="00EF4CA2" w:rsidRPr="006325C9" w:rsidRDefault="00EF4CA2" w:rsidP="006325C9">
            <w:pPr>
              <w:spacing w:line="360" w:lineRule="auto"/>
              <w:rPr>
                <w:szCs w:val="22"/>
              </w:rPr>
            </w:pPr>
          </w:p>
        </w:tc>
        <w:tc>
          <w:tcPr>
            <w:tcW w:w="3703" w:type="pct"/>
            <w:vMerge/>
            <w:vAlign w:val="center"/>
          </w:tcPr>
          <w:p w:rsidR="00EF4CA2" w:rsidRPr="006325C9" w:rsidRDefault="00EF4CA2" w:rsidP="006325C9">
            <w:pPr>
              <w:spacing w:line="360" w:lineRule="auto"/>
              <w:rPr>
                <w:szCs w:val="22"/>
              </w:rPr>
            </w:pPr>
          </w:p>
        </w:tc>
        <w:tc>
          <w:tcPr>
            <w:tcW w:w="858" w:type="pct"/>
            <w:noWrap/>
            <w:vAlign w:val="bottom"/>
          </w:tcPr>
          <w:p w:rsidR="00EF4CA2" w:rsidRPr="006325C9" w:rsidRDefault="00EF4CA2" w:rsidP="006325C9">
            <w:pPr>
              <w:spacing w:line="360" w:lineRule="auto"/>
              <w:rPr>
                <w:szCs w:val="22"/>
              </w:rPr>
            </w:pPr>
            <w:r w:rsidRPr="006325C9">
              <w:rPr>
                <w:szCs w:val="22"/>
              </w:rPr>
              <w:t>II</w:t>
            </w:r>
          </w:p>
        </w:tc>
      </w:tr>
      <w:tr w:rsidR="00EF4CA2" w:rsidRPr="006325C9" w:rsidTr="007065AF">
        <w:trPr>
          <w:trHeight w:val="156"/>
          <w:jc w:val="center"/>
        </w:trPr>
        <w:tc>
          <w:tcPr>
            <w:tcW w:w="439" w:type="pct"/>
            <w:noWrap/>
            <w:vAlign w:val="bottom"/>
          </w:tcPr>
          <w:p w:rsidR="00EF4CA2" w:rsidRPr="006325C9" w:rsidRDefault="00EF4CA2" w:rsidP="006325C9">
            <w:pPr>
              <w:spacing w:line="360" w:lineRule="auto"/>
              <w:rPr>
                <w:szCs w:val="22"/>
              </w:rPr>
            </w:pPr>
            <w:r w:rsidRPr="006325C9">
              <w:rPr>
                <w:szCs w:val="22"/>
              </w:rPr>
              <w:t>1</w:t>
            </w:r>
          </w:p>
        </w:tc>
        <w:tc>
          <w:tcPr>
            <w:tcW w:w="3703" w:type="pct"/>
            <w:vAlign w:val="bottom"/>
          </w:tcPr>
          <w:p w:rsidR="00EF4CA2" w:rsidRPr="006325C9" w:rsidRDefault="00EF4CA2" w:rsidP="006325C9">
            <w:pPr>
              <w:spacing w:line="360" w:lineRule="auto"/>
              <w:rPr>
                <w:szCs w:val="22"/>
              </w:rPr>
            </w:pPr>
            <w:r w:rsidRPr="006325C9">
              <w:rPr>
                <w:szCs w:val="22"/>
              </w:rPr>
              <w:t xml:space="preserve">Капитальные затраты производственного назначения, </w:t>
            </w:r>
            <w:r w:rsidR="00810762" w:rsidRPr="006325C9">
              <w:rPr>
                <w:szCs w:val="22"/>
              </w:rPr>
              <w:t xml:space="preserve"> </w:t>
            </w:r>
            <w:r w:rsidRPr="006325C9">
              <w:rPr>
                <w:szCs w:val="22"/>
              </w:rPr>
              <w:t>в том числе</w:t>
            </w:r>
          </w:p>
        </w:tc>
        <w:tc>
          <w:tcPr>
            <w:tcW w:w="858" w:type="pct"/>
            <w:noWrap/>
            <w:vAlign w:val="bottom"/>
          </w:tcPr>
          <w:p w:rsidR="00EF4CA2" w:rsidRPr="006325C9" w:rsidRDefault="00EF4CA2" w:rsidP="006325C9">
            <w:pPr>
              <w:spacing w:line="360" w:lineRule="auto"/>
              <w:rPr>
                <w:szCs w:val="22"/>
              </w:rPr>
            </w:pPr>
            <w:r w:rsidRPr="006325C9">
              <w:rPr>
                <w:szCs w:val="22"/>
              </w:rPr>
              <w:t>16725</w:t>
            </w:r>
          </w:p>
        </w:tc>
      </w:tr>
      <w:tr w:rsidR="00EF4CA2" w:rsidRPr="006325C9" w:rsidTr="007065AF">
        <w:trPr>
          <w:trHeight w:val="723"/>
          <w:jc w:val="center"/>
        </w:trPr>
        <w:tc>
          <w:tcPr>
            <w:tcW w:w="439" w:type="pct"/>
            <w:noWrap/>
            <w:vAlign w:val="bottom"/>
          </w:tcPr>
          <w:p w:rsidR="00EF4CA2" w:rsidRPr="006325C9" w:rsidRDefault="00EF4CA2" w:rsidP="006325C9">
            <w:pPr>
              <w:spacing w:line="360" w:lineRule="auto"/>
              <w:rPr>
                <w:szCs w:val="22"/>
              </w:rPr>
            </w:pPr>
            <w:r w:rsidRPr="006325C9">
              <w:rPr>
                <w:szCs w:val="22"/>
              </w:rPr>
              <w:t>1.1.</w:t>
            </w:r>
          </w:p>
        </w:tc>
        <w:tc>
          <w:tcPr>
            <w:tcW w:w="3703" w:type="pct"/>
            <w:vAlign w:val="bottom"/>
          </w:tcPr>
          <w:p w:rsidR="00EF4CA2" w:rsidRPr="006325C9" w:rsidRDefault="00EF4CA2" w:rsidP="006325C9">
            <w:pPr>
              <w:spacing w:line="360" w:lineRule="auto"/>
              <w:rPr>
                <w:szCs w:val="22"/>
              </w:rPr>
            </w:pPr>
            <w:r w:rsidRPr="006325C9">
              <w:rPr>
                <w:szCs w:val="22"/>
              </w:rPr>
              <w:t>объем строительно-монтажных работ. выполняемых хозяйственным способом</w:t>
            </w:r>
          </w:p>
        </w:tc>
        <w:tc>
          <w:tcPr>
            <w:tcW w:w="858" w:type="pct"/>
            <w:noWrap/>
            <w:vAlign w:val="bottom"/>
          </w:tcPr>
          <w:p w:rsidR="00EF4CA2" w:rsidRPr="006325C9" w:rsidRDefault="00EF4CA2" w:rsidP="006325C9">
            <w:pPr>
              <w:spacing w:line="360" w:lineRule="auto"/>
              <w:rPr>
                <w:szCs w:val="22"/>
              </w:rPr>
            </w:pPr>
            <w:r w:rsidRPr="006325C9">
              <w:rPr>
                <w:szCs w:val="22"/>
              </w:rPr>
              <w:t>8100</w:t>
            </w:r>
          </w:p>
        </w:tc>
      </w:tr>
      <w:tr w:rsidR="00EF4CA2" w:rsidRPr="006325C9" w:rsidTr="007065AF">
        <w:trPr>
          <w:trHeight w:val="349"/>
          <w:jc w:val="center"/>
        </w:trPr>
        <w:tc>
          <w:tcPr>
            <w:tcW w:w="439" w:type="pct"/>
            <w:noWrap/>
            <w:vAlign w:val="bottom"/>
          </w:tcPr>
          <w:p w:rsidR="00EF4CA2" w:rsidRPr="006325C9" w:rsidRDefault="00EF4CA2" w:rsidP="006325C9">
            <w:pPr>
              <w:spacing w:line="360" w:lineRule="auto"/>
              <w:rPr>
                <w:szCs w:val="22"/>
              </w:rPr>
            </w:pPr>
            <w:r w:rsidRPr="006325C9">
              <w:rPr>
                <w:szCs w:val="22"/>
              </w:rPr>
              <w:t>2</w:t>
            </w:r>
          </w:p>
        </w:tc>
        <w:tc>
          <w:tcPr>
            <w:tcW w:w="3703" w:type="pct"/>
            <w:vAlign w:val="bottom"/>
          </w:tcPr>
          <w:p w:rsidR="00EF4CA2" w:rsidRPr="006325C9" w:rsidRDefault="00EF4CA2" w:rsidP="006325C9">
            <w:pPr>
              <w:spacing w:line="360" w:lineRule="auto"/>
              <w:rPr>
                <w:szCs w:val="22"/>
              </w:rPr>
            </w:pPr>
            <w:r w:rsidRPr="006325C9">
              <w:rPr>
                <w:szCs w:val="22"/>
              </w:rPr>
              <w:t>Капитальные затраты непроизводственного назначения</w:t>
            </w:r>
          </w:p>
        </w:tc>
        <w:tc>
          <w:tcPr>
            <w:tcW w:w="858" w:type="pct"/>
            <w:noWrap/>
            <w:vAlign w:val="bottom"/>
          </w:tcPr>
          <w:p w:rsidR="00EF4CA2" w:rsidRPr="006325C9" w:rsidRDefault="00EF4CA2" w:rsidP="006325C9">
            <w:pPr>
              <w:spacing w:line="360" w:lineRule="auto"/>
              <w:rPr>
                <w:szCs w:val="22"/>
              </w:rPr>
            </w:pPr>
            <w:r w:rsidRPr="006325C9">
              <w:rPr>
                <w:szCs w:val="22"/>
              </w:rPr>
              <w:t>6000</w:t>
            </w:r>
          </w:p>
        </w:tc>
      </w:tr>
      <w:tr w:rsidR="00EF4CA2" w:rsidRPr="006325C9" w:rsidTr="007065AF">
        <w:trPr>
          <w:trHeight w:val="524"/>
          <w:jc w:val="center"/>
        </w:trPr>
        <w:tc>
          <w:tcPr>
            <w:tcW w:w="439" w:type="pct"/>
            <w:noWrap/>
            <w:vAlign w:val="bottom"/>
          </w:tcPr>
          <w:p w:rsidR="00EF4CA2" w:rsidRPr="006325C9" w:rsidRDefault="00EF4CA2" w:rsidP="006325C9">
            <w:pPr>
              <w:spacing w:line="360" w:lineRule="auto"/>
              <w:rPr>
                <w:szCs w:val="22"/>
              </w:rPr>
            </w:pPr>
            <w:r w:rsidRPr="006325C9">
              <w:rPr>
                <w:szCs w:val="22"/>
              </w:rPr>
              <w:t>3</w:t>
            </w:r>
          </w:p>
        </w:tc>
        <w:tc>
          <w:tcPr>
            <w:tcW w:w="3703" w:type="pct"/>
            <w:vAlign w:val="bottom"/>
          </w:tcPr>
          <w:p w:rsidR="00EF4CA2" w:rsidRPr="006325C9" w:rsidRDefault="00EF4CA2" w:rsidP="006325C9">
            <w:pPr>
              <w:spacing w:line="360" w:lineRule="auto"/>
              <w:rPr>
                <w:szCs w:val="22"/>
              </w:rPr>
            </w:pPr>
            <w:r w:rsidRPr="006325C9">
              <w:rPr>
                <w:szCs w:val="22"/>
              </w:rPr>
              <w:t>Норма плановых накоплений по смете на СМР, выполняемых хозяйственным способом, %</w:t>
            </w:r>
          </w:p>
        </w:tc>
        <w:tc>
          <w:tcPr>
            <w:tcW w:w="858" w:type="pct"/>
            <w:noWrap/>
            <w:vAlign w:val="bottom"/>
          </w:tcPr>
          <w:p w:rsidR="00EF4CA2" w:rsidRPr="006325C9" w:rsidRDefault="00EF4CA2" w:rsidP="006325C9">
            <w:pPr>
              <w:spacing w:line="360" w:lineRule="auto"/>
              <w:rPr>
                <w:szCs w:val="22"/>
              </w:rPr>
            </w:pPr>
            <w:r w:rsidRPr="006325C9">
              <w:rPr>
                <w:szCs w:val="22"/>
              </w:rPr>
              <w:t>8,2</w:t>
            </w:r>
          </w:p>
        </w:tc>
      </w:tr>
      <w:tr w:rsidR="00EF4CA2" w:rsidRPr="006325C9" w:rsidTr="007065AF">
        <w:trPr>
          <w:trHeight w:val="546"/>
          <w:jc w:val="center"/>
        </w:trPr>
        <w:tc>
          <w:tcPr>
            <w:tcW w:w="439" w:type="pct"/>
            <w:noWrap/>
            <w:vAlign w:val="bottom"/>
          </w:tcPr>
          <w:p w:rsidR="00EF4CA2" w:rsidRPr="006325C9" w:rsidRDefault="00EF4CA2" w:rsidP="006325C9">
            <w:pPr>
              <w:spacing w:line="360" w:lineRule="auto"/>
              <w:rPr>
                <w:szCs w:val="22"/>
              </w:rPr>
            </w:pPr>
            <w:r w:rsidRPr="006325C9">
              <w:rPr>
                <w:szCs w:val="22"/>
              </w:rPr>
              <w:t>4</w:t>
            </w:r>
          </w:p>
        </w:tc>
        <w:tc>
          <w:tcPr>
            <w:tcW w:w="3703" w:type="pct"/>
            <w:vAlign w:val="bottom"/>
          </w:tcPr>
          <w:p w:rsidR="00EF4CA2" w:rsidRPr="006325C9" w:rsidRDefault="00EF4CA2" w:rsidP="006325C9">
            <w:pPr>
              <w:spacing w:line="360" w:lineRule="auto"/>
              <w:rPr>
                <w:szCs w:val="22"/>
              </w:rPr>
            </w:pPr>
            <w:r w:rsidRPr="006325C9">
              <w:rPr>
                <w:szCs w:val="22"/>
              </w:rPr>
              <w:t>Средства, поступающие в порядке долевого участия в жилищном строительстве</w:t>
            </w:r>
          </w:p>
        </w:tc>
        <w:tc>
          <w:tcPr>
            <w:tcW w:w="858" w:type="pct"/>
            <w:noWrap/>
            <w:vAlign w:val="bottom"/>
          </w:tcPr>
          <w:p w:rsidR="00EF4CA2" w:rsidRPr="006325C9" w:rsidRDefault="00EF4CA2" w:rsidP="006325C9">
            <w:pPr>
              <w:spacing w:line="360" w:lineRule="auto"/>
              <w:rPr>
                <w:szCs w:val="22"/>
              </w:rPr>
            </w:pPr>
            <w:r w:rsidRPr="006325C9">
              <w:rPr>
                <w:szCs w:val="22"/>
              </w:rPr>
              <w:t>1000</w:t>
            </w:r>
          </w:p>
        </w:tc>
      </w:tr>
      <w:tr w:rsidR="00EF4CA2" w:rsidRPr="006325C9" w:rsidTr="007065AF">
        <w:trPr>
          <w:trHeight w:val="525"/>
          <w:jc w:val="center"/>
        </w:trPr>
        <w:tc>
          <w:tcPr>
            <w:tcW w:w="439" w:type="pct"/>
            <w:noWrap/>
            <w:vAlign w:val="bottom"/>
          </w:tcPr>
          <w:p w:rsidR="00EF4CA2" w:rsidRPr="006325C9" w:rsidRDefault="00EF4CA2" w:rsidP="006325C9">
            <w:pPr>
              <w:spacing w:line="360" w:lineRule="auto"/>
              <w:rPr>
                <w:szCs w:val="22"/>
              </w:rPr>
            </w:pPr>
            <w:r w:rsidRPr="006325C9">
              <w:rPr>
                <w:szCs w:val="22"/>
              </w:rPr>
              <w:t>5</w:t>
            </w:r>
          </w:p>
        </w:tc>
        <w:tc>
          <w:tcPr>
            <w:tcW w:w="3703" w:type="pct"/>
            <w:vAlign w:val="bottom"/>
          </w:tcPr>
          <w:p w:rsidR="00EF4CA2" w:rsidRPr="006325C9" w:rsidRDefault="00EF4CA2" w:rsidP="006325C9">
            <w:pPr>
              <w:spacing w:line="360" w:lineRule="auto"/>
              <w:rPr>
                <w:szCs w:val="22"/>
              </w:rPr>
            </w:pPr>
            <w:r w:rsidRPr="006325C9">
              <w:rPr>
                <w:szCs w:val="22"/>
              </w:rPr>
              <w:t>Ставка процента за долгосрочный кредит, направляемый на капитальные вложения, %</w:t>
            </w:r>
          </w:p>
        </w:tc>
        <w:tc>
          <w:tcPr>
            <w:tcW w:w="858" w:type="pct"/>
            <w:noWrap/>
            <w:vAlign w:val="bottom"/>
          </w:tcPr>
          <w:p w:rsidR="00EF4CA2" w:rsidRPr="006325C9" w:rsidRDefault="00EF4CA2" w:rsidP="006325C9">
            <w:pPr>
              <w:spacing w:line="360" w:lineRule="auto"/>
              <w:rPr>
                <w:szCs w:val="22"/>
              </w:rPr>
            </w:pPr>
            <w:r w:rsidRPr="006325C9">
              <w:rPr>
                <w:szCs w:val="22"/>
              </w:rPr>
              <w:t>18</w:t>
            </w:r>
          </w:p>
        </w:tc>
      </w:tr>
    </w:tbl>
    <w:p w:rsidR="00EF4CA2" w:rsidRPr="00810762" w:rsidRDefault="00EF4CA2" w:rsidP="00810762">
      <w:pPr>
        <w:spacing w:line="360" w:lineRule="auto"/>
        <w:ind w:firstLine="709"/>
        <w:jc w:val="both"/>
        <w:rPr>
          <w:sz w:val="28"/>
          <w:szCs w:val="28"/>
        </w:rPr>
      </w:pPr>
    </w:p>
    <w:p w:rsidR="00EF4CA2" w:rsidRPr="00810762" w:rsidRDefault="00484382" w:rsidP="00810762">
      <w:pPr>
        <w:spacing w:line="360" w:lineRule="auto"/>
        <w:ind w:firstLine="709"/>
        <w:jc w:val="both"/>
        <w:rPr>
          <w:sz w:val="28"/>
          <w:szCs w:val="28"/>
        </w:rPr>
      </w:pPr>
      <w:r>
        <w:rPr>
          <w:sz w:val="28"/>
          <w:szCs w:val="28"/>
        </w:rPr>
        <w:br w:type="page"/>
      </w:r>
      <w:r w:rsidR="00EF4CA2" w:rsidRPr="00810762">
        <w:rPr>
          <w:sz w:val="28"/>
          <w:szCs w:val="28"/>
        </w:rPr>
        <w:t>Таблица 7</w:t>
      </w:r>
      <w:r w:rsidR="007065AF">
        <w:rPr>
          <w:sz w:val="28"/>
          <w:szCs w:val="28"/>
        </w:rPr>
        <w:t xml:space="preserve"> </w:t>
      </w:r>
      <w:r w:rsidR="00EF4CA2" w:rsidRPr="00810762">
        <w:rPr>
          <w:sz w:val="28"/>
          <w:szCs w:val="28"/>
        </w:rPr>
        <w:t>Данные к расчету потребности в оборотных средствах, тыс. руб.</w:t>
      </w:r>
    </w:p>
    <w:tbl>
      <w:tblPr>
        <w:tblW w:w="9070" w:type="dxa"/>
        <w:jc w:val="center"/>
        <w:tblLook w:val="0000" w:firstRow="0" w:lastRow="0" w:firstColumn="0" w:lastColumn="0" w:noHBand="0" w:noVBand="0"/>
      </w:tblPr>
      <w:tblGrid>
        <w:gridCol w:w="962"/>
        <w:gridCol w:w="6287"/>
        <w:gridCol w:w="1821"/>
      </w:tblGrid>
      <w:tr w:rsidR="00EF4CA2" w:rsidRPr="007065AF" w:rsidTr="007065AF">
        <w:trPr>
          <w:trHeight w:val="600"/>
          <w:jc w:val="center"/>
        </w:trPr>
        <w:tc>
          <w:tcPr>
            <w:tcW w:w="530" w:type="pct"/>
            <w:vMerge w:val="restart"/>
            <w:tcBorders>
              <w:top w:val="single" w:sz="4" w:space="0" w:color="auto"/>
              <w:left w:val="single" w:sz="4" w:space="0" w:color="auto"/>
              <w:bottom w:val="single" w:sz="4" w:space="0" w:color="000000"/>
              <w:right w:val="single" w:sz="4" w:space="0" w:color="auto"/>
            </w:tcBorders>
            <w:vAlign w:val="bottom"/>
          </w:tcPr>
          <w:p w:rsidR="00EF4CA2" w:rsidRPr="007065AF" w:rsidRDefault="00EF4CA2" w:rsidP="007065AF">
            <w:pPr>
              <w:spacing w:line="360" w:lineRule="auto"/>
              <w:rPr>
                <w:szCs w:val="22"/>
              </w:rPr>
            </w:pPr>
            <w:r w:rsidRPr="007065AF">
              <w:rPr>
                <w:szCs w:val="22"/>
              </w:rPr>
              <w:t>N</w:t>
            </w:r>
            <w:r w:rsidR="00810762" w:rsidRPr="007065AF">
              <w:rPr>
                <w:szCs w:val="22"/>
              </w:rPr>
              <w:t xml:space="preserve"> </w:t>
            </w:r>
            <w:r w:rsidRPr="007065AF">
              <w:rPr>
                <w:szCs w:val="22"/>
              </w:rPr>
              <w:t>строки</w:t>
            </w:r>
          </w:p>
        </w:tc>
        <w:tc>
          <w:tcPr>
            <w:tcW w:w="3466" w:type="pct"/>
            <w:vMerge w:val="restart"/>
            <w:tcBorders>
              <w:top w:val="single" w:sz="4" w:space="0" w:color="auto"/>
              <w:left w:val="single" w:sz="4" w:space="0" w:color="auto"/>
              <w:bottom w:val="single" w:sz="4" w:space="0" w:color="000000"/>
              <w:right w:val="single" w:sz="4" w:space="0" w:color="auto"/>
            </w:tcBorders>
            <w:noWrap/>
            <w:vAlign w:val="bottom"/>
          </w:tcPr>
          <w:p w:rsidR="00EF4CA2" w:rsidRPr="007065AF" w:rsidRDefault="00EF4CA2" w:rsidP="007065AF">
            <w:pPr>
              <w:spacing w:line="360" w:lineRule="auto"/>
              <w:rPr>
                <w:szCs w:val="22"/>
              </w:rPr>
            </w:pPr>
            <w:r w:rsidRPr="007065AF">
              <w:rPr>
                <w:szCs w:val="22"/>
              </w:rPr>
              <w:t>Показатели</w:t>
            </w:r>
          </w:p>
        </w:tc>
        <w:tc>
          <w:tcPr>
            <w:tcW w:w="1004" w:type="pct"/>
            <w:tcBorders>
              <w:top w:val="single" w:sz="4" w:space="0" w:color="auto"/>
              <w:left w:val="nil"/>
              <w:bottom w:val="single" w:sz="4" w:space="0" w:color="auto"/>
              <w:right w:val="single" w:sz="4" w:space="0" w:color="auto"/>
            </w:tcBorders>
            <w:vAlign w:val="bottom"/>
          </w:tcPr>
          <w:p w:rsidR="00EF4CA2" w:rsidRPr="007065AF" w:rsidRDefault="00EF4CA2" w:rsidP="007065AF">
            <w:pPr>
              <w:spacing w:line="360" w:lineRule="auto"/>
              <w:rPr>
                <w:szCs w:val="22"/>
              </w:rPr>
            </w:pPr>
            <w:r w:rsidRPr="007065AF">
              <w:rPr>
                <w:szCs w:val="22"/>
              </w:rPr>
              <w:t>Вариант</w:t>
            </w:r>
            <w:r w:rsidR="00810762" w:rsidRPr="007065AF">
              <w:rPr>
                <w:szCs w:val="22"/>
              </w:rPr>
              <w:t xml:space="preserve"> </w:t>
            </w:r>
            <w:r w:rsidRPr="007065AF">
              <w:rPr>
                <w:szCs w:val="22"/>
              </w:rPr>
              <w:t>сметы</w:t>
            </w:r>
          </w:p>
        </w:tc>
      </w:tr>
      <w:tr w:rsidR="00EF4CA2" w:rsidRPr="007065AF" w:rsidTr="007065AF">
        <w:trPr>
          <w:trHeight w:val="94"/>
          <w:jc w:val="center"/>
        </w:trPr>
        <w:tc>
          <w:tcPr>
            <w:tcW w:w="530" w:type="pct"/>
            <w:vMerge/>
            <w:tcBorders>
              <w:top w:val="single" w:sz="4" w:space="0" w:color="auto"/>
              <w:left w:val="single" w:sz="4" w:space="0" w:color="auto"/>
              <w:bottom w:val="single" w:sz="4" w:space="0" w:color="000000"/>
              <w:right w:val="single" w:sz="4" w:space="0" w:color="auto"/>
            </w:tcBorders>
            <w:vAlign w:val="center"/>
          </w:tcPr>
          <w:p w:rsidR="00EF4CA2" w:rsidRPr="007065AF" w:rsidRDefault="00EF4CA2" w:rsidP="007065AF">
            <w:pPr>
              <w:spacing w:line="360" w:lineRule="auto"/>
              <w:rPr>
                <w:szCs w:val="22"/>
              </w:rPr>
            </w:pPr>
          </w:p>
        </w:tc>
        <w:tc>
          <w:tcPr>
            <w:tcW w:w="3466" w:type="pct"/>
            <w:vMerge/>
            <w:tcBorders>
              <w:top w:val="single" w:sz="4" w:space="0" w:color="auto"/>
              <w:left w:val="single" w:sz="4" w:space="0" w:color="auto"/>
              <w:bottom w:val="single" w:sz="4" w:space="0" w:color="000000"/>
              <w:right w:val="single" w:sz="4" w:space="0" w:color="auto"/>
            </w:tcBorders>
            <w:vAlign w:val="center"/>
          </w:tcPr>
          <w:p w:rsidR="00EF4CA2" w:rsidRPr="007065AF" w:rsidRDefault="00EF4CA2" w:rsidP="007065AF">
            <w:pPr>
              <w:spacing w:line="360" w:lineRule="auto"/>
              <w:rPr>
                <w:szCs w:val="22"/>
              </w:rPr>
            </w:pP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2.2.</w:t>
            </w:r>
          </w:p>
        </w:tc>
      </w:tr>
      <w:tr w:rsidR="00EF4CA2" w:rsidRPr="007065AF" w:rsidTr="007065AF">
        <w:trPr>
          <w:trHeight w:val="353"/>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1</w:t>
            </w:r>
          </w:p>
        </w:tc>
        <w:tc>
          <w:tcPr>
            <w:tcW w:w="3466" w:type="pct"/>
            <w:tcBorders>
              <w:top w:val="nil"/>
              <w:left w:val="nil"/>
              <w:bottom w:val="single" w:sz="4" w:space="0" w:color="auto"/>
              <w:right w:val="single" w:sz="4" w:space="0" w:color="auto"/>
            </w:tcBorders>
            <w:vAlign w:val="bottom"/>
          </w:tcPr>
          <w:p w:rsidR="00EF4CA2" w:rsidRPr="007065AF" w:rsidRDefault="00EF4CA2" w:rsidP="007065AF">
            <w:pPr>
              <w:spacing w:line="360" w:lineRule="auto"/>
              <w:rPr>
                <w:szCs w:val="22"/>
              </w:rPr>
            </w:pPr>
            <w:r w:rsidRPr="007065AF">
              <w:rPr>
                <w:szCs w:val="22"/>
              </w:rPr>
              <w:t xml:space="preserve">Изменение расходов будущих периодов </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-27</w:t>
            </w: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2</w:t>
            </w:r>
          </w:p>
        </w:tc>
        <w:tc>
          <w:tcPr>
            <w:tcW w:w="3466"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Прирост устойчивых пассивов</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280</w:t>
            </w: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3</w:t>
            </w:r>
          </w:p>
        </w:tc>
        <w:tc>
          <w:tcPr>
            <w:tcW w:w="3466"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Норматив на начало года:</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3.1.</w:t>
            </w:r>
          </w:p>
        </w:tc>
        <w:tc>
          <w:tcPr>
            <w:tcW w:w="3466" w:type="pct"/>
            <w:tcBorders>
              <w:top w:val="nil"/>
              <w:left w:val="nil"/>
              <w:bottom w:val="single" w:sz="4" w:space="0" w:color="auto"/>
              <w:right w:val="single" w:sz="4" w:space="0" w:color="auto"/>
            </w:tcBorders>
            <w:noWrap/>
            <w:vAlign w:val="bottom"/>
          </w:tcPr>
          <w:p w:rsidR="00EF4CA2" w:rsidRPr="007065AF" w:rsidRDefault="00810762" w:rsidP="007065AF">
            <w:pPr>
              <w:spacing w:line="360" w:lineRule="auto"/>
              <w:rPr>
                <w:szCs w:val="22"/>
              </w:rPr>
            </w:pPr>
            <w:r w:rsidRPr="007065AF">
              <w:rPr>
                <w:szCs w:val="22"/>
              </w:rPr>
              <w:t xml:space="preserve"> </w:t>
            </w:r>
            <w:r w:rsidR="00EF4CA2" w:rsidRPr="007065AF">
              <w:rPr>
                <w:szCs w:val="22"/>
              </w:rPr>
              <w:t>Производственные запасы.</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1416</w:t>
            </w: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3.2.</w:t>
            </w:r>
          </w:p>
        </w:tc>
        <w:tc>
          <w:tcPr>
            <w:tcW w:w="3466" w:type="pct"/>
            <w:tcBorders>
              <w:top w:val="nil"/>
              <w:left w:val="nil"/>
              <w:bottom w:val="single" w:sz="4" w:space="0" w:color="auto"/>
              <w:right w:val="single" w:sz="4" w:space="0" w:color="auto"/>
            </w:tcBorders>
            <w:noWrap/>
            <w:vAlign w:val="bottom"/>
          </w:tcPr>
          <w:p w:rsidR="00EF4CA2" w:rsidRPr="007065AF" w:rsidRDefault="00810762" w:rsidP="007065AF">
            <w:pPr>
              <w:spacing w:line="360" w:lineRule="auto"/>
              <w:rPr>
                <w:szCs w:val="22"/>
              </w:rPr>
            </w:pPr>
            <w:r w:rsidRPr="007065AF">
              <w:rPr>
                <w:szCs w:val="22"/>
              </w:rPr>
              <w:t xml:space="preserve"> </w:t>
            </w:r>
            <w:r w:rsidR="00EF4CA2" w:rsidRPr="007065AF">
              <w:rPr>
                <w:szCs w:val="22"/>
              </w:rPr>
              <w:t>Незавершенное производство</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1122</w:t>
            </w: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3.3.</w:t>
            </w:r>
          </w:p>
        </w:tc>
        <w:tc>
          <w:tcPr>
            <w:tcW w:w="3466" w:type="pct"/>
            <w:tcBorders>
              <w:top w:val="nil"/>
              <w:left w:val="nil"/>
              <w:bottom w:val="single" w:sz="4" w:space="0" w:color="auto"/>
              <w:right w:val="single" w:sz="4" w:space="0" w:color="auto"/>
            </w:tcBorders>
            <w:noWrap/>
            <w:vAlign w:val="bottom"/>
          </w:tcPr>
          <w:p w:rsidR="00EF4CA2" w:rsidRPr="007065AF" w:rsidRDefault="00810762" w:rsidP="007065AF">
            <w:pPr>
              <w:spacing w:line="360" w:lineRule="auto"/>
              <w:rPr>
                <w:szCs w:val="22"/>
              </w:rPr>
            </w:pPr>
            <w:r w:rsidRPr="007065AF">
              <w:rPr>
                <w:szCs w:val="22"/>
              </w:rPr>
              <w:t xml:space="preserve"> </w:t>
            </w:r>
            <w:r w:rsidR="00EF4CA2" w:rsidRPr="007065AF">
              <w:rPr>
                <w:szCs w:val="22"/>
              </w:rPr>
              <w:t>Расходы будущих периодов</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70</w:t>
            </w: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3.4.</w:t>
            </w:r>
          </w:p>
        </w:tc>
        <w:tc>
          <w:tcPr>
            <w:tcW w:w="3466" w:type="pct"/>
            <w:tcBorders>
              <w:top w:val="nil"/>
              <w:left w:val="nil"/>
              <w:bottom w:val="single" w:sz="4" w:space="0" w:color="auto"/>
              <w:right w:val="single" w:sz="4" w:space="0" w:color="auto"/>
            </w:tcBorders>
            <w:noWrap/>
            <w:vAlign w:val="bottom"/>
          </w:tcPr>
          <w:p w:rsidR="00EF4CA2" w:rsidRPr="007065AF" w:rsidRDefault="00810762" w:rsidP="007065AF">
            <w:pPr>
              <w:spacing w:line="360" w:lineRule="auto"/>
              <w:rPr>
                <w:szCs w:val="22"/>
              </w:rPr>
            </w:pPr>
            <w:r w:rsidRPr="007065AF">
              <w:rPr>
                <w:szCs w:val="22"/>
              </w:rPr>
              <w:t xml:space="preserve"> </w:t>
            </w:r>
            <w:r w:rsidR="00EF4CA2" w:rsidRPr="007065AF">
              <w:rPr>
                <w:szCs w:val="22"/>
              </w:rPr>
              <w:t>Готовая продукция</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1567</w:t>
            </w: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4</w:t>
            </w:r>
          </w:p>
        </w:tc>
        <w:tc>
          <w:tcPr>
            <w:tcW w:w="3466"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Нормы запаса в днях:</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4.1.</w:t>
            </w:r>
          </w:p>
        </w:tc>
        <w:tc>
          <w:tcPr>
            <w:tcW w:w="3466" w:type="pct"/>
            <w:tcBorders>
              <w:top w:val="nil"/>
              <w:left w:val="nil"/>
              <w:bottom w:val="single" w:sz="4" w:space="0" w:color="auto"/>
              <w:right w:val="single" w:sz="4" w:space="0" w:color="auto"/>
            </w:tcBorders>
            <w:noWrap/>
            <w:vAlign w:val="bottom"/>
          </w:tcPr>
          <w:p w:rsidR="00EF4CA2" w:rsidRPr="007065AF" w:rsidRDefault="00810762" w:rsidP="007065AF">
            <w:pPr>
              <w:spacing w:line="360" w:lineRule="auto"/>
              <w:rPr>
                <w:szCs w:val="22"/>
              </w:rPr>
            </w:pPr>
            <w:r w:rsidRPr="007065AF">
              <w:rPr>
                <w:szCs w:val="22"/>
              </w:rPr>
              <w:t xml:space="preserve"> </w:t>
            </w:r>
            <w:r w:rsidR="00EF4CA2" w:rsidRPr="007065AF">
              <w:rPr>
                <w:szCs w:val="22"/>
              </w:rPr>
              <w:t>производственные запасы</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53</w:t>
            </w: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4.2.</w:t>
            </w:r>
          </w:p>
        </w:tc>
        <w:tc>
          <w:tcPr>
            <w:tcW w:w="3466" w:type="pct"/>
            <w:tcBorders>
              <w:top w:val="nil"/>
              <w:left w:val="nil"/>
              <w:bottom w:val="single" w:sz="4" w:space="0" w:color="auto"/>
              <w:right w:val="single" w:sz="4" w:space="0" w:color="auto"/>
            </w:tcBorders>
            <w:noWrap/>
            <w:vAlign w:val="bottom"/>
          </w:tcPr>
          <w:p w:rsidR="00EF4CA2" w:rsidRPr="007065AF" w:rsidRDefault="00810762" w:rsidP="007065AF">
            <w:pPr>
              <w:spacing w:line="360" w:lineRule="auto"/>
              <w:rPr>
                <w:szCs w:val="22"/>
              </w:rPr>
            </w:pPr>
            <w:r w:rsidRPr="007065AF">
              <w:rPr>
                <w:szCs w:val="22"/>
              </w:rPr>
              <w:t xml:space="preserve"> </w:t>
            </w:r>
            <w:r w:rsidR="00EF4CA2" w:rsidRPr="007065AF">
              <w:rPr>
                <w:szCs w:val="22"/>
              </w:rPr>
              <w:t>незавершенное производство</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8</w:t>
            </w:r>
          </w:p>
        </w:tc>
      </w:tr>
      <w:tr w:rsidR="00EF4CA2" w:rsidRPr="007065AF" w:rsidTr="007065AF">
        <w:trPr>
          <w:trHeight w:val="300"/>
          <w:jc w:val="center"/>
        </w:trPr>
        <w:tc>
          <w:tcPr>
            <w:tcW w:w="530" w:type="pct"/>
            <w:tcBorders>
              <w:top w:val="nil"/>
              <w:left w:val="single" w:sz="4" w:space="0" w:color="auto"/>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4.3.</w:t>
            </w:r>
          </w:p>
        </w:tc>
        <w:tc>
          <w:tcPr>
            <w:tcW w:w="3466" w:type="pct"/>
            <w:tcBorders>
              <w:top w:val="nil"/>
              <w:left w:val="nil"/>
              <w:bottom w:val="single" w:sz="4" w:space="0" w:color="auto"/>
              <w:right w:val="single" w:sz="4" w:space="0" w:color="auto"/>
            </w:tcBorders>
            <w:noWrap/>
            <w:vAlign w:val="bottom"/>
          </w:tcPr>
          <w:p w:rsidR="00EF4CA2" w:rsidRPr="007065AF" w:rsidRDefault="00810762" w:rsidP="007065AF">
            <w:pPr>
              <w:spacing w:line="360" w:lineRule="auto"/>
              <w:rPr>
                <w:szCs w:val="22"/>
              </w:rPr>
            </w:pPr>
            <w:r w:rsidRPr="007065AF">
              <w:rPr>
                <w:szCs w:val="22"/>
              </w:rPr>
              <w:t xml:space="preserve"> </w:t>
            </w:r>
            <w:r w:rsidR="00EF4CA2" w:rsidRPr="007065AF">
              <w:rPr>
                <w:szCs w:val="22"/>
              </w:rPr>
              <w:t>готовые изделия</w:t>
            </w:r>
          </w:p>
        </w:tc>
        <w:tc>
          <w:tcPr>
            <w:tcW w:w="1004" w:type="pct"/>
            <w:tcBorders>
              <w:top w:val="nil"/>
              <w:left w:val="nil"/>
              <w:bottom w:val="single" w:sz="4" w:space="0" w:color="auto"/>
              <w:right w:val="single" w:sz="4" w:space="0" w:color="auto"/>
            </w:tcBorders>
            <w:noWrap/>
            <w:vAlign w:val="bottom"/>
          </w:tcPr>
          <w:p w:rsidR="00EF4CA2" w:rsidRPr="007065AF" w:rsidRDefault="00EF4CA2" w:rsidP="007065AF">
            <w:pPr>
              <w:spacing w:line="360" w:lineRule="auto"/>
              <w:rPr>
                <w:szCs w:val="22"/>
              </w:rPr>
            </w:pPr>
            <w:r w:rsidRPr="007065AF">
              <w:rPr>
                <w:szCs w:val="22"/>
              </w:rPr>
              <w:t>16</w:t>
            </w:r>
          </w:p>
        </w:tc>
      </w:tr>
    </w:tbl>
    <w:p w:rsidR="007065AF" w:rsidRDefault="007065AF" w:rsidP="00810762">
      <w:pPr>
        <w:spacing w:line="360" w:lineRule="auto"/>
        <w:ind w:firstLine="709"/>
        <w:jc w:val="both"/>
        <w:rPr>
          <w:bCs/>
          <w:sz w:val="28"/>
          <w:szCs w:val="28"/>
        </w:rPr>
      </w:pPr>
    </w:p>
    <w:p w:rsidR="007E7199" w:rsidRPr="00810762" w:rsidRDefault="007065AF" w:rsidP="00810762">
      <w:pPr>
        <w:spacing w:line="360" w:lineRule="auto"/>
        <w:ind w:firstLine="709"/>
        <w:jc w:val="both"/>
        <w:rPr>
          <w:sz w:val="28"/>
          <w:szCs w:val="28"/>
        </w:rPr>
      </w:pPr>
      <w:r w:rsidRPr="00810762">
        <w:rPr>
          <w:bCs/>
          <w:sz w:val="28"/>
          <w:szCs w:val="28"/>
        </w:rPr>
        <w:t>Таблица 8</w:t>
      </w:r>
      <w:r w:rsidRPr="007065AF">
        <w:rPr>
          <w:bCs/>
          <w:sz w:val="28"/>
          <w:szCs w:val="28"/>
        </w:rPr>
        <w:t xml:space="preserve"> </w:t>
      </w:r>
      <w:r w:rsidRPr="00810762">
        <w:rPr>
          <w:bCs/>
          <w:sz w:val="28"/>
          <w:szCs w:val="28"/>
        </w:rPr>
        <w:t>Расчет источников финансирования кап.</w:t>
      </w:r>
      <w:r>
        <w:rPr>
          <w:bCs/>
          <w:sz w:val="28"/>
          <w:szCs w:val="28"/>
        </w:rPr>
        <w:t xml:space="preserve"> </w:t>
      </w:r>
      <w:r w:rsidRPr="00810762">
        <w:rPr>
          <w:bCs/>
          <w:sz w:val="28"/>
          <w:szCs w:val="28"/>
        </w:rPr>
        <w:t>вложений, тыс. руб.</w:t>
      </w:r>
    </w:p>
    <w:tbl>
      <w:tblPr>
        <w:tblW w:w="9070" w:type="dxa"/>
        <w:jc w:val="center"/>
        <w:tblLook w:val="0000" w:firstRow="0" w:lastRow="0" w:firstColumn="0" w:lastColumn="0" w:noHBand="0" w:noVBand="0"/>
      </w:tblPr>
      <w:tblGrid>
        <w:gridCol w:w="797"/>
        <w:gridCol w:w="4734"/>
        <w:gridCol w:w="1694"/>
        <w:gridCol w:w="1845"/>
      </w:tblGrid>
      <w:tr w:rsidR="007E7199" w:rsidRPr="007065AF" w:rsidTr="007065AF">
        <w:trPr>
          <w:trHeight w:val="1110"/>
          <w:jc w:val="center"/>
        </w:trPr>
        <w:tc>
          <w:tcPr>
            <w:tcW w:w="439" w:type="pct"/>
            <w:tcBorders>
              <w:top w:val="single" w:sz="4" w:space="0" w:color="auto"/>
              <w:left w:val="single" w:sz="4" w:space="0" w:color="auto"/>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N строки</w:t>
            </w:r>
          </w:p>
        </w:tc>
        <w:tc>
          <w:tcPr>
            <w:tcW w:w="2610" w:type="pct"/>
            <w:tcBorders>
              <w:top w:val="single" w:sz="4" w:space="0" w:color="auto"/>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Источник</w:t>
            </w:r>
          </w:p>
          <w:p w:rsidR="007E7199" w:rsidRPr="007065AF" w:rsidRDefault="007E7199" w:rsidP="007065AF">
            <w:pPr>
              <w:spacing w:line="360" w:lineRule="auto"/>
              <w:rPr>
                <w:szCs w:val="22"/>
              </w:rPr>
            </w:pPr>
          </w:p>
        </w:tc>
        <w:tc>
          <w:tcPr>
            <w:tcW w:w="934" w:type="pct"/>
            <w:tcBorders>
              <w:top w:val="single" w:sz="4" w:space="0" w:color="auto"/>
              <w:left w:val="nil"/>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Капитальные вложения произв. назначения</w:t>
            </w:r>
          </w:p>
        </w:tc>
        <w:tc>
          <w:tcPr>
            <w:tcW w:w="1017" w:type="pct"/>
            <w:tcBorders>
              <w:top w:val="single" w:sz="4" w:space="0" w:color="auto"/>
              <w:left w:val="nil"/>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Капитальные вложения непроизв. назначения</w:t>
            </w:r>
          </w:p>
        </w:tc>
      </w:tr>
      <w:tr w:rsidR="007E7199" w:rsidRPr="007065AF" w:rsidTr="007065AF">
        <w:trPr>
          <w:trHeight w:val="300"/>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1</w:t>
            </w:r>
          </w:p>
        </w:tc>
        <w:tc>
          <w:tcPr>
            <w:tcW w:w="2610"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 xml:space="preserve">Ассигнования из бюджета </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w:t>
            </w:r>
          </w:p>
        </w:tc>
      </w:tr>
      <w:tr w:rsidR="007E7199" w:rsidRPr="007065AF" w:rsidTr="007065AF">
        <w:trPr>
          <w:trHeight w:val="315"/>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2</w:t>
            </w:r>
          </w:p>
        </w:tc>
        <w:tc>
          <w:tcPr>
            <w:tcW w:w="2610" w:type="pct"/>
            <w:tcBorders>
              <w:top w:val="nil"/>
              <w:left w:val="nil"/>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Прибыль, направляемая на кап. вложения</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8900</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4000</w:t>
            </w:r>
          </w:p>
        </w:tc>
      </w:tr>
      <w:tr w:rsidR="007E7199" w:rsidRPr="007065AF" w:rsidTr="007065AF">
        <w:trPr>
          <w:trHeight w:val="555"/>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3</w:t>
            </w:r>
          </w:p>
        </w:tc>
        <w:tc>
          <w:tcPr>
            <w:tcW w:w="2610" w:type="pct"/>
            <w:tcBorders>
              <w:top w:val="nil"/>
              <w:left w:val="nil"/>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Амортизационные отчисления на основные производственные фонды</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3673</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w:t>
            </w:r>
          </w:p>
        </w:tc>
      </w:tr>
      <w:tr w:rsidR="007E7199" w:rsidRPr="007065AF" w:rsidTr="007065AF">
        <w:trPr>
          <w:trHeight w:val="540"/>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4</w:t>
            </w:r>
          </w:p>
        </w:tc>
        <w:tc>
          <w:tcPr>
            <w:tcW w:w="2610" w:type="pct"/>
            <w:tcBorders>
              <w:top w:val="nil"/>
              <w:left w:val="nil"/>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Плановые накопления по смете на СМР, выполняемые хозяйственным способом</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664</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w:t>
            </w:r>
          </w:p>
        </w:tc>
      </w:tr>
      <w:tr w:rsidR="007E7199" w:rsidRPr="007065AF" w:rsidTr="007065AF">
        <w:trPr>
          <w:trHeight w:val="525"/>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5</w:t>
            </w:r>
          </w:p>
        </w:tc>
        <w:tc>
          <w:tcPr>
            <w:tcW w:w="2610" w:type="pct"/>
            <w:tcBorders>
              <w:top w:val="nil"/>
              <w:left w:val="nil"/>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Поступление средств на жилищное строительство в порядке долевого участия</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1000</w:t>
            </w:r>
          </w:p>
        </w:tc>
      </w:tr>
      <w:tr w:rsidR="007E7199" w:rsidRPr="007065AF" w:rsidTr="007065AF">
        <w:trPr>
          <w:trHeight w:val="270"/>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6</w:t>
            </w:r>
          </w:p>
        </w:tc>
        <w:tc>
          <w:tcPr>
            <w:tcW w:w="2610" w:type="pct"/>
            <w:tcBorders>
              <w:top w:val="nil"/>
              <w:left w:val="nil"/>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Прочие источники</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w:t>
            </w:r>
          </w:p>
        </w:tc>
      </w:tr>
      <w:tr w:rsidR="007E7199" w:rsidRPr="007065AF" w:rsidTr="007065AF">
        <w:trPr>
          <w:trHeight w:val="300"/>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7</w:t>
            </w:r>
          </w:p>
        </w:tc>
        <w:tc>
          <w:tcPr>
            <w:tcW w:w="2610"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Долгосрочный кредит банка</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bCs/>
                <w:szCs w:val="22"/>
              </w:rPr>
            </w:pPr>
            <w:r w:rsidRPr="007065AF">
              <w:rPr>
                <w:bCs/>
                <w:szCs w:val="22"/>
              </w:rPr>
              <w:t>3488</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bCs/>
                <w:szCs w:val="22"/>
              </w:rPr>
            </w:pPr>
            <w:r w:rsidRPr="007065AF">
              <w:rPr>
                <w:bCs/>
                <w:szCs w:val="22"/>
              </w:rPr>
              <w:t>1000</w:t>
            </w:r>
          </w:p>
        </w:tc>
      </w:tr>
      <w:tr w:rsidR="007E7199" w:rsidRPr="007065AF" w:rsidTr="007065AF">
        <w:trPr>
          <w:trHeight w:val="285"/>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8</w:t>
            </w:r>
          </w:p>
        </w:tc>
        <w:tc>
          <w:tcPr>
            <w:tcW w:w="2610" w:type="pct"/>
            <w:tcBorders>
              <w:top w:val="nil"/>
              <w:left w:val="nil"/>
              <w:bottom w:val="single" w:sz="4" w:space="0" w:color="auto"/>
              <w:right w:val="single" w:sz="4" w:space="0" w:color="auto"/>
            </w:tcBorders>
            <w:vAlign w:val="bottom"/>
          </w:tcPr>
          <w:p w:rsidR="007E7199" w:rsidRPr="007065AF" w:rsidRDefault="007E7199" w:rsidP="007065AF">
            <w:pPr>
              <w:spacing w:line="360" w:lineRule="auto"/>
              <w:rPr>
                <w:bCs/>
                <w:szCs w:val="22"/>
              </w:rPr>
            </w:pPr>
            <w:r w:rsidRPr="007065AF">
              <w:rPr>
                <w:bCs/>
                <w:szCs w:val="22"/>
              </w:rPr>
              <w:t>Итого</w:t>
            </w:r>
            <w:r w:rsidRPr="007065AF">
              <w:rPr>
                <w:szCs w:val="22"/>
              </w:rPr>
              <w:t xml:space="preserve"> вложений во внеоборотные активы</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16725</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szCs w:val="22"/>
              </w:rPr>
            </w:pPr>
            <w:r w:rsidRPr="007065AF">
              <w:rPr>
                <w:szCs w:val="22"/>
              </w:rPr>
              <w:t>6000</w:t>
            </w:r>
          </w:p>
        </w:tc>
      </w:tr>
      <w:tr w:rsidR="007E7199" w:rsidRPr="007065AF" w:rsidTr="007065AF">
        <w:trPr>
          <w:trHeight w:val="270"/>
          <w:jc w:val="center"/>
        </w:trPr>
        <w:tc>
          <w:tcPr>
            <w:tcW w:w="439" w:type="pct"/>
            <w:tcBorders>
              <w:top w:val="nil"/>
              <w:left w:val="single" w:sz="4" w:space="0" w:color="auto"/>
              <w:bottom w:val="single" w:sz="4" w:space="0" w:color="auto"/>
              <w:right w:val="single" w:sz="4" w:space="0" w:color="auto"/>
            </w:tcBorders>
            <w:noWrap/>
            <w:vAlign w:val="bottom"/>
          </w:tcPr>
          <w:p w:rsidR="007E7199" w:rsidRPr="007065AF" w:rsidRDefault="007E7199" w:rsidP="007065AF">
            <w:pPr>
              <w:spacing w:line="360" w:lineRule="auto"/>
            </w:pPr>
            <w:r w:rsidRPr="007065AF">
              <w:t>9</w:t>
            </w:r>
          </w:p>
        </w:tc>
        <w:tc>
          <w:tcPr>
            <w:tcW w:w="2610" w:type="pct"/>
            <w:tcBorders>
              <w:top w:val="nil"/>
              <w:left w:val="nil"/>
              <w:bottom w:val="single" w:sz="4" w:space="0" w:color="auto"/>
              <w:right w:val="single" w:sz="4" w:space="0" w:color="auto"/>
            </w:tcBorders>
            <w:vAlign w:val="bottom"/>
          </w:tcPr>
          <w:p w:rsidR="007E7199" w:rsidRPr="007065AF" w:rsidRDefault="007E7199" w:rsidP="007065AF">
            <w:pPr>
              <w:spacing w:line="360" w:lineRule="auto"/>
              <w:rPr>
                <w:szCs w:val="22"/>
              </w:rPr>
            </w:pPr>
            <w:r w:rsidRPr="007065AF">
              <w:rPr>
                <w:szCs w:val="22"/>
              </w:rPr>
              <w:t>Проценты по кредиту к уплате (ставка 18%)</w:t>
            </w:r>
          </w:p>
        </w:tc>
        <w:tc>
          <w:tcPr>
            <w:tcW w:w="934"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bCs/>
                <w:szCs w:val="22"/>
              </w:rPr>
            </w:pPr>
            <w:r w:rsidRPr="007065AF">
              <w:rPr>
                <w:bCs/>
                <w:szCs w:val="22"/>
              </w:rPr>
              <w:t>628</w:t>
            </w:r>
          </w:p>
        </w:tc>
        <w:tc>
          <w:tcPr>
            <w:tcW w:w="1017" w:type="pct"/>
            <w:tcBorders>
              <w:top w:val="nil"/>
              <w:left w:val="nil"/>
              <w:bottom w:val="single" w:sz="4" w:space="0" w:color="auto"/>
              <w:right w:val="single" w:sz="4" w:space="0" w:color="auto"/>
            </w:tcBorders>
            <w:noWrap/>
            <w:vAlign w:val="bottom"/>
          </w:tcPr>
          <w:p w:rsidR="007E7199" w:rsidRPr="007065AF" w:rsidRDefault="007E7199" w:rsidP="007065AF">
            <w:pPr>
              <w:spacing w:line="360" w:lineRule="auto"/>
              <w:rPr>
                <w:bCs/>
                <w:szCs w:val="22"/>
              </w:rPr>
            </w:pPr>
            <w:r w:rsidRPr="007065AF">
              <w:rPr>
                <w:bCs/>
                <w:szCs w:val="22"/>
              </w:rPr>
              <w:t>180</w:t>
            </w:r>
          </w:p>
        </w:tc>
      </w:tr>
    </w:tbl>
    <w:p w:rsidR="007065AF" w:rsidRDefault="007065AF" w:rsidP="00810762">
      <w:pPr>
        <w:spacing w:line="360" w:lineRule="auto"/>
        <w:ind w:firstLine="709"/>
        <w:jc w:val="both"/>
        <w:rPr>
          <w:sz w:val="28"/>
          <w:szCs w:val="28"/>
        </w:rPr>
      </w:pPr>
    </w:p>
    <w:p w:rsidR="00545665" w:rsidRPr="00810762" w:rsidRDefault="00545665" w:rsidP="00810762">
      <w:pPr>
        <w:spacing w:line="360" w:lineRule="auto"/>
        <w:ind w:firstLine="709"/>
        <w:jc w:val="both"/>
        <w:rPr>
          <w:sz w:val="28"/>
          <w:szCs w:val="28"/>
        </w:rPr>
      </w:pPr>
      <w:r w:rsidRPr="00810762">
        <w:rPr>
          <w:sz w:val="28"/>
          <w:szCs w:val="28"/>
        </w:rPr>
        <w:t>Определить источники капитальных вложений на производственное</w:t>
      </w:r>
      <w:r w:rsidR="00810762">
        <w:rPr>
          <w:sz w:val="28"/>
          <w:szCs w:val="28"/>
        </w:rPr>
        <w:t xml:space="preserve"> </w:t>
      </w:r>
      <w:r w:rsidRPr="00810762">
        <w:rPr>
          <w:sz w:val="28"/>
          <w:szCs w:val="28"/>
        </w:rPr>
        <w:t>и непроизводственное строительство (табл.8). Дополнительные данные приведены в табл.6, 9</w:t>
      </w:r>
      <w:r w:rsidR="00EE622B" w:rsidRPr="00810762">
        <w:rPr>
          <w:sz w:val="28"/>
          <w:szCs w:val="28"/>
        </w:rPr>
        <w:t xml:space="preserve"> и смете затрат:</w:t>
      </w:r>
    </w:p>
    <w:p w:rsidR="007E7199" w:rsidRPr="00810762" w:rsidRDefault="007D4FB8" w:rsidP="00810762">
      <w:pPr>
        <w:spacing w:line="360" w:lineRule="auto"/>
        <w:ind w:firstLine="709"/>
        <w:jc w:val="both"/>
        <w:rPr>
          <w:sz w:val="28"/>
          <w:szCs w:val="28"/>
        </w:rPr>
      </w:pPr>
      <w:r w:rsidRPr="00810762">
        <w:rPr>
          <w:sz w:val="28"/>
          <w:szCs w:val="28"/>
        </w:rPr>
        <w:t>п.2 (произв. назначения)=п.2 (табл.9</w:t>
      </w:r>
      <w:r w:rsidR="007E7199" w:rsidRPr="00810762">
        <w:rPr>
          <w:sz w:val="28"/>
          <w:szCs w:val="28"/>
        </w:rPr>
        <w:t>)=8900</w:t>
      </w:r>
    </w:p>
    <w:p w:rsidR="007E7199" w:rsidRPr="00810762" w:rsidRDefault="007D4FB8" w:rsidP="00810762">
      <w:pPr>
        <w:spacing w:line="360" w:lineRule="auto"/>
        <w:ind w:firstLine="709"/>
        <w:jc w:val="both"/>
        <w:rPr>
          <w:sz w:val="28"/>
          <w:szCs w:val="28"/>
        </w:rPr>
      </w:pPr>
      <w:r w:rsidRPr="00810762">
        <w:rPr>
          <w:sz w:val="28"/>
          <w:szCs w:val="28"/>
        </w:rPr>
        <w:t>п.2 (непроизв. назначения)=п.3 (табл.9</w:t>
      </w:r>
      <w:r w:rsidR="007E7199" w:rsidRPr="00810762">
        <w:rPr>
          <w:sz w:val="28"/>
          <w:szCs w:val="28"/>
        </w:rPr>
        <w:t>)=4000</w:t>
      </w:r>
    </w:p>
    <w:p w:rsidR="007E7199" w:rsidRPr="00810762" w:rsidRDefault="007D4FB8" w:rsidP="00810762">
      <w:pPr>
        <w:spacing w:line="360" w:lineRule="auto"/>
        <w:ind w:firstLine="709"/>
        <w:jc w:val="both"/>
        <w:rPr>
          <w:sz w:val="28"/>
          <w:szCs w:val="28"/>
        </w:rPr>
      </w:pPr>
      <w:r w:rsidRPr="00810762">
        <w:rPr>
          <w:sz w:val="28"/>
          <w:szCs w:val="28"/>
        </w:rPr>
        <w:t>п.3 = п.7</w:t>
      </w:r>
      <w:r w:rsidR="007E7199" w:rsidRPr="00810762">
        <w:rPr>
          <w:sz w:val="28"/>
          <w:szCs w:val="28"/>
        </w:rPr>
        <w:t xml:space="preserve"> (табл.3)=3673</w:t>
      </w:r>
    </w:p>
    <w:p w:rsidR="007E7199" w:rsidRPr="00810762" w:rsidRDefault="007D4FB8" w:rsidP="00810762">
      <w:pPr>
        <w:spacing w:line="360" w:lineRule="auto"/>
        <w:ind w:firstLine="709"/>
        <w:jc w:val="both"/>
        <w:rPr>
          <w:sz w:val="28"/>
          <w:szCs w:val="28"/>
        </w:rPr>
      </w:pPr>
      <w:r w:rsidRPr="00810762">
        <w:rPr>
          <w:sz w:val="28"/>
          <w:szCs w:val="28"/>
        </w:rPr>
        <w:t>п.4 = п.1.1. табл.6 * п.3</w:t>
      </w:r>
      <w:r w:rsidR="007E7199" w:rsidRPr="00810762">
        <w:rPr>
          <w:sz w:val="28"/>
          <w:szCs w:val="28"/>
        </w:rPr>
        <w:t xml:space="preserve"> табл.6 = 8100*8,2% =664</w:t>
      </w:r>
    </w:p>
    <w:p w:rsidR="007E7199" w:rsidRPr="00810762" w:rsidRDefault="007D4FB8" w:rsidP="00810762">
      <w:pPr>
        <w:spacing w:line="360" w:lineRule="auto"/>
        <w:ind w:firstLine="709"/>
        <w:jc w:val="both"/>
        <w:rPr>
          <w:sz w:val="28"/>
          <w:szCs w:val="28"/>
        </w:rPr>
      </w:pPr>
      <w:r w:rsidRPr="00810762">
        <w:rPr>
          <w:sz w:val="28"/>
          <w:szCs w:val="28"/>
        </w:rPr>
        <w:t>п.5 = п.4</w:t>
      </w:r>
      <w:r w:rsidR="007E7199" w:rsidRPr="00810762">
        <w:rPr>
          <w:sz w:val="28"/>
          <w:szCs w:val="28"/>
        </w:rPr>
        <w:t xml:space="preserve"> табл.6</w:t>
      </w:r>
    </w:p>
    <w:p w:rsidR="007E7199" w:rsidRPr="00810762" w:rsidRDefault="007D4FB8" w:rsidP="00810762">
      <w:pPr>
        <w:spacing w:line="360" w:lineRule="auto"/>
        <w:ind w:firstLine="709"/>
        <w:jc w:val="both"/>
        <w:rPr>
          <w:sz w:val="28"/>
          <w:szCs w:val="28"/>
        </w:rPr>
      </w:pPr>
      <w:r w:rsidRPr="00810762">
        <w:rPr>
          <w:sz w:val="28"/>
          <w:szCs w:val="28"/>
        </w:rPr>
        <w:t>п.8 (произв. назначения</w:t>
      </w:r>
      <w:r w:rsidR="007E7199" w:rsidRPr="00810762">
        <w:rPr>
          <w:sz w:val="28"/>
          <w:szCs w:val="28"/>
        </w:rPr>
        <w:t>)=п.1 (табл.6)=16725</w:t>
      </w:r>
    </w:p>
    <w:p w:rsidR="007E7199" w:rsidRPr="00810762" w:rsidRDefault="007D4FB8" w:rsidP="00810762">
      <w:pPr>
        <w:spacing w:line="360" w:lineRule="auto"/>
        <w:ind w:firstLine="709"/>
        <w:jc w:val="both"/>
        <w:rPr>
          <w:sz w:val="28"/>
          <w:szCs w:val="28"/>
        </w:rPr>
      </w:pPr>
      <w:r w:rsidRPr="00810762">
        <w:rPr>
          <w:sz w:val="28"/>
          <w:szCs w:val="28"/>
        </w:rPr>
        <w:t>п.8 (непроизв. назначения)=п.2</w:t>
      </w:r>
      <w:r w:rsidR="00810762">
        <w:rPr>
          <w:sz w:val="28"/>
          <w:szCs w:val="28"/>
        </w:rPr>
        <w:t xml:space="preserve"> </w:t>
      </w:r>
      <w:r w:rsidR="007E7199" w:rsidRPr="00810762">
        <w:rPr>
          <w:sz w:val="28"/>
          <w:szCs w:val="28"/>
        </w:rPr>
        <w:t>(табл.6)=6000</w:t>
      </w:r>
    </w:p>
    <w:p w:rsidR="007E7199" w:rsidRPr="00810762" w:rsidRDefault="007D4FB8" w:rsidP="00810762">
      <w:pPr>
        <w:spacing w:line="360" w:lineRule="auto"/>
        <w:ind w:firstLine="709"/>
        <w:jc w:val="both"/>
        <w:rPr>
          <w:sz w:val="28"/>
          <w:szCs w:val="28"/>
        </w:rPr>
      </w:pPr>
      <w:r w:rsidRPr="00810762">
        <w:rPr>
          <w:sz w:val="28"/>
          <w:szCs w:val="28"/>
        </w:rPr>
        <w:t>п.7(произв. назначения</w:t>
      </w:r>
      <w:r w:rsidR="007E7199" w:rsidRPr="00810762">
        <w:rPr>
          <w:sz w:val="28"/>
          <w:szCs w:val="28"/>
        </w:rPr>
        <w:t>)= п.8-п.2-п.3-п.4 = 16725-8900-3673-664=3488</w:t>
      </w:r>
    </w:p>
    <w:p w:rsidR="007E7199" w:rsidRPr="00810762" w:rsidRDefault="007D4FB8" w:rsidP="00810762">
      <w:pPr>
        <w:spacing w:line="360" w:lineRule="auto"/>
        <w:ind w:firstLine="709"/>
        <w:jc w:val="both"/>
        <w:rPr>
          <w:sz w:val="28"/>
          <w:szCs w:val="28"/>
        </w:rPr>
      </w:pPr>
      <w:r w:rsidRPr="00810762">
        <w:rPr>
          <w:sz w:val="28"/>
          <w:szCs w:val="28"/>
        </w:rPr>
        <w:t>п.7 (непроизв. назначения</w:t>
      </w:r>
      <w:r w:rsidR="007E7199" w:rsidRPr="00810762">
        <w:rPr>
          <w:sz w:val="28"/>
          <w:szCs w:val="28"/>
        </w:rPr>
        <w:t>)= п.8-п.2-п.5=6000-4000-1000=1000</w:t>
      </w:r>
    </w:p>
    <w:p w:rsidR="007E7199" w:rsidRPr="00810762" w:rsidRDefault="007D4FB8" w:rsidP="00810762">
      <w:pPr>
        <w:spacing w:line="360" w:lineRule="auto"/>
        <w:ind w:firstLine="709"/>
        <w:jc w:val="both"/>
        <w:rPr>
          <w:sz w:val="28"/>
          <w:szCs w:val="28"/>
        </w:rPr>
      </w:pPr>
      <w:r w:rsidRPr="00810762">
        <w:rPr>
          <w:sz w:val="28"/>
          <w:szCs w:val="28"/>
        </w:rPr>
        <w:t>п.9 (произв. назначения</w:t>
      </w:r>
      <w:r w:rsidR="00A94CBB" w:rsidRPr="00810762">
        <w:rPr>
          <w:sz w:val="28"/>
          <w:szCs w:val="28"/>
        </w:rPr>
        <w:t>)= п.7*п.5 (табл.6) = 3488*18%=628</w:t>
      </w:r>
    </w:p>
    <w:p w:rsidR="007E7199" w:rsidRPr="00810762" w:rsidRDefault="007D4FB8" w:rsidP="00810762">
      <w:pPr>
        <w:spacing w:line="360" w:lineRule="auto"/>
        <w:ind w:firstLine="709"/>
        <w:jc w:val="both"/>
        <w:rPr>
          <w:sz w:val="28"/>
          <w:szCs w:val="28"/>
        </w:rPr>
      </w:pPr>
      <w:r w:rsidRPr="00810762">
        <w:rPr>
          <w:sz w:val="28"/>
          <w:szCs w:val="28"/>
        </w:rPr>
        <w:t>п.9 (непроизв. назначения</w:t>
      </w:r>
      <w:r w:rsidR="00A94CBB" w:rsidRPr="00810762">
        <w:rPr>
          <w:sz w:val="28"/>
          <w:szCs w:val="28"/>
        </w:rPr>
        <w:t>)= 1000*18%=180</w:t>
      </w:r>
    </w:p>
    <w:p w:rsidR="00A94CBB" w:rsidRDefault="00A94CBB" w:rsidP="00810762">
      <w:pPr>
        <w:spacing w:line="360" w:lineRule="auto"/>
        <w:ind w:firstLine="709"/>
        <w:jc w:val="both"/>
        <w:rPr>
          <w:sz w:val="28"/>
          <w:szCs w:val="28"/>
        </w:rPr>
      </w:pPr>
    </w:p>
    <w:p w:rsidR="007065AF" w:rsidRPr="00810762" w:rsidRDefault="007065AF" w:rsidP="00810762">
      <w:pPr>
        <w:spacing w:line="360" w:lineRule="auto"/>
        <w:ind w:firstLine="709"/>
        <w:jc w:val="both"/>
        <w:rPr>
          <w:sz w:val="28"/>
          <w:szCs w:val="28"/>
        </w:rPr>
      </w:pPr>
      <w:r w:rsidRPr="00810762">
        <w:rPr>
          <w:bCs/>
          <w:sz w:val="28"/>
          <w:szCs w:val="28"/>
        </w:rPr>
        <w:t>Таблица 9</w:t>
      </w:r>
      <w:r w:rsidRPr="007065AF">
        <w:rPr>
          <w:bCs/>
          <w:sz w:val="28"/>
          <w:szCs w:val="28"/>
        </w:rPr>
        <w:t xml:space="preserve"> </w:t>
      </w:r>
      <w:r w:rsidRPr="00810762">
        <w:rPr>
          <w:bCs/>
          <w:sz w:val="28"/>
          <w:szCs w:val="28"/>
        </w:rPr>
        <w:t>Данные к</w:t>
      </w:r>
      <w:r>
        <w:rPr>
          <w:bCs/>
          <w:sz w:val="28"/>
          <w:szCs w:val="28"/>
        </w:rPr>
        <w:t xml:space="preserve"> </w:t>
      </w:r>
      <w:r w:rsidRPr="00810762">
        <w:rPr>
          <w:bCs/>
          <w:sz w:val="28"/>
          <w:szCs w:val="28"/>
        </w:rPr>
        <w:t>распределению</w:t>
      </w:r>
      <w:r>
        <w:rPr>
          <w:bCs/>
          <w:sz w:val="28"/>
          <w:szCs w:val="28"/>
        </w:rPr>
        <w:t xml:space="preserve"> </w:t>
      </w:r>
      <w:r w:rsidRPr="00810762">
        <w:rPr>
          <w:bCs/>
          <w:sz w:val="28"/>
          <w:szCs w:val="28"/>
        </w:rPr>
        <w:t>прибыли, тыс.руб.</w:t>
      </w:r>
    </w:p>
    <w:tbl>
      <w:tblPr>
        <w:tblW w:w="9070" w:type="dxa"/>
        <w:jc w:val="center"/>
        <w:tblLook w:val="0000" w:firstRow="0" w:lastRow="0" w:firstColumn="0" w:lastColumn="0" w:noHBand="0" w:noVBand="0"/>
      </w:tblPr>
      <w:tblGrid>
        <w:gridCol w:w="1275"/>
        <w:gridCol w:w="5974"/>
        <w:gridCol w:w="1821"/>
      </w:tblGrid>
      <w:tr w:rsidR="00A94CBB" w:rsidRPr="007065AF" w:rsidTr="007065AF">
        <w:trPr>
          <w:trHeight w:val="570"/>
          <w:jc w:val="center"/>
        </w:trPr>
        <w:tc>
          <w:tcPr>
            <w:tcW w:w="703" w:type="pct"/>
            <w:vMerge w:val="restart"/>
            <w:tcBorders>
              <w:top w:val="single" w:sz="4" w:space="0" w:color="auto"/>
              <w:left w:val="single" w:sz="4" w:space="0" w:color="auto"/>
              <w:bottom w:val="single" w:sz="4" w:space="0" w:color="000000"/>
              <w:right w:val="single" w:sz="4" w:space="0" w:color="auto"/>
            </w:tcBorders>
            <w:vAlign w:val="bottom"/>
          </w:tcPr>
          <w:p w:rsidR="00A94CBB" w:rsidRPr="007065AF" w:rsidRDefault="00A94CBB" w:rsidP="007065AF">
            <w:pPr>
              <w:spacing w:line="360" w:lineRule="auto"/>
              <w:rPr>
                <w:szCs w:val="22"/>
              </w:rPr>
            </w:pPr>
            <w:r w:rsidRPr="007065AF">
              <w:rPr>
                <w:szCs w:val="22"/>
              </w:rPr>
              <w:t>N</w:t>
            </w:r>
            <w:r w:rsidR="00810762" w:rsidRPr="007065AF">
              <w:rPr>
                <w:szCs w:val="22"/>
              </w:rPr>
              <w:t xml:space="preserve"> </w:t>
            </w:r>
            <w:r w:rsidRPr="007065AF">
              <w:rPr>
                <w:szCs w:val="22"/>
              </w:rPr>
              <w:t>стр.</w:t>
            </w:r>
          </w:p>
        </w:tc>
        <w:tc>
          <w:tcPr>
            <w:tcW w:w="3293" w:type="pct"/>
            <w:vMerge w:val="restart"/>
            <w:tcBorders>
              <w:top w:val="single" w:sz="4" w:space="0" w:color="auto"/>
              <w:left w:val="single" w:sz="4" w:space="0" w:color="auto"/>
              <w:bottom w:val="single" w:sz="4" w:space="0" w:color="000000"/>
              <w:right w:val="single" w:sz="4" w:space="0" w:color="auto"/>
            </w:tcBorders>
            <w:vAlign w:val="bottom"/>
          </w:tcPr>
          <w:p w:rsidR="00A94CBB" w:rsidRPr="007065AF" w:rsidRDefault="00A94CBB" w:rsidP="007065AF">
            <w:pPr>
              <w:spacing w:line="360" w:lineRule="auto"/>
              <w:rPr>
                <w:szCs w:val="22"/>
              </w:rPr>
            </w:pPr>
            <w:r w:rsidRPr="007065AF">
              <w:rPr>
                <w:szCs w:val="22"/>
              </w:rPr>
              <w:t>Показатель</w:t>
            </w:r>
          </w:p>
        </w:tc>
        <w:tc>
          <w:tcPr>
            <w:tcW w:w="1004" w:type="pct"/>
            <w:tcBorders>
              <w:top w:val="single" w:sz="4" w:space="0" w:color="auto"/>
              <w:left w:val="nil"/>
              <w:bottom w:val="single" w:sz="4" w:space="0" w:color="auto"/>
              <w:right w:val="single" w:sz="4" w:space="0" w:color="auto"/>
            </w:tcBorders>
            <w:vAlign w:val="bottom"/>
          </w:tcPr>
          <w:p w:rsidR="00A94CBB" w:rsidRPr="007065AF" w:rsidRDefault="00A94CBB" w:rsidP="007065AF">
            <w:pPr>
              <w:spacing w:line="360" w:lineRule="auto"/>
              <w:rPr>
                <w:szCs w:val="22"/>
              </w:rPr>
            </w:pPr>
            <w:r w:rsidRPr="007065AF">
              <w:rPr>
                <w:szCs w:val="22"/>
              </w:rPr>
              <w:t>Вариант</w:t>
            </w:r>
            <w:r w:rsidR="00810762" w:rsidRPr="007065AF">
              <w:rPr>
                <w:szCs w:val="22"/>
              </w:rPr>
              <w:t xml:space="preserve"> </w:t>
            </w:r>
            <w:r w:rsidRPr="007065AF">
              <w:rPr>
                <w:szCs w:val="22"/>
              </w:rPr>
              <w:t xml:space="preserve"> сметы</w:t>
            </w:r>
          </w:p>
        </w:tc>
      </w:tr>
      <w:tr w:rsidR="00A94CBB" w:rsidRPr="007065AF" w:rsidTr="007065AF">
        <w:trPr>
          <w:trHeight w:val="285"/>
          <w:jc w:val="center"/>
        </w:trPr>
        <w:tc>
          <w:tcPr>
            <w:tcW w:w="703" w:type="pct"/>
            <w:vMerge/>
            <w:tcBorders>
              <w:top w:val="single" w:sz="4" w:space="0" w:color="auto"/>
              <w:left w:val="single" w:sz="4" w:space="0" w:color="auto"/>
              <w:bottom w:val="single" w:sz="4" w:space="0" w:color="000000"/>
              <w:right w:val="single" w:sz="4" w:space="0" w:color="auto"/>
            </w:tcBorders>
            <w:vAlign w:val="center"/>
          </w:tcPr>
          <w:p w:rsidR="00A94CBB" w:rsidRPr="007065AF" w:rsidRDefault="00A94CBB" w:rsidP="007065AF">
            <w:pPr>
              <w:spacing w:line="360" w:lineRule="auto"/>
              <w:rPr>
                <w:szCs w:val="22"/>
              </w:rPr>
            </w:pPr>
          </w:p>
        </w:tc>
        <w:tc>
          <w:tcPr>
            <w:tcW w:w="3293" w:type="pct"/>
            <w:vMerge/>
            <w:tcBorders>
              <w:top w:val="single" w:sz="4" w:space="0" w:color="auto"/>
              <w:left w:val="single" w:sz="4" w:space="0" w:color="auto"/>
              <w:bottom w:val="single" w:sz="4" w:space="0" w:color="000000"/>
              <w:right w:val="single" w:sz="4" w:space="0" w:color="auto"/>
            </w:tcBorders>
            <w:vAlign w:val="center"/>
          </w:tcPr>
          <w:p w:rsidR="00A94CBB" w:rsidRPr="007065AF" w:rsidRDefault="00A94CBB" w:rsidP="007065AF">
            <w:pPr>
              <w:spacing w:line="360" w:lineRule="auto"/>
              <w:rPr>
                <w:szCs w:val="22"/>
              </w:rPr>
            </w:pPr>
          </w:p>
        </w:tc>
        <w:tc>
          <w:tcPr>
            <w:tcW w:w="1004"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2.2.</w:t>
            </w:r>
          </w:p>
        </w:tc>
      </w:tr>
      <w:tr w:rsidR="00A94CBB" w:rsidRPr="007065AF" w:rsidTr="007065AF">
        <w:trPr>
          <w:trHeight w:val="300"/>
          <w:jc w:val="center"/>
        </w:trPr>
        <w:tc>
          <w:tcPr>
            <w:tcW w:w="703" w:type="pct"/>
            <w:tcBorders>
              <w:top w:val="nil"/>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1</w:t>
            </w:r>
          </w:p>
        </w:tc>
        <w:tc>
          <w:tcPr>
            <w:tcW w:w="3293"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Отчисления в резервный фонд</w:t>
            </w:r>
          </w:p>
        </w:tc>
        <w:tc>
          <w:tcPr>
            <w:tcW w:w="1004"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7000</w:t>
            </w:r>
          </w:p>
        </w:tc>
      </w:tr>
      <w:tr w:rsidR="00A94CBB" w:rsidRPr="007065AF" w:rsidTr="007065AF">
        <w:trPr>
          <w:trHeight w:val="300"/>
          <w:jc w:val="center"/>
        </w:trPr>
        <w:tc>
          <w:tcPr>
            <w:tcW w:w="703" w:type="pct"/>
            <w:tcBorders>
              <w:top w:val="nil"/>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2</w:t>
            </w:r>
          </w:p>
        </w:tc>
        <w:tc>
          <w:tcPr>
            <w:tcW w:w="3293"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Реконструкция цеха</w:t>
            </w:r>
          </w:p>
        </w:tc>
        <w:tc>
          <w:tcPr>
            <w:tcW w:w="1004"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8900</w:t>
            </w:r>
          </w:p>
        </w:tc>
      </w:tr>
      <w:tr w:rsidR="00A94CBB" w:rsidRPr="007065AF" w:rsidTr="007065AF">
        <w:trPr>
          <w:trHeight w:val="300"/>
          <w:jc w:val="center"/>
        </w:trPr>
        <w:tc>
          <w:tcPr>
            <w:tcW w:w="703" w:type="pct"/>
            <w:tcBorders>
              <w:top w:val="nil"/>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3</w:t>
            </w:r>
          </w:p>
        </w:tc>
        <w:tc>
          <w:tcPr>
            <w:tcW w:w="3293"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Строительство жилого дома</w:t>
            </w:r>
          </w:p>
        </w:tc>
        <w:tc>
          <w:tcPr>
            <w:tcW w:w="1004"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4000</w:t>
            </w:r>
          </w:p>
        </w:tc>
      </w:tr>
      <w:tr w:rsidR="00A94CBB" w:rsidRPr="007065AF" w:rsidTr="007065AF">
        <w:trPr>
          <w:trHeight w:val="300"/>
          <w:jc w:val="center"/>
        </w:trPr>
        <w:tc>
          <w:tcPr>
            <w:tcW w:w="703" w:type="pct"/>
            <w:tcBorders>
              <w:top w:val="nil"/>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4</w:t>
            </w:r>
          </w:p>
        </w:tc>
        <w:tc>
          <w:tcPr>
            <w:tcW w:w="3293" w:type="pct"/>
            <w:tcBorders>
              <w:top w:val="nil"/>
              <w:left w:val="nil"/>
              <w:bottom w:val="single" w:sz="4" w:space="0" w:color="auto"/>
              <w:right w:val="single" w:sz="4" w:space="0" w:color="auto"/>
            </w:tcBorders>
            <w:vAlign w:val="bottom"/>
          </w:tcPr>
          <w:p w:rsidR="00A94CBB" w:rsidRPr="007065AF" w:rsidRDefault="00A94CBB" w:rsidP="007065AF">
            <w:pPr>
              <w:spacing w:line="360" w:lineRule="auto"/>
              <w:rPr>
                <w:szCs w:val="22"/>
              </w:rPr>
            </w:pPr>
            <w:r w:rsidRPr="007065AF">
              <w:rPr>
                <w:szCs w:val="22"/>
              </w:rPr>
              <w:t>Отчисления в фонд потребления - всего</w:t>
            </w:r>
          </w:p>
        </w:tc>
        <w:tc>
          <w:tcPr>
            <w:tcW w:w="1004"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bCs/>
                <w:szCs w:val="22"/>
              </w:rPr>
            </w:pPr>
            <w:r w:rsidRPr="007065AF">
              <w:rPr>
                <w:bCs/>
                <w:szCs w:val="22"/>
              </w:rPr>
              <w:t>7980</w:t>
            </w:r>
          </w:p>
        </w:tc>
      </w:tr>
      <w:tr w:rsidR="00A94CBB" w:rsidRPr="007065AF" w:rsidTr="007065AF">
        <w:trPr>
          <w:trHeight w:val="300"/>
          <w:jc w:val="center"/>
        </w:trPr>
        <w:tc>
          <w:tcPr>
            <w:tcW w:w="703" w:type="pct"/>
            <w:tcBorders>
              <w:top w:val="nil"/>
              <w:left w:val="single" w:sz="4" w:space="0" w:color="auto"/>
              <w:right w:val="single" w:sz="4" w:space="0" w:color="auto"/>
            </w:tcBorders>
            <w:noWrap/>
            <w:vAlign w:val="bottom"/>
          </w:tcPr>
          <w:p w:rsidR="00A94CBB" w:rsidRPr="007065AF" w:rsidRDefault="00810762" w:rsidP="007065AF">
            <w:pPr>
              <w:spacing w:line="360" w:lineRule="auto"/>
              <w:rPr>
                <w:szCs w:val="22"/>
              </w:rPr>
            </w:pPr>
            <w:r w:rsidRPr="007065AF">
              <w:rPr>
                <w:szCs w:val="22"/>
              </w:rPr>
              <w:t xml:space="preserve"> </w:t>
            </w:r>
          </w:p>
        </w:tc>
        <w:tc>
          <w:tcPr>
            <w:tcW w:w="3293" w:type="pct"/>
            <w:tcBorders>
              <w:top w:val="nil"/>
              <w:left w:val="nil"/>
              <w:right w:val="single" w:sz="4" w:space="0" w:color="auto"/>
            </w:tcBorders>
            <w:noWrap/>
            <w:vAlign w:val="bottom"/>
          </w:tcPr>
          <w:p w:rsidR="00A94CBB" w:rsidRPr="007065AF" w:rsidRDefault="00A94CBB" w:rsidP="007065AF">
            <w:pPr>
              <w:spacing w:line="360" w:lineRule="auto"/>
              <w:rPr>
                <w:szCs w:val="22"/>
              </w:rPr>
            </w:pPr>
            <w:r w:rsidRPr="007065AF">
              <w:rPr>
                <w:szCs w:val="22"/>
              </w:rPr>
              <w:t>в том числе:</w:t>
            </w:r>
          </w:p>
        </w:tc>
        <w:tc>
          <w:tcPr>
            <w:tcW w:w="1004" w:type="pct"/>
            <w:tcBorders>
              <w:top w:val="nil"/>
              <w:left w:val="nil"/>
              <w:right w:val="single" w:sz="4" w:space="0" w:color="auto"/>
            </w:tcBorders>
            <w:noWrap/>
            <w:vAlign w:val="bottom"/>
          </w:tcPr>
          <w:p w:rsidR="00A94CBB" w:rsidRPr="007065AF" w:rsidRDefault="00810762" w:rsidP="007065AF">
            <w:pPr>
              <w:spacing w:line="360" w:lineRule="auto"/>
              <w:rPr>
                <w:szCs w:val="22"/>
              </w:rPr>
            </w:pPr>
            <w:r w:rsidRPr="007065AF">
              <w:rPr>
                <w:szCs w:val="22"/>
              </w:rPr>
              <w:t xml:space="preserve"> </w:t>
            </w:r>
          </w:p>
        </w:tc>
      </w:tr>
      <w:tr w:rsidR="00A94CBB" w:rsidRPr="007065AF" w:rsidTr="002D6354">
        <w:trPr>
          <w:trHeight w:val="345"/>
          <w:jc w:val="center"/>
        </w:trPr>
        <w:tc>
          <w:tcPr>
            <w:tcW w:w="703" w:type="pct"/>
            <w:tcBorders>
              <w:top w:val="single" w:sz="4" w:space="0" w:color="auto"/>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4.1.</w:t>
            </w:r>
          </w:p>
        </w:tc>
        <w:tc>
          <w:tcPr>
            <w:tcW w:w="3293" w:type="pct"/>
            <w:tcBorders>
              <w:top w:val="single" w:sz="4" w:space="0" w:color="auto"/>
              <w:left w:val="single" w:sz="4" w:space="0" w:color="auto"/>
              <w:bottom w:val="single" w:sz="4" w:space="0" w:color="auto"/>
              <w:right w:val="single" w:sz="4" w:space="0" w:color="auto"/>
            </w:tcBorders>
            <w:vAlign w:val="bottom"/>
          </w:tcPr>
          <w:p w:rsidR="00A94CBB" w:rsidRPr="007065AF" w:rsidRDefault="00A94CBB" w:rsidP="007065AF">
            <w:pPr>
              <w:spacing w:line="360" w:lineRule="auto"/>
              <w:rPr>
                <w:szCs w:val="22"/>
              </w:rPr>
            </w:pPr>
            <w:r w:rsidRPr="007065AF">
              <w:rPr>
                <w:szCs w:val="22"/>
              </w:rPr>
              <w:t>а) на выплату материальной помощи работникам предприятия</w:t>
            </w:r>
          </w:p>
        </w:tc>
        <w:tc>
          <w:tcPr>
            <w:tcW w:w="1004" w:type="pct"/>
            <w:tcBorders>
              <w:top w:val="single" w:sz="4" w:space="0" w:color="auto"/>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4980</w:t>
            </w:r>
          </w:p>
        </w:tc>
      </w:tr>
      <w:tr w:rsidR="00A94CBB" w:rsidRPr="007065AF" w:rsidTr="007065AF">
        <w:trPr>
          <w:trHeight w:val="270"/>
          <w:jc w:val="center"/>
        </w:trPr>
        <w:tc>
          <w:tcPr>
            <w:tcW w:w="703" w:type="pct"/>
            <w:tcBorders>
              <w:top w:val="single" w:sz="4" w:space="0" w:color="auto"/>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4.2.</w:t>
            </w:r>
          </w:p>
        </w:tc>
        <w:tc>
          <w:tcPr>
            <w:tcW w:w="3293" w:type="pct"/>
            <w:tcBorders>
              <w:top w:val="single" w:sz="4" w:space="0" w:color="auto"/>
              <w:left w:val="nil"/>
              <w:bottom w:val="single" w:sz="4" w:space="0" w:color="auto"/>
              <w:right w:val="single" w:sz="4" w:space="0" w:color="auto"/>
            </w:tcBorders>
            <w:vAlign w:val="bottom"/>
          </w:tcPr>
          <w:p w:rsidR="00A94CBB" w:rsidRPr="007065AF" w:rsidRDefault="00A94CBB" w:rsidP="007065AF">
            <w:pPr>
              <w:spacing w:line="360" w:lineRule="auto"/>
              <w:rPr>
                <w:szCs w:val="22"/>
              </w:rPr>
            </w:pPr>
            <w:r w:rsidRPr="007065AF">
              <w:rPr>
                <w:szCs w:val="22"/>
              </w:rPr>
              <w:t>б) удешевление питания в столовой</w:t>
            </w:r>
          </w:p>
        </w:tc>
        <w:tc>
          <w:tcPr>
            <w:tcW w:w="1004" w:type="pct"/>
            <w:tcBorders>
              <w:top w:val="single" w:sz="4" w:space="0" w:color="auto"/>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1500</w:t>
            </w:r>
          </w:p>
        </w:tc>
      </w:tr>
      <w:tr w:rsidR="00A94CBB" w:rsidRPr="007065AF" w:rsidTr="002D6354">
        <w:trPr>
          <w:trHeight w:val="172"/>
          <w:jc w:val="center"/>
        </w:trPr>
        <w:tc>
          <w:tcPr>
            <w:tcW w:w="703" w:type="pct"/>
            <w:tcBorders>
              <w:top w:val="nil"/>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4.3.</w:t>
            </w:r>
          </w:p>
        </w:tc>
        <w:tc>
          <w:tcPr>
            <w:tcW w:w="3293" w:type="pct"/>
            <w:tcBorders>
              <w:top w:val="nil"/>
              <w:left w:val="nil"/>
              <w:bottom w:val="single" w:sz="4" w:space="0" w:color="auto"/>
              <w:right w:val="single" w:sz="4" w:space="0" w:color="auto"/>
            </w:tcBorders>
            <w:vAlign w:val="bottom"/>
          </w:tcPr>
          <w:p w:rsidR="00A94CBB" w:rsidRPr="007065AF" w:rsidRDefault="00A94CBB" w:rsidP="007065AF">
            <w:pPr>
              <w:spacing w:line="360" w:lineRule="auto"/>
              <w:rPr>
                <w:szCs w:val="22"/>
              </w:rPr>
            </w:pPr>
            <w:r w:rsidRPr="007065AF">
              <w:rPr>
                <w:szCs w:val="22"/>
              </w:rPr>
              <w:t>в) на выплату дополнительного вознаграждения</w:t>
            </w:r>
          </w:p>
        </w:tc>
        <w:tc>
          <w:tcPr>
            <w:tcW w:w="1004"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1500</w:t>
            </w:r>
          </w:p>
        </w:tc>
      </w:tr>
      <w:tr w:rsidR="00A94CBB" w:rsidRPr="007065AF" w:rsidTr="007065AF">
        <w:trPr>
          <w:trHeight w:val="285"/>
          <w:jc w:val="center"/>
        </w:trPr>
        <w:tc>
          <w:tcPr>
            <w:tcW w:w="703" w:type="pct"/>
            <w:tcBorders>
              <w:top w:val="nil"/>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5</w:t>
            </w:r>
          </w:p>
        </w:tc>
        <w:tc>
          <w:tcPr>
            <w:tcW w:w="3293" w:type="pct"/>
            <w:tcBorders>
              <w:top w:val="nil"/>
              <w:left w:val="nil"/>
              <w:bottom w:val="single" w:sz="4" w:space="0" w:color="auto"/>
              <w:right w:val="single" w:sz="4" w:space="0" w:color="auto"/>
            </w:tcBorders>
            <w:vAlign w:val="bottom"/>
          </w:tcPr>
          <w:p w:rsidR="00A94CBB" w:rsidRPr="007065AF" w:rsidRDefault="00A94CBB" w:rsidP="007065AF">
            <w:pPr>
              <w:spacing w:line="360" w:lineRule="auto"/>
              <w:rPr>
                <w:szCs w:val="22"/>
              </w:rPr>
            </w:pPr>
            <w:r w:rsidRPr="007065AF">
              <w:rPr>
                <w:szCs w:val="22"/>
              </w:rPr>
              <w:t>Налоги, выплачиваемые из прибыли</w:t>
            </w:r>
          </w:p>
        </w:tc>
        <w:tc>
          <w:tcPr>
            <w:tcW w:w="1004"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1200</w:t>
            </w:r>
          </w:p>
        </w:tc>
      </w:tr>
      <w:tr w:rsidR="00A94CBB" w:rsidRPr="007065AF" w:rsidTr="007065AF">
        <w:trPr>
          <w:trHeight w:val="300"/>
          <w:jc w:val="center"/>
        </w:trPr>
        <w:tc>
          <w:tcPr>
            <w:tcW w:w="703" w:type="pct"/>
            <w:tcBorders>
              <w:top w:val="nil"/>
              <w:left w:val="single" w:sz="4" w:space="0" w:color="auto"/>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6</w:t>
            </w:r>
          </w:p>
        </w:tc>
        <w:tc>
          <w:tcPr>
            <w:tcW w:w="3293"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Погашение долгосрочных кредитов</w:t>
            </w:r>
          </w:p>
        </w:tc>
        <w:tc>
          <w:tcPr>
            <w:tcW w:w="1004" w:type="pct"/>
            <w:tcBorders>
              <w:top w:val="nil"/>
              <w:left w:val="nil"/>
              <w:bottom w:val="single" w:sz="4" w:space="0" w:color="auto"/>
              <w:right w:val="single" w:sz="4" w:space="0" w:color="auto"/>
            </w:tcBorders>
            <w:noWrap/>
            <w:vAlign w:val="bottom"/>
          </w:tcPr>
          <w:p w:rsidR="00A94CBB" w:rsidRPr="007065AF" w:rsidRDefault="00A94CBB" w:rsidP="007065AF">
            <w:pPr>
              <w:spacing w:line="360" w:lineRule="auto"/>
              <w:rPr>
                <w:szCs w:val="22"/>
              </w:rPr>
            </w:pPr>
            <w:r w:rsidRPr="007065AF">
              <w:rPr>
                <w:szCs w:val="22"/>
              </w:rPr>
              <w:t>1000</w:t>
            </w:r>
          </w:p>
        </w:tc>
      </w:tr>
    </w:tbl>
    <w:p w:rsidR="00D44A20" w:rsidRPr="00810762" w:rsidRDefault="00D44A20" w:rsidP="00810762">
      <w:pPr>
        <w:spacing w:line="360" w:lineRule="auto"/>
        <w:ind w:firstLine="709"/>
        <w:jc w:val="both"/>
        <w:rPr>
          <w:sz w:val="28"/>
          <w:szCs w:val="28"/>
        </w:rPr>
      </w:pPr>
    </w:p>
    <w:p w:rsidR="00545665" w:rsidRPr="00810762" w:rsidRDefault="00545665" w:rsidP="00810762">
      <w:pPr>
        <w:spacing w:line="360" w:lineRule="auto"/>
        <w:ind w:firstLine="709"/>
        <w:jc w:val="both"/>
        <w:rPr>
          <w:sz w:val="28"/>
          <w:szCs w:val="28"/>
        </w:rPr>
      </w:pPr>
      <w:r w:rsidRPr="00810762">
        <w:rPr>
          <w:sz w:val="28"/>
          <w:szCs w:val="28"/>
        </w:rPr>
        <w:t>п.4.=п.4.1.+п.4.2.+п.4.3.=4980+1500+1500=7980</w:t>
      </w:r>
    </w:p>
    <w:p w:rsidR="00545665" w:rsidRPr="00810762" w:rsidRDefault="00545665" w:rsidP="00810762">
      <w:pPr>
        <w:spacing w:line="360" w:lineRule="auto"/>
        <w:ind w:firstLine="709"/>
        <w:jc w:val="both"/>
        <w:rPr>
          <w:sz w:val="28"/>
          <w:szCs w:val="28"/>
        </w:rPr>
      </w:pPr>
      <w:r w:rsidRPr="00810762">
        <w:rPr>
          <w:sz w:val="28"/>
          <w:szCs w:val="28"/>
        </w:rPr>
        <w:t>п.6.= самостоятельно принять решение по данному показателю=1000</w:t>
      </w:r>
    </w:p>
    <w:p w:rsidR="00EE622B" w:rsidRDefault="00EE622B" w:rsidP="00810762">
      <w:pPr>
        <w:spacing w:line="360" w:lineRule="auto"/>
        <w:ind w:firstLine="709"/>
        <w:jc w:val="both"/>
        <w:rPr>
          <w:sz w:val="28"/>
          <w:szCs w:val="28"/>
        </w:rPr>
      </w:pPr>
    </w:p>
    <w:p w:rsidR="002D6354" w:rsidRPr="00810762" w:rsidRDefault="002D6354" w:rsidP="00810762">
      <w:pPr>
        <w:spacing w:line="360" w:lineRule="auto"/>
        <w:ind w:firstLine="709"/>
        <w:jc w:val="both"/>
        <w:rPr>
          <w:sz w:val="28"/>
          <w:szCs w:val="28"/>
        </w:rPr>
      </w:pPr>
      <w:r>
        <w:rPr>
          <w:bCs/>
          <w:sz w:val="28"/>
          <w:szCs w:val="28"/>
        </w:rPr>
        <w:br w:type="page"/>
      </w:r>
      <w:r w:rsidRPr="002D6354">
        <w:rPr>
          <w:bCs/>
          <w:sz w:val="28"/>
          <w:szCs w:val="28"/>
        </w:rPr>
        <w:t>Таблица 10 Расчет</w:t>
      </w:r>
      <w:r w:rsidRPr="00810762">
        <w:rPr>
          <w:bCs/>
          <w:sz w:val="28"/>
          <w:szCs w:val="28"/>
        </w:rPr>
        <w:t xml:space="preserve"> потребности предприятий в оборотных средствах</w:t>
      </w:r>
    </w:p>
    <w:tbl>
      <w:tblPr>
        <w:tblW w:w="9070" w:type="dxa"/>
        <w:jc w:val="center"/>
        <w:tblLook w:val="0000" w:firstRow="0" w:lastRow="0" w:firstColumn="0" w:lastColumn="0" w:noHBand="0" w:noVBand="0"/>
      </w:tblPr>
      <w:tblGrid>
        <w:gridCol w:w="569"/>
        <w:gridCol w:w="1986"/>
        <w:gridCol w:w="1141"/>
        <w:gridCol w:w="1065"/>
        <w:gridCol w:w="1065"/>
        <w:gridCol w:w="976"/>
        <w:gridCol w:w="1143"/>
        <w:gridCol w:w="1125"/>
      </w:tblGrid>
      <w:tr w:rsidR="00683F18" w:rsidRPr="002D6354" w:rsidTr="002D6354">
        <w:trPr>
          <w:trHeight w:val="1140"/>
          <w:jc w:val="center"/>
        </w:trPr>
        <w:tc>
          <w:tcPr>
            <w:tcW w:w="314" w:type="pct"/>
            <w:tcBorders>
              <w:top w:val="single" w:sz="4" w:space="0" w:color="auto"/>
              <w:left w:val="single" w:sz="4" w:space="0" w:color="auto"/>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 xml:space="preserve">N </w:t>
            </w:r>
            <w:r w:rsidR="00810762" w:rsidRPr="002D6354">
              <w:rPr>
                <w:szCs w:val="22"/>
              </w:rPr>
              <w:t xml:space="preserve"> </w:t>
            </w:r>
            <w:r w:rsidRPr="002D6354">
              <w:rPr>
                <w:szCs w:val="22"/>
              </w:rPr>
              <w:t>стр.</w:t>
            </w:r>
          </w:p>
          <w:p w:rsidR="00683F18" w:rsidRPr="002D6354" w:rsidRDefault="00683F18" w:rsidP="002D6354">
            <w:pPr>
              <w:spacing w:line="360" w:lineRule="auto"/>
              <w:rPr>
                <w:szCs w:val="22"/>
              </w:rPr>
            </w:pPr>
          </w:p>
        </w:tc>
        <w:tc>
          <w:tcPr>
            <w:tcW w:w="1095" w:type="pct"/>
            <w:tcBorders>
              <w:top w:val="single" w:sz="4" w:space="0" w:color="auto"/>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Статьи затрат</w:t>
            </w:r>
          </w:p>
          <w:p w:rsidR="00683F18" w:rsidRPr="002D6354" w:rsidRDefault="00683F18" w:rsidP="002D6354">
            <w:pPr>
              <w:spacing w:line="360" w:lineRule="auto"/>
              <w:rPr>
                <w:szCs w:val="22"/>
              </w:rPr>
            </w:pPr>
          </w:p>
          <w:p w:rsidR="00683F18" w:rsidRPr="002D6354" w:rsidRDefault="00683F18" w:rsidP="002D6354">
            <w:pPr>
              <w:spacing w:line="360" w:lineRule="auto"/>
              <w:rPr>
                <w:szCs w:val="22"/>
              </w:rPr>
            </w:pPr>
          </w:p>
        </w:tc>
        <w:tc>
          <w:tcPr>
            <w:tcW w:w="629" w:type="pct"/>
            <w:tcBorders>
              <w:top w:val="single" w:sz="4" w:space="0" w:color="auto"/>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Норматив на начало года, тыс.руб.</w:t>
            </w:r>
          </w:p>
        </w:tc>
        <w:tc>
          <w:tcPr>
            <w:tcW w:w="587" w:type="pct"/>
            <w:tcBorders>
              <w:top w:val="single" w:sz="4" w:space="0" w:color="auto"/>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Затраты IY кв. тыс.руб.- всего</w:t>
            </w:r>
          </w:p>
        </w:tc>
        <w:tc>
          <w:tcPr>
            <w:tcW w:w="587" w:type="pct"/>
            <w:tcBorders>
              <w:top w:val="single" w:sz="4" w:space="0" w:color="auto"/>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Затраты IY кв. тыс.руб.- в день</w:t>
            </w:r>
          </w:p>
        </w:tc>
        <w:tc>
          <w:tcPr>
            <w:tcW w:w="538" w:type="pct"/>
            <w:tcBorders>
              <w:top w:val="single" w:sz="4" w:space="0" w:color="auto"/>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Нормы запасов, в днях</w:t>
            </w:r>
          </w:p>
          <w:p w:rsidR="00683F18" w:rsidRPr="002D6354" w:rsidRDefault="00683F18" w:rsidP="002D6354">
            <w:pPr>
              <w:spacing w:line="360" w:lineRule="auto"/>
              <w:rPr>
                <w:szCs w:val="22"/>
              </w:rPr>
            </w:pPr>
          </w:p>
        </w:tc>
        <w:tc>
          <w:tcPr>
            <w:tcW w:w="630" w:type="pct"/>
            <w:tcBorders>
              <w:top w:val="single" w:sz="4" w:space="0" w:color="auto"/>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Норматив на конец года, тыс.руб.</w:t>
            </w:r>
          </w:p>
        </w:tc>
        <w:tc>
          <w:tcPr>
            <w:tcW w:w="620" w:type="pct"/>
            <w:tcBorders>
              <w:top w:val="single" w:sz="4" w:space="0" w:color="auto"/>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Прирост (+), снижение (-)</w:t>
            </w:r>
          </w:p>
        </w:tc>
      </w:tr>
      <w:tr w:rsidR="00683F18" w:rsidRPr="002D6354" w:rsidTr="002D6354">
        <w:trPr>
          <w:trHeight w:val="600"/>
          <w:jc w:val="center"/>
        </w:trPr>
        <w:tc>
          <w:tcPr>
            <w:tcW w:w="314" w:type="pct"/>
            <w:tcBorders>
              <w:top w:val="nil"/>
              <w:left w:val="single" w:sz="4" w:space="0" w:color="auto"/>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1</w:t>
            </w:r>
          </w:p>
        </w:tc>
        <w:tc>
          <w:tcPr>
            <w:tcW w:w="1095"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Производственные запасы</w:t>
            </w:r>
          </w:p>
        </w:tc>
        <w:tc>
          <w:tcPr>
            <w:tcW w:w="629" w:type="pct"/>
            <w:tcBorders>
              <w:top w:val="nil"/>
              <w:left w:val="nil"/>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1416</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2413</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27</w:t>
            </w:r>
          </w:p>
        </w:tc>
        <w:tc>
          <w:tcPr>
            <w:tcW w:w="538"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53</w:t>
            </w:r>
          </w:p>
        </w:tc>
        <w:tc>
          <w:tcPr>
            <w:tcW w:w="630"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1431</w:t>
            </w:r>
          </w:p>
        </w:tc>
        <w:tc>
          <w:tcPr>
            <w:tcW w:w="620"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15</w:t>
            </w:r>
          </w:p>
        </w:tc>
      </w:tr>
      <w:tr w:rsidR="00683F18" w:rsidRPr="002D6354" w:rsidTr="002D6354">
        <w:trPr>
          <w:trHeight w:val="570"/>
          <w:jc w:val="center"/>
        </w:trPr>
        <w:tc>
          <w:tcPr>
            <w:tcW w:w="314" w:type="pct"/>
            <w:tcBorders>
              <w:top w:val="nil"/>
              <w:left w:val="single" w:sz="4" w:space="0" w:color="auto"/>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2</w:t>
            </w:r>
          </w:p>
        </w:tc>
        <w:tc>
          <w:tcPr>
            <w:tcW w:w="1095"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Незавершенное производство</w:t>
            </w:r>
          </w:p>
        </w:tc>
        <w:tc>
          <w:tcPr>
            <w:tcW w:w="629" w:type="pct"/>
            <w:tcBorders>
              <w:top w:val="nil"/>
              <w:left w:val="nil"/>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1122</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8795</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98</w:t>
            </w:r>
          </w:p>
        </w:tc>
        <w:tc>
          <w:tcPr>
            <w:tcW w:w="538"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8</w:t>
            </w:r>
          </w:p>
        </w:tc>
        <w:tc>
          <w:tcPr>
            <w:tcW w:w="630"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784</w:t>
            </w:r>
          </w:p>
        </w:tc>
        <w:tc>
          <w:tcPr>
            <w:tcW w:w="620" w:type="pct"/>
            <w:tcBorders>
              <w:top w:val="nil"/>
              <w:left w:val="nil"/>
              <w:bottom w:val="single" w:sz="4" w:space="0" w:color="auto"/>
              <w:right w:val="single" w:sz="4" w:space="0" w:color="auto"/>
            </w:tcBorders>
            <w:vAlign w:val="bottom"/>
          </w:tcPr>
          <w:p w:rsidR="00683F18" w:rsidRPr="002D6354" w:rsidRDefault="00D74FAF" w:rsidP="002D6354">
            <w:pPr>
              <w:spacing w:line="360" w:lineRule="auto"/>
              <w:rPr>
                <w:bCs/>
                <w:szCs w:val="22"/>
              </w:rPr>
            </w:pPr>
            <w:r w:rsidRPr="002D6354">
              <w:rPr>
                <w:bCs/>
                <w:szCs w:val="22"/>
              </w:rPr>
              <w:t>-340</w:t>
            </w:r>
          </w:p>
        </w:tc>
      </w:tr>
      <w:tr w:rsidR="00683F18" w:rsidRPr="002D6354" w:rsidTr="002D6354">
        <w:trPr>
          <w:trHeight w:val="615"/>
          <w:jc w:val="center"/>
        </w:trPr>
        <w:tc>
          <w:tcPr>
            <w:tcW w:w="314" w:type="pct"/>
            <w:tcBorders>
              <w:top w:val="nil"/>
              <w:left w:val="single" w:sz="4" w:space="0" w:color="auto"/>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3</w:t>
            </w:r>
          </w:p>
        </w:tc>
        <w:tc>
          <w:tcPr>
            <w:tcW w:w="1095"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 xml:space="preserve">Расходы будущих периодов </w:t>
            </w:r>
          </w:p>
        </w:tc>
        <w:tc>
          <w:tcPr>
            <w:tcW w:w="629" w:type="pct"/>
            <w:tcBorders>
              <w:top w:val="nil"/>
              <w:left w:val="nil"/>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70</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w:t>
            </w:r>
          </w:p>
        </w:tc>
        <w:tc>
          <w:tcPr>
            <w:tcW w:w="538"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w:t>
            </w:r>
          </w:p>
        </w:tc>
        <w:tc>
          <w:tcPr>
            <w:tcW w:w="630"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43</w:t>
            </w:r>
          </w:p>
        </w:tc>
        <w:tc>
          <w:tcPr>
            <w:tcW w:w="620"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-27</w:t>
            </w:r>
          </w:p>
        </w:tc>
      </w:tr>
      <w:tr w:rsidR="00683F18" w:rsidRPr="002D6354" w:rsidTr="002D6354">
        <w:trPr>
          <w:trHeight w:val="360"/>
          <w:jc w:val="center"/>
        </w:trPr>
        <w:tc>
          <w:tcPr>
            <w:tcW w:w="314" w:type="pct"/>
            <w:tcBorders>
              <w:top w:val="nil"/>
              <w:left w:val="single" w:sz="4" w:space="0" w:color="auto"/>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4</w:t>
            </w:r>
          </w:p>
        </w:tc>
        <w:tc>
          <w:tcPr>
            <w:tcW w:w="1095"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 xml:space="preserve">Готовые изделия </w:t>
            </w:r>
          </w:p>
        </w:tc>
        <w:tc>
          <w:tcPr>
            <w:tcW w:w="629" w:type="pct"/>
            <w:tcBorders>
              <w:top w:val="nil"/>
              <w:left w:val="nil"/>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1567</w:t>
            </w:r>
          </w:p>
        </w:tc>
        <w:tc>
          <w:tcPr>
            <w:tcW w:w="587" w:type="pct"/>
            <w:tcBorders>
              <w:top w:val="nil"/>
              <w:left w:val="nil"/>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8887</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99</w:t>
            </w:r>
          </w:p>
        </w:tc>
        <w:tc>
          <w:tcPr>
            <w:tcW w:w="538"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16</w:t>
            </w:r>
          </w:p>
        </w:tc>
        <w:tc>
          <w:tcPr>
            <w:tcW w:w="630"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1584</w:t>
            </w:r>
          </w:p>
        </w:tc>
        <w:tc>
          <w:tcPr>
            <w:tcW w:w="620"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17</w:t>
            </w:r>
          </w:p>
        </w:tc>
      </w:tr>
      <w:tr w:rsidR="00683F18" w:rsidRPr="002D6354" w:rsidTr="002D6354">
        <w:trPr>
          <w:trHeight w:val="300"/>
          <w:jc w:val="center"/>
        </w:trPr>
        <w:tc>
          <w:tcPr>
            <w:tcW w:w="314" w:type="pct"/>
            <w:tcBorders>
              <w:top w:val="nil"/>
              <w:left w:val="single" w:sz="4" w:space="0" w:color="auto"/>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5</w:t>
            </w:r>
          </w:p>
        </w:tc>
        <w:tc>
          <w:tcPr>
            <w:tcW w:w="1095"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Итого</w:t>
            </w:r>
          </w:p>
        </w:tc>
        <w:tc>
          <w:tcPr>
            <w:tcW w:w="629"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4175</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w:t>
            </w:r>
          </w:p>
        </w:tc>
        <w:tc>
          <w:tcPr>
            <w:tcW w:w="587"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w:t>
            </w:r>
          </w:p>
        </w:tc>
        <w:tc>
          <w:tcPr>
            <w:tcW w:w="538"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szCs w:val="22"/>
              </w:rPr>
            </w:pPr>
            <w:r w:rsidRPr="002D6354">
              <w:rPr>
                <w:szCs w:val="22"/>
              </w:rPr>
              <w:t>×</w:t>
            </w:r>
          </w:p>
        </w:tc>
        <w:tc>
          <w:tcPr>
            <w:tcW w:w="630" w:type="pct"/>
            <w:tcBorders>
              <w:top w:val="nil"/>
              <w:left w:val="nil"/>
              <w:bottom w:val="single" w:sz="4" w:space="0" w:color="auto"/>
              <w:right w:val="single" w:sz="4" w:space="0" w:color="auto"/>
            </w:tcBorders>
            <w:vAlign w:val="bottom"/>
          </w:tcPr>
          <w:p w:rsidR="00683F18" w:rsidRPr="002D6354" w:rsidRDefault="00683F18" w:rsidP="002D6354">
            <w:pPr>
              <w:spacing w:line="360" w:lineRule="auto"/>
              <w:rPr>
                <w:bCs/>
                <w:szCs w:val="22"/>
              </w:rPr>
            </w:pPr>
            <w:r w:rsidRPr="002D6354">
              <w:rPr>
                <w:bCs/>
                <w:szCs w:val="22"/>
              </w:rPr>
              <w:t>3842</w:t>
            </w:r>
          </w:p>
        </w:tc>
        <w:tc>
          <w:tcPr>
            <w:tcW w:w="620" w:type="pct"/>
            <w:tcBorders>
              <w:top w:val="nil"/>
              <w:left w:val="nil"/>
              <w:bottom w:val="single" w:sz="4" w:space="0" w:color="auto"/>
              <w:right w:val="single" w:sz="4" w:space="0" w:color="auto"/>
            </w:tcBorders>
            <w:vAlign w:val="bottom"/>
          </w:tcPr>
          <w:p w:rsidR="00683F18" w:rsidRPr="002D6354" w:rsidRDefault="00D74FAF" w:rsidP="002D6354">
            <w:pPr>
              <w:spacing w:line="360" w:lineRule="auto"/>
              <w:rPr>
                <w:bCs/>
                <w:szCs w:val="22"/>
              </w:rPr>
            </w:pPr>
            <w:r w:rsidRPr="002D6354">
              <w:rPr>
                <w:bCs/>
                <w:szCs w:val="22"/>
              </w:rPr>
              <w:t>-335</w:t>
            </w:r>
          </w:p>
        </w:tc>
      </w:tr>
      <w:tr w:rsidR="00683F18" w:rsidRPr="002D6354" w:rsidTr="002D6354">
        <w:trPr>
          <w:trHeight w:val="285"/>
          <w:jc w:val="center"/>
        </w:trPr>
        <w:tc>
          <w:tcPr>
            <w:tcW w:w="5000" w:type="pct"/>
            <w:gridSpan w:val="8"/>
            <w:tcBorders>
              <w:top w:val="single" w:sz="4" w:space="0" w:color="auto"/>
              <w:left w:val="single" w:sz="4" w:space="0" w:color="auto"/>
              <w:bottom w:val="single" w:sz="4" w:space="0" w:color="auto"/>
              <w:right w:val="single" w:sz="4" w:space="0" w:color="auto"/>
            </w:tcBorders>
            <w:noWrap/>
            <w:vAlign w:val="bottom"/>
          </w:tcPr>
          <w:p w:rsidR="00683F18" w:rsidRPr="002D6354" w:rsidRDefault="00683F18" w:rsidP="002D6354">
            <w:pPr>
              <w:spacing w:line="360" w:lineRule="auto"/>
              <w:rPr>
                <w:bCs/>
                <w:szCs w:val="22"/>
              </w:rPr>
            </w:pPr>
            <w:r w:rsidRPr="002D6354">
              <w:rPr>
                <w:bCs/>
                <w:szCs w:val="22"/>
              </w:rPr>
              <w:t>Источники прироста</w:t>
            </w:r>
            <w:r w:rsidR="00110A2D" w:rsidRPr="002D6354">
              <w:rPr>
                <w:bCs/>
                <w:szCs w:val="22"/>
              </w:rPr>
              <w:t>(высвобождение средств из оборота)</w:t>
            </w:r>
          </w:p>
        </w:tc>
      </w:tr>
      <w:tr w:rsidR="00683F18" w:rsidRPr="002D6354" w:rsidTr="002D6354">
        <w:trPr>
          <w:trHeight w:val="300"/>
          <w:jc w:val="center"/>
        </w:trPr>
        <w:tc>
          <w:tcPr>
            <w:tcW w:w="314" w:type="pct"/>
            <w:tcBorders>
              <w:top w:val="nil"/>
              <w:left w:val="single" w:sz="4" w:space="0" w:color="auto"/>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6</w:t>
            </w:r>
          </w:p>
        </w:tc>
        <w:tc>
          <w:tcPr>
            <w:tcW w:w="4066" w:type="pct"/>
            <w:gridSpan w:val="6"/>
            <w:tcBorders>
              <w:top w:val="single" w:sz="4" w:space="0" w:color="auto"/>
              <w:left w:val="nil"/>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Устойчивые пассивы</w:t>
            </w:r>
          </w:p>
        </w:tc>
        <w:tc>
          <w:tcPr>
            <w:tcW w:w="620" w:type="pct"/>
            <w:tcBorders>
              <w:top w:val="nil"/>
              <w:left w:val="nil"/>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280</w:t>
            </w:r>
          </w:p>
        </w:tc>
      </w:tr>
      <w:tr w:rsidR="00683F18" w:rsidRPr="002D6354" w:rsidTr="002D6354">
        <w:trPr>
          <w:trHeight w:val="300"/>
          <w:jc w:val="center"/>
        </w:trPr>
        <w:tc>
          <w:tcPr>
            <w:tcW w:w="314" w:type="pct"/>
            <w:tcBorders>
              <w:top w:val="nil"/>
              <w:left w:val="single" w:sz="4" w:space="0" w:color="auto"/>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7</w:t>
            </w:r>
          </w:p>
        </w:tc>
        <w:tc>
          <w:tcPr>
            <w:tcW w:w="4066" w:type="pct"/>
            <w:gridSpan w:val="6"/>
            <w:tcBorders>
              <w:top w:val="single" w:sz="4" w:space="0" w:color="auto"/>
              <w:left w:val="nil"/>
              <w:bottom w:val="single" w:sz="4" w:space="0" w:color="auto"/>
              <w:right w:val="single" w:sz="4" w:space="0" w:color="auto"/>
            </w:tcBorders>
            <w:noWrap/>
            <w:vAlign w:val="bottom"/>
          </w:tcPr>
          <w:p w:rsidR="00683F18" w:rsidRPr="002D6354" w:rsidRDefault="00683F18" w:rsidP="002D6354">
            <w:pPr>
              <w:spacing w:line="360" w:lineRule="auto"/>
              <w:rPr>
                <w:szCs w:val="22"/>
              </w:rPr>
            </w:pPr>
            <w:r w:rsidRPr="002D6354">
              <w:rPr>
                <w:szCs w:val="22"/>
              </w:rPr>
              <w:t>Прибыль</w:t>
            </w:r>
          </w:p>
        </w:tc>
        <w:tc>
          <w:tcPr>
            <w:tcW w:w="620" w:type="pct"/>
            <w:tcBorders>
              <w:top w:val="nil"/>
              <w:left w:val="nil"/>
              <w:bottom w:val="single" w:sz="4" w:space="0" w:color="auto"/>
              <w:right w:val="single" w:sz="4" w:space="0" w:color="auto"/>
            </w:tcBorders>
            <w:noWrap/>
            <w:vAlign w:val="bottom"/>
          </w:tcPr>
          <w:p w:rsidR="00683F18" w:rsidRPr="002D6354" w:rsidRDefault="00D74FAF" w:rsidP="002D6354">
            <w:pPr>
              <w:spacing w:line="360" w:lineRule="auto"/>
              <w:rPr>
                <w:bCs/>
                <w:szCs w:val="22"/>
              </w:rPr>
            </w:pPr>
            <w:r w:rsidRPr="002D6354">
              <w:rPr>
                <w:bCs/>
                <w:szCs w:val="22"/>
              </w:rPr>
              <w:t>-615</w:t>
            </w:r>
          </w:p>
        </w:tc>
      </w:tr>
    </w:tbl>
    <w:p w:rsidR="00892BD4" w:rsidRPr="00810762" w:rsidRDefault="00892BD4" w:rsidP="00810762">
      <w:pPr>
        <w:spacing w:line="360" w:lineRule="auto"/>
        <w:ind w:firstLine="709"/>
        <w:jc w:val="both"/>
        <w:rPr>
          <w:sz w:val="28"/>
          <w:szCs w:val="28"/>
        </w:rPr>
      </w:pPr>
    </w:p>
    <w:p w:rsidR="00EE622B" w:rsidRPr="00810762" w:rsidRDefault="00683F18" w:rsidP="00810762">
      <w:pPr>
        <w:spacing w:line="360" w:lineRule="auto"/>
        <w:ind w:firstLine="709"/>
        <w:jc w:val="both"/>
        <w:rPr>
          <w:sz w:val="28"/>
          <w:szCs w:val="28"/>
        </w:rPr>
      </w:pPr>
      <w:r w:rsidRPr="00810762">
        <w:rPr>
          <w:sz w:val="28"/>
          <w:szCs w:val="28"/>
        </w:rPr>
        <w:t xml:space="preserve">Рассчитать потребность в собственных оборотных средствах на конец планируемого года, их прирост (табл.10) исходя из данных, </w:t>
      </w:r>
      <w:r w:rsidR="00892BD4" w:rsidRPr="00810762">
        <w:rPr>
          <w:sz w:val="28"/>
          <w:szCs w:val="28"/>
        </w:rPr>
        <w:t>приведенных в табл. 7.</w:t>
      </w:r>
    </w:p>
    <w:p w:rsidR="00683F18" w:rsidRPr="00810762" w:rsidRDefault="00683F18" w:rsidP="00810762">
      <w:pPr>
        <w:spacing w:line="360" w:lineRule="auto"/>
        <w:ind w:firstLine="709"/>
        <w:jc w:val="both"/>
        <w:rPr>
          <w:sz w:val="28"/>
          <w:szCs w:val="28"/>
        </w:rPr>
      </w:pPr>
      <w:r w:rsidRPr="00810762">
        <w:rPr>
          <w:sz w:val="28"/>
          <w:szCs w:val="28"/>
        </w:rPr>
        <w:t>Норматив на начало года:</w:t>
      </w:r>
    </w:p>
    <w:p w:rsidR="00683F18" w:rsidRPr="00810762" w:rsidRDefault="00683F18" w:rsidP="00810762">
      <w:pPr>
        <w:pStyle w:val="a5"/>
        <w:spacing w:line="360" w:lineRule="auto"/>
        <w:ind w:firstLine="709"/>
        <w:jc w:val="both"/>
        <w:rPr>
          <w:sz w:val="28"/>
          <w:szCs w:val="28"/>
        </w:rPr>
      </w:pPr>
      <w:r w:rsidRPr="00810762">
        <w:rPr>
          <w:sz w:val="28"/>
          <w:szCs w:val="28"/>
        </w:rPr>
        <w:t>Производственные запасы=п.3.1 (табл.7)=1416</w:t>
      </w:r>
    </w:p>
    <w:p w:rsidR="00683F18" w:rsidRPr="00810762" w:rsidRDefault="00683F18" w:rsidP="00810762">
      <w:pPr>
        <w:spacing w:line="360" w:lineRule="auto"/>
        <w:ind w:firstLine="709"/>
        <w:jc w:val="both"/>
        <w:rPr>
          <w:sz w:val="28"/>
          <w:szCs w:val="28"/>
        </w:rPr>
      </w:pPr>
      <w:r w:rsidRPr="00810762">
        <w:rPr>
          <w:sz w:val="28"/>
          <w:szCs w:val="28"/>
        </w:rPr>
        <w:t>Незавершенное производство=п.3.2 (табл.7)=1122</w:t>
      </w:r>
    </w:p>
    <w:p w:rsidR="00683F18" w:rsidRPr="00810762" w:rsidRDefault="00683F18" w:rsidP="00810762">
      <w:pPr>
        <w:spacing w:line="360" w:lineRule="auto"/>
        <w:ind w:firstLine="709"/>
        <w:jc w:val="both"/>
        <w:rPr>
          <w:sz w:val="28"/>
          <w:szCs w:val="28"/>
        </w:rPr>
      </w:pPr>
      <w:r w:rsidRPr="00810762">
        <w:rPr>
          <w:sz w:val="28"/>
          <w:szCs w:val="28"/>
        </w:rPr>
        <w:t>Расходы будущих периодов=п.3.3 (табл.7)=70</w:t>
      </w:r>
    </w:p>
    <w:p w:rsidR="00683F18" w:rsidRPr="00810762" w:rsidRDefault="00683F18" w:rsidP="00810762">
      <w:pPr>
        <w:spacing w:line="360" w:lineRule="auto"/>
        <w:ind w:firstLine="709"/>
        <w:jc w:val="both"/>
        <w:rPr>
          <w:sz w:val="28"/>
          <w:szCs w:val="28"/>
        </w:rPr>
      </w:pPr>
      <w:r w:rsidRPr="00810762">
        <w:rPr>
          <w:sz w:val="28"/>
          <w:szCs w:val="28"/>
        </w:rPr>
        <w:t>Готовая продукция=п.3.4 (табл.7)=1567</w:t>
      </w:r>
    </w:p>
    <w:p w:rsidR="00683F18" w:rsidRPr="00810762" w:rsidRDefault="00683F18" w:rsidP="00810762">
      <w:pPr>
        <w:spacing w:line="360" w:lineRule="auto"/>
        <w:ind w:firstLine="709"/>
        <w:jc w:val="both"/>
        <w:rPr>
          <w:sz w:val="28"/>
          <w:szCs w:val="28"/>
        </w:rPr>
      </w:pPr>
      <w:r w:rsidRPr="00810762">
        <w:rPr>
          <w:sz w:val="28"/>
          <w:szCs w:val="28"/>
        </w:rPr>
        <w:t>Затраты на 4 кв.:</w:t>
      </w:r>
    </w:p>
    <w:p w:rsidR="00683F18" w:rsidRPr="00810762" w:rsidRDefault="00683F18" w:rsidP="00810762">
      <w:pPr>
        <w:spacing w:line="360" w:lineRule="auto"/>
        <w:ind w:firstLine="709"/>
        <w:jc w:val="both"/>
        <w:rPr>
          <w:sz w:val="28"/>
          <w:szCs w:val="28"/>
        </w:rPr>
      </w:pPr>
      <w:r w:rsidRPr="00810762">
        <w:rPr>
          <w:sz w:val="28"/>
          <w:szCs w:val="28"/>
        </w:rPr>
        <w:t>Производственные запасы = п.1 (4кв. табл.1)=2413; в день = 2413/ 90 = 27</w:t>
      </w:r>
    </w:p>
    <w:p w:rsidR="00683F18" w:rsidRPr="00810762" w:rsidRDefault="00683F18" w:rsidP="00810762">
      <w:pPr>
        <w:spacing w:line="360" w:lineRule="auto"/>
        <w:ind w:firstLine="709"/>
        <w:jc w:val="both"/>
        <w:rPr>
          <w:sz w:val="28"/>
          <w:szCs w:val="28"/>
        </w:rPr>
      </w:pPr>
      <w:r w:rsidRPr="00810762">
        <w:rPr>
          <w:sz w:val="28"/>
          <w:szCs w:val="28"/>
        </w:rPr>
        <w:t>Н</w:t>
      </w:r>
      <w:r w:rsidR="00E80E95" w:rsidRPr="00810762">
        <w:rPr>
          <w:sz w:val="28"/>
          <w:szCs w:val="28"/>
        </w:rPr>
        <w:t>езавершенное производство = п.7</w:t>
      </w:r>
      <w:r w:rsidRPr="00810762">
        <w:rPr>
          <w:sz w:val="28"/>
          <w:szCs w:val="28"/>
        </w:rPr>
        <w:t xml:space="preserve"> (4кв. табл.1)=8795; в день = 8795/ 90 = 98</w:t>
      </w:r>
    </w:p>
    <w:p w:rsidR="00683F18" w:rsidRPr="00810762" w:rsidRDefault="00E80E95" w:rsidP="00810762">
      <w:pPr>
        <w:spacing w:line="360" w:lineRule="auto"/>
        <w:ind w:firstLine="709"/>
        <w:jc w:val="both"/>
        <w:rPr>
          <w:sz w:val="28"/>
          <w:szCs w:val="28"/>
        </w:rPr>
      </w:pPr>
      <w:r w:rsidRPr="00810762">
        <w:rPr>
          <w:sz w:val="28"/>
          <w:szCs w:val="28"/>
        </w:rPr>
        <w:t>Готовая продукция =п.10 (4кв. табл.1)=8887</w:t>
      </w:r>
      <w:r w:rsidR="00683F18" w:rsidRPr="00810762">
        <w:rPr>
          <w:sz w:val="28"/>
          <w:szCs w:val="28"/>
        </w:rPr>
        <w:t>; в день = 8947/ 90 = 99</w:t>
      </w:r>
    </w:p>
    <w:p w:rsidR="00683F18" w:rsidRPr="00810762" w:rsidRDefault="00683F18" w:rsidP="00810762">
      <w:pPr>
        <w:spacing w:line="360" w:lineRule="auto"/>
        <w:ind w:firstLine="709"/>
        <w:jc w:val="both"/>
        <w:rPr>
          <w:sz w:val="28"/>
          <w:szCs w:val="28"/>
        </w:rPr>
      </w:pPr>
      <w:r w:rsidRPr="00810762">
        <w:rPr>
          <w:sz w:val="28"/>
          <w:szCs w:val="28"/>
        </w:rPr>
        <w:t>Нормы запасов:</w:t>
      </w:r>
    </w:p>
    <w:p w:rsidR="00683F18" w:rsidRPr="00810762" w:rsidRDefault="00683F18" w:rsidP="00810762">
      <w:pPr>
        <w:spacing w:line="360" w:lineRule="auto"/>
        <w:ind w:firstLine="709"/>
        <w:jc w:val="both"/>
        <w:rPr>
          <w:sz w:val="28"/>
          <w:szCs w:val="28"/>
        </w:rPr>
      </w:pPr>
      <w:r w:rsidRPr="00810762">
        <w:rPr>
          <w:sz w:val="28"/>
          <w:szCs w:val="28"/>
        </w:rPr>
        <w:t>Производственные запасы = п.4.1 (табл.7)=53</w:t>
      </w:r>
    </w:p>
    <w:p w:rsidR="00683F18" w:rsidRPr="00810762" w:rsidRDefault="00683F18" w:rsidP="00810762">
      <w:pPr>
        <w:spacing w:line="360" w:lineRule="auto"/>
        <w:ind w:firstLine="709"/>
        <w:jc w:val="both"/>
        <w:rPr>
          <w:sz w:val="28"/>
          <w:szCs w:val="28"/>
        </w:rPr>
      </w:pPr>
      <w:r w:rsidRPr="00810762">
        <w:rPr>
          <w:sz w:val="28"/>
          <w:szCs w:val="28"/>
        </w:rPr>
        <w:t>Незавершенное</w:t>
      </w:r>
      <w:r w:rsidR="00E80E95" w:rsidRPr="00810762">
        <w:rPr>
          <w:sz w:val="28"/>
          <w:szCs w:val="28"/>
        </w:rPr>
        <w:t xml:space="preserve"> производство = п.4.2 (табл.7)=8</w:t>
      </w:r>
    </w:p>
    <w:p w:rsidR="00683F18" w:rsidRPr="00810762" w:rsidRDefault="00683F18" w:rsidP="00810762">
      <w:pPr>
        <w:spacing w:line="360" w:lineRule="auto"/>
        <w:ind w:firstLine="709"/>
        <w:jc w:val="both"/>
        <w:rPr>
          <w:sz w:val="28"/>
          <w:szCs w:val="28"/>
        </w:rPr>
      </w:pPr>
      <w:r w:rsidRPr="00810762">
        <w:rPr>
          <w:sz w:val="28"/>
          <w:szCs w:val="28"/>
        </w:rPr>
        <w:t>Готовая продукция =п.4.3 (табл.7)=16</w:t>
      </w:r>
    </w:p>
    <w:p w:rsidR="00683F18" w:rsidRPr="00810762" w:rsidRDefault="00683F18" w:rsidP="00810762">
      <w:pPr>
        <w:spacing w:line="360" w:lineRule="auto"/>
        <w:ind w:firstLine="709"/>
        <w:jc w:val="both"/>
        <w:rPr>
          <w:sz w:val="28"/>
          <w:szCs w:val="28"/>
        </w:rPr>
      </w:pPr>
      <w:r w:rsidRPr="00810762">
        <w:rPr>
          <w:sz w:val="28"/>
          <w:szCs w:val="28"/>
        </w:rPr>
        <w:t>Норматив на конец</w:t>
      </w:r>
      <w:r w:rsidR="00810762">
        <w:rPr>
          <w:sz w:val="28"/>
          <w:szCs w:val="28"/>
        </w:rPr>
        <w:t xml:space="preserve"> </w:t>
      </w:r>
      <w:r w:rsidRPr="00810762">
        <w:rPr>
          <w:sz w:val="28"/>
          <w:szCs w:val="28"/>
        </w:rPr>
        <w:t>года:</w:t>
      </w:r>
    </w:p>
    <w:p w:rsidR="00683F18" w:rsidRPr="00810762" w:rsidRDefault="00683F18" w:rsidP="00810762">
      <w:pPr>
        <w:spacing w:line="360" w:lineRule="auto"/>
        <w:ind w:firstLine="709"/>
        <w:jc w:val="both"/>
        <w:rPr>
          <w:sz w:val="28"/>
          <w:szCs w:val="28"/>
        </w:rPr>
      </w:pPr>
      <w:r w:rsidRPr="00810762">
        <w:rPr>
          <w:sz w:val="28"/>
          <w:szCs w:val="28"/>
        </w:rPr>
        <w:t>Производственные запасы =нормы запас</w:t>
      </w:r>
      <w:r w:rsidR="00E80E95" w:rsidRPr="00810762">
        <w:rPr>
          <w:sz w:val="28"/>
          <w:szCs w:val="28"/>
        </w:rPr>
        <w:t>ов* Затраты IV кв. в день =53*27</w:t>
      </w:r>
      <w:r w:rsidRPr="00810762">
        <w:rPr>
          <w:sz w:val="28"/>
          <w:szCs w:val="28"/>
        </w:rPr>
        <w:t>=1431</w:t>
      </w:r>
    </w:p>
    <w:p w:rsidR="00E80E95" w:rsidRPr="00810762" w:rsidRDefault="00683F18" w:rsidP="00810762">
      <w:pPr>
        <w:spacing w:line="360" w:lineRule="auto"/>
        <w:ind w:firstLine="709"/>
        <w:jc w:val="both"/>
        <w:rPr>
          <w:sz w:val="28"/>
          <w:szCs w:val="28"/>
        </w:rPr>
      </w:pPr>
      <w:r w:rsidRPr="00810762">
        <w:rPr>
          <w:sz w:val="28"/>
          <w:szCs w:val="28"/>
        </w:rPr>
        <w:t xml:space="preserve">Незавершенное производство = </w:t>
      </w:r>
      <w:r w:rsidR="00E80E95" w:rsidRPr="00810762">
        <w:rPr>
          <w:sz w:val="28"/>
          <w:szCs w:val="28"/>
        </w:rPr>
        <w:t>нормы запасов* Затраты IV кв. в день = 8*98=784</w:t>
      </w:r>
    </w:p>
    <w:p w:rsidR="00683F18" w:rsidRPr="00810762" w:rsidRDefault="00683F18" w:rsidP="00810762">
      <w:pPr>
        <w:spacing w:line="360" w:lineRule="auto"/>
        <w:ind w:firstLine="709"/>
        <w:jc w:val="both"/>
        <w:rPr>
          <w:sz w:val="28"/>
          <w:szCs w:val="28"/>
        </w:rPr>
      </w:pPr>
      <w:r w:rsidRPr="00810762">
        <w:rPr>
          <w:sz w:val="28"/>
          <w:szCs w:val="28"/>
        </w:rPr>
        <w:t xml:space="preserve">Расходы будущих периодов = Расходы будущих периодов </w:t>
      </w:r>
      <w:r w:rsidR="001A2B90" w:rsidRPr="00810762">
        <w:rPr>
          <w:sz w:val="28"/>
          <w:szCs w:val="28"/>
        </w:rPr>
        <w:t xml:space="preserve">норматив </w:t>
      </w:r>
      <w:r w:rsidRPr="00810762">
        <w:rPr>
          <w:sz w:val="28"/>
          <w:szCs w:val="28"/>
        </w:rPr>
        <w:t>на начало года +п.1 (табл.7)=70-27=43</w:t>
      </w:r>
    </w:p>
    <w:p w:rsidR="00683F18" w:rsidRPr="00810762" w:rsidRDefault="00683F18" w:rsidP="00810762">
      <w:pPr>
        <w:spacing w:line="360" w:lineRule="auto"/>
        <w:ind w:firstLine="709"/>
        <w:jc w:val="both"/>
        <w:rPr>
          <w:sz w:val="28"/>
          <w:szCs w:val="28"/>
        </w:rPr>
      </w:pPr>
      <w:r w:rsidRPr="00810762">
        <w:rPr>
          <w:sz w:val="28"/>
          <w:szCs w:val="28"/>
        </w:rPr>
        <w:t>Готовая продукция =</w:t>
      </w:r>
      <w:r w:rsidR="001A2B90" w:rsidRPr="00810762">
        <w:rPr>
          <w:sz w:val="28"/>
          <w:szCs w:val="28"/>
        </w:rPr>
        <w:t xml:space="preserve"> нормы запасов* Затраты IV кв. в день =</w:t>
      </w:r>
      <w:r w:rsidRPr="00810762">
        <w:rPr>
          <w:sz w:val="28"/>
          <w:szCs w:val="28"/>
        </w:rPr>
        <w:t>99*16=1584</w:t>
      </w:r>
    </w:p>
    <w:p w:rsidR="00683F18" w:rsidRPr="00810762" w:rsidRDefault="00683F18" w:rsidP="00810762">
      <w:pPr>
        <w:spacing w:line="360" w:lineRule="auto"/>
        <w:ind w:firstLine="709"/>
        <w:jc w:val="both"/>
        <w:rPr>
          <w:sz w:val="28"/>
          <w:szCs w:val="28"/>
        </w:rPr>
      </w:pPr>
      <w:r w:rsidRPr="00810762">
        <w:rPr>
          <w:sz w:val="28"/>
          <w:szCs w:val="28"/>
        </w:rPr>
        <w:t>Прирост, снижение:</w:t>
      </w:r>
    </w:p>
    <w:p w:rsidR="00683F18" w:rsidRPr="00810762" w:rsidRDefault="00683F18" w:rsidP="00810762">
      <w:pPr>
        <w:spacing w:line="360" w:lineRule="auto"/>
        <w:ind w:firstLine="709"/>
        <w:jc w:val="both"/>
        <w:rPr>
          <w:sz w:val="28"/>
          <w:szCs w:val="28"/>
        </w:rPr>
      </w:pPr>
      <w:r w:rsidRPr="00810762">
        <w:rPr>
          <w:sz w:val="28"/>
          <w:szCs w:val="28"/>
        </w:rPr>
        <w:t>Производственные запасы = Норматив на конец</w:t>
      </w:r>
      <w:r w:rsidR="00810762">
        <w:rPr>
          <w:sz w:val="28"/>
          <w:szCs w:val="28"/>
        </w:rPr>
        <w:t xml:space="preserve"> </w:t>
      </w:r>
      <w:r w:rsidRPr="00810762">
        <w:rPr>
          <w:sz w:val="28"/>
          <w:szCs w:val="28"/>
        </w:rPr>
        <w:t>года- Норматив на начало года =1431-1416=15</w:t>
      </w:r>
    </w:p>
    <w:p w:rsidR="00683F18" w:rsidRPr="00810762" w:rsidRDefault="00683F18" w:rsidP="00810762">
      <w:pPr>
        <w:spacing w:line="360" w:lineRule="auto"/>
        <w:ind w:firstLine="709"/>
        <w:jc w:val="both"/>
        <w:rPr>
          <w:sz w:val="28"/>
          <w:szCs w:val="28"/>
        </w:rPr>
      </w:pPr>
      <w:r w:rsidRPr="00810762">
        <w:rPr>
          <w:sz w:val="28"/>
          <w:szCs w:val="28"/>
        </w:rPr>
        <w:t>Незавершен</w:t>
      </w:r>
      <w:r w:rsidR="001A2B90" w:rsidRPr="00810762">
        <w:rPr>
          <w:sz w:val="28"/>
          <w:szCs w:val="28"/>
        </w:rPr>
        <w:t>ное производство = Норматив на конец</w:t>
      </w:r>
      <w:r w:rsidR="00810762">
        <w:rPr>
          <w:sz w:val="28"/>
          <w:szCs w:val="28"/>
        </w:rPr>
        <w:t xml:space="preserve"> </w:t>
      </w:r>
      <w:r w:rsidR="001A2B90" w:rsidRPr="00810762">
        <w:rPr>
          <w:sz w:val="28"/>
          <w:szCs w:val="28"/>
        </w:rPr>
        <w:t>года- Норматив на начало года</w:t>
      </w:r>
      <w:r w:rsidR="00D74FAF" w:rsidRPr="00810762">
        <w:rPr>
          <w:sz w:val="28"/>
          <w:szCs w:val="28"/>
        </w:rPr>
        <w:t xml:space="preserve"> = 784-1122= -340</w:t>
      </w:r>
    </w:p>
    <w:p w:rsidR="00683F18" w:rsidRPr="00810762" w:rsidRDefault="00683F18" w:rsidP="00810762">
      <w:pPr>
        <w:spacing w:line="360" w:lineRule="auto"/>
        <w:ind w:firstLine="709"/>
        <w:jc w:val="both"/>
        <w:rPr>
          <w:sz w:val="28"/>
          <w:szCs w:val="28"/>
        </w:rPr>
      </w:pPr>
      <w:r w:rsidRPr="00810762">
        <w:rPr>
          <w:sz w:val="28"/>
          <w:szCs w:val="28"/>
        </w:rPr>
        <w:t>Расходы будущих периодов = п.1 (табл.7)= -27</w:t>
      </w:r>
    </w:p>
    <w:p w:rsidR="00683F18" w:rsidRPr="00810762" w:rsidRDefault="00683F18" w:rsidP="00810762">
      <w:pPr>
        <w:spacing w:line="360" w:lineRule="auto"/>
        <w:ind w:firstLine="709"/>
        <w:jc w:val="both"/>
        <w:rPr>
          <w:sz w:val="28"/>
          <w:szCs w:val="28"/>
        </w:rPr>
      </w:pPr>
      <w:r w:rsidRPr="00810762">
        <w:rPr>
          <w:sz w:val="28"/>
          <w:szCs w:val="28"/>
        </w:rPr>
        <w:t>Готовые изделия = Норматив на конец</w:t>
      </w:r>
      <w:r w:rsidR="00810762">
        <w:rPr>
          <w:sz w:val="28"/>
          <w:szCs w:val="28"/>
        </w:rPr>
        <w:t xml:space="preserve"> </w:t>
      </w:r>
      <w:r w:rsidRPr="00810762">
        <w:rPr>
          <w:sz w:val="28"/>
          <w:szCs w:val="28"/>
        </w:rPr>
        <w:t>года- Норматив на начало года =1584-1567=17</w:t>
      </w:r>
    </w:p>
    <w:p w:rsidR="00683F18" w:rsidRPr="00810762" w:rsidRDefault="00683F18" w:rsidP="00810762">
      <w:pPr>
        <w:spacing w:line="360" w:lineRule="auto"/>
        <w:ind w:firstLine="709"/>
        <w:jc w:val="both"/>
        <w:rPr>
          <w:sz w:val="28"/>
          <w:szCs w:val="28"/>
        </w:rPr>
      </w:pPr>
      <w:r w:rsidRPr="00810762">
        <w:rPr>
          <w:sz w:val="28"/>
          <w:szCs w:val="28"/>
        </w:rPr>
        <w:t>Устойчивые пассивы = п.2 (табл.7)=280</w:t>
      </w:r>
    </w:p>
    <w:p w:rsidR="00683F18" w:rsidRPr="00810762" w:rsidRDefault="00683F18" w:rsidP="00810762">
      <w:pPr>
        <w:spacing w:line="360" w:lineRule="auto"/>
        <w:ind w:firstLine="709"/>
        <w:jc w:val="both"/>
        <w:rPr>
          <w:sz w:val="28"/>
          <w:szCs w:val="28"/>
        </w:rPr>
      </w:pPr>
      <w:r w:rsidRPr="00810762">
        <w:rPr>
          <w:sz w:val="28"/>
          <w:szCs w:val="28"/>
        </w:rPr>
        <w:t>Прибыль = Прирост итого – Пр</w:t>
      </w:r>
      <w:r w:rsidR="001A2B90" w:rsidRPr="00810762">
        <w:rPr>
          <w:sz w:val="28"/>
          <w:szCs w:val="28"/>
        </w:rPr>
        <w:t>ирост устой</w:t>
      </w:r>
      <w:r w:rsidR="00D74FAF" w:rsidRPr="00810762">
        <w:rPr>
          <w:sz w:val="28"/>
          <w:szCs w:val="28"/>
        </w:rPr>
        <w:t>чивых пассивов = -335-280 = -615</w:t>
      </w:r>
    </w:p>
    <w:p w:rsidR="008B6FF6" w:rsidRPr="00810762" w:rsidRDefault="008B6FF6" w:rsidP="00810762">
      <w:pPr>
        <w:spacing w:line="360" w:lineRule="auto"/>
        <w:ind w:firstLine="709"/>
        <w:jc w:val="both"/>
        <w:rPr>
          <w:sz w:val="28"/>
          <w:szCs w:val="28"/>
        </w:rPr>
      </w:pPr>
    </w:p>
    <w:p w:rsidR="008B6FF6" w:rsidRPr="00810762" w:rsidRDefault="002D6354" w:rsidP="00810762">
      <w:pPr>
        <w:spacing w:line="360" w:lineRule="auto"/>
        <w:ind w:firstLine="709"/>
        <w:jc w:val="both"/>
        <w:rPr>
          <w:sz w:val="28"/>
          <w:szCs w:val="28"/>
        </w:rPr>
      </w:pPr>
      <w:r w:rsidRPr="00810762">
        <w:rPr>
          <w:bCs/>
          <w:sz w:val="28"/>
          <w:szCs w:val="28"/>
        </w:rPr>
        <w:t>Таблица 11</w:t>
      </w:r>
      <w:r w:rsidRPr="002D6354">
        <w:rPr>
          <w:bCs/>
          <w:sz w:val="28"/>
          <w:szCs w:val="28"/>
        </w:rPr>
        <w:t xml:space="preserve"> </w:t>
      </w:r>
      <w:r w:rsidRPr="00810762">
        <w:rPr>
          <w:bCs/>
          <w:sz w:val="28"/>
          <w:szCs w:val="28"/>
        </w:rPr>
        <w:t>Данные к расчету источников финансирования социальной</w:t>
      </w:r>
      <w:r w:rsidRPr="002D6354">
        <w:rPr>
          <w:bCs/>
          <w:sz w:val="28"/>
          <w:szCs w:val="28"/>
        </w:rPr>
        <w:t xml:space="preserve"> </w:t>
      </w:r>
      <w:r w:rsidRPr="00810762">
        <w:rPr>
          <w:bCs/>
          <w:sz w:val="28"/>
          <w:szCs w:val="28"/>
        </w:rPr>
        <w:t>сферы и НИОКР</w:t>
      </w:r>
    </w:p>
    <w:tbl>
      <w:tblPr>
        <w:tblW w:w="9070" w:type="dxa"/>
        <w:jc w:val="center"/>
        <w:tblLook w:val="0000" w:firstRow="0" w:lastRow="0" w:firstColumn="0" w:lastColumn="0" w:noHBand="0" w:noVBand="0"/>
      </w:tblPr>
      <w:tblGrid>
        <w:gridCol w:w="1069"/>
        <w:gridCol w:w="5389"/>
        <w:gridCol w:w="2612"/>
      </w:tblGrid>
      <w:tr w:rsidR="008B6FF6" w:rsidRPr="002D6354" w:rsidTr="002D6354">
        <w:trPr>
          <w:trHeight w:val="441"/>
          <w:jc w:val="center"/>
        </w:trPr>
        <w:tc>
          <w:tcPr>
            <w:tcW w:w="589" w:type="pct"/>
            <w:tcBorders>
              <w:top w:val="single" w:sz="4" w:space="0" w:color="auto"/>
              <w:left w:val="single" w:sz="4" w:space="0" w:color="auto"/>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N</w:t>
            </w:r>
            <w:r w:rsidR="00810762" w:rsidRPr="002D6354">
              <w:rPr>
                <w:bCs/>
                <w:szCs w:val="22"/>
              </w:rPr>
              <w:t xml:space="preserve"> </w:t>
            </w:r>
            <w:r w:rsidRPr="002D6354">
              <w:rPr>
                <w:bCs/>
                <w:szCs w:val="22"/>
              </w:rPr>
              <w:t>стр.</w:t>
            </w:r>
          </w:p>
        </w:tc>
        <w:tc>
          <w:tcPr>
            <w:tcW w:w="2971" w:type="pct"/>
            <w:tcBorders>
              <w:top w:val="single" w:sz="4" w:space="0" w:color="auto"/>
              <w:left w:val="nil"/>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Показатель</w:t>
            </w:r>
          </w:p>
        </w:tc>
        <w:tc>
          <w:tcPr>
            <w:tcW w:w="1440" w:type="pct"/>
            <w:tcBorders>
              <w:top w:val="single" w:sz="4" w:space="0" w:color="auto"/>
              <w:left w:val="nil"/>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Вариант</w:t>
            </w:r>
            <w:r w:rsidR="00810762" w:rsidRPr="002D6354">
              <w:rPr>
                <w:bCs/>
                <w:szCs w:val="22"/>
              </w:rPr>
              <w:t xml:space="preserve"> </w:t>
            </w:r>
            <w:r w:rsidRPr="002D6354">
              <w:rPr>
                <w:bCs/>
                <w:szCs w:val="22"/>
              </w:rPr>
              <w:t>сметы, тыс. руб.</w:t>
            </w:r>
            <w:r w:rsidR="00810762" w:rsidRPr="002D6354">
              <w:rPr>
                <w:bCs/>
                <w:szCs w:val="22"/>
              </w:rPr>
              <w:t xml:space="preserve"> </w:t>
            </w:r>
            <w:r w:rsidRPr="002D6354">
              <w:rPr>
                <w:bCs/>
                <w:szCs w:val="22"/>
              </w:rPr>
              <w:t>II</w:t>
            </w:r>
          </w:p>
        </w:tc>
      </w:tr>
      <w:tr w:rsidR="008B6FF6" w:rsidRPr="002D6354" w:rsidTr="002D6354">
        <w:trPr>
          <w:trHeight w:val="570"/>
          <w:jc w:val="center"/>
        </w:trPr>
        <w:tc>
          <w:tcPr>
            <w:tcW w:w="589"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1</w:t>
            </w:r>
          </w:p>
        </w:tc>
        <w:tc>
          <w:tcPr>
            <w:tcW w:w="2971"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Средства родителей на содержание детей в дошкольных учреждениях</w:t>
            </w:r>
          </w:p>
        </w:tc>
        <w:tc>
          <w:tcPr>
            <w:tcW w:w="1440"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60</w:t>
            </w:r>
          </w:p>
        </w:tc>
      </w:tr>
      <w:tr w:rsidR="008B6FF6" w:rsidRPr="002D6354" w:rsidTr="002D6354">
        <w:trPr>
          <w:trHeight w:val="300"/>
          <w:jc w:val="center"/>
        </w:trPr>
        <w:tc>
          <w:tcPr>
            <w:tcW w:w="589"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2</w:t>
            </w:r>
          </w:p>
        </w:tc>
        <w:tc>
          <w:tcPr>
            <w:tcW w:w="2971"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Средства целевого финансирования</w:t>
            </w:r>
          </w:p>
        </w:tc>
        <w:tc>
          <w:tcPr>
            <w:tcW w:w="1440"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210</w:t>
            </w:r>
          </w:p>
        </w:tc>
      </w:tr>
      <w:tr w:rsidR="008B6FF6" w:rsidRPr="002D6354" w:rsidTr="002D6354">
        <w:trPr>
          <w:trHeight w:val="555"/>
          <w:jc w:val="center"/>
        </w:trPr>
        <w:tc>
          <w:tcPr>
            <w:tcW w:w="589" w:type="pct"/>
            <w:tcBorders>
              <w:top w:val="nil"/>
              <w:left w:val="single" w:sz="4" w:space="0" w:color="auto"/>
              <w:bottom w:val="single" w:sz="4" w:space="0" w:color="auto"/>
              <w:right w:val="single" w:sz="4" w:space="0" w:color="auto"/>
            </w:tcBorders>
            <w:vAlign w:val="bottom"/>
          </w:tcPr>
          <w:p w:rsidR="008B6FF6" w:rsidRPr="002D6354" w:rsidRDefault="008B6FF6" w:rsidP="002D6354">
            <w:pPr>
              <w:spacing w:line="360" w:lineRule="auto"/>
            </w:pPr>
            <w:r w:rsidRPr="002D6354">
              <w:t>3</w:t>
            </w:r>
          </w:p>
        </w:tc>
        <w:tc>
          <w:tcPr>
            <w:tcW w:w="2971"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Общая сумма средств, направляемых на содержание детских дошкольных учреждений</w:t>
            </w:r>
          </w:p>
        </w:tc>
        <w:tc>
          <w:tcPr>
            <w:tcW w:w="1440"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pPr>
            <w:r w:rsidRPr="002D6354">
              <w:t>730</w:t>
            </w:r>
          </w:p>
        </w:tc>
      </w:tr>
      <w:tr w:rsidR="008B6FF6" w:rsidRPr="002D6354" w:rsidTr="002D6354">
        <w:trPr>
          <w:trHeight w:val="255"/>
          <w:jc w:val="center"/>
        </w:trPr>
        <w:tc>
          <w:tcPr>
            <w:tcW w:w="589" w:type="pct"/>
            <w:tcBorders>
              <w:top w:val="nil"/>
              <w:left w:val="single" w:sz="4" w:space="0" w:color="auto"/>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4</w:t>
            </w:r>
          </w:p>
        </w:tc>
        <w:tc>
          <w:tcPr>
            <w:tcW w:w="2971"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Средства заказчиков по договорам на НИОКР</w:t>
            </w:r>
          </w:p>
        </w:tc>
        <w:tc>
          <w:tcPr>
            <w:tcW w:w="1440"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200</w:t>
            </w:r>
          </w:p>
        </w:tc>
      </w:tr>
      <w:tr w:rsidR="008B6FF6" w:rsidRPr="002D6354" w:rsidTr="002D6354">
        <w:trPr>
          <w:trHeight w:val="285"/>
          <w:jc w:val="center"/>
        </w:trPr>
        <w:tc>
          <w:tcPr>
            <w:tcW w:w="589"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pPr>
            <w:r w:rsidRPr="002D6354">
              <w:t>5</w:t>
            </w:r>
          </w:p>
        </w:tc>
        <w:tc>
          <w:tcPr>
            <w:tcW w:w="2971"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Собственные средства, направляемые на НИОКР</w:t>
            </w:r>
          </w:p>
        </w:tc>
        <w:tc>
          <w:tcPr>
            <w:tcW w:w="1440"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pPr>
            <w:r w:rsidRPr="002D6354">
              <w:t>1000</w:t>
            </w:r>
          </w:p>
        </w:tc>
      </w:tr>
    </w:tbl>
    <w:p w:rsidR="008B6FF6" w:rsidRPr="00810762" w:rsidRDefault="002D6354" w:rsidP="00810762">
      <w:pPr>
        <w:spacing w:line="360" w:lineRule="auto"/>
        <w:ind w:firstLine="709"/>
        <w:jc w:val="both"/>
        <w:rPr>
          <w:sz w:val="28"/>
          <w:szCs w:val="28"/>
        </w:rPr>
      </w:pPr>
      <w:r w:rsidRPr="00810762">
        <w:rPr>
          <w:bCs/>
          <w:sz w:val="28"/>
          <w:szCs w:val="28"/>
        </w:rPr>
        <w:t>Таблица 12</w:t>
      </w:r>
      <w:r w:rsidRPr="002D6354">
        <w:rPr>
          <w:bCs/>
          <w:sz w:val="28"/>
          <w:szCs w:val="28"/>
        </w:rPr>
        <w:t xml:space="preserve"> </w:t>
      </w:r>
      <w:r w:rsidRPr="00810762">
        <w:rPr>
          <w:bCs/>
          <w:sz w:val="28"/>
          <w:szCs w:val="28"/>
        </w:rPr>
        <w:t>Проект отчета о прибылях и убытках</w:t>
      </w:r>
    </w:p>
    <w:tbl>
      <w:tblPr>
        <w:tblW w:w="9070" w:type="dxa"/>
        <w:jc w:val="center"/>
        <w:tblLook w:val="0000" w:firstRow="0" w:lastRow="0" w:firstColumn="0" w:lastColumn="0" w:noHBand="0" w:noVBand="0"/>
      </w:tblPr>
      <w:tblGrid>
        <w:gridCol w:w="1275"/>
        <w:gridCol w:w="6155"/>
        <w:gridCol w:w="1640"/>
      </w:tblGrid>
      <w:tr w:rsidR="008B6FF6" w:rsidRPr="002D6354" w:rsidTr="002D6354">
        <w:trPr>
          <w:trHeight w:val="398"/>
          <w:jc w:val="center"/>
        </w:trPr>
        <w:tc>
          <w:tcPr>
            <w:tcW w:w="703" w:type="pct"/>
            <w:tcBorders>
              <w:top w:val="single" w:sz="4" w:space="0" w:color="auto"/>
              <w:left w:val="single" w:sz="4" w:space="0" w:color="auto"/>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N стр.</w:t>
            </w:r>
          </w:p>
        </w:tc>
        <w:tc>
          <w:tcPr>
            <w:tcW w:w="3393" w:type="pct"/>
            <w:tcBorders>
              <w:top w:val="single" w:sz="4" w:space="0" w:color="auto"/>
              <w:left w:val="nil"/>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Показатель</w:t>
            </w:r>
          </w:p>
        </w:tc>
        <w:tc>
          <w:tcPr>
            <w:tcW w:w="904" w:type="pct"/>
            <w:tcBorders>
              <w:top w:val="single" w:sz="4" w:space="0" w:color="auto"/>
              <w:left w:val="nil"/>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Сумма тыс.руб</w:t>
            </w:r>
          </w:p>
        </w:tc>
      </w:tr>
      <w:tr w:rsidR="008B6FF6" w:rsidRPr="002D6354" w:rsidTr="002D6354">
        <w:trPr>
          <w:trHeight w:val="315"/>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10762" w:rsidP="002D6354">
            <w:pPr>
              <w:spacing w:line="360" w:lineRule="auto"/>
              <w:rPr>
                <w:szCs w:val="22"/>
              </w:rPr>
            </w:pPr>
            <w:r w:rsidRPr="002D6354">
              <w:rPr>
                <w:szCs w:val="22"/>
              </w:rPr>
              <w:t xml:space="preserve"> </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1. Доходы и расходы по обычным видам деятельности</w:t>
            </w:r>
          </w:p>
        </w:tc>
        <w:tc>
          <w:tcPr>
            <w:tcW w:w="904" w:type="pct"/>
            <w:tcBorders>
              <w:top w:val="nil"/>
              <w:left w:val="nil"/>
              <w:bottom w:val="single" w:sz="4" w:space="0" w:color="auto"/>
              <w:right w:val="single" w:sz="4" w:space="0" w:color="auto"/>
            </w:tcBorders>
            <w:noWrap/>
            <w:vAlign w:val="bottom"/>
          </w:tcPr>
          <w:p w:rsidR="008B6FF6" w:rsidRPr="002D6354" w:rsidRDefault="00810762" w:rsidP="002D6354">
            <w:pPr>
              <w:spacing w:line="360" w:lineRule="auto"/>
              <w:rPr>
                <w:szCs w:val="22"/>
              </w:rPr>
            </w:pPr>
            <w:r w:rsidRPr="002D6354">
              <w:rPr>
                <w:szCs w:val="22"/>
              </w:rPr>
              <w:t xml:space="preserve"> </w:t>
            </w:r>
          </w:p>
        </w:tc>
      </w:tr>
      <w:tr w:rsidR="008B6FF6" w:rsidRPr="002D6354" w:rsidTr="002D6354">
        <w:trPr>
          <w:trHeight w:val="315"/>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1</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Выручка (нетто) от продажи продукции в планируемом году</w:t>
            </w:r>
          </w:p>
        </w:tc>
        <w:tc>
          <w:tcPr>
            <w:tcW w:w="904"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81649</w:t>
            </w:r>
          </w:p>
        </w:tc>
      </w:tr>
      <w:tr w:rsidR="008B6FF6" w:rsidRPr="002D6354" w:rsidTr="002D6354">
        <w:trPr>
          <w:trHeight w:val="285"/>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2</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Себестоимость реализуемой продукции в планируемом году</w:t>
            </w:r>
          </w:p>
        </w:tc>
        <w:tc>
          <w:tcPr>
            <w:tcW w:w="904" w:type="pct"/>
            <w:tcBorders>
              <w:top w:val="nil"/>
              <w:left w:val="nil"/>
              <w:bottom w:val="single" w:sz="4" w:space="0" w:color="auto"/>
              <w:right w:val="single" w:sz="4" w:space="0" w:color="auto"/>
            </w:tcBorders>
            <w:noWrap/>
            <w:vAlign w:val="bottom"/>
          </w:tcPr>
          <w:p w:rsidR="008B6FF6" w:rsidRPr="002D6354" w:rsidRDefault="00110A2D" w:rsidP="002D6354">
            <w:pPr>
              <w:spacing w:line="360" w:lineRule="auto"/>
              <w:rPr>
                <w:szCs w:val="22"/>
              </w:rPr>
            </w:pPr>
            <w:r w:rsidRPr="002D6354">
              <w:rPr>
                <w:szCs w:val="22"/>
              </w:rPr>
              <w:t>37370</w:t>
            </w:r>
          </w:p>
        </w:tc>
      </w:tr>
      <w:tr w:rsidR="008B6FF6" w:rsidRPr="002D6354" w:rsidTr="002D6354">
        <w:trPr>
          <w:trHeight w:val="315"/>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3</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 xml:space="preserve">Прибыль (убыток) от продажи </w:t>
            </w:r>
          </w:p>
        </w:tc>
        <w:tc>
          <w:tcPr>
            <w:tcW w:w="904" w:type="pct"/>
            <w:tcBorders>
              <w:top w:val="nil"/>
              <w:left w:val="nil"/>
              <w:bottom w:val="single" w:sz="4" w:space="0" w:color="auto"/>
              <w:right w:val="single" w:sz="4" w:space="0" w:color="auto"/>
            </w:tcBorders>
            <w:noWrap/>
            <w:vAlign w:val="bottom"/>
          </w:tcPr>
          <w:p w:rsidR="008B6FF6" w:rsidRPr="002D6354" w:rsidRDefault="00110A2D" w:rsidP="002D6354">
            <w:pPr>
              <w:spacing w:line="360" w:lineRule="auto"/>
              <w:rPr>
                <w:szCs w:val="22"/>
              </w:rPr>
            </w:pPr>
            <w:r w:rsidRPr="002D6354">
              <w:rPr>
                <w:szCs w:val="22"/>
              </w:rPr>
              <w:t>44279</w:t>
            </w:r>
          </w:p>
        </w:tc>
      </w:tr>
      <w:tr w:rsidR="008B6FF6" w:rsidRPr="002D6354" w:rsidTr="002D6354">
        <w:trPr>
          <w:trHeight w:val="30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10762" w:rsidP="002D6354">
            <w:pPr>
              <w:spacing w:line="360" w:lineRule="auto"/>
              <w:rPr>
                <w:szCs w:val="22"/>
              </w:rPr>
            </w:pPr>
            <w:r w:rsidRPr="002D6354">
              <w:rPr>
                <w:szCs w:val="22"/>
              </w:rPr>
              <w:t xml:space="preserve"> </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2. Прочие доходы и расходы</w:t>
            </w:r>
          </w:p>
        </w:tc>
        <w:tc>
          <w:tcPr>
            <w:tcW w:w="904" w:type="pct"/>
            <w:tcBorders>
              <w:top w:val="nil"/>
              <w:left w:val="nil"/>
              <w:bottom w:val="single" w:sz="4" w:space="0" w:color="auto"/>
              <w:right w:val="single" w:sz="4" w:space="0" w:color="auto"/>
            </w:tcBorders>
            <w:noWrap/>
            <w:vAlign w:val="bottom"/>
          </w:tcPr>
          <w:p w:rsidR="008B6FF6" w:rsidRPr="002D6354" w:rsidRDefault="00810762" w:rsidP="002D6354">
            <w:pPr>
              <w:spacing w:line="360" w:lineRule="auto"/>
              <w:rPr>
                <w:szCs w:val="22"/>
              </w:rPr>
            </w:pPr>
            <w:r w:rsidRPr="002D6354">
              <w:rPr>
                <w:szCs w:val="22"/>
              </w:rPr>
              <w:t xml:space="preserve"> </w:t>
            </w:r>
          </w:p>
        </w:tc>
      </w:tr>
      <w:tr w:rsidR="008B6FF6" w:rsidRPr="002D6354" w:rsidTr="002D6354">
        <w:trPr>
          <w:trHeight w:val="27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4</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Проценты</w:t>
            </w:r>
            <w:r w:rsidR="00810762" w:rsidRPr="002D6354">
              <w:rPr>
                <w:szCs w:val="22"/>
              </w:rPr>
              <w:t xml:space="preserve"> </w:t>
            </w:r>
            <w:r w:rsidRPr="002D6354">
              <w:rPr>
                <w:szCs w:val="22"/>
              </w:rPr>
              <w:t>к получению</w:t>
            </w:r>
          </w:p>
        </w:tc>
        <w:tc>
          <w:tcPr>
            <w:tcW w:w="904"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2860</w:t>
            </w:r>
          </w:p>
        </w:tc>
      </w:tr>
      <w:tr w:rsidR="008B6FF6" w:rsidRPr="002D6354" w:rsidTr="002D6354">
        <w:trPr>
          <w:trHeight w:val="30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5</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Проценты</w:t>
            </w:r>
            <w:r w:rsidR="00810762" w:rsidRPr="002D6354">
              <w:rPr>
                <w:szCs w:val="22"/>
              </w:rPr>
              <w:t xml:space="preserve"> </w:t>
            </w:r>
            <w:r w:rsidRPr="002D6354">
              <w:rPr>
                <w:szCs w:val="22"/>
              </w:rPr>
              <w:t>к уплате</w:t>
            </w:r>
          </w:p>
        </w:tc>
        <w:tc>
          <w:tcPr>
            <w:tcW w:w="904" w:type="pct"/>
            <w:tcBorders>
              <w:top w:val="nil"/>
              <w:left w:val="nil"/>
              <w:bottom w:val="single" w:sz="4" w:space="0" w:color="auto"/>
              <w:right w:val="single" w:sz="4" w:space="0" w:color="auto"/>
            </w:tcBorders>
            <w:noWrap/>
            <w:vAlign w:val="bottom"/>
          </w:tcPr>
          <w:p w:rsidR="008B6FF6" w:rsidRPr="002D6354" w:rsidRDefault="008757FB" w:rsidP="002D6354">
            <w:pPr>
              <w:spacing w:line="360" w:lineRule="auto"/>
              <w:rPr>
                <w:szCs w:val="22"/>
              </w:rPr>
            </w:pPr>
            <w:r w:rsidRPr="002D6354">
              <w:rPr>
                <w:szCs w:val="22"/>
              </w:rPr>
              <w:t>928</w:t>
            </w:r>
          </w:p>
        </w:tc>
      </w:tr>
      <w:tr w:rsidR="008B6FF6" w:rsidRPr="002D6354" w:rsidTr="002D6354">
        <w:trPr>
          <w:trHeight w:val="27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6</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Доходы от участия в других организациях</w:t>
            </w:r>
          </w:p>
        </w:tc>
        <w:tc>
          <w:tcPr>
            <w:tcW w:w="904"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3001</w:t>
            </w:r>
          </w:p>
        </w:tc>
      </w:tr>
      <w:tr w:rsidR="008B6FF6" w:rsidRPr="002D6354" w:rsidTr="002D6354">
        <w:trPr>
          <w:trHeight w:val="33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7</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Прочие доходы</w:t>
            </w:r>
          </w:p>
        </w:tc>
        <w:tc>
          <w:tcPr>
            <w:tcW w:w="904"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26521</w:t>
            </w:r>
          </w:p>
        </w:tc>
      </w:tr>
      <w:tr w:rsidR="008B6FF6" w:rsidRPr="002D6354" w:rsidTr="002D6354">
        <w:trPr>
          <w:trHeight w:val="22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Прочие расходы - всего,</w:t>
            </w:r>
            <w:r w:rsidR="00810762" w:rsidRPr="002D6354">
              <w:rPr>
                <w:szCs w:val="22"/>
              </w:rPr>
              <w:t xml:space="preserve"> </w:t>
            </w:r>
            <w:r w:rsidRPr="002D6354">
              <w:rPr>
                <w:szCs w:val="22"/>
              </w:rPr>
              <w:t>в том числе:</w:t>
            </w:r>
          </w:p>
        </w:tc>
        <w:tc>
          <w:tcPr>
            <w:tcW w:w="904"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bCs/>
                <w:szCs w:val="22"/>
              </w:rPr>
            </w:pPr>
            <w:r w:rsidRPr="002D6354">
              <w:rPr>
                <w:bCs/>
                <w:szCs w:val="22"/>
              </w:rPr>
              <w:t>2</w:t>
            </w:r>
            <w:r w:rsidR="001524F7" w:rsidRPr="002D6354">
              <w:rPr>
                <w:bCs/>
                <w:szCs w:val="22"/>
              </w:rPr>
              <w:t>1989</w:t>
            </w:r>
          </w:p>
        </w:tc>
      </w:tr>
      <w:tr w:rsidR="008B6FF6" w:rsidRPr="002D6354" w:rsidTr="002D6354">
        <w:trPr>
          <w:trHeight w:val="30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8.1.</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а) содержание учреждений здравоохранения</w:t>
            </w:r>
          </w:p>
        </w:tc>
        <w:tc>
          <w:tcPr>
            <w:tcW w:w="904" w:type="pct"/>
            <w:tcBorders>
              <w:top w:val="nil"/>
              <w:left w:val="nil"/>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800</w:t>
            </w:r>
          </w:p>
        </w:tc>
      </w:tr>
      <w:tr w:rsidR="008B6FF6" w:rsidRPr="002D6354" w:rsidTr="002D6354">
        <w:trPr>
          <w:trHeight w:val="33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8.2.</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б) содержание детских дошкольных учреждений</w:t>
            </w:r>
          </w:p>
        </w:tc>
        <w:tc>
          <w:tcPr>
            <w:tcW w:w="904" w:type="pct"/>
            <w:tcBorders>
              <w:top w:val="nil"/>
              <w:left w:val="nil"/>
              <w:bottom w:val="single" w:sz="4" w:space="0" w:color="auto"/>
              <w:right w:val="single" w:sz="4" w:space="0" w:color="auto"/>
            </w:tcBorders>
            <w:vAlign w:val="bottom"/>
          </w:tcPr>
          <w:p w:rsidR="008B6FF6" w:rsidRPr="002D6354" w:rsidRDefault="001524F7" w:rsidP="002D6354">
            <w:pPr>
              <w:spacing w:line="360" w:lineRule="auto"/>
              <w:rPr>
                <w:szCs w:val="22"/>
              </w:rPr>
            </w:pPr>
            <w:r w:rsidRPr="002D6354">
              <w:rPr>
                <w:szCs w:val="22"/>
              </w:rPr>
              <w:t>460</w:t>
            </w:r>
          </w:p>
        </w:tc>
      </w:tr>
      <w:tr w:rsidR="008B6FF6" w:rsidRPr="002D6354" w:rsidTr="002D6354">
        <w:trPr>
          <w:trHeight w:val="27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8.3.</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в) содержание пансионата</w:t>
            </w:r>
          </w:p>
        </w:tc>
        <w:tc>
          <w:tcPr>
            <w:tcW w:w="904"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290</w:t>
            </w:r>
          </w:p>
        </w:tc>
      </w:tr>
      <w:tr w:rsidR="008B6FF6" w:rsidRPr="002D6354" w:rsidTr="002D6354">
        <w:trPr>
          <w:trHeight w:val="270"/>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8.4.</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г) расходы на проведение НИОКР</w:t>
            </w:r>
          </w:p>
        </w:tc>
        <w:tc>
          <w:tcPr>
            <w:tcW w:w="904" w:type="pct"/>
            <w:tcBorders>
              <w:top w:val="nil"/>
              <w:left w:val="nil"/>
              <w:bottom w:val="single" w:sz="4" w:space="0" w:color="auto"/>
              <w:right w:val="single" w:sz="4" w:space="0" w:color="auto"/>
            </w:tcBorders>
            <w:vAlign w:val="bottom"/>
          </w:tcPr>
          <w:p w:rsidR="008B6FF6" w:rsidRPr="002D6354" w:rsidRDefault="001524F7" w:rsidP="002D6354">
            <w:pPr>
              <w:spacing w:line="360" w:lineRule="auto"/>
              <w:rPr>
                <w:szCs w:val="22"/>
              </w:rPr>
            </w:pPr>
            <w:r w:rsidRPr="002D6354">
              <w:rPr>
                <w:szCs w:val="22"/>
              </w:rPr>
              <w:t>800</w:t>
            </w:r>
          </w:p>
        </w:tc>
      </w:tr>
      <w:tr w:rsidR="008B6FF6" w:rsidRPr="002D6354" w:rsidTr="002D6354">
        <w:trPr>
          <w:trHeight w:val="315"/>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8.5.</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д) налоги, относимые на финансовые результаты</w:t>
            </w:r>
          </w:p>
        </w:tc>
        <w:tc>
          <w:tcPr>
            <w:tcW w:w="904"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2279</w:t>
            </w:r>
          </w:p>
        </w:tc>
      </w:tr>
      <w:tr w:rsidR="008B6FF6" w:rsidRPr="002D6354" w:rsidTr="002D6354">
        <w:trPr>
          <w:trHeight w:val="315"/>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rPr>
                <w:szCs w:val="22"/>
              </w:rPr>
            </w:pPr>
            <w:r w:rsidRPr="002D6354">
              <w:rPr>
                <w:szCs w:val="22"/>
              </w:rPr>
              <w:t>8.6.</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е) прочие расходы</w:t>
            </w:r>
          </w:p>
        </w:tc>
        <w:tc>
          <w:tcPr>
            <w:tcW w:w="904"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bCs/>
                <w:szCs w:val="22"/>
              </w:rPr>
            </w:pPr>
            <w:r w:rsidRPr="002D6354">
              <w:rPr>
                <w:bCs/>
                <w:szCs w:val="22"/>
              </w:rPr>
              <w:t>17</w:t>
            </w:r>
            <w:r w:rsidR="008757FB" w:rsidRPr="002D6354">
              <w:rPr>
                <w:bCs/>
                <w:szCs w:val="22"/>
              </w:rPr>
              <w:t>360</w:t>
            </w:r>
          </w:p>
        </w:tc>
      </w:tr>
      <w:tr w:rsidR="008B6FF6" w:rsidRPr="002D6354" w:rsidTr="002D6354">
        <w:trPr>
          <w:trHeight w:val="285"/>
          <w:jc w:val="center"/>
        </w:trPr>
        <w:tc>
          <w:tcPr>
            <w:tcW w:w="703" w:type="pct"/>
            <w:tcBorders>
              <w:top w:val="nil"/>
              <w:left w:val="single" w:sz="4" w:space="0" w:color="auto"/>
              <w:bottom w:val="single" w:sz="4" w:space="0" w:color="auto"/>
              <w:right w:val="single" w:sz="4" w:space="0" w:color="auto"/>
            </w:tcBorders>
            <w:noWrap/>
            <w:vAlign w:val="bottom"/>
          </w:tcPr>
          <w:p w:rsidR="008B6FF6" w:rsidRPr="002D6354" w:rsidRDefault="008B6FF6" w:rsidP="002D6354">
            <w:pPr>
              <w:spacing w:line="360" w:lineRule="auto"/>
            </w:pPr>
            <w:r w:rsidRPr="002D6354">
              <w:t>9</w:t>
            </w:r>
          </w:p>
        </w:tc>
        <w:tc>
          <w:tcPr>
            <w:tcW w:w="3393" w:type="pct"/>
            <w:tcBorders>
              <w:top w:val="nil"/>
              <w:left w:val="nil"/>
              <w:bottom w:val="single" w:sz="4" w:space="0" w:color="auto"/>
              <w:right w:val="single" w:sz="4" w:space="0" w:color="auto"/>
            </w:tcBorders>
            <w:vAlign w:val="bottom"/>
          </w:tcPr>
          <w:p w:rsidR="008B6FF6" w:rsidRPr="002D6354" w:rsidRDefault="008B6FF6" w:rsidP="002D6354">
            <w:pPr>
              <w:spacing w:line="360" w:lineRule="auto"/>
              <w:rPr>
                <w:szCs w:val="22"/>
              </w:rPr>
            </w:pPr>
            <w:r w:rsidRPr="002D6354">
              <w:rPr>
                <w:szCs w:val="22"/>
              </w:rPr>
              <w:t>Прибыль (убыток) планируемого года</w:t>
            </w:r>
          </w:p>
        </w:tc>
        <w:tc>
          <w:tcPr>
            <w:tcW w:w="904" w:type="pct"/>
            <w:tcBorders>
              <w:top w:val="nil"/>
              <w:left w:val="nil"/>
              <w:bottom w:val="single" w:sz="4" w:space="0" w:color="auto"/>
              <w:right w:val="single" w:sz="4" w:space="0" w:color="auto"/>
            </w:tcBorders>
            <w:vAlign w:val="bottom"/>
          </w:tcPr>
          <w:p w:rsidR="008B6FF6" w:rsidRPr="002D6354" w:rsidRDefault="001524F7" w:rsidP="002D6354">
            <w:pPr>
              <w:spacing w:line="360" w:lineRule="auto"/>
              <w:rPr>
                <w:bCs/>
                <w:szCs w:val="22"/>
              </w:rPr>
            </w:pPr>
            <w:r w:rsidRPr="002D6354">
              <w:rPr>
                <w:bCs/>
                <w:szCs w:val="22"/>
              </w:rPr>
              <w:t>5374</w:t>
            </w:r>
            <w:r w:rsidR="00110A2D" w:rsidRPr="002D6354">
              <w:rPr>
                <w:bCs/>
                <w:szCs w:val="22"/>
              </w:rPr>
              <w:t>4</w:t>
            </w:r>
          </w:p>
        </w:tc>
      </w:tr>
    </w:tbl>
    <w:p w:rsidR="00251F62" w:rsidRPr="00810762" w:rsidRDefault="00251F62" w:rsidP="00810762">
      <w:pPr>
        <w:spacing w:line="360" w:lineRule="auto"/>
        <w:ind w:firstLine="709"/>
        <w:jc w:val="both"/>
        <w:rPr>
          <w:sz w:val="28"/>
          <w:szCs w:val="28"/>
        </w:rPr>
      </w:pPr>
    </w:p>
    <w:p w:rsidR="00251F62" w:rsidRPr="00810762" w:rsidRDefault="00251F62" w:rsidP="00810762">
      <w:pPr>
        <w:spacing w:line="360" w:lineRule="auto"/>
        <w:ind w:firstLine="709"/>
        <w:jc w:val="both"/>
        <w:rPr>
          <w:sz w:val="28"/>
          <w:szCs w:val="28"/>
        </w:rPr>
      </w:pPr>
      <w:r w:rsidRPr="00810762">
        <w:rPr>
          <w:sz w:val="28"/>
          <w:szCs w:val="28"/>
        </w:rPr>
        <w:t>Составить проект отчета о прибылях и убытках (табл.12). Данные для расчета представлены в табл.4 и рассчитаны в табл.5. При расчете прибыли (убытка) планируемого года следует учесть, что в ее состав включается прибыль от реализации продукции и прочих доходов за минусом прочих расходов</w:t>
      </w:r>
      <w:r w:rsidR="00EC7815" w:rsidRPr="00810762">
        <w:rPr>
          <w:sz w:val="28"/>
          <w:szCs w:val="28"/>
        </w:rPr>
        <w:t>. Следует применить классификацию доходов и расходов, данную в Положениях по бухгалтерскому учету «Доходы организаций» и «Расходы организаций» (ПБУ 9/99 и ПБУ 10/99) с учетом требований главы 25 Налогового кодекса РФ.</w:t>
      </w:r>
    </w:p>
    <w:p w:rsidR="00251F62" w:rsidRPr="00810762" w:rsidRDefault="00251F62" w:rsidP="00810762">
      <w:pPr>
        <w:spacing w:line="360" w:lineRule="auto"/>
        <w:ind w:firstLine="709"/>
        <w:jc w:val="both"/>
        <w:rPr>
          <w:sz w:val="28"/>
          <w:szCs w:val="28"/>
        </w:rPr>
      </w:pPr>
      <w:r w:rsidRPr="00810762">
        <w:rPr>
          <w:sz w:val="28"/>
          <w:szCs w:val="28"/>
        </w:rPr>
        <w:t>п.1 = п.4.1. (табл.5) =81649</w:t>
      </w:r>
    </w:p>
    <w:p w:rsidR="00251F62" w:rsidRPr="00810762" w:rsidRDefault="00110A2D" w:rsidP="00810762">
      <w:pPr>
        <w:spacing w:line="360" w:lineRule="auto"/>
        <w:ind w:firstLine="709"/>
        <w:jc w:val="both"/>
        <w:rPr>
          <w:sz w:val="28"/>
          <w:szCs w:val="28"/>
        </w:rPr>
      </w:pPr>
      <w:r w:rsidRPr="00810762">
        <w:rPr>
          <w:sz w:val="28"/>
          <w:szCs w:val="28"/>
        </w:rPr>
        <w:t>п.2 =п.4.2. (табл.5)=37370</w:t>
      </w:r>
    </w:p>
    <w:p w:rsidR="00251F62" w:rsidRPr="00810762" w:rsidRDefault="00110A2D" w:rsidP="00810762">
      <w:pPr>
        <w:spacing w:line="360" w:lineRule="auto"/>
        <w:ind w:firstLine="709"/>
        <w:jc w:val="both"/>
        <w:rPr>
          <w:sz w:val="28"/>
          <w:szCs w:val="28"/>
        </w:rPr>
      </w:pPr>
      <w:r w:rsidRPr="00810762">
        <w:rPr>
          <w:sz w:val="28"/>
          <w:szCs w:val="28"/>
        </w:rPr>
        <w:t>п.3 = п.4.3. (табл.5)=44279</w:t>
      </w:r>
    </w:p>
    <w:p w:rsidR="00251F62" w:rsidRPr="00810762" w:rsidRDefault="00EC7815" w:rsidP="00810762">
      <w:pPr>
        <w:spacing w:line="360" w:lineRule="auto"/>
        <w:ind w:firstLine="709"/>
        <w:jc w:val="both"/>
        <w:rPr>
          <w:sz w:val="28"/>
          <w:szCs w:val="28"/>
        </w:rPr>
      </w:pPr>
      <w:r w:rsidRPr="00810762">
        <w:rPr>
          <w:sz w:val="28"/>
          <w:szCs w:val="28"/>
        </w:rPr>
        <w:t>п.4 =п.4</w:t>
      </w:r>
      <w:r w:rsidR="00251F62" w:rsidRPr="00810762">
        <w:rPr>
          <w:sz w:val="28"/>
          <w:szCs w:val="28"/>
        </w:rPr>
        <w:t xml:space="preserve"> (табл.4)=2860</w:t>
      </w:r>
    </w:p>
    <w:p w:rsidR="00251F62" w:rsidRPr="00810762" w:rsidRDefault="008757FB" w:rsidP="00810762">
      <w:pPr>
        <w:spacing w:line="360" w:lineRule="auto"/>
        <w:ind w:firstLine="709"/>
        <w:jc w:val="both"/>
        <w:rPr>
          <w:sz w:val="28"/>
          <w:szCs w:val="28"/>
        </w:rPr>
      </w:pPr>
      <w:r w:rsidRPr="00810762">
        <w:rPr>
          <w:sz w:val="28"/>
          <w:szCs w:val="28"/>
        </w:rPr>
        <w:t>п.5 = п.7 (табл.4</w:t>
      </w:r>
      <w:r w:rsidR="00251F62" w:rsidRPr="00810762">
        <w:rPr>
          <w:sz w:val="28"/>
          <w:szCs w:val="28"/>
        </w:rPr>
        <w:t>)</w:t>
      </w:r>
      <w:r w:rsidRPr="00810762">
        <w:rPr>
          <w:sz w:val="28"/>
          <w:szCs w:val="28"/>
        </w:rPr>
        <w:t>+п.8(табл.4)=808+120=928</w:t>
      </w:r>
    </w:p>
    <w:p w:rsidR="00251F62" w:rsidRPr="00810762" w:rsidRDefault="008757FB" w:rsidP="00810762">
      <w:pPr>
        <w:spacing w:line="360" w:lineRule="auto"/>
        <w:ind w:firstLine="709"/>
        <w:jc w:val="both"/>
        <w:rPr>
          <w:sz w:val="28"/>
          <w:szCs w:val="28"/>
        </w:rPr>
      </w:pPr>
      <w:r w:rsidRPr="00810762">
        <w:rPr>
          <w:sz w:val="28"/>
          <w:szCs w:val="28"/>
        </w:rPr>
        <w:t>п.6 = п.5</w:t>
      </w:r>
      <w:r w:rsidR="00251F62" w:rsidRPr="00810762">
        <w:rPr>
          <w:sz w:val="28"/>
          <w:szCs w:val="28"/>
        </w:rPr>
        <w:t xml:space="preserve"> (табл.4)=3001</w:t>
      </w:r>
    </w:p>
    <w:p w:rsidR="00251F62" w:rsidRPr="00810762" w:rsidRDefault="008757FB" w:rsidP="00810762">
      <w:pPr>
        <w:spacing w:line="360" w:lineRule="auto"/>
        <w:ind w:firstLine="709"/>
        <w:jc w:val="both"/>
        <w:rPr>
          <w:sz w:val="28"/>
          <w:szCs w:val="28"/>
        </w:rPr>
      </w:pPr>
      <w:r w:rsidRPr="00810762">
        <w:rPr>
          <w:sz w:val="28"/>
          <w:szCs w:val="28"/>
        </w:rPr>
        <w:t>п.7 =п.3 (табл.4) + п.9 (табл.4) = 8200+18321</w:t>
      </w:r>
      <w:r w:rsidR="009A03F3" w:rsidRPr="00810762">
        <w:rPr>
          <w:sz w:val="28"/>
          <w:szCs w:val="28"/>
        </w:rPr>
        <w:t xml:space="preserve"> = 26521</w:t>
      </w:r>
    </w:p>
    <w:p w:rsidR="00251F62" w:rsidRPr="00810762" w:rsidRDefault="009A03F3" w:rsidP="00810762">
      <w:pPr>
        <w:spacing w:line="360" w:lineRule="auto"/>
        <w:ind w:firstLine="709"/>
        <w:jc w:val="both"/>
        <w:rPr>
          <w:sz w:val="28"/>
          <w:szCs w:val="28"/>
        </w:rPr>
      </w:pPr>
      <w:r w:rsidRPr="00810762">
        <w:rPr>
          <w:sz w:val="28"/>
          <w:szCs w:val="28"/>
        </w:rPr>
        <w:t>п.8=п.8.1.+п.8.2.+п.8.3.+п.8.4.+п.8.5.+п.8.6.=8</w:t>
      </w:r>
      <w:r w:rsidR="001524F7" w:rsidRPr="00810762">
        <w:rPr>
          <w:sz w:val="28"/>
          <w:szCs w:val="28"/>
        </w:rPr>
        <w:t>00+460+290+800+2279+17360=21989</w:t>
      </w:r>
    </w:p>
    <w:p w:rsidR="00251F62" w:rsidRPr="00810762" w:rsidRDefault="009A03F3" w:rsidP="00810762">
      <w:pPr>
        <w:spacing w:line="360" w:lineRule="auto"/>
        <w:ind w:firstLine="709"/>
        <w:jc w:val="both"/>
        <w:rPr>
          <w:sz w:val="28"/>
          <w:szCs w:val="28"/>
        </w:rPr>
      </w:pPr>
      <w:r w:rsidRPr="00810762">
        <w:rPr>
          <w:sz w:val="28"/>
          <w:szCs w:val="28"/>
        </w:rPr>
        <w:t>п.8.1. = п.12.1.</w:t>
      </w:r>
      <w:r w:rsidR="00251F62" w:rsidRPr="00810762">
        <w:rPr>
          <w:sz w:val="28"/>
          <w:szCs w:val="28"/>
        </w:rPr>
        <w:t xml:space="preserve"> (табл.4)= 800</w:t>
      </w:r>
    </w:p>
    <w:p w:rsidR="00251F62" w:rsidRPr="00810762" w:rsidRDefault="001524F7" w:rsidP="00810762">
      <w:pPr>
        <w:spacing w:line="360" w:lineRule="auto"/>
        <w:ind w:firstLine="709"/>
        <w:jc w:val="both"/>
        <w:rPr>
          <w:sz w:val="28"/>
          <w:szCs w:val="28"/>
        </w:rPr>
      </w:pPr>
      <w:r w:rsidRPr="00810762">
        <w:rPr>
          <w:sz w:val="28"/>
          <w:szCs w:val="28"/>
        </w:rPr>
        <w:t>п.8.2. =п.3 (табл. 11)-п.1 (табл.11)-п.2 (табл.11)</w:t>
      </w:r>
      <w:r w:rsidR="00251F62" w:rsidRPr="00810762">
        <w:rPr>
          <w:sz w:val="28"/>
          <w:szCs w:val="28"/>
        </w:rPr>
        <w:t>= 730</w:t>
      </w:r>
      <w:r w:rsidRPr="00810762">
        <w:rPr>
          <w:sz w:val="28"/>
          <w:szCs w:val="28"/>
        </w:rPr>
        <w:t>-60-210=460</w:t>
      </w:r>
    </w:p>
    <w:p w:rsidR="00251F62" w:rsidRPr="00810762" w:rsidRDefault="009A03F3" w:rsidP="00810762">
      <w:pPr>
        <w:spacing w:line="360" w:lineRule="auto"/>
        <w:ind w:firstLine="709"/>
        <w:jc w:val="both"/>
        <w:rPr>
          <w:sz w:val="28"/>
          <w:szCs w:val="28"/>
        </w:rPr>
      </w:pPr>
      <w:r w:rsidRPr="00810762">
        <w:rPr>
          <w:sz w:val="28"/>
          <w:szCs w:val="28"/>
        </w:rPr>
        <w:t>п.8.3. =п.12.3.</w:t>
      </w:r>
      <w:r w:rsidR="00251F62" w:rsidRPr="00810762">
        <w:rPr>
          <w:sz w:val="28"/>
          <w:szCs w:val="28"/>
        </w:rPr>
        <w:t xml:space="preserve"> (табл.4)= 290</w:t>
      </w:r>
    </w:p>
    <w:p w:rsidR="00251F62" w:rsidRPr="00810762" w:rsidRDefault="001524F7" w:rsidP="00810762">
      <w:pPr>
        <w:spacing w:line="360" w:lineRule="auto"/>
        <w:ind w:firstLine="709"/>
        <w:jc w:val="both"/>
        <w:rPr>
          <w:sz w:val="28"/>
          <w:szCs w:val="28"/>
        </w:rPr>
      </w:pPr>
      <w:r w:rsidRPr="00810762">
        <w:rPr>
          <w:sz w:val="28"/>
          <w:szCs w:val="28"/>
        </w:rPr>
        <w:t>п.8.4. =п.5 (табл.11</w:t>
      </w:r>
      <w:r w:rsidR="00251F62" w:rsidRPr="00810762">
        <w:rPr>
          <w:sz w:val="28"/>
          <w:szCs w:val="28"/>
        </w:rPr>
        <w:t>)</w:t>
      </w:r>
      <w:r w:rsidRPr="00810762">
        <w:rPr>
          <w:sz w:val="28"/>
          <w:szCs w:val="28"/>
        </w:rPr>
        <w:t>-п.4 (табл.11)</w:t>
      </w:r>
      <w:r w:rsidR="00251F62" w:rsidRPr="00810762">
        <w:rPr>
          <w:sz w:val="28"/>
          <w:szCs w:val="28"/>
        </w:rPr>
        <w:t>= 1000</w:t>
      </w:r>
      <w:r w:rsidRPr="00810762">
        <w:rPr>
          <w:sz w:val="28"/>
          <w:szCs w:val="28"/>
        </w:rPr>
        <w:t>-200=800</w:t>
      </w:r>
    </w:p>
    <w:p w:rsidR="00251F62" w:rsidRPr="00810762" w:rsidRDefault="009A03F3" w:rsidP="00810762">
      <w:pPr>
        <w:spacing w:line="360" w:lineRule="auto"/>
        <w:ind w:firstLine="709"/>
        <w:jc w:val="both"/>
        <w:rPr>
          <w:sz w:val="28"/>
          <w:szCs w:val="28"/>
        </w:rPr>
      </w:pPr>
      <w:r w:rsidRPr="00810762">
        <w:rPr>
          <w:sz w:val="28"/>
          <w:szCs w:val="28"/>
        </w:rPr>
        <w:t>п.8.6. = п.10.(табл.4)+п.6.(табл.4)=12460+4900=17360</w:t>
      </w:r>
    </w:p>
    <w:p w:rsidR="00251F62" w:rsidRDefault="009A03F3" w:rsidP="00810762">
      <w:pPr>
        <w:spacing w:line="360" w:lineRule="auto"/>
        <w:ind w:firstLine="709"/>
        <w:jc w:val="both"/>
        <w:rPr>
          <w:sz w:val="28"/>
          <w:szCs w:val="28"/>
        </w:rPr>
      </w:pPr>
      <w:r w:rsidRPr="00810762">
        <w:rPr>
          <w:sz w:val="28"/>
          <w:szCs w:val="28"/>
        </w:rPr>
        <w:t>п.9. =п.3</w:t>
      </w:r>
      <w:r w:rsidR="00251F62" w:rsidRPr="00810762">
        <w:rPr>
          <w:sz w:val="28"/>
          <w:szCs w:val="28"/>
        </w:rPr>
        <w:t xml:space="preserve"> + п.4 - п.5 + п.6 + п.7 - п.8 = </w:t>
      </w:r>
      <w:r w:rsidR="001524F7" w:rsidRPr="00810762">
        <w:rPr>
          <w:sz w:val="28"/>
          <w:szCs w:val="28"/>
        </w:rPr>
        <w:t>44281+2860-928+3001+26521-21989</w:t>
      </w:r>
      <w:r w:rsidRPr="00810762">
        <w:rPr>
          <w:sz w:val="28"/>
          <w:szCs w:val="28"/>
        </w:rPr>
        <w:t>=53</w:t>
      </w:r>
      <w:r w:rsidR="001524F7" w:rsidRPr="00810762">
        <w:rPr>
          <w:sz w:val="28"/>
          <w:szCs w:val="28"/>
        </w:rPr>
        <w:t>74</w:t>
      </w:r>
      <w:r w:rsidR="00110A2D" w:rsidRPr="00810762">
        <w:rPr>
          <w:sz w:val="28"/>
          <w:szCs w:val="28"/>
        </w:rPr>
        <w:t>4</w:t>
      </w:r>
    </w:p>
    <w:p w:rsidR="002D6354" w:rsidRPr="00810762" w:rsidRDefault="002D6354" w:rsidP="00810762">
      <w:pPr>
        <w:spacing w:line="360" w:lineRule="auto"/>
        <w:ind w:firstLine="709"/>
        <w:jc w:val="both"/>
        <w:rPr>
          <w:sz w:val="28"/>
          <w:szCs w:val="28"/>
        </w:rPr>
      </w:pPr>
    </w:p>
    <w:p w:rsidR="009A03F3" w:rsidRPr="00810762" w:rsidRDefault="002D6354" w:rsidP="00810762">
      <w:pPr>
        <w:spacing w:line="360" w:lineRule="auto"/>
        <w:ind w:firstLine="709"/>
        <w:jc w:val="both"/>
        <w:rPr>
          <w:sz w:val="28"/>
          <w:szCs w:val="28"/>
        </w:rPr>
      </w:pPr>
      <w:r w:rsidRPr="00810762">
        <w:rPr>
          <w:bCs/>
          <w:sz w:val="28"/>
          <w:szCs w:val="28"/>
        </w:rPr>
        <w:t>Таблица 13</w:t>
      </w:r>
      <w:r w:rsidRPr="002D6354">
        <w:rPr>
          <w:bCs/>
          <w:sz w:val="28"/>
          <w:szCs w:val="28"/>
        </w:rPr>
        <w:t xml:space="preserve"> </w:t>
      </w:r>
      <w:r w:rsidRPr="00810762">
        <w:rPr>
          <w:bCs/>
          <w:sz w:val="28"/>
          <w:szCs w:val="28"/>
        </w:rPr>
        <w:t>Расчет налога на прибыль</w:t>
      </w:r>
    </w:p>
    <w:tbl>
      <w:tblPr>
        <w:tblW w:w="9070" w:type="dxa"/>
        <w:jc w:val="center"/>
        <w:tblLook w:val="0000" w:firstRow="0" w:lastRow="0" w:firstColumn="0" w:lastColumn="0" w:noHBand="0" w:noVBand="0"/>
      </w:tblPr>
      <w:tblGrid>
        <w:gridCol w:w="1238"/>
        <w:gridCol w:w="6013"/>
        <w:gridCol w:w="1819"/>
      </w:tblGrid>
      <w:tr w:rsidR="009A03F3" w:rsidRPr="002D6354" w:rsidTr="002D6354">
        <w:trPr>
          <w:trHeight w:val="248"/>
          <w:jc w:val="center"/>
        </w:trPr>
        <w:tc>
          <w:tcPr>
            <w:tcW w:w="682" w:type="pct"/>
            <w:tcBorders>
              <w:top w:val="single" w:sz="4" w:space="0" w:color="auto"/>
              <w:left w:val="single" w:sz="4" w:space="0" w:color="auto"/>
              <w:bottom w:val="single" w:sz="4" w:space="0" w:color="auto"/>
              <w:right w:val="single" w:sz="4" w:space="0" w:color="auto"/>
            </w:tcBorders>
            <w:vAlign w:val="bottom"/>
          </w:tcPr>
          <w:p w:rsidR="009A03F3" w:rsidRPr="002D6354" w:rsidRDefault="009A03F3" w:rsidP="002D6354">
            <w:pPr>
              <w:spacing w:line="360" w:lineRule="auto"/>
              <w:rPr>
                <w:bCs/>
                <w:szCs w:val="22"/>
              </w:rPr>
            </w:pPr>
            <w:r w:rsidRPr="002D6354">
              <w:rPr>
                <w:bCs/>
                <w:szCs w:val="22"/>
              </w:rPr>
              <w:t>№</w:t>
            </w:r>
            <w:r w:rsidR="00810762" w:rsidRPr="002D6354">
              <w:rPr>
                <w:bCs/>
                <w:szCs w:val="22"/>
              </w:rPr>
              <w:t xml:space="preserve"> </w:t>
            </w:r>
            <w:r w:rsidRPr="002D6354">
              <w:rPr>
                <w:bCs/>
                <w:szCs w:val="22"/>
              </w:rPr>
              <w:t>стр.</w:t>
            </w:r>
          </w:p>
        </w:tc>
        <w:tc>
          <w:tcPr>
            <w:tcW w:w="3315" w:type="pct"/>
            <w:tcBorders>
              <w:top w:val="single" w:sz="4" w:space="0" w:color="auto"/>
              <w:left w:val="nil"/>
              <w:bottom w:val="single" w:sz="4" w:space="0" w:color="auto"/>
              <w:right w:val="single" w:sz="4" w:space="0" w:color="auto"/>
            </w:tcBorders>
            <w:noWrap/>
            <w:vAlign w:val="bottom"/>
          </w:tcPr>
          <w:p w:rsidR="00442F5B" w:rsidRPr="002D6354" w:rsidRDefault="009A03F3" w:rsidP="002D6354">
            <w:pPr>
              <w:spacing w:line="360" w:lineRule="auto"/>
              <w:rPr>
                <w:bCs/>
                <w:szCs w:val="22"/>
              </w:rPr>
            </w:pPr>
            <w:r w:rsidRPr="002D6354">
              <w:rPr>
                <w:bCs/>
                <w:szCs w:val="22"/>
              </w:rPr>
              <w:t>Показатели</w:t>
            </w:r>
          </w:p>
        </w:tc>
        <w:tc>
          <w:tcPr>
            <w:tcW w:w="1003" w:type="pct"/>
            <w:tcBorders>
              <w:top w:val="single" w:sz="4" w:space="0" w:color="auto"/>
              <w:left w:val="nil"/>
              <w:bottom w:val="single" w:sz="4" w:space="0" w:color="auto"/>
              <w:right w:val="single" w:sz="4" w:space="0" w:color="auto"/>
            </w:tcBorders>
            <w:vAlign w:val="bottom"/>
          </w:tcPr>
          <w:p w:rsidR="00442F5B" w:rsidRPr="002D6354" w:rsidRDefault="009A03F3" w:rsidP="002D6354">
            <w:pPr>
              <w:spacing w:line="360" w:lineRule="auto"/>
              <w:rPr>
                <w:bCs/>
                <w:szCs w:val="22"/>
              </w:rPr>
            </w:pPr>
            <w:r w:rsidRPr="002D6354">
              <w:rPr>
                <w:bCs/>
                <w:szCs w:val="22"/>
              </w:rPr>
              <w:t>Сумма,</w:t>
            </w:r>
            <w:r w:rsidR="00810762" w:rsidRPr="002D6354">
              <w:rPr>
                <w:bCs/>
                <w:szCs w:val="22"/>
              </w:rPr>
              <w:t xml:space="preserve"> </w:t>
            </w:r>
            <w:r w:rsidRPr="002D6354">
              <w:rPr>
                <w:bCs/>
                <w:szCs w:val="22"/>
              </w:rPr>
              <w:t>тыс. руб.</w:t>
            </w:r>
          </w:p>
        </w:tc>
      </w:tr>
      <w:tr w:rsidR="009A03F3" w:rsidRPr="002D6354" w:rsidTr="00AE72CC">
        <w:trPr>
          <w:trHeight w:val="257"/>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1</w:t>
            </w:r>
          </w:p>
        </w:tc>
        <w:tc>
          <w:tcPr>
            <w:tcW w:w="3315" w:type="pct"/>
            <w:tcBorders>
              <w:top w:val="nil"/>
              <w:left w:val="nil"/>
              <w:bottom w:val="single" w:sz="4" w:space="0" w:color="auto"/>
              <w:right w:val="single" w:sz="4" w:space="0" w:color="auto"/>
            </w:tcBorders>
            <w:vAlign w:val="bottom"/>
          </w:tcPr>
          <w:p w:rsidR="009A03F3" w:rsidRPr="002D6354" w:rsidRDefault="009A03F3" w:rsidP="002D6354">
            <w:pPr>
              <w:spacing w:line="360" w:lineRule="auto"/>
              <w:rPr>
                <w:szCs w:val="22"/>
              </w:rPr>
            </w:pPr>
            <w:r w:rsidRPr="002D6354">
              <w:rPr>
                <w:szCs w:val="22"/>
              </w:rPr>
              <w:t>Прибыль - всего,</w:t>
            </w:r>
            <w:r w:rsidR="00810762" w:rsidRPr="002D6354">
              <w:rPr>
                <w:szCs w:val="22"/>
              </w:rPr>
              <w:t xml:space="preserve"> </w:t>
            </w:r>
            <w:r w:rsidRPr="002D6354">
              <w:rPr>
                <w:szCs w:val="22"/>
              </w:rPr>
              <w:t>в том числе</w:t>
            </w:r>
          </w:p>
        </w:tc>
        <w:tc>
          <w:tcPr>
            <w:tcW w:w="1003" w:type="pct"/>
            <w:tcBorders>
              <w:top w:val="nil"/>
              <w:left w:val="nil"/>
              <w:bottom w:val="single" w:sz="4" w:space="0" w:color="auto"/>
              <w:right w:val="single" w:sz="4" w:space="0" w:color="auto"/>
            </w:tcBorders>
            <w:noWrap/>
            <w:vAlign w:val="bottom"/>
          </w:tcPr>
          <w:p w:rsidR="009A03F3" w:rsidRPr="002D6354" w:rsidRDefault="00424659" w:rsidP="002D6354">
            <w:pPr>
              <w:spacing w:line="360" w:lineRule="auto"/>
              <w:rPr>
                <w:szCs w:val="22"/>
              </w:rPr>
            </w:pPr>
            <w:r w:rsidRPr="002D6354">
              <w:rPr>
                <w:szCs w:val="22"/>
              </w:rPr>
              <w:t>53 74</w:t>
            </w:r>
            <w:r w:rsidR="00110A2D" w:rsidRPr="002D6354">
              <w:rPr>
                <w:szCs w:val="22"/>
              </w:rPr>
              <w:t>4</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1.1.</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прибыль, облагаемая по ставке 9%</w:t>
            </w:r>
          </w:p>
        </w:tc>
        <w:tc>
          <w:tcPr>
            <w:tcW w:w="1003"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3 001</w:t>
            </w:r>
          </w:p>
        </w:tc>
      </w:tr>
      <w:tr w:rsidR="009A03F3" w:rsidRPr="002D6354" w:rsidTr="002D6354">
        <w:trPr>
          <w:trHeight w:val="300"/>
          <w:jc w:val="center"/>
        </w:trPr>
        <w:tc>
          <w:tcPr>
            <w:tcW w:w="682" w:type="pct"/>
            <w:tcBorders>
              <w:top w:val="single" w:sz="4" w:space="0" w:color="auto"/>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1.2.</w:t>
            </w:r>
          </w:p>
        </w:tc>
        <w:tc>
          <w:tcPr>
            <w:tcW w:w="3315" w:type="pct"/>
            <w:tcBorders>
              <w:top w:val="single" w:sz="4" w:space="0" w:color="auto"/>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прибыль, облагаемая по ставке 24%</w:t>
            </w:r>
          </w:p>
        </w:tc>
        <w:tc>
          <w:tcPr>
            <w:tcW w:w="1003" w:type="pct"/>
            <w:tcBorders>
              <w:top w:val="single" w:sz="4" w:space="0" w:color="auto"/>
              <w:left w:val="nil"/>
              <w:bottom w:val="single" w:sz="4" w:space="0" w:color="auto"/>
              <w:right w:val="single" w:sz="4" w:space="0" w:color="auto"/>
            </w:tcBorders>
            <w:noWrap/>
            <w:vAlign w:val="bottom"/>
          </w:tcPr>
          <w:p w:rsidR="009A03F3" w:rsidRPr="002D6354" w:rsidRDefault="00424659" w:rsidP="002D6354">
            <w:pPr>
              <w:spacing w:line="360" w:lineRule="auto"/>
              <w:rPr>
                <w:bCs/>
                <w:szCs w:val="22"/>
              </w:rPr>
            </w:pPr>
            <w:r w:rsidRPr="002D6354">
              <w:rPr>
                <w:bCs/>
                <w:szCs w:val="22"/>
              </w:rPr>
              <w:t>50 74</w:t>
            </w:r>
            <w:r w:rsidR="00110A2D" w:rsidRPr="002D6354">
              <w:rPr>
                <w:bCs/>
                <w:szCs w:val="22"/>
              </w:rPr>
              <w:t>3</w:t>
            </w:r>
          </w:p>
        </w:tc>
      </w:tr>
      <w:tr w:rsidR="009A03F3" w:rsidRPr="002D6354" w:rsidTr="00AE72CC">
        <w:trPr>
          <w:trHeight w:val="258"/>
          <w:jc w:val="center"/>
        </w:trPr>
        <w:tc>
          <w:tcPr>
            <w:tcW w:w="682" w:type="pct"/>
            <w:tcBorders>
              <w:top w:val="single" w:sz="4" w:space="0" w:color="auto"/>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2</w:t>
            </w:r>
          </w:p>
        </w:tc>
        <w:tc>
          <w:tcPr>
            <w:tcW w:w="3315" w:type="pct"/>
            <w:tcBorders>
              <w:top w:val="single" w:sz="4" w:space="0" w:color="auto"/>
              <w:left w:val="nil"/>
              <w:bottom w:val="single" w:sz="4" w:space="0" w:color="auto"/>
              <w:right w:val="single" w:sz="4" w:space="0" w:color="auto"/>
            </w:tcBorders>
            <w:vAlign w:val="bottom"/>
          </w:tcPr>
          <w:p w:rsidR="009A03F3" w:rsidRPr="002D6354" w:rsidRDefault="009A03F3" w:rsidP="002D6354">
            <w:pPr>
              <w:spacing w:line="360" w:lineRule="auto"/>
              <w:rPr>
                <w:szCs w:val="22"/>
              </w:rPr>
            </w:pPr>
            <w:r w:rsidRPr="002D6354">
              <w:rPr>
                <w:szCs w:val="22"/>
              </w:rPr>
              <w:t>Сумма налога к уплате по ставке 24% - всего,</w:t>
            </w:r>
            <w:r w:rsidR="00810762" w:rsidRPr="002D6354">
              <w:rPr>
                <w:szCs w:val="22"/>
              </w:rPr>
              <w:t xml:space="preserve"> </w:t>
            </w:r>
            <w:r w:rsidRPr="002D6354">
              <w:rPr>
                <w:szCs w:val="22"/>
              </w:rPr>
              <w:t>в том числе:</w:t>
            </w:r>
          </w:p>
        </w:tc>
        <w:tc>
          <w:tcPr>
            <w:tcW w:w="1003" w:type="pct"/>
            <w:tcBorders>
              <w:top w:val="single" w:sz="4" w:space="0" w:color="auto"/>
              <w:left w:val="nil"/>
              <w:bottom w:val="single" w:sz="4" w:space="0" w:color="auto"/>
              <w:right w:val="single" w:sz="4" w:space="0" w:color="auto"/>
            </w:tcBorders>
            <w:noWrap/>
            <w:vAlign w:val="bottom"/>
          </w:tcPr>
          <w:p w:rsidR="009A03F3" w:rsidRPr="002D6354" w:rsidRDefault="00424659" w:rsidP="002D6354">
            <w:pPr>
              <w:spacing w:line="360" w:lineRule="auto"/>
              <w:rPr>
                <w:bCs/>
                <w:szCs w:val="22"/>
              </w:rPr>
            </w:pPr>
            <w:r w:rsidRPr="002D6354">
              <w:rPr>
                <w:bCs/>
                <w:szCs w:val="22"/>
              </w:rPr>
              <w:t>12 17</w:t>
            </w:r>
            <w:r w:rsidR="00110A2D" w:rsidRPr="002D6354">
              <w:rPr>
                <w:bCs/>
                <w:szCs w:val="22"/>
              </w:rPr>
              <w:t>8</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2.1.</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в федеральный бюджет</w:t>
            </w:r>
          </w:p>
        </w:tc>
        <w:tc>
          <w:tcPr>
            <w:tcW w:w="1003" w:type="pct"/>
            <w:tcBorders>
              <w:top w:val="nil"/>
              <w:left w:val="nil"/>
              <w:bottom w:val="single" w:sz="4" w:space="0" w:color="auto"/>
              <w:right w:val="single" w:sz="4" w:space="0" w:color="auto"/>
            </w:tcBorders>
            <w:noWrap/>
            <w:vAlign w:val="bottom"/>
          </w:tcPr>
          <w:p w:rsidR="009A03F3" w:rsidRPr="002D6354" w:rsidRDefault="00424659" w:rsidP="002D6354">
            <w:pPr>
              <w:spacing w:line="360" w:lineRule="auto"/>
              <w:rPr>
                <w:bCs/>
                <w:szCs w:val="22"/>
              </w:rPr>
            </w:pPr>
            <w:r w:rsidRPr="002D6354">
              <w:rPr>
                <w:bCs/>
                <w:szCs w:val="22"/>
              </w:rPr>
              <w:t>3298</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2.2.</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в бюджет субъекта Федерации</w:t>
            </w:r>
          </w:p>
        </w:tc>
        <w:tc>
          <w:tcPr>
            <w:tcW w:w="1003" w:type="pct"/>
            <w:tcBorders>
              <w:top w:val="nil"/>
              <w:left w:val="nil"/>
              <w:bottom w:val="single" w:sz="4" w:space="0" w:color="auto"/>
              <w:right w:val="single" w:sz="4" w:space="0" w:color="auto"/>
            </w:tcBorders>
            <w:noWrap/>
            <w:vAlign w:val="bottom"/>
          </w:tcPr>
          <w:p w:rsidR="009A03F3" w:rsidRPr="002D6354" w:rsidRDefault="00424659" w:rsidP="002D6354">
            <w:pPr>
              <w:spacing w:line="360" w:lineRule="auto"/>
              <w:rPr>
                <w:bCs/>
                <w:szCs w:val="22"/>
              </w:rPr>
            </w:pPr>
            <w:r w:rsidRPr="002D6354">
              <w:rPr>
                <w:bCs/>
                <w:szCs w:val="22"/>
              </w:rPr>
              <w:t>8880</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2.3.</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в местный бюджет</w:t>
            </w:r>
          </w:p>
        </w:tc>
        <w:tc>
          <w:tcPr>
            <w:tcW w:w="1003"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w:t>
            </w:r>
          </w:p>
        </w:tc>
      </w:tr>
      <w:tr w:rsidR="009A03F3" w:rsidRPr="002D6354" w:rsidTr="00AE72CC">
        <w:trPr>
          <w:trHeight w:val="286"/>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3</w:t>
            </w:r>
          </w:p>
        </w:tc>
        <w:tc>
          <w:tcPr>
            <w:tcW w:w="3315" w:type="pct"/>
            <w:tcBorders>
              <w:top w:val="nil"/>
              <w:left w:val="nil"/>
              <w:bottom w:val="single" w:sz="4" w:space="0" w:color="auto"/>
              <w:right w:val="single" w:sz="4" w:space="0" w:color="auto"/>
            </w:tcBorders>
            <w:vAlign w:val="bottom"/>
          </w:tcPr>
          <w:p w:rsidR="009A03F3" w:rsidRPr="002D6354" w:rsidRDefault="009A03F3" w:rsidP="002D6354">
            <w:pPr>
              <w:spacing w:line="360" w:lineRule="auto"/>
              <w:rPr>
                <w:szCs w:val="22"/>
              </w:rPr>
            </w:pPr>
            <w:r w:rsidRPr="002D6354">
              <w:rPr>
                <w:szCs w:val="22"/>
              </w:rPr>
              <w:t>Сумма налога к уплате по ставке 9% - всего,</w:t>
            </w:r>
            <w:r w:rsidR="00810762" w:rsidRPr="002D6354">
              <w:rPr>
                <w:szCs w:val="22"/>
              </w:rPr>
              <w:t xml:space="preserve"> </w:t>
            </w:r>
            <w:r w:rsidRPr="002D6354">
              <w:rPr>
                <w:szCs w:val="22"/>
              </w:rPr>
              <w:t>в том числе:</w:t>
            </w:r>
          </w:p>
        </w:tc>
        <w:tc>
          <w:tcPr>
            <w:tcW w:w="1003"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bCs/>
                <w:szCs w:val="22"/>
              </w:rPr>
            </w:pPr>
            <w:r w:rsidRPr="002D6354">
              <w:rPr>
                <w:bCs/>
                <w:szCs w:val="22"/>
              </w:rPr>
              <w:t>270</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3.1.</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в федеральный бюджет</w:t>
            </w:r>
          </w:p>
        </w:tc>
        <w:tc>
          <w:tcPr>
            <w:tcW w:w="1003"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bCs/>
                <w:szCs w:val="22"/>
              </w:rPr>
            </w:pPr>
            <w:r w:rsidRPr="002D6354">
              <w:rPr>
                <w:bCs/>
                <w:szCs w:val="22"/>
              </w:rPr>
              <w:t>270</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3.2.</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в бюджет субъекта</w:t>
            </w:r>
            <w:r w:rsidR="00810762" w:rsidRPr="002D6354">
              <w:rPr>
                <w:szCs w:val="22"/>
              </w:rPr>
              <w:t xml:space="preserve"> </w:t>
            </w:r>
            <w:r w:rsidRPr="002D6354">
              <w:rPr>
                <w:szCs w:val="22"/>
              </w:rPr>
              <w:t>Федерации</w:t>
            </w:r>
          </w:p>
        </w:tc>
        <w:tc>
          <w:tcPr>
            <w:tcW w:w="1003"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3.3.</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в местный бюджет</w:t>
            </w:r>
          </w:p>
        </w:tc>
        <w:tc>
          <w:tcPr>
            <w:tcW w:w="1003"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4</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Общая сумма налога в федеральный бюджет</w:t>
            </w:r>
          </w:p>
        </w:tc>
        <w:tc>
          <w:tcPr>
            <w:tcW w:w="1003" w:type="pct"/>
            <w:tcBorders>
              <w:top w:val="nil"/>
              <w:left w:val="nil"/>
              <w:bottom w:val="single" w:sz="4" w:space="0" w:color="auto"/>
              <w:right w:val="single" w:sz="4" w:space="0" w:color="auto"/>
            </w:tcBorders>
            <w:noWrap/>
            <w:vAlign w:val="bottom"/>
          </w:tcPr>
          <w:p w:rsidR="009A03F3" w:rsidRPr="002D6354" w:rsidRDefault="00424659" w:rsidP="002D6354">
            <w:pPr>
              <w:spacing w:line="360" w:lineRule="auto"/>
              <w:rPr>
                <w:bCs/>
                <w:szCs w:val="22"/>
              </w:rPr>
            </w:pPr>
            <w:r w:rsidRPr="002D6354">
              <w:rPr>
                <w:bCs/>
                <w:szCs w:val="22"/>
              </w:rPr>
              <w:t>3569</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5</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Общая сумма налога в бюджет субъекта Федерации</w:t>
            </w:r>
          </w:p>
        </w:tc>
        <w:tc>
          <w:tcPr>
            <w:tcW w:w="1003" w:type="pct"/>
            <w:tcBorders>
              <w:top w:val="nil"/>
              <w:left w:val="nil"/>
              <w:bottom w:val="single" w:sz="4" w:space="0" w:color="auto"/>
              <w:right w:val="single" w:sz="4" w:space="0" w:color="auto"/>
            </w:tcBorders>
            <w:noWrap/>
            <w:vAlign w:val="bottom"/>
          </w:tcPr>
          <w:p w:rsidR="009A03F3" w:rsidRPr="002D6354" w:rsidRDefault="00424659" w:rsidP="002D6354">
            <w:pPr>
              <w:spacing w:line="360" w:lineRule="auto"/>
              <w:rPr>
                <w:bCs/>
                <w:szCs w:val="22"/>
              </w:rPr>
            </w:pPr>
            <w:r w:rsidRPr="002D6354">
              <w:rPr>
                <w:bCs/>
                <w:szCs w:val="22"/>
              </w:rPr>
              <w:t>8880</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6</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Общая сумма налога в местный бюджет</w:t>
            </w:r>
          </w:p>
        </w:tc>
        <w:tc>
          <w:tcPr>
            <w:tcW w:w="1003"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w:t>
            </w:r>
          </w:p>
        </w:tc>
      </w:tr>
      <w:tr w:rsidR="009A03F3" w:rsidRPr="002D6354" w:rsidTr="002D6354">
        <w:trPr>
          <w:trHeight w:val="30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7</w:t>
            </w:r>
          </w:p>
        </w:tc>
        <w:tc>
          <w:tcPr>
            <w:tcW w:w="3315" w:type="pct"/>
            <w:tcBorders>
              <w:top w:val="nil"/>
              <w:left w:val="nil"/>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Итого сумма налога на прибыль (по ставке 24 и 9 %)</w:t>
            </w:r>
          </w:p>
        </w:tc>
        <w:tc>
          <w:tcPr>
            <w:tcW w:w="1003" w:type="pct"/>
            <w:tcBorders>
              <w:top w:val="nil"/>
              <w:left w:val="nil"/>
              <w:bottom w:val="single" w:sz="4" w:space="0" w:color="auto"/>
              <w:right w:val="single" w:sz="4" w:space="0" w:color="auto"/>
            </w:tcBorders>
            <w:noWrap/>
            <w:vAlign w:val="bottom"/>
          </w:tcPr>
          <w:p w:rsidR="009A03F3" w:rsidRPr="002D6354" w:rsidRDefault="00424659" w:rsidP="002D6354">
            <w:pPr>
              <w:spacing w:line="360" w:lineRule="auto"/>
              <w:rPr>
                <w:bCs/>
                <w:szCs w:val="22"/>
              </w:rPr>
            </w:pPr>
            <w:r w:rsidRPr="002D6354">
              <w:rPr>
                <w:bCs/>
                <w:szCs w:val="22"/>
              </w:rPr>
              <w:t>1244</w:t>
            </w:r>
            <w:r w:rsidR="00110A2D" w:rsidRPr="002D6354">
              <w:rPr>
                <w:bCs/>
                <w:szCs w:val="22"/>
              </w:rPr>
              <w:t>8</w:t>
            </w:r>
          </w:p>
        </w:tc>
      </w:tr>
      <w:tr w:rsidR="009A03F3" w:rsidRPr="002D6354" w:rsidTr="002D6354">
        <w:trPr>
          <w:trHeight w:val="570"/>
          <w:jc w:val="center"/>
        </w:trPr>
        <w:tc>
          <w:tcPr>
            <w:tcW w:w="682" w:type="pct"/>
            <w:tcBorders>
              <w:top w:val="nil"/>
              <w:left w:val="single" w:sz="4" w:space="0" w:color="auto"/>
              <w:bottom w:val="single" w:sz="4" w:space="0" w:color="auto"/>
              <w:right w:val="single" w:sz="4" w:space="0" w:color="auto"/>
            </w:tcBorders>
            <w:noWrap/>
            <w:vAlign w:val="bottom"/>
          </w:tcPr>
          <w:p w:rsidR="009A03F3" w:rsidRPr="002D6354" w:rsidRDefault="009A03F3" w:rsidP="002D6354">
            <w:pPr>
              <w:spacing w:line="360" w:lineRule="auto"/>
              <w:rPr>
                <w:szCs w:val="22"/>
              </w:rPr>
            </w:pPr>
            <w:r w:rsidRPr="002D6354">
              <w:rPr>
                <w:szCs w:val="22"/>
              </w:rPr>
              <w:t>8</w:t>
            </w:r>
          </w:p>
        </w:tc>
        <w:tc>
          <w:tcPr>
            <w:tcW w:w="3315" w:type="pct"/>
            <w:tcBorders>
              <w:top w:val="nil"/>
              <w:left w:val="nil"/>
              <w:bottom w:val="single" w:sz="4" w:space="0" w:color="auto"/>
              <w:right w:val="single" w:sz="4" w:space="0" w:color="auto"/>
            </w:tcBorders>
            <w:vAlign w:val="bottom"/>
          </w:tcPr>
          <w:p w:rsidR="009A03F3" w:rsidRPr="002D6354" w:rsidRDefault="00442F5B" w:rsidP="002D6354">
            <w:pPr>
              <w:spacing w:line="360" w:lineRule="auto"/>
              <w:rPr>
                <w:szCs w:val="22"/>
              </w:rPr>
            </w:pPr>
            <w:r w:rsidRPr="002D6354">
              <w:rPr>
                <w:szCs w:val="22"/>
              </w:rPr>
              <w:t>Прибыль, остающаяся в р</w:t>
            </w:r>
            <w:r w:rsidR="009A03F3" w:rsidRPr="002D6354">
              <w:rPr>
                <w:szCs w:val="22"/>
              </w:rPr>
              <w:t>аспоряжении предприятия</w:t>
            </w:r>
            <w:r w:rsidR="00810762" w:rsidRPr="002D6354">
              <w:rPr>
                <w:szCs w:val="22"/>
              </w:rPr>
              <w:t xml:space="preserve"> </w:t>
            </w:r>
            <w:r w:rsidR="009A03F3" w:rsidRPr="002D6354">
              <w:rPr>
                <w:szCs w:val="22"/>
              </w:rPr>
              <w:t>после уплаты налога на прибыль (по ставке 24 и 9%)</w:t>
            </w:r>
          </w:p>
        </w:tc>
        <w:tc>
          <w:tcPr>
            <w:tcW w:w="1003" w:type="pct"/>
            <w:tcBorders>
              <w:top w:val="nil"/>
              <w:left w:val="nil"/>
              <w:bottom w:val="single" w:sz="4" w:space="0" w:color="auto"/>
              <w:right w:val="single" w:sz="4" w:space="0" w:color="auto"/>
            </w:tcBorders>
            <w:noWrap/>
            <w:vAlign w:val="bottom"/>
          </w:tcPr>
          <w:p w:rsidR="009A03F3" w:rsidRPr="002D6354" w:rsidRDefault="00424659" w:rsidP="002D6354">
            <w:pPr>
              <w:spacing w:line="360" w:lineRule="auto"/>
              <w:rPr>
                <w:bCs/>
                <w:szCs w:val="22"/>
              </w:rPr>
            </w:pPr>
            <w:r w:rsidRPr="002D6354">
              <w:rPr>
                <w:bCs/>
                <w:szCs w:val="22"/>
              </w:rPr>
              <w:t>4129</w:t>
            </w:r>
            <w:r w:rsidR="00110A2D" w:rsidRPr="002D6354">
              <w:rPr>
                <w:bCs/>
                <w:szCs w:val="22"/>
              </w:rPr>
              <w:t>6</w:t>
            </w:r>
          </w:p>
        </w:tc>
      </w:tr>
    </w:tbl>
    <w:p w:rsidR="002C280B" w:rsidRPr="00810762" w:rsidRDefault="002C280B" w:rsidP="00810762">
      <w:pPr>
        <w:spacing w:line="360" w:lineRule="auto"/>
        <w:ind w:firstLine="709"/>
        <w:jc w:val="both"/>
        <w:rPr>
          <w:sz w:val="28"/>
          <w:szCs w:val="28"/>
        </w:rPr>
      </w:pPr>
    </w:p>
    <w:p w:rsidR="00442F5B" w:rsidRDefault="00442F5B" w:rsidP="00810762">
      <w:pPr>
        <w:spacing w:line="360" w:lineRule="auto"/>
        <w:ind w:firstLine="709"/>
        <w:jc w:val="both"/>
        <w:rPr>
          <w:sz w:val="28"/>
          <w:szCs w:val="28"/>
        </w:rPr>
      </w:pPr>
      <w:r w:rsidRPr="00810762">
        <w:rPr>
          <w:sz w:val="28"/>
          <w:szCs w:val="28"/>
        </w:rPr>
        <w:t>Рассчитать налог на прибыль (табл.13) в соответствии с действующими ставками, определенными статьей 284 Налогового кодекса РФ.</w:t>
      </w:r>
    </w:p>
    <w:p w:rsidR="00484382" w:rsidRPr="00810762" w:rsidRDefault="00484382" w:rsidP="00810762">
      <w:pPr>
        <w:spacing w:line="360" w:lineRule="auto"/>
        <w:ind w:firstLine="709"/>
        <w:jc w:val="both"/>
        <w:rPr>
          <w:sz w:val="28"/>
          <w:szCs w:val="28"/>
        </w:rPr>
      </w:pPr>
    </w:p>
    <w:p w:rsidR="008B6FF6" w:rsidRPr="00810762" w:rsidRDefault="00110A2D" w:rsidP="00810762">
      <w:pPr>
        <w:spacing w:line="360" w:lineRule="auto"/>
        <w:ind w:firstLine="709"/>
        <w:jc w:val="both"/>
        <w:rPr>
          <w:sz w:val="28"/>
          <w:szCs w:val="28"/>
        </w:rPr>
      </w:pPr>
      <w:r w:rsidRPr="00810762">
        <w:rPr>
          <w:sz w:val="28"/>
          <w:szCs w:val="28"/>
        </w:rPr>
        <w:t>п.1.=п.9 (табл.12)=53744</w:t>
      </w:r>
    </w:p>
    <w:p w:rsidR="00442F5B" w:rsidRPr="00810762" w:rsidRDefault="00442F5B" w:rsidP="00810762">
      <w:pPr>
        <w:spacing w:line="360" w:lineRule="auto"/>
        <w:ind w:firstLine="709"/>
        <w:jc w:val="both"/>
        <w:rPr>
          <w:sz w:val="28"/>
          <w:szCs w:val="28"/>
        </w:rPr>
      </w:pPr>
      <w:r w:rsidRPr="00810762">
        <w:rPr>
          <w:sz w:val="28"/>
          <w:szCs w:val="28"/>
        </w:rPr>
        <w:t>п.1.1.=п.6 (табл.12)=3001</w:t>
      </w:r>
    </w:p>
    <w:p w:rsidR="00442F5B" w:rsidRPr="00810762" w:rsidRDefault="00442F5B" w:rsidP="00810762">
      <w:pPr>
        <w:spacing w:line="360" w:lineRule="auto"/>
        <w:ind w:firstLine="709"/>
        <w:jc w:val="both"/>
        <w:rPr>
          <w:sz w:val="28"/>
          <w:szCs w:val="28"/>
        </w:rPr>
      </w:pPr>
      <w:r w:rsidRPr="00810762">
        <w:rPr>
          <w:sz w:val="28"/>
          <w:szCs w:val="28"/>
        </w:rPr>
        <w:t>п</w:t>
      </w:r>
      <w:r w:rsidR="00424659" w:rsidRPr="00810762">
        <w:rPr>
          <w:sz w:val="28"/>
          <w:szCs w:val="28"/>
        </w:rPr>
        <w:t>.1</w:t>
      </w:r>
      <w:r w:rsidR="00110A2D" w:rsidRPr="00810762">
        <w:rPr>
          <w:sz w:val="28"/>
          <w:szCs w:val="28"/>
        </w:rPr>
        <w:t>.2.=п.1.-п.1.1.=53746-3001=50743</w:t>
      </w:r>
    </w:p>
    <w:p w:rsidR="00442F5B" w:rsidRPr="00810762" w:rsidRDefault="00424659" w:rsidP="00810762">
      <w:pPr>
        <w:spacing w:line="360" w:lineRule="auto"/>
        <w:ind w:firstLine="709"/>
        <w:jc w:val="both"/>
        <w:rPr>
          <w:sz w:val="28"/>
          <w:szCs w:val="28"/>
        </w:rPr>
      </w:pPr>
      <w:r w:rsidRPr="00810762">
        <w:rPr>
          <w:sz w:val="28"/>
          <w:szCs w:val="28"/>
        </w:rPr>
        <w:t>п.2.= п.2.1.+п.2.2.=3298+8880=12179</w:t>
      </w:r>
    </w:p>
    <w:p w:rsidR="00442F5B" w:rsidRPr="00810762" w:rsidRDefault="00442F5B" w:rsidP="00810762">
      <w:pPr>
        <w:spacing w:line="360" w:lineRule="auto"/>
        <w:ind w:firstLine="709"/>
        <w:jc w:val="both"/>
        <w:rPr>
          <w:sz w:val="28"/>
          <w:szCs w:val="28"/>
        </w:rPr>
      </w:pPr>
      <w:r w:rsidRPr="00810762">
        <w:rPr>
          <w:sz w:val="28"/>
          <w:szCs w:val="28"/>
        </w:rPr>
        <w:t>п.2.1.=п.1.2.*6,5%</w:t>
      </w:r>
      <w:r w:rsidR="00424659" w:rsidRPr="00810762">
        <w:rPr>
          <w:sz w:val="28"/>
          <w:szCs w:val="28"/>
        </w:rPr>
        <w:t>=50745</w:t>
      </w:r>
      <w:r w:rsidR="0045187A" w:rsidRPr="00810762">
        <w:rPr>
          <w:sz w:val="28"/>
          <w:szCs w:val="28"/>
        </w:rPr>
        <w:t>*0,065=3298</w:t>
      </w:r>
    </w:p>
    <w:p w:rsidR="001F7FEB" w:rsidRPr="00810762" w:rsidRDefault="0045187A" w:rsidP="00810762">
      <w:pPr>
        <w:spacing w:line="360" w:lineRule="auto"/>
        <w:ind w:firstLine="709"/>
        <w:jc w:val="both"/>
        <w:rPr>
          <w:sz w:val="28"/>
          <w:szCs w:val="28"/>
        </w:rPr>
      </w:pPr>
      <w:r w:rsidRPr="00810762">
        <w:rPr>
          <w:sz w:val="28"/>
          <w:szCs w:val="28"/>
        </w:rPr>
        <w:t>п.2.2.=п.1.2.*17,5%=50745*0,175=8880</w:t>
      </w:r>
    </w:p>
    <w:p w:rsidR="001F7FEB" w:rsidRPr="00810762" w:rsidRDefault="001F7FEB" w:rsidP="00810762">
      <w:pPr>
        <w:spacing w:line="360" w:lineRule="auto"/>
        <w:ind w:firstLine="709"/>
        <w:jc w:val="both"/>
        <w:rPr>
          <w:sz w:val="28"/>
          <w:szCs w:val="28"/>
        </w:rPr>
      </w:pPr>
      <w:r w:rsidRPr="00810762">
        <w:rPr>
          <w:sz w:val="28"/>
          <w:szCs w:val="28"/>
        </w:rPr>
        <w:t>п.3.=п.3.1.+п.3.2.+п.3.3.=270</w:t>
      </w:r>
    </w:p>
    <w:p w:rsidR="001F7FEB" w:rsidRPr="00810762" w:rsidRDefault="001F7FEB" w:rsidP="00810762">
      <w:pPr>
        <w:spacing w:line="360" w:lineRule="auto"/>
        <w:ind w:firstLine="709"/>
        <w:jc w:val="both"/>
        <w:rPr>
          <w:sz w:val="28"/>
          <w:szCs w:val="28"/>
        </w:rPr>
      </w:pPr>
      <w:r w:rsidRPr="00810762">
        <w:rPr>
          <w:sz w:val="28"/>
          <w:szCs w:val="28"/>
        </w:rPr>
        <w:t>п.3.1.=п.1.1.*9%=3001*0,09=270</w:t>
      </w:r>
    </w:p>
    <w:p w:rsidR="001F7FEB" w:rsidRPr="00810762" w:rsidRDefault="00110A2D" w:rsidP="00810762">
      <w:pPr>
        <w:spacing w:line="360" w:lineRule="auto"/>
        <w:ind w:firstLine="709"/>
        <w:jc w:val="both"/>
        <w:rPr>
          <w:sz w:val="28"/>
          <w:szCs w:val="28"/>
        </w:rPr>
      </w:pPr>
      <w:r w:rsidRPr="00810762">
        <w:rPr>
          <w:sz w:val="28"/>
          <w:szCs w:val="28"/>
        </w:rPr>
        <w:t>п.4.=п.2.1.+п.3.1.=3298+270=3568</w:t>
      </w:r>
    </w:p>
    <w:p w:rsidR="001F7FEB" w:rsidRPr="00810762" w:rsidRDefault="0045187A" w:rsidP="00810762">
      <w:pPr>
        <w:spacing w:line="360" w:lineRule="auto"/>
        <w:ind w:firstLine="709"/>
        <w:jc w:val="both"/>
        <w:rPr>
          <w:sz w:val="28"/>
          <w:szCs w:val="28"/>
        </w:rPr>
      </w:pPr>
      <w:r w:rsidRPr="00810762">
        <w:rPr>
          <w:sz w:val="28"/>
          <w:szCs w:val="28"/>
        </w:rPr>
        <w:t>п.5.=п.2.2.=8880</w:t>
      </w:r>
    </w:p>
    <w:p w:rsidR="001F7FEB" w:rsidRPr="00810762" w:rsidRDefault="001F7FEB" w:rsidP="00810762">
      <w:pPr>
        <w:spacing w:line="360" w:lineRule="auto"/>
        <w:ind w:firstLine="709"/>
        <w:jc w:val="both"/>
        <w:rPr>
          <w:sz w:val="28"/>
          <w:szCs w:val="28"/>
        </w:rPr>
      </w:pPr>
      <w:r w:rsidRPr="00810762">
        <w:rPr>
          <w:sz w:val="28"/>
          <w:szCs w:val="28"/>
        </w:rPr>
        <w:t>п</w:t>
      </w:r>
      <w:r w:rsidR="00110A2D" w:rsidRPr="00810762">
        <w:rPr>
          <w:sz w:val="28"/>
          <w:szCs w:val="28"/>
        </w:rPr>
        <w:t>.7.=п.4.+п.5.=3568+8880=12448</w:t>
      </w:r>
    </w:p>
    <w:p w:rsidR="005B5C4A" w:rsidRPr="00810762" w:rsidRDefault="00110A2D" w:rsidP="00810762">
      <w:pPr>
        <w:spacing w:line="360" w:lineRule="auto"/>
        <w:ind w:firstLine="709"/>
        <w:jc w:val="both"/>
        <w:rPr>
          <w:sz w:val="28"/>
          <w:szCs w:val="28"/>
        </w:rPr>
      </w:pPr>
      <w:r w:rsidRPr="00810762">
        <w:rPr>
          <w:sz w:val="28"/>
          <w:szCs w:val="28"/>
        </w:rPr>
        <w:t>п.8.=п.1.-п.7.=53746-12449=41296</w:t>
      </w:r>
    </w:p>
    <w:p w:rsidR="005B5C4A" w:rsidRPr="00810762" w:rsidRDefault="005B5C4A" w:rsidP="00810762">
      <w:pPr>
        <w:spacing w:line="360" w:lineRule="auto"/>
        <w:ind w:firstLine="709"/>
        <w:jc w:val="both"/>
        <w:rPr>
          <w:sz w:val="28"/>
          <w:szCs w:val="28"/>
        </w:rPr>
      </w:pPr>
    </w:p>
    <w:p w:rsidR="002C280B" w:rsidRPr="00810762" w:rsidRDefault="00AE72CC" w:rsidP="00810762">
      <w:pPr>
        <w:spacing w:line="360" w:lineRule="auto"/>
        <w:ind w:firstLine="709"/>
        <w:jc w:val="both"/>
        <w:rPr>
          <w:sz w:val="28"/>
          <w:szCs w:val="28"/>
        </w:rPr>
      </w:pPr>
      <w:r w:rsidRPr="00810762">
        <w:rPr>
          <w:bCs/>
          <w:sz w:val="28"/>
          <w:szCs w:val="28"/>
        </w:rPr>
        <w:t>Таблица 14</w:t>
      </w:r>
      <w:r w:rsidRPr="00AE72CC">
        <w:rPr>
          <w:bCs/>
          <w:sz w:val="28"/>
          <w:szCs w:val="28"/>
        </w:rPr>
        <w:t xml:space="preserve"> </w:t>
      </w:r>
      <w:r w:rsidRPr="00810762">
        <w:rPr>
          <w:bCs/>
          <w:sz w:val="28"/>
          <w:szCs w:val="28"/>
        </w:rPr>
        <w:t>Распределение</w:t>
      </w:r>
      <w:r>
        <w:rPr>
          <w:bCs/>
          <w:sz w:val="28"/>
          <w:szCs w:val="28"/>
        </w:rPr>
        <w:t xml:space="preserve"> </w:t>
      </w:r>
      <w:r w:rsidRPr="00810762">
        <w:rPr>
          <w:bCs/>
          <w:sz w:val="28"/>
          <w:szCs w:val="28"/>
        </w:rPr>
        <w:t>прибыли планируемого года</w:t>
      </w:r>
    </w:p>
    <w:tbl>
      <w:tblPr>
        <w:tblW w:w="9070" w:type="dxa"/>
        <w:jc w:val="center"/>
        <w:tblLook w:val="0000" w:firstRow="0" w:lastRow="0" w:firstColumn="0" w:lastColumn="0" w:noHBand="0" w:noVBand="0"/>
      </w:tblPr>
      <w:tblGrid>
        <w:gridCol w:w="842"/>
        <w:gridCol w:w="6351"/>
        <w:gridCol w:w="1877"/>
      </w:tblGrid>
      <w:tr w:rsidR="005B5C4A" w:rsidRPr="00AE72CC" w:rsidTr="00AE72CC">
        <w:trPr>
          <w:trHeight w:val="540"/>
          <w:jc w:val="center"/>
        </w:trPr>
        <w:tc>
          <w:tcPr>
            <w:tcW w:w="464" w:type="pct"/>
            <w:tcBorders>
              <w:top w:val="single" w:sz="4" w:space="0" w:color="auto"/>
              <w:left w:val="single" w:sz="4" w:space="0" w:color="auto"/>
              <w:bottom w:val="single" w:sz="4" w:space="0" w:color="auto"/>
              <w:right w:val="single" w:sz="4" w:space="0" w:color="auto"/>
            </w:tcBorders>
            <w:vAlign w:val="bottom"/>
          </w:tcPr>
          <w:p w:rsidR="005B5C4A" w:rsidRPr="00AE72CC" w:rsidRDefault="005B5C4A" w:rsidP="00AE72CC">
            <w:pPr>
              <w:spacing w:line="360" w:lineRule="auto"/>
              <w:rPr>
                <w:bCs/>
                <w:szCs w:val="22"/>
              </w:rPr>
            </w:pPr>
            <w:r w:rsidRPr="00AE72CC">
              <w:rPr>
                <w:bCs/>
                <w:szCs w:val="22"/>
              </w:rPr>
              <w:t>№</w:t>
            </w:r>
            <w:r w:rsidR="00810762" w:rsidRPr="00AE72CC">
              <w:rPr>
                <w:bCs/>
                <w:szCs w:val="22"/>
              </w:rPr>
              <w:t xml:space="preserve"> </w:t>
            </w:r>
            <w:r w:rsidRPr="00AE72CC">
              <w:rPr>
                <w:bCs/>
                <w:szCs w:val="22"/>
              </w:rPr>
              <w:t>стр.</w:t>
            </w:r>
          </w:p>
        </w:tc>
        <w:tc>
          <w:tcPr>
            <w:tcW w:w="3501" w:type="pct"/>
            <w:tcBorders>
              <w:top w:val="single" w:sz="4" w:space="0" w:color="auto"/>
              <w:left w:val="nil"/>
              <w:bottom w:val="single" w:sz="4" w:space="0" w:color="auto"/>
              <w:right w:val="single" w:sz="4" w:space="0" w:color="auto"/>
            </w:tcBorders>
            <w:noWrap/>
            <w:vAlign w:val="bottom"/>
          </w:tcPr>
          <w:p w:rsidR="005B5C4A" w:rsidRPr="00AE72CC" w:rsidRDefault="005B5C4A" w:rsidP="00AE72CC">
            <w:pPr>
              <w:spacing w:line="360" w:lineRule="auto"/>
              <w:rPr>
                <w:bCs/>
                <w:szCs w:val="22"/>
              </w:rPr>
            </w:pPr>
            <w:r w:rsidRPr="00AE72CC">
              <w:rPr>
                <w:bCs/>
                <w:szCs w:val="22"/>
              </w:rPr>
              <w:t>Показатель</w:t>
            </w:r>
          </w:p>
        </w:tc>
        <w:tc>
          <w:tcPr>
            <w:tcW w:w="1035" w:type="pct"/>
            <w:tcBorders>
              <w:top w:val="single" w:sz="4" w:space="0" w:color="auto"/>
              <w:left w:val="nil"/>
              <w:bottom w:val="single" w:sz="4" w:space="0" w:color="auto"/>
              <w:right w:val="single" w:sz="4" w:space="0" w:color="auto"/>
            </w:tcBorders>
            <w:vAlign w:val="bottom"/>
          </w:tcPr>
          <w:p w:rsidR="005B5C4A" w:rsidRPr="00AE72CC" w:rsidRDefault="005B5C4A" w:rsidP="00AE72CC">
            <w:pPr>
              <w:spacing w:line="360" w:lineRule="auto"/>
              <w:rPr>
                <w:bCs/>
                <w:szCs w:val="22"/>
              </w:rPr>
            </w:pPr>
            <w:r w:rsidRPr="00AE72CC">
              <w:rPr>
                <w:bCs/>
                <w:szCs w:val="22"/>
              </w:rPr>
              <w:t>Сумма,</w:t>
            </w:r>
            <w:r w:rsidR="00810762" w:rsidRPr="00AE72CC">
              <w:rPr>
                <w:bCs/>
                <w:szCs w:val="22"/>
              </w:rPr>
              <w:t xml:space="preserve"> </w:t>
            </w:r>
            <w:r w:rsidRPr="00AE72CC">
              <w:rPr>
                <w:bCs/>
                <w:szCs w:val="22"/>
              </w:rPr>
              <w:t>тыс. руб.</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1</w:t>
            </w:r>
          </w:p>
        </w:tc>
        <w:tc>
          <w:tcPr>
            <w:tcW w:w="3501"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Всего прибыль</w:t>
            </w:r>
          </w:p>
        </w:tc>
        <w:tc>
          <w:tcPr>
            <w:tcW w:w="1035" w:type="pct"/>
            <w:tcBorders>
              <w:top w:val="nil"/>
              <w:left w:val="nil"/>
              <w:bottom w:val="single" w:sz="4" w:space="0" w:color="auto"/>
              <w:right w:val="single" w:sz="4" w:space="0" w:color="auto"/>
            </w:tcBorders>
            <w:noWrap/>
            <w:vAlign w:val="bottom"/>
          </w:tcPr>
          <w:p w:rsidR="00110A2D" w:rsidRPr="00AE72CC" w:rsidRDefault="0045187A" w:rsidP="00AE72CC">
            <w:pPr>
              <w:spacing w:line="360" w:lineRule="auto"/>
              <w:rPr>
                <w:szCs w:val="22"/>
              </w:rPr>
            </w:pPr>
            <w:r w:rsidRPr="00AE72CC">
              <w:rPr>
                <w:szCs w:val="22"/>
              </w:rPr>
              <w:t>53</w:t>
            </w:r>
            <w:r w:rsidR="00810762" w:rsidRPr="00AE72CC">
              <w:rPr>
                <w:szCs w:val="22"/>
              </w:rPr>
              <w:t xml:space="preserve"> </w:t>
            </w:r>
            <w:r w:rsidRPr="00AE72CC">
              <w:rPr>
                <w:szCs w:val="22"/>
              </w:rPr>
              <w:t>74</w:t>
            </w:r>
            <w:r w:rsidR="00110A2D" w:rsidRPr="00AE72CC">
              <w:rPr>
                <w:szCs w:val="22"/>
              </w:rPr>
              <w:t>4</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2</w:t>
            </w:r>
          </w:p>
        </w:tc>
        <w:tc>
          <w:tcPr>
            <w:tcW w:w="3501"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Отчисления в резервный фонд</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7000</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3</w:t>
            </w:r>
          </w:p>
        </w:tc>
        <w:tc>
          <w:tcPr>
            <w:tcW w:w="3501"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Кап. вложения произ. назначения (реконструкция цеха)</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8900</w:t>
            </w:r>
          </w:p>
        </w:tc>
      </w:tr>
      <w:tr w:rsidR="005B5C4A" w:rsidRPr="00AE72CC" w:rsidTr="00AE72CC">
        <w:trPr>
          <w:trHeight w:val="284"/>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4</w:t>
            </w:r>
          </w:p>
        </w:tc>
        <w:tc>
          <w:tcPr>
            <w:tcW w:w="3501" w:type="pct"/>
            <w:tcBorders>
              <w:top w:val="nil"/>
              <w:left w:val="nil"/>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Кап. вложения непроиз.назначения</w:t>
            </w:r>
            <w:r w:rsidR="00810762" w:rsidRPr="00AE72CC">
              <w:rPr>
                <w:szCs w:val="22"/>
              </w:rPr>
              <w:t xml:space="preserve"> </w:t>
            </w:r>
            <w:r w:rsidRPr="00AE72CC">
              <w:rPr>
                <w:szCs w:val="22"/>
              </w:rPr>
              <w:t>(строительство жилого дома)</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4000</w:t>
            </w:r>
          </w:p>
        </w:tc>
      </w:tr>
      <w:tr w:rsidR="005B5C4A" w:rsidRPr="00AE72CC" w:rsidTr="00AE72CC">
        <w:trPr>
          <w:trHeight w:val="253"/>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5</w:t>
            </w:r>
          </w:p>
        </w:tc>
        <w:tc>
          <w:tcPr>
            <w:tcW w:w="3501" w:type="pct"/>
            <w:tcBorders>
              <w:top w:val="nil"/>
              <w:left w:val="nil"/>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Отчисления в фонд потребления - всего,</w:t>
            </w:r>
            <w:r w:rsidR="00810762" w:rsidRPr="00AE72CC">
              <w:rPr>
                <w:szCs w:val="22"/>
              </w:rPr>
              <w:t xml:space="preserve"> </w:t>
            </w:r>
            <w:r w:rsidRPr="00AE72CC">
              <w:rPr>
                <w:szCs w:val="22"/>
              </w:rPr>
              <w:t>в том числе</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bCs/>
                <w:szCs w:val="22"/>
              </w:rPr>
            </w:pPr>
            <w:r w:rsidRPr="00AE72CC">
              <w:rPr>
                <w:bCs/>
                <w:szCs w:val="22"/>
              </w:rPr>
              <w:t>7980</w:t>
            </w:r>
          </w:p>
        </w:tc>
      </w:tr>
      <w:tr w:rsidR="005B5C4A" w:rsidRPr="00AE72CC" w:rsidTr="00AE72CC">
        <w:trPr>
          <w:trHeight w:val="7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5.1.</w:t>
            </w:r>
          </w:p>
        </w:tc>
        <w:tc>
          <w:tcPr>
            <w:tcW w:w="3501" w:type="pct"/>
            <w:tcBorders>
              <w:top w:val="nil"/>
              <w:left w:val="nil"/>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а) на выплату материальной помощи работникам предприятия</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4980</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5.2.</w:t>
            </w:r>
          </w:p>
        </w:tc>
        <w:tc>
          <w:tcPr>
            <w:tcW w:w="3501" w:type="pct"/>
            <w:tcBorders>
              <w:top w:val="nil"/>
              <w:left w:val="nil"/>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б) удешевление питания в столовой</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1500</w:t>
            </w:r>
          </w:p>
        </w:tc>
      </w:tr>
      <w:tr w:rsidR="005B5C4A" w:rsidRPr="00AE72CC" w:rsidTr="00AE72CC">
        <w:trPr>
          <w:trHeight w:val="27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5.3.</w:t>
            </w:r>
          </w:p>
        </w:tc>
        <w:tc>
          <w:tcPr>
            <w:tcW w:w="3501" w:type="pct"/>
            <w:tcBorders>
              <w:top w:val="nil"/>
              <w:left w:val="nil"/>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в) на выплату вознаграждения по итогам года</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1500</w:t>
            </w:r>
          </w:p>
        </w:tc>
      </w:tr>
      <w:tr w:rsidR="005B5C4A" w:rsidRPr="00AE72CC" w:rsidTr="00AE72CC">
        <w:trPr>
          <w:trHeight w:val="285"/>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6</w:t>
            </w:r>
          </w:p>
        </w:tc>
        <w:tc>
          <w:tcPr>
            <w:tcW w:w="3501" w:type="pct"/>
            <w:tcBorders>
              <w:top w:val="nil"/>
              <w:left w:val="nil"/>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Прирост оборотных средств</w:t>
            </w:r>
          </w:p>
        </w:tc>
        <w:tc>
          <w:tcPr>
            <w:tcW w:w="1035" w:type="pct"/>
            <w:tcBorders>
              <w:top w:val="nil"/>
              <w:left w:val="nil"/>
              <w:bottom w:val="single" w:sz="4" w:space="0" w:color="auto"/>
              <w:right w:val="single" w:sz="4" w:space="0" w:color="auto"/>
            </w:tcBorders>
            <w:noWrap/>
            <w:vAlign w:val="bottom"/>
          </w:tcPr>
          <w:p w:rsidR="005B5C4A" w:rsidRPr="00AE72CC" w:rsidRDefault="00E24865" w:rsidP="00AE72CC">
            <w:pPr>
              <w:spacing w:line="360" w:lineRule="auto"/>
              <w:rPr>
                <w:szCs w:val="22"/>
              </w:rPr>
            </w:pPr>
            <w:r w:rsidRPr="00AE72CC">
              <w:rPr>
                <w:szCs w:val="22"/>
              </w:rPr>
              <w:t>0</w:t>
            </w:r>
          </w:p>
        </w:tc>
      </w:tr>
      <w:tr w:rsidR="005B5C4A" w:rsidRPr="00AE72CC" w:rsidTr="00AE72CC">
        <w:trPr>
          <w:trHeight w:val="285"/>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7</w:t>
            </w:r>
          </w:p>
        </w:tc>
        <w:tc>
          <w:tcPr>
            <w:tcW w:w="3501" w:type="pct"/>
            <w:tcBorders>
              <w:top w:val="nil"/>
              <w:left w:val="nil"/>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Налоги, выплачиваемые из прибыли</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1200</w:t>
            </w:r>
          </w:p>
        </w:tc>
      </w:tr>
      <w:tr w:rsidR="005B5C4A" w:rsidRPr="00AE72CC" w:rsidTr="00AE72CC">
        <w:trPr>
          <w:trHeight w:val="285"/>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8</w:t>
            </w:r>
          </w:p>
        </w:tc>
        <w:tc>
          <w:tcPr>
            <w:tcW w:w="3501" w:type="pct"/>
            <w:tcBorders>
              <w:top w:val="nil"/>
              <w:left w:val="nil"/>
              <w:bottom w:val="single" w:sz="4" w:space="0" w:color="auto"/>
              <w:right w:val="single" w:sz="4" w:space="0" w:color="auto"/>
            </w:tcBorders>
            <w:vAlign w:val="bottom"/>
          </w:tcPr>
          <w:p w:rsidR="005B5C4A" w:rsidRPr="00AE72CC" w:rsidRDefault="005B5C4A" w:rsidP="00AE72CC">
            <w:pPr>
              <w:spacing w:line="360" w:lineRule="auto"/>
              <w:rPr>
                <w:szCs w:val="22"/>
              </w:rPr>
            </w:pPr>
            <w:r w:rsidRPr="00AE72CC">
              <w:rPr>
                <w:szCs w:val="22"/>
              </w:rPr>
              <w:t>Налог на прибыль 24%</w:t>
            </w:r>
          </w:p>
        </w:tc>
        <w:tc>
          <w:tcPr>
            <w:tcW w:w="1035" w:type="pct"/>
            <w:tcBorders>
              <w:top w:val="nil"/>
              <w:left w:val="nil"/>
              <w:bottom w:val="single" w:sz="4" w:space="0" w:color="auto"/>
              <w:right w:val="single" w:sz="4" w:space="0" w:color="auto"/>
            </w:tcBorders>
            <w:noWrap/>
            <w:vAlign w:val="bottom"/>
          </w:tcPr>
          <w:p w:rsidR="005B5C4A" w:rsidRPr="00AE72CC" w:rsidRDefault="0045187A" w:rsidP="00AE72CC">
            <w:pPr>
              <w:spacing w:line="360" w:lineRule="auto"/>
              <w:rPr>
                <w:szCs w:val="22"/>
              </w:rPr>
            </w:pPr>
            <w:r w:rsidRPr="00AE72CC">
              <w:rPr>
                <w:szCs w:val="22"/>
              </w:rPr>
              <w:t>1217</w:t>
            </w:r>
            <w:r w:rsidR="00110A2D" w:rsidRPr="00AE72CC">
              <w:rPr>
                <w:szCs w:val="22"/>
              </w:rPr>
              <w:t>8</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9</w:t>
            </w:r>
          </w:p>
        </w:tc>
        <w:tc>
          <w:tcPr>
            <w:tcW w:w="3501"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Налог на прочие доходы 9%</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270</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10</w:t>
            </w:r>
          </w:p>
        </w:tc>
        <w:tc>
          <w:tcPr>
            <w:tcW w:w="3501"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Погашение долгосрочного кредита</w:t>
            </w:r>
          </w:p>
        </w:tc>
        <w:tc>
          <w:tcPr>
            <w:tcW w:w="1035"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1000</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11</w:t>
            </w:r>
          </w:p>
        </w:tc>
        <w:tc>
          <w:tcPr>
            <w:tcW w:w="3501"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Остаток нераспределенной прибыли до выплаты дивидендов</w:t>
            </w:r>
          </w:p>
        </w:tc>
        <w:tc>
          <w:tcPr>
            <w:tcW w:w="1035" w:type="pct"/>
            <w:tcBorders>
              <w:top w:val="nil"/>
              <w:left w:val="nil"/>
              <w:bottom w:val="single" w:sz="4" w:space="0" w:color="auto"/>
              <w:right w:val="single" w:sz="4" w:space="0" w:color="auto"/>
            </w:tcBorders>
            <w:noWrap/>
            <w:vAlign w:val="bottom"/>
          </w:tcPr>
          <w:p w:rsidR="005B5C4A" w:rsidRPr="00AE72CC" w:rsidRDefault="0045187A" w:rsidP="00AE72CC">
            <w:pPr>
              <w:spacing w:line="360" w:lineRule="auto"/>
              <w:rPr>
                <w:bCs/>
                <w:szCs w:val="22"/>
              </w:rPr>
            </w:pPr>
            <w:r w:rsidRPr="00AE72CC">
              <w:rPr>
                <w:bCs/>
                <w:szCs w:val="22"/>
              </w:rPr>
              <w:t xml:space="preserve">11 </w:t>
            </w:r>
            <w:r w:rsidR="00E24865" w:rsidRPr="00AE72CC">
              <w:rPr>
                <w:bCs/>
                <w:szCs w:val="22"/>
              </w:rPr>
              <w:t>21</w:t>
            </w:r>
            <w:r w:rsidR="00110A2D" w:rsidRPr="00AE72CC">
              <w:rPr>
                <w:bCs/>
                <w:szCs w:val="22"/>
              </w:rPr>
              <w:t>6</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pPr>
            <w:r w:rsidRPr="00AE72CC">
              <w:t>12</w:t>
            </w:r>
          </w:p>
        </w:tc>
        <w:tc>
          <w:tcPr>
            <w:tcW w:w="3501"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Выплата дивидендов</w:t>
            </w:r>
          </w:p>
        </w:tc>
        <w:tc>
          <w:tcPr>
            <w:tcW w:w="1035" w:type="pct"/>
            <w:tcBorders>
              <w:top w:val="nil"/>
              <w:left w:val="nil"/>
              <w:bottom w:val="single" w:sz="4" w:space="0" w:color="auto"/>
              <w:right w:val="single" w:sz="4" w:space="0" w:color="auto"/>
            </w:tcBorders>
            <w:noWrap/>
            <w:vAlign w:val="bottom"/>
          </w:tcPr>
          <w:p w:rsidR="005B5C4A" w:rsidRPr="00AE72CC" w:rsidRDefault="0045187A" w:rsidP="00AE72CC">
            <w:pPr>
              <w:spacing w:line="360" w:lineRule="auto"/>
              <w:rPr>
                <w:szCs w:val="22"/>
              </w:rPr>
            </w:pPr>
            <w:r w:rsidRPr="00AE72CC">
              <w:rPr>
                <w:szCs w:val="22"/>
              </w:rPr>
              <w:t>5 550</w:t>
            </w:r>
          </w:p>
        </w:tc>
      </w:tr>
      <w:tr w:rsidR="005B5C4A" w:rsidRPr="00AE72CC" w:rsidTr="00AE72CC">
        <w:trPr>
          <w:trHeight w:val="300"/>
          <w:jc w:val="center"/>
        </w:trPr>
        <w:tc>
          <w:tcPr>
            <w:tcW w:w="464" w:type="pct"/>
            <w:tcBorders>
              <w:top w:val="nil"/>
              <w:left w:val="single" w:sz="4" w:space="0" w:color="auto"/>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13</w:t>
            </w:r>
          </w:p>
        </w:tc>
        <w:tc>
          <w:tcPr>
            <w:tcW w:w="3501" w:type="pct"/>
            <w:tcBorders>
              <w:top w:val="nil"/>
              <w:left w:val="nil"/>
              <w:bottom w:val="single" w:sz="4" w:space="0" w:color="auto"/>
              <w:right w:val="single" w:sz="4" w:space="0" w:color="auto"/>
            </w:tcBorders>
            <w:noWrap/>
            <w:vAlign w:val="bottom"/>
          </w:tcPr>
          <w:p w:rsidR="005B5C4A" w:rsidRPr="00AE72CC" w:rsidRDefault="005B5C4A" w:rsidP="00AE72CC">
            <w:pPr>
              <w:spacing w:line="360" w:lineRule="auto"/>
              <w:rPr>
                <w:szCs w:val="22"/>
              </w:rPr>
            </w:pPr>
            <w:r w:rsidRPr="00AE72CC">
              <w:rPr>
                <w:szCs w:val="22"/>
              </w:rPr>
              <w:t>Нераспределенная прибыль после выплаты дивидендов</w:t>
            </w:r>
          </w:p>
        </w:tc>
        <w:tc>
          <w:tcPr>
            <w:tcW w:w="1035" w:type="pct"/>
            <w:tcBorders>
              <w:top w:val="nil"/>
              <w:left w:val="nil"/>
              <w:bottom w:val="single" w:sz="4" w:space="0" w:color="auto"/>
              <w:right w:val="single" w:sz="4" w:space="0" w:color="auto"/>
            </w:tcBorders>
            <w:noWrap/>
            <w:vAlign w:val="bottom"/>
          </w:tcPr>
          <w:p w:rsidR="005B5C4A" w:rsidRPr="00AE72CC" w:rsidRDefault="00E24865" w:rsidP="00AE72CC">
            <w:pPr>
              <w:spacing w:line="360" w:lineRule="auto"/>
              <w:rPr>
                <w:bCs/>
                <w:szCs w:val="22"/>
              </w:rPr>
            </w:pPr>
            <w:r w:rsidRPr="00AE72CC">
              <w:rPr>
                <w:bCs/>
                <w:szCs w:val="22"/>
              </w:rPr>
              <w:t>566</w:t>
            </w:r>
            <w:r w:rsidR="00110A2D" w:rsidRPr="00AE72CC">
              <w:rPr>
                <w:bCs/>
                <w:szCs w:val="22"/>
              </w:rPr>
              <w:t>6</w:t>
            </w:r>
          </w:p>
        </w:tc>
      </w:tr>
    </w:tbl>
    <w:p w:rsidR="005B5C4A" w:rsidRPr="00810762" w:rsidRDefault="005B5C4A" w:rsidP="00810762">
      <w:pPr>
        <w:spacing w:line="360" w:lineRule="auto"/>
        <w:ind w:firstLine="709"/>
        <w:jc w:val="both"/>
        <w:rPr>
          <w:sz w:val="28"/>
          <w:szCs w:val="28"/>
        </w:rPr>
      </w:pPr>
    </w:p>
    <w:p w:rsidR="00C25FF8" w:rsidRDefault="005B5C4A" w:rsidP="00810762">
      <w:pPr>
        <w:spacing w:line="360" w:lineRule="auto"/>
        <w:ind w:firstLine="709"/>
        <w:jc w:val="both"/>
        <w:rPr>
          <w:sz w:val="28"/>
          <w:szCs w:val="28"/>
        </w:rPr>
      </w:pPr>
      <w:r w:rsidRPr="00810762">
        <w:rPr>
          <w:sz w:val="28"/>
          <w:szCs w:val="28"/>
        </w:rPr>
        <w:t>Заполним таблицу «Распределение прибыли планируемого года» (табл.14) исходя из данных табл.9, 10, 12</w:t>
      </w:r>
      <w:r w:rsidR="00C25FF8" w:rsidRPr="00810762">
        <w:rPr>
          <w:sz w:val="28"/>
          <w:szCs w:val="28"/>
        </w:rPr>
        <w:t xml:space="preserve"> и 13. При недостаточности прибыли на плановые мероприятия принять решение о корректировке показателей распределения прибыли и аргументировать принятое решение. Самостоятельно принять решение о суммах выплаты дивидендов и погашения долгосрочных ссуд.</w:t>
      </w:r>
    </w:p>
    <w:p w:rsidR="00484382" w:rsidRPr="00810762" w:rsidRDefault="00484382" w:rsidP="00810762">
      <w:pPr>
        <w:spacing w:line="360" w:lineRule="auto"/>
        <w:ind w:firstLine="709"/>
        <w:jc w:val="both"/>
        <w:rPr>
          <w:sz w:val="28"/>
          <w:szCs w:val="28"/>
        </w:rPr>
      </w:pPr>
    </w:p>
    <w:p w:rsidR="00C25FF8" w:rsidRPr="00810762" w:rsidRDefault="00C25FF8" w:rsidP="00810762">
      <w:pPr>
        <w:spacing w:line="360" w:lineRule="auto"/>
        <w:ind w:firstLine="709"/>
        <w:jc w:val="both"/>
        <w:rPr>
          <w:sz w:val="28"/>
          <w:szCs w:val="28"/>
        </w:rPr>
      </w:pPr>
      <w:r w:rsidRPr="00810762">
        <w:rPr>
          <w:sz w:val="28"/>
          <w:szCs w:val="28"/>
        </w:rPr>
        <w:t>п.1.=п</w:t>
      </w:r>
      <w:r w:rsidR="00110A2D" w:rsidRPr="00810762">
        <w:rPr>
          <w:sz w:val="28"/>
          <w:szCs w:val="28"/>
        </w:rPr>
        <w:t>.9 (табл.12)=53744</w:t>
      </w:r>
    </w:p>
    <w:p w:rsidR="00C25FF8" w:rsidRPr="00810762" w:rsidRDefault="00C25FF8" w:rsidP="00810762">
      <w:pPr>
        <w:spacing w:line="360" w:lineRule="auto"/>
        <w:ind w:firstLine="709"/>
        <w:jc w:val="both"/>
        <w:rPr>
          <w:sz w:val="28"/>
          <w:szCs w:val="28"/>
        </w:rPr>
      </w:pPr>
      <w:r w:rsidRPr="00810762">
        <w:rPr>
          <w:sz w:val="28"/>
          <w:szCs w:val="28"/>
        </w:rPr>
        <w:t>п.2.=п.1 (табл.9)=7000</w:t>
      </w:r>
    </w:p>
    <w:p w:rsidR="00C25FF8" w:rsidRPr="00810762" w:rsidRDefault="00C25FF8" w:rsidP="00810762">
      <w:pPr>
        <w:spacing w:line="360" w:lineRule="auto"/>
        <w:ind w:firstLine="709"/>
        <w:jc w:val="both"/>
        <w:rPr>
          <w:sz w:val="28"/>
          <w:szCs w:val="28"/>
        </w:rPr>
      </w:pPr>
      <w:r w:rsidRPr="00810762">
        <w:rPr>
          <w:sz w:val="28"/>
          <w:szCs w:val="28"/>
        </w:rPr>
        <w:t>п.3.=п.2 (табл. 9)=8900</w:t>
      </w:r>
    </w:p>
    <w:p w:rsidR="00C25FF8" w:rsidRPr="00810762" w:rsidRDefault="00C25FF8" w:rsidP="00810762">
      <w:pPr>
        <w:spacing w:line="360" w:lineRule="auto"/>
        <w:ind w:firstLine="709"/>
        <w:jc w:val="both"/>
        <w:rPr>
          <w:sz w:val="28"/>
          <w:szCs w:val="28"/>
        </w:rPr>
      </w:pPr>
      <w:r w:rsidRPr="00810762">
        <w:rPr>
          <w:sz w:val="28"/>
          <w:szCs w:val="28"/>
        </w:rPr>
        <w:t>п.4.=п.3 (табл. 9)=4000</w:t>
      </w:r>
    </w:p>
    <w:p w:rsidR="001F7FEB" w:rsidRPr="00810762" w:rsidRDefault="00C25FF8" w:rsidP="00810762">
      <w:pPr>
        <w:spacing w:line="360" w:lineRule="auto"/>
        <w:ind w:firstLine="709"/>
        <w:jc w:val="both"/>
        <w:rPr>
          <w:sz w:val="28"/>
          <w:szCs w:val="28"/>
        </w:rPr>
      </w:pPr>
      <w:r w:rsidRPr="00810762">
        <w:rPr>
          <w:sz w:val="28"/>
          <w:szCs w:val="28"/>
        </w:rPr>
        <w:t>п.5.=п.5.1.+п.5.2.+п.5.3.=4980+1500+1500=7980</w:t>
      </w:r>
    </w:p>
    <w:p w:rsidR="00C25FF8" w:rsidRPr="00810762" w:rsidRDefault="00C25FF8" w:rsidP="00810762">
      <w:pPr>
        <w:spacing w:line="360" w:lineRule="auto"/>
        <w:ind w:firstLine="709"/>
        <w:jc w:val="both"/>
        <w:rPr>
          <w:sz w:val="28"/>
          <w:szCs w:val="28"/>
        </w:rPr>
      </w:pPr>
      <w:r w:rsidRPr="00810762">
        <w:rPr>
          <w:sz w:val="28"/>
          <w:szCs w:val="28"/>
        </w:rPr>
        <w:t>п.5.1.=п.4.1. (табл.9)=4980</w:t>
      </w:r>
    </w:p>
    <w:p w:rsidR="00CB6849" w:rsidRPr="00810762" w:rsidRDefault="00C25FF8" w:rsidP="00810762">
      <w:pPr>
        <w:spacing w:line="360" w:lineRule="auto"/>
        <w:ind w:firstLine="709"/>
        <w:jc w:val="both"/>
        <w:rPr>
          <w:sz w:val="28"/>
          <w:szCs w:val="28"/>
        </w:rPr>
      </w:pPr>
      <w:r w:rsidRPr="00810762">
        <w:rPr>
          <w:sz w:val="28"/>
          <w:szCs w:val="28"/>
        </w:rPr>
        <w:t>п.5.2.=п.4.2. (табл. 9)=1500</w:t>
      </w:r>
    </w:p>
    <w:p w:rsidR="00CB6849" w:rsidRPr="00810762" w:rsidRDefault="00CB6849" w:rsidP="00810762">
      <w:pPr>
        <w:spacing w:line="360" w:lineRule="auto"/>
        <w:ind w:firstLine="709"/>
        <w:jc w:val="both"/>
        <w:rPr>
          <w:sz w:val="28"/>
          <w:szCs w:val="28"/>
        </w:rPr>
      </w:pPr>
      <w:r w:rsidRPr="00810762">
        <w:rPr>
          <w:sz w:val="28"/>
          <w:szCs w:val="28"/>
        </w:rPr>
        <w:t>п.5.3.=п.4.3. (табл.9) =1500</w:t>
      </w:r>
    </w:p>
    <w:p w:rsidR="00CB6849" w:rsidRPr="00810762" w:rsidRDefault="00E24865" w:rsidP="00810762">
      <w:pPr>
        <w:spacing w:line="360" w:lineRule="auto"/>
        <w:ind w:firstLine="709"/>
        <w:jc w:val="both"/>
        <w:rPr>
          <w:sz w:val="28"/>
          <w:szCs w:val="28"/>
        </w:rPr>
      </w:pPr>
      <w:r w:rsidRPr="00810762">
        <w:rPr>
          <w:sz w:val="28"/>
          <w:szCs w:val="28"/>
        </w:rPr>
        <w:t>п.6.=0</w:t>
      </w:r>
    </w:p>
    <w:p w:rsidR="00CB6849" w:rsidRPr="00810762" w:rsidRDefault="00CB6849" w:rsidP="00810762">
      <w:pPr>
        <w:spacing w:line="360" w:lineRule="auto"/>
        <w:ind w:firstLine="709"/>
        <w:jc w:val="both"/>
        <w:rPr>
          <w:sz w:val="28"/>
          <w:szCs w:val="28"/>
        </w:rPr>
      </w:pPr>
      <w:r w:rsidRPr="00810762">
        <w:rPr>
          <w:sz w:val="28"/>
          <w:szCs w:val="28"/>
        </w:rPr>
        <w:t>п.7.=п.5.(табл.9)=1200</w:t>
      </w:r>
    </w:p>
    <w:p w:rsidR="00CB6849" w:rsidRPr="00810762" w:rsidRDefault="00110A2D" w:rsidP="00810762">
      <w:pPr>
        <w:spacing w:line="360" w:lineRule="auto"/>
        <w:ind w:firstLine="709"/>
        <w:jc w:val="both"/>
        <w:rPr>
          <w:sz w:val="28"/>
          <w:szCs w:val="28"/>
        </w:rPr>
      </w:pPr>
      <w:r w:rsidRPr="00810762">
        <w:rPr>
          <w:sz w:val="28"/>
          <w:szCs w:val="28"/>
        </w:rPr>
        <w:t>п.8.=п.2 (табл.13)=12178</w:t>
      </w:r>
    </w:p>
    <w:p w:rsidR="00CB6849" w:rsidRPr="00810762" w:rsidRDefault="00CB6849" w:rsidP="00810762">
      <w:pPr>
        <w:spacing w:line="360" w:lineRule="auto"/>
        <w:ind w:firstLine="709"/>
        <w:jc w:val="both"/>
        <w:rPr>
          <w:sz w:val="28"/>
          <w:szCs w:val="28"/>
        </w:rPr>
      </w:pPr>
      <w:r w:rsidRPr="00810762">
        <w:rPr>
          <w:sz w:val="28"/>
          <w:szCs w:val="28"/>
        </w:rPr>
        <w:t>п.9.=п.3.(табл.13)=270</w:t>
      </w:r>
    </w:p>
    <w:p w:rsidR="00CB6849" w:rsidRPr="00810762" w:rsidRDefault="00CB6849" w:rsidP="00810762">
      <w:pPr>
        <w:spacing w:line="360" w:lineRule="auto"/>
        <w:ind w:firstLine="709"/>
        <w:jc w:val="both"/>
        <w:rPr>
          <w:sz w:val="28"/>
          <w:szCs w:val="28"/>
        </w:rPr>
      </w:pPr>
      <w:r w:rsidRPr="00810762">
        <w:rPr>
          <w:sz w:val="28"/>
          <w:szCs w:val="28"/>
        </w:rPr>
        <w:t>п.10.= п.6 (табл.9)=1000</w:t>
      </w:r>
    </w:p>
    <w:p w:rsidR="00C25FF8" w:rsidRPr="00810762" w:rsidRDefault="00CB6849" w:rsidP="00810762">
      <w:pPr>
        <w:spacing w:line="360" w:lineRule="auto"/>
        <w:ind w:firstLine="709"/>
        <w:jc w:val="both"/>
        <w:rPr>
          <w:sz w:val="28"/>
          <w:szCs w:val="28"/>
        </w:rPr>
      </w:pPr>
      <w:r w:rsidRPr="00810762">
        <w:rPr>
          <w:sz w:val="28"/>
          <w:szCs w:val="28"/>
        </w:rPr>
        <w:t>п.11=п.1.-п.2.-п.3.-п.4.-п.5.-п.6.-п.7-п.8.-п.9.-п.10=53276-7000-</w:t>
      </w:r>
      <w:r w:rsidR="00E24865" w:rsidRPr="00810762">
        <w:rPr>
          <w:sz w:val="28"/>
          <w:szCs w:val="28"/>
        </w:rPr>
        <w:t>8900-400</w:t>
      </w:r>
      <w:r w:rsidR="00110A2D" w:rsidRPr="00810762">
        <w:rPr>
          <w:sz w:val="28"/>
          <w:szCs w:val="28"/>
        </w:rPr>
        <w:t>0-7980-1200-12179-270-1000=11216</w:t>
      </w:r>
    </w:p>
    <w:p w:rsidR="004D171E" w:rsidRPr="00810762" w:rsidRDefault="004D171E" w:rsidP="00810762">
      <w:pPr>
        <w:spacing w:line="360" w:lineRule="auto"/>
        <w:ind w:firstLine="709"/>
        <w:jc w:val="both"/>
        <w:rPr>
          <w:sz w:val="28"/>
          <w:szCs w:val="28"/>
        </w:rPr>
      </w:pPr>
      <w:r w:rsidRPr="00810762">
        <w:rPr>
          <w:sz w:val="28"/>
          <w:szCs w:val="28"/>
        </w:rPr>
        <w:t>п.12.=самостоятельно принять решение по данному показате</w:t>
      </w:r>
      <w:r w:rsidR="00EC3F83" w:rsidRPr="00810762">
        <w:rPr>
          <w:sz w:val="28"/>
          <w:szCs w:val="28"/>
        </w:rPr>
        <w:t>лю =5550</w:t>
      </w:r>
    </w:p>
    <w:p w:rsidR="004E49A3" w:rsidRPr="00810762" w:rsidRDefault="00110A2D" w:rsidP="00810762">
      <w:pPr>
        <w:spacing w:line="360" w:lineRule="auto"/>
        <w:ind w:firstLine="709"/>
        <w:jc w:val="both"/>
        <w:rPr>
          <w:sz w:val="28"/>
          <w:szCs w:val="28"/>
        </w:rPr>
      </w:pPr>
      <w:r w:rsidRPr="00810762">
        <w:rPr>
          <w:sz w:val="28"/>
          <w:szCs w:val="28"/>
        </w:rPr>
        <w:t>п.13.=п.11-п.12=11217-5550=5666</w:t>
      </w:r>
    </w:p>
    <w:p w:rsidR="004E49A3" w:rsidRPr="00810762" w:rsidRDefault="004E49A3" w:rsidP="00810762">
      <w:pPr>
        <w:spacing w:line="360" w:lineRule="auto"/>
        <w:ind w:firstLine="709"/>
        <w:jc w:val="both"/>
        <w:rPr>
          <w:sz w:val="28"/>
          <w:szCs w:val="28"/>
        </w:rPr>
      </w:pPr>
    </w:p>
    <w:p w:rsidR="004E49A3" w:rsidRPr="00810762" w:rsidRDefault="00AE72CC" w:rsidP="00810762">
      <w:pPr>
        <w:spacing w:line="360" w:lineRule="auto"/>
        <w:ind w:firstLine="709"/>
        <w:jc w:val="both"/>
        <w:rPr>
          <w:sz w:val="28"/>
          <w:szCs w:val="28"/>
        </w:rPr>
      </w:pPr>
      <w:r w:rsidRPr="00810762">
        <w:rPr>
          <w:bCs/>
          <w:sz w:val="28"/>
          <w:szCs w:val="28"/>
        </w:rPr>
        <w:t>Таблица</w:t>
      </w:r>
      <w:r>
        <w:rPr>
          <w:bCs/>
          <w:sz w:val="28"/>
          <w:szCs w:val="28"/>
        </w:rPr>
        <w:t xml:space="preserve"> </w:t>
      </w:r>
      <w:r w:rsidRPr="00810762">
        <w:rPr>
          <w:bCs/>
          <w:sz w:val="28"/>
          <w:szCs w:val="28"/>
        </w:rPr>
        <w:t>15</w:t>
      </w:r>
      <w:r w:rsidRPr="00AE72CC">
        <w:rPr>
          <w:bCs/>
          <w:sz w:val="28"/>
          <w:szCs w:val="28"/>
        </w:rPr>
        <w:t xml:space="preserve"> </w:t>
      </w:r>
      <w:r w:rsidRPr="00810762">
        <w:rPr>
          <w:bCs/>
          <w:sz w:val="28"/>
          <w:szCs w:val="28"/>
        </w:rPr>
        <w:t>Баланс доходов и расходов (финансовый план)</w:t>
      </w:r>
    </w:p>
    <w:tbl>
      <w:tblPr>
        <w:tblW w:w="9070" w:type="dxa"/>
        <w:jc w:val="center"/>
        <w:tblLook w:val="0000" w:firstRow="0" w:lastRow="0" w:firstColumn="0" w:lastColumn="0" w:noHBand="0" w:noVBand="0"/>
      </w:tblPr>
      <w:tblGrid>
        <w:gridCol w:w="1466"/>
        <w:gridCol w:w="5897"/>
        <w:gridCol w:w="1707"/>
      </w:tblGrid>
      <w:tr w:rsidR="0067452E" w:rsidRPr="00AE72CC" w:rsidTr="00AE72CC">
        <w:trPr>
          <w:trHeight w:val="253"/>
          <w:jc w:val="center"/>
        </w:trPr>
        <w:tc>
          <w:tcPr>
            <w:tcW w:w="808" w:type="pct"/>
            <w:tcBorders>
              <w:top w:val="single" w:sz="8" w:space="0" w:color="auto"/>
              <w:left w:val="single" w:sz="8" w:space="0" w:color="auto"/>
              <w:bottom w:val="single" w:sz="8" w:space="0" w:color="auto"/>
              <w:right w:val="single" w:sz="4" w:space="0" w:color="auto"/>
            </w:tcBorders>
            <w:vAlign w:val="bottom"/>
          </w:tcPr>
          <w:p w:rsidR="0067452E" w:rsidRPr="00AE72CC" w:rsidRDefault="0067452E" w:rsidP="00AE72CC">
            <w:pPr>
              <w:spacing w:line="360" w:lineRule="auto"/>
              <w:rPr>
                <w:bCs/>
                <w:szCs w:val="22"/>
              </w:rPr>
            </w:pPr>
            <w:r w:rsidRPr="00AE72CC">
              <w:rPr>
                <w:bCs/>
                <w:szCs w:val="22"/>
              </w:rPr>
              <w:t>Шифр строки</w:t>
            </w:r>
          </w:p>
        </w:tc>
        <w:tc>
          <w:tcPr>
            <w:tcW w:w="3251" w:type="pct"/>
            <w:tcBorders>
              <w:top w:val="single" w:sz="8" w:space="0" w:color="auto"/>
              <w:left w:val="nil"/>
              <w:bottom w:val="single" w:sz="8" w:space="0" w:color="auto"/>
              <w:right w:val="single" w:sz="4" w:space="0" w:color="auto"/>
            </w:tcBorders>
            <w:vAlign w:val="bottom"/>
          </w:tcPr>
          <w:p w:rsidR="0067452E" w:rsidRPr="00AE72CC" w:rsidRDefault="0067452E" w:rsidP="00AE72CC">
            <w:pPr>
              <w:spacing w:line="360" w:lineRule="auto"/>
              <w:rPr>
                <w:bCs/>
                <w:szCs w:val="22"/>
              </w:rPr>
            </w:pPr>
            <w:r w:rsidRPr="00AE72CC">
              <w:rPr>
                <w:bCs/>
                <w:szCs w:val="22"/>
              </w:rPr>
              <w:t>Разделы и статьи баланса</w:t>
            </w:r>
          </w:p>
        </w:tc>
        <w:tc>
          <w:tcPr>
            <w:tcW w:w="941" w:type="pct"/>
            <w:tcBorders>
              <w:top w:val="single" w:sz="8" w:space="0" w:color="auto"/>
              <w:left w:val="nil"/>
              <w:bottom w:val="single" w:sz="8" w:space="0" w:color="auto"/>
              <w:right w:val="single" w:sz="8" w:space="0" w:color="auto"/>
            </w:tcBorders>
            <w:vAlign w:val="bottom"/>
          </w:tcPr>
          <w:p w:rsidR="0067452E" w:rsidRPr="00AE72CC" w:rsidRDefault="0067452E" w:rsidP="00AE72CC">
            <w:pPr>
              <w:spacing w:line="360" w:lineRule="auto"/>
              <w:rPr>
                <w:bCs/>
                <w:szCs w:val="22"/>
              </w:rPr>
            </w:pPr>
            <w:r w:rsidRPr="00AE72CC">
              <w:rPr>
                <w:bCs/>
                <w:szCs w:val="22"/>
              </w:rPr>
              <w:t>Сумма, тыс.руб.</w:t>
            </w:r>
          </w:p>
        </w:tc>
      </w:tr>
      <w:tr w:rsidR="0067452E" w:rsidRPr="00AE72CC" w:rsidTr="00AE72CC">
        <w:trPr>
          <w:trHeight w:val="240"/>
          <w:jc w:val="center"/>
        </w:trPr>
        <w:tc>
          <w:tcPr>
            <w:tcW w:w="808" w:type="pct"/>
            <w:tcBorders>
              <w:top w:val="single" w:sz="4" w:space="0" w:color="auto"/>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001</w:t>
            </w:r>
          </w:p>
        </w:tc>
        <w:tc>
          <w:tcPr>
            <w:tcW w:w="3251" w:type="pct"/>
            <w:tcBorders>
              <w:top w:val="single" w:sz="4" w:space="0" w:color="auto"/>
              <w:left w:val="nil"/>
              <w:bottom w:val="single" w:sz="4" w:space="0" w:color="auto"/>
              <w:right w:val="single" w:sz="4" w:space="0" w:color="auto"/>
            </w:tcBorders>
            <w:vAlign w:val="bottom"/>
          </w:tcPr>
          <w:p w:rsidR="0067452E" w:rsidRPr="00AE72CC" w:rsidRDefault="0067452E" w:rsidP="00AE72CC">
            <w:pPr>
              <w:spacing w:line="360" w:lineRule="auto"/>
              <w:rPr>
                <w:bCs/>
                <w:szCs w:val="22"/>
              </w:rPr>
            </w:pPr>
            <w:r w:rsidRPr="00AE72CC">
              <w:rPr>
                <w:bCs/>
                <w:szCs w:val="22"/>
              </w:rPr>
              <w:t>I. Поступления (приток денежных средств)</w:t>
            </w:r>
          </w:p>
        </w:tc>
        <w:tc>
          <w:tcPr>
            <w:tcW w:w="941" w:type="pct"/>
            <w:tcBorders>
              <w:top w:val="single" w:sz="4" w:space="0" w:color="auto"/>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19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002</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iCs/>
                <w:szCs w:val="22"/>
                <w:u w:val="single"/>
              </w:rPr>
            </w:pPr>
            <w:r w:rsidRPr="00AE72CC">
              <w:rPr>
                <w:bCs/>
                <w:iCs/>
                <w:szCs w:val="22"/>
                <w:u w:val="single"/>
              </w:rPr>
              <w:t>А. От текущей деятельности</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6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003</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Выручка от реализации продукции, работ, услуг (без НДС, акцизов и таможенных пошлин)</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81649</w:t>
            </w:r>
          </w:p>
        </w:tc>
      </w:tr>
      <w:tr w:rsidR="0067452E" w:rsidRPr="00AE72CC" w:rsidTr="00AE72CC">
        <w:trPr>
          <w:trHeight w:val="43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004</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Прочие поступления - всего,</w:t>
            </w:r>
            <w:r w:rsidR="00810762" w:rsidRPr="00AE72CC">
              <w:rPr>
                <w:szCs w:val="22"/>
              </w:rPr>
              <w:t xml:space="preserve"> </w:t>
            </w:r>
            <w:r w:rsidRPr="00AE72CC">
              <w:rPr>
                <w:szCs w:val="22"/>
              </w:rPr>
              <w:t>в том числе:</w:t>
            </w:r>
          </w:p>
        </w:tc>
        <w:tc>
          <w:tcPr>
            <w:tcW w:w="941" w:type="pct"/>
            <w:tcBorders>
              <w:top w:val="nil"/>
              <w:left w:val="nil"/>
              <w:bottom w:val="single" w:sz="4" w:space="0" w:color="auto"/>
              <w:right w:val="single" w:sz="8" w:space="0" w:color="auto"/>
            </w:tcBorders>
            <w:vAlign w:val="bottom"/>
          </w:tcPr>
          <w:p w:rsidR="0067452E" w:rsidRPr="00AE72CC" w:rsidRDefault="002B58B0" w:rsidP="00AE72CC">
            <w:pPr>
              <w:spacing w:line="360" w:lineRule="auto"/>
              <w:rPr>
                <w:szCs w:val="22"/>
              </w:rPr>
            </w:pPr>
            <w:r w:rsidRPr="00AE72CC">
              <w:rPr>
                <w:szCs w:val="22"/>
              </w:rPr>
              <w:t>270</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005</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средства целевого финансирования</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210</w:t>
            </w:r>
          </w:p>
        </w:tc>
      </w:tr>
      <w:tr w:rsidR="0067452E" w:rsidRPr="00AE72CC" w:rsidTr="00AE72CC">
        <w:trPr>
          <w:trHeight w:val="40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006</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поступления от родителей за содержание детей в дошкольных учреждениях</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60</w:t>
            </w:r>
          </w:p>
        </w:tc>
      </w:tr>
      <w:tr w:rsidR="0067452E" w:rsidRPr="00AE72CC" w:rsidTr="00AE72CC">
        <w:trPr>
          <w:trHeight w:val="21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007</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Прирост устойчивых пассивов</w:t>
            </w:r>
          </w:p>
        </w:tc>
        <w:tc>
          <w:tcPr>
            <w:tcW w:w="941" w:type="pct"/>
            <w:tcBorders>
              <w:top w:val="nil"/>
              <w:left w:val="nil"/>
              <w:bottom w:val="single" w:sz="4" w:space="0" w:color="auto"/>
              <w:right w:val="single" w:sz="8" w:space="0" w:color="auto"/>
            </w:tcBorders>
            <w:vAlign w:val="bottom"/>
          </w:tcPr>
          <w:p w:rsidR="0067452E" w:rsidRPr="00AE72CC" w:rsidRDefault="002B58B0" w:rsidP="00AE72CC">
            <w:pPr>
              <w:spacing w:line="360" w:lineRule="auto"/>
              <w:rPr>
                <w:szCs w:val="22"/>
              </w:rPr>
            </w:pPr>
            <w:r w:rsidRPr="00AE72CC">
              <w:rPr>
                <w:szCs w:val="22"/>
              </w:rPr>
              <w:t>-</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008</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Итого по разделу</w:t>
            </w:r>
            <w:r w:rsidR="00810762" w:rsidRPr="00AE72CC">
              <w:rPr>
                <w:szCs w:val="22"/>
              </w:rPr>
              <w:t xml:space="preserve"> </w:t>
            </w:r>
            <w:r w:rsidRPr="00AE72CC">
              <w:rPr>
                <w:szCs w:val="22"/>
              </w:rPr>
              <w:t>А</w:t>
            </w:r>
          </w:p>
        </w:tc>
        <w:tc>
          <w:tcPr>
            <w:tcW w:w="941" w:type="pct"/>
            <w:tcBorders>
              <w:top w:val="nil"/>
              <w:left w:val="nil"/>
              <w:bottom w:val="single" w:sz="4" w:space="0" w:color="auto"/>
              <w:right w:val="single" w:sz="8" w:space="0" w:color="auto"/>
            </w:tcBorders>
            <w:vAlign w:val="bottom"/>
          </w:tcPr>
          <w:p w:rsidR="0067452E" w:rsidRPr="00AE72CC" w:rsidRDefault="002B58B0" w:rsidP="00AE72CC">
            <w:pPr>
              <w:spacing w:line="360" w:lineRule="auto"/>
              <w:rPr>
                <w:bCs/>
                <w:szCs w:val="22"/>
              </w:rPr>
            </w:pPr>
            <w:r w:rsidRPr="00AE72CC">
              <w:rPr>
                <w:bCs/>
                <w:szCs w:val="22"/>
              </w:rPr>
              <w:t>81919</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009</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iCs/>
                <w:szCs w:val="22"/>
                <w:u w:val="single"/>
              </w:rPr>
            </w:pPr>
            <w:r w:rsidRPr="00AE72CC">
              <w:rPr>
                <w:bCs/>
                <w:iCs/>
                <w:szCs w:val="22"/>
                <w:u w:val="single"/>
              </w:rPr>
              <w:t>Б. От инвестиционной деятельности</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010</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Выручка от прочей реализации (без НДС)</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8200</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011</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Доходы от прочих операций</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18321</w:t>
            </w:r>
          </w:p>
        </w:tc>
      </w:tr>
      <w:tr w:rsidR="0067452E" w:rsidRPr="00AE72CC" w:rsidTr="00AE72CC">
        <w:trPr>
          <w:trHeight w:val="42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012</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Накопления по строительно-монтажным работам, выполняемым хозяйственным способом</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664</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013</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Средства, поступающие от заказчиков по договорам на НИОКР</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200</w:t>
            </w:r>
          </w:p>
        </w:tc>
      </w:tr>
      <w:tr w:rsidR="0067452E" w:rsidRPr="00AE72CC" w:rsidTr="00AE72CC">
        <w:trPr>
          <w:trHeight w:val="40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014</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Средства, поступающие в порядке долевого участия в жилищном строительстве</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1000</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015</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Высвобождение средств из оборота (мобилизация)</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w:t>
            </w:r>
            <w:r w:rsidR="00E24865" w:rsidRPr="00AE72CC">
              <w:rPr>
                <w:szCs w:val="22"/>
              </w:rPr>
              <w:t>335</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016</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Итого по разделу</w:t>
            </w:r>
            <w:r w:rsidR="00810762" w:rsidRPr="00AE72CC">
              <w:rPr>
                <w:szCs w:val="22"/>
              </w:rPr>
              <w:t xml:space="preserve"> </w:t>
            </w:r>
            <w:r w:rsidRPr="00AE72CC">
              <w:rPr>
                <w:szCs w:val="22"/>
              </w:rPr>
              <w:t>Б</w:t>
            </w:r>
          </w:p>
        </w:tc>
        <w:tc>
          <w:tcPr>
            <w:tcW w:w="941" w:type="pct"/>
            <w:tcBorders>
              <w:top w:val="nil"/>
              <w:left w:val="nil"/>
              <w:bottom w:val="single" w:sz="4" w:space="0" w:color="auto"/>
              <w:right w:val="single" w:sz="8" w:space="0" w:color="auto"/>
            </w:tcBorders>
            <w:vAlign w:val="bottom"/>
          </w:tcPr>
          <w:p w:rsidR="0067452E" w:rsidRPr="00AE72CC" w:rsidRDefault="00E24865" w:rsidP="00AE72CC">
            <w:pPr>
              <w:spacing w:line="360" w:lineRule="auto"/>
              <w:rPr>
                <w:bCs/>
                <w:szCs w:val="22"/>
              </w:rPr>
            </w:pPr>
            <w:r w:rsidRPr="00AE72CC">
              <w:rPr>
                <w:bCs/>
                <w:szCs w:val="22"/>
              </w:rPr>
              <w:t>28050</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017</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iCs/>
                <w:szCs w:val="22"/>
                <w:u w:val="single"/>
              </w:rPr>
            </w:pPr>
            <w:r w:rsidRPr="00AE72CC">
              <w:rPr>
                <w:bCs/>
                <w:iCs/>
                <w:szCs w:val="22"/>
                <w:u w:val="single"/>
              </w:rPr>
              <w:t>В. От финансовой деятельности</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018</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Увеличение уставного капитала</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w:t>
            </w:r>
          </w:p>
        </w:tc>
      </w:tr>
      <w:tr w:rsidR="0067452E" w:rsidRPr="00AE72CC" w:rsidTr="00AE72CC">
        <w:trPr>
          <w:trHeight w:val="21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019</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Доходы от финансовых вложений</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5861</w:t>
            </w:r>
          </w:p>
        </w:tc>
      </w:tr>
      <w:tr w:rsidR="0067452E" w:rsidRPr="00AE72CC" w:rsidTr="00AE72CC">
        <w:trPr>
          <w:trHeight w:val="42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020</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Увеличение задолженности - всего,</w:t>
            </w:r>
            <w:r w:rsidR="00810762" w:rsidRPr="00AE72CC">
              <w:rPr>
                <w:szCs w:val="22"/>
              </w:rPr>
              <w:t xml:space="preserve"> </w:t>
            </w:r>
            <w:r w:rsidRPr="00AE72CC">
              <w:rPr>
                <w:szCs w:val="22"/>
              </w:rPr>
              <w:t>в том числе:</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szCs w:val="22"/>
              </w:rPr>
            </w:pPr>
            <w:r w:rsidRPr="00AE72CC">
              <w:rPr>
                <w:szCs w:val="22"/>
              </w:rPr>
              <w:t>4488</w:t>
            </w:r>
            <w:r w:rsidR="00810762" w:rsidRPr="00AE72CC">
              <w:rPr>
                <w:szCs w:val="22"/>
              </w:rPr>
              <w:t xml:space="preserve"> </w:t>
            </w:r>
          </w:p>
        </w:tc>
      </w:tr>
      <w:tr w:rsidR="0067452E" w:rsidRPr="00AE72CC" w:rsidTr="00AE72CC">
        <w:trPr>
          <w:trHeight w:val="21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021</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получение новых займов, кредитов</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4488</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022</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выпуск облигаций</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023</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Итого по разделу В</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bCs/>
                <w:szCs w:val="22"/>
              </w:rPr>
            </w:pPr>
            <w:r w:rsidRPr="00AE72CC">
              <w:rPr>
                <w:bCs/>
                <w:szCs w:val="22"/>
              </w:rPr>
              <w:t>10349</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024</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szCs w:val="22"/>
              </w:rPr>
            </w:pPr>
            <w:r w:rsidRPr="00AE72CC">
              <w:rPr>
                <w:bCs/>
                <w:szCs w:val="22"/>
              </w:rPr>
              <w:t>Итого доходов</w:t>
            </w:r>
          </w:p>
        </w:tc>
        <w:tc>
          <w:tcPr>
            <w:tcW w:w="941" w:type="pct"/>
            <w:tcBorders>
              <w:top w:val="nil"/>
              <w:left w:val="nil"/>
              <w:bottom w:val="single" w:sz="4" w:space="0" w:color="auto"/>
              <w:right w:val="single" w:sz="8" w:space="0" w:color="auto"/>
            </w:tcBorders>
            <w:vAlign w:val="bottom"/>
          </w:tcPr>
          <w:p w:rsidR="0067452E" w:rsidRPr="00AE72CC" w:rsidRDefault="002B58B0" w:rsidP="00AE72CC">
            <w:pPr>
              <w:spacing w:line="360" w:lineRule="auto"/>
              <w:rPr>
                <w:bCs/>
                <w:szCs w:val="22"/>
              </w:rPr>
            </w:pPr>
            <w:r w:rsidRPr="00AE72CC">
              <w:rPr>
                <w:bCs/>
                <w:szCs w:val="22"/>
              </w:rPr>
              <w:t>120</w:t>
            </w:r>
            <w:r w:rsidR="00E24865" w:rsidRPr="00AE72CC">
              <w:rPr>
                <w:bCs/>
                <w:szCs w:val="22"/>
              </w:rPr>
              <w:t>318</w:t>
            </w:r>
          </w:p>
        </w:tc>
      </w:tr>
      <w:tr w:rsidR="002A6BCA"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2A6BCA" w:rsidRPr="00AE72CC" w:rsidRDefault="002A6BCA" w:rsidP="00AE72CC">
            <w:pPr>
              <w:spacing w:line="360" w:lineRule="auto"/>
              <w:rPr>
                <w:szCs w:val="22"/>
              </w:rPr>
            </w:pPr>
          </w:p>
        </w:tc>
        <w:tc>
          <w:tcPr>
            <w:tcW w:w="4192" w:type="pct"/>
            <w:gridSpan w:val="2"/>
            <w:tcBorders>
              <w:top w:val="nil"/>
              <w:left w:val="nil"/>
              <w:bottom w:val="single" w:sz="4" w:space="0" w:color="auto"/>
              <w:right w:val="single" w:sz="8" w:space="0" w:color="auto"/>
            </w:tcBorders>
            <w:vAlign w:val="bottom"/>
          </w:tcPr>
          <w:p w:rsidR="002A6BCA" w:rsidRPr="00AE72CC" w:rsidRDefault="002A6BCA" w:rsidP="00AE72CC">
            <w:pPr>
              <w:spacing w:line="360" w:lineRule="auto"/>
              <w:rPr>
                <w:szCs w:val="28"/>
              </w:rPr>
            </w:pPr>
            <w:r w:rsidRPr="00AE72CC">
              <w:rPr>
                <w:szCs w:val="28"/>
              </w:rPr>
              <w:t>Продолжение табл. 15</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025</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szCs w:val="22"/>
              </w:rPr>
            </w:pPr>
            <w:r w:rsidRPr="00AE72CC">
              <w:rPr>
                <w:bCs/>
                <w:szCs w:val="22"/>
              </w:rPr>
              <w:t>II. Расходы (отток денежных средств)</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026</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iCs/>
                <w:szCs w:val="22"/>
                <w:u w:val="single"/>
              </w:rPr>
            </w:pPr>
            <w:r w:rsidRPr="00AE72CC">
              <w:rPr>
                <w:bCs/>
                <w:iCs/>
                <w:szCs w:val="22"/>
                <w:u w:val="single"/>
              </w:rPr>
              <w:t>А. По текущей деятельности</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43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027</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Затраты на производство реализованной продукции (без амортизационных отчислений и налогов, относимых на себестоимость)</w:t>
            </w:r>
          </w:p>
        </w:tc>
        <w:tc>
          <w:tcPr>
            <w:tcW w:w="941" w:type="pct"/>
            <w:tcBorders>
              <w:top w:val="nil"/>
              <w:left w:val="nil"/>
              <w:bottom w:val="single" w:sz="4" w:space="0" w:color="auto"/>
              <w:right w:val="single" w:sz="8" w:space="0" w:color="auto"/>
            </w:tcBorders>
            <w:vAlign w:val="bottom"/>
          </w:tcPr>
          <w:p w:rsidR="0067452E" w:rsidRPr="00AE72CC" w:rsidRDefault="00110A2D" w:rsidP="00AE72CC">
            <w:pPr>
              <w:spacing w:line="360" w:lineRule="auto"/>
              <w:rPr>
                <w:szCs w:val="22"/>
              </w:rPr>
            </w:pPr>
            <w:r w:rsidRPr="00AE72CC">
              <w:rPr>
                <w:szCs w:val="22"/>
              </w:rPr>
              <w:t>28569</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028</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Платежи в бюджет - всего</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szCs w:val="22"/>
              </w:rPr>
            </w:pPr>
            <w:r w:rsidRPr="00AE72CC">
              <w:rPr>
                <w:szCs w:val="22"/>
              </w:rPr>
              <w:t>21056</w:t>
            </w:r>
          </w:p>
        </w:tc>
      </w:tr>
      <w:tr w:rsidR="0067452E" w:rsidRPr="00AE72CC" w:rsidTr="00AE72CC">
        <w:trPr>
          <w:trHeight w:val="25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810762" w:rsidP="00AE72CC">
            <w:pPr>
              <w:spacing w:line="360" w:lineRule="auto"/>
              <w:rPr>
                <w:szCs w:val="22"/>
              </w:rPr>
            </w:pPr>
            <w:r w:rsidRPr="00AE72CC">
              <w:rPr>
                <w:szCs w:val="22"/>
              </w:rPr>
              <w:t xml:space="preserve"> </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в том числе:</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5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029</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Налоги, включаемые в себестоимость продукции</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5128</w:t>
            </w:r>
          </w:p>
        </w:tc>
      </w:tr>
      <w:tr w:rsidR="0067452E" w:rsidRPr="00AE72CC" w:rsidTr="00AE72CC">
        <w:trPr>
          <w:trHeight w:val="21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030</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Налог на прибыль, всего</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szCs w:val="22"/>
              </w:rPr>
            </w:pPr>
            <w:r w:rsidRPr="00AE72CC">
              <w:rPr>
                <w:szCs w:val="22"/>
              </w:rPr>
              <w:t>1244</w:t>
            </w:r>
            <w:r w:rsidR="00A7764D" w:rsidRPr="00AE72CC">
              <w:rPr>
                <w:szCs w:val="22"/>
              </w:rPr>
              <w:t>8</w:t>
            </w:r>
          </w:p>
        </w:tc>
      </w:tr>
      <w:tr w:rsidR="0067452E" w:rsidRPr="00AE72CC" w:rsidTr="00AE72CC">
        <w:trPr>
          <w:trHeight w:val="40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031</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Налоги, уплачиваемые за счет прибыли, остающейся в распоряжении предприятия</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1200</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032</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Налоги, относимые на финансовые результаты</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2279</w:t>
            </w:r>
          </w:p>
        </w:tc>
      </w:tr>
      <w:tr w:rsidR="0067452E" w:rsidRPr="00AE72CC" w:rsidTr="00AE72CC">
        <w:trPr>
          <w:trHeight w:val="21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033</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Выплаты из фонда потребления (материальная помощь и др.)</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7980</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034</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Прирост собственных оборотных средств</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035</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Итого по разделу А</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bCs/>
                <w:szCs w:val="22"/>
              </w:rPr>
            </w:pPr>
            <w:r w:rsidRPr="00AE72CC">
              <w:rPr>
                <w:bCs/>
                <w:szCs w:val="22"/>
              </w:rPr>
              <w:t>57</w:t>
            </w:r>
            <w:r w:rsidR="00E24865" w:rsidRPr="00AE72CC">
              <w:rPr>
                <w:bCs/>
                <w:szCs w:val="22"/>
              </w:rPr>
              <w:t>603</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036</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iCs/>
                <w:szCs w:val="22"/>
                <w:u w:val="single"/>
              </w:rPr>
            </w:pPr>
            <w:r w:rsidRPr="00AE72CC">
              <w:rPr>
                <w:bCs/>
                <w:iCs/>
                <w:szCs w:val="22"/>
                <w:u w:val="single"/>
              </w:rPr>
              <w:t>Б. По инвестиционной деятельности</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1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037</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Инвестиции в основные фонды и нематериальные активы - всего</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5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810762" w:rsidP="00AE72CC">
            <w:pPr>
              <w:spacing w:line="360" w:lineRule="auto"/>
              <w:rPr>
                <w:szCs w:val="22"/>
              </w:rPr>
            </w:pPr>
            <w:r w:rsidRPr="00AE72CC">
              <w:rPr>
                <w:szCs w:val="22"/>
              </w:rPr>
              <w:t xml:space="preserve"> </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из них:</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038</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Кап. вложения производственного назначения</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16725</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039</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Кап. вложения непроизводственного назначения</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6000</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040</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Затраты на проведение НИОКР</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1000</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041</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Платежи по лизинговым операциям</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042</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Долгосрочные финансовые вложения</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w:t>
            </w:r>
          </w:p>
        </w:tc>
      </w:tr>
      <w:tr w:rsidR="0067452E" w:rsidRPr="00AE72CC" w:rsidTr="00AE72CC">
        <w:trPr>
          <w:trHeight w:val="25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043</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 xml:space="preserve">Расходы по прочей реализации </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4900</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044</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Расходы по прочим операциям</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12580</w:t>
            </w:r>
          </w:p>
        </w:tc>
      </w:tr>
      <w:tr w:rsidR="0067452E" w:rsidRPr="00AE72CC" w:rsidTr="00AE72CC">
        <w:trPr>
          <w:trHeight w:val="19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045</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Содержание объектов социальной сферы</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1820</w:t>
            </w:r>
          </w:p>
        </w:tc>
      </w:tr>
      <w:tr w:rsidR="0067452E" w:rsidRPr="00AE72CC" w:rsidTr="00AE72CC">
        <w:trPr>
          <w:trHeight w:val="19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046</w:t>
            </w:r>
          </w:p>
        </w:tc>
        <w:tc>
          <w:tcPr>
            <w:tcW w:w="3251" w:type="pct"/>
            <w:tcBorders>
              <w:top w:val="nil"/>
              <w:left w:val="nil"/>
              <w:bottom w:val="single" w:sz="4" w:space="0" w:color="auto"/>
              <w:right w:val="single" w:sz="4" w:space="0" w:color="auto"/>
            </w:tcBorders>
            <w:vAlign w:val="bottom"/>
          </w:tcPr>
          <w:p w:rsidR="0067452E" w:rsidRPr="00AE72CC" w:rsidRDefault="00810762" w:rsidP="00AE72CC">
            <w:pPr>
              <w:spacing w:line="360" w:lineRule="auto"/>
              <w:rPr>
                <w:szCs w:val="22"/>
              </w:rPr>
            </w:pPr>
            <w:r w:rsidRPr="00AE72CC">
              <w:rPr>
                <w:szCs w:val="22"/>
              </w:rPr>
              <w:t xml:space="preserve"> </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19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047</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Итого по разделу Б</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bCs/>
                <w:szCs w:val="22"/>
              </w:rPr>
            </w:pPr>
            <w:r w:rsidRPr="00AE72CC">
              <w:rPr>
                <w:bCs/>
                <w:szCs w:val="22"/>
              </w:rPr>
              <w:t>43025</w:t>
            </w:r>
          </w:p>
        </w:tc>
      </w:tr>
      <w:tr w:rsidR="0067452E" w:rsidRPr="00AE72CC" w:rsidTr="00AE72CC">
        <w:trPr>
          <w:trHeight w:val="21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048</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iCs/>
                <w:szCs w:val="22"/>
                <w:u w:val="single"/>
              </w:rPr>
            </w:pPr>
            <w:r w:rsidRPr="00AE72CC">
              <w:rPr>
                <w:bCs/>
                <w:iCs/>
                <w:szCs w:val="22"/>
                <w:u w:val="single"/>
              </w:rPr>
              <w:t>В. От финансовой деятельности</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049</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Погашение долгосрочных кредитов</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1000</w:t>
            </w:r>
          </w:p>
        </w:tc>
      </w:tr>
      <w:tr w:rsidR="0067452E" w:rsidRPr="00AE72CC" w:rsidTr="00AE72CC">
        <w:trPr>
          <w:trHeight w:val="27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050</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Уплата процентов по долгосрочным кредитам</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808</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051</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Краткосрочные финансовые вложения</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052</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Выплата дивидендов</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szCs w:val="22"/>
              </w:rPr>
            </w:pPr>
            <w:r w:rsidRPr="00AE72CC">
              <w:rPr>
                <w:szCs w:val="22"/>
              </w:rPr>
              <w:t>5550</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053</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Отчисления в резервный фонд</w:t>
            </w:r>
          </w:p>
        </w:tc>
        <w:tc>
          <w:tcPr>
            <w:tcW w:w="941" w:type="pct"/>
            <w:tcBorders>
              <w:top w:val="nil"/>
              <w:left w:val="nil"/>
              <w:bottom w:val="single" w:sz="4" w:space="0" w:color="auto"/>
              <w:right w:val="single" w:sz="8" w:space="0" w:color="auto"/>
            </w:tcBorders>
            <w:vAlign w:val="bottom"/>
          </w:tcPr>
          <w:p w:rsidR="0067452E" w:rsidRPr="00AE72CC" w:rsidRDefault="0067452E" w:rsidP="00AE72CC">
            <w:pPr>
              <w:spacing w:line="360" w:lineRule="auto"/>
              <w:rPr>
                <w:szCs w:val="22"/>
              </w:rPr>
            </w:pPr>
            <w:r w:rsidRPr="00AE72CC">
              <w:rPr>
                <w:szCs w:val="22"/>
              </w:rPr>
              <w:t>7000</w:t>
            </w:r>
          </w:p>
        </w:tc>
      </w:tr>
      <w:tr w:rsidR="0067452E" w:rsidRPr="00AE72CC" w:rsidTr="00AE72CC">
        <w:trPr>
          <w:trHeight w:val="25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054</w:t>
            </w:r>
          </w:p>
        </w:tc>
        <w:tc>
          <w:tcPr>
            <w:tcW w:w="3251" w:type="pct"/>
            <w:tcBorders>
              <w:top w:val="nil"/>
              <w:left w:val="nil"/>
              <w:bottom w:val="single" w:sz="4" w:space="0" w:color="auto"/>
              <w:right w:val="single" w:sz="4" w:space="0" w:color="auto"/>
            </w:tcBorders>
            <w:vAlign w:val="bottom"/>
          </w:tcPr>
          <w:p w:rsidR="0067452E" w:rsidRPr="00AE72CC" w:rsidRDefault="00810762" w:rsidP="00AE72CC">
            <w:pPr>
              <w:spacing w:line="360" w:lineRule="auto"/>
              <w:rPr>
                <w:szCs w:val="22"/>
              </w:rPr>
            </w:pPr>
            <w:r w:rsidRPr="00AE72CC">
              <w:rPr>
                <w:szCs w:val="22"/>
              </w:rPr>
              <w:t xml:space="preserve"> </w:t>
            </w:r>
          </w:p>
        </w:tc>
        <w:tc>
          <w:tcPr>
            <w:tcW w:w="941" w:type="pct"/>
            <w:tcBorders>
              <w:top w:val="nil"/>
              <w:left w:val="nil"/>
              <w:bottom w:val="single" w:sz="4" w:space="0" w:color="auto"/>
              <w:right w:val="single" w:sz="8" w:space="0" w:color="auto"/>
            </w:tcBorders>
            <w:vAlign w:val="bottom"/>
          </w:tcPr>
          <w:p w:rsidR="0067452E" w:rsidRPr="00AE72CC" w:rsidRDefault="00810762" w:rsidP="00AE72CC">
            <w:pPr>
              <w:spacing w:line="360" w:lineRule="auto"/>
              <w:rPr>
                <w:szCs w:val="22"/>
              </w:rPr>
            </w:pPr>
            <w:r w:rsidRPr="00AE72CC">
              <w:rPr>
                <w:szCs w:val="22"/>
              </w:rPr>
              <w:t xml:space="preserve"> </w:t>
            </w:r>
          </w:p>
        </w:tc>
      </w:tr>
      <w:tr w:rsidR="0067452E" w:rsidRPr="00AE72CC" w:rsidTr="00AE72CC">
        <w:trPr>
          <w:trHeight w:val="21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055</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Итого по разделу В</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bCs/>
                <w:szCs w:val="22"/>
              </w:rPr>
            </w:pPr>
            <w:r w:rsidRPr="00AE72CC">
              <w:rPr>
                <w:bCs/>
                <w:szCs w:val="22"/>
              </w:rPr>
              <w:t>14358</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056</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bCs/>
                <w:szCs w:val="22"/>
              </w:rPr>
            </w:pPr>
            <w:r w:rsidRPr="00AE72CC">
              <w:rPr>
                <w:bCs/>
                <w:szCs w:val="22"/>
              </w:rPr>
              <w:t>Итого расходов</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bCs/>
                <w:szCs w:val="22"/>
              </w:rPr>
            </w:pPr>
            <w:r w:rsidRPr="00AE72CC">
              <w:rPr>
                <w:bCs/>
                <w:szCs w:val="22"/>
              </w:rPr>
              <w:t>114</w:t>
            </w:r>
            <w:r w:rsidR="00E24865" w:rsidRPr="00AE72CC">
              <w:rPr>
                <w:bCs/>
                <w:szCs w:val="22"/>
              </w:rPr>
              <w:t>98</w:t>
            </w:r>
            <w:r w:rsidR="00A7764D" w:rsidRPr="00AE72CC">
              <w:rPr>
                <w:bCs/>
                <w:szCs w:val="22"/>
              </w:rPr>
              <w:t>7</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057</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Превышение доходов над расходами (+)</w:t>
            </w:r>
          </w:p>
        </w:tc>
        <w:tc>
          <w:tcPr>
            <w:tcW w:w="941" w:type="pct"/>
            <w:tcBorders>
              <w:top w:val="nil"/>
              <w:left w:val="nil"/>
              <w:bottom w:val="single" w:sz="4" w:space="0" w:color="auto"/>
              <w:right w:val="single" w:sz="8" w:space="0" w:color="auto"/>
            </w:tcBorders>
            <w:vAlign w:val="bottom"/>
          </w:tcPr>
          <w:p w:rsidR="0067452E" w:rsidRPr="00AE72CC" w:rsidRDefault="00E24865" w:rsidP="00AE72CC">
            <w:pPr>
              <w:spacing w:line="360" w:lineRule="auto"/>
              <w:rPr>
                <w:bCs/>
                <w:szCs w:val="22"/>
              </w:rPr>
            </w:pPr>
            <w:r w:rsidRPr="00AE72CC">
              <w:rPr>
                <w:bCs/>
                <w:szCs w:val="22"/>
              </w:rPr>
              <w:t>533</w:t>
            </w:r>
            <w:r w:rsidR="00A7764D" w:rsidRPr="00AE72CC">
              <w:rPr>
                <w:bCs/>
                <w:szCs w:val="22"/>
              </w:rPr>
              <w:t>1</w:t>
            </w:r>
          </w:p>
        </w:tc>
      </w:tr>
      <w:tr w:rsidR="0067452E" w:rsidRPr="00AE72CC" w:rsidTr="00AE72CC">
        <w:trPr>
          <w:trHeight w:val="25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058</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Превышение расходов над доходами (-)</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bCs/>
                <w:szCs w:val="22"/>
              </w:rPr>
            </w:pPr>
            <w:r w:rsidRPr="00AE72CC">
              <w:rPr>
                <w:bCs/>
                <w:szCs w:val="22"/>
              </w:rPr>
              <w:t>-</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059</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Сальдо по текущей деятельности</w:t>
            </w:r>
          </w:p>
        </w:tc>
        <w:tc>
          <w:tcPr>
            <w:tcW w:w="941" w:type="pct"/>
            <w:tcBorders>
              <w:top w:val="nil"/>
              <w:left w:val="nil"/>
              <w:bottom w:val="single" w:sz="4" w:space="0" w:color="auto"/>
              <w:right w:val="single" w:sz="8" w:space="0" w:color="auto"/>
            </w:tcBorders>
            <w:vAlign w:val="bottom"/>
          </w:tcPr>
          <w:p w:rsidR="0067452E" w:rsidRPr="00AE72CC" w:rsidRDefault="002D25B5" w:rsidP="00AE72CC">
            <w:pPr>
              <w:spacing w:line="360" w:lineRule="auto"/>
              <w:rPr>
                <w:bCs/>
                <w:szCs w:val="22"/>
              </w:rPr>
            </w:pPr>
            <w:r w:rsidRPr="00AE72CC">
              <w:rPr>
                <w:bCs/>
                <w:szCs w:val="22"/>
              </w:rPr>
              <w:t>24</w:t>
            </w:r>
            <w:r w:rsidR="00E24865" w:rsidRPr="00AE72CC">
              <w:rPr>
                <w:bCs/>
                <w:szCs w:val="22"/>
              </w:rPr>
              <w:t>31</w:t>
            </w:r>
            <w:r w:rsidR="00A7764D" w:rsidRPr="00AE72CC">
              <w:rPr>
                <w:bCs/>
                <w:szCs w:val="22"/>
              </w:rPr>
              <w:t>5</w:t>
            </w:r>
          </w:p>
        </w:tc>
      </w:tr>
      <w:tr w:rsidR="0067452E" w:rsidRPr="00AE72CC" w:rsidTr="00AE72CC">
        <w:trPr>
          <w:trHeight w:val="225"/>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060</w:t>
            </w:r>
          </w:p>
        </w:tc>
        <w:tc>
          <w:tcPr>
            <w:tcW w:w="3251" w:type="pct"/>
            <w:tcBorders>
              <w:top w:val="nil"/>
              <w:left w:val="nil"/>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Сальдо по инвестиционной деятельности</w:t>
            </w:r>
          </w:p>
        </w:tc>
        <w:tc>
          <w:tcPr>
            <w:tcW w:w="941" w:type="pct"/>
            <w:tcBorders>
              <w:top w:val="nil"/>
              <w:left w:val="nil"/>
              <w:bottom w:val="single" w:sz="4" w:space="0" w:color="auto"/>
              <w:right w:val="single" w:sz="8" w:space="0" w:color="auto"/>
            </w:tcBorders>
            <w:vAlign w:val="bottom"/>
          </w:tcPr>
          <w:p w:rsidR="0067452E" w:rsidRPr="00AE72CC" w:rsidRDefault="00E24865" w:rsidP="00AE72CC">
            <w:pPr>
              <w:spacing w:line="360" w:lineRule="auto"/>
              <w:rPr>
                <w:bCs/>
                <w:szCs w:val="22"/>
              </w:rPr>
            </w:pPr>
            <w:r w:rsidRPr="00AE72CC">
              <w:rPr>
                <w:bCs/>
                <w:szCs w:val="22"/>
              </w:rPr>
              <w:t>-14975</w:t>
            </w:r>
          </w:p>
        </w:tc>
      </w:tr>
      <w:tr w:rsidR="0067452E" w:rsidRPr="00AE72CC" w:rsidTr="00AE72CC">
        <w:trPr>
          <w:trHeight w:val="240"/>
          <w:jc w:val="center"/>
        </w:trPr>
        <w:tc>
          <w:tcPr>
            <w:tcW w:w="808" w:type="pct"/>
            <w:tcBorders>
              <w:top w:val="nil"/>
              <w:left w:val="single" w:sz="8" w:space="0" w:color="auto"/>
              <w:bottom w:val="single" w:sz="4"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061</w:t>
            </w:r>
          </w:p>
        </w:tc>
        <w:tc>
          <w:tcPr>
            <w:tcW w:w="3251" w:type="pct"/>
            <w:tcBorders>
              <w:top w:val="nil"/>
              <w:left w:val="nil"/>
              <w:bottom w:val="single" w:sz="8" w:space="0" w:color="auto"/>
              <w:right w:val="single" w:sz="4" w:space="0" w:color="auto"/>
            </w:tcBorders>
            <w:vAlign w:val="bottom"/>
          </w:tcPr>
          <w:p w:rsidR="0067452E" w:rsidRPr="00AE72CC" w:rsidRDefault="0067452E" w:rsidP="00AE72CC">
            <w:pPr>
              <w:spacing w:line="360" w:lineRule="auto"/>
              <w:rPr>
                <w:szCs w:val="22"/>
              </w:rPr>
            </w:pPr>
            <w:r w:rsidRPr="00AE72CC">
              <w:rPr>
                <w:szCs w:val="22"/>
              </w:rPr>
              <w:t>Сальдо по финансовой деятельности</w:t>
            </w:r>
          </w:p>
        </w:tc>
        <w:tc>
          <w:tcPr>
            <w:tcW w:w="941" w:type="pct"/>
            <w:tcBorders>
              <w:top w:val="nil"/>
              <w:left w:val="nil"/>
              <w:bottom w:val="single" w:sz="8" w:space="0" w:color="auto"/>
              <w:right w:val="single" w:sz="8" w:space="0" w:color="auto"/>
            </w:tcBorders>
            <w:vAlign w:val="bottom"/>
          </w:tcPr>
          <w:p w:rsidR="0067452E" w:rsidRPr="00AE72CC" w:rsidRDefault="002D25B5" w:rsidP="00AE72CC">
            <w:pPr>
              <w:spacing w:line="360" w:lineRule="auto"/>
              <w:rPr>
                <w:bCs/>
                <w:szCs w:val="22"/>
              </w:rPr>
            </w:pPr>
            <w:r w:rsidRPr="00AE72CC">
              <w:rPr>
                <w:bCs/>
                <w:szCs w:val="22"/>
              </w:rPr>
              <w:t>-4009</w:t>
            </w:r>
          </w:p>
        </w:tc>
      </w:tr>
    </w:tbl>
    <w:p w:rsidR="004E49A3" w:rsidRPr="00810762" w:rsidRDefault="004E49A3" w:rsidP="00810762">
      <w:pPr>
        <w:spacing w:line="360" w:lineRule="auto"/>
        <w:ind w:firstLine="709"/>
        <w:jc w:val="both"/>
        <w:rPr>
          <w:sz w:val="28"/>
          <w:szCs w:val="28"/>
        </w:rPr>
      </w:pPr>
    </w:p>
    <w:p w:rsidR="002D2935" w:rsidRPr="00810762" w:rsidRDefault="0067452E" w:rsidP="00810762">
      <w:pPr>
        <w:spacing w:line="360" w:lineRule="auto"/>
        <w:ind w:firstLine="709"/>
        <w:jc w:val="both"/>
        <w:rPr>
          <w:sz w:val="28"/>
          <w:szCs w:val="28"/>
        </w:rPr>
      </w:pPr>
      <w:r w:rsidRPr="00810762">
        <w:rPr>
          <w:sz w:val="28"/>
          <w:szCs w:val="28"/>
        </w:rPr>
        <w:t>п.003= п.1</w:t>
      </w:r>
      <w:r w:rsidR="00490457" w:rsidRPr="00810762">
        <w:rPr>
          <w:sz w:val="28"/>
          <w:szCs w:val="28"/>
        </w:rPr>
        <w:t xml:space="preserve"> (табл.12</w:t>
      </w:r>
      <w:r w:rsidRPr="00810762">
        <w:rPr>
          <w:sz w:val="28"/>
          <w:szCs w:val="28"/>
        </w:rPr>
        <w:t>)=81649</w:t>
      </w:r>
    </w:p>
    <w:p w:rsidR="00EE28FB" w:rsidRPr="00810762" w:rsidRDefault="00EE28FB" w:rsidP="00810762">
      <w:pPr>
        <w:spacing w:line="360" w:lineRule="auto"/>
        <w:ind w:firstLine="709"/>
        <w:jc w:val="both"/>
        <w:rPr>
          <w:sz w:val="28"/>
          <w:szCs w:val="28"/>
        </w:rPr>
      </w:pPr>
      <w:r w:rsidRPr="00810762">
        <w:rPr>
          <w:sz w:val="28"/>
          <w:szCs w:val="28"/>
        </w:rPr>
        <w:t>п.004=п.005+п.006=210+60=270</w:t>
      </w:r>
    </w:p>
    <w:p w:rsidR="0067452E" w:rsidRPr="00810762" w:rsidRDefault="00490457" w:rsidP="00810762">
      <w:pPr>
        <w:spacing w:line="360" w:lineRule="auto"/>
        <w:ind w:firstLine="709"/>
        <w:jc w:val="both"/>
        <w:rPr>
          <w:sz w:val="28"/>
          <w:szCs w:val="28"/>
        </w:rPr>
      </w:pPr>
      <w:r w:rsidRPr="00810762">
        <w:rPr>
          <w:sz w:val="28"/>
          <w:szCs w:val="28"/>
        </w:rPr>
        <w:t>п.005=п.2 (табл.11</w:t>
      </w:r>
      <w:r w:rsidR="0067452E" w:rsidRPr="00810762">
        <w:rPr>
          <w:sz w:val="28"/>
          <w:szCs w:val="28"/>
        </w:rPr>
        <w:t>)=210</w:t>
      </w:r>
    </w:p>
    <w:p w:rsidR="0067452E" w:rsidRPr="00810762" w:rsidRDefault="0067452E" w:rsidP="00810762">
      <w:pPr>
        <w:spacing w:line="360" w:lineRule="auto"/>
        <w:ind w:firstLine="709"/>
        <w:jc w:val="both"/>
        <w:rPr>
          <w:sz w:val="28"/>
          <w:szCs w:val="28"/>
        </w:rPr>
      </w:pPr>
      <w:r w:rsidRPr="00810762">
        <w:rPr>
          <w:sz w:val="28"/>
          <w:szCs w:val="28"/>
        </w:rPr>
        <w:t>п.006=п.1 (табл</w:t>
      </w:r>
      <w:r w:rsidR="00490457" w:rsidRPr="00810762">
        <w:rPr>
          <w:sz w:val="28"/>
          <w:szCs w:val="28"/>
        </w:rPr>
        <w:t>.11</w:t>
      </w:r>
      <w:r w:rsidRPr="00810762">
        <w:rPr>
          <w:sz w:val="28"/>
          <w:szCs w:val="28"/>
        </w:rPr>
        <w:t>) =60</w:t>
      </w:r>
    </w:p>
    <w:p w:rsidR="0067452E" w:rsidRPr="00810762" w:rsidRDefault="0067452E" w:rsidP="00810762">
      <w:pPr>
        <w:spacing w:line="360" w:lineRule="auto"/>
        <w:ind w:firstLine="709"/>
        <w:jc w:val="both"/>
        <w:rPr>
          <w:sz w:val="28"/>
          <w:szCs w:val="28"/>
        </w:rPr>
      </w:pPr>
      <w:r w:rsidRPr="00810762">
        <w:rPr>
          <w:sz w:val="28"/>
          <w:szCs w:val="28"/>
        </w:rPr>
        <w:t>п.008 =п.003+п.</w:t>
      </w:r>
      <w:r w:rsidR="002B58B0" w:rsidRPr="00810762">
        <w:rPr>
          <w:sz w:val="28"/>
          <w:szCs w:val="28"/>
        </w:rPr>
        <w:t>005+п.006+п.007=81649+210+60=81919</w:t>
      </w:r>
    </w:p>
    <w:p w:rsidR="0067452E" w:rsidRPr="00810762" w:rsidRDefault="00490457" w:rsidP="00810762">
      <w:pPr>
        <w:spacing w:line="360" w:lineRule="auto"/>
        <w:ind w:firstLine="709"/>
        <w:jc w:val="both"/>
        <w:rPr>
          <w:sz w:val="28"/>
          <w:szCs w:val="28"/>
        </w:rPr>
      </w:pPr>
      <w:r w:rsidRPr="00810762">
        <w:rPr>
          <w:sz w:val="28"/>
          <w:szCs w:val="28"/>
        </w:rPr>
        <w:t>п.010=п.3 (табл.4</w:t>
      </w:r>
      <w:r w:rsidR="0067452E" w:rsidRPr="00810762">
        <w:rPr>
          <w:sz w:val="28"/>
          <w:szCs w:val="28"/>
        </w:rPr>
        <w:t>)=8200</w:t>
      </w:r>
    </w:p>
    <w:p w:rsidR="0067452E" w:rsidRPr="00810762" w:rsidRDefault="00490457" w:rsidP="00810762">
      <w:pPr>
        <w:spacing w:line="360" w:lineRule="auto"/>
        <w:ind w:firstLine="709"/>
        <w:jc w:val="both"/>
        <w:rPr>
          <w:sz w:val="28"/>
          <w:szCs w:val="28"/>
        </w:rPr>
      </w:pPr>
      <w:r w:rsidRPr="00810762">
        <w:rPr>
          <w:sz w:val="28"/>
          <w:szCs w:val="28"/>
        </w:rPr>
        <w:t>п.011=п.9 (табл.4</w:t>
      </w:r>
      <w:r w:rsidR="0067452E" w:rsidRPr="00810762">
        <w:rPr>
          <w:sz w:val="28"/>
          <w:szCs w:val="28"/>
        </w:rPr>
        <w:t>)=18321</w:t>
      </w:r>
    </w:p>
    <w:p w:rsidR="0067452E" w:rsidRPr="00810762" w:rsidRDefault="0067452E" w:rsidP="00810762">
      <w:pPr>
        <w:spacing w:line="360" w:lineRule="auto"/>
        <w:ind w:firstLine="709"/>
        <w:jc w:val="both"/>
        <w:rPr>
          <w:sz w:val="28"/>
          <w:szCs w:val="28"/>
        </w:rPr>
      </w:pPr>
      <w:r w:rsidRPr="00810762">
        <w:rPr>
          <w:sz w:val="28"/>
          <w:szCs w:val="28"/>
        </w:rPr>
        <w:t>п.012=п.4 (табл.</w:t>
      </w:r>
      <w:r w:rsidR="00490457" w:rsidRPr="00810762">
        <w:rPr>
          <w:sz w:val="28"/>
          <w:szCs w:val="28"/>
        </w:rPr>
        <w:t>8</w:t>
      </w:r>
      <w:r w:rsidR="00A047A1" w:rsidRPr="00810762">
        <w:rPr>
          <w:sz w:val="28"/>
          <w:szCs w:val="28"/>
        </w:rPr>
        <w:t>)=664</w:t>
      </w:r>
    </w:p>
    <w:p w:rsidR="00A047A1" w:rsidRPr="00810762" w:rsidRDefault="00490457" w:rsidP="00810762">
      <w:pPr>
        <w:spacing w:line="360" w:lineRule="auto"/>
        <w:ind w:firstLine="709"/>
        <w:jc w:val="both"/>
        <w:rPr>
          <w:sz w:val="28"/>
          <w:szCs w:val="28"/>
        </w:rPr>
      </w:pPr>
      <w:r w:rsidRPr="00810762">
        <w:rPr>
          <w:sz w:val="28"/>
          <w:szCs w:val="28"/>
        </w:rPr>
        <w:t>п.013=п.4 (табл.11</w:t>
      </w:r>
      <w:r w:rsidR="00A047A1" w:rsidRPr="00810762">
        <w:rPr>
          <w:sz w:val="28"/>
          <w:szCs w:val="28"/>
        </w:rPr>
        <w:t>)=200</w:t>
      </w:r>
    </w:p>
    <w:p w:rsidR="00A047A1" w:rsidRPr="00810762" w:rsidRDefault="00A047A1" w:rsidP="00810762">
      <w:pPr>
        <w:spacing w:line="360" w:lineRule="auto"/>
        <w:ind w:firstLine="709"/>
        <w:jc w:val="both"/>
        <w:rPr>
          <w:sz w:val="28"/>
          <w:szCs w:val="28"/>
        </w:rPr>
      </w:pPr>
      <w:r w:rsidRPr="00810762">
        <w:rPr>
          <w:sz w:val="28"/>
          <w:szCs w:val="28"/>
        </w:rPr>
        <w:t>п.016=п.010+п.011+п.012+п.013+п.014=8200+18321+664+200+1000=28385</w:t>
      </w:r>
    </w:p>
    <w:p w:rsidR="00A047A1" w:rsidRPr="00810762" w:rsidRDefault="00490457" w:rsidP="00810762">
      <w:pPr>
        <w:spacing w:line="360" w:lineRule="auto"/>
        <w:ind w:firstLine="709"/>
        <w:jc w:val="both"/>
        <w:rPr>
          <w:sz w:val="28"/>
          <w:szCs w:val="28"/>
        </w:rPr>
      </w:pPr>
      <w:r w:rsidRPr="00810762">
        <w:rPr>
          <w:sz w:val="28"/>
          <w:szCs w:val="28"/>
        </w:rPr>
        <w:t>п.019=п.4 (табл.4)+п.5 (табл.4</w:t>
      </w:r>
      <w:r w:rsidR="00A047A1" w:rsidRPr="00810762">
        <w:rPr>
          <w:sz w:val="28"/>
          <w:szCs w:val="28"/>
        </w:rPr>
        <w:t>)=2860+3001=5861</w:t>
      </w:r>
    </w:p>
    <w:p w:rsidR="00A047A1" w:rsidRPr="00810762" w:rsidRDefault="00490457" w:rsidP="00810762">
      <w:pPr>
        <w:spacing w:line="360" w:lineRule="auto"/>
        <w:ind w:firstLine="709"/>
        <w:jc w:val="both"/>
        <w:rPr>
          <w:sz w:val="28"/>
          <w:szCs w:val="28"/>
        </w:rPr>
      </w:pPr>
      <w:r w:rsidRPr="00810762">
        <w:rPr>
          <w:sz w:val="28"/>
          <w:szCs w:val="28"/>
        </w:rPr>
        <w:t>п.021=п.7 (табл.8</w:t>
      </w:r>
      <w:r w:rsidR="00A047A1" w:rsidRPr="00810762">
        <w:rPr>
          <w:sz w:val="28"/>
          <w:szCs w:val="28"/>
        </w:rPr>
        <w:t>)=3488+1000=4488</w:t>
      </w:r>
    </w:p>
    <w:p w:rsidR="00A047A1" w:rsidRPr="00810762" w:rsidRDefault="00A047A1" w:rsidP="00810762">
      <w:pPr>
        <w:spacing w:line="360" w:lineRule="auto"/>
        <w:ind w:firstLine="709"/>
        <w:jc w:val="both"/>
        <w:rPr>
          <w:sz w:val="28"/>
          <w:szCs w:val="28"/>
        </w:rPr>
      </w:pPr>
      <w:r w:rsidRPr="00810762">
        <w:rPr>
          <w:sz w:val="28"/>
          <w:szCs w:val="28"/>
        </w:rPr>
        <w:t>п.023=п.019+п.021=5861+4488=10349</w:t>
      </w:r>
    </w:p>
    <w:p w:rsidR="00A047A1" w:rsidRPr="00810762" w:rsidRDefault="00EE28FB" w:rsidP="00810762">
      <w:pPr>
        <w:spacing w:line="360" w:lineRule="auto"/>
        <w:ind w:firstLine="709"/>
        <w:jc w:val="both"/>
        <w:rPr>
          <w:sz w:val="28"/>
          <w:szCs w:val="28"/>
        </w:rPr>
      </w:pPr>
      <w:r w:rsidRPr="00810762">
        <w:rPr>
          <w:sz w:val="28"/>
          <w:szCs w:val="28"/>
        </w:rPr>
        <w:t>п.024=п.008+п.016+п.023=81919+28385+10349=120653</w:t>
      </w:r>
    </w:p>
    <w:p w:rsidR="00A047A1" w:rsidRPr="00810762" w:rsidRDefault="00490457" w:rsidP="00810762">
      <w:pPr>
        <w:spacing w:line="360" w:lineRule="auto"/>
        <w:ind w:firstLine="709"/>
        <w:jc w:val="both"/>
        <w:rPr>
          <w:sz w:val="28"/>
          <w:szCs w:val="28"/>
        </w:rPr>
      </w:pPr>
      <w:r w:rsidRPr="00810762">
        <w:rPr>
          <w:sz w:val="28"/>
          <w:szCs w:val="28"/>
        </w:rPr>
        <w:t>п.027=п.2 (табл.12</w:t>
      </w:r>
      <w:r w:rsidR="00A047A1" w:rsidRPr="00810762">
        <w:rPr>
          <w:sz w:val="28"/>
          <w:szCs w:val="28"/>
        </w:rPr>
        <w:t>)-п.3 (табл.</w:t>
      </w:r>
      <w:r w:rsidRPr="00810762">
        <w:rPr>
          <w:sz w:val="28"/>
          <w:szCs w:val="28"/>
        </w:rPr>
        <w:t>1</w:t>
      </w:r>
      <w:r w:rsidR="00A047A1" w:rsidRPr="00810762">
        <w:rPr>
          <w:sz w:val="28"/>
          <w:szCs w:val="28"/>
        </w:rPr>
        <w:t>)-п</w:t>
      </w:r>
      <w:r w:rsidRPr="00810762">
        <w:rPr>
          <w:sz w:val="28"/>
          <w:szCs w:val="28"/>
        </w:rPr>
        <w:t>.4.</w:t>
      </w:r>
      <w:r w:rsidR="00A7764D" w:rsidRPr="00810762">
        <w:rPr>
          <w:sz w:val="28"/>
          <w:szCs w:val="28"/>
        </w:rPr>
        <w:t>2.(табл.1)=37370-3673-5128=28569</w:t>
      </w:r>
    </w:p>
    <w:p w:rsidR="00904D96" w:rsidRPr="00810762" w:rsidRDefault="00904D96" w:rsidP="00810762">
      <w:pPr>
        <w:spacing w:line="360" w:lineRule="auto"/>
        <w:ind w:firstLine="709"/>
        <w:jc w:val="both"/>
        <w:rPr>
          <w:sz w:val="28"/>
          <w:szCs w:val="28"/>
        </w:rPr>
      </w:pPr>
      <w:r w:rsidRPr="00810762">
        <w:rPr>
          <w:sz w:val="28"/>
          <w:szCs w:val="28"/>
        </w:rPr>
        <w:t>п.028=п.029+п.030+п.031+п.032=5128+124449+1200+2279=21056</w:t>
      </w:r>
    </w:p>
    <w:p w:rsidR="00490457" w:rsidRPr="00810762" w:rsidRDefault="00490457" w:rsidP="00810762">
      <w:pPr>
        <w:spacing w:line="360" w:lineRule="auto"/>
        <w:ind w:firstLine="709"/>
        <w:jc w:val="both"/>
        <w:rPr>
          <w:sz w:val="28"/>
          <w:szCs w:val="28"/>
        </w:rPr>
      </w:pPr>
      <w:r w:rsidRPr="00810762">
        <w:rPr>
          <w:sz w:val="28"/>
          <w:szCs w:val="28"/>
        </w:rPr>
        <w:t>п.029=п.4.2. (табл.1)=5128</w:t>
      </w:r>
    </w:p>
    <w:p w:rsidR="00490457" w:rsidRPr="00810762" w:rsidRDefault="00A7764D" w:rsidP="00810762">
      <w:pPr>
        <w:spacing w:line="360" w:lineRule="auto"/>
        <w:ind w:firstLine="709"/>
        <w:jc w:val="both"/>
        <w:rPr>
          <w:sz w:val="28"/>
          <w:szCs w:val="28"/>
        </w:rPr>
      </w:pPr>
      <w:r w:rsidRPr="00810762">
        <w:rPr>
          <w:sz w:val="28"/>
          <w:szCs w:val="28"/>
        </w:rPr>
        <w:t>п.030=п.7 (табл.13)=12448</w:t>
      </w:r>
    </w:p>
    <w:p w:rsidR="00490457" w:rsidRPr="00810762" w:rsidRDefault="00490457" w:rsidP="00810762">
      <w:pPr>
        <w:spacing w:line="360" w:lineRule="auto"/>
        <w:ind w:firstLine="709"/>
        <w:jc w:val="both"/>
        <w:rPr>
          <w:sz w:val="28"/>
          <w:szCs w:val="28"/>
        </w:rPr>
      </w:pPr>
      <w:r w:rsidRPr="00810762">
        <w:rPr>
          <w:sz w:val="28"/>
          <w:szCs w:val="28"/>
        </w:rPr>
        <w:t>п.031=п.7 (табл.14)=1200</w:t>
      </w:r>
    </w:p>
    <w:p w:rsidR="00490457" w:rsidRPr="00810762" w:rsidRDefault="00490457" w:rsidP="00810762">
      <w:pPr>
        <w:spacing w:line="360" w:lineRule="auto"/>
        <w:ind w:firstLine="709"/>
        <w:jc w:val="both"/>
        <w:rPr>
          <w:sz w:val="28"/>
          <w:szCs w:val="28"/>
        </w:rPr>
      </w:pPr>
      <w:r w:rsidRPr="00810762">
        <w:rPr>
          <w:sz w:val="28"/>
          <w:szCs w:val="28"/>
        </w:rPr>
        <w:t>п.032=п.8.5 (табл.12)=2279</w:t>
      </w:r>
    </w:p>
    <w:p w:rsidR="00490457" w:rsidRPr="00810762" w:rsidRDefault="00490457" w:rsidP="00810762">
      <w:pPr>
        <w:spacing w:line="360" w:lineRule="auto"/>
        <w:ind w:firstLine="709"/>
        <w:jc w:val="both"/>
        <w:rPr>
          <w:sz w:val="28"/>
          <w:szCs w:val="28"/>
        </w:rPr>
      </w:pPr>
      <w:r w:rsidRPr="00810762">
        <w:rPr>
          <w:sz w:val="28"/>
          <w:szCs w:val="28"/>
        </w:rPr>
        <w:t>п.033=п.5 (табл.14)=7980</w:t>
      </w:r>
    </w:p>
    <w:p w:rsidR="00490457" w:rsidRPr="00810762" w:rsidRDefault="00490457" w:rsidP="00810762">
      <w:pPr>
        <w:spacing w:line="360" w:lineRule="auto"/>
        <w:ind w:firstLine="709"/>
        <w:jc w:val="both"/>
        <w:rPr>
          <w:sz w:val="28"/>
          <w:szCs w:val="28"/>
        </w:rPr>
      </w:pPr>
      <w:r w:rsidRPr="00810762">
        <w:rPr>
          <w:sz w:val="28"/>
          <w:szCs w:val="28"/>
        </w:rPr>
        <w:t>п.034=п.5 (табл.10)=-333</w:t>
      </w:r>
    </w:p>
    <w:p w:rsidR="00490457" w:rsidRPr="00810762" w:rsidRDefault="00490457" w:rsidP="00810762">
      <w:pPr>
        <w:spacing w:line="360" w:lineRule="auto"/>
        <w:ind w:firstLine="709"/>
        <w:jc w:val="both"/>
        <w:rPr>
          <w:sz w:val="28"/>
          <w:szCs w:val="28"/>
        </w:rPr>
      </w:pPr>
      <w:r w:rsidRPr="00810762">
        <w:rPr>
          <w:sz w:val="28"/>
          <w:szCs w:val="28"/>
        </w:rPr>
        <w:t>п.035=п.027+п.029+п.030+п.031+п.</w:t>
      </w:r>
      <w:r w:rsidR="00EE28FB" w:rsidRPr="00810762">
        <w:rPr>
          <w:sz w:val="28"/>
          <w:szCs w:val="28"/>
        </w:rPr>
        <w:t>032+п.033+п.034=28567+5128+12449+1200+2279+7980+(-333)=57270</w:t>
      </w:r>
    </w:p>
    <w:p w:rsidR="00490457" w:rsidRPr="00810762" w:rsidRDefault="00490457" w:rsidP="00810762">
      <w:pPr>
        <w:spacing w:line="360" w:lineRule="auto"/>
        <w:ind w:firstLine="709"/>
        <w:jc w:val="both"/>
        <w:rPr>
          <w:sz w:val="28"/>
          <w:szCs w:val="28"/>
        </w:rPr>
      </w:pPr>
      <w:r w:rsidRPr="00810762">
        <w:rPr>
          <w:sz w:val="28"/>
          <w:szCs w:val="28"/>
        </w:rPr>
        <w:t>п.038=п.1 (табл.</w:t>
      </w:r>
      <w:r w:rsidR="0094635D" w:rsidRPr="00810762">
        <w:rPr>
          <w:sz w:val="28"/>
          <w:szCs w:val="28"/>
        </w:rPr>
        <w:t>6</w:t>
      </w:r>
      <w:r w:rsidRPr="00810762">
        <w:rPr>
          <w:sz w:val="28"/>
          <w:szCs w:val="28"/>
        </w:rPr>
        <w:t>)=16725</w:t>
      </w:r>
    </w:p>
    <w:p w:rsidR="00490457" w:rsidRPr="00810762" w:rsidRDefault="00490457" w:rsidP="00810762">
      <w:pPr>
        <w:spacing w:line="360" w:lineRule="auto"/>
        <w:ind w:firstLine="709"/>
        <w:jc w:val="both"/>
        <w:rPr>
          <w:sz w:val="28"/>
          <w:szCs w:val="28"/>
        </w:rPr>
      </w:pPr>
      <w:r w:rsidRPr="00810762">
        <w:rPr>
          <w:sz w:val="28"/>
          <w:szCs w:val="28"/>
        </w:rPr>
        <w:t>п.039=п.2</w:t>
      </w:r>
      <w:r w:rsidR="0094635D" w:rsidRPr="00810762">
        <w:rPr>
          <w:sz w:val="28"/>
          <w:szCs w:val="28"/>
        </w:rPr>
        <w:t xml:space="preserve"> (табл..6)=6000</w:t>
      </w:r>
    </w:p>
    <w:p w:rsidR="0094635D" w:rsidRPr="00810762" w:rsidRDefault="0094635D" w:rsidP="00810762">
      <w:pPr>
        <w:spacing w:line="360" w:lineRule="auto"/>
        <w:ind w:firstLine="709"/>
        <w:jc w:val="both"/>
        <w:rPr>
          <w:sz w:val="28"/>
          <w:szCs w:val="28"/>
        </w:rPr>
      </w:pPr>
      <w:r w:rsidRPr="00810762">
        <w:rPr>
          <w:sz w:val="28"/>
          <w:szCs w:val="28"/>
        </w:rPr>
        <w:t>п.040=п.5 (табл.11)=1000</w:t>
      </w:r>
    </w:p>
    <w:p w:rsidR="0094635D" w:rsidRPr="00810762" w:rsidRDefault="0094635D" w:rsidP="00810762">
      <w:pPr>
        <w:spacing w:line="360" w:lineRule="auto"/>
        <w:ind w:firstLine="709"/>
        <w:jc w:val="both"/>
        <w:rPr>
          <w:sz w:val="28"/>
          <w:szCs w:val="28"/>
        </w:rPr>
      </w:pPr>
      <w:r w:rsidRPr="00810762">
        <w:rPr>
          <w:sz w:val="28"/>
          <w:szCs w:val="28"/>
        </w:rPr>
        <w:t>п.043=п.6 (табл.4)=4900</w:t>
      </w:r>
    </w:p>
    <w:p w:rsidR="0094635D" w:rsidRPr="00810762" w:rsidRDefault="0094635D" w:rsidP="00810762">
      <w:pPr>
        <w:spacing w:line="360" w:lineRule="auto"/>
        <w:ind w:firstLine="709"/>
        <w:jc w:val="both"/>
        <w:rPr>
          <w:sz w:val="28"/>
          <w:szCs w:val="28"/>
        </w:rPr>
      </w:pPr>
      <w:r w:rsidRPr="00810762">
        <w:rPr>
          <w:sz w:val="28"/>
          <w:szCs w:val="28"/>
        </w:rPr>
        <w:t>п.044=п.10 (табл.4)+п.8 (табл.4)=12460+120=12580</w:t>
      </w:r>
    </w:p>
    <w:p w:rsidR="0094635D" w:rsidRPr="00810762" w:rsidRDefault="0094635D" w:rsidP="00810762">
      <w:pPr>
        <w:spacing w:line="360" w:lineRule="auto"/>
        <w:ind w:firstLine="709"/>
        <w:jc w:val="both"/>
        <w:rPr>
          <w:sz w:val="28"/>
          <w:szCs w:val="28"/>
        </w:rPr>
      </w:pPr>
      <w:r w:rsidRPr="00810762">
        <w:rPr>
          <w:sz w:val="28"/>
          <w:szCs w:val="28"/>
        </w:rPr>
        <w:t>п.045=п.12 (табл.4)=1820</w:t>
      </w:r>
    </w:p>
    <w:p w:rsidR="0094635D" w:rsidRPr="00810762" w:rsidRDefault="0094635D" w:rsidP="00810762">
      <w:pPr>
        <w:spacing w:line="360" w:lineRule="auto"/>
        <w:ind w:firstLine="709"/>
        <w:jc w:val="both"/>
        <w:rPr>
          <w:sz w:val="28"/>
          <w:szCs w:val="28"/>
        </w:rPr>
      </w:pPr>
      <w:r w:rsidRPr="00810762">
        <w:rPr>
          <w:sz w:val="28"/>
          <w:szCs w:val="28"/>
        </w:rPr>
        <w:t>п.047=п.038+п.039+п.040+п.043+п.044+п.045=16725+6000+1000+4900+12460+1820=43025</w:t>
      </w:r>
    </w:p>
    <w:p w:rsidR="0094635D" w:rsidRPr="00810762" w:rsidRDefault="0094635D" w:rsidP="00810762">
      <w:pPr>
        <w:spacing w:line="360" w:lineRule="auto"/>
        <w:ind w:firstLine="709"/>
        <w:jc w:val="both"/>
        <w:rPr>
          <w:sz w:val="28"/>
          <w:szCs w:val="28"/>
        </w:rPr>
      </w:pPr>
      <w:r w:rsidRPr="00810762">
        <w:rPr>
          <w:sz w:val="28"/>
          <w:szCs w:val="28"/>
        </w:rPr>
        <w:t>п.049=п.10 (табл.14)=1000</w:t>
      </w:r>
    </w:p>
    <w:p w:rsidR="0094635D" w:rsidRPr="00810762" w:rsidRDefault="0094635D" w:rsidP="00810762">
      <w:pPr>
        <w:spacing w:line="360" w:lineRule="auto"/>
        <w:ind w:firstLine="709"/>
        <w:jc w:val="both"/>
        <w:rPr>
          <w:sz w:val="28"/>
          <w:szCs w:val="28"/>
        </w:rPr>
      </w:pPr>
      <w:r w:rsidRPr="00810762">
        <w:rPr>
          <w:sz w:val="28"/>
          <w:szCs w:val="28"/>
        </w:rPr>
        <w:t>п.050=п.9 (табл.8)=808</w:t>
      </w:r>
    </w:p>
    <w:p w:rsidR="0094635D" w:rsidRPr="00810762" w:rsidRDefault="0094635D" w:rsidP="00810762">
      <w:pPr>
        <w:spacing w:line="360" w:lineRule="auto"/>
        <w:ind w:firstLine="709"/>
        <w:jc w:val="both"/>
        <w:rPr>
          <w:sz w:val="28"/>
          <w:szCs w:val="28"/>
        </w:rPr>
      </w:pPr>
      <w:r w:rsidRPr="00810762">
        <w:rPr>
          <w:sz w:val="28"/>
          <w:szCs w:val="28"/>
        </w:rPr>
        <w:t>п.052=п.12 (табл.14)=5193</w:t>
      </w:r>
    </w:p>
    <w:p w:rsidR="0094635D" w:rsidRPr="00810762" w:rsidRDefault="0094635D" w:rsidP="00810762">
      <w:pPr>
        <w:spacing w:line="360" w:lineRule="auto"/>
        <w:ind w:firstLine="709"/>
        <w:jc w:val="both"/>
        <w:rPr>
          <w:sz w:val="28"/>
          <w:szCs w:val="28"/>
        </w:rPr>
      </w:pPr>
      <w:r w:rsidRPr="00810762">
        <w:rPr>
          <w:sz w:val="28"/>
          <w:szCs w:val="28"/>
        </w:rPr>
        <w:t>п.053=п.2 (табл.14)=7000</w:t>
      </w:r>
    </w:p>
    <w:p w:rsidR="00EE28FB" w:rsidRPr="00810762" w:rsidRDefault="00EE28FB" w:rsidP="00810762">
      <w:pPr>
        <w:spacing w:line="360" w:lineRule="auto"/>
        <w:ind w:firstLine="709"/>
        <w:jc w:val="both"/>
        <w:rPr>
          <w:sz w:val="28"/>
          <w:szCs w:val="28"/>
        </w:rPr>
      </w:pPr>
      <w:r w:rsidRPr="00810762">
        <w:rPr>
          <w:sz w:val="28"/>
          <w:szCs w:val="28"/>
        </w:rPr>
        <w:t>п.055=п.049+п.050+п.052+п.053=1000+808+5550+7000=14358</w:t>
      </w:r>
    </w:p>
    <w:p w:rsidR="00EE28FB" w:rsidRPr="00810762" w:rsidRDefault="00EE28FB" w:rsidP="00810762">
      <w:pPr>
        <w:spacing w:line="360" w:lineRule="auto"/>
        <w:ind w:firstLine="709"/>
        <w:jc w:val="both"/>
        <w:rPr>
          <w:sz w:val="28"/>
          <w:szCs w:val="28"/>
        </w:rPr>
      </w:pPr>
      <w:r w:rsidRPr="00810762">
        <w:rPr>
          <w:sz w:val="28"/>
          <w:szCs w:val="28"/>
        </w:rPr>
        <w:t>п.056=п.035+п.047+п.055=57270+43025+14358=114653</w:t>
      </w:r>
    </w:p>
    <w:p w:rsidR="00EE28FB" w:rsidRPr="00810762" w:rsidRDefault="00EE28FB" w:rsidP="00810762">
      <w:pPr>
        <w:spacing w:line="360" w:lineRule="auto"/>
        <w:ind w:firstLine="709"/>
        <w:jc w:val="both"/>
        <w:rPr>
          <w:sz w:val="28"/>
          <w:szCs w:val="28"/>
        </w:rPr>
      </w:pPr>
      <w:r w:rsidRPr="00810762">
        <w:rPr>
          <w:sz w:val="28"/>
          <w:szCs w:val="28"/>
        </w:rPr>
        <w:t>Превышение доходов над расходами = итого доходы – итого расходы=п.024-</w:t>
      </w:r>
      <w:r w:rsidR="00A7764D" w:rsidRPr="00810762">
        <w:rPr>
          <w:sz w:val="28"/>
          <w:szCs w:val="28"/>
        </w:rPr>
        <w:t>п.056=120318-114987=5331</w:t>
      </w:r>
    </w:p>
    <w:p w:rsidR="008F326B" w:rsidRPr="00810762" w:rsidRDefault="008F326B" w:rsidP="00810762">
      <w:pPr>
        <w:spacing w:line="360" w:lineRule="auto"/>
        <w:ind w:firstLine="709"/>
        <w:jc w:val="both"/>
        <w:rPr>
          <w:sz w:val="28"/>
          <w:szCs w:val="28"/>
        </w:rPr>
      </w:pPr>
      <w:r w:rsidRPr="00810762">
        <w:rPr>
          <w:sz w:val="28"/>
          <w:szCs w:val="28"/>
        </w:rPr>
        <w:t>Сальдо по текущей деятельности = Доходы по текущей деятельности – Расходы по текущей деятельности</w:t>
      </w:r>
      <w:r w:rsidR="00A7764D" w:rsidRPr="00810762">
        <w:rPr>
          <w:sz w:val="28"/>
          <w:szCs w:val="28"/>
        </w:rPr>
        <w:t>=81919-57604=24315</w:t>
      </w:r>
    </w:p>
    <w:p w:rsidR="008F326B" w:rsidRPr="00810762" w:rsidRDefault="008F326B" w:rsidP="00810762">
      <w:pPr>
        <w:pStyle w:val="7"/>
        <w:spacing w:before="0" w:after="0" w:line="360" w:lineRule="auto"/>
        <w:ind w:firstLine="709"/>
        <w:jc w:val="both"/>
        <w:rPr>
          <w:sz w:val="28"/>
          <w:szCs w:val="28"/>
        </w:rPr>
      </w:pPr>
      <w:r w:rsidRPr="00810762">
        <w:rPr>
          <w:sz w:val="28"/>
          <w:szCs w:val="28"/>
        </w:rPr>
        <w:t>Сальдо по инвестиционной деятельности = Доходы по инвестиционной деятельности – Расходы по инвестиционной деятельности</w:t>
      </w:r>
      <w:r w:rsidR="00A7764D" w:rsidRPr="00810762">
        <w:rPr>
          <w:sz w:val="28"/>
          <w:szCs w:val="28"/>
        </w:rPr>
        <w:t>=28050-43025=-14975</w:t>
      </w:r>
    </w:p>
    <w:p w:rsidR="008F326B" w:rsidRPr="00810762" w:rsidRDefault="008F326B" w:rsidP="00810762">
      <w:pPr>
        <w:pStyle w:val="a8"/>
        <w:spacing w:after="0" w:line="360" w:lineRule="auto"/>
        <w:ind w:left="0" w:firstLine="709"/>
        <w:jc w:val="both"/>
        <w:rPr>
          <w:sz w:val="28"/>
          <w:szCs w:val="28"/>
        </w:rPr>
      </w:pPr>
      <w:r w:rsidRPr="00810762">
        <w:rPr>
          <w:sz w:val="28"/>
          <w:szCs w:val="28"/>
        </w:rPr>
        <w:t>Сальдо по финансовой деятельности = Доходы по финансовой деятельности – Расходы по финансовой деятельности</w:t>
      </w:r>
      <w:r w:rsidR="00F80728" w:rsidRPr="00810762">
        <w:rPr>
          <w:sz w:val="28"/>
          <w:szCs w:val="28"/>
        </w:rPr>
        <w:t xml:space="preserve"> = 10349-14358=-4009</w:t>
      </w:r>
    </w:p>
    <w:p w:rsidR="0067452E" w:rsidRPr="00810762" w:rsidRDefault="0067452E" w:rsidP="00810762">
      <w:pPr>
        <w:spacing w:line="360" w:lineRule="auto"/>
        <w:ind w:firstLine="709"/>
        <w:jc w:val="both"/>
        <w:rPr>
          <w:sz w:val="28"/>
          <w:szCs w:val="28"/>
        </w:rPr>
      </w:pPr>
    </w:p>
    <w:p w:rsidR="00912933" w:rsidRPr="00810762" w:rsidRDefault="00912933" w:rsidP="00810762">
      <w:pPr>
        <w:spacing w:line="360" w:lineRule="auto"/>
        <w:ind w:firstLine="709"/>
        <w:jc w:val="both"/>
        <w:rPr>
          <w:sz w:val="28"/>
          <w:szCs w:val="28"/>
        </w:rPr>
      </w:pPr>
      <w:r w:rsidRPr="00810762">
        <w:rPr>
          <w:sz w:val="28"/>
          <w:szCs w:val="28"/>
        </w:rPr>
        <w:t>Пояснительная записка</w:t>
      </w:r>
    </w:p>
    <w:p w:rsidR="00912933" w:rsidRDefault="00912933" w:rsidP="00810762">
      <w:pPr>
        <w:spacing w:line="360" w:lineRule="auto"/>
        <w:ind w:firstLine="709"/>
        <w:jc w:val="both"/>
        <w:rPr>
          <w:sz w:val="28"/>
          <w:szCs w:val="28"/>
        </w:rPr>
      </w:pPr>
      <w:r w:rsidRPr="00810762">
        <w:rPr>
          <w:sz w:val="28"/>
          <w:szCs w:val="28"/>
        </w:rPr>
        <w:t>Сведем в таблицу структуру доходов и расходов от различных видов деятельности:</w:t>
      </w:r>
    </w:p>
    <w:p w:rsidR="008F7B82" w:rsidRPr="00810762" w:rsidRDefault="008F7B82" w:rsidP="00810762">
      <w:pPr>
        <w:spacing w:line="360" w:lineRule="auto"/>
        <w:ind w:firstLine="709"/>
        <w:jc w:val="both"/>
        <w:rPr>
          <w:sz w:val="28"/>
          <w:szCs w:val="28"/>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4"/>
        <w:gridCol w:w="10"/>
        <w:gridCol w:w="2085"/>
        <w:gridCol w:w="10"/>
        <w:gridCol w:w="1061"/>
      </w:tblGrid>
      <w:tr w:rsidR="00912933" w:rsidRPr="008F7B82" w:rsidTr="008F7B82">
        <w:trPr>
          <w:jc w:val="center"/>
        </w:trPr>
        <w:tc>
          <w:tcPr>
            <w:tcW w:w="5914" w:type="dxa"/>
            <w:gridSpan w:val="2"/>
          </w:tcPr>
          <w:p w:rsidR="00912933" w:rsidRPr="008F7B82" w:rsidRDefault="00912933" w:rsidP="008F7B82">
            <w:pPr>
              <w:spacing w:line="360" w:lineRule="auto"/>
              <w:rPr>
                <w:szCs w:val="24"/>
              </w:rPr>
            </w:pPr>
            <w:r w:rsidRPr="008F7B82">
              <w:rPr>
                <w:szCs w:val="24"/>
              </w:rPr>
              <w:t>Структура доходов</w:t>
            </w:r>
          </w:p>
        </w:tc>
        <w:tc>
          <w:tcPr>
            <w:tcW w:w="2095" w:type="dxa"/>
            <w:gridSpan w:val="2"/>
          </w:tcPr>
          <w:p w:rsidR="00912933" w:rsidRPr="008F7B82" w:rsidRDefault="00912933" w:rsidP="008F7B82">
            <w:pPr>
              <w:spacing w:line="360" w:lineRule="auto"/>
              <w:rPr>
                <w:szCs w:val="24"/>
              </w:rPr>
            </w:pPr>
            <w:r w:rsidRPr="008F7B82">
              <w:rPr>
                <w:szCs w:val="24"/>
              </w:rPr>
              <w:t>Сумма</w:t>
            </w:r>
          </w:p>
        </w:tc>
        <w:tc>
          <w:tcPr>
            <w:tcW w:w="1061" w:type="dxa"/>
          </w:tcPr>
          <w:p w:rsidR="00912933" w:rsidRPr="008F7B82" w:rsidRDefault="00912933" w:rsidP="008F7B82">
            <w:pPr>
              <w:spacing w:line="360" w:lineRule="auto"/>
              <w:rPr>
                <w:szCs w:val="24"/>
              </w:rPr>
            </w:pPr>
            <w:r w:rsidRPr="008F7B82">
              <w:rPr>
                <w:szCs w:val="24"/>
              </w:rPr>
              <w:t>Доля, %</w:t>
            </w:r>
          </w:p>
        </w:tc>
      </w:tr>
      <w:tr w:rsidR="00912933" w:rsidRPr="008F7B82" w:rsidTr="008F7B82">
        <w:trPr>
          <w:jc w:val="center"/>
        </w:trPr>
        <w:tc>
          <w:tcPr>
            <w:tcW w:w="5914" w:type="dxa"/>
            <w:gridSpan w:val="2"/>
          </w:tcPr>
          <w:p w:rsidR="00912933" w:rsidRPr="008F7B82" w:rsidRDefault="00912933" w:rsidP="008F7B82">
            <w:pPr>
              <w:spacing w:line="360" w:lineRule="auto"/>
              <w:rPr>
                <w:szCs w:val="24"/>
              </w:rPr>
            </w:pPr>
            <w:r w:rsidRPr="008F7B82">
              <w:rPr>
                <w:szCs w:val="24"/>
              </w:rPr>
              <w:t>от текущей деятельности</w:t>
            </w:r>
          </w:p>
        </w:tc>
        <w:tc>
          <w:tcPr>
            <w:tcW w:w="2095" w:type="dxa"/>
            <w:gridSpan w:val="2"/>
          </w:tcPr>
          <w:p w:rsidR="00912933" w:rsidRPr="008F7B82" w:rsidRDefault="00F80728" w:rsidP="008F7B82">
            <w:pPr>
              <w:spacing w:line="360" w:lineRule="auto"/>
              <w:rPr>
                <w:szCs w:val="24"/>
              </w:rPr>
            </w:pPr>
            <w:r w:rsidRPr="008F7B82">
              <w:rPr>
                <w:szCs w:val="24"/>
              </w:rPr>
              <w:t>81919</w:t>
            </w:r>
          </w:p>
        </w:tc>
        <w:tc>
          <w:tcPr>
            <w:tcW w:w="1061" w:type="dxa"/>
          </w:tcPr>
          <w:p w:rsidR="00912933" w:rsidRPr="008F7B82" w:rsidRDefault="00912933" w:rsidP="008F7B82">
            <w:pPr>
              <w:spacing w:line="360" w:lineRule="auto"/>
              <w:rPr>
                <w:szCs w:val="24"/>
              </w:rPr>
            </w:pPr>
            <w:r w:rsidRPr="008F7B82">
              <w:rPr>
                <w:szCs w:val="24"/>
              </w:rPr>
              <w:t>68</w:t>
            </w:r>
          </w:p>
        </w:tc>
      </w:tr>
      <w:tr w:rsidR="00912933" w:rsidRPr="008F7B82" w:rsidTr="008F7B82">
        <w:trPr>
          <w:jc w:val="center"/>
        </w:trPr>
        <w:tc>
          <w:tcPr>
            <w:tcW w:w="5914" w:type="dxa"/>
            <w:gridSpan w:val="2"/>
          </w:tcPr>
          <w:p w:rsidR="00912933" w:rsidRPr="008F7B82" w:rsidRDefault="00912933" w:rsidP="008F7B82">
            <w:pPr>
              <w:spacing w:line="360" w:lineRule="auto"/>
              <w:rPr>
                <w:szCs w:val="24"/>
              </w:rPr>
            </w:pPr>
            <w:r w:rsidRPr="008F7B82">
              <w:rPr>
                <w:szCs w:val="24"/>
              </w:rPr>
              <w:t>от инвестиционной деятельности</w:t>
            </w:r>
          </w:p>
        </w:tc>
        <w:tc>
          <w:tcPr>
            <w:tcW w:w="2095" w:type="dxa"/>
            <w:gridSpan w:val="2"/>
          </w:tcPr>
          <w:p w:rsidR="00912933" w:rsidRPr="008F7B82" w:rsidRDefault="00A7764D" w:rsidP="008F7B82">
            <w:pPr>
              <w:spacing w:line="360" w:lineRule="auto"/>
              <w:rPr>
                <w:szCs w:val="24"/>
              </w:rPr>
            </w:pPr>
            <w:r w:rsidRPr="008F7B82">
              <w:rPr>
                <w:szCs w:val="24"/>
              </w:rPr>
              <w:t>28050</w:t>
            </w:r>
          </w:p>
        </w:tc>
        <w:tc>
          <w:tcPr>
            <w:tcW w:w="1061" w:type="dxa"/>
          </w:tcPr>
          <w:p w:rsidR="00912933" w:rsidRPr="008F7B82" w:rsidRDefault="00A7764D" w:rsidP="008F7B82">
            <w:pPr>
              <w:spacing w:line="360" w:lineRule="auto"/>
              <w:rPr>
                <w:szCs w:val="24"/>
              </w:rPr>
            </w:pPr>
            <w:r w:rsidRPr="008F7B82">
              <w:rPr>
                <w:szCs w:val="24"/>
              </w:rPr>
              <w:t>23</w:t>
            </w:r>
          </w:p>
        </w:tc>
      </w:tr>
      <w:tr w:rsidR="00912933" w:rsidRPr="008F7B82" w:rsidTr="008F7B82">
        <w:trPr>
          <w:jc w:val="center"/>
        </w:trPr>
        <w:tc>
          <w:tcPr>
            <w:tcW w:w="5914" w:type="dxa"/>
            <w:gridSpan w:val="2"/>
          </w:tcPr>
          <w:p w:rsidR="00912933" w:rsidRPr="008F7B82" w:rsidRDefault="00912933" w:rsidP="008F7B82">
            <w:pPr>
              <w:spacing w:line="360" w:lineRule="auto"/>
              <w:rPr>
                <w:szCs w:val="24"/>
              </w:rPr>
            </w:pPr>
            <w:r w:rsidRPr="008F7B82">
              <w:rPr>
                <w:szCs w:val="24"/>
              </w:rPr>
              <w:t>от финансовой деятельности</w:t>
            </w:r>
          </w:p>
        </w:tc>
        <w:tc>
          <w:tcPr>
            <w:tcW w:w="2095" w:type="dxa"/>
            <w:gridSpan w:val="2"/>
          </w:tcPr>
          <w:p w:rsidR="00912933" w:rsidRPr="008F7B82" w:rsidRDefault="00912933" w:rsidP="008F7B82">
            <w:pPr>
              <w:spacing w:line="360" w:lineRule="auto"/>
              <w:rPr>
                <w:szCs w:val="24"/>
              </w:rPr>
            </w:pPr>
            <w:r w:rsidRPr="008F7B82">
              <w:rPr>
                <w:szCs w:val="24"/>
              </w:rPr>
              <w:t>10349</w:t>
            </w:r>
          </w:p>
        </w:tc>
        <w:tc>
          <w:tcPr>
            <w:tcW w:w="1061" w:type="dxa"/>
          </w:tcPr>
          <w:p w:rsidR="00912933" w:rsidRPr="008F7B82" w:rsidRDefault="00A7764D" w:rsidP="008F7B82">
            <w:pPr>
              <w:spacing w:line="360" w:lineRule="auto"/>
              <w:rPr>
                <w:szCs w:val="24"/>
              </w:rPr>
            </w:pPr>
            <w:r w:rsidRPr="008F7B82">
              <w:rPr>
                <w:szCs w:val="24"/>
              </w:rPr>
              <w:t>7</w:t>
            </w:r>
          </w:p>
        </w:tc>
      </w:tr>
      <w:tr w:rsidR="00912933" w:rsidRPr="008F7B82" w:rsidTr="008F7B82">
        <w:trPr>
          <w:jc w:val="center"/>
        </w:trPr>
        <w:tc>
          <w:tcPr>
            <w:tcW w:w="5914" w:type="dxa"/>
            <w:gridSpan w:val="2"/>
          </w:tcPr>
          <w:p w:rsidR="00912933" w:rsidRPr="008F7B82" w:rsidRDefault="00912933" w:rsidP="008F7B82">
            <w:pPr>
              <w:spacing w:line="360" w:lineRule="auto"/>
              <w:rPr>
                <w:szCs w:val="24"/>
              </w:rPr>
            </w:pPr>
            <w:r w:rsidRPr="008F7B82">
              <w:rPr>
                <w:szCs w:val="24"/>
              </w:rPr>
              <w:t>ИТОГО</w:t>
            </w:r>
          </w:p>
        </w:tc>
        <w:tc>
          <w:tcPr>
            <w:tcW w:w="2095" w:type="dxa"/>
            <w:gridSpan w:val="2"/>
          </w:tcPr>
          <w:p w:rsidR="00912933" w:rsidRPr="008F7B82" w:rsidRDefault="00F80728" w:rsidP="008F7B82">
            <w:pPr>
              <w:spacing w:line="360" w:lineRule="auto"/>
              <w:rPr>
                <w:szCs w:val="24"/>
              </w:rPr>
            </w:pPr>
            <w:r w:rsidRPr="008F7B82">
              <w:rPr>
                <w:szCs w:val="24"/>
              </w:rPr>
              <w:t>120</w:t>
            </w:r>
            <w:r w:rsidR="00A7764D" w:rsidRPr="008F7B82">
              <w:rPr>
                <w:szCs w:val="24"/>
              </w:rPr>
              <w:t>318</w:t>
            </w:r>
          </w:p>
        </w:tc>
        <w:tc>
          <w:tcPr>
            <w:tcW w:w="1061" w:type="dxa"/>
          </w:tcPr>
          <w:p w:rsidR="00912933" w:rsidRPr="008F7B82" w:rsidRDefault="00912933" w:rsidP="008F7B82">
            <w:pPr>
              <w:spacing w:line="360" w:lineRule="auto"/>
              <w:rPr>
                <w:szCs w:val="24"/>
              </w:rPr>
            </w:pPr>
            <w:r w:rsidRPr="008F7B82">
              <w:rPr>
                <w:szCs w:val="24"/>
              </w:rPr>
              <w:t>100</w:t>
            </w:r>
          </w:p>
        </w:tc>
      </w:tr>
      <w:tr w:rsidR="00912933" w:rsidRPr="008F7B82" w:rsidTr="008F7B82">
        <w:trPr>
          <w:jc w:val="center"/>
        </w:trPr>
        <w:tc>
          <w:tcPr>
            <w:tcW w:w="5904" w:type="dxa"/>
          </w:tcPr>
          <w:p w:rsidR="00912933" w:rsidRPr="008F7B82" w:rsidRDefault="00912933" w:rsidP="008F7B82">
            <w:pPr>
              <w:spacing w:line="360" w:lineRule="auto"/>
              <w:rPr>
                <w:szCs w:val="24"/>
              </w:rPr>
            </w:pPr>
            <w:r w:rsidRPr="008F7B82">
              <w:rPr>
                <w:szCs w:val="24"/>
              </w:rPr>
              <w:t>от текущей деятельности</w:t>
            </w:r>
          </w:p>
        </w:tc>
        <w:tc>
          <w:tcPr>
            <w:tcW w:w="2095" w:type="dxa"/>
            <w:gridSpan w:val="2"/>
          </w:tcPr>
          <w:p w:rsidR="00912933" w:rsidRPr="008F7B82" w:rsidRDefault="008F326B" w:rsidP="008F7B82">
            <w:pPr>
              <w:spacing w:line="360" w:lineRule="auto"/>
              <w:rPr>
                <w:szCs w:val="24"/>
              </w:rPr>
            </w:pPr>
            <w:r w:rsidRPr="008F7B82">
              <w:rPr>
                <w:szCs w:val="24"/>
              </w:rPr>
              <w:t>57</w:t>
            </w:r>
            <w:r w:rsidR="00A7764D" w:rsidRPr="008F7B82">
              <w:rPr>
                <w:szCs w:val="24"/>
              </w:rPr>
              <w:t>604</w:t>
            </w:r>
          </w:p>
        </w:tc>
        <w:tc>
          <w:tcPr>
            <w:tcW w:w="1071" w:type="dxa"/>
            <w:gridSpan w:val="2"/>
          </w:tcPr>
          <w:p w:rsidR="00912933" w:rsidRPr="008F7B82" w:rsidRDefault="008F326B" w:rsidP="008F7B82">
            <w:pPr>
              <w:spacing w:line="360" w:lineRule="auto"/>
              <w:rPr>
                <w:szCs w:val="24"/>
              </w:rPr>
            </w:pPr>
            <w:r w:rsidRPr="008F7B82">
              <w:rPr>
                <w:szCs w:val="24"/>
              </w:rPr>
              <w:t>50</w:t>
            </w:r>
          </w:p>
        </w:tc>
      </w:tr>
      <w:tr w:rsidR="00912933" w:rsidRPr="008F7B82" w:rsidTr="008F7B82">
        <w:trPr>
          <w:jc w:val="center"/>
        </w:trPr>
        <w:tc>
          <w:tcPr>
            <w:tcW w:w="5904" w:type="dxa"/>
          </w:tcPr>
          <w:p w:rsidR="00912933" w:rsidRPr="008F7B82" w:rsidRDefault="00912933" w:rsidP="008F7B82">
            <w:pPr>
              <w:spacing w:line="360" w:lineRule="auto"/>
              <w:rPr>
                <w:szCs w:val="24"/>
              </w:rPr>
            </w:pPr>
            <w:r w:rsidRPr="008F7B82">
              <w:rPr>
                <w:szCs w:val="24"/>
              </w:rPr>
              <w:t>от инвестиционной деятельности</w:t>
            </w:r>
          </w:p>
        </w:tc>
        <w:tc>
          <w:tcPr>
            <w:tcW w:w="2095" w:type="dxa"/>
            <w:gridSpan w:val="2"/>
          </w:tcPr>
          <w:p w:rsidR="00912933" w:rsidRPr="008F7B82" w:rsidRDefault="008F326B" w:rsidP="008F7B82">
            <w:pPr>
              <w:spacing w:line="360" w:lineRule="auto"/>
              <w:rPr>
                <w:szCs w:val="24"/>
              </w:rPr>
            </w:pPr>
            <w:r w:rsidRPr="008F7B82">
              <w:rPr>
                <w:szCs w:val="24"/>
              </w:rPr>
              <w:t>43025</w:t>
            </w:r>
          </w:p>
        </w:tc>
        <w:tc>
          <w:tcPr>
            <w:tcW w:w="1071" w:type="dxa"/>
            <w:gridSpan w:val="2"/>
          </w:tcPr>
          <w:p w:rsidR="00912933" w:rsidRPr="008F7B82" w:rsidRDefault="008F326B" w:rsidP="008F7B82">
            <w:pPr>
              <w:spacing w:line="360" w:lineRule="auto"/>
              <w:rPr>
                <w:szCs w:val="24"/>
              </w:rPr>
            </w:pPr>
            <w:r w:rsidRPr="008F7B82">
              <w:rPr>
                <w:szCs w:val="24"/>
              </w:rPr>
              <w:t>3</w:t>
            </w:r>
            <w:r w:rsidR="00A7764D" w:rsidRPr="008F7B82">
              <w:rPr>
                <w:szCs w:val="24"/>
              </w:rPr>
              <w:t>7</w:t>
            </w:r>
          </w:p>
        </w:tc>
      </w:tr>
      <w:tr w:rsidR="00912933" w:rsidRPr="008F7B82" w:rsidTr="008F7B82">
        <w:trPr>
          <w:jc w:val="center"/>
        </w:trPr>
        <w:tc>
          <w:tcPr>
            <w:tcW w:w="5904" w:type="dxa"/>
          </w:tcPr>
          <w:p w:rsidR="00912933" w:rsidRPr="008F7B82" w:rsidRDefault="00912933" w:rsidP="008F7B82">
            <w:pPr>
              <w:spacing w:line="360" w:lineRule="auto"/>
              <w:rPr>
                <w:szCs w:val="24"/>
              </w:rPr>
            </w:pPr>
            <w:r w:rsidRPr="008F7B82">
              <w:rPr>
                <w:szCs w:val="24"/>
              </w:rPr>
              <w:t>от финансовой деятельности</w:t>
            </w:r>
          </w:p>
        </w:tc>
        <w:tc>
          <w:tcPr>
            <w:tcW w:w="2095" w:type="dxa"/>
            <w:gridSpan w:val="2"/>
          </w:tcPr>
          <w:p w:rsidR="00912933" w:rsidRPr="008F7B82" w:rsidRDefault="008F326B" w:rsidP="008F7B82">
            <w:pPr>
              <w:spacing w:line="360" w:lineRule="auto"/>
              <w:rPr>
                <w:szCs w:val="24"/>
              </w:rPr>
            </w:pPr>
            <w:r w:rsidRPr="008F7B82">
              <w:rPr>
                <w:szCs w:val="24"/>
              </w:rPr>
              <w:t>14</w:t>
            </w:r>
            <w:r w:rsidR="00F80728" w:rsidRPr="008F7B82">
              <w:rPr>
                <w:szCs w:val="24"/>
              </w:rPr>
              <w:t>358</w:t>
            </w:r>
          </w:p>
        </w:tc>
        <w:tc>
          <w:tcPr>
            <w:tcW w:w="1071" w:type="dxa"/>
            <w:gridSpan w:val="2"/>
          </w:tcPr>
          <w:p w:rsidR="00912933" w:rsidRPr="008F7B82" w:rsidRDefault="008F326B" w:rsidP="008F7B82">
            <w:pPr>
              <w:spacing w:line="360" w:lineRule="auto"/>
              <w:rPr>
                <w:szCs w:val="24"/>
              </w:rPr>
            </w:pPr>
            <w:r w:rsidRPr="008F7B82">
              <w:rPr>
                <w:szCs w:val="24"/>
              </w:rPr>
              <w:t>1</w:t>
            </w:r>
            <w:r w:rsidR="00A7764D" w:rsidRPr="008F7B82">
              <w:rPr>
                <w:szCs w:val="24"/>
              </w:rPr>
              <w:t>3</w:t>
            </w:r>
          </w:p>
        </w:tc>
      </w:tr>
      <w:tr w:rsidR="00912933" w:rsidRPr="008F7B82" w:rsidTr="008F7B82">
        <w:trPr>
          <w:jc w:val="center"/>
        </w:trPr>
        <w:tc>
          <w:tcPr>
            <w:tcW w:w="5904" w:type="dxa"/>
          </w:tcPr>
          <w:p w:rsidR="00912933" w:rsidRPr="008F7B82" w:rsidRDefault="00912933" w:rsidP="008F7B82">
            <w:pPr>
              <w:spacing w:line="360" w:lineRule="auto"/>
              <w:rPr>
                <w:szCs w:val="24"/>
              </w:rPr>
            </w:pPr>
            <w:r w:rsidRPr="008F7B82">
              <w:rPr>
                <w:szCs w:val="24"/>
              </w:rPr>
              <w:t>ИТОГО</w:t>
            </w:r>
          </w:p>
        </w:tc>
        <w:tc>
          <w:tcPr>
            <w:tcW w:w="2095" w:type="dxa"/>
            <w:gridSpan w:val="2"/>
          </w:tcPr>
          <w:p w:rsidR="00912933" w:rsidRPr="008F7B82" w:rsidRDefault="00A7764D" w:rsidP="008F7B82">
            <w:pPr>
              <w:spacing w:line="360" w:lineRule="auto"/>
              <w:rPr>
                <w:szCs w:val="24"/>
              </w:rPr>
            </w:pPr>
            <w:r w:rsidRPr="008F7B82">
              <w:rPr>
                <w:szCs w:val="24"/>
              </w:rPr>
              <w:t>114987</w:t>
            </w:r>
            <w:r w:rsidR="00810762" w:rsidRPr="008F7B82">
              <w:rPr>
                <w:szCs w:val="24"/>
              </w:rPr>
              <w:t xml:space="preserve">   </w:t>
            </w:r>
            <w:r w:rsidR="008F326B" w:rsidRPr="008F7B82">
              <w:rPr>
                <w:szCs w:val="24"/>
              </w:rPr>
              <w:t xml:space="preserve"> </w:t>
            </w:r>
          </w:p>
        </w:tc>
        <w:tc>
          <w:tcPr>
            <w:tcW w:w="1071" w:type="dxa"/>
            <w:gridSpan w:val="2"/>
          </w:tcPr>
          <w:p w:rsidR="00912933" w:rsidRPr="008F7B82" w:rsidRDefault="00912933" w:rsidP="008F7B82">
            <w:pPr>
              <w:spacing w:line="360" w:lineRule="auto"/>
              <w:rPr>
                <w:szCs w:val="24"/>
              </w:rPr>
            </w:pPr>
            <w:r w:rsidRPr="008F7B82">
              <w:rPr>
                <w:szCs w:val="24"/>
              </w:rPr>
              <w:t>100</w:t>
            </w:r>
          </w:p>
        </w:tc>
      </w:tr>
    </w:tbl>
    <w:p w:rsidR="00912933" w:rsidRPr="00810762" w:rsidRDefault="00912933" w:rsidP="00810762">
      <w:pPr>
        <w:spacing w:line="360" w:lineRule="auto"/>
        <w:ind w:firstLine="709"/>
        <w:jc w:val="both"/>
        <w:rPr>
          <w:sz w:val="28"/>
          <w:szCs w:val="28"/>
        </w:rPr>
      </w:pPr>
    </w:p>
    <w:p w:rsidR="00912933" w:rsidRPr="00810762" w:rsidRDefault="00912933" w:rsidP="00810762">
      <w:pPr>
        <w:spacing w:line="360" w:lineRule="auto"/>
        <w:ind w:firstLine="709"/>
        <w:jc w:val="both"/>
        <w:rPr>
          <w:sz w:val="28"/>
          <w:szCs w:val="28"/>
        </w:rPr>
      </w:pPr>
      <w:r w:rsidRPr="00810762">
        <w:rPr>
          <w:sz w:val="28"/>
          <w:szCs w:val="28"/>
        </w:rPr>
        <w:t>В составе доходов основную долю приносят доходы от текущей деятельности (68% всех доходов) причем почти полностью доходы от основной деятельности складываются из выручки (67,7% от доходов организации). Такж</w:t>
      </w:r>
      <w:r w:rsidR="005B46D7" w:rsidRPr="00810762">
        <w:rPr>
          <w:sz w:val="28"/>
          <w:szCs w:val="28"/>
        </w:rPr>
        <w:t>е значительная часть доходов (23</w:t>
      </w:r>
      <w:r w:rsidRPr="00810762">
        <w:rPr>
          <w:sz w:val="28"/>
          <w:szCs w:val="28"/>
        </w:rPr>
        <w:t>%) получена от инвестиционной деятельности. В целом же можно сказать, что в основном доход организация получает от основной (текущей) деятельности, т.е. реализации основной продукции. Однако, доля других видов деятельности весьма внушительна и может повлиять на финансовое состояние предприятия.</w:t>
      </w:r>
    </w:p>
    <w:p w:rsidR="00912933" w:rsidRPr="00810762" w:rsidRDefault="00912933" w:rsidP="00810762">
      <w:pPr>
        <w:spacing w:line="360" w:lineRule="auto"/>
        <w:ind w:firstLine="709"/>
        <w:jc w:val="both"/>
        <w:rPr>
          <w:sz w:val="28"/>
          <w:szCs w:val="28"/>
        </w:rPr>
      </w:pPr>
      <w:r w:rsidRPr="00810762">
        <w:rPr>
          <w:sz w:val="28"/>
          <w:szCs w:val="28"/>
        </w:rPr>
        <w:t>В структуре расходов большую долю также занимают расходы от те</w:t>
      </w:r>
      <w:r w:rsidR="008F326B" w:rsidRPr="00810762">
        <w:rPr>
          <w:sz w:val="28"/>
          <w:szCs w:val="28"/>
        </w:rPr>
        <w:t>кущей деятельности (50</w:t>
      </w:r>
      <w:r w:rsidRPr="00810762">
        <w:rPr>
          <w:sz w:val="28"/>
          <w:szCs w:val="28"/>
        </w:rPr>
        <w:t>%), однако и</w:t>
      </w:r>
      <w:r w:rsidR="005B46D7" w:rsidRPr="00810762">
        <w:rPr>
          <w:sz w:val="28"/>
          <w:szCs w:val="28"/>
        </w:rPr>
        <w:t>х доля меньше доли в доходах. 37</w:t>
      </w:r>
      <w:r w:rsidRPr="00810762">
        <w:rPr>
          <w:sz w:val="28"/>
          <w:szCs w:val="28"/>
        </w:rPr>
        <w:t>% расходов организации составляют расходы о</w:t>
      </w:r>
      <w:r w:rsidR="008F326B" w:rsidRPr="00810762">
        <w:rPr>
          <w:sz w:val="28"/>
          <w:szCs w:val="28"/>
        </w:rPr>
        <w:t>т</w:t>
      </w:r>
      <w:r w:rsidR="005B46D7" w:rsidRPr="00810762">
        <w:rPr>
          <w:sz w:val="28"/>
          <w:szCs w:val="28"/>
        </w:rPr>
        <w:t xml:space="preserve"> инвестиционной деятельности, 13</w:t>
      </w:r>
      <w:r w:rsidRPr="00810762">
        <w:rPr>
          <w:sz w:val="28"/>
          <w:szCs w:val="28"/>
        </w:rPr>
        <w:t>% – от финансовой деятельности.</w:t>
      </w:r>
    </w:p>
    <w:p w:rsidR="00904D96" w:rsidRPr="00810762" w:rsidRDefault="00904D96" w:rsidP="00810762">
      <w:pPr>
        <w:widowControl w:val="0"/>
        <w:shd w:val="clear" w:color="auto" w:fill="FFFFFF"/>
        <w:tabs>
          <w:tab w:val="left" w:pos="0"/>
        </w:tabs>
        <w:autoSpaceDE w:val="0"/>
        <w:autoSpaceDN w:val="0"/>
        <w:adjustRightInd w:val="0"/>
        <w:spacing w:line="360" w:lineRule="auto"/>
        <w:ind w:firstLine="709"/>
        <w:jc w:val="both"/>
        <w:rPr>
          <w:sz w:val="28"/>
          <w:szCs w:val="28"/>
        </w:rPr>
      </w:pPr>
      <w:r w:rsidRPr="00810762">
        <w:rPr>
          <w:sz w:val="28"/>
          <w:szCs w:val="28"/>
        </w:rPr>
        <w:t>Основные направления использования финансовых</w:t>
      </w:r>
      <w:r w:rsidR="00810762">
        <w:rPr>
          <w:sz w:val="28"/>
          <w:szCs w:val="28"/>
        </w:rPr>
        <w:t xml:space="preserve"> </w:t>
      </w:r>
      <w:r w:rsidRPr="00810762">
        <w:rPr>
          <w:sz w:val="28"/>
          <w:szCs w:val="28"/>
        </w:rPr>
        <w:t>ресурсов предприятия: капитальные вложения, расчеты с бюджетом в виде налогов, социальную сферу, НИОКР и на фонд потребления.</w:t>
      </w:r>
      <w:r w:rsidR="00810762">
        <w:rPr>
          <w:sz w:val="28"/>
          <w:szCs w:val="28"/>
        </w:rPr>
        <w:t xml:space="preserve"> </w:t>
      </w:r>
    </w:p>
    <w:p w:rsidR="00904D96" w:rsidRPr="00810762" w:rsidRDefault="00904D96" w:rsidP="00810762">
      <w:pPr>
        <w:shd w:val="clear" w:color="auto" w:fill="FFFFFF"/>
        <w:spacing w:line="360" w:lineRule="auto"/>
        <w:ind w:firstLine="709"/>
        <w:jc w:val="both"/>
        <w:rPr>
          <w:sz w:val="28"/>
          <w:szCs w:val="28"/>
        </w:rPr>
      </w:pPr>
      <w:r w:rsidRPr="00810762">
        <w:rPr>
          <w:sz w:val="28"/>
          <w:szCs w:val="28"/>
        </w:rPr>
        <w:t>Предприятие своевременно рассчитывается по обязательствам с бюджетом – это налог на прибыль в сумме 12449 тыс. руб. (таблица 13); налоги, уплачиваемые с прибыли – 1200 тыс. руб. (таблица 10); налоги, относимые на финансовые результаты – 2279 тыс. руб. (таблица 4)</w:t>
      </w:r>
      <w:r w:rsidR="00810762">
        <w:rPr>
          <w:sz w:val="28"/>
          <w:szCs w:val="28"/>
        </w:rPr>
        <w:t>,</w:t>
      </w:r>
      <w:r w:rsidRPr="00810762">
        <w:rPr>
          <w:sz w:val="28"/>
          <w:szCs w:val="28"/>
        </w:rPr>
        <w:t xml:space="preserve"> налоги, включаемые</w:t>
      </w:r>
      <w:r w:rsidR="00810762">
        <w:rPr>
          <w:sz w:val="28"/>
          <w:szCs w:val="28"/>
        </w:rPr>
        <w:t xml:space="preserve"> </w:t>
      </w:r>
      <w:r w:rsidRPr="00810762">
        <w:rPr>
          <w:sz w:val="28"/>
          <w:szCs w:val="28"/>
        </w:rPr>
        <w:t>в себестоимость продукции – 5128 (таблица 1).</w:t>
      </w:r>
    </w:p>
    <w:p w:rsidR="001C6F00" w:rsidRPr="00810762" w:rsidRDefault="001C6F00" w:rsidP="00810762">
      <w:pPr>
        <w:shd w:val="clear" w:color="auto" w:fill="FFFFFF"/>
        <w:spacing w:line="360" w:lineRule="auto"/>
        <w:ind w:firstLine="709"/>
        <w:jc w:val="both"/>
        <w:rPr>
          <w:sz w:val="28"/>
          <w:szCs w:val="28"/>
        </w:rPr>
      </w:pPr>
      <w:r w:rsidRPr="00810762">
        <w:rPr>
          <w:sz w:val="28"/>
          <w:szCs w:val="28"/>
        </w:rPr>
        <w:t>Всего 1920 тыс. руб. идет затрат на социальную сферу и НИОКР: на содержание</w:t>
      </w:r>
      <w:r w:rsidR="00810762">
        <w:rPr>
          <w:sz w:val="28"/>
          <w:szCs w:val="28"/>
        </w:rPr>
        <w:t xml:space="preserve"> </w:t>
      </w:r>
      <w:r w:rsidRPr="00810762">
        <w:rPr>
          <w:sz w:val="28"/>
          <w:szCs w:val="28"/>
        </w:rPr>
        <w:t>здравоохранения, детских</w:t>
      </w:r>
      <w:r w:rsidR="00810762">
        <w:rPr>
          <w:sz w:val="28"/>
          <w:szCs w:val="28"/>
        </w:rPr>
        <w:t xml:space="preserve"> </w:t>
      </w:r>
      <w:r w:rsidRPr="00810762">
        <w:rPr>
          <w:sz w:val="28"/>
          <w:szCs w:val="28"/>
        </w:rPr>
        <w:t>дошкольных учреждений</w:t>
      </w:r>
      <w:r w:rsidR="00810762">
        <w:rPr>
          <w:sz w:val="28"/>
          <w:szCs w:val="28"/>
        </w:rPr>
        <w:t>,</w:t>
      </w:r>
      <w:r w:rsidRPr="00810762">
        <w:rPr>
          <w:sz w:val="28"/>
          <w:szCs w:val="28"/>
        </w:rPr>
        <w:t xml:space="preserve"> пансионатов (всего 1820) и НИОКР (1000). Затраты на</w:t>
      </w:r>
      <w:r w:rsidR="00810762">
        <w:rPr>
          <w:sz w:val="28"/>
          <w:szCs w:val="28"/>
        </w:rPr>
        <w:t xml:space="preserve"> </w:t>
      </w:r>
      <w:r w:rsidRPr="00810762">
        <w:rPr>
          <w:sz w:val="28"/>
          <w:szCs w:val="28"/>
        </w:rPr>
        <w:t>выплату материальной помощи работникам предприятия,</w:t>
      </w:r>
      <w:r w:rsidR="00810762">
        <w:rPr>
          <w:sz w:val="28"/>
          <w:szCs w:val="28"/>
        </w:rPr>
        <w:t xml:space="preserve"> </w:t>
      </w:r>
      <w:r w:rsidRPr="00810762">
        <w:rPr>
          <w:sz w:val="28"/>
          <w:szCs w:val="28"/>
        </w:rPr>
        <w:t xml:space="preserve">удешевления питания в столовой и на выплату вознаграждений составит 7980 тыс. руб. ( таблица 14) </w:t>
      </w:r>
    </w:p>
    <w:p w:rsidR="00912933" w:rsidRPr="00810762" w:rsidRDefault="00912933" w:rsidP="00810762">
      <w:pPr>
        <w:tabs>
          <w:tab w:val="left" w:pos="900"/>
        </w:tabs>
        <w:spacing w:line="360" w:lineRule="auto"/>
        <w:ind w:firstLine="709"/>
        <w:jc w:val="both"/>
        <w:rPr>
          <w:sz w:val="28"/>
          <w:szCs w:val="28"/>
        </w:rPr>
      </w:pPr>
      <w:r w:rsidRPr="00810762">
        <w:rPr>
          <w:sz w:val="28"/>
          <w:szCs w:val="28"/>
        </w:rPr>
        <w:t>Полученная предприятием прибыль распределяется следующим об</w:t>
      </w:r>
      <w:r w:rsidR="006509CC" w:rsidRPr="00810762">
        <w:rPr>
          <w:sz w:val="28"/>
          <w:szCs w:val="28"/>
        </w:rPr>
        <w:t>разом: налоги – 2</w:t>
      </w:r>
      <w:r w:rsidR="00F80728" w:rsidRPr="00810762">
        <w:rPr>
          <w:sz w:val="28"/>
          <w:szCs w:val="28"/>
        </w:rPr>
        <w:t>1056</w:t>
      </w:r>
      <w:r w:rsidRPr="00810762">
        <w:rPr>
          <w:sz w:val="28"/>
          <w:szCs w:val="28"/>
        </w:rPr>
        <w:t xml:space="preserve"> тыс.руб., отчисления в фонд потребления – 7980 тыс.руб., реконструкция цеха – 8900 тыс.руб., строительство жилого дома – 4000 тыс.руб., погаше</w:t>
      </w:r>
      <w:r w:rsidR="008E377D" w:rsidRPr="00810762">
        <w:rPr>
          <w:sz w:val="28"/>
          <w:szCs w:val="28"/>
        </w:rPr>
        <w:t xml:space="preserve">ние долгосрочного кредита – 1000 </w:t>
      </w:r>
      <w:r w:rsidRPr="00810762">
        <w:rPr>
          <w:sz w:val="28"/>
          <w:szCs w:val="28"/>
        </w:rPr>
        <w:t>тыс.руб., выплата дивидендов</w:t>
      </w:r>
      <w:r w:rsidR="008E377D" w:rsidRPr="00810762">
        <w:rPr>
          <w:sz w:val="28"/>
          <w:szCs w:val="28"/>
        </w:rPr>
        <w:t xml:space="preserve"> – 5550</w:t>
      </w:r>
      <w:r w:rsidRPr="00810762">
        <w:rPr>
          <w:sz w:val="28"/>
          <w:szCs w:val="28"/>
        </w:rPr>
        <w:t xml:space="preserve"> тыс.руб., отчисления в резервный фонд – 7000 тыс.руб.</w:t>
      </w:r>
    </w:p>
    <w:p w:rsidR="00912933" w:rsidRPr="00810762" w:rsidRDefault="00912933" w:rsidP="00810762">
      <w:pPr>
        <w:tabs>
          <w:tab w:val="left" w:pos="900"/>
        </w:tabs>
        <w:spacing w:line="360" w:lineRule="auto"/>
        <w:ind w:firstLine="709"/>
        <w:jc w:val="both"/>
        <w:rPr>
          <w:sz w:val="28"/>
          <w:szCs w:val="28"/>
        </w:rPr>
      </w:pPr>
      <w:r w:rsidRPr="00810762">
        <w:rPr>
          <w:sz w:val="28"/>
          <w:szCs w:val="28"/>
        </w:rPr>
        <w:t>Предприятие осуществляет вложение 22725 тыс.руб. во внеоборотные активы. Вложения непроизводственного характера в размере 16725 тыс.руб. предприятие финансировало следующим образом: 8900 тыс.руб. – прибыль, направляемая на вложения во внеоборотные активы, 3673 тыс.руб. – амортизационные отчисления, 664 тыс.руб. – плановые накопления, 3488 тыс.руб.– кредит банка. Капитальные вложения непроизводственного назначения в размере 6000 тыс.руб. финансировались за счет прибыли (4000 тыс.руб.), поступлений средств на жилищное строительство в порядке долевого участия (1000 тыс.руб.) и долгосрочного кредита банка (1000 тыс.руб.)</w:t>
      </w:r>
    </w:p>
    <w:p w:rsidR="00912933" w:rsidRPr="00810762" w:rsidRDefault="00912933" w:rsidP="00810762">
      <w:pPr>
        <w:tabs>
          <w:tab w:val="left" w:pos="1080"/>
        </w:tabs>
        <w:spacing w:line="360" w:lineRule="auto"/>
        <w:ind w:firstLine="709"/>
        <w:jc w:val="both"/>
        <w:rPr>
          <w:sz w:val="28"/>
          <w:szCs w:val="28"/>
        </w:rPr>
      </w:pPr>
      <w:r w:rsidRPr="00810762">
        <w:rPr>
          <w:sz w:val="28"/>
          <w:szCs w:val="28"/>
        </w:rPr>
        <w:t>Положительное сальдо обеспечила тол</w:t>
      </w:r>
      <w:r w:rsidR="008E377D" w:rsidRPr="00810762">
        <w:rPr>
          <w:sz w:val="28"/>
          <w:szCs w:val="28"/>
        </w:rPr>
        <w:t>ько текущая деятельность (+24649</w:t>
      </w:r>
      <w:r w:rsidRPr="00810762">
        <w:rPr>
          <w:sz w:val="28"/>
          <w:szCs w:val="28"/>
        </w:rPr>
        <w:t>тыс.руб.), что является хорошим показателем, обеспечивающим предприятию стабильность.</w:t>
      </w:r>
    </w:p>
    <w:p w:rsidR="001C6F00" w:rsidRPr="00810762" w:rsidRDefault="001C6F00" w:rsidP="00810762">
      <w:pPr>
        <w:shd w:val="clear" w:color="auto" w:fill="FFFFFF"/>
        <w:spacing w:line="360" w:lineRule="auto"/>
        <w:ind w:firstLine="709"/>
        <w:jc w:val="both"/>
        <w:rPr>
          <w:sz w:val="28"/>
          <w:szCs w:val="28"/>
        </w:rPr>
      </w:pPr>
      <w:r w:rsidRPr="00810762">
        <w:rPr>
          <w:sz w:val="28"/>
          <w:szCs w:val="28"/>
        </w:rPr>
        <w:t>Источники формирования финансовых ресурсов можно поделить на основные ( от выручки = 81649 тыс. руб.) и не основные</w:t>
      </w:r>
      <w:r w:rsidR="00810762">
        <w:rPr>
          <w:sz w:val="28"/>
          <w:szCs w:val="28"/>
        </w:rPr>
        <w:t xml:space="preserve"> </w:t>
      </w:r>
      <w:r w:rsidRPr="00810762">
        <w:rPr>
          <w:sz w:val="28"/>
          <w:szCs w:val="28"/>
        </w:rPr>
        <w:t>– средства целевого финансирования (210 тыс. руб.), средства, поступающие в порядке долевого участия в жилищном строительстве (1000 тыс. руб.), а так же средства, поступающие от заказчиков по договорам на научно-исследовательские и опытно-конструкторские работы (200 тыс. руб.) и</w:t>
      </w:r>
      <w:r w:rsidR="00810762">
        <w:rPr>
          <w:sz w:val="28"/>
          <w:szCs w:val="28"/>
        </w:rPr>
        <w:t xml:space="preserve"> </w:t>
      </w:r>
      <w:r w:rsidRPr="00810762">
        <w:rPr>
          <w:sz w:val="28"/>
          <w:szCs w:val="28"/>
        </w:rPr>
        <w:t xml:space="preserve">поступления от родителей за содержание детей в дошкольных учреждениях (60 тыс. руб.). Заемным источником являются долгосрочные кредиты банка в сумме 4488 тыс. руб. </w:t>
      </w:r>
    </w:p>
    <w:p w:rsidR="00912933" w:rsidRPr="00810762" w:rsidRDefault="00912933" w:rsidP="00810762">
      <w:pPr>
        <w:tabs>
          <w:tab w:val="left" w:pos="1080"/>
        </w:tabs>
        <w:spacing w:line="360" w:lineRule="auto"/>
        <w:ind w:firstLine="709"/>
        <w:jc w:val="both"/>
        <w:rPr>
          <w:sz w:val="28"/>
          <w:szCs w:val="28"/>
        </w:rPr>
      </w:pPr>
      <w:r w:rsidRPr="00810762">
        <w:rPr>
          <w:sz w:val="28"/>
          <w:szCs w:val="28"/>
        </w:rPr>
        <w:t>Отрицательное сальдо по инв</w:t>
      </w:r>
      <w:r w:rsidR="000D2514" w:rsidRPr="00810762">
        <w:rPr>
          <w:sz w:val="28"/>
          <w:szCs w:val="28"/>
        </w:rPr>
        <w:t>естиционной деятельности (-14640</w:t>
      </w:r>
      <w:r w:rsidRPr="00810762">
        <w:rPr>
          <w:sz w:val="28"/>
          <w:szCs w:val="28"/>
        </w:rPr>
        <w:t xml:space="preserve"> тыс.руб.) показывает, что предприятие осуществляет капитальные вложения (на будущее) и финансирует их в том числе из доходов от текущей деятельности. Источниками финансирования капитальных вложений являются прибыль, направляемая на вложения во внеоборотные активы, амортизационные отчисления на основные производственные фонды, плановые накопления по смете на СМР, выполняемые хозяйственным способом, средства на жилищное строительство в порядке долевого участия, долгосрочный кредит банка</w:t>
      </w:r>
    </w:p>
    <w:p w:rsidR="00912933" w:rsidRDefault="00912933" w:rsidP="00810762">
      <w:pPr>
        <w:tabs>
          <w:tab w:val="left" w:pos="1080"/>
        </w:tabs>
        <w:spacing w:line="360" w:lineRule="auto"/>
        <w:ind w:firstLine="709"/>
        <w:jc w:val="both"/>
        <w:rPr>
          <w:sz w:val="28"/>
          <w:szCs w:val="28"/>
        </w:rPr>
      </w:pPr>
      <w:r w:rsidRPr="00810762">
        <w:rPr>
          <w:sz w:val="28"/>
          <w:szCs w:val="28"/>
        </w:rPr>
        <w:t>Отрицательное сальдо по</w:t>
      </w:r>
      <w:r w:rsidR="008E377D" w:rsidRPr="00810762">
        <w:rPr>
          <w:sz w:val="28"/>
          <w:szCs w:val="28"/>
        </w:rPr>
        <w:t xml:space="preserve"> финансовой деятельности (-4009</w:t>
      </w:r>
      <w:r w:rsidRPr="00810762">
        <w:rPr>
          <w:sz w:val="28"/>
          <w:szCs w:val="28"/>
        </w:rPr>
        <w:t xml:space="preserve"> тыс.руб.) может считаться негативным фактом только отчасти, т.к. возникло в результате отчисления в резервный фонд 7000 тыс.руб. для обеспечения стабильной деятельности, а также на</w:t>
      </w:r>
      <w:r w:rsidR="00810762">
        <w:rPr>
          <w:sz w:val="28"/>
          <w:szCs w:val="28"/>
        </w:rPr>
        <w:t xml:space="preserve"> </w:t>
      </w:r>
      <w:r w:rsidRPr="00810762">
        <w:rPr>
          <w:sz w:val="28"/>
          <w:szCs w:val="28"/>
        </w:rPr>
        <w:t>уплату процентов по долгосрочному кредиту, ушедшему на капитальные вложения. Тем не менее, отрицательное сальдо по финансовой деятельности должно быть сигналом для руководства предприятия для большего внимания к контролю над финансовыми потоками.</w:t>
      </w:r>
    </w:p>
    <w:p w:rsidR="00484382" w:rsidRPr="00810762" w:rsidRDefault="00484382" w:rsidP="00810762">
      <w:pPr>
        <w:tabs>
          <w:tab w:val="left" w:pos="1080"/>
        </w:tabs>
        <w:spacing w:line="360" w:lineRule="auto"/>
        <w:ind w:firstLine="709"/>
        <w:jc w:val="both"/>
        <w:rPr>
          <w:sz w:val="28"/>
          <w:szCs w:val="28"/>
        </w:rPr>
      </w:pPr>
    </w:p>
    <w:p w:rsidR="00CB6849" w:rsidRPr="00810762" w:rsidRDefault="008F7B82" w:rsidP="00810762">
      <w:pPr>
        <w:spacing w:line="360" w:lineRule="auto"/>
        <w:ind w:firstLine="709"/>
        <w:jc w:val="both"/>
        <w:rPr>
          <w:sz w:val="28"/>
          <w:szCs w:val="32"/>
        </w:rPr>
      </w:pPr>
      <w:r>
        <w:rPr>
          <w:sz w:val="28"/>
          <w:szCs w:val="32"/>
        </w:rPr>
        <w:br w:type="page"/>
      </w:r>
      <w:r w:rsidR="00D0207B" w:rsidRPr="00810762">
        <w:rPr>
          <w:sz w:val="28"/>
          <w:szCs w:val="32"/>
        </w:rPr>
        <w:t>ЗАКЛЮЧЕНИЕ</w:t>
      </w:r>
    </w:p>
    <w:p w:rsidR="00D0207B" w:rsidRPr="00810762" w:rsidRDefault="00D0207B" w:rsidP="00810762">
      <w:pPr>
        <w:spacing w:line="360" w:lineRule="auto"/>
        <w:ind w:firstLine="709"/>
        <w:jc w:val="both"/>
        <w:rPr>
          <w:sz w:val="28"/>
          <w:szCs w:val="28"/>
        </w:rPr>
      </w:pPr>
    </w:p>
    <w:p w:rsidR="00435E78" w:rsidRPr="00810762" w:rsidRDefault="00D0207B" w:rsidP="00810762">
      <w:pPr>
        <w:spacing w:line="360" w:lineRule="auto"/>
        <w:ind w:firstLine="709"/>
        <w:jc w:val="both"/>
        <w:rPr>
          <w:sz w:val="28"/>
          <w:szCs w:val="28"/>
        </w:rPr>
      </w:pPr>
      <w:r w:rsidRPr="00810762">
        <w:rPr>
          <w:sz w:val="28"/>
          <w:szCs w:val="28"/>
        </w:rPr>
        <w:t xml:space="preserve">В первой главе рассмотрен финансовый план как составная часть бизнес плана. Следует обратить внимание, что </w:t>
      </w:r>
      <w:r w:rsidR="00435E78" w:rsidRPr="00810762">
        <w:rPr>
          <w:sz w:val="28"/>
          <w:szCs w:val="28"/>
        </w:rPr>
        <w:t>бизнес-план необходим, если компания намерена привлечь инвестиции или профинансировать интересный проект. В связи с этим его структура должна включать следующие разделы:</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Резюме;</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Описание предприятия и отрасли;</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Описание продукции (услуг);</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Маркетинг и сбыт продукции (услуг);</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Производственный план;</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Организационный план;</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Финансовый план;</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Направленность и эффективность проекта;</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Риски и гарантии;</w:t>
      </w:r>
    </w:p>
    <w:p w:rsidR="00435E78" w:rsidRPr="00810762" w:rsidRDefault="00435E78" w:rsidP="00810762">
      <w:pPr>
        <w:numPr>
          <w:ilvl w:val="1"/>
          <w:numId w:val="17"/>
        </w:numPr>
        <w:tabs>
          <w:tab w:val="clear" w:pos="2060"/>
          <w:tab w:val="num" w:pos="0"/>
          <w:tab w:val="left" w:pos="900"/>
        </w:tabs>
        <w:spacing w:line="360" w:lineRule="auto"/>
        <w:ind w:left="0" w:firstLine="709"/>
        <w:jc w:val="both"/>
        <w:rPr>
          <w:sz w:val="28"/>
          <w:szCs w:val="28"/>
        </w:rPr>
      </w:pPr>
      <w:r w:rsidRPr="00810762">
        <w:rPr>
          <w:sz w:val="28"/>
          <w:szCs w:val="28"/>
        </w:rPr>
        <w:t>Приложения.</w:t>
      </w:r>
    </w:p>
    <w:p w:rsidR="00435E78" w:rsidRPr="00810762" w:rsidRDefault="00435E78" w:rsidP="00810762">
      <w:pPr>
        <w:spacing w:line="360" w:lineRule="auto"/>
        <w:ind w:firstLine="709"/>
        <w:jc w:val="both"/>
        <w:rPr>
          <w:sz w:val="28"/>
          <w:szCs w:val="28"/>
        </w:rPr>
      </w:pPr>
      <w:r w:rsidRPr="00810762">
        <w:rPr>
          <w:sz w:val="28"/>
          <w:szCs w:val="28"/>
        </w:rPr>
        <w:t>Точное содержание бизнес-плана зависит от отрасли и вида деятельности предприятия.</w:t>
      </w:r>
    </w:p>
    <w:p w:rsidR="008426A8" w:rsidRPr="00810762" w:rsidRDefault="008426A8" w:rsidP="00810762">
      <w:pPr>
        <w:spacing w:line="360" w:lineRule="auto"/>
        <w:ind w:firstLine="709"/>
        <w:jc w:val="both"/>
        <w:rPr>
          <w:sz w:val="28"/>
          <w:szCs w:val="28"/>
        </w:rPr>
      </w:pPr>
      <w:r w:rsidRPr="00810762">
        <w:rPr>
          <w:sz w:val="28"/>
          <w:szCs w:val="28"/>
        </w:rPr>
        <w:t xml:space="preserve">Финансовый план включает три документа: </w:t>
      </w:r>
    </w:p>
    <w:p w:rsidR="00283029" w:rsidRPr="00810762" w:rsidRDefault="008426A8" w:rsidP="00810762">
      <w:pPr>
        <w:numPr>
          <w:ilvl w:val="0"/>
          <w:numId w:val="12"/>
        </w:numPr>
        <w:tabs>
          <w:tab w:val="clear" w:pos="720"/>
          <w:tab w:val="num" w:pos="0"/>
          <w:tab w:val="left" w:pos="900"/>
        </w:tabs>
        <w:spacing w:line="360" w:lineRule="auto"/>
        <w:ind w:left="0" w:firstLine="709"/>
        <w:jc w:val="both"/>
        <w:rPr>
          <w:sz w:val="28"/>
          <w:szCs w:val="28"/>
        </w:rPr>
      </w:pPr>
      <w:r w:rsidRPr="00810762">
        <w:rPr>
          <w:sz w:val="28"/>
          <w:szCs w:val="28"/>
        </w:rPr>
        <w:t>отчет о прибылях и убытках (отражает операционную деятельность фирмы в намеченный период);</w:t>
      </w:r>
    </w:p>
    <w:p w:rsidR="00283029" w:rsidRPr="00810762" w:rsidRDefault="008426A8" w:rsidP="00810762">
      <w:pPr>
        <w:numPr>
          <w:ilvl w:val="0"/>
          <w:numId w:val="12"/>
        </w:numPr>
        <w:tabs>
          <w:tab w:val="clear" w:pos="720"/>
          <w:tab w:val="num" w:pos="0"/>
          <w:tab w:val="left" w:pos="900"/>
        </w:tabs>
        <w:spacing w:line="360" w:lineRule="auto"/>
        <w:ind w:left="0" w:firstLine="709"/>
        <w:jc w:val="both"/>
        <w:rPr>
          <w:sz w:val="28"/>
          <w:szCs w:val="28"/>
        </w:rPr>
      </w:pPr>
      <w:r w:rsidRPr="00810762">
        <w:rPr>
          <w:sz w:val="28"/>
          <w:szCs w:val="28"/>
        </w:rPr>
        <w:t>план-баланс;</w:t>
      </w:r>
    </w:p>
    <w:p w:rsidR="008426A8" w:rsidRPr="00810762" w:rsidRDefault="008426A8" w:rsidP="00810762">
      <w:pPr>
        <w:numPr>
          <w:ilvl w:val="0"/>
          <w:numId w:val="12"/>
        </w:numPr>
        <w:tabs>
          <w:tab w:val="clear" w:pos="720"/>
          <w:tab w:val="num" w:pos="0"/>
          <w:tab w:val="left" w:pos="900"/>
        </w:tabs>
        <w:spacing w:line="360" w:lineRule="auto"/>
        <w:ind w:left="0" w:firstLine="709"/>
        <w:jc w:val="both"/>
        <w:rPr>
          <w:sz w:val="28"/>
          <w:szCs w:val="28"/>
        </w:rPr>
      </w:pPr>
      <w:r w:rsidRPr="00810762">
        <w:rPr>
          <w:sz w:val="28"/>
          <w:szCs w:val="28"/>
        </w:rPr>
        <w:t>отчет о движении денежных средств.</w:t>
      </w:r>
    </w:p>
    <w:p w:rsidR="00435E78" w:rsidRPr="00810762" w:rsidRDefault="00435E78" w:rsidP="00810762">
      <w:pPr>
        <w:tabs>
          <w:tab w:val="left" w:pos="0"/>
        </w:tabs>
        <w:spacing w:line="360" w:lineRule="auto"/>
        <w:ind w:firstLine="709"/>
        <w:jc w:val="both"/>
        <w:rPr>
          <w:sz w:val="28"/>
          <w:szCs w:val="28"/>
        </w:rPr>
      </w:pPr>
      <w:r w:rsidRPr="00810762">
        <w:rPr>
          <w:sz w:val="28"/>
          <w:szCs w:val="28"/>
        </w:rPr>
        <w:t>Важнейший этап организации выполнения финансового плана - контроль за соблюдением бюджетов и корректировка утвержденных бюджетов. Формирование и утверждение финансового плана должны дополняться разработкой мероприятий по его выполнению.</w:t>
      </w:r>
    </w:p>
    <w:p w:rsidR="00283029" w:rsidRPr="00810762" w:rsidRDefault="00C06A1F" w:rsidP="00810762">
      <w:pPr>
        <w:tabs>
          <w:tab w:val="left" w:pos="0"/>
        </w:tabs>
        <w:spacing w:line="360" w:lineRule="auto"/>
        <w:ind w:firstLine="709"/>
        <w:jc w:val="both"/>
        <w:rPr>
          <w:sz w:val="28"/>
          <w:szCs w:val="28"/>
        </w:rPr>
      </w:pPr>
      <w:r w:rsidRPr="00810762">
        <w:rPr>
          <w:sz w:val="28"/>
          <w:szCs w:val="28"/>
        </w:rPr>
        <w:t xml:space="preserve">Во второй главе своей курсовой работы представлены </w:t>
      </w:r>
      <w:r w:rsidR="00283029" w:rsidRPr="00810762">
        <w:rPr>
          <w:sz w:val="28"/>
          <w:szCs w:val="28"/>
        </w:rPr>
        <w:t>следующие методы финансового планирования:</w:t>
      </w:r>
    </w:p>
    <w:p w:rsidR="00A23F8C" w:rsidRPr="00810762" w:rsidRDefault="00A23F8C" w:rsidP="00810762">
      <w:pPr>
        <w:pStyle w:val="aa"/>
        <w:numPr>
          <w:ilvl w:val="0"/>
          <w:numId w:val="14"/>
        </w:numPr>
        <w:tabs>
          <w:tab w:val="clear" w:pos="1260"/>
          <w:tab w:val="num" w:pos="0"/>
          <w:tab w:val="left" w:pos="900"/>
        </w:tabs>
        <w:spacing w:before="0" w:beforeAutospacing="0" w:after="0" w:afterAutospacing="0" w:line="360" w:lineRule="auto"/>
        <w:ind w:left="0" w:firstLine="709"/>
        <w:jc w:val="both"/>
        <w:rPr>
          <w:color w:val="auto"/>
          <w:sz w:val="28"/>
          <w:szCs w:val="28"/>
        </w:rPr>
      </w:pPr>
      <w:r w:rsidRPr="00810762">
        <w:rPr>
          <w:color w:val="auto"/>
          <w:sz w:val="28"/>
          <w:szCs w:val="28"/>
        </w:rPr>
        <w:t>расчетно-аналитический метод заключается в том, что на основе анализа достигнутой величины финансового показателя, принимаемого за базу, и индексов его изменения в плановом периоде рассчитывается плановая величина этого показателя;</w:t>
      </w:r>
    </w:p>
    <w:p w:rsidR="00907E8B" w:rsidRPr="00810762" w:rsidRDefault="00A23F8C" w:rsidP="00810762">
      <w:pPr>
        <w:pStyle w:val="aa"/>
        <w:numPr>
          <w:ilvl w:val="0"/>
          <w:numId w:val="14"/>
        </w:numPr>
        <w:tabs>
          <w:tab w:val="clear" w:pos="1260"/>
          <w:tab w:val="num" w:pos="0"/>
          <w:tab w:val="left" w:pos="900"/>
        </w:tabs>
        <w:spacing w:before="0" w:beforeAutospacing="0" w:after="0" w:afterAutospacing="0" w:line="360" w:lineRule="auto"/>
        <w:ind w:left="0" w:firstLine="709"/>
        <w:jc w:val="both"/>
        <w:rPr>
          <w:color w:val="auto"/>
          <w:sz w:val="28"/>
          <w:szCs w:val="28"/>
        </w:rPr>
      </w:pPr>
      <w:r w:rsidRPr="00810762">
        <w:rPr>
          <w:color w:val="auto"/>
          <w:sz w:val="28"/>
          <w:szCs w:val="28"/>
        </w:rPr>
        <w:t>метод оптимизации плановых решений.</w:t>
      </w:r>
      <w:r w:rsidR="00907E8B" w:rsidRPr="00810762">
        <w:rPr>
          <w:color w:val="auto"/>
          <w:sz w:val="28"/>
          <w:szCs w:val="28"/>
        </w:rPr>
        <w:t xml:space="preserve"> Сущность заключается в разработке нескольких вариантов плановых расчетов, с целью выбора наиболее оптимального;</w:t>
      </w:r>
    </w:p>
    <w:p w:rsidR="00A6297B" w:rsidRPr="00810762" w:rsidRDefault="00907E8B" w:rsidP="00810762">
      <w:pPr>
        <w:pStyle w:val="aa"/>
        <w:numPr>
          <w:ilvl w:val="0"/>
          <w:numId w:val="14"/>
        </w:numPr>
        <w:tabs>
          <w:tab w:val="clear" w:pos="1260"/>
          <w:tab w:val="num" w:pos="0"/>
          <w:tab w:val="left" w:pos="900"/>
        </w:tabs>
        <w:spacing w:before="0" w:beforeAutospacing="0" w:after="0" w:afterAutospacing="0" w:line="360" w:lineRule="auto"/>
        <w:ind w:left="0" w:firstLine="709"/>
        <w:jc w:val="both"/>
        <w:rPr>
          <w:color w:val="auto"/>
          <w:sz w:val="28"/>
        </w:rPr>
      </w:pPr>
      <w:r w:rsidRPr="00810762">
        <w:rPr>
          <w:color w:val="auto"/>
          <w:sz w:val="28"/>
          <w:szCs w:val="28"/>
        </w:rPr>
        <w:t>балансовый метод - построения баланса достигается увязкой имеющихся в наличии финансовых ресурсов и фактической потребности в них;</w:t>
      </w:r>
    </w:p>
    <w:p w:rsidR="00907E8B" w:rsidRPr="00810762" w:rsidRDefault="00907E8B" w:rsidP="00810762">
      <w:pPr>
        <w:pStyle w:val="aa"/>
        <w:numPr>
          <w:ilvl w:val="0"/>
          <w:numId w:val="14"/>
        </w:numPr>
        <w:tabs>
          <w:tab w:val="clear" w:pos="1260"/>
          <w:tab w:val="num" w:pos="0"/>
          <w:tab w:val="left" w:pos="900"/>
        </w:tabs>
        <w:spacing w:before="0" w:beforeAutospacing="0" w:after="0" w:afterAutospacing="0" w:line="360" w:lineRule="auto"/>
        <w:ind w:left="0" w:firstLine="709"/>
        <w:jc w:val="both"/>
        <w:rPr>
          <w:color w:val="auto"/>
          <w:sz w:val="28"/>
          <w:szCs w:val="28"/>
        </w:rPr>
      </w:pPr>
      <w:r w:rsidRPr="00810762">
        <w:rPr>
          <w:color w:val="auto"/>
          <w:sz w:val="28"/>
          <w:szCs w:val="28"/>
        </w:rPr>
        <w:t>нормативный метод - на основе установленных норм и технико-экономических нормативов рассчитывается потребность предприятия в финансовых ресурсах и их источниках;</w:t>
      </w:r>
    </w:p>
    <w:p w:rsidR="00907E8B" w:rsidRPr="00810762" w:rsidRDefault="00907E8B" w:rsidP="00810762">
      <w:pPr>
        <w:pStyle w:val="aa"/>
        <w:numPr>
          <w:ilvl w:val="0"/>
          <w:numId w:val="14"/>
        </w:numPr>
        <w:tabs>
          <w:tab w:val="clear" w:pos="1260"/>
          <w:tab w:val="num" w:pos="0"/>
          <w:tab w:val="left" w:pos="900"/>
        </w:tabs>
        <w:spacing w:before="0" w:beforeAutospacing="0" w:after="0" w:afterAutospacing="0" w:line="360" w:lineRule="auto"/>
        <w:ind w:left="0" w:firstLine="709"/>
        <w:jc w:val="both"/>
        <w:rPr>
          <w:color w:val="auto"/>
          <w:sz w:val="28"/>
          <w:szCs w:val="28"/>
        </w:rPr>
      </w:pPr>
      <w:r w:rsidRPr="00810762">
        <w:rPr>
          <w:color w:val="auto"/>
          <w:sz w:val="28"/>
          <w:szCs w:val="28"/>
        </w:rPr>
        <w:t>методы экономико-математического моделирования - позволяют найти количественное выражение взаимосвязей между финансовыми показателями и факторами, их определяющими; построить экономико-математическую модель.</w:t>
      </w:r>
    </w:p>
    <w:p w:rsidR="0055269C" w:rsidRPr="00810762" w:rsidRDefault="005D0AEE" w:rsidP="00810762">
      <w:pPr>
        <w:tabs>
          <w:tab w:val="right" w:leader="dot" w:pos="9180"/>
        </w:tabs>
        <w:spacing w:line="360" w:lineRule="auto"/>
        <w:ind w:firstLine="709"/>
        <w:jc w:val="both"/>
        <w:rPr>
          <w:sz w:val="28"/>
          <w:szCs w:val="28"/>
        </w:rPr>
      </w:pPr>
      <w:r w:rsidRPr="00810762">
        <w:rPr>
          <w:sz w:val="28"/>
          <w:szCs w:val="28"/>
        </w:rPr>
        <w:t xml:space="preserve">В третьей главе я проанализировала </w:t>
      </w:r>
      <w:r w:rsidR="008D72C1" w:rsidRPr="00810762">
        <w:rPr>
          <w:sz w:val="28"/>
          <w:szCs w:val="28"/>
        </w:rPr>
        <w:t xml:space="preserve">виды финансовых планов и их роль в управлении предприятием. Финансовое </w:t>
      </w:r>
      <w:r w:rsidR="0055269C" w:rsidRPr="00810762">
        <w:rPr>
          <w:sz w:val="28"/>
          <w:szCs w:val="28"/>
        </w:rPr>
        <w:t xml:space="preserve">планирование подразделяется на перспективное, текущее (годовое) и оперативное. </w:t>
      </w:r>
    </w:p>
    <w:p w:rsidR="00A6359A" w:rsidRPr="00810762" w:rsidRDefault="0055269C" w:rsidP="00810762">
      <w:pPr>
        <w:tabs>
          <w:tab w:val="right" w:leader="dot" w:pos="9180"/>
        </w:tabs>
        <w:spacing w:line="360" w:lineRule="auto"/>
        <w:ind w:firstLine="709"/>
        <w:jc w:val="both"/>
        <w:rPr>
          <w:sz w:val="28"/>
          <w:szCs w:val="28"/>
        </w:rPr>
      </w:pPr>
      <w:r w:rsidRPr="00810762">
        <w:rPr>
          <w:sz w:val="28"/>
          <w:szCs w:val="28"/>
        </w:rPr>
        <w:t>Перспективное, охватывающее период до 3-х лет (может меняться в зависимости от экономической стабильности, возможностей прогнозирования), определяет важнейшие показатели, пропорции, темпы расширенного воспроизводства. Оно включает разработку финансовой стратегии и прогнозирование финансовой деятельности.</w:t>
      </w:r>
      <w:r w:rsidR="00A6359A" w:rsidRPr="00810762">
        <w:rPr>
          <w:sz w:val="28"/>
          <w:szCs w:val="28"/>
        </w:rPr>
        <w:t xml:space="preserve"> </w:t>
      </w:r>
    </w:p>
    <w:p w:rsidR="00D0207B" w:rsidRPr="00810762" w:rsidRDefault="00A6359A" w:rsidP="00810762">
      <w:pPr>
        <w:tabs>
          <w:tab w:val="right" w:leader="dot" w:pos="9180"/>
        </w:tabs>
        <w:spacing w:line="360" w:lineRule="auto"/>
        <w:ind w:firstLine="709"/>
        <w:jc w:val="both"/>
        <w:rPr>
          <w:sz w:val="28"/>
          <w:szCs w:val="28"/>
        </w:rPr>
      </w:pPr>
      <w:r w:rsidRPr="00810762">
        <w:rPr>
          <w:sz w:val="28"/>
          <w:szCs w:val="28"/>
        </w:rPr>
        <w:t>На основе полученных в результате перспективного планирования прогнозов отчета о прибылях и убытках, движения денежных средств, бухгал</w:t>
      </w:r>
      <w:r w:rsidR="00224E1D" w:rsidRPr="00810762">
        <w:rPr>
          <w:sz w:val="28"/>
          <w:szCs w:val="28"/>
        </w:rPr>
        <w:t>терского баланса</w:t>
      </w:r>
      <w:r w:rsidR="00810762">
        <w:rPr>
          <w:sz w:val="28"/>
          <w:szCs w:val="28"/>
        </w:rPr>
        <w:t xml:space="preserve"> </w:t>
      </w:r>
      <w:r w:rsidR="00224E1D" w:rsidRPr="00810762">
        <w:rPr>
          <w:sz w:val="28"/>
          <w:szCs w:val="28"/>
        </w:rPr>
        <w:t xml:space="preserve">я попытался </w:t>
      </w:r>
      <w:r w:rsidRPr="00810762">
        <w:rPr>
          <w:sz w:val="28"/>
          <w:szCs w:val="28"/>
        </w:rPr>
        <w:t>оценить финансовое состояние предпри</w:t>
      </w:r>
      <w:r w:rsidR="00224E1D" w:rsidRPr="00810762">
        <w:rPr>
          <w:sz w:val="28"/>
          <w:szCs w:val="28"/>
        </w:rPr>
        <w:t>ятия ОАО «Газпром</w:t>
      </w:r>
      <w:r w:rsidRPr="00810762">
        <w:rPr>
          <w:sz w:val="28"/>
          <w:szCs w:val="28"/>
        </w:rPr>
        <w:t>» на конец планируемого периода.</w:t>
      </w:r>
    </w:p>
    <w:p w:rsidR="00A6359A" w:rsidRPr="00810762" w:rsidRDefault="00A6359A" w:rsidP="00810762">
      <w:pPr>
        <w:tabs>
          <w:tab w:val="right" w:leader="dot" w:pos="9180"/>
        </w:tabs>
        <w:spacing w:line="360" w:lineRule="auto"/>
        <w:ind w:firstLine="709"/>
        <w:jc w:val="both"/>
        <w:rPr>
          <w:sz w:val="28"/>
          <w:szCs w:val="28"/>
        </w:rPr>
      </w:pPr>
      <w:r w:rsidRPr="00810762">
        <w:rPr>
          <w:sz w:val="28"/>
          <w:szCs w:val="28"/>
        </w:rPr>
        <w:t>Текущее планирование представляет собой конкретизацию прогнозов по перечисленным направлениям. Разработка плана прибылей и убытков включает несколько этапов, на первом рассчитывается сумма амортизационных отчислений. На втором – сумма затрат традиционным способом (на основе нормативов расходов сырья и материалов, на оплату труда работников и накладных) либо по центрам ответственности (последний в современных условиях</w:t>
      </w:r>
      <w:r w:rsidR="00C174CB" w:rsidRPr="00810762">
        <w:rPr>
          <w:sz w:val="28"/>
          <w:szCs w:val="28"/>
        </w:rPr>
        <w:t xml:space="preserve"> получает все более широкое распространение). На третьем этапе определяется выручка от реализации продукции.</w:t>
      </w:r>
    </w:p>
    <w:p w:rsidR="00C174CB" w:rsidRPr="00810762" w:rsidRDefault="00C174CB" w:rsidP="00810762">
      <w:pPr>
        <w:tabs>
          <w:tab w:val="right" w:leader="dot" w:pos="9180"/>
        </w:tabs>
        <w:spacing w:line="360" w:lineRule="auto"/>
        <w:ind w:firstLine="709"/>
        <w:jc w:val="both"/>
        <w:rPr>
          <w:sz w:val="28"/>
          <w:szCs w:val="28"/>
        </w:rPr>
      </w:pPr>
      <w:r w:rsidRPr="00810762">
        <w:rPr>
          <w:sz w:val="28"/>
          <w:szCs w:val="28"/>
        </w:rPr>
        <w:t>Оперативное финансовое планирование осуществляется для контроля за поступлением средств на расчетный счет, расходованием финансовых ресурсов и включает составление платежного календаря, кассового и кредитного плана.</w:t>
      </w:r>
    </w:p>
    <w:p w:rsidR="00464B85" w:rsidRPr="00810762" w:rsidRDefault="00464B85" w:rsidP="00810762">
      <w:pPr>
        <w:spacing w:line="360" w:lineRule="auto"/>
        <w:ind w:firstLine="709"/>
        <w:jc w:val="both"/>
        <w:rPr>
          <w:sz w:val="28"/>
          <w:szCs w:val="28"/>
        </w:rPr>
      </w:pPr>
      <w:r w:rsidRPr="00810762">
        <w:rPr>
          <w:sz w:val="28"/>
          <w:szCs w:val="28"/>
        </w:rPr>
        <w:t>Финансовый план должен дать предпринимателю полную картину того, откуда и когда фирма должна получать деньги, на что эти деньги будут потрачены, как соотносится потребность в деньгах с денежной наличностью, каким будет финансовое положение фирмы к концу года. Финансовый план служит основой текущего финансового контроля в фирме и позволяет избежать типичных для всех новых предприятий проблемы - нехватки денег.</w:t>
      </w:r>
    </w:p>
    <w:p w:rsidR="00484382" w:rsidRDefault="00484382" w:rsidP="00810762">
      <w:pPr>
        <w:spacing w:line="360" w:lineRule="auto"/>
        <w:ind w:firstLine="709"/>
        <w:jc w:val="both"/>
        <w:rPr>
          <w:sz w:val="28"/>
          <w:szCs w:val="28"/>
        </w:rPr>
      </w:pPr>
    </w:p>
    <w:p w:rsidR="00740A2B" w:rsidRPr="00810762" w:rsidRDefault="008F7B82" w:rsidP="00810762">
      <w:pPr>
        <w:spacing w:line="360" w:lineRule="auto"/>
        <w:ind w:firstLine="709"/>
        <w:jc w:val="both"/>
        <w:rPr>
          <w:sz w:val="28"/>
          <w:szCs w:val="27"/>
        </w:rPr>
      </w:pPr>
      <w:r>
        <w:rPr>
          <w:sz w:val="28"/>
          <w:szCs w:val="28"/>
        </w:rPr>
        <w:br w:type="page"/>
      </w:r>
      <w:r w:rsidR="00740A2B" w:rsidRPr="00810762">
        <w:rPr>
          <w:sz w:val="28"/>
          <w:szCs w:val="27"/>
        </w:rPr>
        <w:t>СПИСОК ЛИТЕРАТУРЫ</w:t>
      </w:r>
    </w:p>
    <w:p w:rsidR="00740A2B" w:rsidRPr="00810762" w:rsidRDefault="00740A2B" w:rsidP="00810762">
      <w:pPr>
        <w:spacing w:line="360" w:lineRule="auto"/>
        <w:ind w:firstLine="709"/>
        <w:jc w:val="both"/>
        <w:rPr>
          <w:sz w:val="28"/>
          <w:szCs w:val="27"/>
        </w:rPr>
      </w:pPr>
    </w:p>
    <w:p w:rsidR="00740A2B" w:rsidRPr="00810762" w:rsidRDefault="00740A2B"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Гражданский кодекс Российской Федерации. Ч. 1, 2, 3, - М.: Омега-Л, 2005. – 441 с.</w:t>
      </w:r>
    </w:p>
    <w:p w:rsidR="00740A2B" w:rsidRPr="00810762" w:rsidRDefault="00740A2B"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 xml:space="preserve">Налоговый кодекс Российской Федерации. Ч. 1, 2. – М.: Омега –Л, 2005. – 649 с. </w:t>
      </w:r>
    </w:p>
    <w:p w:rsidR="00740A2B" w:rsidRPr="00810762" w:rsidRDefault="004A7287"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Алексеева М.М. Планирование деятельности фирмы. – М.: Финансы и</w:t>
      </w:r>
      <w:r w:rsidR="00810762">
        <w:rPr>
          <w:sz w:val="28"/>
          <w:szCs w:val="27"/>
        </w:rPr>
        <w:t xml:space="preserve"> </w:t>
      </w:r>
      <w:r w:rsidRPr="00810762">
        <w:rPr>
          <w:sz w:val="28"/>
          <w:szCs w:val="27"/>
        </w:rPr>
        <w:t>статистика, 2002. – 242 с.</w:t>
      </w:r>
    </w:p>
    <w:p w:rsidR="004A7287" w:rsidRPr="00810762" w:rsidRDefault="004A7287"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Бурмистрова Л.М. Финансы организаций (предприятий).- М.: ИНФРА –М, 2007. – 240 с.</w:t>
      </w:r>
    </w:p>
    <w:p w:rsidR="004A7287" w:rsidRPr="00810762" w:rsidRDefault="004A7287"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Моляков Д.С., Шохин Е.И. Теория финансов предприятий. –М.: Финансы и статистика, 2000. -112 с.</w:t>
      </w:r>
    </w:p>
    <w:p w:rsidR="00273CDD" w:rsidRPr="00810762" w:rsidRDefault="0072084B" w:rsidP="008F7B82">
      <w:pPr>
        <w:numPr>
          <w:ilvl w:val="0"/>
          <w:numId w:val="15"/>
        </w:numPr>
        <w:tabs>
          <w:tab w:val="clear" w:pos="720"/>
          <w:tab w:val="num" w:pos="0"/>
          <w:tab w:val="left" w:pos="360"/>
        </w:tabs>
        <w:spacing w:line="360" w:lineRule="auto"/>
        <w:ind w:left="0" w:firstLine="0"/>
        <w:jc w:val="both"/>
        <w:rPr>
          <w:sz w:val="28"/>
          <w:szCs w:val="27"/>
        </w:rPr>
      </w:pPr>
      <w:r w:rsidRPr="00810762">
        <w:rPr>
          <w:sz w:val="28"/>
          <w:szCs w:val="27"/>
        </w:rPr>
        <w:t>Финансовый менеджмент /Под ред.</w:t>
      </w:r>
      <w:r w:rsidR="00273CDD" w:rsidRPr="00810762">
        <w:rPr>
          <w:sz w:val="28"/>
          <w:szCs w:val="27"/>
        </w:rPr>
        <w:t xml:space="preserve"> Самсонова Н.Ф.– М.: Финансы, ЮНИТИ,</w:t>
      </w:r>
      <w:r w:rsidRPr="00810762">
        <w:rPr>
          <w:sz w:val="28"/>
          <w:szCs w:val="27"/>
        </w:rPr>
        <w:t xml:space="preserve"> </w:t>
      </w:r>
      <w:smartTag w:uri="urn:schemas-microsoft-com:office:smarttags" w:element="metricconverter">
        <w:smartTagPr>
          <w:attr w:name="ProductID" w:val="2002 г"/>
        </w:smartTagPr>
        <w:r w:rsidR="00273CDD" w:rsidRPr="00810762">
          <w:rPr>
            <w:sz w:val="28"/>
            <w:szCs w:val="27"/>
          </w:rPr>
          <w:t>2002 г</w:t>
        </w:r>
      </w:smartTag>
      <w:r w:rsidR="00273CDD" w:rsidRPr="00810762">
        <w:rPr>
          <w:sz w:val="28"/>
          <w:szCs w:val="27"/>
        </w:rPr>
        <w:t>.</w:t>
      </w:r>
      <w:r w:rsidRPr="00810762">
        <w:rPr>
          <w:sz w:val="28"/>
          <w:szCs w:val="27"/>
        </w:rPr>
        <w:t>-540 с.</w:t>
      </w:r>
    </w:p>
    <w:p w:rsidR="00273CDD" w:rsidRPr="00810762" w:rsidRDefault="00273CDD" w:rsidP="008F7B82">
      <w:pPr>
        <w:numPr>
          <w:ilvl w:val="0"/>
          <w:numId w:val="15"/>
        </w:numPr>
        <w:tabs>
          <w:tab w:val="clear" w:pos="720"/>
          <w:tab w:val="num" w:pos="0"/>
          <w:tab w:val="left" w:pos="360"/>
        </w:tabs>
        <w:spacing w:line="360" w:lineRule="auto"/>
        <w:ind w:left="0" w:firstLine="0"/>
        <w:jc w:val="both"/>
        <w:rPr>
          <w:sz w:val="28"/>
          <w:szCs w:val="27"/>
        </w:rPr>
      </w:pPr>
      <w:r w:rsidRPr="00810762">
        <w:rPr>
          <w:sz w:val="28"/>
          <w:szCs w:val="27"/>
        </w:rPr>
        <w:t>Финансы организаций (предприятий) / Под ред. Н.В. Колчиной. – М.: ЮНИТИ – ДАНА, 2007. – 382 с.</w:t>
      </w:r>
    </w:p>
    <w:p w:rsidR="00273CDD" w:rsidRPr="00810762" w:rsidRDefault="00273CDD" w:rsidP="008F7B82">
      <w:pPr>
        <w:numPr>
          <w:ilvl w:val="0"/>
          <w:numId w:val="15"/>
        </w:numPr>
        <w:tabs>
          <w:tab w:val="clear" w:pos="720"/>
          <w:tab w:val="num" w:pos="0"/>
          <w:tab w:val="left" w:pos="360"/>
        </w:tabs>
        <w:spacing w:line="360" w:lineRule="auto"/>
        <w:ind w:left="0" w:firstLine="0"/>
        <w:jc w:val="both"/>
        <w:rPr>
          <w:sz w:val="28"/>
          <w:szCs w:val="27"/>
        </w:rPr>
      </w:pPr>
      <w:r w:rsidRPr="00810762">
        <w:rPr>
          <w:sz w:val="28"/>
          <w:szCs w:val="27"/>
        </w:rPr>
        <w:t>Управление финансами (Финансы предприятия) / Под ред. А.А. Володина – М.: ИНФРА-М, 2004. – 292 с.</w:t>
      </w:r>
    </w:p>
    <w:p w:rsidR="004A7287" w:rsidRPr="00810762" w:rsidRDefault="000766C3"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Адамов Н</w:t>
      </w:r>
      <w:r w:rsidR="009D24D7" w:rsidRPr="00810762">
        <w:rPr>
          <w:sz w:val="28"/>
          <w:szCs w:val="27"/>
        </w:rPr>
        <w:t>.</w:t>
      </w:r>
      <w:r w:rsidRPr="00810762">
        <w:rPr>
          <w:sz w:val="28"/>
          <w:szCs w:val="27"/>
        </w:rPr>
        <w:t>, Тилов А. Принципы и методы финансового планирования // Финансовая газета. Региональный выпуск, 2007, № 9, 12 с.</w:t>
      </w:r>
    </w:p>
    <w:p w:rsidR="009D24D7" w:rsidRPr="00810762" w:rsidRDefault="009D24D7"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 xml:space="preserve"> Адамов Н., Тилов А. Сущность, функции и методы бюджетирования // Финансовая газета, 2007. №8, 10 с.</w:t>
      </w:r>
    </w:p>
    <w:p w:rsidR="009D24D7" w:rsidRPr="00810762" w:rsidRDefault="000766C3"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 xml:space="preserve"> </w:t>
      </w:r>
      <w:r w:rsidR="009D24D7" w:rsidRPr="00810762">
        <w:rPr>
          <w:sz w:val="28"/>
          <w:szCs w:val="27"/>
        </w:rPr>
        <w:t>Давыденко Е.Н. Проблемы организации финансового планирования и контроля на отечественных предприятиях и пути их решения // финансовый менеджмент, 2005, №2, 33 с.</w:t>
      </w:r>
    </w:p>
    <w:p w:rsidR="000766C3" w:rsidRPr="00810762" w:rsidRDefault="000766C3"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Киперман Г. Финансовый план акционерного общества // Финансовая газета. Региональный выпуск, 2002, № 2, 5 с.</w:t>
      </w:r>
    </w:p>
    <w:p w:rsidR="000766C3" w:rsidRPr="00810762" w:rsidRDefault="00FD3483"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 xml:space="preserve"> Шевчук Д. Бизнес-план – методика составления // Финансовая газета</w:t>
      </w:r>
      <w:r w:rsidR="002F11A8" w:rsidRPr="00810762">
        <w:rPr>
          <w:sz w:val="28"/>
          <w:szCs w:val="27"/>
        </w:rPr>
        <w:t>, 2006</w:t>
      </w:r>
      <w:r w:rsidRPr="00810762">
        <w:rPr>
          <w:sz w:val="28"/>
          <w:szCs w:val="27"/>
        </w:rPr>
        <w:t>, №29</w:t>
      </w:r>
      <w:r w:rsidR="002F11A8" w:rsidRPr="00810762">
        <w:rPr>
          <w:sz w:val="28"/>
          <w:szCs w:val="27"/>
        </w:rPr>
        <w:t>, 33</w:t>
      </w:r>
      <w:r w:rsidR="009D24D7" w:rsidRPr="00810762">
        <w:rPr>
          <w:sz w:val="28"/>
          <w:szCs w:val="27"/>
        </w:rPr>
        <w:t xml:space="preserve"> с.</w:t>
      </w:r>
    </w:p>
    <w:p w:rsidR="00570A16" w:rsidRPr="00810762" w:rsidRDefault="00C333C2"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 xml:space="preserve"> </w:t>
      </w:r>
      <w:r w:rsidR="00294130" w:rsidRPr="00810762">
        <w:rPr>
          <w:sz w:val="28"/>
          <w:szCs w:val="27"/>
        </w:rPr>
        <w:t>http://www.gazprom.ru</w:t>
      </w:r>
      <w:r w:rsidRPr="00810762">
        <w:rPr>
          <w:sz w:val="28"/>
          <w:szCs w:val="27"/>
        </w:rPr>
        <w:t xml:space="preserve"> Оф</w:t>
      </w:r>
      <w:r w:rsidR="00294130" w:rsidRPr="00810762">
        <w:rPr>
          <w:sz w:val="28"/>
          <w:szCs w:val="27"/>
        </w:rPr>
        <w:t>ициальный сайт ОАО «Газпром</w:t>
      </w:r>
      <w:r w:rsidRPr="00810762">
        <w:rPr>
          <w:sz w:val="28"/>
          <w:szCs w:val="27"/>
        </w:rPr>
        <w:t xml:space="preserve">», дата обращения </w:t>
      </w:r>
      <w:r w:rsidR="00294130" w:rsidRPr="00810762">
        <w:rPr>
          <w:sz w:val="28"/>
          <w:szCs w:val="27"/>
        </w:rPr>
        <w:t>10 мая</w:t>
      </w:r>
      <w:r w:rsidR="00F1453B" w:rsidRPr="00810762">
        <w:rPr>
          <w:sz w:val="28"/>
          <w:szCs w:val="27"/>
        </w:rPr>
        <w:t xml:space="preserve"> </w:t>
      </w:r>
      <w:smartTag w:uri="urn:schemas-microsoft-com:office:smarttags" w:element="metricconverter">
        <w:smartTagPr>
          <w:attr w:name="ProductID" w:val="2008 г"/>
        </w:smartTagPr>
        <w:r w:rsidR="00F1453B" w:rsidRPr="00810762">
          <w:rPr>
            <w:sz w:val="28"/>
            <w:szCs w:val="27"/>
          </w:rPr>
          <w:t>2008 г</w:t>
        </w:r>
      </w:smartTag>
      <w:r w:rsidR="00F1453B" w:rsidRPr="00810762">
        <w:rPr>
          <w:sz w:val="28"/>
          <w:szCs w:val="27"/>
        </w:rPr>
        <w:t>.</w:t>
      </w:r>
    </w:p>
    <w:p w:rsidR="00570A16" w:rsidRDefault="00B035AE" w:rsidP="008F7B82">
      <w:pPr>
        <w:numPr>
          <w:ilvl w:val="0"/>
          <w:numId w:val="15"/>
        </w:numPr>
        <w:tabs>
          <w:tab w:val="clear" w:pos="720"/>
          <w:tab w:val="left" w:pos="0"/>
          <w:tab w:val="left" w:pos="360"/>
        </w:tabs>
        <w:spacing w:line="360" w:lineRule="auto"/>
        <w:ind w:left="0" w:firstLine="0"/>
        <w:jc w:val="both"/>
        <w:rPr>
          <w:sz w:val="28"/>
          <w:szCs w:val="27"/>
        </w:rPr>
      </w:pPr>
      <w:r w:rsidRPr="00810762">
        <w:rPr>
          <w:sz w:val="28"/>
          <w:szCs w:val="27"/>
        </w:rPr>
        <w:t xml:space="preserve"> </w:t>
      </w:r>
      <w:r w:rsidR="00570A16" w:rsidRPr="008A0956">
        <w:rPr>
          <w:sz w:val="28"/>
          <w:szCs w:val="27"/>
        </w:rPr>
        <w:t>http://www.skrin.ru/issuers/aflt/</w:t>
      </w:r>
      <w:r w:rsidR="00294130" w:rsidRPr="00810762">
        <w:rPr>
          <w:sz w:val="28"/>
          <w:szCs w:val="27"/>
        </w:rPr>
        <w:t xml:space="preserve"> дата обращения 9 мая</w:t>
      </w:r>
      <w:r w:rsidR="00570A16" w:rsidRPr="00810762">
        <w:rPr>
          <w:sz w:val="28"/>
          <w:szCs w:val="27"/>
        </w:rPr>
        <w:t xml:space="preserve"> </w:t>
      </w:r>
      <w:smartTag w:uri="urn:schemas-microsoft-com:office:smarttags" w:element="metricconverter">
        <w:smartTagPr>
          <w:attr w:name="ProductID" w:val="2008 г"/>
        </w:smartTagPr>
        <w:r w:rsidR="00570A16" w:rsidRPr="00810762">
          <w:rPr>
            <w:sz w:val="28"/>
            <w:szCs w:val="27"/>
          </w:rPr>
          <w:t>2008 г</w:t>
        </w:r>
      </w:smartTag>
      <w:r w:rsidR="00570A16" w:rsidRPr="00810762">
        <w:rPr>
          <w:sz w:val="28"/>
          <w:szCs w:val="27"/>
        </w:rPr>
        <w:t>.</w:t>
      </w:r>
    </w:p>
    <w:p w:rsidR="00484382" w:rsidRPr="00484382" w:rsidRDefault="00484382" w:rsidP="00484382">
      <w:pPr>
        <w:spacing w:line="360" w:lineRule="auto"/>
        <w:jc w:val="center"/>
        <w:rPr>
          <w:color w:val="FFFFFF"/>
          <w:sz w:val="28"/>
          <w:szCs w:val="28"/>
        </w:rPr>
      </w:pPr>
      <w:bookmarkStart w:id="2" w:name="_GoBack"/>
      <w:bookmarkEnd w:id="2"/>
    </w:p>
    <w:sectPr w:rsidR="00484382" w:rsidRPr="00484382" w:rsidSect="00810762">
      <w:headerReference w:type="default" r:id="rId27"/>
      <w:footerReference w:type="even" r:id="rId2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8B9" w:rsidRDefault="00AC58B9">
      <w:r>
        <w:separator/>
      </w:r>
    </w:p>
  </w:endnote>
  <w:endnote w:type="continuationSeparator" w:id="0">
    <w:p w:rsidR="00AC58B9" w:rsidRDefault="00AC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BoldMT">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762" w:rsidRDefault="00810762" w:rsidP="002E2B16">
    <w:pPr>
      <w:pStyle w:val="a5"/>
      <w:framePr w:wrap="around" w:vAnchor="text" w:hAnchor="margin" w:xAlign="center" w:y="1"/>
      <w:rPr>
        <w:rStyle w:val="a7"/>
      </w:rPr>
    </w:pPr>
  </w:p>
  <w:p w:rsidR="00810762" w:rsidRDefault="008107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8B9" w:rsidRDefault="00AC58B9">
      <w:r>
        <w:separator/>
      </w:r>
    </w:p>
  </w:footnote>
  <w:footnote w:type="continuationSeparator" w:id="0">
    <w:p w:rsidR="00AC58B9" w:rsidRDefault="00AC5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762" w:rsidRPr="00810762" w:rsidRDefault="00810762" w:rsidP="00810762">
    <w:pPr>
      <w:tabs>
        <w:tab w:val="left" w:pos="840"/>
      </w:tabs>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82F1452"/>
    <w:multiLevelType w:val="hybridMultilevel"/>
    <w:tmpl w:val="699AAA3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BB25F47"/>
    <w:multiLevelType w:val="hybridMultilevel"/>
    <w:tmpl w:val="EF868C9C"/>
    <w:lvl w:ilvl="0" w:tplc="0419000D">
      <w:start w:val="1"/>
      <w:numFmt w:val="bullet"/>
      <w:lvlText w:val=""/>
      <w:lvlJc w:val="left"/>
      <w:pPr>
        <w:tabs>
          <w:tab w:val="num" w:pos="1340"/>
        </w:tabs>
        <w:ind w:left="1340" w:hanging="360"/>
      </w:pPr>
      <w:rPr>
        <w:rFonts w:ascii="Wingdings" w:hAnsi="Wingdings" w:hint="default"/>
      </w:rPr>
    </w:lvl>
    <w:lvl w:ilvl="1" w:tplc="0419000B">
      <w:start w:val="1"/>
      <w:numFmt w:val="bullet"/>
      <w:lvlText w:val=""/>
      <w:lvlJc w:val="left"/>
      <w:pPr>
        <w:tabs>
          <w:tab w:val="num" w:pos="2060"/>
        </w:tabs>
        <w:ind w:left="2060" w:hanging="360"/>
      </w:pPr>
      <w:rPr>
        <w:rFonts w:ascii="Wingdings" w:hAnsi="Wingdings"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3">
    <w:nsid w:val="19FF0D58"/>
    <w:multiLevelType w:val="multilevel"/>
    <w:tmpl w:val="4B6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175DB"/>
    <w:multiLevelType w:val="hybridMultilevel"/>
    <w:tmpl w:val="FFF278C2"/>
    <w:lvl w:ilvl="0" w:tplc="0419000B">
      <w:start w:val="1"/>
      <w:numFmt w:val="bullet"/>
      <w:lvlText w:val=""/>
      <w:lvlJc w:val="left"/>
      <w:pPr>
        <w:tabs>
          <w:tab w:val="num" w:pos="1340"/>
        </w:tabs>
        <w:ind w:left="1340"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5">
    <w:nsid w:val="1B35669B"/>
    <w:multiLevelType w:val="hybridMultilevel"/>
    <w:tmpl w:val="1624CA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FA7988"/>
    <w:multiLevelType w:val="singleLevel"/>
    <w:tmpl w:val="90B4DA20"/>
    <w:lvl w:ilvl="0">
      <w:start w:val="1"/>
      <w:numFmt w:val="decimal"/>
      <w:lvlText w:val="%1."/>
      <w:lvlJc w:val="right"/>
      <w:pPr>
        <w:tabs>
          <w:tab w:val="num" w:pos="648"/>
        </w:tabs>
        <w:ind w:left="227" w:firstLine="61"/>
      </w:pPr>
      <w:rPr>
        <w:rFonts w:cs="Times New Roman"/>
      </w:rPr>
    </w:lvl>
  </w:abstractNum>
  <w:abstractNum w:abstractNumId="7">
    <w:nsid w:val="1EE87113"/>
    <w:multiLevelType w:val="hybridMultilevel"/>
    <w:tmpl w:val="5A1685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FC75ECF"/>
    <w:multiLevelType w:val="hybridMultilevel"/>
    <w:tmpl w:val="E11EEE4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4464C8F"/>
    <w:multiLevelType w:val="hybridMultilevel"/>
    <w:tmpl w:val="9FB430BC"/>
    <w:lvl w:ilvl="0" w:tplc="0419000D">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0">
    <w:nsid w:val="24F45ED3"/>
    <w:multiLevelType w:val="multilevel"/>
    <w:tmpl w:val="04D6EB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27AB011C"/>
    <w:multiLevelType w:val="multilevel"/>
    <w:tmpl w:val="41FAA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1037438"/>
    <w:multiLevelType w:val="multilevel"/>
    <w:tmpl w:val="04190023"/>
    <w:lvl w:ilvl="0">
      <w:start w:val="1"/>
      <w:numFmt w:val="upperRoman"/>
      <w:pStyle w:val="1"/>
      <w:lvlText w:val="Статья %1."/>
      <w:lvlJc w:val="left"/>
      <w:pPr>
        <w:tabs>
          <w:tab w:val="num" w:pos="3060"/>
        </w:tabs>
        <w:ind w:left="1260"/>
      </w:pPr>
      <w:rPr>
        <w:rFonts w:cs="Times New Roman"/>
      </w:rPr>
    </w:lvl>
    <w:lvl w:ilvl="1">
      <w:start w:val="1"/>
      <w:numFmt w:val="decimalZero"/>
      <w:pStyle w:val="2"/>
      <w:isLgl/>
      <w:lvlText w:val="Раздел %1.%2"/>
      <w:lvlJc w:val="left"/>
      <w:pPr>
        <w:tabs>
          <w:tab w:val="num" w:pos="2700"/>
        </w:tabs>
        <w:ind w:left="1260"/>
      </w:pPr>
      <w:rPr>
        <w:rFonts w:cs="Times New Roman"/>
      </w:rPr>
    </w:lvl>
    <w:lvl w:ilvl="2">
      <w:start w:val="1"/>
      <w:numFmt w:val="lowerLetter"/>
      <w:lvlText w:val="(%3)"/>
      <w:lvlJc w:val="left"/>
      <w:pPr>
        <w:tabs>
          <w:tab w:val="num" w:pos="1980"/>
        </w:tabs>
        <w:ind w:left="1980" w:hanging="432"/>
      </w:pPr>
      <w:rPr>
        <w:rFonts w:cs="Times New Roman"/>
      </w:rPr>
    </w:lvl>
    <w:lvl w:ilvl="3">
      <w:start w:val="1"/>
      <w:numFmt w:val="lowerRoman"/>
      <w:lvlText w:val="(%4)"/>
      <w:lvlJc w:val="right"/>
      <w:pPr>
        <w:tabs>
          <w:tab w:val="num" w:pos="2124"/>
        </w:tabs>
        <w:ind w:left="2124" w:hanging="144"/>
      </w:pPr>
      <w:rPr>
        <w:rFonts w:cs="Times New Roman"/>
      </w:rPr>
    </w:lvl>
    <w:lvl w:ilvl="4">
      <w:start w:val="1"/>
      <w:numFmt w:val="decimal"/>
      <w:lvlText w:val="%5)"/>
      <w:lvlJc w:val="left"/>
      <w:pPr>
        <w:tabs>
          <w:tab w:val="num" w:pos="2268"/>
        </w:tabs>
        <w:ind w:left="2268" w:hanging="432"/>
      </w:pPr>
      <w:rPr>
        <w:rFonts w:cs="Times New Roman"/>
      </w:rPr>
    </w:lvl>
    <w:lvl w:ilvl="5">
      <w:start w:val="1"/>
      <w:numFmt w:val="lowerLetter"/>
      <w:lvlText w:val="%6)"/>
      <w:lvlJc w:val="left"/>
      <w:pPr>
        <w:tabs>
          <w:tab w:val="num" w:pos="2412"/>
        </w:tabs>
        <w:ind w:left="2412" w:hanging="432"/>
      </w:pPr>
      <w:rPr>
        <w:rFonts w:cs="Times New Roman"/>
      </w:rPr>
    </w:lvl>
    <w:lvl w:ilvl="6">
      <w:start w:val="1"/>
      <w:numFmt w:val="lowerRoman"/>
      <w:lvlText w:val="%7)"/>
      <w:lvlJc w:val="right"/>
      <w:pPr>
        <w:tabs>
          <w:tab w:val="num" w:pos="2556"/>
        </w:tabs>
        <w:ind w:left="2556" w:hanging="288"/>
      </w:pPr>
      <w:rPr>
        <w:rFonts w:cs="Times New Roman"/>
      </w:rPr>
    </w:lvl>
    <w:lvl w:ilvl="7">
      <w:start w:val="1"/>
      <w:numFmt w:val="lowerLetter"/>
      <w:lvlText w:val="%8."/>
      <w:lvlJc w:val="left"/>
      <w:pPr>
        <w:tabs>
          <w:tab w:val="num" w:pos="2700"/>
        </w:tabs>
        <w:ind w:left="2700" w:hanging="432"/>
      </w:pPr>
      <w:rPr>
        <w:rFonts w:cs="Times New Roman"/>
      </w:rPr>
    </w:lvl>
    <w:lvl w:ilvl="8">
      <w:start w:val="1"/>
      <w:numFmt w:val="lowerRoman"/>
      <w:lvlText w:val="%9."/>
      <w:lvlJc w:val="right"/>
      <w:pPr>
        <w:tabs>
          <w:tab w:val="num" w:pos="2844"/>
        </w:tabs>
        <w:ind w:left="2844" w:hanging="144"/>
      </w:pPr>
      <w:rPr>
        <w:rFonts w:cs="Times New Roman"/>
      </w:rPr>
    </w:lvl>
  </w:abstractNum>
  <w:abstractNum w:abstractNumId="13">
    <w:nsid w:val="356C28D4"/>
    <w:multiLevelType w:val="multilevel"/>
    <w:tmpl w:val="24E85530"/>
    <w:lvl w:ilvl="0">
      <w:start w:val="1"/>
      <w:numFmt w:val="bullet"/>
      <w:lvlText w:val=""/>
      <w:lvlJc w:val="left"/>
      <w:pPr>
        <w:tabs>
          <w:tab w:val="num" w:pos="1340"/>
        </w:tabs>
        <w:ind w:left="134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0F1A95"/>
    <w:multiLevelType w:val="hybridMultilevel"/>
    <w:tmpl w:val="D9D44E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388338E4"/>
    <w:multiLevelType w:val="multilevel"/>
    <w:tmpl w:val="8FA8BEC4"/>
    <w:lvl w:ilvl="0">
      <w:start w:val="1"/>
      <w:numFmt w:val="bullet"/>
      <w:lvlText w:val=""/>
      <w:lvlJc w:val="left"/>
      <w:pPr>
        <w:tabs>
          <w:tab w:val="num" w:pos="1340"/>
        </w:tabs>
        <w:ind w:left="134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5E566C"/>
    <w:multiLevelType w:val="multilevel"/>
    <w:tmpl w:val="A83C7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D047B77"/>
    <w:multiLevelType w:val="multilevel"/>
    <w:tmpl w:val="92069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A12F8B"/>
    <w:multiLevelType w:val="hybridMultilevel"/>
    <w:tmpl w:val="456A42F0"/>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5D122F7"/>
    <w:multiLevelType w:val="hybridMultilevel"/>
    <w:tmpl w:val="1612273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1F1FE9"/>
    <w:multiLevelType w:val="hybridMultilevel"/>
    <w:tmpl w:val="E06E5E46"/>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1">
    <w:nsid w:val="487C082E"/>
    <w:multiLevelType w:val="multilevel"/>
    <w:tmpl w:val="92069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4927132D"/>
    <w:multiLevelType w:val="hybridMultilevel"/>
    <w:tmpl w:val="9FD09D36"/>
    <w:lvl w:ilvl="0" w:tplc="0419000D">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3">
    <w:nsid w:val="4A014A9B"/>
    <w:multiLevelType w:val="hybridMultilevel"/>
    <w:tmpl w:val="A0E4B67C"/>
    <w:lvl w:ilvl="0" w:tplc="0419000B">
      <w:start w:val="1"/>
      <w:numFmt w:val="bullet"/>
      <w:lvlText w:val=""/>
      <w:lvlJc w:val="left"/>
      <w:pPr>
        <w:tabs>
          <w:tab w:val="num" w:pos="1340"/>
        </w:tabs>
        <w:ind w:left="1340" w:hanging="360"/>
      </w:pPr>
      <w:rPr>
        <w:rFonts w:ascii="Wingdings" w:hAnsi="Wingdings" w:hint="default"/>
      </w:rPr>
    </w:lvl>
    <w:lvl w:ilvl="1" w:tplc="04190003" w:tentative="1">
      <w:start w:val="1"/>
      <w:numFmt w:val="bullet"/>
      <w:lvlText w:val="o"/>
      <w:lvlJc w:val="left"/>
      <w:pPr>
        <w:tabs>
          <w:tab w:val="num" w:pos="2060"/>
        </w:tabs>
        <w:ind w:left="2060" w:hanging="360"/>
      </w:pPr>
      <w:rPr>
        <w:rFonts w:ascii="Courier New" w:hAnsi="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24">
    <w:nsid w:val="4C1B7747"/>
    <w:multiLevelType w:val="multilevel"/>
    <w:tmpl w:val="41FAA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396D1E"/>
    <w:multiLevelType w:val="multilevel"/>
    <w:tmpl w:val="DA3A623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4CB801DB"/>
    <w:multiLevelType w:val="multilevel"/>
    <w:tmpl w:val="D34EDEE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FDF54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54A20B99"/>
    <w:multiLevelType w:val="hybridMultilevel"/>
    <w:tmpl w:val="30802BB4"/>
    <w:lvl w:ilvl="0" w:tplc="938AA2EE">
      <w:start w:val="1"/>
      <w:numFmt w:val="bullet"/>
      <w:lvlText w:val=""/>
      <w:lvlJc w:val="left"/>
      <w:pPr>
        <w:tabs>
          <w:tab w:val="num" w:pos="1636"/>
        </w:tabs>
        <w:ind w:left="1616" w:hanging="34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56444243"/>
    <w:multiLevelType w:val="multilevel"/>
    <w:tmpl w:val="A83C7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824065"/>
    <w:multiLevelType w:val="hybridMultilevel"/>
    <w:tmpl w:val="5F68B57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1">
    <w:nsid w:val="73014413"/>
    <w:multiLevelType w:val="hybridMultilevel"/>
    <w:tmpl w:val="BB9C075A"/>
    <w:lvl w:ilvl="0" w:tplc="0419000B">
      <w:start w:val="1"/>
      <w:numFmt w:val="bullet"/>
      <w:lvlText w:val=""/>
      <w:lvlJc w:val="left"/>
      <w:pPr>
        <w:tabs>
          <w:tab w:val="num" w:pos="1259"/>
        </w:tabs>
        <w:ind w:left="1259" w:hanging="360"/>
      </w:pPr>
      <w:rPr>
        <w:rFonts w:ascii="Wingdings" w:hAnsi="Wingdings" w:hint="default"/>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2">
    <w:nsid w:val="7B596B61"/>
    <w:multiLevelType w:val="multilevel"/>
    <w:tmpl w:val="646888DA"/>
    <w:lvl w:ilvl="0">
      <w:start w:val="1"/>
      <w:numFmt w:val="bullet"/>
      <w:lvlText w:val=""/>
      <w:lvlJc w:val="left"/>
      <w:pPr>
        <w:tabs>
          <w:tab w:val="num" w:pos="1340"/>
        </w:tabs>
        <w:ind w:left="134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230E0A"/>
    <w:multiLevelType w:val="hybridMultilevel"/>
    <w:tmpl w:val="7530545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2"/>
  </w:num>
  <w:num w:numId="2">
    <w:abstractNumId w:val="30"/>
  </w:num>
  <w:num w:numId="3">
    <w:abstractNumId w:val="14"/>
  </w:num>
  <w:num w:numId="4">
    <w:abstractNumId w:val="33"/>
  </w:num>
  <w:num w:numId="5">
    <w:abstractNumId w:val="5"/>
  </w:num>
  <w:num w:numId="6">
    <w:abstractNumId w:val="8"/>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1"/>
  </w:num>
  <w:num w:numId="9">
    <w:abstractNumId w:val="25"/>
  </w:num>
  <w:num w:numId="10">
    <w:abstractNumId w:val="22"/>
  </w:num>
  <w:num w:numId="11">
    <w:abstractNumId w:val="20"/>
  </w:num>
  <w:num w:numId="12">
    <w:abstractNumId w:val="19"/>
  </w:num>
  <w:num w:numId="13">
    <w:abstractNumId w:val="9"/>
  </w:num>
  <w:num w:numId="14">
    <w:abstractNumId w:val="18"/>
  </w:num>
  <w:num w:numId="15">
    <w:abstractNumId w:val="7"/>
  </w:num>
  <w:num w:numId="16">
    <w:abstractNumId w:val="6"/>
  </w:num>
  <w:num w:numId="17">
    <w:abstractNumId w:val="2"/>
  </w:num>
  <w:num w:numId="18">
    <w:abstractNumId w:val="4"/>
  </w:num>
  <w:num w:numId="19">
    <w:abstractNumId w:val="23"/>
  </w:num>
  <w:num w:numId="20">
    <w:abstractNumId w:val="0"/>
    <w:lvlOverride w:ilvl="0">
      <w:lvl w:ilvl="0">
        <w:start w:val="1"/>
        <w:numFmt w:val="bullet"/>
        <w:lvlText w:val=""/>
        <w:legacy w:legacy="1" w:legacySpace="0" w:legacyIndent="283"/>
        <w:lvlJc w:val="left"/>
        <w:pPr>
          <w:ind w:left="778" w:hanging="283"/>
        </w:pPr>
        <w:rPr>
          <w:rFonts w:ascii="Symbol" w:hAnsi="Symbol" w:hint="default"/>
          <w:b w:val="0"/>
          <w:i w:val="0"/>
          <w:sz w:val="28"/>
          <w:u w:val="none"/>
        </w:rPr>
      </w:lvl>
    </w:lvlOverride>
  </w:num>
  <w:num w:numId="21">
    <w:abstractNumId w:val="27"/>
  </w:num>
  <w:num w:numId="22">
    <w:abstractNumId w:val="28"/>
  </w:num>
  <w:num w:numId="23">
    <w:abstractNumId w:val="24"/>
  </w:num>
  <w:num w:numId="24">
    <w:abstractNumId w:val="10"/>
  </w:num>
  <w:num w:numId="25">
    <w:abstractNumId w:val="11"/>
  </w:num>
  <w:num w:numId="26">
    <w:abstractNumId w:val="13"/>
  </w:num>
  <w:num w:numId="27">
    <w:abstractNumId w:val="29"/>
  </w:num>
  <w:num w:numId="28">
    <w:abstractNumId w:val="16"/>
  </w:num>
  <w:num w:numId="29">
    <w:abstractNumId w:val="15"/>
  </w:num>
  <w:num w:numId="30">
    <w:abstractNumId w:val="17"/>
  </w:num>
  <w:num w:numId="31">
    <w:abstractNumId w:val="26"/>
  </w:num>
  <w:num w:numId="32">
    <w:abstractNumId w:val="21"/>
  </w:num>
  <w:num w:numId="33">
    <w:abstractNumId w:val="32"/>
  </w:num>
  <w:num w:numId="34">
    <w:abstractNumId w:val="3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2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2F11"/>
    <w:rsid w:val="00000FA7"/>
    <w:rsid w:val="00001805"/>
    <w:rsid w:val="0000511C"/>
    <w:rsid w:val="00025320"/>
    <w:rsid w:val="0003228F"/>
    <w:rsid w:val="00033562"/>
    <w:rsid w:val="00043D39"/>
    <w:rsid w:val="000478DF"/>
    <w:rsid w:val="00051560"/>
    <w:rsid w:val="00055F81"/>
    <w:rsid w:val="00075203"/>
    <w:rsid w:val="00075F50"/>
    <w:rsid w:val="000766C3"/>
    <w:rsid w:val="0008019B"/>
    <w:rsid w:val="000852FF"/>
    <w:rsid w:val="00090F38"/>
    <w:rsid w:val="000A7055"/>
    <w:rsid w:val="000B26D1"/>
    <w:rsid w:val="000B527A"/>
    <w:rsid w:val="000B6367"/>
    <w:rsid w:val="000C00D8"/>
    <w:rsid w:val="000C3E21"/>
    <w:rsid w:val="000C5600"/>
    <w:rsid w:val="000D18A3"/>
    <w:rsid w:val="000D2514"/>
    <w:rsid w:val="00104F1A"/>
    <w:rsid w:val="00110A2D"/>
    <w:rsid w:val="001224D3"/>
    <w:rsid w:val="00145423"/>
    <w:rsid w:val="001524F7"/>
    <w:rsid w:val="00157CBA"/>
    <w:rsid w:val="00161613"/>
    <w:rsid w:val="00166488"/>
    <w:rsid w:val="0018222C"/>
    <w:rsid w:val="001A2B90"/>
    <w:rsid w:val="001A2C9D"/>
    <w:rsid w:val="001A3021"/>
    <w:rsid w:val="001C118B"/>
    <w:rsid w:val="001C6F00"/>
    <w:rsid w:val="001F1B42"/>
    <w:rsid w:val="001F70E1"/>
    <w:rsid w:val="001F7FEB"/>
    <w:rsid w:val="002023C5"/>
    <w:rsid w:val="002105D6"/>
    <w:rsid w:val="00212FE1"/>
    <w:rsid w:val="00213CED"/>
    <w:rsid w:val="00220E01"/>
    <w:rsid w:val="00223253"/>
    <w:rsid w:val="0022428B"/>
    <w:rsid w:val="00224E1D"/>
    <w:rsid w:val="00235B81"/>
    <w:rsid w:val="00245FC3"/>
    <w:rsid w:val="00246226"/>
    <w:rsid w:val="00246A4D"/>
    <w:rsid w:val="002512C3"/>
    <w:rsid w:val="00251F62"/>
    <w:rsid w:val="0025501E"/>
    <w:rsid w:val="002610B3"/>
    <w:rsid w:val="00263F57"/>
    <w:rsid w:val="00273CDD"/>
    <w:rsid w:val="0027569E"/>
    <w:rsid w:val="002801DD"/>
    <w:rsid w:val="00283029"/>
    <w:rsid w:val="00286151"/>
    <w:rsid w:val="00287D85"/>
    <w:rsid w:val="002900F9"/>
    <w:rsid w:val="00294130"/>
    <w:rsid w:val="00295F0A"/>
    <w:rsid w:val="0029608D"/>
    <w:rsid w:val="002A6BCA"/>
    <w:rsid w:val="002B4192"/>
    <w:rsid w:val="002B5574"/>
    <w:rsid w:val="002B58B0"/>
    <w:rsid w:val="002C280B"/>
    <w:rsid w:val="002D25B5"/>
    <w:rsid w:val="002D2935"/>
    <w:rsid w:val="002D6354"/>
    <w:rsid w:val="002E2B16"/>
    <w:rsid w:val="002F11A8"/>
    <w:rsid w:val="002F2C7E"/>
    <w:rsid w:val="002F33F6"/>
    <w:rsid w:val="002F5826"/>
    <w:rsid w:val="00303585"/>
    <w:rsid w:val="00324A84"/>
    <w:rsid w:val="00330BAC"/>
    <w:rsid w:val="00334AB0"/>
    <w:rsid w:val="003672FF"/>
    <w:rsid w:val="00383E22"/>
    <w:rsid w:val="003922D3"/>
    <w:rsid w:val="003C7699"/>
    <w:rsid w:val="003E1722"/>
    <w:rsid w:val="003F4997"/>
    <w:rsid w:val="004148E2"/>
    <w:rsid w:val="00424659"/>
    <w:rsid w:val="00430447"/>
    <w:rsid w:val="00432342"/>
    <w:rsid w:val="00435E78"/>
    <w:rsid w:val="00441B8D"/>
    <w:rsid w:val="00442709"/>
    <w:rsid w:val="00442F5B"/>
    <w:rsid w:val="0044629F"/>
    <w:rsid w:val="0045187A"/>
    <w:rsid w:val="00454BD4"/>
    <w:rsid w:val="00463DC5"/>
    <w:rsid w:val="00464B85"/>
    <w:rsid w:val="00484382"/>
    <w:rsid w:val="00490457"/>
    <w:rsid w:val="004930BF"/>
    <w:rsid w:val="0049654A"/>
    <w:rsid w:val="004A7287"/>
    <w:rsid w:val="004A78F4"/>
    <w:rsid w:val="004B32DB"/>
    <w:rsid w:val="004B3CD0"/>
    <w:rsid w:val="004C407C"/>
    <w:rsid w:val="004D171E"/>
    <w:rsid w:val="004E49A3"/>
    <w:rsid w:val="00502981"/>
    <w:rsid w:val="00504F89"/>
    <w:rsid w:val="0051493F"/>
    <w:rsid w:val="00517741"/>
    <w:rsid w:val="00521BB8"/>
    <w:rsid w:val="005437F7"/>
    <w:rsid w:val="00545665"/>
    <w:rsid w:val="0055269C"/>
    <w:rsid w:val="00570A16"/>
    <w:rsid w:val="00580ABE"/>
    <w:rsid w:val="005826DC"/>
    <w:rsid w:val="00590309"/>
    <w:rsid w:val="0059339C"/>
    <w:rsid w:val="00593600"/>
    <w:rsid w:val="005A1DF3"/>
    <w:rsid w:val="005A2762"/>
    <w:rsid w:val="005B46D7"/>
    <w:rsid w:val="005B5C4A"/>
    <w:rsid w:val="005B5DCE"/>
    <w:rsid w:val="005C1A5B"/>
    <w:rsid w:val="005D0AEE"/>
    <w:rsid w:val="005F317E"/>
    <w:rsid w:val="005F7013"/>
    <w:rsid w:val="006040CA"/>
    <w:rsid w:val="0060630B"/>
    <w:rsid w:val="006325C9"/>
    <w:rsid w:val="00641463"/>
    <w:rsid w:val="006509CC"/>
    <w:rsid w:val="0065100D"/>
    <w:rsid w:val="00652CDA"/>
    <w:rsid w:val="00661768"/>
    <w:rsid w:val="00662FB0"/>
    <w:rsid w:val="006670AC"/>
    <w:rsid w:val="006721C9"/>
    <w:rsid w:val="0067452E"/>
    <w:rsid w:val="00683F18"/>
    <w:rsid w:val="00695F86"/>
    <w:rsid w:val="006A23E2"/>
    <w:rsid w:val="006A7891"/>
    <w:rsid w:val="006B68DA"/>
    <w:rsid w:val="006C5212"/>
    <w:rsid w:val="006D3907"/>
    <w:rsid w:val="006E76F7"/>
    <w:rsid w:val="006F40A1"/>
    <w:rsid w:val="00705172"/>
    <w:rsid w:val="007065AF"/>
    <w:rsid w:val="007079C9"/>
    <w:rsid w:val="0072084B"/>
    <w:rsid w:val="00724582"/>
    <w:rsid w:val="00740A2B"/>
    <w:rsid w:val="00744B0B"/>
    <w:rsid w:val="00752EA9"/>
    <w:rsid w:val="00757597"/>
    <w:rsid w:val="007818B5"/>
    <w:rsid w:val="00781C93"/>
    <w:rsid w:val="007A255C"/>
    <w:rsid w:val="007A4F50"/>
    <w:rsid w:val="007B53BD"/>
    <w:rsid w:val="007D37EF"/>
    <w:rsid w:val="007D4FB8"/>
    <w:rsid w:val="007D79C8"/>
    <w:rsid w:val="007E7199"/>
    <w:rsid w:val="007F1E98"/>
    <w:rsid w:val="007F3F8E"/>
    <w:rsid w:val="00810762"/>
    <w:rsid w:val="008169EB"/>
    <w:rsid w:val="008236CF"/>
    <w:rsid w:val="00830AC0"/>
    <w:rsid w:val="00832304"/>
    <w:rsid w:val="008426A8"/>
    <w:rsid w:val="008757FB"/>
    <w:rsid w:val="0088503C"/>
    <w:rsid w:val="00892BD4"/>
    <w:rsid w:val="008A0956"/>
    <w:rsid w:val="008B0374"/>
    <w:rsid w:val="008B14BB"/>
    <w:rsid w:val="008B6FF6"/>
    <w:rsid w:val="008C11E9"/>
    <w:rsid w:val="008C11F9"/>
    <w:rsid w:val="008C197C"/>
    <w:rsid w:val="008C6481"/>
    <w:rsid w:val="008D2732"/>
    <w:rsid w:val="008D72C1"/>
    <w:rsid w:val="008E377D"/>
    <w:rsid w:val="008F2A12"/>
    <w:rsid w:val="008F326B"/>
    <w:rsid w:val="008F7B82"/>
    <w:rsid w:val="0090383D"/>
    <w:rsid w:val="00904D96"/>
    <w:rsid w:val="0090702B"/>
    <w:rsid w:val="00907E8B"/>
    <w:rsid w:val="00912933"/>
    <w:rsid w:val="00924CA4"/>
    <w:rsid w:val="009326FA"/>
    <w:rsid w:val="00935D63"/>
    <w:rsid w:val="0094635D"/>
    <w:rsid w:val="009569A3"/>
    <w:rsid w:val="00962F11"/>
    <w:rsid w:val="009769EA"/>
    <w:rsid w:val="00980FAC"/>
    <w:rsid w:val="009A03F3"/>
    <w:rsid w:val="009D24D7"/>
    <w:rsid w:val="009D4B31"/>
    <w:rsid w:val="009D514C"/>
    <w:rsid w:val="009D5638"/>
    <w:rsid w:val="009F0F4F"/>
    <w:rsid w:val="009F1BF8"/>
    <w:rsid w:val="009F22C3"/>
    <w:rsid w:val="00A047A1"/>
    <w:rsid w:val="00A077D4"/>
    <w:rsid w:val="00A20001"/>
    <w:rsid w:val="00A211F3"/>
    <w:rsid w:val="00A23F8C"/>
    <w:rsid w:val="00A25AC5"/>
    <w:rsid w:val="00A30FF9"/>
    <w:rsid w:val="00A35853"/>
    <w:rsid w:val="00A41E66"/>
    <w:rsid w:val="00A455C7"/>
    <w:rsid w:val="00A606B1"/>
    <w:rsid w:val="00A6297B"/>
    <w:rsid w:val="00A6359A"/>
    <w:rsid w:val="00A71AB9"/>
    <w:rsid w:val="00A72FDF"/>
    <w:rsid w:val="00A758BA"/>
    <w:rsid w:val="00A7764D"/>
    <w:rsid w:val="00A92A56"/>
    <w:rsid w:val="00A94CBB"/>
    <w:rsid w:val="00A96197"/>
    <w:rsid w:val="00AA7003"/>
    <w:rsid w:val="00AC58B9"/>
    <w:rsid w:val="00AE4979"/>
    <w:rsid w:val="00AE72CC"/>
    <w:rsid w:val="00B035AE"/>
    <w:rsid w:val="00B05854"/>
    <w:rsid w:val="00B33135"/>
    <w:rsid w:val="00B44208"/>
    <w:rsid w:val="00B656A5"/>
    <w:rsid w:val="00B67023"/>
    <w:rsid w:val="00B73C79"/>
    <w:rsid w:val="00B81513"/>
    <w:rsid w:val="00B81622"/>
    <w:rsid w:val="00B86440"/>
    <w:rsid w:val="00B87FFE"/>
    <w:rsid w:val="00B93A84"/>
    <w:rsid w:val="00BA2416"/>
    <w:rsid w:val="00BA2E2B"/>
    <w:rsid w:val="00BA4F54"/>
    <w:rsid w:val="00BC07EF"/>
    <w:rsid w:val="00BD6F3E"/>
    <w:rsid w:val="00BE4E0F"/>
    <w:rsid w:val="00BE512A"/>
    <w:rsid w:val="00BE7012"/>
    <w:rsid w:val="00BF10F7"/>
    <w:rsid w:val="00BF1E65"/>
    <w:rsid w:val="00BF53C5"/>
    <w:rsid w:val="00C06A1F"/>
    <w:rsid w:val="00C15AB1"/>
    <w:rsid w:val="00C174CB"/>
    <w:rsid w:val="00C2529D"/>
    <w:rsid w:val="00C25FF8"/>
    <w:rsid w:val="00C33033"/>
    <w:rsid w:val="00C333C2"/>
    <w:rsid w:val="00C53263"/>
    <w:rsid w:val="00C8172B"/>
    <w:rsid w:val="00C829D1"/>
    <w:rsid w:val="00C86CC3"/>
    <w:rsid w:val="00C92576"/>
    <w:rsid w:val="00C9653F"/>
    <w:rsid w:val="00C96B68"/>
    <w:rsid w:val="00CB6849"/>
    <w:rsid w:val="00CD2531"/>
    <w:rsid w:val="00CF30BE"/>
    <w:rsid w:val="00CF3211"/>
    <w:rsid w:val="00D0207B"/>
    <w:rsid w:val="00D100A4"/>
    <w:rsid w:val="00D44A20"/>
    <w:rsid w:val="00D47736"/>
    <w:rsid w:val="00D530C6"/>
    <w:rsid w:val="00D549DB"/>
    <w:rsid w:val="00D5510A"/>
    <w:rsid w:val="00D66BE5"/>
    <w:rsid w:val="00D74FAF"/>
    <w:rsid w:val="00D752F5"/>
    <w:rsid w:val="00D85AC1"/>
    <w:rsid w:val="00D85BC6"/>
    <w:rsid w:val="00D86A00"/>
    <w:rsid w:val="00D87939"/>
    <w:rsid w:val="00D93A85"/>
    <w:rsid w:val="00DF06B1"/>
    <w:rsid w:val="00E10CC4"/>
    <w:rsid w:val="00E24865"/>
    <w:rsid w:val="00E3520C"/>
    <w:rsid w:val="00E37BEB"/>
    <w:rsid w:val="00E440D1"/>
    <w:rsid w:val="00E46007"/>
    <w:rsid w:val="00E56E2D"/>
    <w:rsid w:val="00E672A3"/>
    <w:rsid w:val="00E7068E"/>
    <w:rsid w:val="00E71003"/>
    <w:rsid w:val="00E71279"/>
    <w:rsid w:val="00E73D97"/>
    <w:rsid w:val="00E80E95"/>
    <w:rsid w:val="00E8155E"/>
    <w:rsid w:val="00E85F70"/>
    <w:rsid w:val="00E94AF6"/>
    <w:rsid w:val="00E95CF3"/>
    <w:rsid w:val="00EA4C48"/>
    <w:rsid w:val="00EB0B21"/>
    <w:rsid w:val="00EB7956"/>
    <w:rsid w:val="00EC3F83"/>
    <w:rsid w:val="00EC7815"/>
    <w:rsid w:val="00ED032D"/>
    <w:rsid w:val="00ED6EF4"/>
    <w:rsid w:val="00EE28FB"/>
    <w:rsid w:val="00EE622B"/>
    <w:rsid w:val="00EE63DD"/>
    <w:rsid w:val="00EF2603"/>
    <w:rsid w:val="00EF4CA2"/>
    <w:rsid w:val="00EF6723"/>
    <w:rsid w:val="00EF7309"/>
    <w:rsid w:val="00F01E3E"/>
    <w:rsid w:val="00F04E28"/>
    <w:rsid w:val="00F1453B"/>
    <w:rsid w:val="00F1604E"/>
    <w:rsid w:val="00F31145"/>
    <w:rsid w:val="00F42D07"/>
    <w:rsid w:val="00F5232A"/>
    <w:rsid w:val="00F60E0C"/>
    <w:rsid w:val="00F80728"/>
    <w:rsid w:val="00F83E14"/>
    <w:rsid w:val="00FB5062"/>
    <w:rsid w:val="00FC32B6"/>
    <w:rsid w:val="00FC721C"/>
    <w:rsid w:val="00FD3483"/>
    <w:rsid w:val="00FF28F2"/>
    <w:rsid w:val="00FF6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4"/>
    <o:shapelayout v:ext="edit">
      <o:idmap v:ext="edit" data="1"/>
    </o:shapelayout>
  </w:shapeDefaults>
  <w:decimalSymbol w:val=","/>
  <w:listSeparator w:val=";"/>
  <w14:defaultImageDpi w14:val="0"/>
  <w15:chartTrackingRefBased/>
  <w15:docId w15:val="{52BCA7CA-3921-47C4-B2FA-265BC4FA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F11"/>
  </w:style>
  <w:style w:type="paragraph" w:styleId="1">
    <w:name w:val="heading 1"/>
    <w:basedOn w:val="a"/>
    <w:next w:val="a"/>
    <w:link w:val="10"/>
    <w:uiPriority w:val="99"/>
    <w:qFormat/>
    <w:rsid w:val="00962F11"/>
    <w:pPr>
      <w:keepNext/>
      <w:numPr>
        <w:numId w:val="1"/>
      </w:numPr>
      <w:jc w:val="center"/>
      <w:outlineLvl w:val="0"/>
    </w:pPr>
    <w:rPr>
      <w:b/>
      <w:sz w:val="24"/>
      <w:u w:val="single"/>
    </w:rPr>
  </w:style>
  <w:style w:type="paragraph" w:styleId="2">
    <w:name w:val="heading 2"/>
    <w:basedOn w:val="a"/>
    <w:next w:val="a"/>
    <w:link w:val="20"/>
    <w:uiPriority w:val="99"/>
    <w:qFormat/>
    <w:rsid w:val="00962F11"/>
    <w:pPr>
      <w:keepNext/>
      <w:numPr>
        <w:ilvl w:val="1"/>
        <w:numId w:val="1"/>
      </w:numPr>
      <w:jc w:val="center"/>
      <w:outlineLvl w:val="1"/>
    </w:pPr>
    <w:rPr>
      <w:b/>
      <w:sz w:val="44"/>
    </w:rPr>
  </w:style>
  <w:style w:type="paragraph" w:styleId="7">
    <w:name w:val="heading 7"/>
    <w:basedOn w:val="a"/>
    <w:next w:val="a"/>
    <w:link w:val="70"/>
    <w:uiPriority w:val="99"/>
    <w:qFormat/>
    <w:rsid w:val="008F326B"/>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rsid w:val="00962F11"/>
    <w:pPr>
      <w:jc w:val="center"/>
    </w:pPr>
    <w:rPr>
      <w:sz w:val="24"/>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rsid w:val="00962F11"/>
    <w:pPr>
      <w:jc w:val="center"/>
    </w:pPr>
    <w:rPr>
      <w:b/>
      <w:sz w:val="32"/>
    </w:rPr>
  </w:style>
  <w:style w:type="character" w:customStyle="1" w:styleId="22">
    <w:name w:val="Основной текст 2 Знак"/>
    <w:link w:val="21"/>
    <w:uiPriority w:val="99"/>
    <w:semiHidden/>
    <w:rPr>
      <w:sz w:val="20"/>
      <w:szCs w:val="20"/>
    </w:rPr>
  </w:style>
  <w:style w:type="paragraph" w:styleId="a5">
    <w:name w:val="footer"/>
    <w:basedOn w:val="a"/>
    <w:link w:val="a6"/>
    <w:uiPriority w:val="99"/>
    <w:rsid w:val="0027569E"/>
    <w:pPr>
      <w:tabs>
        <w:tab w:val="center" w:pos="4677"/>
        <w:tab w:val="right" w:pos="9355"/>
      </w:tabs>
    </w:pPr>
  </w:style>
  <w:style w:type="character" w:customStyle="1" w:styleId="a6">
    <w:name w:val="Нижний колонтитул Знак"/>
    <w:link w:val="a5"/>
    <w:uiPriority w:val="99"/>
    <w:semiHidden/>
    <w:rPr>
      <w:sz w:val="20"/>
      <w:szCs w:val="20"/>
    </w:rPr>
  </w:style>
  <w:style w:type="character" w:styleId="a7">
    <w:name w:val="page number"/>
    <w:uiPriority w:val="99"/>
    <w:rsid w:val="0027569E"/>
    <w:rPr>
      <w:rFonts w:cs="Times New Roman"/>
    </w:rPr>
  </w:style>
  <w:style w:type="paragraph" w:styleId="a8">
    <w:name w:val="Body Text Indent"/>
    <w:basedOn w:val="a"/>
    <w:link w:val="a9"/>
    <w:uiPriority w:val="99"/>
    <w:rsid w:val="00441B8D"/>
    <w:pPr>
      <w:spacing w:after="120"/>
      <w:ind w:left="283"/>
    </w:pPr>
  </w:style>
  <w:style w:type="character" w:customStyle="1" w:styleId="a9">
    <w:name w:val="Основной текст с отступом Знак"/>
    <w:link w:val="a8"/>
    <w:uiPriority w:val="99"/>
    <w:semiHidden/>
    <w:rPr>
      <w:sz w:val="20"/>
      <w:szCs w:val="20"/>
    </w:rPr>
  </w:style>
  <w:style w:type="paragraph" w:styleId="23">
    <w:name w:val="Body Text Indent 2"/>
    <w:basedOn w:val="a"/>
    <w:link w:val="24"/>
    <w:uiPriority w:val="99"/>
    <w:rsid w:val="00441B8D"/>
    <w:pPr>
      <w:spacing w:after="120" w:line="480" w:lineRule="auto"/>
      <w:ind w:left="283"/>
    </w:pPr>
  </w:style>
  <w:style w:type="character" w:customStyle="1" w:styleId="24">
    <w:name w:val="Основной текст с отступом 2 Знак"/>
    <w:link w:val="23"/>
    <w:uiPriority w:val="99"/>
    <w:semiHidden/>
    <w:rPr>
      <w:sz w:val="20"/>
      <w:szCs w:val="20"/>
    </w:rPr>
  </w:style>
  <w:style w:type="paragraph" w:styleId="aa">
    <w:name w:val="Normal (Web)"/>
    <w:basedOn w:val="a"/>
    <w:uiPriority w:val="99"/>
    <w:rsid w:val="00220E01"/>
    <w:pPr>
      <w:spacing w:before="100" w:beforeAutospacing="1" w:after="100" w:afterAutospacing="1"/>
    </w:pPr>
    <w:rPr>
      <w:color w:val="333333"/>
      <w:sz w:val="24"/>
      <w:szCs w:val="24"/>
    </w:rPr>
  </w:style>
  <w:style w:type="paragraph" w:customStyle="1" w:styleId="ab">
    <w:name w:val="Таблицы (моноширинный)"/>
    <w:basedOn w:val="a"/>
    <w:next w:val="a"/>
    <w:uiPriority w:val="99"/>
    <w:rsid w:val="00A30FF9"/>
    <w:pPr>
      <w:widowControl w:val="0"/>
      <w:autoSpaceDE w:val="0"/>
      <w:autoSpaceDN w:val="0"/>
      <w:adjustRightInd w:val="0"/>
      <w:jc w:val="both"/>
    </w:pPr>
    <w:rPr>
      <w:rFonts w:ascii="Courier New" w:hAnsi="Courier New" w:cs="Courier New"/>
    </w:rPr>
  </w:style>
  <w:style w:type="character" w:styleId="ac">
    <w:name w:val="Hyperlink"/>
    <w:uiPriority w:val="99"/>
    <w:rsid w:val="00935D63"/>
    <w:rPr>
      <w:rFonts w:cs="Times New Roman"/>
      <w:color w:val="0000FF"/>
      <w:u w:val="single"/>
    </w:rPr>
  </w:style>
  <w:style w:type="paragraph" w:styleId="ad">
    <w:name w:val="header"/>
    <w:basedOn w:val="a"/>
    <w:link w:val="ae"/>
    <w:uiPriority w:val="99"/>
    <w:rsid w:val="00157CBA"/>
    <w:pPr>
      <w:tabs>
        <w:tab w:val="center" w:pos="4677"/>
        <w:tab w:val="right" w:pos="9355"/>
      </w:tabs>
    </w:pPr>
  </w:style>
  <w:style w:type="character" w:customStyle="1" w:styleId="ae">
    <w:name w:val="Верхний колонтитул Знак"/>
    <w:link w:val="ad"/>
    <w:uiPriority w:val="99"/>
    <w:semiHidden/>
    <w:rPr>
      <w:sz w:val="20"/>
      <w:szCs w:val="20"/>
    </w:rPr>
  </w:style>
  <w:style w:type="table" w:styleId="af">
    <w:name w:val="Table Grid"/>
    <w:basedOn w:val="a1"/>
    <w:uiPriority w:val="99"/>
    <w:rsid w:val="00EF6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uiPriority w:val="99"/>
    <w:rsid w:val="004B32DB"/>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customStyle="1" w:styleId="paragraphjustify">
    <w:name w:val="paragraph_justify"/>
    <w:basedOn w:val="a"/>
    <w:uiPriority w:val="99"/>
    <w:rsid w:val="000C3E21"/>
    <w:pPr>
      <w:spacing w:before="100" w:beforeAutospacing="1" w:after="100" w:afterAutospacing="1"/>
    </w:pPr>
    <w:rPr>
      <w:sz w:val="24"/>
      <w:szCs w:val="24"/>
    </w:rPr>
  </w:style>
  <w:style w:type="paragraph" w:customStyle="1" w:styleId="rvps48230">
    <w:name w:val="rvps48230"/>
    <w:basedOn w:val="a"/>
    <w:uiPriority w:val="99"/>
    <w:rsid w:val="006D3907"/>
    <w:pPr>
      <w:spacing w:before="100" w:beforeAutospacing="1" w:after="100" w:afterAutospacing="1"/>
    </w:pPr>
    <w:rPr>
      <w:sz w:val="24"/>
      <w:szCs w:val="24"/>
    </w:rPr>
  </w:style>
  <w:style w:type="character" w:customStyle="1" w:styleId="rvts48230">
    <w:name w:val="rvts48230"/>
    <w:uiPriority w:val="99"/>
    <w:rsid w:val="006D3907"/>
    <w:rPr>
      <w:rFonts w:ascii="Arial" w:hAnsi="Arial" w:cs="Arial"/>
      <w:color w:val="000000"/>
      <w:sz w:val="20"/>
      <w:szCs w:val="20"/>
      <w:u w:val="none"/>
      <w:effect w:val="none"/>
    </w:rPr>
  </w:style>
  <w:style w:type="character" w:customStyle="1" w:styleId="rvts482310">
    <w:name w:val="rvts482310"/>
    <w:uiPriority w:val="99"/>
    <w:rsid w:val="002F2C7E"/>
    <w:rPr>
      <w:rFonts w:ascii="Arial" w:hAnsi="Arial" w:cs="Arial"/>
      <w:i/>
      <w:iCs/>
      <w:color w:val="000000"/>
      <w:sz w:val="20"/>
      <w:szCs w:val="20"/>
      <w:u w:val="none"/>
      <w:effect w:val="none"/>
      <w:shd w:val="clear" w:color="auto" w:fill="auto"/>
    </w:rPr>
  </w:style>
  <w:style w:type="character" w:customStyle="1" w:styleId="rvts48220">
    <w:name w:val="rvts48220"/>
    <w:uiPriority w:val="99"/>
    <w:rsid w:val="002F2C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45268">
      <w:marLeft w:val="0"/>
      <w:marRight w:val="0"/>
      <w:marTop w:val="0"/>
      <w:marBottom w:val="0"/>
      <w:divBdr>
        <w:top w:val="none" w:sz="0" w:space="0" w:color="auto"/>
        <w:left w:val="none" w:sz="0" w:space="0" w:color="auto"/>
        <w:bottom w:val="none" w:sz="0" w:space="0" w:color="auto"/>
        <w:right w:val="none" w:sz="0" w:space="0" w:color="auto"/>
      </w:divBdr>
    </w:div>
    <w:div w:id="66345269">
      <w:marLeft w:val="0"/>
      <w:marRight w:val="0"/>
      <w:marTop w:val="0"/>
      <w:marBottom w:val="0"/>
      <w:divBdr>
        <w:top w:val="none" w:sz="0" w:space="0" w:color="auto"/>
        <w:left w:val="none" w:sz="0" w:space="0" w:color="auto"/>
        <w:bottom w:val="none" w:sz="0" w:space="0" w:color="auto"/>
        <w:right w:val="none" w:sz="0" w:space="0" w:color="auto"/>
      </w:divBdr>
    </w:div>
    <w:div w:id="66345270">
      <w:marLeft w:val="0"/>
      <w:marRight w:val="0"/>
      <w:marTop w:val="0"/>
      <w:marBottom w:val="0"/>
      <w:divBdr>
        <w:top w:val="none" w:sz="0" w:space="0" w:color="auto"/>
        <w:left w:val="none" w:sz="0" w:space="0" w:color="auto"/>
        <w:bottom w:val="none" w:sz="0" w:space="0" w:color="auto"/>
        <w:right w:val="none" w:sz="0" w:space="0" w:color="auto"/>
      </w:divBdr>
    </w:div>
    <w:div w:id="66345271">
      <w:marLeft w:val="0"/>
      <w:marRight w:val="0"/>
      <w:marTop w:val="0"/>
      <w:marBottom w:val="0"/>
      <w:divBdr>
        <w:top w:val="none" w:sz="0" w:space="0" w:color="auto"/>
        <w:left w:val="none" w:sz="0" w:space="0" w:color="auto"/>
        <w:bottom w:val="none" w:sz="0" w:space="0" w:color="auto"/>
        <w:right w:val="none" w:sz="0" w:space="0" w:color="auto"/>
      </w:divBdr>
    </w:div>
    <w:div w:id="66345273">
      <w:marLeft w:val="0"/>
      <w:marRight w:val="0"/>
      <w:marTop w:val="0"/>
      <w:marBottom w:val="0"/>
      <w:divBdr>
        <w:top w:val="none" w:sz="0" w:space="0" w:color="auto"/>
        <w:left w:val="none" w:sz="0" w:space="0" w:color="auto"/>
        <w:bottom w:val="none" w:sz="0" w:space="0" w:color="auto"/>
        <w:right w:val="none" w:sz="0" w:space="0" w:color="auto"/>
      </w:divBdr>
    </w:div>
    <w:div w:id="66345274">
      <w:marLeft w:val="0"/>
      <w:marRight w:val="0"/>
      <w:marTop w:val="0"/>
      <w:marBottom w:val="0"/>
      <w:divBdr>
        <w:top w:val="none" w:sz="0" w:space="0" w:color="auto"/>
        <w:left w:val="none" w:sz="0" w:space="0" w:color="auto"/>
        <w:bottom w:val="none" w:sz="0" w:space="0" w:color="auto"/>
        <w:right w:val="none" w:sz="0" w:space="0" w:color="auto"/>
      </w:divBdr>
    </w:div>
    <w:div w:id="66345275">
      <w:marLeft w:val="0"/>
      <w:marRight w:val="0"/>
      <w:marTop w:val="0"/>
      <w:marBottom w:val="0"/>
      <w:divBdr>
        <w:top w:val="none" w:sz="0" w:space="0" w:color="auto"/>
        <w:left w:val="none" w:sz="0" w:space="0" w:color="auto"/>
        <w:bottom w:val="none" w:sz="0" w:space="0" w:color="auto"/>
        <w:right w:val="none" w:sz="0" w:space="0" w:color="auto"/>
      </w:divBdr>
      <w:divsChild>
        <w:div w:id="66345267">
          <w:marLeft w:val="0"/>
          <w:marRight w:val="0"/>
          <w:marTop w:val="0"/>
          <w:marBottom w:val="0"/>
          <w:divBdr>
            <w:top w:val="none" w:sz="0" w:space="0" w:color="auto"/>
            <w:left w:val="none" w:sz="0" w:space="0" w:color="auto"/>
            <w:bottom w:val="none" w:sz="0" w:space="0" w:color="auto"/>
            <w:right w:val="none" w:sz="0" w:space="0" w:color="auto"/>
          </w:divBdr>
        </w:div>
      </w:divsChild>
    </w:div>
    <w:div w:id="66345276">
      <w:marLeft w:val="0"/>
      <w:marRight w:val="0"/>
      <w:marTop w:val="0"/>
      <w:marBottom w:val="0"/>
      <w:divBdr>
        <w:top w:val="none" w:sz="0" w:space="0" w:color="auto"/>
        <w:left w:val="none" w:sz="0" w:space="0" w:color="auto"/>
        <w:bottom w:val="none" w:sz="0" w:space="0" w:color="auto"/>
        <w:right w:val="none" w:sz="0" w:space="0" w:color="auto"/>
      </w:divBdr>
    </w:div>
    <w:div w:id="66345278">
      <w:marLeft w:val="0"/>
      <w:marRight w:val="0"/>
      <w:marTop w:val="0"/>
      <w:marBottom w:val="0"/>
      <w:divBdr>
        <w:top w:val="none" w:sz="0" w:space="0" w:color="auto"/>
        <w:left w:val="none" w:sz="0" w:space="0" w:color="auto"/>
        <w:bottom w:val="none" w:sz="0" w:space="0" w:color="auto"/>
        <w:right w:val="none" w:sz="0" w:space="0" w:color="auto"/>
      </w:divBdr>
    </w:div>
    <w:div w:id="66345280">
      <w:marLeft w:val="0"/>
      <w:marRight w:val="0"/>
      <w:marTop w:val="0"/>
      <w:marBottom w:val="0"/>
      <w:divBdr>
        <w:top w:val="none" w:sz="0" w:space="0" w:color="auto"/>
        <w:left w:val="none" w:sz="0" w:space="0" w:color="auto"/>
        <w:bottom w:val="none" w:sz="0" w:space="0" w:color="auto"/>
        <w:right w:val="none" w:sz="0" w:space="0" w:color="auto"/>
      </w:divBdr>
    </w:div>
    <w:div w:id="66345281">
      <w:marLeft w:val="0"/>
      <w:marRight w:val="0"/>
      <w:marTop w:val="0"/>
      <w:marBottom w:val="0"/>
      <w:divBdr>
        <w:top w:val="none" w:sz="0" w:space="0" w:color="auto"/>
        <w:left w:val="none" w:sz="0" w:space="0" w:color="auto"/>
        <w:bottom w:val="none" w:sz="0" w:space="0" w:color="auto"/>
        <w:right w:val="none" w:sz="0" w:space="0" w:color="auto"/>
      </w:divBdr>
    </w:div>
    <w:div w:id="66345283">
      <w:marLeft w:val="0"/>
      <w:marRight w:val="0"/>
      <w:marTop w:val="0"/>
      <w:marBottom w:val="0"/>
      <w:divBdr>
        <w:top w:val="none" w:sz="0" w:space="0" w:color="auto"/>
        <w:left w:val="none" w:sz="0" w:space="0" w:color="auto"/>
        <w:bottom w:val="none" w:sz="0" w:space="0" w:color="auto"/>
        <w:right w:val="none" w:sz="0" w:space="0" w:color="auto"/>
      </w:divBdr>
    </w:div>
    <w:div w:id="66345284">
      <w:marLeft w:val="0"/>
      <w:marRight w:val="0"/>
      <w:marTop w:val="0"/>
      <w:marBottom w:val="0"/>
      <w:divBdr>
        <w:top w:val="none" w:sz="0" w:space="0" w:color="auto"/>
        <w:left w:val="none" w:sz="0" w:space="0" w:color="auto"/>
        <w:bottom w:val="none" w:sz="0" w:space="0" w:color="auto"/>
        <w:right w:val="none" w:sz="0" w:space="0" w:color="auto"/>
      </w:divBdr>
      <w:divsChild>
        <w:div w:id="66345288">
          <w:marLeft w:val="0"/>
          <w:marRight w:val="0"/>
          <w:marTop w:val="0"/>
          <w:marBottom w:val="0"/>
          <w:divBdr>
            <w:top w:val="none" w:sz="0" w:space="0" w:color="auto"/>
            <w:left w:val="none" w:sz="0" w:space="0" w:color="auto"/>
            <w:bottom w:val="none" w:sz="0" w:space="0" w:color="auto"/>
            <w:right w:val="none" w:sz="0" w:space="0" w:color="auto"/>
          </w:divBdr>
        </w:div>
      </w:divsChild>
    </w:div>
    <w:div w:id="66345285">
      <w:marLeft w:val="0"/>
      <w:marRight w:val="0"/>
      <w:marTop w:val="0"/>
      <w:marBottom w:val="0"/>
      <w:divBdr>
        <w:top w:val="none" w:sz="0" w:space="0" w:color="auto"/>
        <w:left w:val="none" w:sz="0" w:space="0" w:color="auto"/>
        <w:bottom w:val="none" w:sz="0" w:space="0" w:color="auto"/>
        <w:right w:val="none" w:sz="0" w:space="0" w:color="auto"/>
      </w:divBdr>
      <w:divsChild>
        <w:div w:id="66345277">
          <w:marLeft w:val="0"/>
          <w:marRight w:val="0"/>
          <w:marTop w:val="0"/>
          <w:marBottom w:val="0"/>
          <w:divBdr>
            <w:top w:val="none" w:sz="0" w:space="0" w:color="auto"/>
            <w:left w:val="none" w:sz="0" w:space="0" w:color="auto"/>
            <w:bottom w:val="none" w:sz="0" w:space="0" w:color="auto"/>
            <w:right w:val="none" w:sz="0" w:space="0" w:color="auto"/>
          </w:divBdr>
        </w:div>
      </w:divsChild>
    </w:div>
    <w:div w:id="66345286">
      <w:marLeft w:val="0"/>
      <w:marRight w:val="0"/>
      <w:marTop w:val="0"/>
      <w:marBottom w:val="0"/>
      <w:divBdr>
        <w:top w:val="none" w:sz="0" w:space="0" w:color="auto"/>
        <w:left w:val="none" w:sz="0" w:space="0" w:color="auto"/>
        <w:bottom w:val="none" w:sz="0" w:space="0" w:color="auto"/>
        <w:right w:val="none" w:sz="0" w:space="0" w:color="auto"/>
      </w:divBdr>
    </w:div>
    <w:div w:id="66345287">
      <w:marLeft w:val="0"/>
      <w:marRight w:val="0"/>
      <w:marTop w:val="0"/>
      <w:marBottom w:val="0"/>
      <w:divBdr>
        <w:top w:val="none" w:sz="0" w:space="0" w:color="auto"/>
        <w:left w:val="none" w:sz="0" w:space="0" w:color="auto"/>
        <w:bottom w:val="none" w:sz="0" w:space="0" w:color="auto"/>
        <w:right w:val="none" w:sz="0" w:space="0" w:color="auto"/>
      </w:divBdr>
    </w:div>
    <w:div w:id="66345289">
      <w:marLeft w:val="0"/>
      <w:marRight w:val="0"/>
      <w:marTop w:val="0"/>
      <w:marBottom w:val="0"/>
      <w:divBdr>
        <w:top w:val="none" w:sz="0" w:space="0" w:color="auto"/>
        <w:left w:val="none" w:sz="0" w:space="0" w:color="auto"/>
        <w:bottom w:val="none" w:sz="0" w:space="0" w:color="auto"/>
        <w:right w:val="none" w:sz="0" w:space="0" w:color="auto"/>
      </w:divBdr>
      <w:divsChild>
        <w:div w:id="66345282">
          <w:marLeft w:val="0"/>
          <w:marRight w:val="0"/>
          <w:marTop w:val="0"/>
          <w:marBottom w:val="0"/>
          <w:divBdr>
            <w:top w:val="none" w:sz="0" w:space="0" w:color="auto"/>
            <w:left w:val="none" w:sz="0" w:space="0" w:color="auto"/>
            <w:bottom w:val="none" w:sz="0" w:space="0" w:color="auto"/>
            <w:right w:val="none" w:sz="0" w:space="0" w:color="auto"/>
          </w:divBdr>
          <w:divsChild>
            <w:div w:id="663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5291">
      <w:marLeft w:val="0"/>
      <w:marRight w:val="0"/>
      <w:marTop w:val="0"/>
      <w:marBottom w:val="0"/>
      <w:divBdr>
        <w:top w:val="none" w:sz="0" w:space="0" w:color="auto"/>
        <w:left w:val="none" w:sz="0" w:space="0" w:color="auto"/>
        <w:bottom w:val="none" w:sz="0" w:space="0" w:color="auto"/>
        <w:right w:val="none" w:sz="0" w:space="0" w:color="auto"/>
      </w:divBdr>
    </w:div>
    <w:div w:id="66345292">
      <w:marLeft w:val="0"/>
      <w:marRight w:val="0"/>
      <w:marTop w:val="0"/>
      <w:marBottom w:val="0"/>
      <w:divBdr>
        <w:top w:val="none" w:sz="0" w:space="0" w:color="auto"/>
        <w:left w:val="none" w:sz="0" w:space="0" w:color="auto"/>
        <w:bottom w:val="none" w:sz="0" w:space="0" w:color="auto"/>
        <w:right w:val="none" w:sz="0" w:space="0" w:color="auto"/>
      </w:divBdr>
      <w:divsChild>
        <w:div w:id="66345290">
          <w:marLeft w:val="0"/>
          <w:marRight w:val="0"/>
          <w:marTop w:val="0"/>
          <w:marBottom w:val="0"/>
          <w:divBdr>
            <w:top w:val="none" w:sz="0" w:space="0" w:color="auto"/>
            <w:left w:val="none" w:sz="0" w:space="0" w:color="auto"/>
            <w:bottom w:val="none" w:sz="0" w:space="0" w:color="auto"/>
            <w:right w:val="none" w:sz="0" w:space="0" w:color="auto"/>
          </w:divBdr>
          <w:divsChild>
            <w:div w:id="6634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5293">
      <w:marLeft w:val="0"/>
      <w:marRight w:val="0"/>
      <w:marTop w:val="0"/>
      <w:marBottom w:val="0"/>
      <w:divBdr>
        <w:top w:val="none" w:sz="0" w:space="0" w:color="auto"/>
        <w:left w:val="none" w:sz="0" w:space="0" w:color="auto"/>
        <w:bottom w:val="none" w:sz="0" w:space="0" w:color="auto"/>
        <w:right w:val="none" w:sz="0" w:space="0" w:color="auto"/>
      </w:divBdr>
    </w:div>
    <w:div w:id="663452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14899</Words>
  <Characters>84927</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Home</Company>
  <LinksUpToDate>false</LinksUpToDate>
  <CharactersWithSpaces>99627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Ольга</dc:creator>
  <cp:keywords/>
  <dc:description/>
  <cp:lastModifiedBy>admin</cp:lastModifiedBy>
  <cp:revision>2</cp:revision>
  <cp:lastPrinted>2008-04-15T14:22:00Z</cp:lastPrinted>
  <dcterms:created xsi:type="dcterms:W3CDTF">2014-03-25T00:43:00Z</dcterms:created>
  <dcterms:modified xsi:type="dcterms:W3CDTF">2014-03-25T00:43:00Z</dcterms:modified>
</cp:coreProperties>
</file>