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738" w:rsidRPr="007A7C36" w:rsidRDefault="005E6738" w:rsidP="00F0445E">
      <w:pPr>
        <w:shd w:val="clear" w:color="auto" w:fill="FFFFFF"/>
        <w:spacing w:line="360" w:lineRule="auto"/>
        <w:ind w:firstLine="709"/>
        <w:jc w:val="center"/>
        <w:rPr>
          <w:sz w:val="28"/>
        </w:rPr>
      </w:pPr>
      <w:r w:rsidRPr="007A7C36">
        <w:rPr>
          <w:sz w:val="28"/>
          <w:szCs w:val="30"/>
        </w:rPr>
        <w:t>Министерство образования Российской Федерации</w:t>
      </w:r>
    </w:p>
    <w:p w:rsidR="009F691D" w:rsidRPr="007A7C36" w:rsidRDefault="005E6738" w:rsidP="00F0445E">
      <w:pPr>
        <w:shd w:val="clear" w:color="auto" w:fill="FFFFFF"/>
        <w:spacing w:line="360" w:lineRule="auto"/>
        <w:ind w:firstLine="709"/>
        <w:jc w:val="center"/>
        <w:rPr>
          <w:sz w:val="28"/>
          <w:szCs w:val="30"/>
        </w:rPr>
      </w:pPr>
      <w:r w:rsidRPr="007A7C36">
        <w:rPr>
          <w:sz w:val="28"/>
          <w:szCs w:val="30"/>
        </w:rPr>
        <w:t>Омский Государственный Педагогический Университет</w:t>
      </w:r>
    </w:p>
    <w:p w:rsidR="005E6738" w:rsidRPr="007A7C36" w:rsidRDefault="005E6738" w:rsidP="00F0445E">
      <w:pPr>
        <w:shd w:val="clear" w:color="auto" w:fill="FFFFFF"/>
        <w:spacing w:line="360" w:lineRule="auto"/>
        <w:ind w:firstLine="709"/>
        <w:jc w:val="center"/>
        <w:rPr>
          <w:sz w:val="28"/>
        </w:rPr>
      </w:pPr>
      <w:r w:rsidRPr="007A7C36">
        <w:rPr>
          <w:sz w:val="28"/>
          <w:szCs w:val="30"/>
        </w:rPr>
        <w:t>Исторический факультет</w:t>
      </w:r>
    </w:p>
    <w:p w:rsidR="00C85702" w:rsidRPr="007A7C36" w:rsidRDefault="00C85702" w:rsidP="00F0445E">
      <w:pPr>
        <w:shd w:val="clear" w:color="auto" w:fill="FFFFFF"/>
        <w:spacing w:line="360" w:lineRule="auto"/>
        <w:ind w:firstLine="709"/>
        <w:jc w:val="center"/>
        <w:rPr>
          <w:position w:val="10"/>
          <w:sz w:val="28"/>
          <w:szCs w:val="50"/>
        </w:rPr>
      </w:pPr>
    </w:p>
    <w:p w:rsidR="00C85702" w:rsidRPr="007A7C36" w:rsidRDefault="00C85702" w:rsidP="00F0445E">
      <w:pPr>
        <w:shd w:val="clear" w:color="auto" w:fill="FFFFFF"/>
        <w:spacing w:line="360" w:lineRule="auto"/>
        <w:ind w:firstLine="709"/>
        <w:jc w:val="center"/>
        <w:rPr>
          <w:position w:val="10"/>
          <w:sz w:val="28"/>
          <w:szCs w:val="50"/>
        </w:rPr>
      </w:pPr>
    </w:p>
    <w:p w:rsidR="00C85702" w:rsidRPr="007A7C36" w:rsidRDefault="00C85702" w:rsidP="00F0445E">
      <w:pPr>
        <w:shd w:val="clear" w:color="auto" w:fill="FFFFFF"/>
        <w:spacing w:line="360" w:lineRule="auto"/>
        <w:ind w:firstLine="709"/>
        <w:jc w:val="center"/>
        <w:rPr>
          <w:position w:val="10"/>
          <w:sz w:val="28"/>
          <w:szCs w:val="50"/>
        </w:rPr>
      </w:pPr>
    </w:p>
    <w:p w:rsidR="00C85702" w:rsidRPr="007A7C36" w:rsidRDefault="00C85702" w:rsidP="00F0445E">
      <w:pPr>
        <w:shd w:val="clear" w:color="auto" w:fill="FFFFFF"/>
        <w:spacing w:line="360" w:lineRule="auto"/>
        <w:ind w:firstLine="709"/>
        <w:jc w:val="center"/>
        <w:rPr>
          <w:position w:val="10"/>
          <w:sz w:val="28"/>
          <w:szCs w:val="50"/>
        </w:rPr>
      </w:pPr>
    </w:p>
    <w:p w:rsidR="005E6738" w:rsidRPr="007A7C36" w:rsidRDefault="005E6738" w:rsidP="00F0445E">
      <w:pPr>
        <w:shd w:val="clear" w:color="auto" w:fill="FFFFFF"/>
        <w:spacing w:line="360" w:lineRule="auto"/>
        <w:ind w:firstLine="709"/>
        <w:jc w:val="center"/>
        <w:rPr>
          <w:sz w:val="28"/>
        </w:rPr>
      </w:pPr>
      <w:r w:rsidRPr="007A7C36">
        <w:rPr>
          <w:position w:val="10"/>
          <w:sz w:val="28"/>
          <w:szCs w:val="50"/>
        </w:rPr>
        <w:t>Курсовая работа</w:t>
      </w:r>
    </w:p>
    <w:p w:rsidR="00C85702" w:rsidRPr="007A7C36" w:rsidRDefault="005E6738" w:rsidP="00F0445E">
      <w:pPr>
        <w:shd w:val="clear" w:color="auto" w:fill="FFFFFF"/>
        <w:spacing w:line="360" w:lineRule="auto"/>
        <w:ind w:firstLine="709"/>
        <w:jc w:val="center"/>
        <w:rPr>
          <w:sz w:val="28"/>
        </w:rPr>
      </w:pPr>
      <w:r w:rsidRPr="007A7C36">
        <w:rPr>
          <w:sz w:val="28"/>
          <w:szCs w:val="50"/>
        </w:rPr>
        <w:t>на тему: «Денежно-кредитная политика»</w:t>
      </w:r>
    </w:p>
    <w:p w:rsidR="00C85702" w:rsidRPr="007A7C36" w:rsidRDefault="00C85702" w:rsidP="007A7C36">
      <w:pPr>
        <w:shd w:val="clear" w:color="auto" w:fill="FFFFFF"/>
        <w:tabs>
          <w:tab w:val="left" w:pos="5400"/>
        </w:tabs>
        <w:spacing w:line="360" w:lineRule="auto"/>
        <w:ind w:firstLine="709"/>
        <w:jc w:val="center"/>
        <w:rPr>
          <w:sz w:val="28"/>
          <w:szCs w:val="30"/>
        </w:rPr>
      </w:pPr>
    </w:p>
    <w:p w:rsidR="00C85702" w:rsidRPr="007A7C36" w:rsidRDefault="00C85702" w:rsidP="007A7C36">
      <w:pPr>
        <w:shd w:val="clear" w:color="auto" w:fill="FFFFFF"/>
        <w:tabs>
          <w:tab w:val="left" w:pos="5400"/>
        </w:tabs>
        <w:spacing w:line="360" w:lineRule="auto"/>
        <w:ind w:firstLine="709"/>
        <w:jc w:val="center"/>
        <w:rPr>
          <w:sz w:val="28"/>
          <w:szCs w:val="30"/>
        </w:rPr>
      </w:pPr>
    </w:p>
    <w:p w:rsidR="00C85702" w:rsidRPr="007A7C36" w:rsidRDefault="00C85702" w:rsidP="007A7C36">
      <w:pPr>
        <w:shd w:val="clear" w:color="auto" w:fill="FFFFFF"/>
        <w:tabs>
          <w:tab w:val="left" w:pos="5400"/>
        </w:tabs>
        <w:spacing w:line="360" w:lineRule="auto"/>
        <w:ind w:firstLine="709"/>
        <w:jc w:val="both"/>
        <w:rPr>
          <w:sz w:val="28"/>
          <w:szCs w:val="30"/>
        </w:rPr>
      </w:pPr>
    </w:p>
    <w:p w:rsidR="00C85702" w:rsidRPr="007A7C36" w:rsidRDefault="00C85702" w:rsidP="007A7C36">
      <w:pPr>
        <w:shd w:val="clear" w:color="auto" w:fill="FFFFFF"/>
        <w:tabs>
          <w:tab w:val="left" w:pos="5400"/>
        </w:tabs>
        <w:spacing w:line="360" w:lineRule="auto"/>
        <w:ind w:firstLine="709"/>
        <w:jc w:val="both"/>
        <w:rPr>
          <w:sz w:val="28"/>
          <w:szCs w:val="30"/>
        </w:rPr>
      </w:pPr>
    </w:p>
    <w:p w:rsidR="00C85702" w:rsidRPr="007A7C36" w:rsidRDefault="00C85702" w:rsidP="007A7C36">
      <w:pPr>
        <w:shd w:val="clear" w:color="auto" w:fill="FFFFFF"/>
        <w:tabs>
          <w:tab w:val="left" w:pos="5400"/>
        </w:tabs>
        <w:spacing w:line="360" w:lineRule="auto"/>
        <w:ind w:firstLine="709"/>
        <w:jc w:val="both"/>
        <w:rPr>
          <w:sz w:val="28"/>
          <w:szCs w:val="30"/>
        </w:rPr>
      </w:pPr>
    </w:p>
    <w:p w:rsidR="00C85702" w:rsidRPr="007A7C36" w:rsidRDefault="00C85702" w:rsidP="007A7C36">
      <w:pPr>
        <w:shd w:val="clear" w:color="auto" w:fill="FFFFFF"/>
        <w:tabs>
          <w:tab w:val="left" w:pos="5400"/>
        </w:tabs>
        <w:spacing w:line="360" w:lineRule="auto"/>
        <w:ind w:firstLine="709"/>
        <w:jc w:val="both"/>
        <w:rPr>
          <w:sz w:val="28"/>
          <w:szCs w:val="30"/>
        </w:rPr>
      </w:pPr>
    </w:p>
    <w:p w:rsidR="00C85702" w:rsidRPr="007A7C36" w:rsidRDefault="00C85702" w:rsidP="007A7C36">
      <w:pPr>
        <w:shd w:val="clear" w:color="auto" w:fill="FFFFFF"/>
        <w:tabs>
          <w:tab w:val="left" w:pos="5400"/>
        </w:tabs>
        <w:spacing w:line="360" w:lineRule="auto"/>
        <w:ind w:firstLine="709"/>
        <w:jc w:val="both"/>
        <w:rPr>
          <w:sz w:val="28"/>
          <w:szCs w:val="30"/>
        </w:rPr>
      </w:pPr>
    </w:p>
    <w:p w:rsidR="005E6738" w:rsidRPr="00F0445E" w:rsidRDefault="005E6738" w:rsidP="00F0445E">
      <w:pPr>
        <w:shd w:val="clear" w:color="auto" w:fill="FFFFFF"/>
        <w:tabs>
          <w:tab w:val="left" w:pos="5400"/>
        </w:tabs>
        <w:spacing w:line="360" w:lineRule="auto"/>
        <w:rPr>
          <w:color w:val="000000"/>
          <w:sz w:val="28"/>
        </w:rPr>
      </w:pPr>
      <w:r w:rsidRPr="00F0445E">
        <w:rPr>
          <w:color w:val="000000"/>
          <w:sz w:val="28"/>
          <w:szCs w:val="30"/>
        </w:rPr>
        <w:t>Студент</w:t>
      </w:r>
      <w:r w:rsidR="00C85702" w:rsidRPr="00F0445E">
        <w:rPr>
          <w:color w:val="000000"/>
          <w:sz w:val="28"/>
          <w:szCs w:val="30"/>
        </w:rPr>
        <w:t xml:space="preserve"> </w:t>
      </w:r>
      <w:r w:rsidRPr="00F0445E">
        <w:rPr>
          <w:color w:val="000000"/>
          <w:sz w:val="28"/>
          <w:szCs w:val="30"/>
        </w:rPr>
        <w:t>гр.М-23</w:t>
      </w:r>
    </w:p>
    <w:p w:rsidR="005E6738" w:rsidRPr="00F0445E" w:rsidRDefault="005E6738" w:rsidP="00F0445E">
      <w:pPr>
        <w:shd w:val="clear" w:color="auto" w:fill="FFFFFF"/>
        <w:tabs>
          <w:tab w:val="left" w:pos="5962"/>
        </w:tabs>
        <w:spacing w:line="360" w:lineRule="auto"/>
        <w:rPr>
          <w:color w:val="000000"/>
          <w:sz w:val="28"/>
        </w:rPr>
      </w:pPr>
      <w:r w:rsidRPr="00F0445E">
        <w:rPr>
          <w:color w:val="000000"/>
          <w:sz w:val="28"/>
          <w:szCs w:val="30"/>
        </w:rPr>
        <w:t>Преподаватель</w:t>
      </w:r>
      <w:r w:rsidR="00D3641B" w:rsidRPr="00F0445E">
        <w:rPr>
          <w:color w:val="000000"/>
          <w:sz w:val="28"/>
          <w:szCs w:val="30"/>
        </w:rPr>
        <w:t xml:space="preserve">: </w:t>
      </w:r>
      <w:r w:rsidRPr="00F0445E">
        <w:rPr>
          <w:color w:val="000000"/>
          <w:sz w:val="28"/>
          <w:szCs w:val="30"/>
        </w:rPr>
        <w:t>Фролова Т. А.</w:t>
      </w:r>
    </w:p>
    <w:p w:rsidR="00C85702" w:rsidRPr="007A7C36" w:rsidRDefault="00C85702" w:rsidP="007A7C36">
      <w:pPr>
        <w:shd w:val="clear" w:color="auto" w:fill="FFFFFF"/>
        <w:tabs>
          <w:tab w:val="left" w:pos="2410"/>
        </w:tabs>
        <w:spacing w:line="360" w:lineRule="auto"/>
        <w:ind w:firstLine="709"/>
        <w:jc w:val="both"/>
        <w:rPr>
          <w:sz w:val="28"/>
          <w:szCs w:val="30"/>
        </w:rPr>
      </w:pPr>
    </w:p>
    <w:p w:rsidR="00C85702" w:rsidRPr="007A7C36" w:rsidRDefault="00C85702" w:rsidP="007A7C36">
      <w:pPr>
        <w:shd w:val="clear" w:color="auto" w:fill="FFFFFF"/>
        <w:tabs>
          <w:tab w:val="left" w:pos="2410"/>
        </w:tabs>
        <w:spacing w:line="360" w:lineRule="auto"/>
        <w:ind w:firstLine="709"/>
        <w:jc w:val="both"/>
        <w:rPr>
          <w:sz w:val="28"/>
          <w:szCs w:val="30"/>
        </w:rPr>
      </w:pPr>
    </w:p>
    <w:p w:rsidR="00C85702" w:rsidRPr="007A7C36" w:rsidRDefault="00C85702" w:rsidP="007A7C36">
      <w:pPr>
        <w:shd w:val="clear" w:color="auto" w:fill="FFFFFF"/>
        <w:tabs>
          <w:tab w:val="left" w:pos="2410"/>
        </w:tabs>
        <w:spacing w:line="360" w:lineRule="auto"/>
        <w:ind w:firstLine="709"/>
        <w:jc w:val="both"/>
        <w:rPr>
          <w:sz w:val="28"/>
          <w:szCs w:val="30"/>
        </w:rPr>
      </w:pPr>
    </w:p>
    <w:p w:rsidR="00C85702" w:rsidRPr="007A7C36" w:rsidRDefault="00C85702" w:rsidP="007A7C36">
      <w:pPr>
        <w:shd w:val="clear" w:color="auto" w:fill="FFFFFF"/>
        <w:tabs>
          <w:tab w:val="left" w:pos="2410"/>
        </w:tabs>
        <w:spacing w:line="360" w:lineRule="auto"/>
        <w:ind w:firstLine="709"/>
        <w:jc w:val="both"/>
        <w:rPr>
          <w:sz w:val="28"/>
          <w:szCs w:val="30"/>
        </w:rPr>
      </w:pPr>
    </w:p>
    <w:p w:rsidR="00C85702" w:rsidRPr="007A7C36" w:rsidRDefault="00C85702" w:rsidP="007A7C36">
      <w:pPr>
        <w:shd w:val="clear" w:color="auto" w:fill="FFFFFF"/>
        <w:tabs>
          <w:tab w:val="left" w:pos="2410"/>
        </w:tabs>
        <w:spacing w:line="360" w:lineRule="auto"/>
        <w:ind w:firstLine="709"/>
        <w:jc w:val="both"/>
        <w:rPr>
          <w:sz w:val="28"/>
          <w:szCs w:val="30"/>
        </w:rPr>
      </w:pPr>
    </w:p>
    <w:p w:rsidR="00C85702" w:rsidRPr="007A7C36" w:rsidRDefault="00C85702" w:rsidP="007A7C36">
      <w:pPr>
        <w:shd w:val="clear" w:color="auto" w:fill="FFFFFF"/>
        <w:tabs>
          <w:tab w:val="left" w:pos="2410"/>
        </w:tabs>
        <w:spacing w:line="360" w:lineRule="auto"/>
        <w:ind w:firstLine="709"/>
        <w:jc w:val="both"/>
        <w:rPr>
          <w:sz w:val="28"/>
          <w:szCs w:val="30"/>
        </w:rPr>
      </w:pPr>
    </w:p>
    <w:p w:rsidR="00C85702" w:rsidRPr="007A7C36" w:rsidRDefault="00C85702" w:rsidP="007A7C36">
      <w:pPr>
        <w:shd w:val="clear" w:color="auto" w:fill="FFFFFF"/>
        <w:tabs>
          <w:tab w:val="left" w:pos="2410"/>
        </w:tabs>
        <w:spacing w:line="360" w:lineRule="auto"/>
        <w:ind w:firstLine="709"/>
        <w:jc w:val="both"/>
        <w:rPr>
          <w:sz w:val="28"/>
          <w:szCs w:val="30"/>
        </w:rPr>
      </w:pPr>
    </w:p>
    <w:p w:rsidR="00C85702" w:rsidRPr="007A7C36" w:rsidRDefault="00C85702" w:rsidP="007A7C36">
      <w:pPr>
        <w:shd w:val="clear" w:color="auto" w:fill="FFFFFF"/>
        <w:tabs>
          <w:tab w:val="left" w:pos="2410"/>
        </w:tabs>
        <w:spacing w:line="360" w:lineRule="auto"/>
        <w:ind w:firstLine="709"/>
        <w:jc w:val="both"/>
        <w:rPr>
          <w:sz w:val="28"/>
          <w:szCs w:val="30"/>
        </w:rPr>
      </w:pPr>
    </w:p>
    <w:p w:rsidR="00C85702" w:rsidRPr="007A7C36" w:rsidRDefault="00C85702" w:rsidP="007A7C36">
      <w:pPr>
        <w:shd w:val="clear" w:color="auto" w:fill="FFFFFF"/>
        <w:tabs>
          <w:tab w:val="left" w:pos="2410"/>
        </w:tabs>
        <w:spacing w:line="360" w:lineRule="auto"/>
        <w:ind w:firstLine="709"/>
        <w:jc w:val="both"/>
        <w:rPr>
          <w:sz w:val="28"/>
          <w:szCs w:val="30"/>
        </w:rPr>
      </w:pPr>
    </w:p>
    <w:p w:rsidR="00C85702" w:rsidRPr="007A7C36" w:rsidRDefault="005E6738" w:rsidP="007A7C36">
      <w:pPr>
        <w:shd w:val="clear" w:color="auto" w:fill="FFFFFF"/>
        <w:tabs>
          <w:tab w:val="left" w:pos="2410"/>
        </w:tabs>
        <w:spacing w:line="360" w:lineRule="auto"/>
        <w:ind w:firstLine="709"/>
        <w:jc w:val="center"/>
        <w:rPr>
          <w:sz w:val="28"/>
          <w:szCs w:val="30"/>
        </w:rPr>
      </w:pPr>
      <w:r w:rsidRPr="007A7C36">
        <w:rPr>
          <w:sz w:val="28"/>
          <w:szCs w:val="30"/>
        </w:rPr>
        <w:t xml:space="preserve">Омск </w:t>
      </w:r>
      <w:r w:rsidR="00C85702" w:rsidRPr="007A7C36">
        <w:rPr>
          <w:sz w:val="28"/>
          <w:szCs w:val="30"/>
        </w:rPr>
        <w:t>–</w:t>
      </w:r>
      <w:r w:rsidRPr="007A7C36">
        <w:rPr>
          <w:sz w:val="28"/>
          <w:szCs w:val="30"/>
        </w:rPr>
        <w:t xml:space="preserve"> 2009</w:t>
      </w:r>
    </w:p>
    <w:p w:rsidR="005E6738" w:rsidRPr="007A7C36" w:rsidRDefault="00C85702" w:rsidP="007A7C36">
      <w:pPr>
        <w:shd w:val="clear" w:color="auto" w:fill="FFFFFF"/>
        <w:tabs>
          <w:tab w:val="left" w:pos="2410"/>
        </w:tabs>
        <w:spacing w:line="360" w:lineRule="auto"/>
        <w:ind w:firstLine="709"/>
        <w:jc w:val="both"/>
        <w:rPr>
          <w:b/>
          <w:sz w:val="28"/>
        </w:rPr>
      </w:pPr>
      <w:r w:rsidRPr="007A7C36">
        <w:rPr>
          <w:sz w:val="28"/>
          <w:szCs w:val="30"/>
        </w:rPr>
        <w:br w:type="page"/>
      </w:r>
      <w:r w:rsidR="005E6738" w:rsidRPr="007A7C36">
        <w:rPr>
          <w:b/>
          <w:sz w:val="28"/>
          <w:szCs w:val="30"/>
        </w:rPr>
        <w:t>Содержание</w:t>
      </w:r>
    </w:p>
    <w:p w:rsidR="00C85702" w:rsidRPr="007A7C36" w:rsidRDefault="00C85702" w:rsidP="007A7C36">
      <w:pPr>
        <w:shd w:val="clear" w:color="auto" w:fill="FFFFFF"/>
        <w:tabs>
          <w:tab w:val="left" w:leader="dot" w:pos="9137"/>
        </w:tabs>
        <w:spacing w:line="360" w:lineRule="auto"/>
        <w:ind w:firstLine="709"/>
        <w:jc w:val="both"/>
        <w:rPr>
          <w:sz w:val="28"/>
          <w:szCs w:val="30"/>
        </w:rPr>
      </w:pPr>
    </w:p>
    <w:p w:rsidR="00C85702" w:rsidRPr="007A7C36" w:rsidRDefault="005E6738" w:rsidP="007A7C36">
      <w:pPr>
        <w:shd w:val="clear" w:color="auto" w:fill="FFFFFF"/>
        <w:tabs>
          <w:tab w:val="left" w:leader="dot" w:pos="9137"/>
        </w:tabs>
        <w:spacing w:line="360" w:lineRule="auto"/>
        <w:rPr>
          <w:color w:val="000000"/>
          <w:sz w:val="28"/>
          <w:szCs w:val="30"/>
        </w:rPr>
      </w:pPr>
      <w:r w:rsidRPr="007A7C36">
        <w:rPr>
          <w:color w:val="000000"/>
          <w:sz w:val="28"/>
          <w:szCs w:val="30"/>
        </w:rPr>
        <w:t>Введение</w:t>
      </w:r>
    </w:p>
    <w:p w:rsidR="005E6738" w:rsidRPr="007A7C36" w:rsidRDefault="005E6738" w:rsidP="007A7C36">
      <w:pPr>
        <w:shd w:val="clear" w:color="auto" w:fill="FFFFFF"/>
        <w:spacing w:line="360" w:lineRule="auto"/>
        <w:rPr>
          <w:color w:val="000000"/>
          <w:sz w:val="28"/>
        </w:rPr>
      </w:pPr>
      <w:r w:rsidRPr="007A7C36">
        <w:rPr>
          <w:color w:val="000000"/>
          <w:sz w:val="28"/>
          <w:szCs w:val="30"/>
        </w:rPr>
        <w:t>Глава 1. Основные подходы к регулированию денежно-кредитных</w:t>
      </w:r>
      <w:r w:rsidR="00F94B41" w:rsidRPr="007A7C36">
        <w:rPr>
          <w:color w:val="000000"/>
          <w:sz w:val="28"/>
          <w:szCs w:val="30"/>
        </w:rPr>
        <w:t xml:space="preserve"> отношений</w:t>
      </w:r>
      <w:r w:rsidR="00F94B41" w:rsidRPr="007A7C36">
        <w:rPr>
          <w:color w:val="000000"/>
          <w:sz w:val="28"/>
        </w:rPr>
        <w:t>.</w:t>
      </w:r>
    </w:p>
    <w:p w:rsidR="00C85702" w:rsidRPr="007A7C36" w:rsidRDefault="005A7E59" w:rsidP="007A7C36">
      <w:pPr>
        <w:shd w:val="clear" w:color="auto" w:fill="FFFFFF"/>
        <w:tabs>
          <w:tab w:val="left" w:leader="dot" w:pos="9590"/>
        </w:tabs>
        <w:spacing w:line="360" w:lineRule="auto"/>
        <w:rPr>
          <w:color w:val="000000"/>
          <w:sz w:val="28"/>
          <w:szCs w:val="30"/>
        </w:rPr>
      </w:pPr>
      <w:r w:rsidRPr="007A7C36">
        <w:rPr>
          <w:color w:val="000000"/>
          <w:sz w:val="28"/>
          <w:szCs w:val="30"/>
        </w:rPr>
        <w:t xml:space="preserve">1.1 </w:t>
      </w:r>
      <w:r w:rsidR="005E6738" w:rsidRPr="007A7C36">
        <w:rPr>
          <w:color w:val="000000"/>
          <w:sz w:val="28"/>
          <w:szCs w:val="30"/>
        </w:rPr>
        <w:t>Цели, объекты и методы денежно-кредитного</w:t>
      </w:r>
      <w:r w:rsidR="00F94B41" w:rsidRPr="007A7C36">
        <w:rPr>
          <w:color w:val="000000"/>
          <w:sz w:val="28"/>
        </w:rPr>
        <w:t xml:space="preserve"> </w:t>
      </w:r>
      <w:r w:rsidR="00F94B41" w:rsidRPr="007A7C36">
        <w:rPr>
          <w:color w:val="000000"/>
          <w:sz w:val="28"/>
          <w:szCs w:val="30"/>
        </w:rPr>
        <w:t>регулирования</w:t>
      </w:r>
    </w:p>
    <w:p w:rsidR="00C85702" w:rsidRPr="007A7C36" w:rsidRDefault="005A7E59" w:rsidP="007A7C36">
      <w:pPr>
        <w:shd w:val="clear" w:color="auto" w:fill="FFFFFF"/>
        <w:tabs>
          <w:tab w:val="left" w:leader="dot" w:pos="9598"/>
        </w:tabs>
        <w:spacing w:line="360" w:lineRule="auto"/>
        <w:rPr>
          <w:bCs/>
          <w:color w:val="000000"/>
          <w:sz w:val="28"/>
          <w:szCs w:val="28"/>
        </w:rPr>
      </w:pPr>
      <w:r w:rsidRPr="007A7C36">
        <w:rPr>
          <w:color w:val="000000"/>
          <w:sz w:val="28"/>
          <w:szCs w:val="30"/>
        </w:rPr>
        <w:t xml:space="preserve">1.2 </w:t>
      </w:r>
      <w:r w:rsidRPr="007A7C36">
        <w:rPr>
          <w:bCs/>
          <w:color w:val="000000"/>
          <w:sz w:val="28"/>
          <w:szCs w:val="28"/>
        </w:rPr>
        <w:t>Основные типы денежно-кредитной политики</w:t>
      </w:r>
    </w:p>
    <w:p w:rsidR="00C85702" w:rsidRPr="007A7C36" w:rsidRDefault="005E6738" w:rsidP="007A7C36">
      <w:pPr>
        <w:shd w:val="clear" w:color="auto" w:fill="FFFFFF"/>
        <w:tabs>
          <w:tab w:val="left" w:leader="dot" w:pos="9598"/>
        </w:tabs>
        <w:spacing w:line="360" w:lineRule="auto"/>
        <w:rPr>
          <w:color w:val="000000"/>
          <w:sz w:val="28"/>
          <w:szCs w:val="30"/>
        </w:rPr>
      </w:pPr>
      <w:r w:rsidRPr="007A7C36">
        <w:rPr>
          <w:color w:val="000000"/>
          <w:sz w:val="28"/>
          <w:szCs w:val="30"/>
        </w:rPr>
        <w:t>Глава 2. Денежно-кредитная политика РФ; историко-правовой аспект</w:t>
      </w:r>
    </w:p>
    <w:p w:rsidR="005E6738" w:rsidRPr="007A7C36" w:rsidRDefault="005A7E59" w:rsidP="007A7C36">
      <w:pPr>
        <w:shd w:val="clear" w:color="auto" w:fill="FFFFFF"/>
        <w:tabs>
          <w:tab w:val="left" w:pos="497"/>
          <w:tab w:val="left" w:leader="dot" w:pos="9310"/>
        </w:tabs>
        <w:spacing w:line="360" w:lineRule="auto"/>
        <w:rPr>
          <w:color w:val="000000"/>
          <w:sz w:val="28"/>
          <w:szCs w:val="30"/>
        </w:rPr>
      </w:pPr>
      <w:r w:rsidRPr="007A7C36">
        <w:rPr>
          <w:color w:val="000000"/>
          <w:sz w:val="28"/>
          <w:szCs w:val="30"/>
        </w:rPr>
        <w:t xml:space="preserve">2.1 </w:t>
      </w:r>
      <w:r w:rsidR="005E6738" w:rsidRPr="007A7C36">
        <w:rPr>
          <w:color w:val="000000"/>
          <w:sz w:val="28"/>
          <w:szCs w:val="30"/>
        </w:rPr>
        <w:t>Сущность и функции Центрального Банка РФ</w:t>
      </w:r>
    </w:p>
    <w:p w:rsidR="005E6738" w:rsidRPr="007A7C36" w:rsidRDefault="005A7E59" w:rsidP="007A7C36">
      <w:pPr>
        <w:shd w:val="clear" w:color="auto" w:fill="FFFFFF"/>
        <w:tabs>
          <w:tab w:val="left" w:pos="497"/>
          <w:tab w:val="left" w:leader="dot" w:pos="9310"/>
        </w:tabs>
        <w:spacing w:line="360" w:lineRule="auto"/>
        <w:rPr>
          <w:color w:val="000000"/>
          <w:sz w:val="28"/>
          <w:szCs w:val="30"/>
        </w:rPr>
      </w:pPr>
      <w:r w:rsidRPr="007A7C36">
        <w:rPr>
          <w:color w:val="000000"/>
          <w:sz w:val="28"/>
          <w:szCs w:val="30"/>
        </w:rPr>
        <w:t xml:space="preserve">2.2 </w:t>
      </w:r>
      <w:r w:rsidR="005E6738" w:rsidRPr="007A7C36">
        <w:rPr>
          <w:color w:val="000000"/>
          <w:sz w:val="28"/>
          <w:szCs w:val="30"/>
        </w:rPr>
        <w:t>Направления денежно-кредитной политики Банка России</w:t>
      </w:r>
    </w:p>
    <w:p w:rsidR="00C85702" w:rsidRPr="007A7C36" w:rsidRDefault="005E6738" w:rsidP="007A7C36">
      <w:pPr>
        <w:shd w:val="clear" w:color="auto" w:fill="FFFFFF"/>
        <w:tabs>
          <w:tab w:val="left" w:leader="dot" w:pos="9598"/>
        </w:tabs>
        <w:spacing w:line="360" w:lineRule="auto"/>
        <w:rPr>
          <w:color w:val="000000"/>
          <w:sz w:val="28"/>
          <w:szCs w:val="30"/>
        </w:rPr>
      </w:pPr>
      <w:r w:rsidRPr="007A7C36">
        <w:rPr>
          <w:color w:val="000000"/>
          <w:sz w:val="28"/>
          <w:szCs w:val="30"/>
        </w:rPr>
        <w:t>Глава 3. Основные направления единой государственной денежно-кредитной</w:t>
      </w:r>
      <w:r w:rsidR="00C85702" w:rsidRPr="007A7C36">
        <w:rPr>
          <w:color w:val="000000"/>
          <w:sz w:val="28"/>
          <w:szCs w:val="30"/>
        </w:rPr>
        <w:t xml:space="preserve"> </w:t>
      </w:r>
      <w:r w:rsidRPr="007A7C36">
        <w:rPr>
          <w:color w:val="000000"/>
          <w:sz w:val="28"/>
          <w:szCs w:val="30"/>
        </w:rPr>
        <w:t>политики на 2009 год и период 2010 и 2011 годов</w:t>
      </w:r>
    </w:p>
    <w:p w:rsidR="00C85702" w:rsidRPr="007A7C36" w:rsidRDefault="005A7E59" w:rsidP="007A7C36">
      <w:pPr>
        <w:shd w:val="clear" w:color="auto" w:fill="FFFFFF"/>
        <w:tabs>
          <w:tab w:val="left" w:pos="475"/>
        </w:tabs>
        <w:spacing w:line="360" w:lineRule="auto"/>
        <w:rPr>
          <w:color w:val="000000"/>
          <w:sz w:val="28"/>
          <w:szCs w:val="30"/>
        </w:rPr>
      </w:pPr>
      <w:r w:rsidRPr="007A7C36">
        <w:rPr>
          <w:color w:val="000000"/>
          <w:sz w:val="28"/>
          <w:szCs w:val="30"/>
        </w:rPr>
        <w:t xml:space="preserve">3.1 </w:t>
      </w:r>
      <w:r w:rsidR="005E6738" w:rsidRPr="007A7C36">
        <w:rPr>
          <w:color w:val="000000"/>
          <w:sz w:val="28"/>
          <w:szCs w:val="30"/>
        </w:rPr>
        <w:t>Принципы денежно-кредитной политики на среднесрочную перспективу</w:t>
      </w:r>
    </w:p>
    <w:p w:rsidR="005E6738" w:rsidRPr="007A7C36" w:rsidRDefault="005A7E59" w:rsidP="007A7C36">
      <w:pPr>
        <w:shd w:val="clear" w:color="auto" w:fill="FFFFFF"/>
        <w:tabs>
          <w:tab w:val="left" w:pos="475"/>
          <w:tab w:val="left" w:leader="dot" w:pos="9310"/>
        </w:tabs>
        <w:spacing w:line="360" w:lineRule="auto"/>
        <w:rPr>
          <w:color w:val="000000"/>
          <w:sz w:val="28"/>
          <w:szCs w:val="30"/>
        </w:rPr>
      </w:pPr>
      <w:r w:rsidRPr="007A7C36">
        <w:rPr>
          <w:color w:val="000000"/>
          <w:sz w:val="28"/>
          <w:szCs w:val="30"/>
        </w:rPr>
        <w:t xml:space="preserve">3.2 </w:t>
      </w:r>
      <w:r w:rsidR="005E6738" w:rsidRPr="007A7C36">
        <w:rPr>
          <w:color w:val="000000"/>
          <w:sz w:val="28"/>
          <w:szCs w:val="30"/>
        </w:rPr>
        <w:t>Мероприятия Банка России по совершенствованию финансовых рынков в 2009 году и на период 2010 и 2011 годов</w:t>
      </w:r>
    </w:p>
    <w:p w:rsidR="005E6738" w:rsidRPr="007A7C36" w:rsidRDefault="005A7E59" w:rsidP="007A7C36">
      <w:pPr>
        <w:shd w:val="clear" w:color="auto" w:fill="FFFFFF"/>
        <w:tabs>
          <w:tab w:val="left" w:pos="475"/>
        </w:tabs>
        <w:spacing w:line="360" w:lineRule="auto"/>
        <w:rPr>
          <w:color w:val="000000"/>
          <w:sz w:val="28"/>
        </w:rPr>
      </w:pPr>
      <w:r w:rsidRPr="007A7C36">
        <w:rPr>
          <w:color w:val="000000"/>
          <w:sz w:val="28"/>
          <w:szCs w:val="30"/>
        </w:rPr>
        <w:t xml:space="preserve">3.3 </w:t>
      </w:r>
      <w:r w:rsidR="005E6738" w:rsidRPr="007A7C36">
        <w:rPr>
          <w:color w:val="000000"/>
          <w:sz w:val="28"/>
          <w:szCs w:val="30"/>
        </w:rPr>
        <w:t>Мероприятия Банка России по совершенствованию платежной системы</w:t>
      </w:r>
      <w:r w:rsidR="00C85702" w:rsidRPr="007A7C36">
        <w:rPr>
          <w:color w:val="000000"/>
          <w:sz w:val="28"/>
          <w:szCs w:val="30"/>
        </w:rPr>
        <w:t xml:space="preserve"> </w:t>
      </w:r>
      <w:r w:rsidR="005E6738" w:rsidRPr="007A7C36">
        <w:rPr>
          <w:color w:val="000000"/>
          <w:sz w:val="28"/>
          <w:szCs w:val="30"/>
        </w:rPr>
        <w:t>России в 2009 году и на период 2010 и 2011 годов</w:t>
      </w:r>
    </w:p>
    <w:p w:rsidR="005E6738" w:rsidRPr="007A7C36" w:rsidRDefault="005E6738" w:rsidP="007A7C36">
      <w:pPr>
        <w:shd w:val="clear" w:color="auto" w:fill="FFFFFF"/>
        <w:tabs>
          <w:tab w:val="left" w:leader="dot" w:pos="9310"/>
        </w:tabs>
        <w:spacing w:line="360" w:lineRule="auto"/>
        <w:rPr>
          <w:color w:val="000000"/>
          <w:sz w:val="28"/>
        </w:rPr>
      </w:pPr>
      <w:r w:rsidRPr="007A7C36">
        <w:rPr>
          <w:color w:val="000000"/>
          <w:sz w:val="28"/>
          <w:szCs w:val="30"/>
        </w:rPr>
        <w:t>Заключение</w:t>
      </w:r>
    </w:p>
    <w:p w:rsidR="00C85702" w:rsidRPr="007A7C36" w:rsidRDefault="005E6738" w:rsidP="007A7C36">
      <w:pPr>
        <w:shd w:val="clear" w:color="auto" w:fill="FFFFFF"/>
        <w:tabs>
          <w:tab w:val="left" w:leader="dot" w:pos="9317"/>
        </w:tabs>
        <w:spacing w:line="360" w:lineRule="auto"/>
        <w:rPr>
          <w:color w:val="000000"/>
          <w:sz w:val="28"/>
          <w:szCs w:val="30"/>
        </w:rPr>
      </w:pPr>
      <w:r w:rsidRPr="007A7C36">
        <w:rPr>
          <w:color w:val="000000"/>
          <w:sz w:val="28"/>
          <w:szCs w:val="30"/>
        </w:rPr>
        <w:t>Список использованных источников и литературы</w:t>
      </w:r>
    </w:p>
    <w:p w:rsidR="00C85702" w:rsidRPr="007A7C36" w:rsidRDefault="00C85702" w:rsidP="007A7C36">
      <w:pPr>
        <w:shd w:val="clear" w:color="auto" w:fill="FFFFFF"/>
        <w:tabs>
          <w:tab w:val="left" w:leader="dot" w:pos="9317"/>
        </w:tabs>
        <w:spacing w:line="360" w:lineRule="auto"/>
        <w:ind w:firstLine="709"/>
        <w:jc w:val="both"/>
        <w:rPr>
          <w:sz w:val="28"/>
          <w:szCs w:val="30"/>
        </w:rPr>
      </w:pPr>
    </w:p>
    <w:p w:rsidR="005E6738" w:rsidRPr="007A7C36" w:rsidRDefault="00C85702" w:rsidP="007A7C36">
      <w:pPr>
        <w:shd w:val="clear" w:color="auto" w:fill="FFFFFF"/>
        <w:tabs>
          <w:tab w:val="left" w:leader="dot" w:pos="9317"/>
        </w:tabs>
        <w:spacing w:line="360" w:lineRule="auto"/>
        <w:ind w:firstLine="709"/>
        <w:jc w:val="both"/>
        <w:rPr>
          <w:sz w:val="28"/>
        </w:rPr>
      </w:pPr>
      <w:r w:rsidRPr="007A7C36">
        <w:rPr>
          <w:sz w:val="28"/>
          <w:szCs w:val="30"/>
        </w:rPr>
        <w:br w:type="page"/>
      </w:r>
      <w:r w:rsidR="005E6738" w:rsidRPr="007A7C36">
        <w:rPr>
          <w:b/>
          <w:bCs/>
          <w:sz w:val="28"/>
          <w:szCs w:val="28"/>
        </w:rPr>
        <w:t>Введение</w:t>
      </w:r>
    </w:p>
    <w:p w:rsidR="00C85702" w:rsidRPr="007A7C36" w:rsidRDefault="00C85702" w:rsidP="007A7C36">
      <w:pPr>
        <w:shd w:val="clear" w:color="auto" w:fill="FFFFFF"/>
        <w:spacing w:line="360" w:lineRule="auto"/>
        <w:ind w:firstLine="709"/>
        <w:jc w:val="both"/>
        <w:rPr>
          <w:sz w:val="28"/>
          <w:szCs w:val="28"/>
        </w:rPr>
      </w:pPr>
    </w:p>
    <w:p w:rsidR="005E6738" w:rsidRPr="007A7C36" w:rsidRDefault="005E6738" w:rsidP="007A7C36">
      <w:pPr>
        <w:shd w:val="clear" w:color="auto" w:fill="FFFFFF"/>
        <w:spacing w:line="360" w:lineRule="auto"/>
        <w:ind w:firstLine="709"/>
        <w:jc w:val="both"/>
        <w:rPr>
          <w:sz w:val="28"/>
        </w:rPr>
      </w:pPr>
      <w:r w:rsidRPr="007A7C36">
        <w:rPr>
          <w:sz w:val="28"/>
          <w:szCs w:val="28"/>
        </w:rPr>
        <w:t xml:space="preserve">Денежно-кредитная политика (англ. </w:t>
      </w:r>
      <w:r w:rsidRPr="007A7C36">
        <w:rPr>
          <w:sz w:val="28"/>
          <w:szCs w:val="28"/>
          <w:lang w:val="en-US"/>
        </w:rPr>
        <w:t>Monetary</w:t>
      </w:r>
      <w:r w:rsidRPr="007A7C36">
        <w:rPr>
          <w:sz w:val="28"/>
          <w:szCs w:val="28"/>
        </w:rPr>
        <w:t xml:space="preserve"> </w:t>
      </w:r>
      <w:r w:rsidRPr="007A7C36">
        <w:rPr>
          <w:sz w:val="28"/>
          <w:szCs w:val="28"/>
          <w:lang w:val="en-US"/>
        </w:rPr>
        <w:t>policy</w:t>
      </w:r>
      <w:r w:rsidRPr="007A7C36">
        <w:rPr>
          <w:sz w:val="28"/>
          <w:szCs w:val="28"/>
        </w:rPr>
        <w:t>) представляет собой комплекс взаимосвязанных мероприятий, предпринимаемых Центральным банком в целях регулирования совокупного спроса путем планируемого воздействия на состояние кредита и денежного обращения.</w:t>
      </w:r>
    </w:p>
    <w:p w:rsidR="005E6738" w:rsidRPr="007A7C36" w:rsidRDefault="005E6738" w:rsidP="007A7C36">
      <w:pPr>
        <w:shd w:val="clear" w:color="auto" w:fill="FFFFFF"/>
        <w:spacing w:line="360" w:lineRule="auto"/>
        <w:ind w:firstLine="709"/>
        <w:jc w:val="both"/>
        <w:rPr>
          <w:sz w:val="28"/>
        </w:rPr>
      </w:pPr>
      <w:r w:rsidRPr="007A7C36">
        <w:rPr>
          <w:sz w:val="28"/>
          <w:szCs w:val="28"/>
        </w:rPr>
        <w:t>Одним из необходимых условий эффективного развития экономики является формирование четкого механизма денежно-кредитного регулирования, позволяющего Центральному банку воздействовать на деловую активность, контролировать деятельность коммерческих банков, добиваться стабилизации денежного обращения.</w:t>
      </w:r>
    </w:p>
    <w:p w:rsidR="005E6738" w:rsidRPr="007A7C36" w:rsidRDefault="005E6738" w:rsidP="007A7C36">
      <w:pPr>
        <w:shd w:val="clear" w:color="auto" w:fill="FFFFFF"/>
        <w:spacing w:line="360" w:lineRule="auto"/>
        <w:ind w:firstLine="709"/>
        <w:jc w:val="both"/>
        <w:rPr>
          <w:sz w:val="28"/>
        </w:rPr>
      </w:pPr>
      <w:r w:rsidRPr="007A7C36">
        <w:rPr>
          <w:sz w:val="28"/>
          <w:szCs w:val="28"/>
        </w:rPr>
        <w:t>В идеале денежно-кредитная политика призвана обеспечить стабильность цен, полную занятость и экономический рост - таковы ее высшие и конечные цели. Однако на практике с ее помощью приходится решать и более узкие, отвечающие насущным потребностям экономики страны задачи.</w:t>
      </w:r>
    </w:p>
    <w:p w:rsidR="005E6738" w:rsidRPr="007A7C36" w:rsidRDefault="005E6738" w:rsidP="007A7C36">
      <w:pPr>
        <w:shd w:val="clear" w:color="auto" w:fill="FFFFFF"/>
        <w:spacing w:line="360" w:lineRule="auto"/>
        <w:ind w:firstLine="709"/>
        <w:jc w:val="both"/>
        <w:rPr>
          <w:sz w:val="28"/>
        </w:rPr>
      </w:pPr>
      <w:r w:rsidRPr="007A7C36">
        <w:rPr>
          <w:sz w:val="28"/>
          <w:szCs w:val="28"/>
        </w:rPr>
        <w:t>Без верной денежно-кредитной политики, проводимой Центральным банком, экономика не может эффективно функционировать. Конкретные методы и инструменты кредитно-денежной политики Центрального банка определены законом о Банке России и отличаются большим разнообразием. Центральному банку предоставлены самые широкие полномочия и полная самостоятельность в вопросе о выборе методов и мероприятий по денежно-кредитному регулированию экономики страны в рамках действующего законодательства.</w:t>
      </w:r>
    </w:p>
    <w:p w:rsidR="005E6738" w:rsidRPr="007A7C36" w:rsidRDefault="005E6738" w:rsidP="007A7C36">
      <w:pPr>
        <w:shd w:val="clear" w:color="auto" w:fill="FFFFFF"/>
        <w:spacing w:line="360" w:lineRule="auto"/>
        <w:ind w:firstLine="709"/>
        <w:jc w:val="both"/>
        <w:rPr>
          <w:sz w:val="28"/>
        </w:rPr>
      </w:pPr>
      <w:r w:rsidRPr="007A7C36">
        <w:rPr>
          <w:sz w:val="28"/>
          <w:szCs w:val="28"/>
        </w:rPr>
        <w:t>Сегодня в России рациональная денежно-кредитная политика призвана минимизировать инфляцию, способствовать устойчивому экономическому росту, поддерживать курсовые соотношения валютного курса, на экономически обоснованном уровне, стимулируя развитие ориентированных на экспорт и импортозамещающих производств, существенно пополнить валютные резервы страны. Задача это достаточно сложная. Государственное регулирование денежно-кредитной сферы может осуществляться успешно лишь в том случае, если</w:t>
      </w:r>
      <w:r w:rsidR="00C85702" w:rsidRPr="007A7C36">
        <w:rPr>
          <w:sz w:val="28"/>
          <w:szCs w:val="28"/>
        </w:rPr>
        <w:t xml:space="preserve"> </w:t>
      </w:r>
      <w:r w:rsidRPr="007A7C36">
        <w:rPr>
          <w:sz w:val="28"/>
          <w:szCs w:val="28"/>
        </w:rPr>
        <w:t>государство</w:t>
      </w:r>
      <w:r w:rsidR="00C85702" w:rsidRPr="007A7C36">
        <w:rPr>
          <w:sz w:val="28"/>
          <w:szCs w:val="28"/>
        </w:rPr>
        <w:t xml:space="preserve"> </w:t>
      </w:r>
      <w:r w:rsidRPr="007A7C36">
        <w:rPr>
          <w:sz w:val="28"/>
          <w:szCs w:val="28"/>
        </w:rPr>
        <w:t>через</w:t>
      </w:r>
      <w:r w:rsidR="00C85702" w:rsidRPr="007A7C36">
        <w:rPr>
          <w:sz w:val="28"/>
          <w:szCs w:val="28"/>
        </w:rPr>
        <w:t xml:space="preserve"> </w:t>
      </w:r>
      <w:r w:rsidRPr="007A7C36">
        <w:rPr>
          <w:sz w:val="28"/>
          <w:szCs w:val="28"/>
        </w:rPr>
        <w:t>центральный</w:t>
      </w:r>
      <w:r w:rsidR="00C85702" w:rsidRPr="007A7C36">
        <w:rPr>
          <w:sz w:val="28"/>
          <w:szCs w:val="28"/>
        </w:rPr>
        <w:t xml:space="preserve"> </w:t>
      </w:r>
      <w:r w:rsidRPr="007A7C36">
        <w:rPr>
          <w:sz w:val="28"/>
          <w:szCs w:val="28"/>
        </w:rPr>
        <w:t>банк</w:t>
      </w:r>
      <w:r w:rsidR="00C85702" w:rsidRPr="007A7C36">
        <w:rPr>
          <w:sz w:val="28"/>
          <w:szCs w:val="28"/>
        </w:rPr>
        <w:t xml:space="preserve"> </w:t>
      </w:r>
      <w:r w:rsidRPr="007A7C36">
        <w:rPr>
          <w:sz w:val="28"/>
          <w:szCs w:val="28"/>
        </w:rPr>
        <w:t>способно</w:t>
      </w:r>
      <w:r w:rsidR="00C85702" w:rsidRPr="007A7C36">
        <w:rPr>
          <w:sz w:val="28"/>
          <w:szCs w:val="28"/>
        </w:rPr>
        <w:t xml:space="preserve"> </w:t>
      </w:r>
      <w:r w:rsidRPr="007A7C36">
        <w:rPr>
          <w:sz w:val="28"/>
          <w:szCs w:val="28"/>
        </w:rPr>
        <w:t>воздействовать</w:t>
      </w:r>
      <w:r w:rsidR="00C85702" w:rsidRPr="007A7C36">
        <w:rPr>
          <w:sz w:val="28"/>
          <w:szCs w:val="28"/>
        </w:rPr>
        <w:t xml:space="preserve"> </w:t>
      </w:r>
      <w:r w:rsidRPr="007A7C36">
        <w:rPr>
          <w:sz w:val="28"/>
          <w:szCs w:val="28"/>
        </w:rPr>
        <w:t>на</w:t>
      </w:r>
      <w:r w:rsidR="00C85702" w:rsidRPr="007A7C36">
        <w:rPr>
          <w:sz w:val="28"/>
          <w:szCs w:val="28"/>
        </w:rPr>
        <w:t xml:space="preserve"> </w:t>
      </w:r>
      <w:r w:rsidRPr="007A7C36">
        <w:rPr>
          <w:sz w:val="28"/>
          <w:szCs w:val="28"/>
        </w:rPr>
        <w:t>масштабы и характер деятельности частных институтов, так как в развитой рыночной экономике именно они являются базой всей денежно-кредитной системы. Это регулирование осуществляется в нескольких взаимосвязанных направлениях.</w:t>
      </w:r>
    </w:p>
    <w:p w:rsidR="005E6738" w:rsidRPr="007A7C36" w:rsidRDefault="005E6738" w:rsidP="007A7C36">
      <w:pPr>
        <w:shd w:val="clear" w:color="auto" w:fill="FFFFFF"/>
        <w:spacing w:line="360" w:lineRule="auto"/>
        <w:ind w:firstLine="709"/>
        <w:jc w:val="both"/>
        <w:rPr>
          <w:sz w:val="28"/>
        </w:rPr>
      </w:pPr>
      <w:r w:rsidRPr="007A7C36">
        <w:rPr>
          <w:sz w:val="28"/>
          <w:szCs w:val="28"/>
        </w:rPr>
        <w:t>Степень разработанности темы. Применительно к переходной экономике и, в частности, к Российской Федерации, можно сказать, что степень разработанности вопроса совершенно недостаточна. Заметим, что и в мировой практике проблема выбора целей и режима денежно-кредитной политики до сих пор не имеет окончательного решения. Более того, ряд режимов денежно-кредитной политики, характеризуются предоставлением большой свободы в вопросе выбора конкретных методов решения поставленных задач в зависимости от складывающихся обстоятельств и, соответственно, оставляют широкий простор для теоретических изысканий и практических экспериментов.</w:t>
      </w:r>
    </w:p>
    <w:p w:rsidR="005E6738" w:rsidRPr="007A7C36" w:rsidRDefault="005E6738" w:rsidP="007A7C36">
      <w:pPr>
        <w:shd w:val="clear" w:color="auto" w:fill="FFFFFF"/>
        <w:spacing w:line="360" w:lineRule="auto"/>
        <w:ind w:firstLine="709"/>
        <w:jc w:val="both"/>
        <w:rPr>
          <w:sz w:val="28"/>
        </w:rPr>
      </w:pPr>
      <w:r w:rsidRPr="007A7C36">
        <w:rPr>
          <w:sz w:val="28"/>
          <w:szCs w:val="28"/>
        </w:rPr>
        <w:t xml:space="preserve">В данной работе использовались разработки по денежно-кредитным системам следующих авторов: Дробозиной. М., Лаврушина О.И, Бабич </w:t>
      </w:r>
      <w:r w:rsidRPr="007A7C36">
        <w:rPr>
          <w:sz w:val="28"/>
          <w:szCs w:val="28"/>
          <w:lang w:val="en-US"/>
        </w:rPr>
        <w:t>A</w:t>
      </w:r>
      <w:r w:rsidRPr="007A7C36">
        <w:rPr>
          <w:sz w:val="28"/>
          <w:szCs w:val="28"/>
        </w:rPr>
        <w:t>.</w:t>
      </w:r>
      <w:r w:rsidRPr="007A7C36">
        <w:rPr>
          <w:sz w:val="28"/>
          <w:szCs w:val="28"/>
          <w:lang w:val="en-US"/>
        </w:rPr>
        <w:t>M</w:t>
      </w:r>
      <w:r w:rsidRPr="007A7C36">
        <w:rPr>
          <w:sz w:val="28"/>
          <w:szCs w:val="28"/>
        </w:rPr>
        <w:t>., Павлова Л.Н. по банковским системам: Олейника. О.М., Семенюта О.Г., Медведкова С, Борискина А.В. и других</w:t>
      </w:r>
      <w:r w:rsidRPr="007A7C36">
        <w:rPr>
          <w:sz w:val="28"/>
          <w:szCs w:val="28"/>
          <w:vertAlign w:val="superscript"/>
        </w:rPr>
        <w:t>1</w:t>
      </w:r>
      <w:r w:rsidRPr="007A7C36">
        <w:rPr>
          <w:sz w:val="28"/>
          <w:szCs w:val="28"/>
        </w:rPr>
        <w:t>.</w:t>
      </w:r>
    </w:p>
    <w:p w:rsidR="005E6738" w:rsidRPr="007A7C36" w:rsidRDefault="005E6738" w:rsidP="007A7C36">
      <w:pPr>
        <w:shd w:val="clear" w:color="auto" w:fill="FFFFFF"/>
        <w:spacing w:line="360" w:lineRule="auto"/>
        <w:ind w:firstLine="709"/>
        <w:jc w:val="both"/>
        <w:rPr>
          <w:sz w:val="28"/>
        </w:rPr>
      </w:pPr>
      <w:r w:rsidRPr="007A7C36">
        <w:rPr>
          <w:sz w:val="28"/>
          <w:szCs w:val="28"/>
        </w:rPr>
        <w:t>Целью работы является анализ денежно-кредитной политики в современных условиях. Для достижения цели необходимо рассмотреть, как Центральный Банк справлялся с задачами стоящими перед ним на современном этапе экономических реформ, какие основные методы и инструменты денежно-кредитного регулирования необходимо применять в условиях России.</w:t>
      </w:r>
    </w:p>
    <w:p w:rsidR="005E6738" w:rsidRPr="007A7C36" w:rsidRDefault="005E6738" w:rsidP="007A7C36">
      <w:pPr>
        <w:shd w:val="clear" w:color="auto" w:fill="FFFFFF"/>
        <w:spacing w:line="360" w:lineRule="auto"/>
        <w:ind w:firstLine="709"/>
        <w:jc w:val="both"/>
        <w:rPr>
          <w:sz w:val="28"/>
        </w:rPr>
      </w:pPr>
      <w:r w:rsidRPr="007A7C36">
        <w:rPr>
          <w:sz w:val="28"/>
          <w:szCs w:val="28"/>
        </w:rPr>
        <w:t>Задачи работы:</w:t>
      </w:r>
    </w:p>
    <w:p w:rsidR="005E6738" w:rsidRPr="007A7C36" w:rsidRDefault="005E6738" w:rsidP="007A7C36">
      <w:pPr>
        <w:shd w:val="clear" w:color="auto" w:fill="FFFFFF"/>
        <w:spacing w:line="360" w:lineRule="auto"/>
        <w:ind w:firstLine="709"/>
        <w:jc w:val="both"/>
        <w:rPr>
          <w:sz w:val="28"/>
        </w:rPr>
      </w:pPr>
      <w:r w:rsidRPr="007A7C36">
        <w:rPr>
          <w:sz w:val="28"/>
          <w:szCs w:val="28"/>
        </w:rPr>
        <w:t>1)</w:t>
      </w:r>
      <w:r w:rsidR="00C85702" w:rsidRPr="007A7C36">
        <w:rPr>
          <w:sz w:val="28"/>
          <w:szCs w:val="28"/>
        </w:rPr>
        <w:t xml:space="preserve"> </w:t>
      </w:r>
      <w:r w:rsidRPr="007A7C36">
        <w:rPr>
          <w:sz w:val="28"/>
          <w:szCs w:val="28"/>
        </w:rPr>
        <w:t>Рассмотреть</w:t>
      </w:r>
      <w:r w:rsidR="00C85702" w:rsidRPr="007A7C36">
        <w:rPr>
          <w:sz w:val="28"/>
          <w:szCs w:val="28"/>
        </w:rPr>
        <w:t xml:space="preserve"> </w:t>
      </w:r>
      <w:r w:rsidRPr="007A7C36">
        <w:rPr>
          <w:sz w:val="28"/>
          <w:szCs w:val="28"/>
        </w:rPr>
        <w:t>основные</w:t>
      </w:r>
      <w:r w:rsidR="00C85702" w:rsidRPr="007A7C36">
        <w:rPr>
          <w:sz w:val="28"/>
          <w:szCs w:val="28"/>
        </w:rPr>
        <w:t xml:space="preserve"> </w:t>
      </w:r>
      <w:r w:rsidRPr="007A7C36">
        <w:rPr>
          <w:sz w:val="28"/>
          <w:szCs w:val="28"/>
        </w:rPr>
        <w:t>методы</w:t>
      </w:r>
      <w:r w:rsidR="00C85702" w:rsidRPr="007A7C36">
        <w:rPr>
          <w:sz w:val="28"/>
          <w:szCs w:val="28"/>
        </w:rPr>
        <w:t xml:space="preserve"> </w:t>
      </w:r>
      <w:r w:rsidRPr="007A7C36">
        <w:rPr>
          <w:sz w:val="28"/>
          <w:szCs w:val="28"/>
        </w:rPr>
        <w:t>и</w:t>
      </w:r>
      <w:r w:rsidR="00C85702" w:rsidRPr="007A7C36">
        <w:rPr>
          <w:sz w:val="28"/>
          <w:szCs w:val="28"/>
        </w:rPr>
        <w:t xml:space="preserve"> </w:t>
      </w:r>
      <w:r w:rsidRPr="007A7C36">
        <w:rPr>
          <w:sz w:val="28"/>
          <w:szCs w:val="28"/>
        </w:rPr>
        <w:t>типы</w:t>
      </w:r>
      <w:r w:rsidR="00C85702" w:rsidRPr="007A7C36">
        <w:rPr>
          <w:sz w:val="28"/>
          <w:szCs w:val="28"/>
        </w:rPr>
        <w:t xml:space="preserve"> </w:t>
      </w:r>
      <w:r w:rsidRPr="007A7C36">
        <w:rPr>
          <w:sz w:val="28"/>
          <w:szCs w:val="28"/>
        </w:rPr>
        <w:t>денежно-кредитной политики.</w:t>
      </w:r>
    </w:p>
    <w:p w:rsidR="00C85702" w:rsidRPr="007A7C36" w:rsidRDefault="005E6738" w:rsidP="007A7C36">
      <w:pPr>
        <w:shd w:val="clear" w:color="auto" w:fill="FFFFFF"/>
        <w:spacing w:line="360" w:lineRule="auto"/>
        <w:ind w:firstLine="709"/>
        <w:jc w:val="both"/>
        <w:rPr>
          <w:sz w:val="28"/>
        </w:rPr>
      </w:pPr>
      <w:r w:rsidRPr="007A7C36">
        <w:rPr>
          <w:sz w:val="28"/>
          <w:vertAlign w:val="superscript"/>
        </w:rPr>
        <w:t>1</w:t>
      </w:r>
      <w:r w:rsidRPr="007A7C36">
        <w:rPr>
          <w:sz w:val="28"/>
        </w:rPr>
        <w:t xml:space="preserve"> См. Олейник О.М. основы банковского права.Курс лекций.-М.:Юристъ,2000. Семенюта. О. [".Основы банковской деятельности в Российской Федерации.-Ростов-на-Дону:Феникс,2001. Медведков. С. Экономическая политика и банковская система//Вопросы экономики-2005. Борискин.А.В. Деньги Кредит Банки-С-Пб:СпецЛит,2000</w:t>
      </w:r>
    </w:p>
    <w:p w:rsidR="005E6738" w:rsidRPr="007A7C36" w:rsidRDefault="005E6738" w:rsidP="007A7C36">
      <w:pPr>
        <w:shd w:val="clear" w:color="auto" w:fill="FFFFFF"/>
        <w:spacing w:line="360" w:lineRule="auto"/>
        <w:ind w:firstLine="709"/>
        <w:jc w:val="both"/>
        <w:rPr>
          <w:sz w:val="28"/>
          <w:szCs w:val="28"/>
        </w:rPr>
      </w:pPr>
      <w:r w:rsidRPr="007A7C36">
        <w:rPr>
          <w:sz w:val="28"/>
          <w:szCs w:val="28"/>
        </w:rPr>
        <w:t>Проанализировать денежно-кредитную политику в РФ в историко-правовом аспекте.</w:t>
      </w:r>
    </w:p>
    <w:p w:rsidR="005E6738" w:rsidRPr="007A7C36" w:rsidRDefault="005E6738" w:rsidP="007A7C36">
      <w:pPr>
        <w:numPr>
          <w:ilvl w:val="0"/>
          <w:numId w:val="3"/>
        </w:numPr>
        <w:shd w:val="clear" w:color="auto" w:fill="FFFFFF"/>
        <w:tabs>
          <w:tab w:val="left" w:pos="1390"/>
        </w:tabs>
        <w:spacing w:line="360" w:lineRule="auto"/>
        <w:ind w:firstLine="709"/>
        <w:jc w:val="both"/>
        <w:rPr>
          <w:sz w:val="28"/>
          <w:szCs w:val="28"/>
        </w:rPr>
      </w:pPr>
      <w:r w:rsidRPr="007A7C36">
        <w:rPr>
          <w:sz w:val="28"/>
          <w:szCs w:val="28"/>
        </w:rPr>
        <w:t>Выявить все направления денежно-кредитной политики ЦБ РФ.</w:t>
      </w:r>
    </w:p>
    <w:p w:rsidR="005E6738" w:rsidRPr="007A7C36" w:rsidRDefault="005E6738" w:rsidP="007A7C36">
      <w:pPr>
        <w:numPr>
          <w:ilvl w:val="0"/>
          <w:numId w:val="3"/>
        </w:numPr>
        <w:shd w:val="clear" w:color="auto" w:fill="FFFFFF"/>
        <w:tabs>
          <w:tab w:val="left" w:pos="1390"/>
        </w:tabs>
        <w:spacing w:line="360" w:lineRule="auto"/>
        <w:ind w:firstLine="709"/>
        <w:jc w:val="both"/>
        <w:rPr>
          <w:sz w:val="28"/>
          <w:szCs w:val="28"/>
        </w:rPr>
      </w:pPr>
      <w:r w:rsidRPr="007A7C36">
        <w:rPr>
          <w:sz w:val="28"/>
          <w:szCs w:val="28"/>
        </w:rPr>
        <w:t>Определить основные мероприятия ЦБ РФ.</w:t>
      </w:r>
    </w:p>
    <w:p w:rsidR="005E6738" w:rsidRPr="007A7C36" w:rsidRDefault="005E6738" w:rsidP="007A7C36">
      <w:pPr>
        <w:numPr>
          <w:ilvl w:val="0"/>
          <w:numId w:val="3"/>
        </w:numPr>
        <w:shd w:val="clear" w:color="auto" w:fill="FFFFFF"/>
        <w:tabs>
          <w:tab w:val="left" w:pos="1390"/>
        </w:tabs>
        <w:spacing w:line="360" w:lineRule="auto"/>
        <w:ind w:firstLine="709"/>
        <w:jc w:val="both"/>
        <w:rPr>
          <w:sz w:val="28"/>
          <w:szCs w:val="28"/>
        </w:rPr>
      </w:pPr>
      <w:r w:rsidRPr="007A7C36">
        <w:rPr>
          <w:sz w:val="28"/>
          <w:szCs w:val="28"/>
        </w:rPr>
        <w:t>Раскрыть</w:t>
      </w:r>
      <w:r w:rsidR="00C85702" w:rsidRPr="007A7C36">
        <w:rPr>
          <w:sz w:val="28"/>
          <w:szCs w:val="28"/>
        </w:rPr>
        <w:t xml:space="preserve"> </w:t>
      </w:r>
      <w:r w:rsidRPr="007A7C36">
        <w:rPr>
          <w:sz w:val="28"/>
          <w:szCs w:val="28"/>
        </w:rPr>
        <w:t>состояние</w:t>
      </w:r>
      <w:r w:rsidR="00C85702" w:rsidRPr="007A7C36">
        <w:rPr>
          <w:sz w:val="28"/>
          <w:szCs w:val="28"/>
        </w:rPr>
        <w:t xml:space="preserve"> </w:t>
      </w:r>
      <w:r w:rsidRPr="007A7C36">
        <w:rPr>
          <w:sz w:val="28"/>
          <w:szCs w:val="28"/>
        </w:rPr>
        <w:t>денежно-кредитной</w:t>
      </w:r>
      <w:r w:rsidR="00C85702" w:rsidRPr="007A7C36">
        <w:rPr>
          <w:sz w:val="28"/>
          <w:szCs w:val="28"/>
        </w:rPr>
        <w:t xml:space="preserve"> </w:t>
      </w:r>
      <w:r w:rsidRPr="007A7C36">
        <w:rPr>
          <w:sz w:val="28"/>
          <w:szCs w:val="28"/>
        </w:rPr>
        <w:t>политики</w:t>
      </w:r>
      <w:r w:rsidR="00C85702" w:rsidRPr="007A7C36">
        <w:rPr>
          <w:sz w:val="28"/>
          <w:szCs w:val="28"/>
        </w:rPr>
        <w:t xml:space="preserve"> </w:t>
      </w:r>
      <w:r w:rsidRPr="007A7C36">
        <w:rPr>
          <w:sz w:val="28"/>
          <w:szCs w:val="28"/>
        </w:rPr>
        <w:t>РФ</w:t>
      </w:r>
      <w:r w:rsidR="00C85702" w:rsidRPr="007A7C36">
        <w:rPr>
          <w:sz w:val="28"/>
          <w:szCs w:val="28"/>
        </w:rPr>
        <w:t xml:space="preserve"> </w:t>
      </w:r>
      <w:r w:rsidRPr="007A7C36">
        <w:rPr>
          <w:sz w:val="28"/>
          <w:szCs w:val="28"/>
        </w:rPr>
        <w:t>на современном этапе.</w:t>
      </w:r>
    </w:p>
    <w:p w:rsidR="005E6738" w:rsidRPr="007A7C36" w:rsidRDefault="005E6738" w:rsidP="007A7C36">
      <w:pPr>
        <w:numPr>
          <w:ilvl w:val="0"/>
          <w:numId w:val="3"/>
        </w:numPr>
        <w:shd w:val="clear" w:color="auto" w:fill="FFFFFF"/>
        <w:tabs>
          <w:tab w:val="left" w:pos="1390"/>
        </w:tabs>
        <w:spacing w:line="360" w:lineRule="auto"/>
        <w:ind w:firstLine="709"/>
        <w:jc w:val="both"/>
        <w:rPr>
          <w:sz w:val="28"/>
          <w:szCs w:val="28"/>
        </w:rPr>
      </w:pPr>
      <w:r w:rsidRPr="007A7C36">
        <w:rPr>
          <w:sz w:val="28"/>
          <w:szCs w:val="28"/>
        </w:rPr>
        <w:t>Найти</w:t>
      </w:r>
      <w:r w:rsidR="00C85702" w:rsidRPr="007A7C36">
        <w:rPr>
          <w:sz w:val="28"/>
          <w:szCs w:val="28"/>
        </w:rPr>
        <w:t xml:space="preserve"> </w:t>
      </w:r>
      <w:r w:rsidRPr="007A7C36">
        <w:rPr>
          <w:sz w:val="28"/>
          <w:szCs w:val="28"/>
        </w:rPr>
        <w:t>и</w:t>
      </w:r>
      <w:r w:rsidR="00C85702" w:rsidRPr="007A7C36">
        <w:rPr>
          <w:sz w:val="28"/>
          <w:szCs w:val="28"/>
        </w:rPr>
        <w:t xml:space="preserve"> </w:t>
      </w:r>
      <w:r w:rsidRPr="007A7C36">
        <w:rPr>
          <w:sz w:val="28"/>
          <w:szCs w:val="28"/>
        </w:rPr>
        <w:t>обосновать</w:t>
      </w:r>
      <w:r w:rsidR="00C85702" w:rsidRPr="007A7C36">
        <w:rPr>
          <w:sz w:val="28"/>
          <w:szCs w:val="28"/>
        </w:rPr>
        <w:t xml:space="preserve"> </w:t>
      </w:r>
      <w:r w:rsidRPr="007A7C36">
        <w:rPr>
          <w:sz w:val="28"/>
          <w:szCs w:val="28"/>
        </w:rPr>
        <w:t>решение</w:t>
      </w:r>
      <w:r w:rsidR="00C85702" w:rsidRPr="007A7C36">
        <w:rPr>
          <w:sz w:val="28"/>
          <w:szCs w:val="28"/>
        </w:rPr>
        <w:t xml:space="preserve"> </w:t>
      </w:r>
      <w:r w:rsidRPr="007A7C36">
        <w:rPr>
          <w:sz w:val="28"/>
          <w:szCs w:val="28"/>
        </w:rPr>
        <w:t>по</w:t>
      </w:r>
      <w:r w:rsidR="00C85702" w:rsidRPr="007A7C36">
        <w:rPr>
          <w:sz w:val="28"/>
          <w:szCs w:val="28"/>
        </w:rPr>
        <w:t xml:space="preserve"> </w:t>
      </w:r>
      <w:r w:rsidRPr="007A7C36">
        <w:rPr>
          <w:sz w:val="28"/>
          <w:szCs w:val="28"/>
        </w:rPr>
        <w:t>выбору</w:t>
      </w:r>
      <w:r w:rsidR="00C85702" w:rsidRPr="007A7C36">
        <w:rPr>
          <w:sz w:val="28"/>
          <w:szCs w:val="28"/>
        </w:rPr>
        <w:t xml:space="preserve"> </w:t>
      </w:r>
      <w:r w:rsidRPr="007A7C36">
        <w:rPr>
          <w:sz w:val="28"/>
          <w:szCs w:val="28"/>
        </w:rPr>
        <w:t>оптимального</w:t>
      </w:r>
      <w:r w:rsidR="00C85702" w:rsidRPr="007A7C36">
        <w:rPr>
          <w:sz w:val="28"/>
          <w:szCs w:val="28"/>
        </w:rPr>
        <w:t xml:space="preserve"> </w:t>
      </w:r>
      <w:r w:rsidRPr="007A7C36">
        <w:rPr>
          <w:sz w:val="28"/>
          <w:szCs w:val="28"/>
        </w:rPr>
        <w:t>пути развития денежно-кредитной политики РФ.</w:t>
      </w:r>
    </w:p>
    <w:p w:rsidR="005E6738" w:rsidRPr="007A7C36" w:rsidRDefault="005E6738" w:rsidP="007A7C36">
      <w:pPr>
        <w:shd w:val="clear" w:color="auto" w:fill="FFFFFF"/>
        <w:spacing w:line="360" w:lineRule="auto"/>
        <w:ind w:firstLine="709"/>
        <w:jc w:val="both"/>
        <w:rPr>
          <w:sz w:val="28"/>
        </w:rPr>
      </w:pPr>
      <w:r w:rsidRPr="007A7C36">
        <w:rPr>
          <w:sz w:val="28"/>
          <w:szCs w:val="28"/>
        </w:rPr>
        <w:t>При написании курсовой работы мной были использованы следующие методы научного исследования:</w:t>
      </w:r>
    </w:p>
    <w:p w:rsidR="005E6738" w:rsidRPr="007A7C36" w:rsidRDefault="005E6738" w:rsidP="007A7C36">
      <w:pPr>
        <w:numPr>
          <w:ilvl w:val="0"/>
          <w:numId w:val="4"/>
        </w:numPr>
        <w:shd w:val="clear" w:color="auto" w:fill="FFFFFF"/>
        <w:tabs>
          <w:tab w:val="left" w:pos="158"/>
        </w:tabs>
        <w:spacing w:line="360" w:lineRule="auto"/>
        <w:ind w:firstLine="709"/>
        <w:jc w:val="both"/>
        <w:rPr>
          <w:sz w:val="28"/>
          <w:szCs w:val="28"/>
        </w:rPr>
      </w:pPr>
      <w:r w:rsidRPr="007A7C36">
        <w:rPr>
          <w:sz w:val="28"/>
          <w:szCs w:val="28"/>
        </w:rPr>
        <w:t>Сравнительный метод;</w:t>
      </w:r>
    </w:p>
    <w:p w:rsidR="005E6738" w:rsidRPr="007A7C36" w:rsidRDefault="005E6738" w:rsidP="007A7C36">
      <w:pPr>
        <w:numPr>
          <w:ilvl w:val="0"/>
          <w:numId w:val="4"/>
        </w:numPr>
        <w:shd w:val="clear" w:color="auto" w:fill="FFFFFF"/>
        <w:tabs>
          <w:tab w:val="left" w:pos="158"/>
        </w:tabs>
        <w:spacing w:line="360" w:lineRule="auto"/>
        <w:ind w:firstLine="709"/>
        <w:jc w:val="both"/>
        <w:rPr>
          <w:sz w:val="28"/>
          <w:szCs w:val="28"/>
        </w:rPr>
      </w:pPr>
      <w:r w:rsidRPr="007A7C36">
        <w:rPr>
          <w:sz w:val="28"/>
          <w:szCs w:val="28"/>
        </w:rPr>
        <w:t>Изучение нормативно-правовой базы;</w:t>
      </w:r>
    </w:p>
    <w:p w:rsidR="005E6738" w:rsidRPr="007A7C36" w:rsidRDefault="005E6738" w:rsidP="007A7C36">
      <w:pPr>
        <w:numPr>
          <w:ilvl w:val="0"/>
          <w:numId w:val="4"/>
        </w:numPr>
        <w:shd w:val="clear" w:color="auto" w:fill="FFFFFF"/>
        <w:tabs>
          <w:tab w:val="left" w:pos="158"/>
        </w:tabs>
        <w:spacing w:line="360" w:lineRule="auto"/>
        <w:ind w:firstLine="709"/>
        <w:jc w:val="both"/>
        <w:rPr>
          <w:sz w:val="28"/>
          <w:szCs w:val="28"/>
        </w:rPr>
      </w:pPr>
      <w:r w:rsidRPr="007A7C36">
        <w:rPr>
          <w:sz w:val="28"/>
          <w:szCs w:val="28"/>
        </w:rPr>
        <w:t>Изучение монографических публикаций и статей;</w:t>
      </w:r>
    </w:p>
    <w:p w:rsidR="005E6738" w:rsidRPr="007A7C36" w:rsidRDefault="005E6738" w:rsidP="007A7C36">
      <w:pPr>
        <w:numPr>
          <w:ilvl w:val="0"/>
          <w:numId w:val="4"/>
        </w:numPr>
        <w:shd w:val="clear" w:color="auto" w:fill="FFFFFF"/>
        <w:tabs>
          <w:tab w:val="left" w:pos="158"/>
        </w:tabs>
        <w:spacing w:line="360" w:lineRule="auto"/>
        <w:ind w:firstLine="709"/>
        <w:jc w:val="both"/>
        <w:rPr>
          <w:sz w:val="28"/>
          <w:szCs w:val="28"/>
        </w:rPr>
      </w:pPr>
      <w:r w:rsidRPr="007A7C36">
        <w:rPr>
          <w:sz w:val="28"/>
          <w:szCs w:val="28"/>
        </w:rPr>
        <w:t>Аналитический метод.</w:t>
      </w:r>
    </w:p>
    <w:p w:rsidR="005E6738" w:rsidRPr="007A7C36" w:rsidRDefault="005E6738" w:rsidP="007A7C36">
      <w:pPr>
        <w:shd w:val="clear" w:color="auto" w:fill="FFFFFF"/>
        <w:spacing w:line="360" w:lineRule="auto"/>
        <w:ind w:firstLine="709"/>
        <w:jc w:val="both"/>
        <w:rPr>
          <w:sz w:val="28"/>
        </w:rPr>
      </w:pPr>
      <w:r w:rsidRPr="007A7C36">
        <w:rPr>
          <w:sz w:val="28"/>
          <w:szCs w:val="28"/>
        </w:rPr>
        <w:t>В курсовой работе использовались следующие источники:</w:t>
      </w:r>
    </w:p>
    <w:p w:rsidR="005E6738" w:rsidRPr="007A7C36" w:rsidRDefault="005E6738" w:rsidP="007A7C36">
      <w:pPr>
        <w:shd w:val="clear" w:color="auto" w:fill="FFFFFF"/>
        <w:spacing w:line="360" w:lineRule="auto"/>
        <w:ind w:firstLine="709"/>
        <w:jc w:val="both"/>
        <w:rPr>
          <w:sz w:val="28"/>
        </w:rPr>
      </w:pPr>
      <w:r w:rsidRPr="007A7C36">
        <w:rPr>
          <w:sz w:val="28"/>
          <w:szCs w:val="28"/>
        </w:rPr>
        <w:t>1. Конституция Российской Федерации. Согласно которой в ведении Российской Федерации находятся: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5E6738" w:rsidRPr="007A7C36" w:rsidRDefault="005E6738" w:rsidP="007A7C36">
      <w:pPr>
        <w:shd w:val="clear" w:color="auto" w:fill="FFFFFF"/>
        <w:spacing w:line="360" w:lineRule="auto"/>
        <w:ind w:firstLine="709"/>
        <w:jc w:val="both"/>
        <w:rPr>
          <w:sz w:val="28"/>
        </w:rPr>
      </w:pPr>
      <w:r w:rsidRPr="007A7C36">
        <w:rPr>
          <w:sz w:val="28"/>
          <w:szCs w:val="28"/>
        </w:rPr>
        <w:t>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5E6738" w:rsidRPr="007A7C36" w:rsidRDefault="005E6738" w:rsidP="007A7C36">
      <w:pPr>
        <w:shd w:val="clear" w:color="auto" w:fill="FFFFFF"/>
        <w:spacing w:line="360" w:lineRule="auto"/>
        <w:ind w:firstLine="709"/>
        <w:jc w:val="both"/>
        <w:rPr>
          <w:sz w:val="28"/>
        </w:rPr>
      </w:pPr>
      <w:r w:rsidRPr="007A7C36">
        <w:rPr>
          <w:sz w:val="28"/>
          <w:szCs w:val="28"/>
        </w:rPr>
        <w:t>федеральный бюджет; федеральные налоги и сборы; федеральные фонды регионального развития.</w:t>
      </w:r>
    </w:p>
    <w:p w:rsidR="005E6738" w:rsidRPr="007A7C36" w:rsidRDefault="005E6738" w:rsidP="007A7C36">
      <w:pPr>
        <w:shd w:val="clear" w:color="auto" w:fill="FFFFFF"/>
        <w:spacing w:line="360" w:lineRule="auto"/>
        <w:ind w:firstLine="709"/>
        <w:jc w:val="both"/>
        <w:rPr>
          <w:sz w:val="28"/>
        </w:rPr>
      </w:pPr>
      <w:r w:rsidRPr="007A7C36">
        <w:rPr>
          <w:sz w:val="28"/>
          <w:szCs w:val="28"/>
        </w:rPr>
        <w:t>Согласно статье 75 Конституции Российской Федерации: 1)</w:t>
      </w:r>
      <w:r w:rsidR="00C85702" w:rsidRPr="007A7C36">
        <w:rPr>
          <w:sz w:val="28"/>
          <w:szCs w:val="28"/>
        </w:rPr>
        <w:t xml:space="preserve"> </w:t>
      </w:r>
      <w:r w:rsidRPr="007A7C36">
        <w:rPr>
          <w:sz w:val="28"/>
          <w:szCs w:val="28"/>
        </w:rPr>
        <w:t>Денежной</w:t>
      </w:r>
      <w:r w:rsidR="00C85702" w:rsidRPr="007A7C36">
        <w:rPr>
          <w:sz w:val="28"/>
          <w:szCs w:val="28"/>
        </w:rPr>
        <w:t xml:space="preserve"> </w:t>
      </w:r>
      <w:r w:rsidRPr="007A7C36">
        <w:rPr>
          <w:sz w:val="28"/>
          <w:szCs w:val="28"/>
        </w:rPr>
        <w:t>единицей</w:t>
      </w:r>
      <w:r w:rsidR="00C85702" w:rsidRPr="007A7C36">
        <w:rPr>
          <w:sz w:val="28"/>
          <w:szCs w:val="28"/>
        </w:rPr>
        <w:t xml:space="preserve"> </w:t>
      </w:r>
      <w:r w:rsidRPr="007A7C36">
        <w:rPr>
          <w:sz w:val="28"/>
          <w:szCs w:val="28"/>
        </w:rPr>
        <w:t>в</w:t>
      </w:r>
      <w:r w:rsidR="00C85702" w:rsidRPr="007A7C36">
        <w:rPr>
          <w:sz w:val="28"/>
          <w:szCs w:val="28"/>
        </w:rPr>
        <w:t xml:space="preserve"> </w:t>
      </w:r>
      <w:r w:rsidRPr="007A7C36">
        <w:rPr>
          <w:sz w:val="28"/>
          <w:szCs w:val="28"/>
        </w:rPr>
        <w:t>Российской</w:t>
      </w:r>
      <w:r w:rsidR="00C85702" w:rsidRPr="007A7C36">
        <w:rPr>
          <w:sz w:val="28"/>
          <w:szCs w:val="28"/>
        </w:rPr>
        <w:t xml:space="preserve"> </w:t>
      </w:r>
      <w:r w:rsidRPr="007A7C36">
        <w:rPr>
          <w:sz w:val="28"/>
          <w:szCs w:val="28"/>
        </w:rPr>
        <w:t>Федерации</w:t>
      </w:r>
      <w:r w:rsidR="00C85702" w:rsidRPr="007A7C36">
        <w:rPr>
          <w:sz w:val="28"/>
          <w:szCs w:val="28"/>
        </w:rPr>
        <w:t xml:space="preserve"> </w:t>
      </w:r>
      <w:r w:rsidRPr="007A7C36">
        <w:rPr>
          <w:sz w:val="28"/>
          <w:szCs w:val="28"/>
        </w:rPr>
        <w:t>является</w:t>
      </w:r>
      <w:r w:rsidR="00C85702" w:rsidRPr="007A7C36">
        <w:rPr>
          <w:sz w:val="28"/>
          <w:szCs w:val="28"/>
        </w:rPr>
        <w:t xml:space="preserve"> </w:t>
      </w:r>
      <w:r w:rsidRPr="007A7C36">
        <w:rPr>
          <w:sz w:val="28"/>
          <w:szCs w:val="28"/>
        </w:rPr>
        <w:t>рубль. Денежная эмиссия осуществляется исключительно Центральным банком</w:t>
      </w:r>
    </w:p>
    <w:p w:rsidR="005E6738" w:rsidRPr="007A7C36" w:rsidRDefault="005E6738" w:rsidP="007A7C36">
      <w:pPr>
        <w:shd w:val="clear" w:color="auto" w:fill="FFFFFF"/>
        <w:spacing w:line="360" w:lineRule="auto"/>
        <w:ind w:firstLine="709"/>
        <w:jc w:val="both"/>
        <w:rPr>
          <w:sz w:val="28"/>
        </w:rPr>
      </w:pPr>
      <w:r w:rsidRPr="007A7C36">
        <w:rPr>
          <w:sz w:val="28"/>
          <w:szCs w:val="28"/>
        </w:rPr>
        <w:t>Российской Федерации. Введение и эмиссия других денег в Российской Федерации не допускаются.</w:t>
      </w:r>
    </w:p>
    <w:p w:rsidR="005E6738" w:rsidRPr="007A7C36" w:rsidRDefault="005E6738" w:rsidP="007A7C36">
      <w:pPr>
        <w:numPr>
          <w:ilvl w:val="0"/>
          <w:numId w:val="5"/>
        </w:numPr>
        <w:shd w:val="clear" w:color="auto" w:fill="FFFFFF"/>
        <w:tabs>
          <w:tab w:val="left" w:pos="1277"/>
        </w:tabs>
        <w:spacing w:line="360" w:lineRule="auto"/>
        <w:ind w:firstLine="709"/>
        <w:jc w:val="both"/>
        <w:rPr>
          <w:sz w:val="28"/>
          <w:szCs w:val="28"/>
        </w:rPr>
      </w:pPr>
      <w:r w:rsidRPr="007A7C36">
        <w:rPr>
          <w:sz w:val="28"/>
          <w:szCs w:val="28"/>
        </w:rPr>
        <w:t>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5E6738" w:rsidRPr="007A7C36" w:rsidRDefault="005E6738" w:rsidP="007A7C36">
      <w:pPr>
        <w:numPr>
          <w:ilvl w:val="0"/>
          <w:numId w:val="5"/>
        </w:numPr>
        <w:shd w:val="clear" w:color="auto" w:fill="FFFFFF"/>
        <w:tabs>
          <w:tab w:val="left" w:pos="1277"/>
        </w:tabs>
        <w:spacing w:line="360" w:lineRule="auto"/>
        <w:ind w:firstLine="709"/>
        <w:jc w:val="both"/>
        <w:rPr>
          <w:sz w:val="28"/>
          <w:szCs w:val="28"/>
        </w:rPr>
      </w:pPr>
      <w:r w:rsidRPr="007A7C36">
        <w:rPr>
          <w:sz w:val="28"/>
          <w:szCs w:val="28"/>
        </w:rPr>
        <w:t>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5E6738" w:rsidRPr="007A7C36" w:rsidRDefault="005E6738" w:rsidP="007A7C36">
      <w:pPr>
        <w:numPr>
          <w:ilvl w:val="0"/>
          <w:numId w:val="5"/>
        </w:numPr>
        <w:shd w:val="clear" w:color="auto" w:fill="FFFFFF"/>
        <w:tabs>
          <w:tab w:val="left" w:pos="1277"/>
        </w:tabs>
        <w:spacing w:line="360" w:lineRule="auto"/>
        <w:ind w:firstLine="709"/>
        <w:jc w:val="both"/>
        <w:rPr>
          <w:sz w:val="28"/>
          <w:szCs w:val="28"/>
        </w:rPr>
      </w:pPr>
      <w:r w:rsidRPr="007A7C36">
        <w:rPr>
          <w:sz w:val="28"/>
          <w:szCs w:val="28"/>
        </w:rPr>
        <w:t>Государственные займы выпускаются в порядке, определяемом федеральным законом, и размещаются на добровольной основе.</w:t>
      </w:r>
    </w:p>
    <w:p w:rsidR="005E6738" w:rsidRPr="007A7C36" w:rsidRDefault="005E6738" w:rsidP="007A7C36">
      <w:pPr>
        <w:numPr>
          <w:ilvl w:val="0"/>
          <w:numId w:val="6"/>
        </w:numPr>
        <w:shd w:val="clear" w:color="auto" w:fill="FFFFFF"/>
        <w:tabs>
          <w:tab w:val="left" w:pos="854"/>
        </w:tabs>
        <w:spacing w:line="360" w:lineRule="auto"/>
        <w:ind w:firstLine="709"/>
        <w:jc w:val="both"/>
        <w:rPr>
          <w:sz w:val="28"/>
          <w:szCs w:val="28"/>
        </w:rPr>
      </w:pPr>
      <w:r w:rsidRPr="007A7C36">
        <w:rPr>
          <w:sz w:val="28"/>
          <w:szCs w:val="28"/>
        </w:rPr>
        <w:t>Гражданский кодекс Российской Федерации часть первая, глава 7, который регулируют отношения в вопросах пользования ценными бумагами.</w:t>
      </w:r>
    </w:p>
    <w:p w:rsidR="005E6738" w:rsidRPr="007A7C36" w:rsidRDefault="005E6738" w:rsidP="007A7C36">
      <w:pPr>
        <w:numPr>
          <w:ilvl w:val="0"/>
          <w:numId w:val="6"/>
        </w:numPr>
        <w:shd w:val="clear" w:color="auto" w:fill="FFFFFF"/>
        <w:tabs>
          <w:tab w:val="left" w:pos="854"/>
        </w:tabs>
        <w:spacing w:line="360" w:lineRule="auto"/>
        <w:ind w:firstLine="709"/>
        <w:jc w:val="both"/>
        <w:rPr>
          <w:sz w:val="28"/>
          <w:szCs w:val="28"/>
        </w:rPr>
      </w:pPr>
      <w:r w:rsidRPr="007A7C36">
        <w:rPr>
          <w:sz w:val="28"/>
          <w:szCs w:val="28"/>
        </w:rPr>
        <w:t>Федеральный закон «О Центральном банке Российской Федерации», который определяет функции и полномочия Центрального Банка РФ.</w:t>
      </w:r>
    </w:p>
    <w:p w:rsidR="005E6738" w:rsidRPr="007A7C36" w:rsidRDefault="005E6738" w:rsidP="007A7C36">
      <w:pPr>
        <w:numPr>
          <w:ilvl w:val="0"/>
          <w:numId w:val="6"/>
        </w:numPr>
        <w:shd w:val="clear" w:color="auto" w:fill="FFFFFF"/>
        <w:tabs>
          <w:tab w:val="left" w:pos="854"/>
        </w:tabs>
        <w:spacing w:line="360" w:lineRule="auto"/>
        <w:ind w:firstLine="709"/>
        <w:jc w:val="both"/>
        <w:rPr>
          <w:sz w:val="28"/>
          <w:szCs w:val="28"/>
        </w:rPr>
      </w:pPr>
      <w:r w:rsidRPr="007A7C36">
        <w:rPr>
          <w:sz w:val="28"/>
          <w:szCs w:val="28"/>
        </w:rPr>
        <w:t>Федеральный закон «О Банках и Банковской деятельности» согласно, которому определяются вопросы правового регулирования банковской деятельности и деятельность кредитных организации на рынке ценных бумаг.</w:t>
      </w:r>
    </w:p>
    <w:p w:rsidR="00C85702" w:rsidRPr="007A7C36" w:rsidRDefault="00C85702" w:rsidP="007A7C36">
      <w:pPr>
        <w:shd w:val="clear" w:color="auto" w:fill="FFFFFF"/>
        <w:tabs>
          <w:tab w:val="left" w:pos="854"/>
        </w:tabs>
        <w:spacing w:line="360" w:lineRule="auto"/>
        <w:ind w:firstLine="709"/>
        <w:jc w:val="both"/>
        <w:rPr>
          <w:sz w:val="28"/>
          <w:szCs w:val="28"/>
        </w:rPr>
      </w:pPr>
    </w:p>
    <w:p w:rsidR="005E6738" w:rsidRPr="007A7C36" w:rsidRDefault="00C85702" w:rsidP="007A7C36">
      <w:pPr>
        <w:shd w:val="clear" w:color="auto" w:fill="FFFFFF"/>
        <w:tabs>
          <w:tab w:val="left" w:pos="854"/>
        </w:tabs>
        <w:spacing w:line="360" w:lineRule="auto"/>
        <w:ind w:firstLine="709"/>
        <w:jc w:val="both"/>
        <w:rPr>
          <w:sz w:val="28"/>
        </w:rPr>
      </w:pPr>
      <w:r w:rsidRPr="007A7C36">
        <w:rPr>
          <w:sz w:val="28"/>
          <w:szCs w:val="28"/>
        </w:rPr>
        <w:br w:type="page"/>
      </w:r>
      <w:r w:rsidR="005E6738" w:rsidRPr="007A7C36">
        <w:rPr>
          <w:b/>
          <w:bCs/>
          <w:sz w:val="28"/>
          <w:szCs w:val="28"/>
        </w:rPr>
        <w:t>Глава 1. Основные подходы к регулированию денежно-кредитных отношений</w:t>
      </w:r>
    </w:p>
    <w:p w:rsidR="00C85702" w:rsidRPr="007A7C36" w:rsidRDefault="00C85702" w:rsidP="007A7C36">
      <w:pPr>
        <w:shd w:val="clear" w:color="auto" w:fill="FFFFFF"/>
        <w:spacing w:line="360" w:lineRule="auto"/>
        <w:ind w:firstLine="709"/>
        <w:jc w:val="both"/>
        <w:rPr>
          <w:b/>
          <w:bCs/>
          <w:sz w:val="28"/>
          <w:szCs w:val="28"/>
        </w:rPr>
      </w:pPr>
    </w:p>
    <w:p w:rsidR="005E6738" w:rsidRPr="007A7C36" w:rsidRDefault="006C632D" w:rsidP="007A7C36">
      <w:pPr>
        <w:shd w:val="clear" w:color="auto" w:fill="FFFFFF"/>
        <w:spacing w:line="360" w:lineRule="auto"/>
        <w:ind w:firstLine="709"/>
        <w:jc w:val="both"/>
        <w:rPr>
          <w:sz w:val="28"/>
        </w:rPr>
      </w:pPr>
      <w:r w:rsidRPr="007A7C36">
        <w:rPr>
          <w:b/>
          <w:bCs/>
          <w:sz w:val="28"/>
          <w:szCs w:val="28"/>
        </w:rPr>
        <w:t xml:space="preserve">1.1 </w:t>
      </w:r>
      <w:r w:rsidR="005E6738" w:rsidRPr="007A7C36">
        <w:rPr>
          <w:b/>
          <w:bCs/>
          <w:sz w:val="28"/>
          <w:szCs w:val="28"/>
        </w:rPr>
        <w:t>Цели, объекты и методы денежно-кредитного регулирования</w:t>
      </w:r>
    </w:p>
    <w:p w:rsidR="00C85702" w:rsidRPr="007A7C36" w:rsidRDefault="00C85702" w:rsidP="007A7C36">
      <w:pPr>
        <w:shd w:val="clear" w:color="auto" w:fill="FFFFFF"/>
        <w:spacing w:line="360" w:lineRule="auto"/>
        <w:ind w:firstLine="709"/>
        <w:jc w:val="both"/>
        <w:rPr>
          <w:sz w:val="28"/>
          <w:szCs w:val="28"/>
        </w:rPr>
      </w:pPr>
    </w:p>
    <w:p w:rsidR="005E6738" w:rsidRPr="007A7C36" w:rsidRDefault="005E6738" w:rsidP="007A7C36">
      <w:pPr>
        <w:shd w:val="clear" w:color="auto" w:fill="FFFFFF"/>
        <w:spacing w:line="360" w:lineRule="auto"/>
        <w:ind w:firstLine="709"/>
        <w:jc w:val="both"/>
        <w:rPr>
          <w:sz w:val="28"/>
        </w:rPr>
      </w:pPr>
      <w:r w:rsidRPr="007A7C36">
        <w:rPr>
          <w:sz w:val="28"/>
          <w:szCs w:val="28"/>
        </w:rPr>
        <w:t>Основополагающей целью денежно-кредитной политики является помощь экономике в достижении общего уровня производства, характеризующегося полной занятостью и стабильностью цен. Денежно-кредитная политика состоит в изменении денежного предложения с целью стабилизации совокупного объема производства (стабильный рост), занятости и уровня цен.</w:t>
      </w:r>
      <w:r w:rsidRPr="007A7C36">
        <w:rPr>
          <w:sz w:val="28"/>
          <w:szCs w:val="28"/>
          <w:vertAlign w:val="superscript"/>
        </w:rPr>
        <w:t>2</w:t>
      </w:r>
    </w:p>
    <w:p w:rsidR="005E6738" w:rsidRPr="007A7C36" w:rsidRDefault="005E6738" w:rsidP="007A7C36">
      <w:pPr>
        <w:shd w:val="clear" w:color="auto" w:fill="FFFFFF"/>
        <w:spacing w:line="360" w:lineRule="auto"/>
        <w:ind w:firstLine="709"/>
        <w:jc w:val="both"/>
        <w:rPr>
          <w:sz w:val="28"/>
        </w:rPr>
      </w:pPr>
      <w:r w:rsidRPr="007A7C36">
        <w:rPr>
          <w:sz w:val="28"/>
          <w:szCs w:val="28"/>
        </w:rPr>
        <w:t>Первоначально основной функцией центральных банков было осуществление эмиссии наличных денег. В настоящее время эта функция постепенно ушла на второй план, однако не следует забывать, что наличные деньги все еще являются тем фундаментом, на котором зиждется вся оставшаяся денежная масса, поэтому деятельность центрального банка по эмиссии наличных денег должна быть не менее взвешенной и продуманной, чем любая другая.</w:t>
      </w:r>
    </w:p>
    <w:p w:rsidR="005E6738" w:rsidRPr="007A7C36" w:rsidRDefault="005E6738" w:rsidP="007A7C36">
      <w:pPr>
        <w:shd w:val="clear" w:color="auto" w:fill="FFFFFF"/>
        <w:spacing w:line="360" w:lineRule="auto"/>
        <w:ind w:firstLine="709"/>
        <w:jc w:val="both"/>
        <w:rPr>
          <w:sz w:val="28"/>
        </w:rPr>
      </w:pPr>
      <w:r w:rsidRPr="007A7C36">
        <w:rPr>
          <w:sz w:val="28"/>
          <w:szCs w:val="28"/>
        </w:rPr>
        <w:t>Осуществляя денежно-кредитную политику, центральный банк, воздействуя на кредитную деятельность коммерческих банков и направляя регулирование на расширение или сокращение кредитования экономики, достигает стабильного развития внутренней экономики, укрепления денежного обращения, сбалансированности внутренних экономических процессов. Таким образом, воздействие на кредит позволяет достичь более глубоких стратегических задач развития всего хозяйства в целом. Например, недостаток у предприятий свободных денежных средств затрудняет осуществление коммерческих сделок, внутренних инвестиций и т.д. С другой стороны, избыточная денежная масса имеет свои недостатки: обесценение денег, и, как следствие, снижение жизненного уровня населения, ухудшение валютного положения</w:t>
      </w:r>
      <w:r w:rsidR="00C85702" w:rsidRPr="007A7C36">
        <w:rPr>
          <w:sz w:val="28"/>
          <w:szCs w:val="28"/>
        </w:rPr>
        <w:t xml:space="preserve"> </w:t>
      </w:r>
      <w:r w:rsidRPr="007A7C36">
        <w:rPr>
          <w:sz w:val="28"/>
          <w:szCs w:val="28"/>
        </w:rPr>
        <w:t>в</w:t>
      </w:r>
      <w:r w:rsidR="00C85702" w:rsidRPr="007A7C36">
        <w:rPr>
          <w:sz w:val="28"/>
          <w:szCs w:val="28"/>
        </w:rPr>
        <w:t xml:space="preserve"> </w:t>
      </w:r>
      <w:r w:rsidRPr="007A7C36">
        <w:rPr>
          <w:sz w:val="28"/>
          <w:szCs w:val="28"/>
        </w:rPr>
        <w:t>стране.</w:t>
      </w:r>
      <w:r w:rsidR="00C85702" w:rsidRPr="007A7C36">
        <w:rPr>
          <w:sz w:val="28"/>
          <w:szCs w:val="28"/>
        </w:rPr>
        <w:t xml:space="preserve"> </w:t>
      </w:r>
      <w:r w:rsidRPr="007A7C36">
        <w:rPr>
          <w:sz w:val="28"/>
          <w:szCs w:val="28"/>
        </w:rPr>
        <w:t>Соответственно</w:t>
      </w:r>
      <w:r w:rsidR="00C85702" w:rsidRPr="007A7C36">
        <w:rPr>
          <w:sz w:val="28"/>
          <w:szCs w:val="28"/>
        </w:rPr>
        <w:t xml:space="preserve"> </w:t>
      </w:r>
      <w:r w:rsidRPr="007A7C36">
        <w:rPr>
          <w:sz w:val="28"/>
          <w:szCs w:val="28"/>
        </w:rPr>
        <w:t>в</w:t>
      </w:r>
      <w:r w:rsidR="00C85702" w:rsidRPr="007A7C36">
        <w:rPr>
          <w:sz w:val="28"/>
          <w:szCs w:val="28"/>
        </w:rPr>
        <w:t xml:space="preserve"> </w:t>
      </w:r>
      <w:r w:rsidRPr="007A7C36">
        <w:rPr>
          <w:sz w:val="28"/>
          <w:szCs w:val="28"/>
        </w:rPr>
        <w:t>первом</w:t>
      </w:r>
      <w:r w:rsidR="00C85702" w:rsidRPr="007A7C36">
        <w:rPr>
          <w:sz w:val="28"/>
          <w:szCs w:val="28"/>
        </w:rPr>
        <w:t xml:space="preserve"> </w:t>
      </w:r>
      <w:r w:rsidRPr="007A7C36">
        <w:rPr>
          <w:sz w:val="28"/>
          <w:szCs w:val="28"/>
        </w:rPr>
        <w:t>случае денежно-кредитная</w:t>
      </w:r>
      <w:r w:rsidR="00C85702" w:rsidRPr="007A7C36">
        <w:rPr>
          <w:sz w:val="28"/>
          <w:szCs w:val="28"/>
        </w:rPr>
        <w:t xml:space="preserve"> </w:t>
      </w:r>
      <w:r w:rsidRPr="007A7C36">
        <w:rPr>
          <w:sz w:val="28"/>
          <w:szCs w:val="28"/>
        </w:rPr>
        <w:t>политика должна быть направлена на расширение кредитной деятельности банков, а во втором случае - на ее сокращение, переходу к политике "дорогих денег" (рестрикционной).</w:t>
      </w:r>
    </w:p>
    <w:p w:rsidR="005E6738" w:rsidRPr="007A7C36" w:rsidRDefault="005E6738" w:rsidP="007A7C36">
      <w:pPr>
        <w:shd w:val="clear" w:color="auto" w:fill="FFFFFF"/>
        <w:spacing w:line="360" w:lineRule="auto"/>
        <w:ind w:firstLine="709"/>
        <w:jc w:val="both"/>
        <w:rPr>
          <w:sz w:val="28"/>
        </w:rPr>
      </w:pPr>
      <w:r w:rsidRPr="007A7C36">
        <w:rPr>
          <w:sz w:val="28"/>
          <w:szCs w:val="28"/>
        </w:rPr>
        <w:t>С помощью денежно-кредитного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экономики страны.</w:t>
      </w:r>
    </w:p>
    <w:p w:rsidR="005E6738" w:rsidRPr="007A7C36" w:rsidRDefault="005E6738" w:rsidP="007A7C36">
      <w:pPr>
        <w:shd w:val="clear" w:color="auto" w:fill="FFFFFF"/>
        <w:spacing w:line="360" w:lineRule="auto"/>
        <w:ind w:firstLine="709"/>
        <w:jc w:val="both"/>
        <w:rPr>
          <w:sz w:val="28"/>
        </w:rPr>
      </w:pPr>
      <w:r w:rsidRPr="007A7C36">
        <w:rPr>
          <w:sz w:val="28"/>
          <w:szCs w:val="28"/>
        </w:rPr>
        <w:t>Нужно отметить, что денежно-кредитная политика осуществляется как косвенными (экономическими), так и прямыми (административными) методами воздействия</w:t>
      </w:r>
      <w:r w:rsidR="00EC2C42" w:rsidRPr="007A7C36">
        <w:rPr>
          <w:sz w:val="28"/>
          <w:szCs w:val="28"/>
        </w:rPr>
        <w:t>.</w:t>
      </w:r>
      <w:r w:rsidRPr="007A7C36">
        <w:rPr>
          <w:sz w:val="28"/>
          <w:szCs w:val="28"/>
        </w:rPr>
        <w:t xml:space="preserve"> Различие между ними состоит в том, что центральный банк либо оказывает косвенное воздействие через ликвидность кредитных учреждений, либо устанавливает лимиты в отношении количественных и качественных параметров деятельности банков. Предложение денег на денежном рынке играет большую роль в экономике. Это, в частности, следует из известного уравнения обмена. Соответственно ему существует зависимость между объемами денежной массы, скоростью обращения денег, выпуском продукции и уровнем цен. А вот что показывает западная статистика:</w:t>
      </w:r>
    </w:p>
    <w:p w:rsidR="005E6738" w:rsidRPr="007A7C36" w:rsidRDefault="005E6738" w:rsidP="007A7C36">
      <w:pPr>
        <w:shd w:val="clear" w:color="auto" w:fill="FFFFFF"/>
        <w:spacing w:line="360" w:lineRule="auto"/>
        <w:ind w:firstLine="709"/>
        <w:jc w:val="both"/>
        <w:rPr>
          <w:sz w:val="28"/>
        </w:rPr>
      </w:pPr>
      <w:r w:rsidRPr="007A7C36">
        <w:rPr>
          <w:sz w:val="28"/>
          <w:szCs w:val="28"/>
        </w:rPr>
        <w:t>Уровень роста предложения денег и средний уровень цен практически линейно зависимы с коэффициентом более 0.9 для всех агрегатов во всех странах со всеми экономиками (по развитости).</w:t>
      </w:r>
    </w:p>
    <w:p w:rsidR="005E6738" w:rsidRPr="007A7C36" w:rsidRDefault="005E6738" w:rsidP="007A7C36">
      <w:pPr>
        <w:shd w:val="clear" w:color="auto" w:fill="FFFFFF"/>
        <w:spacing w:line="360" w:lineRule="auto"/>
        <w:ind w:firstLine="709"/>
        <w:jc w:val="both"/>
        <w:rPr>
          <w:sz w:val="28"/>
        </w:rPr>
      </w:pPr>
      <w:r w:rsidRPr="007A7C36">
        <w:rPr>
          <w:sz w:val="28"/>
          <w:szCs w:val="28"/>
        </w:rPr>
        <w:t>Уровень роста предложения денег и реального производства абсолютно не связаны между собой там, где прирост денежной массы более чем примерно 18% в год. В странах же с меньшими темпами роста денежной массы существует практически линейная зависимость с коэффициентом около 0.1</w:t>
      </w:r>
    </w:p>
    <w:p w:rsidR="005E6738" w:rsidRPr="007A7C36" w:rsidRDefault="005E6738" w:rsidP="007A7C36">
      <w:pPr>
        <w:shd w:val="clear" w:color="auto" w:fill="FFFFFF"/>
        <w:spacing w:line="360" w:lineRule="auto"/>
        <w:ind w:firstLine="709"/>
        <w:jc w:val="both"/>
        <w:rPr>
          <w:sz w:val="28"/>
        </w:rPr>
      </w:pPr>
      <w:r w:rsidRPr="007A7C36">
        <w:rPr>
          <w:sz w:val="28"/>
          <w:szCs w:val="28"/>
        </w:rPr>
        <w:t>Уровень инфляции и уровень роста реального продукта абсолютно не взаимосвязаны.</w:t>
      </w:r>
    </w:p>
    <w:p w:rsidR="005E6738" w:rsidRPr="007A7C36" w:rsidRDefault="00251938" w:rsidP="007A7C36">
      <w:pPr>
        <w:shd w:val="clear" w:color="auto" w:fill="FFFFFF"/>
        <w:spacing w:line="360" w:lineRule="auto"/>
        <w:ind w:firstLine="709"/>
        <w:jc w:val="both"/>
        <w:rPr>
          <w:sz w:val="28"/>
        </w:rPr>
      </w:pPr>
      <w:r w:rsidRPr="007A7C36">
        <w:rPr>
          <w:sz w:val="28"/>
          <w:szCs w:val="28"/>
        </w:rPr>
        <w:t>Предположим</w:t>
      </w:r>
      <w:r w:rsidR="005E6738" w:rsidRPr="007A7C36">
        <w:rPr>
          <w:sz w:val="28"/>
          <w:szCs w:val="28"/>
        </w:rPr>
        <w:t xml:space="preserve">, </w:t>
      </w:r>
      <w:r w:rsidRPr="007A7C36">
        <w:rPr>
          <w:sz w:val="28"/>
          <w:szCs w:val="28"/>
        </w:rPr>
        <w:t>экономика столкнулась с безработицей и со</w:t>
      </w:r>
      <w:r w:rsidRPr="007A7C36">
        <w:rPr>
          <w:i/>
          <w:iCs/>
          <w:sz w:val="28"/>
          <w:szCs w:val="28"/>
        </w:rPr>
        <w:t xml:space="preserve"> </w:t>
      </w:r>
      <w:r w:rsidR="005E6738" w:rsidRPr="007A7C36">
        <w:rPr>
          <w:sz w:val="28"/>
          <w:szCs w:val="28"/>
        </w:rPr>
        <w:t>снижением цен. Следовательно, необходимо увеличить предложение денег. Для достижения</w:t>
      </w:r>
      <w:r w:rsidR="00C85702" w:rsidRPr="007A7C36">
        <w:rPr>
          <w:sz w:val="28"/>
          <w:szCs w:val="28"/>
        </w:rPr>
        <w:t xml:space="preserve"> </w:t>
      </w:r>
      <w:r w:rsidR="005E6738" w:rsidRPr="007A7C36">
        <w:rPr>
          <w:sz w:val="28"/>
          <w:szCs w:val="28"/>
        </w:rPr>
        <w:t>данной цели применяют политику дешевых денег, которая заключается в</w:t>
      </w:r>
      <w:r w:rsidR="00C85702" w:rsidRPr="007A7C36">
        <w:rPr>
          <w:sz w:val="28"/>
          <w:szCs w:val="28"/>
        </w:rPr>
        <w:t xml:space="preserve"> </w:t>
      </w:r>
      <w:r w:rsidR="005E6738" w:rsidRPr="007A7C36">
        <w:rPr>
          <w:sz w:val="28"/>
          <w:szCs w:val="28"/>
        </w:rPr>
        <w:t>следующих мерах.</w:t>
      </w:r>
    </w:p>
    <w:p w:rsidR="005E6738" w:rsidRPr="007A7C36" w:rsidRDefault="005E6738" w:rsidP="007A7C36">
      <w:pPr>
        <w:shd w:val="clear" w:color="auto" w:fill="FFFFFF"/>
        <w:spacing w:line="360" w:lineRule="auto"/>
        <w:ind w:firstLine="709"/>
        <w:jc w:val="both"/>
        <w:rPr>
          <w:sz w:val="28"/>
        </w:rPr>
      </w:pPr>
      <w:r w:rsidRPr="007A7C36">
        <w:rPr>
          <w:sz w:val="28"/>
          <w:szCs w:val="28"/>
        </w:rPr>
        <w:t>Во-первых, центральный банк должен совершить покупку ценных бумаг на открытом рынке у населения и у коммерческих банков. Во-вторых, необходимо провести понижение учетной ставки и, в-третьих, нужно нормативы по резервным отчислениям. В результате проведенных мер увеличатся избыточные резервы системы коммерческих банков. Так как избыточные резервы являются основой увеличения денежного предложения коммерческими банками путем кредитования, то можно ожидать, что предложение денег в стране возрастет. Увеличение денежного предложения понизит процентную ставку, вызывая рост инвестиций и увеличение равновесного чистого национального продукта. Из вышесказанного можно заключить, что в задачу данной политики входит сделать кредит дешевым и легко доступным с тем, чтобы увеличить объем совокупных расходов и занятость.</w:t>
      </w:r>
    </w:p>
    <w:p w:rsidR="005E6738" w:rsidRPr="007A7C36" w:rsidRDefault="005E6738" w:rsidP="007A7C36">
      <w:pPr>
        <w:shd w:val="clear" w:color="auto" w:fill="FFFFFF"/>
        <w:spacing w:line="360" w:lineRule="auto"/>
        <w:ind w:firstLine="709"/>
        <w:jc w:val="both"/>
        <w:rPr>
          <w:sz w:val="28"/>
        </w:rPr>
      </w:pPr>
      <w:r w:rsidRPr="007A7C36">
        <w:rPr>
          <w:sz w:val="28"/>
          <w:szCs w:val="28"/>
        </w:rPr>
        <w:t>В ситуации, когда экономика сталкивается с излишними расходами, что порождает инфляционные процессы, центральный банк должен попытаться понизить общие расходы путем ограничения или сокращения предложения денег. Чтобы решить эту проблему, необходимо понизить резервы коммерческих банков.</w:t>
      </w:r>
      <w:r w:rsidRPr="007A7C36">
        <w:rPr>
          <w:sz w:val="28"/>
          <w:szCs w:val="28"/>
          <w:vertAlign w:val="superscript"/>
        </w:rPr>
        <w:t>4</w:t>
      </w:r>
      <w:r w:rsidR="00EC2C42" w:rsidRPr="007A7C36">
        <w:rPr>
          <w:sz w:val="28"/>
          <w:szCs w:val="28"/>
        </w:rPr>
        <w:t xml:space="preserve"> </w:t>
      </w:r>
      <w:r w:rsidRPr="007A7C36">
        <w:rPr>
          <w:sz w:val="28"/>
          <w:szCs w:val="28"/>
        </w:rPr>
        <w:t>Это осуществляется следующим образом. Центральный банк должен продавать государственные облигации на открытом рынке для того, чтобы урезать резервы коммерческих банков. Затем необходимо увеличить резервную норму, что автоматически освобождает коммерческие банки от избыточных резервов. Третья мера заключается в поднятии учетной ставки для снижения интереса коммерческих банков к увеличению своих резервов посредством заимствования у центрального банка. Приведенную выше</w:t>
      </w:r>
      <w:r w:rsidR="00C85702" w:rsidRPr="007A7C36">
        <w:rPr>
          <w:sz w:val="28"/>
          <w:szCs w:val="28"/>
        </w:rPr>
        <w:t xml:space="preserve"> </w:t>
      </w:r>
      <w:r w:rsidRPr="007A7C36">
        <w:rPr>
          <w:sz w:val="28"/>
          <w:szCs w:val="28"/>
        </w:rPr>
        <w:t>систему</w:t>
      </w:r>
      <w:r w:rsidR="00C85702" w:rsidRPr="007A7C36">
        <w:rPr>
          <w:sz w:val="28"/>
          <w:szCs w:val="28"/>
        </w:rPr>
        <w:t xml:space="preserve"> </w:t>
      </w:r>
      <w:r w:rsidRPr="007A7C36">
        <w:rPr>
          <w:sz w:val="28"/>
          <w:szCs w:val="28"/>
        </w:rPr>
        <w:t>мер</w:t>
      </w:r>
      <w:r w:rsidR="00C85702" w:rsidRPr="007A7C36">
        <w:rPr>
          <w:sz w:val="28"/>
          <w:szCs w:val="28"/>
        </w:rPr>
        <w:t xml:space="preserve"> </w:t>
      </w:r>
      <w:r w:rsidRPr="007A7C36">
        <w:rPr>
          <w:sz w:val="28"/>
          <w:szCs w:val="28"/>
        </w:rPr>
        <w:t>называют</w:t>
      </w:r>
      <w:r w:rsidR="00C85702" w:rsidRPr="007A7C36">
        <w:rPr>
          <w:sz w:val="28"/>
          <w:szCs w:val="28"/>
        </w:rPr>
        <w:t xml:space="preserve"> </w:t>
      </w:r>
      <w:r w:rsidRPr="007A7C36">
        <w:rPr>
          <w:sz w:val="28"/>
          <w:szCs w:val="28"/>
        </w:rPr>
        <w:t>политикой</w:t>
      </w:r>
      <w:r w:rsidR="00C85702" w:rsidRPr="007A7C36">
        <w:rPr>
          <w:sz w:val="28"/>
          <w:szCs w:val="28"/>
        </w:rPr>
        <w:t xml:space="preserve"> </w:t>
      </w:r>
      <w:r w:rsidRPr="007A7C36">
        <w:rPr>
          <w:sz w:val="28"/>
          <w:szCs w:val="28"/>
        </w:rPr>
        <w:t>дорогих</w:t>
      </w:r>
      <w:r w:rsidR="00C85702" w:rsidRPr="007A7C36">
        <w:rPr>
          <w:sz w:val="28"/>
          <w:szCs w:val="28"/>
        </w:rPr>
        <w:t xml:space="preserve"> </w:t>
      </w:r>
      <w:r w:rsidRPr="007A7C36">
        <w:rPr>
          <w:sz w:val="28"/>
          <w:szCs w:val="28"/>
        </w:rPr>
        <w:t>денег.</w:t>
      </w:r>
      <w:r w:rsidR="00C85702" w:rsidRPr="007A7C36">
        <w:rPr>
          <w:sz w:val="28"/>
          <w:szCs w:val="28"/>
        </w:rPr>
        <w:t xml:space="preserve"> </w:t>
      </w:r>
      <w:r w:rsidRPr="007A7C36">
        <w:rPr>
          <w:sz w:val="28"/>
          <w:szCs w:val="28"/>
        </w:rPr>
        <w:t>В</w:t>
      </w:r>
      <w:r w:rsidR="00C85702" w:rsidRPr="007A7C36">
        <w:rPr>
          <w:sz w:val="28"/>
          <w:szCs w:val="28"/>
        </w:rPr>
        <w:t xml:space="preserve"> </w:t>
      </w:r>
      <w:r w:rsidRPr="007A7C36">
        <w:rPr>
          <w:sz w:val="28"/>
          <w:szCs w:val="28"/>
        </w:rPr>
        <w:t>результате</w:t>
      </w:r>
      <w:r w:rsidR="00C85702" w:rsidRPr="007A7C36">
        <w:rPr>
          <w:sz w:val="28"/>
          <w:szCs w:val="28"/>
        </w:rPr>
        <w:t xml:space="preserve"> </w:t>
      </w:r>
      <w:r w:rsidRPr="007A7C36">
        <w:rPr>
          <w:sz w:val="28"/>
          <w:szCs w:val="28"/>
        </w:rPr>
        <w:t>ее</w:t>
      </w:r>
      <w:r w:rsidR="00C85702" w:rsidRPr="007A7C36">
        <w:rPr>
          <w:sz w:val="28"/>
          <w:szCs w:val="28"/>
        </w:rPr>
        <w:t xml:space="preserve"> </w:t>
      </w:r>
      <w:r w:rsidRPr="007A7C36">
        <w:rPr>
          <w:sz w:val="28"/>
          <w:szCs w:val="28"/>
        </w:rPr>
        <w:t>проведения банки обнаруживают, что их резервы слишком малы, чтобы удовлетворить предписываемой законом резервной норме, то есть их текущий счет слишком велик по отношению к их резервам. Поэтому, чтобы выполнить требование резервной нормы при недостаточных резервах, банкам следует сохранить свои текущие счета, воздержавшись от выдачи новых ссуд, после того как старые выплачены. Вследствие этого денежное предложение сократится, вызывая повышение нормы процента, а рост процентной ставки сократит инвестиции, уменьшая совокупные расходы и ограничивая инфляцию. Цель политики заключается в ограничении предложения денег, то есть снижения доступности кредита и увеличения его издержек для того, чтобы понизить расходы и сдержать инфляционное давление.</w:t>
      </w:r>
    </w:p>
    <w:p w:rsidR="006C632D" w:rsidRPr="007A7C36" w:rsidRDefault="005E6738" w:rsidP="007A7C36">
      <w:pPr>
        <w:shd w:val="clear" w:color="auto" w:fill="FFFFFF"/>
        <w:spacing w:line="360" w:lineRule="auto"/>
        <w:ind w:firstLine="709"/>
        <w:jc w:val="both"/>
        <w:rPr>
          <w:sz w:val="28"/>
        </w:rPr>
      </w:pPr>
      <w:r w:rsidRPr="007A7C36">
        <w:rPr>
          <w:sz w:val="28"/>
          <w:szCs w:val="28"/>
        </w:rPr>
        <w:t>Необходимо отметить сильные и слабые стороны использования методов денежно-кредитного регулирования при оказании воздействия на экономику страны в целом. В пользу монетарной политики можно привести следующие доводы. Во-первых, быстрота и гибкость по сравнению с фискальной политикой. Известно, что применение фискальной политики может быть отложено на долгое время из-за обсуждения в законодательных органах власти. Иначе обстоит дело с денежно-кредитной политикой. Центральный банк и другие органы, регулирующие кредитно-денежную сферу, могут ежедневно принимать решения о покупке и продаже ценных бумаг и тем самым влиять на денежное предложение и процентную ставку. Второй немаловажный аспект связан с тем, что в развитых странах данная политика изолирована от политического давления, кроме того, она по своей природе мягче, чем фискальная политика и действует тоньше и потому представляется более приемлемой в политическом отношении.</w:t>
      </w:r>
      <w:r w:rsidRPr="007A7C36">
        <w:rPr>
          <w:sz w:val="28"/>
          <w:szCs w:val="28"/>
          <w:vertAlign w:val="superscript"/>
        </w:rPr>
        <w:t>5</w:t>
      </w:r>
      <w:r w:rsidRPr="007A7C36">
        <w:rPr>
          <w:sz w:val="28"/>
          <w:szCs w:val="28"/>
        </w:rPr>
        <w:t>Но существует и ряд негативных моментов. Политика дорогих денег</w:t>
      </w:r>
      <w:r w:rsidRPr="007A7C36">
        <w:rPr>
          <w:sz w:val="28"/>
          <w:szCs w:val="28"/>
          <w:vertAlign w:val="superscript"/>
        </w:rPr>
        <w:t>6</w:t>
      </w:r>
      <w:r w:rsidRPr="007A7C36">
        <w:rPr>
          <w:sz w:val="28"/>
          <w:szCs w:val="28"/>
        </w:rPr>
        <w:t>, если ее проводить достаточно энергично,</w:t>
      </w:r>
      <w:r w:rsidR="00C60B2E" w:rsidRPr="007A7C36">
        <w:rPr>
          <w:sz w:val="28"/>
          <w:szCs w:val="28"/>
        </w:rPr>
        <w:t xml:space="preserve"> </w:t>
      </w:r>
      <w:r w:rsidR="006C632D" w:rsidRPr="007A7C36">
        <w:rPr>
          <w:sz w:val="28"/>
          <w:szCs w:val="28"/>
        </w:rPr>
        <w:t>действительно способна понизить резервы коммерческих банков до точки, в которой банки вынуждены ограничить объем кредитов.</w:t>
      </w:r>
    </w:p>
    <w:p w:rsidR="005E6738" w:rsidRPr="007A7C36" w:rsidRDefault="005E6738" w:rsidP="007A7C36">
      <w:pPr>
        <w:shd w:val="clear" w:color="auto" w:fill="FFFFFF"/>
        <w:spacing w:line="360" w:lineRule="auto"/>
        <w:ind w:firstLine="709"/>
        <w:jc w:val="both"/>
        <w:rPr>
          <w:sz w:val="28"/>
        </w:rPr>
      </w:pPr>
      <w:r w:rsidRPr="007A7C36">
        <w:rPr>
          <w:sz w:val="28"/>
          <w:szCs w:val="28"/>
        </w:rPr>
        <w:t>А это означает ограничение предложения денег. Политика дешевых денег может обеспечить коммерческим банкам необходимые резервы, то есть возможность предоставления ссуд, однако она не в состоянии гарантировать, что банки действительно выдадут ссуду и предложение денег увеличится. При такой ситуации действия данной политики окажутся малоэффективными. Данное явление называется цикличной асимметрией, причем она может оказаться серьезной помехой денежно-кредитного регулирования во время депрессии. В более нормальные периоды увеличение избыточных резервов ведет к предоставлению дополнительных кредитов и, тем самым, к росту денежного предложения.</w:t>
      </w:r>
    </w:p>
    <w:p w:rsidR="005E6738" w:rsidRPr="007A7C36" w:rsidRDefault="005E6738" w:rsidP="007A7C36">
      <w:pPr>
        <w:shd w:val="clear" w:color="auto" w:fill="FFFFFF"/>
        <w:spacing w:line="360" w:lineRule="auto"/>
        <w:ind w:firstLine="709"/>
        <w:jc w:val="both"/>
        <w:rPr>
          <w:sz w:val="28"/>
        </w:rPr>
      </w:pPr>
      <w:r w:rsidRPr="007A7C36">
        <w:rPr>
          <w:sz w:val="28"/>
          <w:szCs w:val="28"/>
        </w:rPr>
        <w:t>Другой негативный фактор, замеченный некоторыми неокейнсианцами, заключается в следующем. Скорость обращения денег имеет тенденцию меняться в направлении, противоположном предложению денег, тем самым, тормозя или ликвидируя изменения в предложении денег, вызванные политикой, то есть когда предложение денег ограничивается, скорость обращения денег склонна к возрастанию. И наоборот, когда принимаются политические меры для увеличения предложения денег в период спада, весьма вероятно падение скорости обращения денег.</w:t>
      </w:r>
    </w:p>
    <w:p w:rsidR="005E6738" w:rsidRPr="007A7C36" w:rsidRDefault="005E6738" w:rsidP="007A7C36">
      <w:pPr>
        <w:shd w:val="clear" w:color="auto" w:fill="FFFFFF"/>
        <w:spacing w:line="360" w:lineRule="auto"/>
        <w:ind w:firstLine="709"/>
        <w:jc w:val="both"/>
        <w:rPr>
          <w:sz w:val="28"/>
          <w:szCs w:val="28"/>
          <w:vertAlign w:val="superscript"/>
        </w:rPr>
      </w:pPr>
      <w:r w:rsidRPr="007A7C36">
        <w:rPr>
          <w:sz w:val="28"/>
          <w:szCs w:val="28"/>
        </w:rPr>
        <w:t>Иными словами, при дешевых деньгах скорость обращения денег снижается, при обратном ходе событий политика дорогих денег вызывает увеличение скорости обращения. А нам известно, что общие расходы могут рассматриваться как денежное предложение, умноженное на скорость обращения денег. И, следовательно, при политике дешевых денег, как было сказано выше, скорость обращения денежной массы падает, а, значит, и общие расходы сокращаются, что противоречит целям политики. Аналогичное явление происходит при политике дорогих денег.</w:t>
      </w:r>
    </w:p>
    <w:p w:rsidR="00251938" w:rsidRPr="007A7C36" w:rsidRDefault="005E6738" w:rsidP="007A7C36">
      <w:pPr>
        <w:shd w:val="clear" w:color="auto" w:fill="FFFFFF"/>
        <w:spacing w:line="360" w:lineRule="auto"/>
        <w:ind w:firstLine="709"/>
        <w:jc w:val="both"/>
        <w:rPr>
          <w:b/>
          <w:sz w:val="28"/>
          <w:szCs w:val="28"/>
        </w:rPr>
      </w:pPr>
      <w:r w:rsidRPr="007A7C36">
        <w:rPr>
          <w:b/>
          <w:sz w:val="28"/>
          <w:szCs w:val="28"/>
        </w:rPr>
        <w:t xml:space="preserve">Инструменты и методы денежно-кредитной политики. </w:t>
      </w:r>
    </w:p>
    <w:p w:rsidR="005E6738" w:rsidRPr="007A7C36" w:rsidRDefault="005E6738" w:rsidP="007A7C36">
      <w:pPr>
        <w:shd w:val="clear" w:color="auto" w:fill="FFFFFF"/>
        <w:spacing w:line="360" w:lineRule="auto"/>
        <w:ind w:firstLine="709"/>
        <w:jc w:val="both"/>
        <w:rPr>
          <w:sz w:val="28"/>
        </w:rPr>
      </w:pPr>
      <w:r w:rsidRPr="007A7C36">
        <w:rPr>
          <w:sz w:val="28"/>
          <w:szCs w:val="28"/>
        </w:rPr>
        <w:t>Выше мной были изложены цели денежно-кредитного регулирования. Рассмотрим теперь основные инструменты с помощью которых центральный банк проводит свою политику по отношению к коммерческим банкам. К ним относятся в первую очередь изменение ставки рефинансирования, изменение норм обязательных резервов, операции на открытом рынке с ценными бумагами и иностранной валютой, а также некоторые меры, носящие жесткий административный характер.</w:t>
      </w:r>
    </w:p>
    <w:p w:rsidR="005E6738" w:rsidRPr="007A7C36" w:rsidRDefault="005E6738" w:rsidP="007A7C36">
      <w:pPr>
        <w:shd w:val="clear" w:color="auto" w:fill="FFFFFF"/>
        <w:spacing w:line="360" w:lineRule="auto"/>
        <w:ind w:firstLine="709"/>
        <w:jc w:val="both"/>
        <w:rPr>
          <w:sz w:val="28"/>
        </w:rPr>
      </w:pPr>
      <w:r w:rsidRPr="007A7C36">
        <w:rPr>
          <w:sz w:val="28"/>
          <w:szCs w:val="28"/>
        </w:rPr>
        <w:t>В настоящее время минимальные резервы - это наиболее ликвидные активы, которые обязаны иметь все кредитные учреждения, как правило, либо в форме наличных денег в кассе банков, либо в виде депозитов в центральном банке или в иных высоколиквидных формах, определяемых центральным банком. Норматив резервных требований представляет собой установленное в законодательном порядке процентное отношение суммы минимальных резервов к абсолютным (объемным) или относительным (приращению) показателям пассивных (депозитов) либо активных (кредитных вложений) операций.</w:t>
      </w:r>
      <w:r w:rsidR="00BC4F96">
        <w:rPr>
          <w:position w:val="-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v:imagedata r:id="rId7" o:title=""/>
          </v:shape>
        </w:pict>
      </w:r>
      <w:r w:rsidRPr="007A7C36">
        <w:rPr>
          <w:sz w:val="28"/>
          <w:szCs w:val="28"/>
        </w:rPr>
        <w:t xml:space="preserve"> Использование нормативов может иметь как тотальный (установление ко всей сумме обязательств или ссуд), так и селективный (к их определенной части) характер воздействия.</w:t>
      </w:r>
    </w:p>
    <w:p w:rsidR="005E6738" w:rsidRPr="007A7C36" w:rsidRDefault="005E6738" w:rsidP="007A7C36">
      <w:pPr>
        <w:shd w:val="clear" w:color="auto" w:fill="FFFFFF"/>
        <w:spacing w:line="360" w:lineRule="auto"/>
        <w:ind w:firstLine="709"/>
        <w:jc w:val="both"/>
        <w:rPr>
          <w:sz w:val="28"/>
        </w:rPr>
      </w:pPr>
      <w:r w:rsidRPr="007A7C36">
        <w:rPr>
          <w:sz w:val="28"/>
          <w:szCs w:val="28"/>
        </w:rPr>
        <w:t>Минимальные резервы выполняют две основные функции:</w:t>
      </w:r>
    </w:p>
    <w:p w:rsidR="00251938" w:rsidRPr="007A7C36" w:rsidRDefault="005E6738" w:rsidP="007A7C36">
      <w:pPr>
        <w:shd w:val="clear" w:color="auto" w:fill="FFFFFF"/>
        <w:spacing w:line="360" w:lineRule="auto"/>
        <w:ind w:firstLine="709"/>
        <w:jc w:val="both"/>
        <w:rPr>
          <w:sz w:val="28"/>
          <w:szCs w:val="28"/>
        </w:rPr>
      </w:pPr>
      <w:r w:rsidRPr="007A7C36">
        <w:rPr>
          <w:sz w:val="28"/>
          <w:szCs w:val="28"/>
        </w:rPr>
        <w:t>Во-первых, они как ликвидные резервы служат обеспечением обязательств коммерческих банков по депозитам их клиентов. Периодическим изменением нормы обязательных резервов центральный банк поддерживает степень ликвидности коммерческих банков на минимально допустимом уровне в зависимости от экономической ситуации.</w:t>
      </w:r>
    </w:p>
    <w:p w:rsidR="004B08E3" w:rsidRPr="007A7C36" w:rsidRDefault="006C632D" w:rsidP="007A7C36">
      <w:pPr>
        <w:shd w:val="clear" w:color="auto" w:fill="FFFFFF"/>
        <w:spacing w:line="360" w:lineRule="auto"/>
        <w:ind w:firstLine="709"/>
        <w:jc w:val="both"/>
        <w:rPr>
          <w:sz w:val="28"/>
          <w:szCs w:val="28"/>
        </w:rPr>
      </w:pPr>
      <w:r w:rsidRPr="007A7C36">
        <w:rPr>
          <w:sz w:val="28"/>
          <w:szCs w:val="28"/>
        </w:rPr>
        <w:t>Во-вторых, минимальные резервы являются инструментом, используемым центральным банком для регулирования объема денежной массы в стране.</w:t>
      </w:r>
    </w:p>
    <w:p w:rsidR="005E6738" w:rsidRPr="007A7C36" w:rsidRDefault="005E6738" w:rsidP="007A7C36">
      <w:pPr>
        <w:shd w:val="clear" w:color="auto" w:fill="FFFFFF"/>
        <w:spacing w:line="360" w:lineRule="auto"/>
        <w:ind w:firstLine="709"/>
        <w:jc w:val="both"/>
        <w:rPr>
          <w:sz w:val="28"/>
        </w:rPr>
      </w:pPr>
      <w:r w:rsidRPr="007A7C36">
        <w:rPr>
          <w:sz w:val="28"/>
          <w:szCs w:val="28"/>
        </w:rPr>
        <w:t xml:space="preserve">Посредством изменения норматива резервных средств центральный банк регулирует масштабы активных операций коммерческих банков (в основном объем выдаваемых ими кредитов), </w:t>
      </w:r>
      <w:r w:rsidR="00EC2C42" w:rsidRPr="007A7C36">
        <w:rPr>
          <w:sz w:val="28"/>
          <w:szCs w:val="28"/>
        </w:rPr>
        <w:t>а,</w:t>
      </w:r>
      <w:r w:rsidRPr="007A7C36">
        <w:rPr>
          <w:sz w:val="28"/>
          <w:szCs w:val="28"/>
        </w:rPr>
        <w:t xml:space="preserve"> следовательно, и возможности осуществления ими депозитной эмиссии. Кредитные институты могут расширять ссудные операции, если их обязательные резервы в центральном банке превышают установленный норматив. Когда масса денег в обороте (наличных и безналичных) превосходит необходимую потребность, центральный банк проводит политику кредитной рестрикции путем увеличения нормативов отчисления, то есть процента резервирования средств в центральном банке. Тем самым он вынуждает банки сократить объем активных операций.</w:t>
      </w:r>
    </w:p>
    <w:p w:rsidR="005E6738" w:rsidRPr="007A7C36" w:rsidRDefault="005E6738" w:rsidP="007A7C36">
      <w:pPr>
        <w:shd w:val="clear" w:color="auto" w:fill="FFFFFF"/>
        <w:spacing w:line="360" w:lineRule="auto"/>
        <w:ind w:firstLine="709"/>
        <w:jc w:val="both"/>
        <w:rPr>
          <w:sz w:val="28"/>
        </w:rPr>
      </w:pPr>
      <w:r w:rsidRPr="007A7C36">
        <w:rPr>
          <w:sz w:val="28"/>
          <w:szCs w:val="28"/>
        </w:rPr>
        <w:t>Изменение нормы обязательных резервов влияет на рентабельность кредитных учреждений. Так, в случае увеличения обязательных резервов происходит как бы недополучение прибыли. Поэтому, по мнению многих западных экономистов, данный метод служит наиболее эффективным антиинфляционным средством.</w:t>
      </w:r>
    </w:p>
    <w:p w:rsidR="005E6738" w:rsidRPr="007A7C36" w:rsidRDefault="005E6738" w:rsidP="007A7C36">
      <w:pPr>
        <w:shd w:val="clear" w:color="auto" w:fill="FFFFFF"/>
        <w:spacing w:line="360" w:lineRule="auto"/>
        <w:ind w:firstLine="709"/>
        <w:jc w:val="both"/>
        <w:rPr>
          <w:sz w:val="28"/>
        </w:rPr>
      </w:pPr>
      <w:r w:rsidRPr="007A7C36">
        <w:rPr>
          <w:sz w:val="28"/>
          <w:szCs w:val="28"/>
        </w:rPr>
        <w:t>Недостаток этого метода заключается в том, что некоторые учреждения, в основном специализированные банки, имеющие незначительные депозиты, оказываются в преимущественном положение по сравнению с коммерческими банками, располагающими большими ресурсами.</w:t>
      </w:r>
    </w:p>
    <w:p w:rsidR="005E6738" w:rsidRPr="007A7C36" w:rsidRDefault="005E6738" w:rsidP="007A7C36">
      <w:pPr>
        <w:shd w:val="clear" w:color="auto" w:fill="FFFFFF"/>
        <w:spacing w:line="360" w:lineRule="auto"/>
        <w:ind w:firstLine="709"/>
        <w:jc w:val="both"/>
        <w:rPr>
          <w:sz w:val="28"/>
        </w:rPr>
      </w:pPr>
      <w:r w:rsidRPr="007A7C36">
        <w:rPr>
          <w:sz w:val="28"/>
          <w:szCs w:val="28"/>
        </w:rPr>
        <w:t>В первые данный метод применили в США в 1933 г. Этот механизм денежно-кредитного регулирования затрагивает основы банковской системы и способен оказывать сильное воздействие на финансово-экономическую систему в целом. В России с</w:t>
      </w:r>
      <w:r w:rsidR="00C85702" w:rsidRPr="007A7C36">
        <w:rPr>
          <w:sz w:val="28"/>
          <w:szCs w:val="28"/>
        </w:rPr>
        <w:t xml:space="preserve"> </w:t>
      </w:r>
      <w:r w:rsidRPr="007A7C36">
        <w:rPr>
          <w:sz w:val="28"/>
          <w:szCs w:val="28"/>
        </w:rPr>
        <w:t>19 марта 1999 г. нормативы отчислений кредитных</w:t>
      </w:r>
      <w:r w:rsidR="006C632D" w:rsidRPr="007A7C36">
        <w:rPr>
          <w:sz w:val="28"/>
          <w:szCs w:val="28"/>
        </w:rPr>
        <w:t xml:space="preserve"> организаций в обязательные резервы Банка России составили: по привлеченным средствам юридических лиц в рублях - 7%; привлеченным средствам юридических лиц в иностранной валюте - 7%;</w:t>
      </w:r>
      <w:r w:rsidR="00C85702" w:rsidRPr="007A7C36">
        <w:rPr>
          <w:sz w:val="28"/>
          <w:szCs w:val="28"/>
        </w:rPr>
        <w:t xml:space="preserve"> </w:t>
      </w:r>
      <w:r w:rsidRPr="007A7C36">
        <w:rPr>
          <w:sz w:val="28"/>
          <w:szCs w:val="28"/>
        </w:rPr>
        <w:t>привлеченным средствам физических лиц в рублях - 5%; привлеченным средствам физических лиц в иностранной валюте - 7%; вкладам и депозитам физических лиц в Сбербанке РФ в рублях - 5%.</w:t>
      </w:r>
      <w:r w:rsidRPr="007A7C36">
        <w:rPr>
          <w:sz w:val="28"/>
          <w:szCs w:val="28"/>
          <w:vertAlign w:val="superscript"/>
        </w:rPr>
        <w:t>10</w:t>
      </w:r>
    </w:p>
    <w:p w:rsidR="005E6738" w:rsidRPr="007A7C36" w:rsidRDefault="005E6738" w:rsidP="007A7C36">
      <w:pPr>
        <w:shd w:val="clear" w:color="auto" w:fill="FFFFFF"/>
        <w:spacing w:line="360" w:lineRule="auto"/>
        <w:ind w:firstLine="709"/>
        <w:jc w:val="both"/>
        <w:rPr>
          <w:sz w:val="28"/>
        </w:rPr>
      </w:pPr>
      <w:r w:rsidRPr="007A7C36">
        <w:rPr>
          <w:sz w:val="28"/>
          <w:szCs w:val="28"/>
        </w:rPr>
        <w:t>В последние полтора-два десятилетия произошло уменьшение роли указанного метода кредитно-денежного регулирования. Об этом говорит тот факт, что повсеместно (в западных странах) происходит снижение нормы обязательных резервов и даже ее отмена по некоторым видам депозитов.</w:t>
      </w:r>
    </w:p>
    <w:p w:rsidR="005E6738" w:rsidRPr="007A7C36" w:rsidRDefault="005E6738" w:rsidP="007A7C36">
      <w:pPr>
        <w:shd w:val="clear" w:color="auto" w:fill="FFFFFF"/>
        <w:spacing w:line="360" w:lineRule="auto"/>
        <w:ind w:firstLine="709"/>
        <w:jc w:val="both"/>
        <w:rPr>
          <w:sz w:val="28"/>
        </w:rPr>
      </w:pPr>
      <w:r w:rsidRPr="007A7C36">
        <w:rPr>
          <w:sz w:val="28"/>
          <w:szCs w:val="28"/>
        </w:rPr>
        <w:t>Центральный банк может выдавать кредиты коммерческим банкам, а также переучитывать ценные бумаги, находящиеся в их портфелях (как правило, векселя).</w:t>
      </w:r>
    </w:p>
    <w:p w:rsidR="005E6738" w:rsidRPr="007A7C36" w:rsidRDefault="005E6738" w:rsidP="007A7C36">
      <w:pPr>
        <w:shd w:val="clear" w:color="auto" w:fill="FFFFFF"/>
        <w:spacing w:line="360" w:lineRule="auto"/>
        <w:ind w:firstLine="709"/>
        <w:jc w:val="both"/>
        <w:rPr>
          <w:sz w:val="28"/>
        </w:rPr>
      </w:pPr>
      <w:r w:rsidRPr="007A7C36">
        <w:rPr>
          <w:sz w:val="28"/>
          <w:szCs w:val="28"/>
        </w:rPr>
        <w:t>Переучет векселей долгое время был одним из основных методов денежно-кредитной политики центральных банков Западной Европы. Центральные банки предъявляли определенные требования к учитываемому векселю, главным из которых являлась надежность долгового обязательства.</w:t>
      </w:r>
    </w:p>
    <w:p w:rsidR="005E6738" w:rsidRPr="007A7C36" w:rsidRDefault="005E6738" w:rsidP="007A7C36">
      <w:pPr>
        <w:shd w:val="clear" w:color="auto" w:fill="FFFFFF"/>
        <w:spacing w:line="360" w:lineRule="auto"/>
        <w:ind w:firstLine="709"/>
        <w:jc w:val="both"/>
        <w:rPr>
          <w:sz w:val="28"/>
        </w:rPr>
      </w:pPr>
      <w:r w:rsidRPr="007A7C36">
        <w:rPr>
          <w:sz w:val="28"/>
          <w:szCs w:val="28"/>
        </w:rPr>
        <w:t>Векселя переучитываются по ставке редисконтирования. Эту ставку называют также официальной дисконтной ставкой, обычно она отличается от ставки по кредитам (рефинансирования) на незначительную величину в меньшую сторону. Центральный банк покупает долговое обязательство по более низкой цене, чем коммерческий банк.</w:t>
      </w:r>
    </w:p>
    <w:p w:rsidR="005E6738" w:rsidRPr="007A7C36" w:rsidRDefault="005E6738" w:rsidP="007A7C36">
      <w:pPr>
        <w:shd w:val="clear" w:color="auto" w:fill="FFFFFF"/>
        <w:spacing w:line="360" w:lineRule="auto"/>
        <w:ind w:firstLine="709"/>
        <w:jc w:val="both"/>
        <w:rPr>
          <w:sz w:val="28"/>
        </w:rPr>
      </w:pPr>
      <w:r w:rsidRPr="007A7C36">
        <w:rPr>
          <w:sz w:val="28"/>
          <w:szCs w:val="28"/>
        </w:rPr>
        <w:t>В случае повышения центральным банком ставки рефинансирования, коммерческие банки будут стремиться компенсировать потери, вызванные ее ростом (удорожанием кредита) путем повышения ставок по кредитам, предоставляемым заемщикам. Т.е. изменение учетной (рефинансирования) ставки прямо влияет на изменение ставок по кредитам коммерческих банков.</w:t>
      </w:r>
      <w:r w:rsidR="006C632D" w:rsidRPr="007A7C36">
        <w:rPr>
          <w:sz w:val="28"/>
          <w:szCs w:val="28"/>
        </w:rPr>
        <w:t xml:space="preserve"> Последнее является главной целью данного метода денежно-кредитной политики центрального банка. Например, повышение официальной учетной ставки в период усиления инфляции вызывает рост процентной ставки по</w:t>
      </w:r>
      <w:r w:rsidR="00C85702" w:rsidRPr="007A7C36">
        <w:rPr>
          <w:sz w:val="28"/>
          <w:szCs w:val="28"/>
        </w:rPr>
        <w:t xml:space="preserve"> </w:t>
      </w:r>
      <w:r w:rsidRPr="007A7C36">
        <w:rPr>
          <w:sz w:val="28"/>
          <w:szCs w:val="28"/>
        </w:rPr>
        <w:t>кредитным операциям коммерческих банков, что приводит к их сокращению, поскольку происходит удорожание кредита, и наоборот.</w:t>
      </w:r>
    </w:p>
    <w:p w:rsidR="005E6738" w:rsidRPr="007A7C36" w:rsidRDefault="005E6738" w:rsidP="007A7C36">
      <w:pPr>
        <w:shd w:val="clear" w:color="auto" w:fill="FFFFFF"/>
        <w:spacing w:line="360" w:lineRule="auto"/>
        <w:ind w:firstLine="709"/>
        <w:jc w:val="both"/>
        <w:rPr>
          <w:sz w:val="28"/>
        </w:rPr>
      </w:pPr>
      <w:r w:rsidRPr="007A7C36">
        <w:rPr>
          <w:sz w:val="28"/>
          <w:szCs w:val="28"/>
        </w:rPr>
        <w:t>Мы видим, что изменение официальной процентной ставки оказывает влияние на кредитную сферу. Во-первых, затруднение или облегчение возможности коммерческих банков получить кредит в центральном банке влияет на ликвидность кредитных учреждений.</w:t>
      </w:r>
      <w:r w:rsidRPr="007A7C36">
        <w:rPr>
          <w:sz w:val="28"/>
          <w:szCs w:val="28"/>
          <w:vertAlign w:val="superscript"/>
        </w:rPr>
        <w:t>11</w:t>
      </w:r>
      <w:r w:rsidRPr="007A7C36">
        <w:rPr>
          <w:sz w:val="28"/>
          <w:szCs w:val="28"/>
        </w:rPr>
        <w:t xml:space="preserve"> Во-вторых, изменение официальной ставки означает удорожание или удешевление кредита коммерческих банков для клиентуры, так как происходит изменение процентных ставок по активным кредитным операциям.</w:t>
      </w:r>
    </w:p>
    <w:p w:rsidR="005E6738" w:rsidRPr="007A7C36" w:rsidRDefault="005E6738" w:rsidP="007A7C36">
      <w:pPr>
        <w:shd w:val="clear" w:color="auto" w:fill="FFFFFF"/>
        <w:spacing w:line="360" w:lineRule="auto"/>
        <w:ind w:firstLine="709"/>
        <w:jc w:val="both"/>
        <w:rPr>
          <w:sz w:val="28"/>
        </w:rPr>
      </w:pPr>
      <w:r w:rsidRPr="007A7C36">
        <w:rPr>
          <w:sz w:val="28"/>
          <w:szCs w:val="28"/>
        </w:rPr>
        <w:t>Также изменение официальной ставки центрального банка означает переход к новой денежно-кредитной политике, что заставляет коммерческие банки вносить необходимые коррективы в свою деятельность.</w:t>
      </w:r>
    </w:p>
    <w:p w:rsidR="005E6738" w:rsidRPr="007A7C36" w:rsidRDefault="005E6738" w:rsidP="007A7C36">
      <w:pPr>
        <w:shd w:val="clear" w:color="auto" w:fill="FFFFFF"/>
        <w:spacing w:line="360" w:lineRule="auto"/>
        <w:ind w:firstLine="709"/>
        <w:jc w:val="both"/>
        <w:rPr>
          <w:sz w:val="28"/>
        </w:rPr>
      </w:pPr>
      <w:r w:rsidRPr="007A7C36">
        <w:rPr>
          <w:sz w:val="28"/>
          <w:szCs w:val="28"/>
        </w:rPr>
        <w:t>Недостатком использования рефинансирования при проведении денежно-кредитной политики является то, что этот метод затрагивает лишь коммерческие банки. Если рефинансирование используется мало или осуществляется не в центральном банке, то указанный метод почти полностью теряет свою эффективность.</w:t>
      </w:r>
    </w:p>
    <w:p w:rsidR="006C632D" w:rsidRPr="007A7C36" w:rsidRDefault="005E6738" w:rsidP="007A7C36">
      <w:pPr>
        <w:shd w:val="clear" w:color="auto" w:fill="FFFFFF"/>
        <w:spacing w:line="360" w:lineRule="auto"/>
        <w:ind w:firstLine="709"/>
        <w:jc w:val="both"/>
        <w:rPr>
          <w:sz w:val="28"/>
        </w:rPr>
      </w:pPr>
      <w:r w:rsidRPr="007A7C36">
        <w:rPr>
          <w:sz w:val="28"/>
          <w:szCs w:val="28"/>
        </w:rPr>
        <w:t>Помимо установления официальных ставок рефинансирования и редисконтирования центральный банк устанавливает процентную ставку по ломбардным кредитам, т.е. кредитам, выдаваемым под какой-либо залог, в качестве которого выступают обычно ценные бумаги. Следует учесть, что в залог могут быть приняты только те ценные бумаги, качество которых не вызывает сомнения. В практике зарубежных банков в качестве таких ценных</w:t>
      </w:r>
      <w:r w:rsidR="006C632D" w:rsidRPr="007A7C36">
        <w:rPr>
          <w:sz w:val="28"/>
          <w:szCs w:val="28"/>
        </w:rPr>
        <w:t xml:space="preserve"> бумаг используются обращающиеся государственные ценные бумаги, первоклассные торговые векселя и банковские акцепты (их стоимость должна быть выражена в национальной валюте, а срок погашения - не более трех месяцев), а также некоторые другие виды долговых обязательств, определяемые центральными банками.</w:t>
      </w:r>
    </w:p>
    <w:p w:rsidR="005E6738" w:rsidRPr="007A7C36" w:rsidRDefault="005E6738" w:rsidP="007A7C36">
      <w:pPr>
        <w:shd w:val="clear" w:color="auto" w:fill="FFFFFF"/>
        <w:spacing w:line="360" w:lineRule="auto"/>
        <w:ind w:firstLine="709"/>
        <w:jc w:val="both"/>
        <w:rPr>
          <w:sz w:val="28"/>
        </w:rPr>
      </w:pPr>
      <w:r w:rsidRPr="007A7C36">
        <w:rPr>
          <w:sz w:val="28"/>
          <w:szCs w:val="28"/>
        </w:rPr>
        <w:t>Постепенно два вышеописанных метода денежно-кредитного регулирования (рефинансирование и обязательное резервирование) утратили свое первостепенное по важности значение, и главным инструментом денежно-кредитной политики стали интервенции центрального банка, получившие название операций на открытом рынке.</w:t>
      </w:r>
    </w:p>
    <w:p w:rsidR="005E6738" w:rsidRPr="007A7C36" w:rsidRDefault="005E6738" w:rsidP="007A7C36">
      <w:pPr>
        <w:shd w:val="clear" w:color="auto" w:fill="FFFFFF"/>
        <w:spacing w:line="360" w:lineRule="auto"/>
        <w:ind w:firstLine="709"/>
        <w:jc w:val="both"/>
        <w:rPr>
          <w:sz w:val="28"/>
        </w:rPr>
      </w:pPr>
      <w:r w:rsidRPr="007A7C36">
        <w:rPr>
          <w:sz w:val="28"/>
          <w:szCs w:val="28"/>
        </w:rPr>
        <w:t>Этот метод заключается в том, что центральный банк осуществляет операции купли-продажи ценных бумаг в банковской системе. Приобретение ценных бумаг у коммерческих банков увеличивает ресурсы последних, соответственно повышая их кредитные возможности, и наоборот. Центральные банки периодически вносят изменения в указанный метод кредитного регулирования, изменяют интенсивность своих операций, их частоту.</w:t>
      </w:r>
      <w:r w:rsidR="00C85702" w:rsidRPr="007A7C36">
        <w:rPr>
          <w:sz w:val="28"/>
        </w:rPr>
        <w:t xml:space="preserve"> </w:t>
      </w:r>
    </w:p>
    <w:p w:rsidR="005E6738" w:rsidRPr="007A7C36" w:rsidRDefault="005E6738" w:rsidP="007A7C36">
      <w:pPr>
        <w:shd w:val="clear" w:color="auto" w:fill="FFFFFF"/>
        <w:spacing w:line="360" w:lineRule="auto"/>
        <w:ind w:firstLine="709"/>
        <w:jc w:val="both"/>
        <w:rPr>
          <w:sz w:val="28"/>
        </w:rPr>
      </w:pPr>
      <w:r w:rsidRPr="007A7C36">
        <w:rPr>
          <w:sz w:val="28"/>
          <w:szCs w:val="28"/>
        </w:rPr>
        <w:t>Операции на открытом рынке впервые стали активно применяться в США, Канаде и Великобритании в связи с наличием в этих странах развитого рынка ценных бумаг. Позднее этот метод кредитного регулирования получил всеобщее применение и в Западной Европе.</w:t>
      </w:r>
    </w:p>
    <w:p w:rsidR="005E6738" w:rsidRPr="007A7C36" w:rsidRDefault="005E6738" w:rsidP="007A7C36">
      <w:pPr>
        <w:shd w:val="clear" w:color="auto" w:fill="FFFFFF"/>
        <w:spacing w:line="360" w:lineRule="auto"/>
        <w:ind w:firstLine="709"/>
        <w:jc w:val="both"/>
        <w:rPr>
          <w:sz w:val="28"/>
          <w:szCs w:val="28"/>
        </w:rPr>
      </w:pPr>
      <w:r w:rsidRPr="007A7C36">
        <w:rPr>
          <w:sz w:val="28"/>
          <w:szCs w:val="28"/>
        </w:rPr>
        <w:t>По форме проведения рыночные операции центрального банка с ценными бумагами могут быть прямыми либо обратными. Прямая операция представляет собой обычную покупку или продажу. Обратная заключается в купле-продаже ценных бумаг с обязательным совершением обратной сделки по заранее установленному курсу. Гибкость обратных операций, более мягкий эффект их воздействия, придают популярность данному инструменту регулирования. Так доля обратных операций центральных банков ведущих</w:t>
      </w:r>
      <w:r w:rsidR="006C632D" w:rsidRPr="007A7C36">
        <w:rPr>
          <w:sz w:val="28"/>
          <w:szCs w:val="28"/>
        </w:rPr>
        <w:t xml:space="preserve"> промышленно-развитых стран на открытом рынке достигает от 82 до 99,6%. Если разобраться, то можно увидеть, что по своей сути эти операции аналогичны рефинансированию под залог ценных бумаг. Центральный банк предлагает коммерчески банкам продать ему ценные бумаги на условиях, определяемых на основе аукционных (конкурентных) торгов, с обязательством их обратной продажи через 4-8 недель.</w:t>
      </w:r>
      <w:r w:rsidR="00C85702" w:rsidRPr="007A7C36">
        <w:rPr>
          <w:sz w:val="28"/>
          <w:szCs w:val="28"/>
        </w:rPr>
        <w:t xml:space="preserve"> </w:t>
      </w:r>
    </w:p>
    <w:p w:rsidR="005E6738" w:rsidRPr="007A7C36" w:rsidRDefault="005E6738" w:rsidP="007A7C36">
      <w:pPr>
        <w:shd w:val="clear" w:color="auto" w:fill="FFFFFF"/>
        <w:spacing w:line="360" w:lineRule="auto"/>
        <w:ind w:firstLine="709"/>
        <w:jc w:val="both"/>
        <w:rPr>
          <w:sz w:val="28"/>
        </w:rPr>
      </w:pPr>
      <w:r w:rsidRPr="007A7C36">
        <w:rPr>
          <w:sz w:val="28"/>
          <w:szCs w:val="28"/>
        </w:rPr>
        <w:t>Причем процентные платежи, "набегающие" по данным ценным бумагам в период их нахождения в собственности центрального банка, будут принадлежать коммерческим банкам.</w:t>
      </w:r>
    </w:p>
    <w:p w:rsidR="005E6738" w:rsidRPr="007A7C36" w:rsidRDefault="005E6738" w:rsidP="007A7C36">
      <w:pPr>
        <w:shd w:val="clear" w:color="auto" w:fill="FFFFFF"/>
        <w:spacing w:line="360" w:lineRule="auto"/>
        <w:ind w:firstLine="709"/>
        <w:jc w:val="both"/>
        <w:rPr>
          <w:sz w:val="28"/>
        </w:rPr>
      </w:pPr>
      <w:r w:rsidRPr="007A7C36">
        <w:rPr>
          <w:sz w:val="28"/>
          <w:szCs w:val="28"/>
        </w:rPr>
        <w:t>Операции на открытом рынке различаются в зависимости от:</w:t>
      </w:r>
    </w:p>
    <w:p w:rsidR="005E6738" w:rsidRPr="007A7C36" w:rsidRDefault="005E6738" w:rsidP="007A7C36">
      <w:pPr>
        <w:numPr>
          <w:ilvl w:val="0"/>
          <w:numId w:val="7"/>
        </w:numPr>
        <w:shd w:val="clear" w:color="auto" w:fill="FFFFFF"/>
        <w:tabs>
          <w:tab w:val="left" w:pos="701"/>
        </w:tabs>
        <w:spacing w:line="360" w:lineRule="auto"/>
        <w:ind w:firstLine="709"/>
        <w:jc w:val="both"/>
        <w:rPr>
          <w:sz w:val="28"/>
          <w:szCs w:val="28"/>
        </w:rPr>
      </w:pPr>
      <w:r w:rsidRPr="007A7C36">
        <w:rPr>
          <w:sz w:val="28"/>
          <w:szCs w:val="28"/>
        </w:rPr>
        <w:t>условий сделки - купля-продажа за наличные или купля на срок с обязательной обратной продажей - операции РЕПО;</w:t>
      </w:r>
    </w:p>
    <w:p w:rsidR="005E6738" w:rsidRPr="007A7C36" w:rsidRDefault="005E6738" w:rsidP="007A7C36">
      <w:pPr>
        <w:numPr>
          <w:ilvl w:val="0"/>
          <w:numId w:val="7"/>
        </w:numPr>
        <w:shd w:val="clear" w:color="auto" w:fill="FFFFFF"/>
        <w:tabs>
          <w:tab w:val="left" w:pos="701"/>
        </w:tabs>
        <w:spacing w:line="360" w:lineRule="auto"/>
        <w:ind w:firstLine="709"/>
        <w:jc w:val="both"/>
        <w:rPr>
          <w:sz w:val="28"/>
          <w:szCs w:val="28"/>
        </w:rPr>
      </w:pPr>
      <w:r w:rsidRPr="007A7C36">
        <w:rPr>
          <w:sz w:val="28"/>
          <w:szCs w:val="28"/>
        </w:rPr>
        <w:t>объектов сделок - операции с государственными или частными бумагами;</w:t>
      </w:r>
    </w:p>
    <w:p w:rsidR="005E6738" w:rsidRPr="007A7C36" w:rsidRDefault="005E6738" w:rsidP="007A7C36">
      <w:pPr>
        <w:numPr>
          <w:ilvl w:val="0"/>
          <w:numId w:val="7"/>
        </w:numPr>
        <w:shd w:val="clear" w:color="auto" w:fill="FFFFFF"/>
        <w:tabs>
          <w:tab w:val="left" w:pos="701"/>
        </w:tabs>
        <w:spacing w:line="360" w:lineRule="auto"/>
        <w:ind w:firstLine="709"/>
        <w:jc w:val="both"/>
        <w:rPr>
          <w:sz w:val="28"/>
          <w:szCs w:val="28"/>
        </w:rPr>
      </w:pPr>
      <w:r w:rsidRPr="007A7C36">
        <w:rPr>
          <w:sz w:val="28"/>
          <w:szCs w:val="28"/>
        </w:rPr>
        <w:t>срочности сделки - краткосрочные (до 3 мес.) и долгосрочные (от 1 года и более) операции с ценными бумагами;</w:t>
      </w:r>
    </w:p>
    <w:p w:rsidR="005E6738" w:rsidRPr="007A7C36" w:rsidRDefault="005E6738" w:rsidP="007A7C36">
      <w:pPr>
        <w:numPr>
          <w:ilvl w:val="0"/>
          <w:numId w:val="7"/>
        </w:numPr>
        <w:shd w:val="clear" w:color="auto" w:fill="FFFFFF"/>
        <w:tabs>
          <w:tab w:val="left" w:pos="701"/>
        </w:tabs>
        <w:spacing w:line="360" w:lineRule="auto"/>
        <w:ind w:firstLine="709"/>
        <w:jc w:val="both"/>
        <w:rPr>
          <w:sz w:val="28"/>
          <w:szCs w:val="28"/>
        </w:rPr>
      </w:pPr>
      <w:r w:rsidRPr="007A7C36">
        <w:rPr>
          <w:sz w:val="28"/>
          <w:szCs w:val="28"/>
        </w:rPr>
        <w:t>сферы проведения операций - охватывают только банковский сектор или включают и небанковский сектор рынка ценных бумаг;</w:t>
      </w:r>
    </w:p>
    <w:p w:rsidR="005E6738" w:rsidRPr="007A7C36" w:rsidRDefault="005E6738" w:rsidP="007A7C36">
      <w:pPr>
        <w:numPr>
          <w:ilvl w:val="0"/>
          <w:numId w:val="7"/>
        </w:numPr>
        <w:shd w:val="clear" w:color="auto" w:fill="FFFFFF"/>
        <w:tabs>
          <w:tab w:val="left" w:pos="701"/>
        </w:tabs>
        <w:spacing w:line="360" w:lineRule="auto"/>
        <w:ind w:firstLine="709"/>
        <w:jc w:val="both"/>
        <w:rPr>
          <w:sz w:val="28"/>
          <w:szCs w:val="28"/>
        </w:rPr>
      </w:pPr>
      <w:r w:rsidRPr="007A7C36">
        <w:rPr>
          <w:sz w:val="28"/>
          <w:szCs w:val="28"/>
        </w:rPr>
        <w:t>способ установления ставок - определяемые центральным банком или рынком.</w:t>
      </w:r>
    </w:p>
    <w:p w:rsidR="006C632D" w:rsidRPr="007A7C36" w:rsidRDefault="005E6738" w:rsidP="007A7C36">
      <w:pPr>
        <w:shd w:val="clear" w:color="auto" w:fill="FFFFFF"/>
        <w:spacing w:line="360" w:lineRule="auto"/>
        <w:ind w:firstLine="709"/>
        <w:jc w:val="both"/>
        <w:rPr>
          <w:sz w:val="28"/>
        </w:rPr>
      </w:pPr>
      <w:r w:rsidRPr="007A7C36">
        <w:rPr>
          <w:sz w:val="28"/>
          <w:szCs w:val="28"/>
        </w:rPr>
        <w:t>Таким образом, операции на открытом рынке, как метод денежно-кредитного регулирования, значительно отличаются от двух предыдущих. Главное отличие - это использование более гибкого регулирования, поскольку объем покупки ценных бумаг, а также используемая при этом процентная ставка могут изменяться ежедневно в соответствии с направлением политики центрального банка. Коммерческие банки, учитывая указанную особенность данного метода, должны внимательно следить за</w:t>
      </w:r>
      <w:r w:rsidR="006C632D" w:rsidRPr="007A7C36">
        <w:rPr>
          <w:sz w:val="28"/>
          <w:szCs w:val="28"/>
        </w:rPr>
        <w:t xml:space="preserve"> своим</w:t>
      </w:r>
      <w:r w:rsidR="00C85702" w:rsidRPr="007A7C36">
        <w:rPr>
          <w:sz w:val="28"/>
          <w:szCs w:val="28"/>
        </w:rPr>
        <w:t xml:space="preserve"> </w:t>
      </w:r>
      <w:r w:rsidR="006C632D" w:rsidRPr="007A7C36">
        <w:rPr>
          <w:sz w:val="28"/>
          <w:szCs w:val="28"/>
        </w:rPr>
        <w:t>финансовым</w:t>
      </w:r>
      <w:r w:rsidR="00C85702" w:rsidRPr="007A7C36">
        <w:rPr>
          <w:sz w:val="28"/>
          <w:szCs w:val="28"/>
        </w:rPr>
        <w:t xml:space="preserve"> </w:t>
      </w:r>
      <w:r w:rsidR="006C632D" w:rsidRPr="007A7C36">
        <w:rPr>
          <w:sz w:val="28"/>
          <w:szCs w:val="28"/>
        </w:rPr>
        <w:t>положением,</w:t>
      </w:r>
      <w:r w:rsidR="00C85702" w:rsidRPr="007A7C36">
        <w:rPr>
          <w:sz w:val="28"/>
          <w:szCs w:val="28"/>
        </w:rPr>
        <w:t xml:space="preserve"> </w:t>
      </w:r>
      <w:r w:rsidR="006C632D" w:rsidRPr="007A7C36">
        <w:rPr>
          <w:sz w:val="28"/>
          <w:szCs w:val="28"/>
        </w:rPr>
        <w:t>не</w:t>
      </w:r>
      <w:r w:rsidR="00C85702" w:rsidRPr="007A7C36">
        <w:rPr>
          <w:sz w:val="28"/>
          <w:szCs w:val="28"/>
        </w:rPr>
        <w:t xml:space="preserve"> </w:t>
      </w:r>
      <w:r w:rsidR="006C632D" w:rsidRPr="007A7C36">
        <w:rPr>
          <w:sz w:val="28"/>
          <w:szCs w:val="28"/>
        </w:rPr>
        <w:t>допуская</w:t>
      </w:r>
      <w:r w:rsidR="00C85702" w:rsidRPr="007A7C36">
        <w:rPr>
          <w:sz w:val="28"/>
          <w:szCs w:val="28"/>
        </w:rPr>
        <w:t xml:space="preserve"> </w:t>
      </w:r>
      <w:r w:rsidR="006C632D" w:rsidRPr="007A7C36">
        <w:rPr>
          <w:sz w:val="28"/>
          <w:szCs w:val="28"/>
        </w:rPr>
        <w:t>при</w:t>
      </w:r>
      <w:r w:rsidR="00C85702" w:rsidRPr="007A7C36">
        <w:rPr>
          <w:sz w:val="28"/>
          <w:szCs w:val="28"/>
        </w:rPr>
        <w:t xml:space="preserve"> </w:t>
      </w:r>
      <w:r w:rsidR="006C632D" w:rsidRPr="007A7C36">
        <w:rPr>
          <w:sz w:val="28"/>
          <w:szCs w:val="28"/>
        </w:rPr>
        <w:t>этом</w:t>
      </w:r>
      <w:r w:rsidR="00C85702" w:rsidRPr="007A7C36">
        <w:rPr>
          <w:sz w:val="28"/>
          <w:szCs w:val="28"/>
        </w:rPr>
        <w:t xml:space="preserve"> </w:t>
      </w:r>
      <w:r w:rsidR="006C632D" w:rsidRPr="007A7C36">
        <w:rPr>
          <w:sz w:val="28"/>
          <w:szCs w:val="28"/>
        </w:rPr>
        <w:t>ухудшения ликвидности.</w:t>
      </w:r>
    </w:p>
    <w:p w:rsidR="006C632D" w:rsidRPr="007A7C36" w:rsidRDefault="006C632D" w:rsidP="007A7C36">
      <w:pPr>
        <w:shd w:val="clear" w:color="auto" w:fill="FFFFFF"/>
        <w:spacing w:line="360" w:lineRule="auto"/>
        <w:ind w:firstLine="709"/>
        <w:jc w:val="both"/>
        <w:rPr>
          <w:sz w:val="28"/>
        </w:rPr>
      </w:pPr>
      <w:r w:rsidRPr="007A7C36">
        <w:rPr>
          <w:sz w:val="28"/>
          <w:szCs w:val="28"/>
        </w:rPr>
        <w:t>Наряду с экономическими методами, посредством которых центральный банк регулирует деятельность коммерческих банков, им могут использоваться административные методы воздействия. К ним относится, например, использование количественных кредитных ограничений. Этот метод кредитного регулирования представляет суммы выданных кредитов.</w:t>
      </w:r>
    </w:p>
    <w:p w:rsidR="005E6738" w:rsidRPr="007A7C36" w:rsidRDefault="005E6738" w:rsidP="007A7C36">
      <w:pPr>
        <w:shd w:val="clear" w:color="auto" w:fill="FFFFFF"/>
        <w:spacing w:line="360" w:lineRule="auto"/>
        <w:ind w:firstLine="709"/>
        <w:jc w:val="both"/>
        <w:rPr>
          <w:sz w:val="28"/>
        </w:rPr>
      </w:pPr>
      <w:r w:rsidRPr="007A7C36">
        <w:rPr>
          <w:sz w:val="28"/>
          <w:szCs w:val="28"/>
        </w:rPr>
        <w:t>В отличие от рассмотренных выше методов регулирования, контингентирование кредита является прямым методом воздействия на деятельность банков. Также кредитные ограничения приводят к тому, что предприятия заемщики попадают в неодинаковое положение. Банки стремятся выдавать кредиты в первую очередь своим традиционным клиентам, как правило, крупным предприятиям. Мелкие и средние фирмы оказываются главными жертвами данной политики.</w:t>
      </w:r>
    </w:p>
    <w:p w:rsidR="005E6738" w:rsidRPr="007A7C36" w:rsidRDefault="005E6738" w:rsidP="007A7C36">
      <w:pPr>
        <w:shd w:val="clear" w:color="auto" w:fill="FFFFFF"/>
        <w:spacing w:line="360" w:lineRule="auto"/>
        <w:ind w:firstLine="709"/>
        <w:jc w:val="both"/>
        <w:rPr>
          <w:sz w:val="28"/>
        </w:rPr>
      </w:pPr>
      <w:r w:rsidRPr="007A7C36">
        <w:rPr>
          <w:sz w:val="28"/>
          <w:szCs w:val="28"/>
        </w:rPr>
        <w:t>Нужно отметить, что, добиваясь при помощи указанной политики сдерживания банковской деятельности и умеренного роста денежной массы, государство способствует снижению деловой активности. Поэтому метод количественных ограничений стал использоваться не так активно, как раньше, а в некоторых странах вообще отменен.</w:t>
      </w:r>
    </w:p>
    <w:p w:rsidR="006C632D" w:rsidRPr="007A7C36" w:rsidRDefault="005E6738" w:rsidP="007A7C36">
      <w:pPr>
        <w:shd w:val="clear" w:color="auto" w:fill="FFFFFF"/>
        <w:spacing w:line="360" w:lineRule="auto"/>
        <w:ind w:firstLine="709"/>
        <w:jc w:val="both"/>
        <w:rPr>
          <w:sz w:val="28"/>
        </w:rPr>
      </w:pPr>
      <w:r w:rsidRPr="007A7C36">
        <w:rPr>
          <w:sz w:val="28"/>
          <w:szCs w:val="28"/>
        </w:rPr>
        <w:t>Также центральный банк может устанавливать различные нормативы</w:t>
      </w:r>
      <w:r w:rsidRPr="007A7C36">
        <w:rPr>
          <w:sz w:val="28"/>
          <w:szCs w:val="28"/>
          <w:vertAlign w:val="superscript"/>
        </w:rPr>
        <w:t xml:space="preserve">14 </w:t>
      </w:r>
      <w:r w:rsidRPr="007A7C36">
        <w:rPr>
          <w:sz w:val="28"/>
          <w:szCs w:val="28"/>
        </w:rPr>
        <w:t>(коэффициенты), которые коммерческие банки обязаны поддерживать на необходимом уровне. К ним относятся нормативы достаточности капитала коммерческого банка, нормативы ликвидности баланса, нормативы максимального размера риска на одного заемщика и некоторые дополняющие нормативы. Перечисленные нормативы обязательны для выполнения коммерческими</w:t>
      </w:r>
      <w:r w:rsidR="00C85702" w:rsidRPr="007A7C36">
        <w:rPr>
          <w:sz w:val="28"/>
          <w:szCs w:val="28"/>
        </w:rPr>
        <w:t xml:space="preserve"> </w:t>
      </w:r>
      <w:r w:rsidRPr="007A7C36">
        <w:rPr>
          <w:sz w:val="28"/>
          <w:szCs w:val="28"/>
        </w:rPr>
        <w:t>банками.</w:t>
      </w:r>
      <w:r w:rsidR="00C85702" w:rsidRPr="007A7C36">
        <w:rPr>
          <w:sz w:val="28"/>
          <w:szCs w:val="28"/>
        </w:rPr>
        <w:t xml:space="preserve"> </w:t>
      </w:r>
      <w:r w:rsidRPr="007A7C36">
        <w:rPr>
          <w:sz w:val="28"/>
          <w:szCs w:val="28"/>
        </w:rPr>
        <w:t>Также</w:t>
      </w:r>
      <w:r w:rsidR="00C85702" w:rsidRPr="007A7C36">
        <w:rPr>
          <w:sz w:val="28"/>
          <w:szCs w:val="28"/>
        </w:rPr>
        <w:t xml:space="preserve"> </w:t>
      </w:r>
      <w:r w:rsidRPr="007A7C36">
        <w:rPr>
          <w:sz w:val="28"/>
          <w:szCs w:val="28"/>
        </w:rPr>
        <w:t>центральный</w:t>
      </w:r>
      <w:r w:rsidR="00C85702" w:rsidRPr="007A7C36">
        <w:rPr>
          <w:sz w:val="28"/>
          <w:szCs w:val="28"/>
        </w:rPr>
        <w:t xml:space="preserve"> </w:t>
      </w:r>
      <w:r w:rsidRPr="007A7C36">
        <w:rPr>
          <w:sz w:val="28"/>
          <w:szCs w:val="28"/>
        </w:rPr>
        <w:t>банк</w:t>
      </w:r>
      <w:r w:rsidR="00C85702" w:rsidRPr="007A7C36">
        <w:rPr>
          <w:sz w:val="28"/>
          <w:szCs w:val="28"/>
        </w:rPr>
        <w:t xml:space="preserve"> </w:t>
      </w:r>
      <w:r w:rsidRPr="007A7C36">
        <w:rPr>
          <w:sz w:val="28"/>
          <w:szCs w:val="28"/>
        </w:rPr>
        <w:t>может</w:t>
      </w:r>
      <w:r w:rsidR="00C85702" w:rsidRPr="007A7C36">
        <w:rPr>
          <w:sz w:val="28"/>
          <w:szCs w:val="28"/>
        </w:rPr>
        <w:t xml:space="preserve"> </w:t>
      </w:r>
      <w:r w:rsidRPr="007A7C36">
        <w:rPr>
          <w:sz w:val="28"/>
          <w:szCs w:val="28"/>
        </w:rPr>
        <w:t>устанавливать</w:t>
      </w:r>
      <w:r w:rsidR="006C632D" w:rsidRPr="007A7C36">
        <w:rPr>
          <w:sz w:val="28"/>
          <w:szCs w:val="28"/>
        </w:rPr>
        <w:t xml:space="preserve"> необязательные,</w:t>
      </w:r>
      <w:r w:rsidR="00C85702" w:rsidRPr="007A7C36">
        <w:rPr>
          <w:sz w:val="28"/>
          <w:szCs w:val="28"/>
        </w:rPr>
        <w:t xml:space="preserve"> </w:t>
      </w:r>
      <w:r w:rsidR="006C632D" w:rsidRPr="007A7C36">
        <w:rPr>
          <w:sz w:val="28"/>
          <w:szCs w:val="28"/>
        </w:rPr>
        <w:t>так</w:t>
      </w:r>
      <w:r w:rsidR="00C85702" w:rsidRPr="007A7C36">
        <w:rPr>
          <w:sz w:val="28"/>
          <w:szCs w:val="28"/>
        </w:rPr>
        <w:t xml:space="preserve"> </w:t>
      </w:r>
      <w:r w:rsidR="006C632D" w:rsidRPr="007A7C36">
        <w:rPr>
          <w:sz w:val="28"/>
          <w:szCs w:val="28"/>
        </w:rPr>
        <w:t>называемые</w:t>
      </w:r>
      <w:r w:rsidR="00C85702" w:rsidRPr="007A7C36">
        <w:rPr>
          <w:sz w:val="28"/>
          <w:szCs w:val="28"/>
        </w:rPr>
        <w:t xml:space="preserve"> </w:t>
      </w:r>
      <w:r w:rsidR="006C632D" w:rsidRPr="007A7C36">
        <w:rPr>
          <w:sz w:val="28"/>
          <w:szCs w:val="28"/>
        </w:rPr>
        <w:t>оценочные</w:t>
      </w:r>
      <w:r w:rsidR="00C85702" w:rsidRPr="007A7C36">
        <w:rPr>
          <w:sz w:val="28"/>
          <w:szCs w:val="28"/>
        </w:rPr>
        <w:t xml:space="preserve"> </w:t>
      </w:r>
      <w:r w:rsidR="006C632D" w:rsidRPr="007A7C36">
        <w:rPr>
          <w:sz w:val="28"/>
          <w:szCs w:val="28"/>
        </w:rPr>
        <w:t>нормативы,</w:t>
      </w:r>
      <w:r w:rsidR="00C85702" w:rsidRPr="007A7C36">
        <w:rPr>
          <w:sz w:val="28"/>
          <w:szCs w:val="28"/>
        </w:rPr>
        <w:t xml:space="preserve"> </w:t>
      </w:r>
      <w:r w:rsidR="006C632D" w:rsidRPr="007A7C36">
        <w:rPr>
          <w:sz w:val="28"/>
          <w:szCs w:val="28"/>
        </w:rPr>
        <w:t>которые коммерческим банкам рекомендуется поддерживать на должном уровне.</w:t>
      </w:r>
    </w:p>
    <w:p w:rsidR="005E6738" w:rsidRPr="007A7C36" w:rsidRDefault="006C632D" w:rsidP="007A7C36">
      <w:pPr>
        <w:shd w:val="clear" w:color="auto" w:fill="FFFFFF"/>
        <w:spacing w:line="360" w:lineRule="auto"/>
        <w:ind w:firstLine="709"/>
        <w:jc w:val="both"/>
        <w:rPr>
          <w:sz w:val="28"/>
        </w:rPr>
      </w:pPr>
      <w:r w:rsidRPr="007A7C36">
        <w:rPr>
          <w:sz w:val="28"/>
          <w:szCs w:val="28"/>
        </w:rPr>
        <w:t>При нарушении коммерческими банками банковского законодательства, правил совершения банковских операций, других серьезных недостатках в работе, что ведет к ущемлению прав их акционеров, вкладчиков, клиентов центральный банк может применять к ним самые жесткие меры административного воздействия, вплоть до ликвидации банков.</w:t>
      </w:r>
    </w:p>
    <w:p w:rsidR="005E6738" w:rsidRPr="007A7C36" w:rsidRDefault="006C632D" w:rsidP="007A7C36">
      <w:pPr>
        <w:shd w:val="clear" w:color="auto" w:fill="FFFFFF"/>
        <w:spacing w:line="360" w:lineRule="auto"/>
        <w:ind w:firstLine="709"/>
        <w:jc w:val="both"/>
        <w:rPr>
          <w:sz w:val="28"/>
        </w:rPr>
      </w:pPr>
      <w:r w:rsidRPr="007A7C36">
        <w:rPr>
          <w:sz w:val="28"/>
          <w:szCs w:val="28"/>
        </w:rPr>
        <w:t>Очевидно, что использование административного воздействия со стороны центрального банка по отношению к коммерческим банкам</w:t>
      </w:r>
      <w:r w:rsidR="00C85702" w:rsidRPr="007A7C36">
        <w:rPr>
          <w:sz w:val="28"/>
          <w:szCs w:val="28"/>
        </w:rPr>
        <w:t xml:space="preserve"> </w:t>
      </w:r>
      <w:r w:rsidR="005E6738" w:rsidRPr="007A7C36">
        <w:rPr>
          <w:sz w:val="28"/>
          <w:szCs w:val="28"/>
        </w:rPr>
        <w:t>не должно носить систематического характера, а применяться в порядке исключительно вынужденных мер.</w:t>
      </w:r>
    </w:p>
    <w:p w:rsidR="005E6738" w:rsidRPr="007A7C36" w:rsidRDefault="005E6738" w:rsidP="007A7C36">
      <w:pPr>
        <w:shd w:val="clear" w:color="auto" w:fill="FFFFFF"/>
        <w:spacing w:line="360" w:lineRule="auto"/>
        <w:ind w:firstLine="709"/>
        <w:jc w:val="both"/>
        <w:rPr>
          <w:sz w:val="28"/>
        </w:rPr>
      </w:pPr>
      <w:r w:rsidRPr="007A7C36">
        <w:rPr>
          <w:sz w:val="28"/>
          <w:szCs w:val="28"/>
        </w:rPr>
        <w:t>Таким образом, согласно, целей курсовой работы мы рассмотрели основные методы и типы денежно-кредитной политики. Исходя из вышеизложенного, можно сделать следующие выводы:</w:t>
      </w:r>
    </w:p>
    <w:p w:rsidR="005E6738" w:rsidRPr="007A7C36" w:rsidRDefault="005E6738" w:rsidP="007A7C36">
      <w:pPr>
        <w:shd w:val="clear" w:color="auto" w:fill="FFFFFF"/>
        <w:spacing w:line="360" w:lineRule="auto"/>
        <w:ind w:firstLine="709"/>
        <w:jc w:val="both"/>
        <w:rPr>
          <w:sz w:val="28"/>
        </w:rPr>
      </w:pPr>
      <w:r w:rsidRPr="007A7C36">
        <w:rPr>
          <w:sz w:val="28"/>
          <w:szCs w:val="28"/>
        </w:rPr>
        <w:t>Центральный Банк РФ по отношению к коммерческим банкам может проводить политику: обязательных резервов, рефинансирование коммерческих банков, рестрикционную или экспансионистскую политику (дорогих и дешевых денег). Постепенно методы денежно-кредитного регулирования такие, как обязательное резервирование и рефинансирование утрачивают свое первостепенное по важности значение, и главным инструментом денежно-кредитной политики становятся интервенции центрального банка, получившие название операций на открытом рынке.</w:t>
      </w:r>
      <w:r w:rsidR="00BC4F96">
        <w:rPr>
          <w:position w:val="-4"/>
          <w:sz w:val="28"/>
          <w:szCs w:val="28"/>
        </w:rPr>
        <w:pict>
          <v:shape id="_x0000_i1026" type="#_x0000_t75" style="width:9.75pt;height:15pt">
            <v:imagedata r:id="rId8" o:title=""/>
          </v:shape>
        </w:pict>
      </w:r>
    </w:p>
    <w:p w:rsidR="005E6738" w:rsidRPr="007A7C36" w:rsidRDefault="005E6738" w:rsidP="007A7C36">
      <w:pPr>
        <w:shd w:val="clear" w:color="auto" w:fill="FFFFFF"/>
        <w:spacing w:line="360" w:lineRule="auto"/>
        <w:ind w:firstLine="709"/>
        <w:jc w:val="both"/>
        <w:rPr>
          <w:sz w:val="28"/>
          <w:szCs w:val="28"/>
        </w:rPr>
      </w:pPr>
      <w:r w:rsidRPr="007A7C36">
        <w:rPr>
          <w:sz w:val="28"/>
          <w:szCs w:val="28"/>
        </w:rPr>
        <w:t>Наряду с этим центральный банк РФ может использовать административные методы регулирования, например как использование количественных кредитных ограничений. Наблюдается более решительный переход в политике Банка России от административно-командных к рыночным методам регулирования.</w:t>
      </w:r>
    </w:p>
    <w:p w:rsidR="006C632D" w:rsidRPr="007A7C36" w:rsidRDefault="006C632D" w:rsidP="007A7C36">
      <w:pPr>
        <w:shd w:val="clear" w:color="auto" w:fill="FFFFFF"/>
        <w:spacing w:line="360" w:lineRule="auto"/>
        <w:ind w:firstLine="709"/>
        <w:jc w:val="both"/>
        <w:rPr>
          <w:sz w:val="28"/>
          <w:szCs w:val="28"/>
        </w:rPr>
      </w:pPr>
    </w:p>
    <w:p w:rsidR="006C632D" w:rsidRPr="007A7C36" w:rsidRDefault="00C85702" w:rsidP="007A7C36">
      <w:pPr>
        <w:shd w:val="clear" w:color="auto" w:fill="FFFFFF"/>
        <w:spacing w:line="360" w:lineRule="auto"/>
        <w:ind w:firstLine="709"/>
        <w:jc w:val="both"/>
        <w:rPr>
          <w:b/>
          <w:bCs/>
          <w:sz w:val="28"/>
          <w:szCs w:val="28"/>
        </w:rPr>
      </w:pPr>
      <w:r w:rsidRPr="007A7C36">
        <w:rPr>
          <w:sz w:val="28"/>
          <w:szCs w:val="28"/>
        </w:rPr>
        <w:br w:type="page"/>
      </w:r>
      <w:r w:rsidR="006C632D" w:rsidRPr="007A7C36">
        <w:rPr>
          <w:b/>
          <w:bCs/>
          <w:sz w:val="28"/>
          <w:szCs w:val="28"/>
        </w:rPr>
        <w:t>1.2 Основные типы денежно-кредитной политики (политика дешевых и дорогих денег)</w:t>
      </w:r>
    </w:p>
    <w:p w:rsidR="00C85702" w:rsidRPr="007A7C36" w:rsidRDefault="00C85702" w:rsidP="007A7C36">
      <w:pPr>
        <w:shd w:val="clear" w:color="auto" w:fill="FFFFFF"/>
        <w:spacing w:line="360" w:lineRule="auto"/>
        <w:ind w:firstLine="709"/>
        <w:jc w:val="both"/>
        <w:rPr>
          <w:sz w:val="28"/>
        </w:rPr>
      </w:pPr>
    </w:p>
    <w:p w:rsidR="006C632D" w:rsidRPr="007A7C36" w:rsidRDefault="006C632D" w:rsidP="007A7C36">
      <w:pPr>
        <w:shd w:val="clear" w:color="auto" w:fill="FFFFFF"/>
        <w:spacing w:line="360" w:lineRule="auto"/>
        <w:ind w:firstLine="709"/>
        <w:jc w:val="both"/>
        <w:rPr>
          <w:sz w:val="28"/>
        </w:rPr>
      </w:pPr>
      <w:r w:rsidRPr="007A7C36">
        <w:rPr>
          <w:sz w:val="28"/>
          <w:szCs w:val="28"/>
        </w:rPr>
        <w:t>Выше уже были упомянуты политика дорогих денег (рестрикционная) и политика дешевых денег (экспансионистская). В этом разделе рассматриваются механизмы реализации основных типов денежно-кредитной политики. Пусть экономика столкнулась с безработицей и со снижением цен. Следовательно, необходимо увеличить предложение денег. Для достижения данной цели применяют политику дешевых денег, которая заключается в следующих мерах.</w:t>
      </w:r>
    </w:p>
    <w:p w:rsidR="006C632D" w:rsidRPr="007A7C36" w:rsidRDefault="006C632D" w:rsidP="007A7C36">
      <w:pPr>
        <w:shd w:val="clear" w:color="auto" w:fill="FFFFFF"/>
        <w:tabs>
          <w:tab w:val="left" w:pos="6360"/>
        </w:tabs>
        <w:spacing w:line="360" w:lineRule="auto"/>
        <w:ind w:firstLine="709"/>
        <w:jc w:val="both"/>
        <w:rPr>
          <w:sz w:val="28"/>
        </w:rPr>
      </w:pPr>
      <w:r w:rsidRPr="007A7C36">
        <w:rPr>
          <w:sz w:val="28"/>
          <w:szCs w:val="28"/>
        </w:rPr>
        <w:t>Во-первых, центральный банк должен совершить покупку ценных бумаг на</w:t>
      </w:r>
      <w:r w:rsidR="00675239" w:rsidRPr="007A7C36">
        <w:rPr>
          <w:sz w:val="28"/>
          <w:szCs w:val="28"/>
        </w:rPr>
        <w:t xml:space="preserve"> </w:t>
      </w:r>
      <w:r w:rsidRPr="007A7C36">
        <w:rPr>
          <w:sz w:val="28"/>
          <w:szCs w:val="28"/>
        </w:rPr>
        <w:t>открытом рынке у населения и у коммерческих банков. Во-вторых, необходимо</w:t>
      </w:r>
      <w:r w:rsidR="00675239" w:rsidRPr="007A7C36">
        <w:rPr>
          <w:sz w:val="28"/>
          <w:szCs w:val="28"/>
        </w:rPr>
        <w:t xml:space="preserve"> </w:t>
      </w:r>
      <w:r w:rsidRPr="007A7C36">
        <w:rPr>
          <w:sz w:val="28"/>
          <w:szCs w:val="28"/>
        </w:rPr>
        <w:t>провести понижение учетной ставки и, в-третьих, нужно нормативы по</w:t>
      </w:r>
      <w:r w:rsidR="00675239" w:rsidRPr="007A7C36">
        <w:rPr>
          <w:sz w:val="28"/>
          <w:szCs w:val="28"/>
        </w:rPr>
        <w:t xml:space="preserve"> </w:t>
      </w:r>
      <w:r w:rsidRPr="007A7C36">
        <w:rPr>
          <w:sz w:val="28"/>
          <w:szCs w:val="28"/>
        </w:rPr>
        <w:t>резервным отчислениям. В результате проведенных мер увеличатся</w:t>
      </w:r>
      <w:r w:rsidR="00675239" w:rsidRPr="007A7C36">
        <w:rPr>
          <w:sz w:val="28"/>
          <w:szCs w:val="28"/>
        </w:rPr>
        <w:t xml:space="preserve"> </w:t>
      </w:r>
      <w:r w:rsidRPr="007A7C36">
        <w:rPr>
          <w:sz w:val="28"/>
          <w:szCs w:val="28"/>
        </w:rPr>
        <w:t>избыточные резервы системы коммерческих банков. Так как избыточные</w:t>
      </w:r>
      <w:r w:rsidR="00675239" w:rsidRPr="007A7C36">
        <w:rPr>
          <w:sz w:val="28"/>
          <w:szCs w:val="28"/>
        </w:rPr>
        <w:t xml:space="preserve"> </w:t>
      </w:r>
      <w:r w:rsidRPr="007A7C36">
        <w:rPr>
          <w:sz w:val="28"/>
          <w:szCs w:val="28"/>
        </w:rPr>
        <w:t>резервы</w:t>
      </w:r>
      <w:r w:rsidR="00C85702" w:rsidRPr="007A7C36">
        <w:rPr>
          <w:sz w:val="28"/>
          <w:szCs w:val="28"/>
        </w:rPr>
        <w:t xml:space="preserve"> </w:t>
      </w:r>
      <w:r w:rsidRPr="007A7C36">
        <w:rPr>
          <w:sz w:val="28"/>
          <w:szCs w:val="28"/>
        </w:rPr>
        <w:t>являются</w:t>
      </w:r>
      <w:r w:rsidR="00C85702" w:rsidRPr="007A7C36">
        <w:rPr>
          <w:sz w:val="28"/>
          <w:szCs w:val="28"/>
        </w:rPr>
        <w:t xml:space="preserve"> </w:t>
      </w:r>
      <w:r w:rsidRPr="007A7C36">
        <w:rPr>
          <w:sz w:val="28"/>
          <w:szCs w:val="28"/>
        </w:rPr>
        <w:t>основой</w:t>
      </w:r>
      <w:r w:rsidR="00C85702" w:rsidRPr="007A7C36">
        <w:rPr>
          <w:sz w:val="28"/>
          <w:szCs w:val="28"/>
        </w:rPr>
        <w:t xml:space="preserve"> </w:t>
      </w:r>
      <w:r w:rsidRPr="007A7C36">
        <w:rPr>
          <w:sz w:val="28"/>
          <w:szCs w:val="28"/>
        </w:rPr>
        <w:t>увеличения</w:t>
      </w:r>
      <w:r w:rsidR="0004752E" w:rsidRPr="007A7C36">
        <w:rPr>
          <w:sz w:val="28"/>
          <w:szCs w:val="28"/>
        </w:rPr>
        <w:t xml:space="preserve"> </w:t>
      </w:r>
      <w:r w:rsidRPr="007A7C36">
        <w:rPr>
          <w:sz w:val="28"/>
          <w:szCs w:val="28"/>
        </w:rPr>
        <w:t>денежного</w:t>
      </w:r>
      <w:r w:rsidR="00C85702" w:rsidRPr="007A7C36">
        <w:rPr>
          <w:sz w:val="28"/>
          <w:szCs w:val="28"/>
        </w:rPr>
        <w:t xml:space="preserve"> </w:t>
      </w:r>
      <w:r w:rsidRPr="007A7C36">
        <w:rPr>
          <w:sz w:val="28"/>
          <w:szCs w:val="28"/>
        </w:rPr>
        <w:t>предложения</w:t>
      </w:r>
      <w:r w:rsidR="00675239" w:rsidRPr="007A7C36">
        <w:rPr>
          <w:sz w:val="28"/>
          <w:szCs w:val="28"/>
        </w:rPr>
        <w:t xml:space="preserve"> </w:t>
      </w:r>
      <w:r w:rsidRPr="007A7C36">
        <w:rPr>
          <w:sz w:val="28"/>
          <w:szCs w:val="28"/>
        </w:rPr>
        <w:t>коммерческими банками путем кредитования, то можно ожидать, что предложение денег в стране возрастет. Увеличение денежного предложения понизит процентную ставку, вызывая рост инвестиций и увеличение равновесного чистого национального продукта. Из вышесказанного можно заключить, что в задачу данной политики входит сделать кредит дешевым и легко доступным с тем, чтобы увеличить объем совокупных расходов и занятость.</w:t>
      </w:r>
    </w:p>
    <w:p w:rsidR="006C632D" w:rsidRPr="007A7C36" w:rsidRDefault="006C632D" w:rsidP="007A7C36">
      <w:pPr>
        <w:shd w:val="clear" w:color="auto" w:fill="FFFFFF"/>
        <w:spacing w:line="360" w:lineRule="auto"/>
        <w:ind w:firstLine="709"/>
        <w:jc w:val="both"/>
        <w:rPr>
          <w:sz w:val="28"/>
          <w:szCs w:val="28"/>
        </w:rPr>
      </w:pPr>
      <w:r w:rsidRPr="007A7C36">
        <w:rPr>
          <w:sz w:val="28"/>
          <w:szCs w:val="28"/>
        </w:rPr>
        <w:t>В ситуации, когда экономика сталкивается с излишними расходами, что порождает инфляционные процессы, центральный банк должен попытаться понизить общие расходы путем ограничения или сокращения предложения денег. Чтобы решить эту проблему, необходимо понизить резервы коммерческих банков. Это осуществляется следующим образом.</w:t>
      </w:r>
      <w:r w:rsidRPr="007A7C36">
        <w:rPr>
          <w:sz w:val="28"/>
          <w:szCs w:val="28"/>
          <w:vertAlign w:val="superscript"/>
        </w:rPr>
        <w:t>16</w:t>
      </w:r>
      <w:r w:rsidRPr="007A7C36">
        <w:rPr>
          <w:sz w:val="28"/>
          <w:szCs w:val="28"/>
        </w:rPr>
        <w:t xml:space="preserve"> Центральный банк должен продавать государственные облигации на открытом рынке для</w:t>
      </w:r>
      <w:r w:rsidR="00C85702" w:rsidRPr="007A7C36">
        <w:rPr>
          <w:sz w:val="28"/>
          <w:szCs w:val="28"/>
        </w:rPr>
        <w:t xml:space="preserve"> </w:t>
      </w:r>
      <w:r w:rsidR="00AB19C6" w:rsidRPr="007A7C36">
        <w:rPr>
          <w:sz w:val="28"/>
          <w:szCs w:val="28"/>
        </w:rPr>
        <w:t>того, чтобы урезать резервы коммерческих банков.</w:t>
      </w:r>
    </w:p>
    <w:p w:rsidR="006C632D" w:rsidRPr="007A7C36" w:rsidRDefault="00AB19C6" w:rsidP="007A7C36">
      <w:pPr>
        <w:shd w:val="clear" w:color="auto" w:fill="FFFFFF"/>
        <w:spacing w:line="360" w:lineRule="auto"/>
        <w:ind w:firstLine="709"/>
        <w:jc w:val="both"/>
        <w:rPr>
          <w:sz w:val="28"/>
        </w:rPr>
      </w:pPr>
      <w:r w:rsidRPr="007A7C36">
        <w:rPr>
          <w:sz w:val="28"/>
          <w:szCs w:val="28"/>
        </w:rPr>
        <w:t xml:space="preserve">Затем необходимо увеличить резервную норму, что автоматически освобождает коммерческие банки от избыточных резервов. </w:t>
      </w:r>
      <w:r w:rsidR="006C632D" w:rsidRPr="007A7C36">
        <w:rPr>
          <w:sz w:val="28"/>
          <w:szCs w:val="28"/>
        </w:rPr>
        <w:t>Третья мера заключается в поднятии учетной ставки для снижения интереса коммерческих банков к увеличению своих резервов посредством заимствования у центрального банка. Приведенную выше систему мер называют политикой дорогих денег. В результате ее проведения банки обнаруживают, что их резервы слишком малы, чтобы удовлетворить предписываемой законом резервной норме, то есть их текущий счет слишком велик по отношению к их резервам. Поэтому, чтобы выполнить требование резервной нормы при недостаточных резервах, банкам следует сохранить свои текущие счета, воздержавшись от выдачи новых ссуд, после того как старые выплачены. Вследствие этого денежное предложение сократится, вызывая повышение нормы процента, а рост процентной ставки сократит инвестиции, уменьшая совокупные расходы и ограничивая инфляцию. Цель политики заключается в ограничении предложения денег, то есть снижения доступности кредита и увеличения его издержек для того, чтобы понизить расходы и сдержать инфляционное давление.</w:t>
      </w:r>
      <w:r w:rsidR="00BC4F96">
        <w:rPr>
          <w:position w:val="-4"/>
          <w:sz w:val="28"/>
          <w:szCs w:val="28"/>
        </w:rPr>
        <w:pict>
          <v:shape id="_x0000_i1027" type="#_x0000_t75" style="width:9.75pt;height:15pt">
            <v:imagedata r:id="rId9" o:title=""/>
          </v:shape>
        </w:pict>
      </w:r>
    </w:p>
    <w:p w:rsidR="006C632D" w:rsidRPr="007A7C36" w:rsidRDefault="006C632D" w:rsidP="007A7C36">
      <w:pPr>
        <w:shd w:val="clear" w:color="auto" w:fill="FFFFFF"/>
        <w:spacing w:line="360" w:lineRule="auto"/>
        <w:ind w:firstLine="709"/>
        <w:jc w:val="both"/>
        <w:rPr>
          <w:sz w:val="28"/>
          <w:szCs w:val="28"/>
        </w:rPr>
      </w:pPr>
      <w:r w:rsidRPr="007A7C36">
        <w:rPr>
          <w:sz w:val="28"/>
          <w:szCs w:val="28"/>
        </w:rPr>
        <w:t>Необходимо отметить сильные и слабые стороны использования методов денежно-кредитного регулирования при оказании воздействия на экономику страны в целом. В пользу монетарной политики можно привести следующие доводы. Во-первых, быстрота и гибкость по сравнению с фискальной политикой. Известно, что применение фискальной политики может быть отложено на долгое время из-за обсуждения в законодательных органах власти.</w:t>
      </w:r>
    </w:p>
    <w:p w:rsidR="00675239" w:rsidRPr="007A7C36" w:rsidRDefault="00675239" w:rsidP="007A7C36">
      <w:pPr>
        <w:shd w:val="clear" w:color="auto" w:fill="FFFFFF"/>
        <w:spacing w:line="360" w:lineRule="auto"/>
        <w:ind w:firstLine="709"/>
        <w:jc w:val="both"/>
        <w:rPr>
          <w:b/>
          <w:bCs/>
          <w:sz w:val="28"/>
          <w:szCs w:val="28"/>
        </w:rPr>
      </w:pPr>
    </w:p>
    <w:p w:rsidR="00675239" w:rsidRPr="007A7C36" w:rsidRDefault="00675239" w:rsidP="007A7C36">
      <w:pPr>
        <w:shd w:val="clear" w:color="auto" w:fill="FFFFFF"/>
        <w:spacing w:line="360" w:lineRule="auto"/>
        <w:ind w:firstLine="709"/>
        <w:jc w:val="both"/>
        <w:rPr>
          <w:b/>
          <w:bCs/>
          <w:sz w:val="28"/>
          <w:szCs w:val="28"/>
        </w:rPr>
      </w:pPr>
      <w:r w:rsidRPr="007A7C36">
        <w:rPr>
          <w:b/>
          <w:bCs/>
          <w:sz w:val="28"/>
          <w:szCs w:val="28"/>
        </w:rPr>
        <w:br w:type="page"/>
      </w:r>
      <w:r w:rsidR="005E6738" w:rsidRPr="007A7C36">
        <w:rPr>
          <w:b/>
          <w:bCs/>
          <w:sz w:val="28"/>
          <w:szCs w:val="28"/>
        </w:rPr>
        <w:t>Глава 2. Денежно-кредитная политик</w:t>
      </w:r>
      <w:r w:rsidRPr="007A7C36">
        <w:rPr>
          <w:b/>
          <w:bCs/>
          <w:sz w:val="28"/>
          <w:szCs w:val="28"/>
        </w:rPr>
        <w:t>а РФ; историко-правовой аспект</w:t>
      </w:r>
    </w:p>
    <w:p w:rsidR="00675239" w:rsidRPr="007A7C36" w:rsidRDefault="00675239" w:rsidP="007A7C36">
      <w:pPr>
        <w:shd w:val="clear" w:color="auto" w:fill="FFFFFF"/>
        <w:spacing w:line="360" w:lineRule="auto"/>
        <w:ind w:firstLine="709"/>
        <w:jc w:val="both"/>
        <w:rPr>
          <w:b/>
          <w:bCs/>
          <w:sz w:val="28"/>
          <w:szCs w:val="28"/>
        </w:rPr>
      </w:pPr>
    </w:p>
    <w:p w:rsidR="005E6738" w:rsidRPr="007A7C36" w:rsidRDefault="005A7E59" w:rsidP="007A7C36">
      <w:pPr>
        <w:shd w:val="clear" w:color="auto" w:fill="FFFFFF"/>
        <w:spacing w:line="360" w:lineRule="auto"/>
        <w:ind w:firstLine="709"/>
        <w:jc w:val="both"/>
        <w:rPr>
          <w:sz w:val="28"/>
        </w:rPr>
      </w:pPr>
      <w:r w:rsidRPr="007A7C36">
        <w:rPr>
          <w:b/>
          <w:bCs/>
          <w:sz w:val="28"/>
          <w:szCs w:val="28"/>
        </w:rPr>
        <w:t xml:space="preserve">2.1 </w:t>
      </w:r>
      <w:r w:rsidR="005E6738" w:rsidRPr="007A7C36">
        <w:rPr>
          <w:b/>
          <w:bCs/>
          <w:sz w:val="28"/>
          <w:szCs w:val="28"/>
        </w:rPr>
        <w:t>Сущность и функции Центрального Банка РФ</w:t>
      </w:r>
    </w:p>
    <w:p w:rsidR="00675239" w:rsidRPr="007A7C36" w:rsidRDefault="00675239" w:rsidP="007A7C36">
      <w:pPr>
        <w:shd w:val="clear" w:color="auto" w:fill="FFFFFF"/>
        <w:spacing w:line="360" w:lineRule="auto"/>
        <w:ind w:firstLine="709"/>
        <w:jc w:val="both"/>
        <w:rPr>
          <w:sz w:val="28"/>
          <w:szCs w:val="28"/>
        </w:rPr>
      </w:pPr>
    </w:p>
    <w:p w:rsidR="005E6738" w:rsidRPr="007A7C36" w:rsidRDefault="005E6738" w:rsidP="007A7C36">
      <w:pPr>
        <w:shd w:val="clear" w:color="auto" w:fill="FFFFFF"/>
        <w:spacing w:line="360" w:lineRule="auto"/>
        <w:ind w:firstLine="709"/>
        <w:jc w:val="both"/>
        <w:rPr>
          <w:sz w:val="28"/>
        </w:rPr>
      </w:pPr>
      <w:r w:rsidRPr="007A7C36">
        <w:rPr>
          <w:sz w:val="28"/>
          <w:szCs w:val="28"/>
        </w:rPr>
        <w:t>Центральный Банк РФ (Банк России) - государственное кредитное учреждение, наделенное правом выпуска банкнот, регулирования денежного обращения, кредита и валютного курса, хранения официального золотовалютного резерва. Является банком банков, агентом правительства при обслуживании госбюджета.</w:t>
      </w:r>
    </w:p>
    <w:p w:rsidR="005E6738" w:rsidRPr="007A7C36" w:rsidRDefault="005E6738" w:rsidP="007A7C36">
      <w:pPr>
        <w:shd w:val="clear" w:color="auto" w:fill="FFFFFF"/>
        <w:spacing w:line="360" w:lineRule="auto"/>
        <w:ind w:firstLine="709"/>
        <w:jc w:val="both"/>
        <w:rPr>
          <w:sz w:val="28"/>
        </w:rPr>
      </w:pPr>
      <w:r w:rsidRPr="007A7C36">
        <w:rPr>
          <w:sz w:val="28"/>
          <w:szCs w:val="28"/>
        </w:rPr>
        <w:t>Центральный Банк РФ наделяется также правом выпуска денег и государственных ценных бумаг, устанавливает нормативную величину кредитного спроса, хранит денежные резервы коммерческих банков и предоставляет им кредиты, является кассовым центром. Основная его задача -это проведение государственной политики в области эмиссии, кредита, денежного обращения.</w:t>
      </w:r>
      <w:r w:rsidR="00EC2C42" w:rsidRPr="007A7C36">
        <w:rPr>
          <w:sz w:val="28"/>
          <w:szCs w:val="28"/>
        </w:rPr>
        <w:t xml:space="preserve"> </w:t>
      </w:r>
      <w:r w:rsidR="00BC4F96">
        <w:rPr>
          <w:position w:val="-4"/>
          <w:sz w:val="28"/>
          <w:szCs w:val="28"/>
        </w:rPr>
        <w:pict>
          <v:shape id="_x0000_i1028" type="#_x0000_t75" style="width:9.75pt;height:15pt">
            <v:imagedata r:id="rId10" o:title=""/>
          </v:shape>
        </w:pict>
      </w:r>
    </w:p>
    <w:p w:rsidR="005E6738" w:rsidRPr="007A7C36" w:rsidRDefault="005E6738" w:rsidP="007A7C36">
      <w:pPr>
        <w:shd w:val="clear" w:color="auto" w:fill="FFFFFF"/>
        <w:spacing w:line="360" w:lineRule="auto"/>
        <w:ind w:firstLine="709"/>
        <w:jc w:val="both"/>
        <w:rPr>
          <w:sz w:val="28"/>
        </w:rPr>
      </w:pPr>
      <w:r w:rsidRPr="007A7C36">
        <w:rPr>
          <w:sz w:val="28"/>
          <w:szCs w:val="28"/>
        </w:rPr>
        <w:t>Статус, задачи, функции, полномочия и принципы организации и деятельности Банка России как публично-правовой организации законодательно определяются Конституцией Российской Федерации, Федеральным законом "О Центральном Банке Российской Федерации (Банке России)" и другими федеральными законами. Согласно Конституции Российской Федерации главной задачей Банка России является защита и обеспечение устойчивости рубля. Основными целями деятельности Банка России являются: укрепление покупательной способности и курса рубля по отношению к иностранным валютам; развитие и укрепление банковской системы России; обеспечение эффективного и бесперебойного функционирования системы расчетов. Реализация этих целей осуществляется Банком России независимо от органов государственной власти. Получение прибыли не входит в цели деятельности Банка России.</w:t>
      </w:r>
      <w:r w:rsidR="008F7AF9" w:rsidRPr="007A7C36">
        <w:rPr>
          <w:sz w:val="28"/>
          <w:szCs w:val="28"/>
        </w:rPr>
        <w:t xml:space="preserve"> Принцип независимости - ключевой элемент статуса Центрального Банка Российской Федерации - проявляется, прежде всего, в том, что Банк России не входит в структуру</w:t>
      </w:r>
      <w:r w:rsidR="00675239" w:rsidRPr="007A7C36">
        <w:rPr>
          <w:sz w:val="28"/>
          <w:szCs w:val="28"/>
        </w:rPr>
        <w:t xml:space="preserve"> </w:t>
      </w:r>
      <w:r w:rsidR="00000995" w:rsidRPr="007A7C36">
        <w:rPr>
          <w:sz w:val="28"/>
        </w:rPr>
        <w:t>официальный сайт Центрального банка РФ «Банк России сегодня»</w:t>
      </w:r>
      <w:r w:rsidR="00675239" w:rsidRPr="007A7C36">
        <w:rPr>
          <w:sz w:val="28"/>
        </w:rPr>
        <w:t xml:space="preserve"> </w:t>
      </w:r>
      <w:r w:rsidRPr="007A7C36">
        <w:rPr>
          <w:sz w:val="28"/>
          <w:szCs w:val="28"/>
        </w:rPr>
        <w:t>федеральных органов государственной власти и выступает как особый институт, обладающий исключительным правом денежной эмиссии и организации денежного обращения. Банк России является юридическим лицом и выступает как субъект публичного права. Уставный капитал и иное имущество Банка России являются федеральной собственностью. Полномочия по владению, пользованию и распоряжению имуществом Банка России осуществляются самим Банком России; изъятие и обременение обязательствами имущества Банка России без его согласия не допускаются. Финансовая независимость Центрального Банка Российской Федерации выражается также в том, что он осуществляет свои расходы за счет собственных доходов и не регистрируется в налоговых органах.</w:t>
      </w:r>
      <w:r w:rsidR="0004752E" w:rsidRPr="007A7C36">
        <w:rPr>
          <w:sz w:val="28"/>
        </w:rPr>
        <w:t xml:space="preserve"> </w:t>
      </w:r>
    </w:p>
    <w:p w:rsidR="005E6738" w:rsidRPr="007A7C36" w:rsidRDefault="005E6738" w:rsidP="007A7C36">
      <w:pPr>
        <w:shd w:val="clear" w:color="auto" w:fill="FFFFFF"/>
        <w:spacing w:line="360" w:lineRule="auto"/>
        <w:ind w:firstLine="709"/>
        <w:jc w:val="both"/>
        <w:rPr>
          <w:sz w:val="28"/>
        </w:rPr>
      </w:pPr>
      <w:r w:rsidRPr="007A7C36">
        <w:rPr>
          <w:sz w:val="28"/>
          <w:szCs w:val="28"/>
        </w:rPr>
        <w:t>Банк России подотчетен Государственной Думе Федерального Собрания Российской Федерации, которая назначает на должность и освобождает от должности Председателя Банка России (по представлению Президента Российской Федерации) и членов Совета директоров Банка России, а также назначает аудитора Банка России и утверждает годовой отчет Центрального банка Российской Федерации и аудиторское заключение.</w:t>
      </w:r>
    </w:p>
    <w:p w:rsidR="005E6738" w:rsidRPr="007A7C36" w:rsidRDefault="005E6738" w:rsidP="007A7C36">
      <w:pPr>
        <w:shd w:val="clear" w:color="auto" w:fill="FFFFFF"/>
        <w:spacing w:line="360" w:lineRule="auto"/>
        <w:ind w:firstLine="709"/>
        <w:jc w:val="both"/>
        <w:rPr>
          <w:sz w:val="28"/>
        </w:rPr>
      </w:pPr>
      <w:r w:rsidRPr="007A7C36">
        <w:rPr>
          <w:b/>
          <w:bCs/>
          <w:sz w:val="28"/>
          <w:szCs w:val="28"/>
        </w:rPr>
        <w:t>Функции Банка России:</w:t>
      </w:r>
    </w:p>
    <w:p w:rsidR="005E6738" w:rsidRPr="007A7C36" w:rsidRDefault="005E6738" w:rsidP="007A7C36">
      <w:pPr>
        <w:numPr>
          <w:ilvl w:val="0"/>
          <w:numId w:val="8"/>
        </w:numPr>
        <w:shd w:val="clear" w:color="auto" w:fill="FFFFFF"/>
        <w:tabs>
          <w:tab w:val="left" w:pos="1406"/>
        </w:tabs>
        <w:spacing w:line="360" w:lineRule="auto"/>
        <w:ind w:firstLine="709"/>
        <w:jc w:val="both"/>
        <w:rPr>
          <w:sz w:val="28"/>
          <w:szCs w:val="28"/>
        </w:rPr>
      </w:pPr>
      <w:r w:rsidRPr="007A7C36">
        <w:rPr>
          <w:sz w:val="28"/>
          <w:szCs w:val="28"/>
        </w:rPr>
        <w:t>во взаимодействии с Правительством Российской Федерации разрабатывает и проводит единую государственную денежно-кредитную политику, направленную на защиту и обеспечение устойчивости рубля;</w:t>
      </w:r>
    </w:p>
    <w:p w:rsidR="005E6738" w:rsidRPr="007A7C36" w:rsidRDefault="005E6738" w:rsidP="007A7C36">
      <w:pPr>
        <w:numPr>
          <w:ilvl w:val="0"/>
          <w:numId w:val="8"/>
        </w:numPr>
        <w:shd w:val="clear" w:color="auto" w:fill="FFFFFF"/>
        <w:tabs>
          <w:tab w:val="left" w:pos="1406"/>
        </w:tabs>
        <w:spacing w:line="360" w:lineRule="auto"/>
        <w:ind w:firstLine="709"/>
        <w:jc w:val="both"/>
        <w:rPr>
          <w:sz w:val="28"/>
          <w:szCs w:val="28"/>
        </w:rPr>
      </w:pPr>
      <w:r w:rsidRPr="007A7C36">
        <w:rPr>
          <w:sz w:val="28"/>
          <w:szCs w:val="28"/>
        </w:rPr>
        <w:t>монопольно осуществляет эмиссию наличных денег и организует их обращение;</w:t>
      </w:r>
    </w:p>
    <w:p w:rsidR="00C85702" w:rsidRPr="007A7C36" w:rsidRDefault="005E6738" w:rsidP="007A7C36">
      <w:pPr>
        <w:numPr>
          <w:ilvl w:val="0"/>
          <w:numId w:val="8"/>
        </w:numPr>
        <w:shd w:val="clear" w:color="auto" w:fill="FFFFFF"/>
        <w:tabs>
          <w:tab w:val="left" w:pos="1406"/>
        </w:tabs>
        <w:spacing w:line="360" w:lineRule="auto"/>
        <w:ind w:firstLine="709"/>
        <w:jc w:val="both"/>
        <w:rPr>
          <w:sz w:val="28"/>
          <w:szCs w:val="28"/>
        </w:rPr>
      </w:pPr>
      <w:r w:rsidRPr="007A7C36">
        <w:rPr>
          <w:sz w:val="28"/>
          <w:szCs w:val="28"/>
        </w:rPr>
        <w:t>является кредитором последней инстанции для кредитных организаций, организует систему рефинансирования;</w:t>
      </w:r>
    </w:p>
    <w:p w:rsidR="00C85702" w:rsidRPr="007A7C36" w:rsidRDefault="008F7AF9" w:rsidP="007A7C36">
      <w:pPr>
        <w:shd w:val="clear" w:color="auto" w:fill="FFFFFF"/>
        <w:spacing w:line="360" w:lineRule="auto"/>
        <w:ind w:firstLine="709"/>
        <w:jc w:val="both"/>
        <w:rPr>
          <w:sz w:val="28"/>
        </w:rPr>
      </w:pPr>
      <w:r w:rsidRPr="007A7C36">
        <w:rPr>
          <w:sz w:val="28"/>
          <w:szCs w:val="28"/>
        </w:rPr>
        <w:t>•устанавливает правила осуществления расчетов в Российской Федерации;</w:t>
      </w:r>
    </w:p>
    <w:p w:rsidR="008F7AF9" w:rsidRPr="007A7C36" w:rsidRDefault="008F7AF9" w:rsidP="007A7C36">
      <w:pPr>
        <w:shd w:val="clear" w:color="auto" w:fill="FFFFFF"/>
        <w:spacing w:line="360" w:lineRule="auto"/>
        <w:ind w:firstLine="709"/>
        <w:jc w:val="both"/>
        <w:rPr>
          <w:sz w:val="28"/>
        </w:rPr>
      </w:pPr>
      <w:r w:rsidRPr="007A7C36">
        <w:rPr>
          <w:sz w:val="28"/>
          <w:szCs w:val="28"/>
        </w:rPr>
        <w:t>•устанавливает правила проведения банковских операций бухгалтерского учета и отчетности для банковской системы;</w:t>
      </w:r>
    </w:p>
    <w:p w:rsidR="005E6738" w:rsidRPr="007A7C36" w:rsidRDefault="005E6738" w:rsidP="007A7C36">
      <w:pPr>
        <w:shd w:val="clear" w:color="auto" w:fill="FFFFFF"/>
        <w:tabs>
          <w:tab w:val="left" w:pos="701"/>
        </w:tabs>
        <w:spacing w:line="360" w:lineRule="auto"/>
        <w:ind w:firstLine="709"/>
        <w:jc w:val="both"/>
        <w:rPr>
          <w:sz w:val="28"/>
        </w:rPr>
      </w:pPr>
      <w:r w:rsidRPr="007A7C36">
        <w:rPr>
          <w:sz w:val="28"/>
          <w:szCs w:val="28"/>
        </w:rPr>
        <w:t>•осуществляет государственную регистрацию кредитных</w:t>
      </w:r>
      <w:r w:rsidR="00675239" w:rsidRPr="007A7C36">
        <w:rPr>
          <w:sz w:val="28"/>
          <w:szCs w:val="28"/>
        </w:rPr>
        <w:t xml:space="preserve"> </w:t>
      </w:r>
      <w:r w:rsidRPr="007A7C36">
        <w:rPr>
          <w:sz w:val="28"/>
          <w:szCs w:val="28"/>
        </w:rPr>
        <w:t>организаций, выдает и отзывает лицензии кредитных организаций и</w:t>
      </w:r>
      <w:r w:rsidR="00675239" w:rsidRPr="007A7C36">
        <w:rPr>
          <w:sz w:val="28"/>
          <w:szCs w:val="28"/>
        </w:rPr>
        <w:t xml:space="preserve"> </w:t>
      </w:r>
      <w:r w:rsidRPr="007A7C36">
        <w:rPr>
          <w:sz w:val="28"/>
          <w:szCs w:val="28"/>
        </w:rPr>
        <w:t>организаций, занимающихся их аудитом;</w:t>
      </w:r>
    </w:p>
    <w:p w:rsidR="00C85702" w:rsidRPr="007A7C36" w:rsidRDefault="005E6738" w:rsidP="007A7C36">
      <w:pPr>
        <w:shd w:val="clear" w:color="auto" w:fill="FFFFFF"/>
        <w:tabs>
          <w:tab w:val="left" w:pos="701"/>
        </w:tabs>
        <w:spacing w:line="360" w:lineRule="auto"/>
        <w:ind w:firstLine="709"/>
        <w:jc w:val="both"/>
        <w:rPr>
          <w:sz w:val="28"/>
          <w:szCs w:val="28"/>
        </w:rPr>
      </w:pPr>
      <w:r w:rsidRPr="007A7C36">
        <w:rPr>
          <w:sz w:val="28"/>
          <w:szCs w:val="28"/>
        </w:rPr>
        <w:t>•осуществляет надзор за деятельностью кредитных организаций;</w:t>
      </w:r>
    </w:p>
    <w:p w:rsidR="005E6738" w:rsidRPr="007A7C36" w:rsidRDefault="005E6738" w:rsidP="007A7C36">
      <w:pPr>
        <w:shd w:val="clear" w:color="auto" w:fill="FFFFFF"/>
        <w:tabs>
          <w:tab w:val="left" w:pos="701"/>
        </w:tabs>
        <w:spacing w:line="360" w:lineRule="auto"/>
        <w:ind w:firstLine="709"/>
        <w:jc w:val="both"/>
        <w:rPr>
          <w:sz w:val="28"/>
        </w:rPr>
      </w:pPr>
      <w:r w:rsidRPr="007A7C36">
        <w:rPr>
          <w:sz w:val="28"/>
          <w:szCs w:val="28"/>
        </w:rPr>
        <w:t>•регистрирует эмиссию ценных бумаг кредитными организациями в</w:t>
      </w:r>
      <w:r w:rsidR="00675239" w:rsidRPr="007A7C36">
        <w:rPr>
          <w:sz w:val="28"/>
          <w:szCs w:val="28"/>
        </w:rPr>
        <w:t xml:space="preserve"> </w:t>
      </w:r>
      <w:r w:rsidRPr="007A7C36">
        <w:rPr>
          <w:sz w:val="28"/>
          <w:szCs w:val="28"/>
        </w:rPr>
        <w:t>соответствии с федеральными законами;</w:t>
      </w:r>
    </w:p>
    <w:p w:rsidR="005E6738" w:rsidRPr="007A7C36" w:rsidRDefault="005E6738" w:rsidP="007A7C36">
      <w:pPr>
        <w:numPr>
          <w:ilvl w:val="0"/>
          <w:numId w:val="9"/>
        </w:numPr>
        <w:shd w:val="clear" w:color="auto" w:fill="FFFFFF"/>
        <w:tabs>
          <w:tab w:val="left" w:pos="696"/>
        </w:tabs>
        <w:spacing w:line="360" w:lineRule="auto"/>
        <w:ind w:firstLine="709"/>
        <w:jc w:val="both"/>
        <w:rPr>
          <w:sz w:val="28"/>
          <w:szCs w:val="28"/>
        </w:rPr>
      </w:pPr>
      <w:r w:rsidRPr="007A7C36">
        <w:rPr>
          <w:sz w:val="28"/>
          <w:szCs w:val="28"/>
        </w:rPr>
        <w:t>осуществляет самостоятельно или по поручению Правительства Российской Федерации все виды банковских операций, необходимых для выполнения своих основных задач;</w:t>
      </w:r>
    </w:p>
    <w:p w:rsidR="005E6738" w:rsidRPr="007A7C36" w:rsidRDefault="005E6738" w:rsidP="007A7C36">
      <w:pPr>
        <w:numPr>
          <w:ilvl w:val="0"/>
          <w:numId w:val="9"/>
        </w:numPr>
        <w:shd w:val="clear" w:color="auto" w:fill="FFFFFF"/>
        <w:tabs>
          <w:tab w:val="left" w:pos="696"/>
        </w:tabs>
        <w:spacing w:line="360" w:lineRule="auto"/>
        <w:ind w:firstLine="709"/>
        <w:jc w:val="both"/>
        <w:rPr>
          <w:sz w:val="28"/>
          <w:szCs w:val="28"/>
        </w:rPr>
      </w:pPr>
      <w:r w:rsidRPr="007A7C36">
        <w:rPr>
          <w:sz w:val="28"/>
          <w:szCs w:val="28"/>
        </w:rPr>
        <w:t>осуществляет валютное регулирование, включая операции по покупке и продаже иностранной валюты;</w:t>
      </w:r>
    </w:p>
    <w:p w:rsidR="005E6738" w:rsidRPr="007A7C36" w:rsidRDefault="005E6738" w:rsidP="007A7C36">
      <w:pPr>
        <w:numPr>
          <w:ilvl w:val="0"/>
          <w:numId w:val="9"/>
        </w:numPr>
        <w:shd w:val="clear" w:color="auto" w:fill="FFFFFF"/>
        <w:tabs>
          <w:tab w:val="left" w:pos="696"/>
        </w:tabs>
        <w:spacing w:line="360" w:lineRule="auto"/>
        <w:ind w:firstLine="709"/>
        <w:jc w:val="both"/>
        <w:rPr>
          <w:sz w:val="28"/>
          <w:szCs w:val="28"/>
        </w:rPr>
      </w:pPr>
      <w:r w:rsidRPr="007A7C36">
        <w:rPr>
          <w:sz w:val="28"/>
          <w:szCs w:val="28"/>
        </w:rPr>
        <w:t>определяет порядок осуществления расчетов с иностранными государствами;</w:t>
      </w:r>
    </w:p>
    <w:p w:rsidR="005E6738" w:rsidRPr="007A7C36" w:rsidRDefault="005E6738" w:rsidP="007A7C36">
      <w:pPr>
        <w:numPr>
          <w:ilvl w:val="0"/>
          <w:numId w:val="9"/>
        </w:numPr>
        <w:shd w:val="clear" w:color="auto" w:fill="FFFFFF"/>
        <w:tabs>
          <w:tab w:val="left" w:pos="696"/>
        </w:tabs>
        <w:spacing w:line="360" w:lineRule="auto"/>
        <w:ind w:firstLine="709"/>
        <w:jc w:val="both"/>
        <w:rPr>
          <w:sz w:val="28"/>
          <w:szCs w:val="28"/>
        </w:rPr>
      </w:pPr>
      <w:r w:rsidRPr="007A7C36">
        <w:rPr>
          <w:sz w:val="28"/>
          <w:szCs w:val="28"/>
        </w:rPr>
        <w:t>организует и осуществляет валютный контроль как непосредственно, так и через уполномоченные банки в соответствии с законодательством Российской Федерации;</w:t>
      </w:r>
    </w:p>
    <w:p w:rsidR="005E6738" w:rsidRPr="007A7C36" w:rsidRDefault="005E6738" w:rsidP="007A7C36">
      <w:pPr>
        <w:numPr>
          <w:ilvl w:val="0"/>
          <w:numId w:val="9"/>
        </w:numPr>
        <w:shd w:val="clear" w:color="auto" w:fill="FFFFFF"/>
        <w:tabs>
          <w:tab w:val="left" w:pos="696"/>
        </w:tabs>
        <w:spacing w:line="360" w:lineRule="auto"/>
        <w:ind w:firstLine="709"/>
        <w:jc w:val="both"/>
        <w:rPr>
          <w:sz w:val="28"/>
          <w:szCs w:val="28"/>
        </w:rPr>
      </w:pPr>
      <w:r w:rsidRPr="007A7C36">
        <w:rPr>
          <w:sz w:val="28"/>
          <w:szCs w:val="28"/>
        </w:rPr>
        <w:t>принимает участие в разработке прогноза платежного баланса Российской Федерации и организует составление платежного баланса Российской Федерации;</w:t>
      </w:r>
    </w:p>
    <w:p w:rsidR="005E6738" w:rsidRPr="007A7C36" w:rsidRDefault="005E6738" w:rsidP="007A7C36">
      <w:pPr>
        <w:numPr>
          <w:ilvl w:val="0"/>
          <w:numId w:val="9"/>
        </w:numPr>
        <w:shd w:val="clear" w:color="auto" w:fill="FFFFFF"/>
        <w:tabs>
          <w:tab w:val="left" w:pos="696"/>
        </w:tabs>
        <w:spacing w:line="360" w:lineRule="auto"/>
        <w:ind w:firstLine="709"/>
        <w:jc w:val="both"/>
        <w:rPr>
          <w:sz w:val="28"/>
          <w:szCs w:val="28"/>
        </w:rPr>
      </w:pPr>
      <w:r w:rsidRPr="007A7C36">
        <w:rPr>
          <w:sz w:val="28"/>
          <w:szCs w:val="28"/>
        </w:rPr>
        <w:t>проводит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w:t>
      </w:r>
    </w:p>
    <w:p w:rsidR="000A7619" w:rsidRPr="007A7C36" w:rsidRDefault="005E6738" w:rsidP="007A7C36">
      <w:pPr>
        <w:shd w:val="clear" w:color="auto" w:fill="FFFFFF"/>
        <w:spacing w:line="360" w:lineRule="auto"/>
        <w:ind w:firstLine="709"/>
        <w:jc w:val="both"/>
        <w:rPr>
          <w:sz w:val="28"/>
          <w:szCs w:val="28"/>
          <w:vertAlign w:val="superscript"/>
        </w:rPr>
      </w:pPr>
      <w:r w:rsidRPr="007A7C36">
        <w:rPr>
          <w:sz w:val="28"/>
          <w:szCs w:val="28"/>
        </w:rPr>
        <w:t>• публикует соответствующие материалы и статистические данные, а также</w:t>
      </w:r>
      <w:r w:rsidR="00C85702" w:rsidRPr="007A7C36">
        <w:rPr>
          <w:sz w:val="28"/>
          <w:szCs w:val="28"/>
        </w:rPr>
        <w:t xml:space="preserve"> </w:t>
      </w:r>
      <w:r w:rsidRPr="007A7C36">
        <w:rPr>
          <w:sz w:val="28"/>
          <w:szCs w:val="28"/>
        </w:rPr>
        <w:t>выполняет</w:t>
      </w:r>
      <w:r w:rsidR="00C85702" w:rsidRPr="007A7C36">
        <w:rPr>
          <w:sz w:val="28"/>
          <w:szCs w:val="28"/>
        </w:rPr>
        <w:t xml:space="preserve"> </w:t>
      </w:r>
      <w:r w:rsidRPr="007A7C36">
        <w:rPr>
          <w:sz w:val="28"/>
          <w:szCs w:val="28"/>
        </w:rPr>
        <w:t>иные</w:t>
      </w:r>
      <w:r w:rsidR="00C85702" w:rsidRPr="007A7C36">
        <w:rPr>
          <w:sz w:val="28"/>
          <w:szCs w:val="28"/>
        </w:rPr>
        <w:t xml:space="preserve"> </w:t>
      </w:r>
      <w:r w:rsidRPr="007A7C36">
        <w:rPr>
          <w:sz w:val="28"/>
          <w:szCs w:val="28"/>
        </w:rPr>
        <w:t>функции</w:t>
      </w:r>
      <w:r w:rsidR="00C85702" w:rsidRPr="007A7C36">
        <w:rPr>
          <w:sz w:val="28"/>
          <w:szCs w:val="28"/>
        </w:rPr>
        <w:t xml:space="preserve"> </w:t>
      </w:r>
      <w:r w:rsidRPr="007A7C36">
        <w:rPr>
          <w:sz w:val="28"/>
          <w:szCs w:val="28"/>
        </w:rPr>
        <w:t>в</w:t>
      </w:r>
      <w:r w:rsidR="00C85702" w:rsidRPr="007A7C36">
        <w:rPr>
          <w:sz w:val="28"/>
          <w:szCs w:val="28"/>
        </w:rPr>
        <w:t xml:space="preserve"> </w:t>
      </w:r>
      <w:r w:rsidRPr="007A7C36">
        <w:rPr>
          <w:sz w:val="28"/>
          <w:szCs w:val="28"/>
        </w:rPr>
        <w:t>соответствии</w:t>
      </w:r>
      <w:r w:rsidR="00C85702" w:rsidRPr="007A7C36">
        <w:rPr>
          <w:sz w:val="28"/>
          <w:szCs w:val="28"/>
        </w:rPr>
        <w:t xml:space="preserve"> </w:t>
      </w:r>
      <w:r w:rsidRPr="007A7C36">
        <w:rPr>
          <w:sz w:val="28"/>
          <w:szCs w:val="28"/>
        </w:rPr>
        <w:t>с</w:t>
      </w:r>
      <w:r w:rsidR="00C85702" w:rsidRPr="007A7C36">
        <w:rPr>
          <w:sz w:val="28"/>
          <w:szCs w:val="28"/>
        </w:rPr>
        <w:t xml:space="preserve"> </w:t>
      </w:r>
      <w:r w:rsidRPr="007A7C36">
        <w:rPr>
          <w:sz w:val="28"/>
          <w:szCs w:val="28"/>
        </w:rPr>
        <w:t>федеральными</w:t>
      </w:r>
      <w:r w:rsidR="00675239" w:rsidRPr="007A7C36">
        <w:rPr>
          <w:sz w:val="28"/>
          <w:szCs w:val="28"/>
        </w:rPr>
        <w:t xml:space="preserve"> </w:t>
      </w:r>
      <w:r w:rsidRPr="007A7C36">
        <w:rPr>
          <w:sz w:val="28"/>
          <w:szCs w:val="28"/>
        </w:rPr>
        <w:t>законами.</w:t>
      </w:r>
    </w:p>
    <w:p w:rsidR="00675239" w:rsidRPr="007A7C36" w:rsidRDefault="008F7AF9" w:rsidP="007A7C36">
      <w:pPr>
        <w:shd w:val="clear" w:color="auto" w:fill="FFFFFF"/>
        <w:spacing w:line="360" w:lineRule="auto"/>
        <w:ind w:firstLine="709"/>
        <w:jc w:val="both"/>
        <w:rPr>
          <w:sz w:val="28"/>
          <w:szCs w:val="28"/>
        </w:rPr>
      </w:pPr>
      <w:r w:rsidRPr="007A7C36">
        <w:rPr>
          <w:sz w:val="28"/>
          <w:szCs w:val="28"/>
        </w:rPr>
        <w:t>Для реализации возложенных на него</w:t>
      </w:r>
      <w:r w:rsidR="00C85702" w:rsidRPr="007A7C36">
        <w:rPr>
          <w:sz w:val="28"/>
          <w:szCs w:val="28"/>
        </w:rPr>
        <w:t xml:space="preserve"> </w:t>
      </w:r>
      <w:r w:rsidRPr="007A7C36">
        <w:rPr>
          <w:sz w:val="28"/>
          <w:szCs w:val="28"/>
        </w:rPr>
        <w:t>функций</w:t>
      </w:r>
      <w:r w:rsidR="00C85702" w:rsidRPr="007A7C36">
        <w:rPr>
          <w:sz w:val="28"/>
          <w:szCs w:val="28"/>
        </w:rPr>
        <w:t xml:space="preserve"> </w:t>
      </w:r>
      <w:r w:rsidRPr="007A7C36">
        <w:rPr>
          <w:sz w:val="28"/>
          <w:szCs w:val="28"/>
        </w:rPr>
        <w:t>Центральный Банк РФ участвует в разработке экономической</w:t>
      </w:r>
      <w:r w:rsidR="00C85702" w:rsidRPr="007A7C36">
        <w:rPr>
          <w:sz w:val="28"/>
          <w:szCs w:val="28"/>
        </w:rPr>
        <w:t xml:space="preserve"> </w:t>
      </w:r>
      <w:r w:rsidRPr="007A7C36">
        <w:rPr>
          <w:sz w:val="28"/>
          <w:szCs w:val="28"/>
        </w:rPr>
        <w:t>политики</w:t>
      </w:r>
      <w:r w:rsidR="00C85702" w:rsidRPr="007A7C36">
        <w:rPr>
          <w:sz w:val="28"/>
          <w:szCs w:val="28"/>
        </w:rPr>
        <w:t xml:space="preserve"> </w:t>
      </w:r>
      <w:r w:rsidRPr="007A7C36">
        <w:rPr>
          <w:sz w:val="28"/>
          <w:szCs w:val="28"/>
        </w:rPr>
        <w:t>Правительства</w:t>
      </w:r>
      <w:r w:rsidR="00C85702" w:rsidRPr="007A7C36">
        <w:rPr>
          <w:sz w:val="28"/>
          <w:szCs w:val="28"/>
        </w:rPr>
        <w:t xml:space="preserve"> </w:t>
      </w:r>
      <w:r w:rsidRPr="007A7C36">
        <w:rPr>
          <w:sz w:val="28"/>
          <w:szCs w:val="28"/>
        </w:rPr>
        <w:t>Российской</w:t>
      </w:r>
      <w:r w:rsidR="00675239" w:rsidRPr="007A7C36">
        <w:rPr>
          <w:sz w:val="28"/>
          <w:szCs w:val="28"/>
        </w:rPr>
        <w:t xml:space="preserve"> </w:t>
      </w:r>
      <w:r w:rsidRPr="007A7C36">
        <w:rPr>
          <w:sz w:val="28"/>
          <w:szCs w:val="28"/>
        </w:rPr>
        <w:t>Федерации.</w:t>
      </w:r>
    </w:p>
    <w:p w:rsidR="005E6738" w:rsidRPr="007A7C36" w:rsidRDefault="005E6738" w:rsidP="007A7C36">
      <w:pPr>
        <w:shd w:val="clear" w:color="auto" w:fill="FFFFFF"/>
        <w:spacing w:line="360" w:lineRule="auto"/>
        <w:ind w:firstLine="709"/>
        <w:jc w:val="both"/>
        <w:rPr>
          <w:sz w:val="28"/>
        </w:rPr>
      </w:pPr>
      <w:r w:rsidRPr="007A7C36">
        <w:rPr>
          <w:sz w:val="28"/>
          <w:szCs w:val="28"/>
        </w:rPr>
        <w:t>Банк России и Правительство Российской Федерации информируют друг друга о предполагаемых действиях, имеющих общегосударственное значение, координируют свою политику, проводят регулярные консультации.</w:t>
      </w:r>
      <w:r w:rsidR="00BC4F96">
        <w:rPr>
          <w:position w:val="-4"/>
          <w:sz w:val="28"/>
          <w:szCs w:val="28"/>
        </w:rPr>
        <w:pict>
          <v:shape id="_x0000_i1029" type="#_x0000_t75" style="width:11.25pt;height:15pt">
            <v:imagedata r:id="rId11" o:title=""/>
          </v:shape>
        </w:pict>
      </w:r>
    </w:p>
    <w:p w:rsidR="00A72911" w:rsidRPr="007A7C36" w:rsidRDefault="005E6738" w:rsidP="007A7C36">
      <w:pPr>
        <w:shd w:val="clear" w:color="auto" w:fill="FFFFFF"/>
        <w:spacing w:line="360" w:lineRule="auto"/>
        <w:ind w:firstLine="709"/>
        <w:jc w:val="both"/>
        <w:rPr>
          <w:sz w:val="28"/>
          <w:szCs w:val="28"/>
        </w:rPr>
      </w:pPr>
      <w:r w:rsidRPr="007A7C36">
        <w:rPr>
          <w:sz w:val="28"/>
          <w:szCs w:val="28"/>
        </w:rPr>
        <w:t xml:space="preserve">Банк России консультирует Министерство финансов РФ по вопросам графика выпуска государственных ценных бумаг и погашения государственного долга с учетом их воздействия на состояние банковской системы и приоритетов единой государственной денежно-кредитной политики. </w:t>
      </w:r>
    </w:p>
    <w:p w:rsidR="00A72911" w:rsidRPr="007A7C36" w:rsidRDefault="00A72911" w:rsidP="007A7C36">
      <w:pPr>
        <w:shd w:val="clear" w:color="auto" w:fill="FFFFFF"/>
        <w:spacing w:line="360" w:lineRule="auto"/>
        <w:ind w:firstLine="709"/>
        <w:jc w:val="both"/>
        <w:rPr>
          <w:sz w:val="28"/>
          <w:szCs w:val="28"/>
        </w:rPr>
      </w:pPr>
    </w:p>
    <w:p w:rsidR="00C85702" w:rsidRPr="007A7C36" w:rsidRDefault="005A7E59" w:rsidP="007A7C36">
      <w:pPr>
        <w:shd w:val="clear" w:color="auto" w:fill="FFFFFF"/>
        <w:spacing w:line="360" w:lineRule="auto"/>
        <w:ind w:firstLine="709"/>
        <w:jc w:val="both"/>
        <w:rPr>
          <w:b/>
          <w:bCs/>
          <w:sz w:val="28"/>
          <w:szCs w:val="28"/>
        </w:rPr>
      </w:pPr>
      <w:r w:rsidRPr="007A7C36">
        <w:rPr>
          <w:b/>
          <w:bCs/>
          <w:sz w:val="28"/>
          <w:szCs w:val="28"/>
        </w:rPr>
        <w:t xml:space="preserve">2.2 </w:t>
      </w:r>
      <w:r w:rsidR="005E6738" w:rsidRPr="007A7C36">
        <w:rPr>
          <w:b/>
          <w:bCs/>
          <w:sz w:val="28"/>
          <w:szCs w:val="28"/>
        </w:rPr>
        <w:t>Направления денежно-кредитной политики Банка России</w:t>
      </w:r>
    </w:p>
    <w:p w:rsidR="00675239" w:rsidRPr="007A7C36" w:rsidRDefault="00675239" w:rsidP="007A7C36">
      <w:pPr>
        <w:shd w:val="clear" w:color="auto" w:fill="FFFFFF"/>
        <w:spacing w:line="360" w:lineRule="auto"/>
        <w:ind w:firstLine="709"/>
        <w:jc w:val="both"/>
        <w:rPr>
          <w:sz w:val="28"/>
          <w:szCs w:val="28"/>
        </w:rPr>
      </w:pPr>
    </w:p>
    <w:p w:rsidR="005E6738" w:rsidRPr="007A7C36" w:rsidRDefault="005E6738" w:rsidP="007A7C36">
      <w:pPr>
        <w:shd w:val="clear" w:color="auto" w:fill="FFFFFF"/>
        <w:spacing w:line="360" w:lineRule="auto"/>
        <w:ind w:firstLine="709"/>
        <w:jc w:val="both"/>
        <w:rPr>
          <w:sz w:val="28"/>
        </w:rPr>
      </w:pPr>
      <w:r w:rsidRPr="007A7C36">
        <w:rPr>
          <w:sz w:val="28"/>
          <w:szCs w:val="28"/>
        </w:rPr>
        <w:t>Денежно-кредитная политика государства осуществляется через Центральный Банк РФ, как правило, по двум направлениям:</w:t>
      </w:r>
    </w:p>
    <w:p w:rsidR="005E6738" w:rsidRPr="007A7C36" w:rsidRDefault="005E6738" w:rsidP="007A7C36">
      <w:pPr>
        <w:shd w:val="clear" w:color="auto" w:fill="FFFFFF"/>
        <w:spacing w:line="360" w:lineRule="auto"/>
        <w:ind w:firstLine="709"/>
        <w:jc w:val="both"/>
        <w:rPr>
          <w:sz w:val="28"/>
          <w:szCs w:val="28"/>
        </w:rPr>
      </w:pPr>
      <w:r w:rsidRPr="007A7C36">
        <w:rPr>
          <w:sz w:val="28"/>
          <w:szCs w:val="28"/>
        </w:rPr>
        <w:t>■ проведение экспансионистск</w:t>
      </w:r>
      <w:r w:rsidR="00000995" w:rsidRPr="007A7C36">
        <w:rPr>
          <w:sz w:val="28"/>
          <w:szCs w:val="28"/>
        </w:rPr>
        <w:t xml:space="preserve">ой или расширительной политики, </w:t>
      </w:r>
      <w:r w:rsidR="0004752E" w:rsidRPr="007A7C36">
        <w:rPr>
          <w:sz w:val="28"/>
          <w:szCs w:val="28"/>
        </w:rPr>
        <w:t>н</w:t>
      </w:r>
      <w:r w:rsidRPr="007A7C36">
        <w:rPr>
          <w:sz w:val="28"/>
          <w:szCs w:val="28"/>
        </w:rPr>
        <w:t>аправленной на стимулирование масштабов кредитования и увеличение количества денег. В зависимости от экономической ситуации Центральный Банк осуществляет удорожание или удешевление кредитов для коммерческих банков, а соответственно, и для заемщиков. Если в экономике наблюдается спад производства, растет безработица, то он проводит политику дешевых денег, которая делает кредиты дешевыми и доступными. Параллельно происходит увеличение предложения денег, что ведет к снижению процентной ставки и, соответственно, должно стимулировать рост инвестиций и деловой активности, а также реального</w:t>
      </w:r>
      <w:r w:rsidR="00A72911" w:rsidRPr="007A7C36">
        <w:rPr>
          <w:sz w:val="28"/>
          <w:szCs w:val="28"/>
        </w:rPr>
        <w:t xml:space="preserve"> Валового Национального Продукта (ВНП). Если на финансовом рынке обостряется конкуренция и предложение денег опережает спрос на них, банки вынуждены снижать процентную ставку (цену денег) с целью привлечения заемщиков. Это особенно четко проявляется в условиях депрессивного состояния экономики. Дешевый кредит подталкивает предприятия вкладывать деньги в средства производства, а домашние хозяйства - покупать потребительские товары.</w:t>
      </w:r>
    </w:p>
    <w:p w:rsidR="00A72911" w:rsidRPr="007A7C36" w:rsidRDefault="00000995" w:rsidP="007A7C36">
      <w:pPr>
        <w:shd w:val="clear" w:color="auto" w:fill="FFFFFF"/>
        <w:spacing w:line="360" w:lineRule="auto"/>
        <w:ind w:firstLine="709"/>
        <w:jc w:val="both"/>
        <w:rPr>
          <w:sz w:val="28"/>
          <w:szCs w:val="28"/>
        </w:rPr>
      </w:pPr>
      <w:r w:rsidRPr="007A7C36">
        <w:rPr>
          <w:sz w:val="28"/>
          <w:szCs w:val="28"/>
        </w:rPr>
        <w:t>Происходит увеличение спроса на товарном рынке, и создаются предпосылки для экономического роста. Эта политика проводится в период застоя;</w:t>
      </w:r>
    </w:p>
    <w:p w:rsidR="008F7AF9" w:rsidRPr="007A7C36" w:rsidRDefault="008F7AF9" w:rsidP="007A7C36">
      <w:pPr>
        <w:shd w:val="clear" w:color="auto" w:fill="FFFFFF"/>
        <w:spacing w:line="360" w:lineRule="auto"/>
        <w:ind w:firstLine="709"/>
        <w:jc w:val="both"/>
        <w:rPr>
          <w:sz w:val="28"/>
          <w:szCs w:val="28"/>
        </w:rPr>
      </w:pPr>
      <w:r w:rsidRPr="007A7C36">
        <w:rPr>
          <w:sz w:val="28"/>
          <w:szCs w:val="28"/>
        </w:rPr>
        <w:t>■ проведение рестр</w:t>
      </w:r>
      <w:r w:rsidR="0004752E" w:rsidRPr="007A7C36">
        <w:rPr>
          <w:sz w:val="28"/>
          <w:szCs w:val="28"/>
        </w:rPr>
        <w:t>у</w:t>
      </w:r>
      <w:r w:rsidRPr="007A7C36">
        <w:rPr>
          <w:sz w:val="28"/>
          <w:szCs w:val="28"/>
        </w:rPr>
        <w:t>ктивной или ограничительной (жесткой) политики, направленной на увеличение процентной ставки. При росте инфляции Центральный Банк проводит политику дорогих денег, что ведет к подорожанию кредита и делает его труднодоступным. В этом случае происходит увеличение продажи государственных ценных бумаг на открытом рынке, рост резервной нормы и увеличение учетной ставки.</w:t>
      </w:r>
    </w:p>
    <w:p w:rsidR="005E6738" w:rsidRPr="007A7C36" w:rsidRDefault="005E6738" w:rsidP="007A7C36">
      <w:pPr>
        <w:shd w:val="clear" w:color="auto" w:fill="FFFFFF"/>
        <w:spacing w:line="360" w:lineRule="auto"/>
        <w:ind w:firstLine="709"/>
        <w:jc w:val="both"/>
        <w:rPr>
          <w:sz w:val="28"/>
        </w:rPr>
      </w:pPr>
      <w:r w:rsidRPr="007A7C36">
        <w:rPr>
          <w:sz w:val="28"/>
          <w:szCs w:val="28"/>
        </w:rPr>
        <w:t>Высокие процентные ставки, с одной стороны, стимулируют владельцев денег побольше сберегать их, а с другой стороны, ограничивают число желающих брать их в ссуду. В этом случае субъекты рынка стремятся приобретать ценные бумаги. Данное направление регулирования используется при наличии инфляции и высоких темпов экономического роста. Банки стремятся заработать на проценте по кредитам, присваивая разницу между доходами от активных операций и расходами, осуществленными для привлечения средств. Как известно, процентная ставка зависит от темпов инфляции и даже от инфляционных ожиданий. Если цены возросли, а процентная ставка оказалась неизменной, то и банки, и вкладчики получат обратно обесценившиеся деньги. При подъеме экономики, когда деньги нужны всем, процентные ставки будут расти.</w:t>
      </w:r>
    </w:p>
    <w:p w:rsidR="00A72911" w:rsidRPr="007A7C36" w:rsidRDefault="005E6738" w:rsidP="007A7C36">
      <w:pPr>
        <w:shd w:val="clear" w:color="auto" w:fill="FFFFFF"/>
        <w:spacing w:line="360" w:lineRule="auto"/>
        <w:ind w:firstLine="709"/>
        <w:jc w:val="both"/>
        <w:rPr>
          <w:sz w:val="28"/>
        </w:rPr>
      </w:pPr>
      <w:r w:rsidRPr="007A7C36">
        <w:rPr>
          <w:sz w:val="28"/>
          <w:szCs w:val="28"/>
        </w:rPr>
        <w:t>Главной задачей денежно-кредитной политики на среднесрочную перспективу</w:t>
      </w:r>
      <w:r w:rsidR="00C85702" w:rsidRPr="007A7C36">
        <w:rPr>
          <w:sz w:val="28"/>
          <w:szCs w:val="28"/>
        </w:rPr>
        <w:t xml:space="preserve"> </w:t>
      </w:r>
      <w:r w:rsidRPr="007A7C36">
        <w:rPr>
          <w:sz w:val="28"/>
          <w:szCs w:val="28"/>
        </w:rPr>
        <w:t>Центральный</w:t>
      </w:r>
      <w:r w:rsidR="00C85702" w:rsidRPr="007A7C36">
        <w:rPr>
          <w:sz w:val="28"/>
          <w:szCs w:val="28"/>
        </w:rPr>
        <w:t xml:space="preserve"> </w:t>
      </w:r>
      <w:r w:rsidRPr="007A7C36">
        <w:rPr>
          <w:sz w:val="28"/>
          <w:szCs w:val="28"/>
        </w:rPr>
        <w:t>Банк Российской</w:t>
      </w:r>
      <w:r w:rsidR="00C85702" w:rsidRPr="007A7C36">
        <w:rPr>
          <w:sz w:val="28"/>
          <w:szCs w:val="28"/>
        </w:rPr>
        <w:t xml:space="preserve"> </w:t>
      </w:r>
      <w:r w:rsidRPr="007A7C36">
        <w:rPr>
          <w:sz w:val="28"/>
          <w:szCs w:val="28"/>
        </w:rPr>
        <w:t>Федерации</w:t>
      </w:r>
      <w:r w:rsidR="00C85702" w:rsidRPr="007A7C36">
        <w:rPr>
          <w:sz w:val="28"/>
          <w:szCs w:val="28"/>
        </w:rPr>
        <w:t xml:space="preserve"> </w:t>
      </w:r>
      <w:r w:rsidRPr="007A7C36">
        <w:rPr>
          <w:sz w:val="28"/>
          <w:szCs w:val="28"/>
        </w:rPr>
        <w:t>считает</w:t>
      </w:r>
      <w:r w:rsidR="00C85702" w:rsidRPr="007A7C36">
        <w:rPr>
          <w:sz w:val="28"/>
          <w:szCs w:val="28"/>
        </w:rPr>
        <w:t xml:space="preserve"> </w:t>
      </w:r>
      <w:r w:rsidRPr="007A7C36">
        <w:rPr>
          <w:sz w:val="28"/>
          <w:szCs w:val="28"/>
        </w:rPr>
        <w:t>снижение</w:t>
      </w:r>
      <w:r w:rsidR="00A72911" w:rsidRPr="007A7C36">
        <w:rPr>
          <w:sz w:val="28"/>
          <w:szCs w:val="28"/>
        </w:rPr>
        <w:t xml:space="preserve"> инфляции</w:t>
      </w:r>
      <w:r w:rsidR="00C85702" w:rsidRPr="007A7C36">
        <w:rPr>
          <w:sz w:val="28"/>
          <w:szCs w:val="28"/>
        </w:rPr>
        <w:t xml:space="preserve"> </w:t>
      </w:r>
      <w:r w:rsidR="00A72911" w:rsidRPr="007A7C36">
        <w:rPr>
          <w:sz w:val="28"/>
          <w:szCs w:val="28"/>
        </w:rPr>
        <w:t>при</w:t>
      </w:r>
      <w:r w:rsidR="00C85702" w:rsidRPr="007A7C36">
        <w:rPr>
          <w:sz w:val="28"/>
          <w:szCs w:val="28"/>
        </w:rPr>
        <w:t xml:space="preserve"> </w:t>
      </w:r>
      <w:r w:rsidR="00A72911" w:rsidRPr="007A7C36">
        <w:rPr>
          <w:sz w:val="28"/>
          <w:szCs w:val="28"/>
        </w:rPr>
        <w:t>сохранении</w:t>
      </w:r>
      <w:r w:rsidR="00C85702" w:rsidRPr="007A7C36">
        <w:rPr>
          <w:sz w:val="28"/>
          <w:szCs w:val="28"/>
        </w:rPr>
        <w:t xml:space="preserve"> </w:t>
      </w:r>
      <w:r w:rsidR="00A72911" w:rsidRPr="007A7C36">
        <w:rPr>
          <w:sz w:val="28"/>
          <w:szCs w:val="28"/>
        </w:rPr>
        <w:t>и</w:t>
      </w:r>
      <w:r w:rsidR="00C85702" w:rsidRPr="007A7C36">
        <w:rPr>
          <w:sz w:val="28"/>
          <w:szCs w:val="28"/>
        </w:rPr>
        <w:t xml:space="preserve"> </w:t>
      </w:r>
      <w:r w:rsidR="00A72911" w:rsidRPr="007A7C36">
        <w:rPr>
          <w:sz w:val="28"/>
          <w:szCs w:val="28"/>
        </w:rPr>
        <w:t>возможном</w:t>
      </w:r>
      <w:r w:rsidR="00C85702" w:rsidRPr="007A7C36">
        <w:rPr>
          <w:sz w:val="28"/>
          <w:szCs w:val="28"/>
        </w:rPr>
        <w:t xml:space="preserve"> </w:t>
      </w:r>
      <w:r w:rsidR="00A72911" w:rsidRPr="007A7C36">
        <w:rPr>
          <w:sz w:val="28"/>
          <w:szCs w:val="28"/>
        </w:rPr>
        <w:t>ускорении</w:t>
      </w:r>
      <w:r w:rsidR="00C85702" w:rsidRPr="007A7C36">
        <w:rPr>
          <w:sz w:val="28"/>
          <w:szCs w:val="28"/>
        </w:rPr>
        <w:t xml:space="preserve"> </w:t>
      </w:r>
      <w:r w:rsidR="00A72911" w:rsidRPr="007A7C36">
        <w:rPr>
          <w:sz w:val="28"/>
          <w:szCs w:val="28"/>
        </w:rPr>
        <w:t>роста</w:t>
      </w:r>
      <w:r w:rsidR="00C85702" w:rsidRPr="007A7C36">
        <w:rPr>
          <w:sz w:val="28"/>
          <w:szCs w:val="28"/>
        </w:rPr>
        <w:t xml:space="preserve"> </w:t>
      </w:r>
      <w:r w:rsidR="00A72911" w:rsidRPr="007A7C36">
        <w:rPr>
          <w:sz w:val="28"/>
          <w:szCs w:val="28"/>
        </w:rPr>
        <w:t>ВВП</w:t>
      </w:r>
      <w:r w:rsidR="00C85702" w:rsidRPr="007A7C36">
        <w:rPr>
          <w:sz w:val="28"/>
          <w:szCs w:val="28"/>
        </w:rPr>
        <w:t xml:space="preserve"> </w:t>
      </w:r>
      <w:r w:rsidR="00A72911" w:rsidRPr="007A7C36">
        <w:rPr>
          <w:sz w:val="28"/>
          <w:szCs w:val="28"/>
        </w:rPr>
        <w:t>с одновременным</w:t>
      </w:r>
      <w:r w:rsidR="00C85702" w:rsidRPr="007A7C36">
        <w:rPr>
          <w:sz w:val="28"/>
          <w:szCs w:val="28"/>
        </w:rPr>
        <w:t xml:space="preserve"> </w:t>
      </w:r>
      <w:r w:rsidR="00A72911" w:rsidRPr="007A7C36">
        <w:rPr>
          <w:sz w:val="28"/>
          <w:szCs w:val="28"/>
        </w:rPr>
        <w:t>созданием</w:t>
      </w:r>
      <w:r w:rsidR="00C85702" w:rsidRPr="007A7C36">
        <w:rPr>
          <w:sz w:val="28"/>
          <w:szCs w:val="28"/>
        </w:rPr>
        <w:t xml:space="preserve"> </w:t>
      </w:r>
      <w:r w:rsidR="00A72911" w:rsidRPr="007A7C36">
        <w:rPr>
          <w:sz w:val="28"/>
          <w:szCs w:val="28"/>
        </w:rPr>
        <w:t>предпосылок</w:t>
      </w:r>
      <w:r w:rsidR="00C85702" w:rsidRPr="007A7C36">
        <w:rPr>
          <w:sz w:val="28"/>
          <w:szCs w:val="28"/>
        </w:rPr>
        <w:t xml:space="preserve"> </w:t>
      </w:r>
      <w:r w:rsidR="00A72911" w:rsidRPr="007A7C36">
        <w:rPr>
          <w:sz w:val="28"/>
          <w:szCs w:val="28"/>
        </w:rPr>
        <w:t>для</w:t>
      </w:r>
      <w:r w:rsidR="00C85702" w:rsidRPr="007A7C36">
        <w:rPr>
          <w:sz w:val="28"/>
          <w:szCs w:val="28"/>
        </w:rPr>
        <w:t xml:space="preserve"> </w:t>
      </w:r>
      <w:r w:rsidR="00A72911" w:rsidRPr="007A7C36">
        <w:rPr>
          <w:sz w:val="28"/>
          <w:szCs w:val="28"/>
        </w:rPr>
        <w:t>снижения</w:t>
      </w:r>
      <w:r w:rsidR="00C85702" w:rsidRPr="007A7C36">
        <w:rPr>
          <w:sz w:val="28"/>
          <w:szCs w:val="28"/>
        </w:rPr>
        <w:t xml:space="preserve"> </w:t>
      </w:r>
      <w:r w:rsidR="00A72911" w:rsidRPr="007A7C36">
        <w:rPr>
          <w:sz w:val="28"/>
          <w:szCs w:val="28"/>
        </w:rPr>
        <w:t>безработицы</w:t>
      </w:r>
      <w:r w:rsidR="00C85702" w:rsidRPr="007A7C36">
        <w:rPr>
          <w:sz w:val="28"/>
          <w:szCs w:val="28"/>
        </w:rPr>
        <w:t xml:space="preserve"> </w:t>
      </w:r>
      <w:r w:rsidR="00A72911" w:rsidRPr="007A7C36">
        <w:rPr>
          <w:sz w:val="28"/>
          <w:szCs w:val="28"/>
        </w:rPr>
        <w:t>и увеличения реальных доходов населения.</w:t>
      </w:r>
    </w:p>
    <w:p w:rsidR="005E6738" w:rsidRPr="007A7C36" w:rsidRDefault="005E6738" w:rsidP="007A7C36">
      <w:pPr>
        <w:shd w:val="clear" w:color="auto" w:fill="FFFFFF"/>
        <w:spacing w:line="360" w:lineRule="auto"/>
        <w:ind w:firstLine="709"/>
        <w:jc w:val="both"/>
        <w:rPr>
          <w:sz w:val="28"/>
          <w:szCs w:val="28"/>
        </w:rPr>
      </w:pPr>
    </w:p>
    <w:p w:rsidR="005E6738" w:rsidRPr="007A7C36" w:rsidRDefault="00675239" w:rsidP="007A7C36">
      <w:pPr>
        <w:shd w:val="clear" w:color="auto" w:fill="FFFFFF"/>
        <w:spacing w:line="360" w:lineRule="auto"/>
        <w:ind w:firstLine="709"/>
        <w:jc w:val="both"/>
        <w:rPr>
          <w:sz w:val="28"/>
        </w:rPr>
      </w:pPr>
      <w:r w:rsidRPr="007A7C36">
        <w:rPr>
          <w:sz w:val="28"/>
          <w:szCs w:val="28"/>
        </w:rPr>
        <w:br w:type="page"/>
      </w:r>
      <w:r w:rsidR="005E6738" w:rsidRPr="007A7C36">
        <w:rPr>
          <w:b/>
          <w:bCs/>
          <w:sz w:val="28"/>
          <w:szCs w:val="28"/>
        </w:rPr>
        <w:t>Глава</w:t>
      </w:r>
      <w:r w:rsidR="00A97E1E" w:rsidRPr="007A7C36">
        <w:rPr>
          <w:b/>
          <w:bCs/>
          <w:sz w:val="28"/>
          <w:szCs w:val="28"/>
        </w:rPr>
        <w:t xml:space="preserve"> </w:t>
      </w:r>
      <w:r w:rsidR="007A7C36">
        <w:rPr>
          <w:b/>
          <w:bCs/>
          <w:sz w:val="28"/>
          <w:szCs w:val="28"/>
        </w:rPr>
        <w:t>3</w:t>
      </w:r>
      <w:r w:rsidR="005E6738" w:rsidRPr="007A7C36">
        <w:rPr>
          <w:b/>
          <w:bCs/>
          <w:sz w:val="28"/>
          <w:szCs w:val="28"/>
        </w:rPr>
        <w:t>. Основные направления единой государственной денежно-кредитной политики на 2009 год и период 2010 и 2011 годов</w:t>
      </w:r>
    </w:p>
    <w:p w:rsidR="00675239" w:rsidRPr="007A7C36" w:rsidRDefault="00675239" w:rsidP="007A7C36">
      <w:pPr>
        <w:shd w:val="clear" w:color="auto" w:fill="FFFFFF"/>
        <w:spacing w:line="360" w:lineRule="auto"/>
        <w:ind w:firstLine="709"/>
        <w:jc w:val="both"/>
        <w:rPr>
          <w:b/>
          <w:bCs/>
          <w:sz w:val="28"/>
          <w:szCs w:val="28"/>
        </w:rPr>
      </w:pPr>
    </w:p>
    <w:p w:rsidR="005E6738" w:rsidRPr="007A7C36" w:rsidRDefault="005A7E59" w:rsidP="007A7C36">
      <w:pPr>
        <w:shd w:val="clear" w:color="auto" w:fill="FFFFFF"/>
        <w:spacing w:line="360" w:lineRule="auto"/>
        <w:ind w:firstLine="709"/>
        <w:jc w:val="both"/>
        <w:rPr>
          <w:sz w:val="28"/>
        </w:rPr>
      </w:pPr>
      <w:r w:rsidRPr="007A7C36">
        <w:rPr>
          <w:b/>
          <w:bCs/>
          <w:sz w:val="28"/>
          <w:szCs w:val="28"/>
        </w:rPr>
        <w:t xml:space="preserve">3.1 </w:t>
      </w:r>
      <w:r w:rsidR="005E6738" w:rsidRPr="007A7C36">
        <w:rPr>
          <w:b/>
          <w:bCs/>
          <w:sz w:val="28"/>
          <w:szCs w:val="28"/>
        </w:rPr>
        <w:t>Принципы денежно-кредитной политики на среднесрочную перспективу</w:t>
      </w:r>
    </w:p>
    <w:p w:rsidR="00675239" w:rsidRPr="007A7C36" w:rsidRDefault="00675239" w:rsidP="007A7C36">
      <w:pPr>
        <w:shd w:val="clear" w:color="auto" w:fill="FFFFFF"/>
        <w:spacing w:line="360" w:lineRule="auto"/>
        <w:ind w:firstLine="709"/>
        <w:jc w:val="both"/>
        <w:rPr>
          <w:sz w:val="28"/>
          <w:szCs w:val="28"/>
        </w:rPr>
      </w:pPr>
    </w:p>
    <w:p w:rsidR="005E6738" w:rsidRPr="007A7C36" w:rsidRDefault="005E6738" w:rsidP="007A7C36">
      <w:pPr>
        <w:shd w:val="clear" w:color="auto" w:fill="FFFFFF"/>
        <w:spacing w:line="360" w:lineRule="auto"/>
        <w:ind w:firstLine="709"/>
        <w:jc w:val="both"/>
        <w:rPr>
          <w:sz w:val="28"/>
        </w:rPr>
      </w:pPr>
      <w:r w:rsidRPr="007A7C36">
        <w:rPr>
          <w:sz w:val="28"/>
          <w:szCs w:val="28"/>
        </w:rPr>
        <w:t>Согласно положению Центрального Банка Р.Ф об "Основных направлениях единой государственной денежно-кредитной политики на 2009 год и период 2010 и 2011 годов" отражаются главные задачи, стоящие перед Банком России в указанный период в соответствии с проводимой Правительством Российской Федерации экономической политикой, и определяются меры денежно-кредитной политики, ведущие к достижению поставленных целей. Временной горизонт совпадает с горизонтом планирования федерального бюджета.</w:t>
      </w:r>
    </w:p>
    <w:p w:rsidR="005E6738" w:rsidRPr="007A7C36" w:rsidRDefault="005E6738" w:rsidP="007A7C36">
      <w:pPr>
        <w:shd w:val="clear" w:color="auto" w:fill="FFFFFF"/>
        <w:spacing w:line="360" w:lineRule="auto"/>
        <w:ind w:firstLine="709"/>
        <w:jc w:val="both"/>
        <w:rPr>
          <w:sz w:val="28"/>
        </w:rPr>
      </w:pPr>
      <w:r w:rsidRPr="007A7C36">
        <w:rPr>
          <w:sz w:val="28"/>
          <w:szCs w:val="28"/>
        </w:rPr>
        <w:t>Установление целевых ориентиров прироста потребительских цен в рамках трехлетнего скользящего периода, превышающего продолжительность основных лагов в действии трансмиссионного механизма денежной политики, позволяет учитывать влияние динамики денежного предложения и решений о корректировке его годовой траектории на инфляцию за пределами одного календарного года. Кроме того, объявление среднесрочной стратегии денежно-кредитной политики способствует стабилизации инфляционных ожиданий экономических агентов, в том числе в условиях непредвиденных изменений внешне- и внутриэкономических факторов конъюнктурного характера. Банк России и Правительство Российской Федерации в вариантах развития российской экономики в 2009 году и в период 2010 и 2011 годов исходят из единых оценок внешних и внутренних условий ее функционирования. В предстоящие три года основной задачей денежно-кредитной политики является последовательное снижение инфляции до 5 - 6,8% в 2011 году (из расчета декабрь к декабрю).</w:t>
      </w:r>
    </w:p>
    <w:p w:rsidR="005E6738" w:rsidRPr="007A7C36" w:rsidRDefault="005E6738" w:rsidP="007A7C36">
      <w:pPr>
        <w:shd w:val="clear" w:color="auto" w:fill="FFFFFF"/>
        <w:spacing w:line="360" w:lineRule="auto"/>
        <w:ind w:firstLine="709"/>
        <w:jc w:val="both"/>
        <w:rPr>
          <w:sz w:val="28"/>
        </w:rPr>
      </w:pPr>
      <w:r w:rsidRPr="007A7C36">
        <w:rPr>
          <w:sz w:val="28"/>
          <w:szCs w:val="28"/>
        </w:rPr>
        <w:t>Банк России намерен в указанный период в основном завершить переход к режиму</w:t>
      </w:r>
      <w:r w:rsidR="00C85702" w:rsidRPr="007A7C36">
        <w:rPr>
          <w:sz w:val="28"/>
          <w:szCs w:val="28"/>
        </w:rPr>
        <w:t xml:space="preserve"> </w:t>
      </w:r>
      <w:r w:rsidRPr="007A7C36">
        <w:rPr>
          <w:sz w:val="28"/>
          <w:szCs w:val="28"/>
        </w:rPr>
        <w:t>таргетирования</w:t>
      </w:r>
      <w:r w:rsidR="00C85702" w:rsidRPr="007A7C36">
        <w:rPr>
          <w:sz w:val="28"/>
          <w:szCs w:val="28"/>
        </w:rPr>
        <w:t xml:space="preserve"> </w:t>
      </w:r>
      <w:r w:rsidRPr="007A7C36">
        <w:rPr>
          <w:sz w:val="28"/>
          <w:szCs w:val="28"/>
        </w:rPr>
        <w:t>инфляции,</w:t>
      </w:r>
      <w:r w:rsidR="00C85702" w:rsidRPr="007A7C36">
        <w:rPr>
          <w:sz w:val="28"/>
          <w:szCs w:val="28"/>
        </w:rPr>
        <w:t xml:space="preserve"> </w:t>
      </w:r>
      <w:r w:rsidRPr="007A7C36">
        <w:rPr>
          <w:sz w:val="28"/>
          <w:szCs w:val="28"/>
        </w:rPr>
        <w:t>предполагающему</w:t>
      </w:r>
      <w:r w:rsidR="00C85702" w:rsidRPr="007A7C36">
        <w:rPr>
          <w:sz w:val="28"/>
          <w:szCs w:val="28"/>
        </w:rPr>
        <w:t xml:space="preserve"> </w:t>
      </w:r>
      <w:r w:rsidRPr="007A7C36">
        <w:rPr>
          <w:sz w:val="28"/>
          <w:szCs w:val="28"/>
        </w:rPr>
        <w:t>приоритет</w:t>
      </w:r>
      <w:r w:rsidR="00C85702" w:rsidRPr="007A7C36">
        <w:rPr>
          <w:sz w:val="28"/>
          <w:szCs w:val="28"/>
        </w:rPr>
        <w:t xml:space="preserve"> </w:t>
      </w:r>
      <w:r w:rsidRPr="007A7C36">
        <w:rPr>
          <w:sz w:val="28"/>
          <w:szCs w:val="28"/>
        </w:rPr>
        <w:t>цели</w:t>
      </w:r>
      <w:r w:rsidR="00C85702" w:rsidRPr="007A7C36">
        <w:rPr>
          <w:sz w:val="28"/>
          <w:szCs w:val="28"/>
        </w:rPr>
        <w:t xml:space="preserve"> </w:t>
      </w:r>
      <w:r w:rsidRPr="007A7C36">
        <w:rPr>
          <w:sz w:val="28"/>
          <w:szCs w:val="28"/>
        </w:rPr>
        <w:t>по</w:t>
      </w:r>
      <w:r w:rsidR="00675239" w:rsidRPr="007A7C36">
        <w:rPr>
          <w:sz w:val="28"/>
          <w:szCs w:val="28"/>
        </w:rPr>
        <w:t xml:space="preserve"> </w:t>
      </w:r>
      <w:r w:rsidR="008F7AF9" w:rsidRPr="007A7C36">
        <w:rPr>
          <w:sz w:val="28"/>
          <w:szCs w:val="28"/>
        </w:rPr>
        <w:t>снижению инфляции. Однако в ближайшее время денежно-кредитная политика</w:t>
      </w:r>
      <w:r w:rsidR="00675239" w:rsidRPr="007A7C36">
        <w:rPr>
          <w:sz w:val="28"/>
          <w:szCs w:val="28"/>
        </w:rPr>
        <w:t xml:space="preserve"> </w:t>
      </w:r>
      <w:r w:rsidRPr="007A7C36">
        <w:rPr>
          <w:sz w:val="28"/>
          <w:szCs w:val="28"/>
        </w:rPr>
        <w:t>во многом будет сохранять черты, сформированные в последние годы: продолжится применение режима управляемого плавающего валютного курса рубля, использование денежной программы для контроля за соответствием денежно-кредитных показателей целевому уровню инфляции, использование бивалютной корзины в качестве операционного ориентира политики валютного курса. При этом решения по корректировке политики будут приниматься на основе учета широкого спектра экономических индикаторов. Общемировая тенденция существенного роста цен на продукты питания и энергоносители, а также опережающий рост внутреннего спроса уже в 2007 году обусловили более высокую, чем предполагалось ранее, инфляцию в России. Поэтому Банком России осуществлялись действия по возвращению инфляции на траекторию снижения.</w:t>
      </w:r>
      <w:r w:rsidR="00675239" w:rsidRPr="007A7C36">
        <w:rPr>
          <w:sz w:val="28"/>
        </w:rPr>
        <w:t xml:space="preserve"> </w:t>
      </w:r>
    </w:p>
    <w:p w:rsidR="005E6738" w:rsidRPr="007A7C36" w:rsidRDefault="005E6738" w:rsidP="007A7C36">
      <w:pPr>
        <w:shd w:val="clear" w:color="auto" w:fill="FFFFFF"/>
        <w:spacing w:line="360" w:lineRule="auto"/>
        <w:ind w:firstLine="709"/>
        <w:jc w:val="both"/>
        <w:rPr>
          <w:sz w:val="28"/>
        </w:rPr>
      </w:pPr>
      <w:r w:rsidRPr="007A7C36">
        <w:rPr>
          <w:sz w:val="28"/>
          <w:szCs w:val="28"/>
        </w:rPr>
        <w:t>Однако решение этой задачи было осложнено влиянием на российский финансовый рынок кризисных явлений на мировых финансовых рынках, спровоцированных проблемами в экономике США. В результате Банк России был вынужден перенести акцент с контроля над инфляцией на поддержание стабильности банковской системы. Были усилены меры по увеличению ликвидности банков и поддержанию бесперебойности проведения расчетов. Ускорение инфляции, а также ожидаемые в предстоящий период внешние и внутренние макроэкономические условия подтверждают необходимость осуществления более гибкой курсовой политики и активного использования процентной политики. Динамика денежных агрегатов будет оставаться важным индикатором для оценки монетарных условий и среднесрочного тренда инфляции. Банк России продолжит движение к режиму свободно плавающего валютного курса, последовательно ослабляя жесткость привязки рубля к бивалютной корзине и допуская большую волатильность ее стоимости. Режим свободно плавающего валютного курса необходим для введения таргетирования</w:t>
      </w:r>
      <w:r w:rsidR="00C85702" w:rsidRPr="007A7C36">
        <w:rPr>
          <w:sz w:val="28"/>
          <w:szCs w:val="28"/>
        </w:rPr>
        <w:t xml:space="preserve"> </w:t>
      </w:r>
      <w:r w:rsidRPr="007A7C36">
        <w:rPr>
          <w:sz w:val="28"/>
          <w:szCs w:val="28"/>
        </w:rPr>
        <w:t>инфляции</w:t>
      </w:r>
      <w:r w:rsidR="00C85702" w:rsidRPr="007A7C36">
        <w:rPr>
          <w:sz w:val="28"/>
          <w:szCs w:val="28"/>
        </w:rPr>
        <w:t xml:space="preserve"> </w:t>
      </w:r>
      <w:r w:rsidRPr="007A7C36">
        <w:rPr>
          <w:sz w:val="28"/>
          <w:szCs w:val="28"/>
        </w:rPr>
        <w:t>в</w:t>
      </w:r>
      <w:r w:rsidR="00C85702" w:rsidRPr="007A7C36">
        <w:rPr>
          <w:sz w:val="28"/>
          <w:szCs w:val="28"/>
        </w:rPr>
        <w:t xml:space="preserve"> </w:t>
      </w:r>
      <w:r w:rsidRPr="007A7C36">
        <w:rPr>
          <w:sz w:val="28"/>
          <w:szCs w:val="28"/>
        </w:rPr>
        <w:t>полном</w:t>
      </w:r>
      <w:r w:rsidR="00C85702" w:rsidRPr="007A7C36">
        <w:rPr>
          <w:sz w:val="28"/>
          <w:szCs w:val="28"/>
        </w:rPr>
        <w:t xml:space="preserve"> </w:t>
      </w:r>
      <w:r w:rsidRPr="007A7C36">
        <w:rPr>
          <w:sz w:val="28"/>
          <w:szCs w:val="28"/>
        </w:rPr>
        <w:t>объеме.</w:t>
      </w:r>
      <w:r w:rsidR="00C85702" w:rsidRPr="007A7C36">
        <w:rPr>
          <w:sz w:val="28"/>
          <w:szCs w:val="28"/>
        </w:rPr>
        <w:t xml:space="preserve"> </w:t>
      </w:r>
      <w:r w:rsidRPr="007A7C36">
        <w:rPr>
          <w:sz w:val="28"/>
          <w:szCs w:val="28"/>
        </w:rPr>
        <w:t>При</w:t>
      </w:r>
      <w:r w:rsidR="00C85702" w:rsidRPr="007A7C36">
        <w:rPr>
          <w:sz w:val="28"/>
          <w:szCs w:val="28"/>
        </w:rPr>
        <w:t xml:space="preserve"> </w:t>
      </w:r>
      <w:r w:rsidRPr="007A7C36">
        <w:rPr>
          <w:sz w:val="28"/>
          <w:szCs w:val="28"/>
        </w:rPr>
        <w:t>этом</w:t>
      </w:r>
      <w:r w:rsidR="00C85702" w:rsidRPr="007A7C36">
        <w:rPr>
          <w:sz w:val="28"/>
          <w:szCs w:val="28"/>
        </w:rPr>
        <w:t xml:space="preserve"> </w:t>
      </w:r>
      <w:r w:rsidRPr="007A7C36">
        <w:rPr>
          <w:sz w:val="28"/>
          <w:szCs w:val="28"/>
        </w:rPr>
        <w:t>одновременно</w:t>
      </w:r>
      <w:r w:rsidR="00C85702" w:rsidRPr="007A7C36">
        <w:rPr>
          <w:sz w:val="28"/>
          <w:szCs w:val="28"/>
        </w:rPr>
        <w:t xml:space="preserve"> </w:t>
      </w:r>
      <w:r w:rsidRPr="007A7C36">
        <w:rPr>
          <w:sz w:val="28"/>
          <w:szCs w:val="28"/>
        </w:rPr>
        <w:t>с</w:t>
      </w:r>
      <w:r w:rsidR="00675239" w:rsidRPr="007A7C36">
        <w:rPr>
          <w:sz w:val="28"/>
          <w:szCs w:val="28"/>
        </w:rPr>
        <w:t xml:space="preserve"> </w:t>
      </w:r>
      <w:r w:rsidR="008F7AF9" w:rsidRPr="007A7C36">
        <w:rPr>
          <w:sz w:val="28"/>
          <w:szCs w:val="28"/>
        </w:rPr>
        <w:t>сокращением участия Банка России в курсообразовании потребуется реализация</w:t>
      </w:r>
      <w:r w:rsidR="00675239" w:rsidRPr="007A7C36">
        <w:rPr>
          <w:sz w:val="28"/>
          <w:szCs w:val="28"/>
        </w:rPr>
        <w:t xml:space="preserve"> </w:t>
      </w:r>
      <w:r w:rsidRPr="007A7C36">
        <w:rPr>
          <w:sz w:val="28"/>
          <w:szCs w:val="28"/>
        </w:rPr>
        <w:t>комплекса мер по превращению процентной ставки Банка России в главный инструмент денежно-кредитной политики, влияющий на инфляционные ожидания экономических агентов и формирующий монетарные условия функционирования экономики.</w:t>
      </w:r>
    </w:p>
    <w:p w:rsidR="005E6738" w:rsidRPr="007A7C36" w:rsidRDefault="005E6738" w:rsidP="007A7C36">
      <w:pPr>
        <w:shd w:val="clear" w:color="auto" w:fill="FFFFFF"/>
        <w:spacing w:line="360" w:lineRule="auto"/>
        <w:ind w:firstLine="709"/>
        <w:jc w:val="both"/>
        <w:rPr>
          <w:sz w:val="28"/>
        </w:rPr>
      </w:pPr>
      <w:r w:rsidRPr="007A7C36">
        <w:rPr>
          <w:sz w:val="28"/>
          <w:szCs w:val="28"/>
        </w:rPr>
        <w:t>При разработке денежно-кредитной политики на период 2009 - 2011 годов Банк России принимает во внимание возможные изменения мировых цен на основные товары российского экспорта, прежде всего на энергоносители. В случае снижения этих цен при продолжении увеличения импорта высокими темпами, поддерживаемого внутренним спросом, может произойти существенное сокращение положительного сальдо торгового баланса и даже образование его дефицита. Поскольку в этом случае ослабнет действие одного из факторов, определяющих укрепление рубля, Банк России может сократить покупки валюты на внутреннем рынке, осуществляемые в целях сдерживания темпов укрепления национальной валюты. Решения о характере и объеме интервенций Банка России на внутреннем валютном рынке в основном будут обусловлены целями денежно-кредитной и бюджетной политики.</w:t>
      </w:r>
      <w:r w:rsidR="00C018D9" w:rsidRPr="007A7C36">
        <w:rPr>
          <w:sz w:val="28"/>
        </w:rPr>
        <w:t xml:space="preserve"> </w:t>
      </w:r>
    </w:p>
    <w:p w:rsidR="008F7AF9" w:rsidRPr="007A7C36" w:rsidRDefault="005E6738" w:rsidP="007A7C36">
      <w:pPr>
        <w:shd w:val="clear" w:color="auto" w:fill="FFFFFF"/>
        <w:spacing w:line="360" w:lineRule="auto"/>
        <w:ind w:firstLine="709"/>
        <w:jc w:val="both"/>
        <w:rPr>
          <w:sz w:val="28"/>
          <w:szCs w:val="28"/>
        </w:rPr>
      </w:pPr>
      <w:r w:rsidRPr="007A7C36">
        <w:rPr>
          <w:sz w:val="28"/>
          <w:szCs w:val="28"/>
        </w:rPr>
        <w:t>Ожидаемое сокращение валютных интервенций может существенно уменьшить роль чистых иностранных активов органов денежно-кредитного регулирования как основного источника роста денежного предложения. С целью обеспечения соответствия денежного предложения спросу на деньги Банк России продолжит активно использовать операции по рефинансированию банков. Это также будет способствовать повышению роли процентной политики Банка России в снижении инфляции.</w:t>
      </w:r>
      <w:r w:rsidR="00C018D9" w:rsidRPr="007A7C36">
        <w:rPr>
          <w:sz w:val="28"/>
        </w:rPr>
        <w:t xml:space="preserve"> </w:t>
      </w:r>
      <w:r w:rsidRPr="007A7C36">
        <w:rPr>
          <w:sz w:val="28"/>
          <w:szCs w:val="28"/>
        </w:rPr>
        <w:t>Для обеспечения соответствия динамики инфляции целевой траектории Банк России будет использовать все имеющиеся в его распоряжении инструменты денежно-кредитной политики. На успешность проведения денежно-кредитной политики будут влиять в определенной степени как бюджетные механизмы аккумулирования дополнительных доходов от экспорта нефти и газа при высоких</w:t>
      </w:r>
      <w:r w:rsidR="008F7AF9" w:rsidRPr="007A7C36">
        <w:rPr>
          <w:sz w:val="28"/>
          <w:szCs w:val="28"/>
        </w:rPr>
        <w:t xml:space="preserve"> ценах мирового рынка энергоносителей,</w:t>
      </w:r>
      <w:r w:rsidR="00C85702" w:rsidRPr="007A7C36">
        <w:rPr>
          <w:sz w:val="28"/>
          <w:szCs w:val="28"/>
        </w:rPr>
        <w:t xml:space="preserve"> </w:t>
      </w:r>
      <w:r w:rsidR="008F7AF9" w:rsidRPr="007A7C36">
        <w:rPr>
          <w:sz w:val="28"/>
          <w:szCs w:val="28"/>
        </w:rPr>
        <w:t>так</w:t>
      </w:r>
      <w:r w:rsidR="00C85702" w:rsidRPr="007A7C36">
        <w:rPr>
          <w:sz w:val="28"/>
          <w:szCs w:val="28"/>
        </w:rPr>
        <w:t xml:space="preserve"> </w:t>
      </w:r>
      <w:r w:rsidR="008F7AF9" w:rsidRPr="007A7C36">
        <w:rPr>
          <w:sz w:val="28"/>
          <w:szCs w:val="28"/>
        </w:rPr>
        <w:t>и</w:t>
      </w:r>
      <w:r w:rsidR="00C85702" w:rsidRPr="007A7C36">
        <w:rPr>
          <w:sz w:val="28"/>
          <w:szCs w:val="28"/>
        </w:rPr>
        <w:t xml:space="preserve"> </w:t>
      </w:r>
      <w:r w:rsidR="008F7AF9" w:rsidRPr="007A7C36">
        <w:rPr>
          <w:sz w:val="28"/>
          <w:szCs w:val="28"/>
        </w:rPr>
        <w:t>проведение</w:t>
      </w:r>
      <w:r w:rsidR="00C85702" w:rsidRPr="007A7C36">
        <w:rPr>
          <w:sz w:val="28"/>
          <w:szCs w:val="28"/>
        </w:rPr>
        <w:t xml:space="preserve"> </w:t>
      </w:r>
      <w:r w:rsidR="008F7AF9" w:rsidRPr="007A7C36">
        <w:rPr>
          <w:sz w:val="28"/>
          <w:szCs w:val="28"/>
        </w:rPr>
        <w:t>консервативной бюджетной политики.</w:t>
      </w:r>
    </w:p>
    <w:p w:rsidR="005E6738" w:rsidRPr="007A7C36" w:rsidRDefault="005E6738" w:rsidP="007A7C36">
      <w:pPr>
        <w:shd w:val="clear" w:color="auto" w:fill="FFFFFF"/>
        <w:spacing w:line="360" w:lineRule="auto"/>
        <w:ind w:firstLine="709"/>
        <w:jc w:val="both"/>
        <w:rPr>
          <w:sz w:val="28"/>
        </w:rPr>
      </w:pPr>
      <w:r w:rsidRPr="007A7C36">
        <w:rPr>
          <w:sz w:val="28"/>
          <w:szCs w:val="28"/>
        </w:rPr>
        <w:t>Процентная политика Банка России будет осуществляться исходя из состояния экономики и динамики инфляции. Важной задачей процентной политики будет постепенное сужение коридора процентных ставок по собственным операциям Банка России и снижение волатильности ставок денежного рынка. При этом все большее влияние на формирование процентных ставок денежного рынка будут оказывать ставки по рыночным инструментам рефинансирования банков, прежде всего по операциям прямого РЕПО.</w:t>
      </w:r>
    </w:p>
    <w:p w:rsidR="005E6738" w:rsidRPr="007A7C36" w:rsidRDefault="005E6738" w:rsidP="007A7C36">
      <w:pPr>
        <w:shd w:val="clear" w:color="auto" w:fill="FFFFFF"/>
        <w:spacing w:line="360" w:lineRule="auto"/>
        <w:ind w:firstLine="709"/>
        <w:jc w:val="both"/>
        <w:rPr>
          <w:sz w:val="28"/>
        </w:rPr>
      </w:pPr>
      <w:r w:rsidRPr="007A7C36">
        <w:rPr>
          <w:sz w:val="28"/>
          <w:szCs w:val="28"/>
        </w:rPr>
        <w:t>Основным фактором риска для российского банковского сектора в условиях международного финансового кризиса является существенное ограничение доступа к ресурсам с международных рынков капитала и сокращение возможностей внешнего рефинансирования ранее привлеченных заимствований в связи со значительным подорожанием привлеченных средств для первоклассных заемщиков и фактическим исключением такой возможности для других заемщиков.</w:t>
      </w:r>
    </w:p>
    <w:p w:rsidR="005E6738" w:rsidRPr="007A7C36" w:rsidRDefault="005E6738" w:rsidP="007A7C36">
      <w:pPr>
        <w:shd w:val="clear" w:color="auto" w:fill="FFFFFF"/>
        <w:spacing w:line="360" w:lineRule="auto"/>
        <w:ind w:firstLine="709"/>
        <w:jc w:val="both"/>
        <w:rPr>
          <w:sz w:val="28"/>
        </w:rPr>
      </w:pPr>
      <w:r w:rsidRPr="007A7C36">
        <w:rPr>
          <w:sz w:val="28"/>
          <w:szCs w:val="28"/>
        </w:rPr>
        <w:t>Следствием влияния указанного фактора является введение российскими банками более консервативных подходов при кредитовании и при оценке кредитного риска. В свою очередь, это ведет к снижению темпов роста кредитных вложений в экономику и снижению финансового результата (прибыли) кредитных организаций. Одновременно это обусловливает относительное увеличение в портфелях кредитных организаций доли проблемных активов, как накопленных в период кредитной экспансии, так и отражающих ухудшение экономического положения предприятий при ужесточении условий привлечения кредитов.</w:t>
      </w:r>
    </w:p>
    <w:p w:rsidR="008F7AF9" w:rsidRPr="007A7C36" w:rsidRDefault="005E6738" w:rsidP="007A7C36">
      <w:pPr>
        <w:shd w:val="clear" w:color="auto" w:fill="FFFFFF"/>
        <w:spacing w:line="360" w:lineRule="auto"/>
        <w:ind w:firstLine="709"/>
        <w:jc w:val="both"/>
        <w:rPr>
          <w:sz w:val="28"/>
          <w:szCs w:val="28"/>
        </w:rPr>
      </w:pPr>
      <w:r w:rsidRPr="007A7C36">
        <w:rPr>
          <w:sz w:val="28"/>
          <w:szCs w:val="28"/>
        </w:rPr>
        <w:t>В этой ситуации на состояние банковского сектора будет оказывать влияние качество функционирования внутрибанковских систем оценки и управления рисками, включая кредитный риск, риск ликвидности, рыночный, операционный и репутационный риски. Наряду с вопросами поддержания ликвидности банки</w:t>
      </w:r>
      <w:r w:rsidR="00675239" w:rsidRPr="007A7C36">
        <w:rPr>
          <w:sz w:val="28"/>
          <w:szCs w:val="28"/>
        </w:rPr>
        <w:t xml:space="preserve"> </w:t>
      </w:r>
      <w:r w:rsidR="008F7AF9" w:rsidRPr="007A7C36">
        <w:rPr>
          <w:sz w:val="28"/>
          <w:szCs w:val="28"/>
        </w:rPr>
        <w:t>должны уделять внимание вопросам поддержания достаточности капитала, в том числе и за счет дополнительных инвестиций собственников и новых инвесторов.</w:t>
      </w:r>
    </w:p>
    <w:p w:rsidR="005E6738" w:rsidRPr="007A7C36" w:rsidRDefault="005E6738" w:rsidP="007A7C36">
      <w:pPr>
        <w:shd w:val="clear" w:color="auto" w:fill="FFFFFF"/>
        <w:spacing w:line="360" w:lineRule="auto"/>
        <w:ind w:firstLine="709"/>
        <w:jc w:val="both"/>
        <w:rPr>
          <w:sz w:val="28"/>
        </w:rPr>
      </w:pPr>
      <w:r w:rsidRPr="007A7C36">
        <w:rPr>
          <w:sz w:val="28"/>
          <w:szCs w:val="28"/>
        </w:rPr>
        <w:t>В целях снижения негативного влияния международных финансовых потрясений на экономику и финансовые рынки России реализуется комплекс мер по частичному замещению выбывших кредитных ресурсов банков и восстановлению нормального кредитного цикла. Эти меры направлены на исключение системной угрозы устойчивости банковского сектора.</w:t>
      </w:r>
    </w:p>
    <w:p w:rsidR="005E6738" w:rsidRPr="007A7C36" w:rsidRDefault="005E6738" w:rsidP="007A7C36">
      <w:pPr>
        <w:shd w:val="clear" w:color="auto" w:fill="FFFFFF"/>
        <w:spacing w:line="360" w:lineRule="auto"/>
        <w:ind w:firstLine="709"/>
        <w:jc w:val="both"/>
        <w:rPr>
          <w:sz w:val="28"/>
        </w:rPr>
      </w:pPr>
      <w:r w:rsidRPr="007A7C36">
        <w:rPr>
          <w:sz w:val="28"/>
          <w:szCs w:val="28"/>
        </w:rPr>
        <w:t>В рамках системы управления ликвидностью банковского сектора Банк России продолжит улучшать условия доступа кредитных организаций к инструментам рефинансирования, что должно способствовать снижению трансакционных издержек и рыночных рисков. При дальнейшем развитии внутреннего финансового рынка, его инфраструктуры это будет способствовать более эффективному перераспределению денежных средств в экономике. Решения по использованию инструментов предоставления и абсорбирования ликвидности будут приниматься в зависимости от динамики основных макроэкономических показателей и состояния финансового рынка. При необходимости Банк России может применять обязательные резервные требования в качестве прямого инструмента регулирования ликвидности банковского сектора.</w:t>
      </w:r>
    </w:p>
    <w:p w:rsidR="005E6738" w:rsidRPr="007A7C36" w:rsidRDefault="005E6738" w:rsidP="007A7C36">
      <w:pPr>
        <w:shd w:val="clear" w:color="auto" w:fill="FFFFFF"/>
        <w:spacing w:line="360" w:lineRule="auto"/>
        <w:ind w:firstLine="709"/>
        <w:jc w:val="both"/>
        <w:rPr>
          <w:sz w:val="28"/>
        </w:rPr>
      </w:pPr>
      <w:r w:rsidRPr="007A7C36">
        <w:rPr>
          <w:sz w:val="28"/>
          <w:szCs w:val="28"/>
        </w:rPr>
        <w:t>Для перехода к режиму таргетирования инфляции в полном объеме Банк России будет участвовать в работе по созданию необходимых условий институционального характера, способствовать повышению глубины и ликвидности российского финансового рынка, добиваться роста эффективности своей процентной политики, совершенствовать управление ликвидностью банковского сектора, развивать систему анализа денежно-кредитной политики, макроэкономического моделирования и прогнозирования.</w:t>
      </w:r>
    </w:p>
    <w:p w:rsidR="005E6738" w:rsidRPr="007A7C36" w:rsidRDefault="005E6738" w:rsidP="007A7C36">
      <w:pPr>
        <w:shd w:val="clear" w:color="auto" w:fill="FFFFFF"/>
        <w:spacing w:line="360" w:lineRule="auto"/>
        <w:ind w:firstLine="709"/>
        <w:jc w:val="both"/>
        <w:rPr>
          <w:sz w:val="28"/>
          <w:szCs w:val="28"/>
        </w:rPr>
      </w:pPr>
      <w:r w:rsidRPr="007A7C36">
        <w:rPr>
          <w:sz w:val="28"/>
          <w:szCs w:val="28"/>
        </w:rPr>
        <w:t>Особое значение Банк России придает формированию доверия общества к осуществляемой денежно-кредитной политике, повышению ее открытости и прозрачности, разъяснению общественности своих целей, задач и принятых мер.</w:t>
      </w:r>
    </w:p>
    <w:p w:rsidR="005E6738" w:rsidRPr="007A7C36" w:rsidRDefault="005E6738" w:rsidP="007A7C36">
      <w:pPr>
        <w:shd w:val="clear" w:color="auto" w:fill="FFFFFF"/>
        <w:spacing w:line="360" w:lineRule="auto"/>
        <w:ind w:firstLine="709"/>
        <w:jc w:val="both"/>
        <w:rPr>
          <w:sz w:val="28"/>
        </w:rPr>
      </w:pPr>
      <w:r w:rsidRPr="007A7C36">
        <w:rPr>
          <w:b/>
          <w:bCs/>
          <w:sz w:val="28"/>
          <w:szCs w:val="28"/>
        </w:rPr>
        <w:t>Развитие экономики России и денежно-кредитная политика в 2008 году Инфляция и экономический рост</w:t>
      </w:r>
    </w:p>
    <w:p w:rsidR="005E6738" w:rsidRPr="007A7C36" w:rsidRDefault="005E6738" w:rsidP="007A7C36">
      <w:pPr>
        <w:shd w:val="clear" w:color="auto" w:fill="FFFFFF"/>
        <w:spacing w:line="360" w:lineRule="auto"/>
        <w:ind w:firstLine="709"/>
        <w:jc w:val="both"/>
        <w:rPr>
          <w:sz w:val="28"/>
        </w:rPr>
      </w:pPr>
      <w:r w:rsidRPr="007A7C36">
        <w:rPr>
          <w:sz w:val="28"/>
          <w:szCs w:val="28"/>
        </w:rPr>
        <w:t>В первом полугодии 2008 года объем ВВП увеличился на 8,0% по сравнению с 7,8% в аналогичный период 2007 года. Наибольший вклад в прирост производства внесло увеличение выпуска в отраслях, ориентированных преимущественно на отечественного потребителя: оптовая и розничная торговля, обрабатывающие производства; существенно увеличился вклад строительной деятельности.</w:t>
      </w:r>
    </w:p>
    <w:p w:rsidR="005E6738" w:rsidRPr="007A7C36" w:rsidRDefault="005E6738" w:rsidP="007A7C36">
      <w:pPr>
        <w:shd w:val="clear" w:color="auto" w:fill="FFFFFF"/>
        <w:spacing w:line="360" w:lineRule="auto"/>
        <w:ind w:firstLine="709"/>
        <w:jc w:val="both"/>
        <w:rPr>
          <w:sz w:val="28"/>
        </w:rPr>
      </w:pPr>
      <w:r w:rsidRPr="007A7C36">
        <w:rPr>
          <w:sz w:val="28"/>
          <w:szCs w:val="28"/>
        </w:rPr>
        <w:t>Увеличение внутреннего спроса являлось основным фактором роста производства. Повышение заработной платы и социальных гарантий обусловило дальнейшее увеличение денежных доходов населения, что, в свою очередь, сказалось на росте потребительских расходов. В январе - сентябре 2008 года по сравнению с соответствующим периодом предыдущего года расходы населения на покупку товаров и оплату услуг в реальном выражении увеличились, по оценке, на 12,2% по сравнению с 13,9%) в аналогичный период 2007 года. Сохранились условия для роста инвестиций в основной капитал - по итогам девяти месяцев они возросли, по оценке, на 12,8%) (в январе - сентябре 2007 года -на21,3%).</w:t>
      </w:r>
    </w:p>
    <w:p w:rsidR="005E6738" w:rsidRPr="007A7C36" w:rsidRDefault="005E6738" w:rsidP="007A7C36">
      <w:pPr>
        <w:shd w:val="clear" w:color="auto" w:fill="FFFFFF"/>
        <w:spacing w:line="360" w:lineRule="auto"/>
        <w:ind w:firstLine="709"/>
        <w:jc w:val="both"/>
        <w:rPr>
          <w:sz w:val="28"/>
        </w:rPr>
      </w:pPr>
      <w:r w:rsidRPr="007A7C36">
        <w:rPr>
          <w:sz w:val="28"/>
          <w:szCs w:val="28"/>
        </w:rPr>
        <w:t>Нарастание кризисных явлений в мировой экономике привело во второй половине 2008 года к увеличению оттока капитала из страны. Стали снижаться мировые цены на нефть. При сохранении до конца года этих тенденций возможно ослабление платежного баланса и как следствие - изменение условий проведения денежно-кредитной политики. Негативные процессы на мировых финансовых рынках и снижение цены на нефть могут отразиться на итогах экономического развития.</w:t>
      </w:r>
    </w:p>
    <w:p w:rsidR="005E6738" w:rsidRPr="007A7C36" w:rsidRDefault="005E6738" w:rsidP="007A7C36">
      <w:pPr>
        <w:shd w:val="clear" w:color="auto" w:fill="FFFFFF"/>
        <w:spacing w:line="360" w:lineRule="auto"/>
        <w:ind w:firstLine="709"/>
        <w:jc w:val="both"/>
        <w:rPr>
          <w:sz w:val="28"/>
        </w:rPr>
      </w:pPr>
      <w:r w:rsidRPr="007A7C36">
        <w:rPr>
          <w:sz w:val="28"/>
          <w:szCs w:val="28"/>
        </w:rPr>
        <w:t>В январе - сентябре 2008 года сохранялся высокий рост потребительских цен. В сентябре по отношению к декабрю предыдущего года инфляция на потребительском рынке составила 10,6% (в аналогичный период 2007 года -7,5%), базовая инфляция -</w:t>
      </w:r>
      <w:r w:rsidR="00C85702" w:rsidRPr="007A7C36">
        <w:rPr>
          <w:sz w:val="28"/>
          <w:szCs w:val="28"/>
        </w:rPr>
        <w:t xml:space="preserve"> </w:t>
      </w:r>
      <w:r w:rsidRPr="007A7C36">
        <w:rPr>
          <w:sz w:val="28"/>
          <w:szCs w:val="28"/>
        </w:rPr>
        <w:t>10,1% (6,7%). В годовом выражении в сентябре</w:t>
      </w:r>
      <w:r w:rsidR="00675239" w:rsidRPr="007A7C36">
        <w:rPr>
          <w:sz w:val="28"/>
          <w:szCs w:val="28"/>
        </w:rPr>
        <w:t xml:space="preserve"> </w:t>
      </w:r>
      <w:r w:rsidRPr="007A7C36">
        <w:rPr>
          <w:sz w:val="28"/>
          <w:szCs w:val="28"/>
        </w:rPr>
        <w:t>потребительские цены повысились на 15,0%, а товары и услуги, учитываемые при расчете базового индекса потребительских цен, стали дороже, по оценке, на 14,5%.</w:t>
      </w:r>
    </w:p>
    <w:p w:rsidR="005E6738" w:rsidRPr="007A7C36" w:rsidRDefault="005E6738" w:rsidP="007A7C36">
      <w:pPr>
        <w:shd w:val="clear" w:color="auto" w:fill="FFFFFF"/>
        <w:spacing w:line="360" w:lineRule="auto"/>
        <w:ind w:firstLine="709"/>
        <w:jc w:val="both"/>
        <w:rPr>
          <w:sz w:val="28"/>
        </w:rPr>
      </w:pPr>
      <w:r w:rsidRPr="007A7C36">
        <w:rPr>
          <w:b/>
          <w:bCs/>
          <w:sz w:val="28"/>
          <w:szCs w:val="28"/>
        </w:rPr>
        <w:t>Политика Центрального банка. Платежный баланс</w:t>
      </w:r>
    </w:p>
    <w:p w:rsidR="005E6738" w:rsidRPr="007A7C36" w:rsidRDefault="005E6738" w:rsidP="007A7C36">
      <w:pPr>
        <w:shd w:val="clear" w:color="auto" w:fill="FFFFFF"/>
        <w:spacing w:line="360" w:lineRule="auto"/>
        <w:ind w:firstLine="709"/>
        <w:jc w:val="both"/>
        <w:rPr>
          <w:sz w:val="28"/>
        </w:rPr>
      </w:pPr>
      <w:r w:rsidRPr="007A7C36">
        <w:rPr>
          <w:sz w:val="28"/>
          <w:szCs w:val="28"/>
        </w:rPr>
        <w:t>Платежный баланс в январе - сентябре 2008 года в условиях благоприятной внешнеэкономической конъюнктуры оставался устойчивым. Вместе с тем нестабильная ситуация на мировых финансовых рынках обусловила изменение тенденций в трансграничном движении капитала.</w:t>
      </w:r>
    </w:p>
    <w:p w:rsidR="005E6738" w:rsidRPr="007A7C36" w:rsidRDefault="005E6738" w:rsidP="007A7C36">
      <w:pPr>
        <w:shd w:val="clear" w:color="auto" w:fill="FFFFFF"/>
        <w:spacing w:line="360" w:lineRule="auto"/>
        <w:ind w:firstLine="709"/>
        <w:jc w:val="both"/>
        <w:rPr>
          <w:sz w:val="28"/>
        </w:rPr>
      </w:pPr>
      <w:r w:rsidRPr="007A7C36">
        <w:rPr>
          <w:sz w:val="28"/>
          <w:szCs w:val="28"/>
        </w:rPr>
        <w:t>Положительное сальдо счета текущих операций, по предварительным данным, по сравнению с январем - сентябрем 2007 года возросло в 1,7 раза - до 91,2 млрд. долларов США. Основной причиной его увеличения по итогам девяти месяцев 2008 года являлся рост профицита торгового баланса до 153,3 млрд. долларов США (в соответствующий период 2007 года - 91,0 млрд. долларов США). Экспорт товаров, по оценке, составил 372,0 млрд. долларов США, что было больше, чем в январе - сентябре 2007 года, в 1,5 раза. Его динамика была обусловлена повышением экспортных цен в среднем на 49% при незначительном приросте вывоза в физическом выражении - на 1,9%. В стоимостной структуре поставок доля основных топливно-энергетических товаров (сырой нефти, нефтепродуктов, природного газа) возросла до 66,9% (в январе - сентябре 2007 года - 61,3%о). Их совокупный экспорт увеличился со 150,0 до 248,8 млрд. долларов США. При этом средние контрактные цены на энергоносители существенно превышали уровень января - сентября 2007 года, несмотря на заметное снижение в августе - сентябре 2008 года относительно высоких значений июля. Экспорт прочих товаров возрос на 29,9% при сокращении их удельного веса в общей стоимости до 33,1%о.</w:t>
      </w:r>
      <w:r w:rsidR="0004752E" w:rsidRPr="007A7C36">
        <w:rPr>
          <w:sz w:val="28"/>
        </w:rPr>
        <w:t xml:space="preserve"> </w:t>
      </w:r>
    </w:p>
    <w:p w:rsidR="006F3535" w:rsidRPr="007A7C36" w:rsidRDefault="005E6738" w:rsidP="007A7C36">
      <w:pPr>
        <w:shd w:val="clear" w:color="auto" w:fill="FFFFFF"/>
        <w:spacing w:line="360" w:lineRule="auto"/>
        <w:ind w:firstLine="709"/>
        <w:jc w:val="both"/>
        <w:rPr>
          <w:sz w:val="28"/>
          <w:szCs w:val="28"/>
        </w:rPr>
      </w:pPr>
      <w:r w:rsidRPr="007A7C36">
        <w:rPr>
          <w:sz w:val="28"/>
          <w:szCs w:val="28"/>
        </w:rPr>
        <w:t>Импорт товаров, по предварительным данным, вырос со 153,9 млрд. долларов США в январе - сентябре 2007 года до 218,7 млрд. долларов США в январе -сентябре 2008 года. Увеличение импорта на 42,1% было обусловлено как ростом</w:t>
      </w:r>
      <w:r w:rsidR="00675239" w:rsidRPr="007A7C36">
        <w:rPr>
          <w:sz w:val="28"/>
          <w:szCs w:val="28"/>
        </w:rPr>
        <w:t xml:space="preserve"> </w:t>
      </w:r>
      <w:r w:rsidRPr="007A7C36">
        <w:rPr>
          <w:sz w:val="28"/>
          <w:szCs w:val="28"/>
        </w:rPr>
        <w:t xml:space="preserve">его физических объемов (на 21,9%), так и повышением цен (на 16,6%). Высокими темпами наращивался ввоз машин, оборудования и транспортных средств, в результате чего их доля, по оценке, превысила 53% совокупного импорта. Дефицит баланса услуг увеличился с 14,1 до 19,4 млрд. долларов США. Экспорт услуг достиг 38,6 млрд. долларов США (в январе - сентябре 2007 года - 27,9 млрд. долларов США), прежде всего за счет наращивания стоимости транспортных услуг и услуг по статье "поездки". Импорт услуг оценивается в 58,0 млрд. долларов США (в январе - сентябре 2007 года - 42,0 млрд. долларов США). Наблюдалось замедление темпов роста стоимости услуг, оказанных резидентам во время их пребывания на территории иностранных государств. Импорт транспортных и прочих услуг, напротив, активно наращивался. </w:t>
      </w:r>
    </w:p>
    <w:p w:rsidR="005E6738" w:rsidRPr="007A7C36" w:rsidRDefault="005E6738" w:rsidP="007A7C36">
      <w:pPr>
        <w:shd w:val="clear" w:color="auto" w:fill="FFFFFF"/>
        <w:spacing w:line="360" w:lineRule="auto"/>
        <w:ind w:firstLine="709"/>
        <w:jc w:val="both"/>
        <w:rPr>
          <w:b/>
          <w:sz w:val="28"/>
        </w:rPr>
      </w:pPr>
      <w:r w:rsidRPr="007A7C36">
        <w:rPr>
          <w:b/>
          <w:bCs/>
          <w:sz w:val="28"/>
          <w:szCs w:val="28"/>
        </w:rPr>
        <w:t>Валютный курс</w:t>
      </w:r>
      <w:r w:rsidR="006F3535" w:rsidRPr="007A7C36">
        <w:rPr>
          <w:b/>
          <w:bCs/>
          <w:sz w:val="28"/>
          <w:szCs w:val="28"/>
        </w:rPr>
        <w:t>.</w:t>
      </w:r>
    </w:p>
    <w:p w:rsidR="005E6738" w:rsidRPr="007A7C36" w:rsidRDefault="006F3535" w:rsidP="007A7C36">
      <w:pPr>
        <w:shd w:val="clear" w:color="auto" w:fill="FFFFFF"/>
        <w:spacing w:line="360" w:lineRule="auto"/>
        <w:ind w:firstLine="709"/>
        <w:jc w:val="both"/>
        <w:rPr>
          <w:sz w:val="28"/>
        </w:rPr>
      </w:pPr>
      <w:r w:rsidRPr="007A7C36">
        <w:rPr>
          <w:sz w:val="28"/>
          <w:szCs w:val="28"/>
        </w:rPr>
        <w:t>В</w:t>
      </w:r>
      <w:r w:rsidR="005E6738" w:rsidRPr="007A7C36">
        <w:rPr>
          <w:sz w:val="28"/>
          <w:szCs w:val="28"/>
        </w:rPr>
        <w:t xml:space="preserve"> 2008 году курсовая политика Банка России проводилась с учетом необходимости сдерживания инфляционных процессов и предотвращения неоправданно резких колебаний в динамике обменного курса рубля. При этом реализация режима управляемого плавающего валютного курса позволяла смягчить влияние внешнеэкономической конъюнктуры на состояние российской финансовой системы в условиях сохраняющейся нестабильности на мировых финансовых рынках.</w:t>
      </w:r>
    </w:p>
    <w:p w:rsidR="006F3535" w:rsidRPr="007A7C36" w:rsidRDefault="005E6738" w:rsidP="007A7C36">
      <w:pPr>
        <w:shd w:val="clear" w:color="auto" w:fill="FFFFFF"/>
        <w:spacing w:line="360" w:lineRule="auto"/>
        <w:ind w:firstLine="709"/>
        <w:jc w:val="both"/>
        <w:rPr>
          <w:sz w:val="28"/>
          <w:szCs w:val="28"/>
        </w:rPr>
      </w:pPr>
      <w:r w:rsidRPr="007A7C36">
        <w:rPr>
          <w:sz w:val="28"/>
          <w:szCs w:val="28"/>
        </w:rPr>
        <w:t xml:space="preserve">Состояние внутреннего валютного рынка в первом полугодии 2008 года определялось динамикой потоков средств от внешнеторговых операций и операций с капиталом. В условиях благоприятной ценовой конъюнктуры на мировых рынках энергоносителей наблюдался устойчивый приток валютной выручки от экспорта. Однако в </w:t>
      </w:r>
      <w:r w:rsidRPr="007A7C36">
        <w:rPr>
          <w:sz w:val="28"/>
          <w:szCs w:val="28"/>
          <w:lang w:val="en-US"/>
        </w:rPr>
        <w:t>I</w:t>
      </w:r>
      <w:r w:rsidRPr="007A7C36">
        <w:rPr>
          <w:sz w:val="28"/>
          <w:szCs w:val="28"/>
        </w:rPr>
        <w:t xml:space="preserve"> квартале 2008 года увеличившееся предложение валюты на внутреннем рынке было в определенной степени компенсировано чистым оттоком частного капитала, что определило существенное снижение объема валютных интервенций Банка России и повышение волатильности рыночной стоимости бивалютной корзины.</w:t>
      </w:r>
    </w:p>
    <w:p w:rsidR="005E6738" w:rsidRPr="007A7C36" w:rsidRDefault="005E6738" w:rsidP="007A7C36">
      <w:pPr>
        <w:shd w:val="clear" w:color="auto" w:fill="FFFFFF"/>
        <w:spacing w:line="360" w:lineRule="auto"/>
        <w:ind w:firstLine="709"/>
        <w:jc w:val="both"/>
        <w:rPr>
          <w:sz w:val="28"/>
        </w:rPr>
      </w:pPr>
      <w:r w:rsidRPr="007A7C36">
        <w:rPr>
          <w:b/>
          <w:bCs/>
          <w:sz w:val="28"/>
          <w:szCs w:val="28"/>
        </w:rPr>
        <w:t>Реализация денежно-кредитной политики</w:t>
      </w:r>
    </w:p>
    <w:p w:rsidR="005E6738" w:rsidRPr="007A7C36" w:rsidRDefault="005E6738" w:rsidP="007A7C36">
      <w:pPr>
        <w:shd w:val="clear" w:color="auto" w:fill="FFFFFF"/>
        <w:spacing w:line="360" w:lineRule="auto"/>
        <w:ind w:firstLine="709"/>
        <w:jc w:val="both"/>
        <w:rPr>
          <w:sz w:val="28"/>
        </w:rPr>
      </w:pPr>
      <w:r w:rsidRPr="007A7C36">
        <w:rPr>
          <w:bCs/>
          <w:sz w:val="28"/>
          <w:szCs w:val="28"/>
        </w:rPr>
        <w:t>В</w:t>
      </w:r>
      <w:r w:rsidRPr="007A7C36">
        <w:rPr>
          <w:b/>
          <w:bCs/>
          <w:sz w:val="28"/>
          <w:szCs w:val="28"/>
        </w:rPr>
        <w:t xml:space="preserve"> </w:t>
      </w:r>
      <w:r w:rsidRPr="007A7C36">
        <w:rPr>
          <w:sz w:val="28"/>
          <w:szCs w:val="28"/>
        </w:rPr>
        <w:t>"Основных направлениях единой государственной денежно-кредитной политики на 2008 год" в соответствии с прогнозом социально-экономического развития Российской Федерации предусматривался рост потребительских цен на 6 - 7%. Поставленной цели по общему уровню инфляции соответствовала базовая инфляция 5 - 6%. Темпы экономического роста предполагались в интервале 5,4 -6,7% в зависимости от вариантов прогноза социально-экономического развития Российской Федерации.</w:t>
      </w:r>
    </w:p>
    <w:p w:rsidR="005E6738" w:rsidRPr="007A7C36" w:rsidRDefault="005E6738" w:rsidP="007A7C36">
      <w:pPr>
        <w:shd w:val="clear" w:color="auto" w:fill="FFFFFF"/>
        <w:spacing w:line="360" w:lineRule="auto"/>
        <w:ind w:firstLine="709"/>
        <w:jc w:val="both"/>
        <w:rPr>
          <w:sz w:val="28"/>
        </w:rPr>
      </w:pPr>
      <w:r w:rsidRPr="007A7C36">
        <w:rPr>
          <w:sz w:val="28"/>
          <w:szCs w:val="28"/>
        </w:rPr>
        <w:t>В 2008 году Банк России при реализации денежно-кредитной политики учитывал влияние совокупности макроэкономических факторов на динамику спроса на деньги и денежного предложения.</w:t>
      </w:r>
    </w:p>
    <w:p w:rsidR="005E6738" w:rsidRPr="007A7C36" w:rsidRDefault="005E6738" w:rsidP="007A7C36">
      <w:pPr>
        <w:shd w:val="clear" w:color="auto" w:fill="FFFFFF"/>
        <w:spacing w:line="360" w:lineRule="auto"/>
        <w:ind w:firstLine="709"/>
        <w:jc w:val="both"/>
        <w:rPr>
          <w:sz w:val="28"/>
        </w:rPr>
      </w:pPr>
      <w:r w:rsidRPr="007A7C36">
        <w:rPr>
          <w:sz w:val="28"/>
          <w:szCs w:val="28"/>
        </w:rPr>
        <w:t>Темпы роста спроса на деньги, ожидаемые в 2008 году, скорее всего будут ниже, чем в 2007 году, вследствие некоторого снижения темпов экономического роста по сравнению с предыдущим годом, более высоких темпов инфляции, замедления процессов дедолларизации, существенного снижения темпов роста цен на активы.</w:t>
      </w:r>
    </w:p>
    <w:p w:rsidR="005E6738" w:rsidRPr="007A7C36" w:rsidRDefault="005E6738" w:rsidP="007A7C36">
      <w:pPr>
        <w:shd w:val="clear" w:color="auto" w:fill="FFFFFF"/>
        <w:spacing w:line="360" w:lineRule="auto"/>
        <w:ind w:firstLine="709"/>
        <w:jc w:val="both"/>
        <w:rPr>
          <w:sz w:val="28"/>
        </w:rPr>
      </w:pPr>
      <w:r w:rsidRPr="007A7C36">
        <w:rPr>
          <w:b/>
          <w:bCs/>
          <w:sz w:val="28"/>
          <w:szCs w:val="28"/>
        </w:rPr>
        <w:t>Цели и инструменты денежно-кредитной политики в 2009 году и на период 2010 и 2011 годов. Количественные ориентиры денежно-кредитной политики и денежная программа.</w:t>
      </w:r>
    </w:p>
    <w:p w:rsidR="005E6738" w:rsidRPr="007A7C36" w:rsidRDefault="005E6738" w:rsidP="007A7C36">
      <w:pPr>
        <w:shd w:val="clear" w:color="auto" w:fill="FFFFFF"/>
        <w:spacing w:line="360" w:lineRule="auto"/>
        <w:ind w:firstLine="709"/>
        <w:jc w:val="both"/>
        <w:rPr>
          <w:sz w:val="28"/>
        </w:rPr>
      </w:pPr>
      <w:r w:rsidRPr="007A7C36">
        <w:rPr>
          <w:sz w:val="28"/>
          <w:szCs w:val="28"/>
        </w:rPr>
        <w:t>В соответствии со сценарными условиями и основными параметрами прогноза социально-экономического развития Российской Федерации на 2009 год и период 2010 и 2011 годов Правительство Российской Федерации и Банк России определили задачу снизить инфляцию в 2009 году до 7,0 - 8,5%, в 2010 году - 5,5 -7,0%, а к 2011 году выйти на уровень инфляции 5,0 - 6,8% (из расчета декабрь к декабрю). Указанной цели по общему уровню инфляции на потребительском рынке соответствует базовая инфляция 6,2 - 8,0% в 2009 году, 4,5 - 6,2% в 2010 году и 4,5 - 6,1%) в 2011 году.</w:t>
      </w:r>
    </w:p>
    <w:p w:rsidR="005E6738" w:rsidRPr="007A7C36" w:rsidRDefault="005E6738" w:rsidP="007A7C36">
      <w:pPr>
        <w:tabs>
          <w:tab w:val="left" w:pos="1005"/>
        </w:tabs>
        <w:spacing w:line="360" w:lineRule="auto"/>
        <w:ind w:firstLine="709"/>
        <w:jc w:val="both"/>
        <w:rPr>
          <w:sz w:val="28"/>
        </w:rPr>
      </w:pPr>
      <w:r w:rsidRPr="007A7C36">
        <w:rPr>
          <w:sz w:val="28"/>
          <w:szCs w:val="28"/>
        </w:rPr>
        <w:t>Расчеты по денежной программе на 2009 - 2011 годы осуществлены исходя из показателей спроса на деньги, соответствующих целевым ориентирам по инфляции, прогнозируемым темпам роста ВВП и его составляющих, динамике валютных курсов, учитываемых в прогнозе платежного баланса, а также предполагаемой динамике цен на активы.</w:t>
      </w:r>
      <w:r w:rsidR="007A7C36" w:rsidRPr="007A7C36">
        <w:rPr>
          <w:sz w:val="28"/>
        </w:rPr>
        <w:t xml:space="preserve"> </w:t>
      </w:r>
    </w:p>
    <w:p w:rsidR="005E6738" w:rsidRPr="007A7C36" w:rsidRDefault="005E6738" w:rsidP="007A7C36">
      <w:pPr>
        <w:shd w:val="clear" w:color="auto" w:fill="FFFFFF"/>
        <w:spacing w:line="360" w:lineRule="auto"/>
        <w:ind w:firstLine="709"/>
        <w:jc w:val="both"/>
        <w:rPr>
          <w:sz w:val="28"/>
          <w:szCs w:val="28"/>
        </w:rPr>
      </w:pPr>
      <w:r w:rsidRPr="007A7C36">
        <w:rPr>
          <w:sz w:val="28"/>
          <w:szCs w:val="28"/>
        </w:rPr>
        <w:t>Согласно прогнозу социально-экономического развития Российской Федерации в 2009 году темпы экономического роста могут быть ниже, чем в 2008 году, что отразится на темпах прироста трансакционной составляющей спроса на деньги. Ожидаемое существенное замедление темпа роста цен также обусловит снижение темпов роста трансакционных потребностей экономики в деньгах, увеличив при этом спрос на сбережения в национальной валюте. В результате действия этих факторов, а также учитывая предполагаемое замедление темпов роста цен на активы, темпы прироста спроса на деньги в 2009 году могут снизиться по сравнению с 2008 годом. Банк России предполагает в зависимости от вариантов прогноза увеличение денежного агрегата М2 в 2009 году на 19 - 28%.</w:t>
      </w:r>
      <w:r w:rsidR="006F3535" w:rsidRPr="007A7C36">
        <w:rPr>
          <w:sz w:val="28"/>
          <w:szCs w:val="28"/>
        </w:rPr>
        <w:t xml:space="preserve"> В 2010 и 2011 годах темпы прироста спроса на деньги продолжат замедление и могут составить 16 - 25% в 2010 году и 14 - 22%) в 2011 году.</w:t>
      </w:r>
    </w:p>
    <w:p w:rsidR="005E6738" w:rsidRPr="007A7C36" w:rsidRDefault="006F3535" w:rsidP="007A7C36">
      <w:pPr>
        <w:shd w:val="clear" w:color="auto" w:fill="FFFFFF"/>
        <w:spacing w:line="360" w:lineRule="auto"/>
        <w:ind w:firstLine="709"/>
        <w:jc w:val="both"/>
        <w:rPr>
          <w:sz w:val="28"/>
        </w:rPr>
      </w:pPr>
      <w:r w:rsidRPr="007A7C36">
        <w:rPr>
          <w:sz w:val="28"/>
          <w:szCs w:val="28"/>
        </w:rPr>
        <w:t>Денежная программа на 2009 - 2011 годы представлена в четырех вариантах,</w:t>
      </w:r>
      <w:r w:rsidR="00675239" w:rsidRPr="007A7C36">
        <w:rPr>
          <w:sz w:val="28"/>
          <w:szCs w:val="28"/>
        </w:rPr>
        <w:t xml:space="preserve"> </w:t>
      </w:r>
      <w:r w:rsidR="005E6738" w:rsidRPr="007A7C36">
        <w:rPr>
          <w:sz w:val="28"/>
          <w:szCs w:val="28"/>
        </w:rPr>
        <w:t>которые соответствуют сценарным вариантам прогноза социально-экономического развития Российской Федерации на 2009 - 2011 годы, рассматриваемым Банком России.</w:t>
      </w:r>
    </w:p>
    <w:p w:rsidR="00A72911" w:rsidRPr="007A7C36" w:rsidRDefault="005E6738" w:rsidP="007A7C36">
      <w:pPr>
        <w:shd w:val="clear" w:color="auto" w:fill="FFFFFF"/>
        <w:spacing w:line="360" w:lineRule="auto"/>
        <w:ind w:firstLine="709"/>
        <w:jc w:val="both"/>
        <w:rPr>
          <w:sz w:val="28"/>
        </w:rPr>
      </w:pPr>
      <w:r w:rsidRPr="007A7C36">
        <w:rPr>
          <w:sz w:val="28"/>
          <w:szCs w:val="28"/>
        </w:rPr>
        <w:t>В зависимости от сценарных вариантов развития темп прироста денежной базы в узком определении в 2009 году может составить 14 - 22%, в 2010 году - 12 -20%,в2011году-9-17%.</w:t>
      </w:r>
      <w:r w:rsidR="00CD5ACC" w:rsidRPr="007A7C36">
        <w:rPr>
          <w:sz w:val="28"/>
        </w:rPr>
        <w:t xml:space="preserve"> </w:t>
      </w:r>
      <w:r w:rsidRPr="007A7C36">
        <w:rPr>
          <w:sz w:val="28"/>
          <w:szCs w:val="28"/>
        </w:rPr>
        <w:t>Принципиальное значение для реализации денежно-кредитной политики будет иметь изменение структуры источников роста денежной базы в прогнозном периоде в пользу чистых внутренних активов (ЧВА).</w:t>
      </w:r>
      <w:r w:rsidR="00A72911" w:rsidRPr="007A7C36">
        <w:rPr>
          <w:sz w:val="28"/>
          <w:szCs w:val="28"/>
          <w:vertAlign w:val="superscript"/>
        </w:rPr>
        <w:t xml:space="preserve"> </w:t>
      </w:r>
      <w:r w:rsidRPr="007A7C36">
        <w:rPr>
          <w:sz w:val="28"/>
          <w:szCs w:val="28"/>
        </w:rPr>
        <w:t>Постепенный переход к формированию денежного предложения преимущественно за счет увеличения валового кредита банкам при снижении роли прироста чистых международных резервов (ЧМР) позволит, с одной стороны, более эффективно использовать</w:t>
      </w:r>
      <w:r w:rsidR="00A72911" w:rsidRPr="007A7C36">
        <w:rPr>
          <w:sz w:val="28"/>
          <w:szCs w:val="28"/>
        </w:rPr>
        <w:t xml:space="preserve"> процентные инструменты денежно-кредитного регулирования, сделать действенным процентный канал трансмиссионного механизма денежно-кредитной политики, а с другой - за счет уменьшения присутствия Банка России в операциях на внутреннем валютном рынке повысить гибкость курсовой политики, осуществить постепенный переход к режиму свободно плавающего валютного курса.</w:t>
      </w:r>
    </w:p>
    <w:p w:rsidR="00A72911" w:rsidRPr="007A7C36" w:rsidRDefault="00A72911" w:rsidP="007A7C36">
      <w:pPr>
        <w:shd w:val="clear" w:color="auto" w:fill="FFFFFF"/>
        <w:spacing w:line="360" w:lineRule="auto"/>
        <w:ind w:firstLine="709"/>
        <w:jc w:val="both"/>
        <w:rPr>
          <w:sz w:val="28"/>
        </w:rPr>
      </w:pPr>
      <w:r w:rsidRPr="007A7C36">
        <w:rPr>
          <w:sz w:val="28"/>
          <w:szCs w:val="28"/>
        </w:rPr>
        <w:t>При уточнении показателей денежной программы на 2009 - 2011 годы во всех вариантах учтены принятые в октябре 2008 года дополнительные меры среднесрочного характера по поддержке финансового сектора. В частности, при расчете изменения чистого кредита федеральному правительству учтено планируемое предоставление субординированных кредитов кредитным организациям через Внешэкономбанк (Банк развития) на сумму 450 млрд. рублей за счет средств Правительства Российской Федерации.</w:t>
      </w:r>
      <w:r w:rsidRPr="007A7C36">
        <w:rPr>
          <w:sz w:val="28"/>
          <w:szCs w:val="28"/>
          <w:vertAlign w:val="superscript"/>
        </w:rPr>
        <w:t>3</w:t>
      </w:r>
      <w:r w:rsidR="006F3535" w:rsidRPr="007A7C36">
        <w:rPr>
          <w:sz w:val="28"/>
          <w:szCs w:val="28"/>
          <w:vertAlign w:val="superscript"/>
        </w:rPr>
        <w:t xml:space="preserve">4 </w:t>
      </w:r>
      <w:r w:rsidR="006F3535" w:rsidRPr="007A7C36">
        <w:rPr>
          <w:sz w:val="28"/>
          <w:szCs w:val="28"/>
        </w:rPr>
        <w:t>При осуществлении первого варианта денежной программы в условиях абсолютного снижения ЧМР прирост ЧВА с 2009 по 2011 год является единственным источником роста узкой денежной базы; в 2011 году увеличение ЧВА становится единственным источником роста</w:t>
      </w:r>
      <w:r w:rsidR="00675239" w:rsidRPr="007A7C36">
        <w:rPr>
          <w:sz w:val="28"/>
          <w:szCs w:val="28"/>
        </w:rPr>
        <w:t xml:space="preserve"> </w:t>
      </w:r>
      <w:r w:rsidR="00CD5ACC" w:rsidRPr="007A7C36">
        <w:rPr>
          <w:sz w:val="28"/>
          <w:szCs w:val="28"/>
        </w:rPr>
        <w:t>денежной базы также во втором варианте денежной программы и основным источником ее роста - в третьем варианте.</w:t>
      </w:r>
    </w:p>
    <w:p w:rsidR="00CD5ACC" w:rsidRPr="007A7C36" w:rsidRDefault="005E6738" w:rsidP="007A7C36">
      <w:pPr>
        <w:shd w:val="clear" w:color="auto" w:fill="FFFFFF"/>
        <w:spacing w:line="360" w:lineRule="auto"/>
        <w:ind w:firstLine="709"/>
        <w:jc w:val="both"/>
        <w:rPr>
          <w:sz w:val="28"/>
        </w:rPr>
      </w:pPr>
      <w:r w:rsidRPr="007A7C36">
        <w:rPr>
          <w:sz w:val="28"/>
          <w:szCs w:val="28"/>
        </w:rPr>
        <w:t>При условиях, реализуемых в четвертом варианте денежной программы, прирост ЧМР</w:t>
      </w:r>
      <w:r w:rsidR="00C85702" w:rsidRPr="007A7C36">
        <w:rPr>
          <w:sz w:val="28"/>
          <w:szCs w:val="28"/>
        </w:rPr>
        <w:t xml:space="preserve"> </w:t>
      </w:r>
      <w:r w:rsidRPr="007A7C36">
        <w:rPr>
          <w:sz w:val="28"/>
          <w:szCs w:val="28"/>
        </w:rPr>
        <w:t>на</w:t>
      </w:r>
      <w:r w:rsidR="00C85702" w:rsidRPr="007A7C36">
        <w:rPr>
          <w:sz w:val="28"/>
          <w:szCs w:val="28"/>
        </w:rPr>
        <w:t xml:space="preserve"> </w:t>
      </w:r>
      <w:r w:rsidRPr="007A7C36">
        <w:rPr>
          <w:sz w:val="28"/>
          <w:szCs w:val="28"/>
        </w:rPr>
        <w:t>протяжении</w:t>
      </w:r>
      <w:r w:rsidR="00C85702" w:rsidRPr="007A7C36">
        <w:rPr>
          <w:sz w:val="28"/>
          <w:szCs w:val="28"/>
        </w:rPr>
        <w:t xml:space="preserve"> </w:t>
      </w:r>
      <w:r w:rsidRPr="007A7C36">
        <w:rPr>
          <w:sz w:val="28"/>
          <w:szCs w:val="28"/>
        </w:rPr>
        <w:t>всего</w:t>
      </w:r>
      <w:r w:rsidR="00C85702" w:rsidRPr="007A7C36">
        <w:rPr>
          <w:sz w:val="28"/>
          <w:szCs w:val="28"/>
        </w:rPr>
        <w:t xml:space="preserve"> </w:t>
      </w:r>
      <w:r w:rsidRPr="007A7C36">
        <w:rPr>
          <w:sz w:val="28"/>
          <w:szCs w:val="28"/>
        </w:rPr>
        <w:t>прогнозного</w:t>
      </w:r>
      <w:r w:rsidR="00C85702" w:rsidRPr="007A7C36">
        <w:rPr>
          <w:sz w:val="28"/>
          <w:szCs w:val="28"/>
        </w:rPr>
        <w:t xml:space="preserve"> </w:t>
      </w:r>
      <w:r w:rsidRPr="007A7C36">
        <w:rPr>
          <w:sz w:val="28"/>
          <w:szCs w:val="28"/>
        </w:rPr>
        <w:t>периода</w:t>
      </w:r>
      <w:r w:rsidR="00C85702" w:rsidRPr="007A7C36">
        <w:rPr>
          <w:sz w:val="28"/>
          <w:szCs w:val="28"/>
        </w:rPr>
        <w:t xml:space="preserve"> </w:t>
      </w:r>
      <w:r w:rsidRPr="007A7C36">
        <w:rPr>
          <w:sz w:val="28"/>
          <w:szCs w:val="28"/>
        </w:rPr>
        <w:t>будет</w:t>
      </w:r>
      <w:r w:rsidR="00C85702" w:rsidRPr="007A7C36">
        <w:rPr>
          <w:sz w:val="28"/>
          <w:szCs w:val="28"/>
        </w:rPr>
        <w:t xml:space="preserve"> </w:t>
      </w:r>
      <w:r w:rsidRPr="007A7C36">
        <w:rPr>
          <w:sz w:val="28"/>
          <w:szCs w:val="28"/>
        </w:rPr>
        <w:t>основным</w:t>
      </w:r>
      <w:r w:rsidR="00675239" w:rsidRPr="007A7C36">
        <w:rPr>
          <w:sz w:val="28"/>
          <w:szCs w:val="28"/>
        </w:rPr>
        <w:t xml:space="preserve"> </w:t>
      </w:r>
      <w:r w:rsidR="00CD5ACC" w:rsidRPr="007A7C36">
        <w:rPr>
          <w:sz w:val="28"/>
          <w:szCs w:val="28"/>
        </w:rPr>
        <w:t>источником увеличения денежной базы, а потребность банковского сектора в существенном увеличении валового кредита сформируется лишь к 2011 году. Первый вариант денежной программы предусматривает в 2009 году сокращение чистых международных резервов на 4 млрд. долларов США (или 0,1 трлн. рублей по фиксированному курсу доллара США к рублю на 1.01.2008), вследствие чего требуется увеличение чистых внутренних активов на 0,84 трлн. рублей. В условиях снижения чистого кредита расширенному правительству на 0,55 трлн. рублей Банку России потребуется увеличить чистый кредит банкам более чем на 0,8 трлн. рублей.</w:t>
      </w:r>
      <w:r w:rsidR="00CD5ACC" w:rsidRPr="007A7C36">
        <w:rPr>
          <w:sz w:val="28"/>
        </w:rPr>
        <w:t xml:space="preserve"> </w:t>
      </w:r>
      <w:r w:rsidR="00CD5ACC" w:rsidRPr="007A7C36">
        <w:rPr>
          <w:sz w:val="28"/>
          <w:szCs w:val="28"/>
        </w:rPr>
        <w:t>Исходя из прогноза платежного баланса в этом варианте в 2010 году предусматривается снижение ЧМР на 0,35 трлн. рублей, а в 2011 году - на 0,87 трлн. рублей. При этом ЧВА увеличиваются на 1,05 и 1,5 трлн. рублей соответственно. В 2010 году для обеспечения такой динамики Банку России необходимо будет повысить объем чистого кредита банкам на 2,4 трлн. рублей, в 2011 году - на 3,5 трлн. рублей.</w:t>
      </w:r>
      <w:r w:rsidR="00CD5ACC" w:rsidRPr="007A7C36">
        <w:rPr>
          <w:sz w:val="28"/>
        </w:rPr>
        <w:t xml:space="preserve"> </w:t>
      </w:r>
      <w:r w:rsidR="00CD5ACC" w:rsidRPr="007A7C36">
        <w:rPr>
          <w:sz w:val="28"/>
          <w:szCs w:val="28"/>
        </w:rPr>
        <w:t>В рамках второго варианта денежной программы в 2009 году прирост ЧМР ожидается на уровне 1,45 трлн. рублей, что превышает потребности роста денежной базы, определенной в соответствии с ориентирами по инфляции, и вызывает необходимость снижения ЧВА на 0,6 трлн. рублей. Объем чистого кредита банкам в этом варианте программы может возрасти в 2009 году на 0,63 трлн. рублей.</w:t>
      </w:r>
      <w:r w:rsidR="00CD5ACC" w:rsidRPr="007A7C36">
        <w:rPr>
          <w:sz w:val="28"/>
          <w:szCs w:val="28"/>
          <w:vertAlign w:val="superscript"/>
        </w:rPr>
        <w:t>3</w:t>
      </w:r>
      <w:r w:rsidR="006F3535" w:rsidRPr="007A7C36">
        <w:rPr>
          <w:sz w:val="28"/>
          <w:szCs w:val="28"/>
          <w:vertAlign w:val="superscript"/>
        </w:rPr>
        <w:t xml:space="preserve">5 </w:t>
      </w:r>
      <w:r w:rsidR="006F3535" w:rsidRPr="007A7C36">
        <w:rPr>
          <w:sz w:val="28"/>
          <w:szCs w:val="28"/>
        </w:rPr>
        <w:t>В условиях этого варианта в 2010 году предусматривается рост ЧМР на 0,79 трлн. рублей, в 2011 году - снижение на 0,36 трлн. рублей. Чистые внутренние активы увеличиваются при этом на 0,04 и 1,15 трлн. рублей соответственно.</w:t>
      </w:r>
    </w:p>
    <w:p w:rsidR="006F3535" w:rsidRPr="007A7C36" w:rsidRDefault="006F3535" w:rsidP="007A7C36">
      <w:pPr>
        <w:shd w:val="clear" w:color="auto" w:fill="FFFFFF"/>
        <w:spacing w:line="360" w:lineRule="auto"/>
        <w:ind w:firstLine="709"/>
        <w:jc w:val="both"/>
        <w:rPr>
          <w:sz w:val="28"/>
          <w:szCs w:val="28"/>
        </w:rPr>
      </w:pPr>
      <w:r w:rsidRPr="007A7C36">
        <w:rPr>
          <w:sz w:val="28"/>
          <w:szCs w:val="28"/>
        </w:rPr>
        <w:t>В 2010 году для обеспечения такой динамики Банку России необходимо будет повысить объем чистого кредита банкам на 1,9 трлн. рублей, а в 2011 году - на 3,6 трлн. рублей.</w:t>
      </w:r>
    </w:p>
    <w:p w:rsidR="005E6738" w:rsidRPr="007A7C36" w:rsidRDefault="00CD5ACC" w:rsidP="007A7C36">
      <w:pPr>
        <w:shd w:val="clear" w:color="auto" w:fill="FFFFFF"/>
        <w:spacing w:line="360" w:lineRule="auto"/>
        <w:ind w:firstLine="709"/>
        <w:jc w:val="both"/>
        <w:rPr>
          <w:sz w:val="28"/>
        </w:rPr>
      </w:pPr>
      <w:r w:rsidRPr="007A7C36">
        <w:rPr>
          <w:sz w:val="28"/>
          <w:szCs w:val="28"/>
        </w:rPr>
        <w:t>По третьему варианту денежной программы в 2009 году прогнозируется прирост</w:t>
      </w:r>
      <w:r w:rsidR="00C85702" w:rsidRPr="007A7C36">
        <w:rPr>
          <w:sz w:val="28"/>
          <w:szCs w:val="28"/>
        </w:rPr>
        <w:t xml:space="preserve"> </w:t>
      </w:r>
      <w:r w:rsidRPr="007A7C36">
        <w:rPr>
          <w:sz w:val="28"/>
          <w:szCs w:val="28"/>
        </w:rPr>
        <w:t>ЧМР</w:t>
      </w:r>
      <w:r w:rsidR="00C85702" w:rsidRPr="007A7C36">
        <w:rPr>
          <w:sz w:val="28"/>
          <w:szCs w:val="28"/>
        </w:rPr>
        <w:t xml:space="preserve"> </w:t>
      </w:r>
      <w:r w:rsidRPr="007A7C36">
        <w:rPr>
          <w:sz w:val="28"/>
          <w:szCs w:val="28"/>
        </w:rPr>
        <w:t>на</w:t>
      </w:r>
      <w:r w:rsidR="00C85702" w:rsidRPr="007A7C36">
        <w:rPr>
          <w:sz w:val="28"/>
          <w:szCs w:val="28"/>
        </w:rPr>
        <w:t xml:space="preserve"> </w:t>
      </w:r>
      <w:r w:rsidRPr="007A7C36">
        <w:rPr>
          <w:sz w:val="28"/>
          <w:szCs w:val="28"/>
        </w:rPr>
        <w:t>1,7</w:t>
      </w:r>
      <w:r w:rsidR="00C85702" w:rsidRPr="007A7C36">
        <w:rPr>
          <w:sz w:val="28"/>
          <w:szCs w:val="28"/>
        </w:rPr>
        <w:t xml:space="preserve"> </w:t>
      </w:r>
      <w:r w:rsidRPr="007A7C36">
        <w:rPr>
          <w:sz w:val="28"/>
          <w:szCs w:val="28"/>
        </w:rPr>
        <w:t>трлн.</w:t>
      </w:r>
      <w:r w:rsidR="00C85702" w:rsidRPr="007A7C36">
        <w:rPr>
          <w:sz w:val="28"/>
          <w:szCs w:val="28"/>
        </w:rPr>
        <w:t xml:space="preserve"> </w:t>
      </w:r>
      <w:r w:rsidRPr="007A7C36">
        <w:rPr>
          <w:sz w:val="28"/>
          <w:szCs w:val="28"/>
        </w:rPr>
        <w:t>рублей.</w:t>
      </w:r>
      <w:r w:rsidR="00C85702" w:rsidRPr="007A7C36">
        <w:rPr>
          <w:sz w:val="28"/>
          <w:szCs w:val="28"/>
        </w:rPr>
        <w:t xml:space="preserve"> </w:t>
      </w:r>
      <w:r w:rsidRPr="007A7C36">
        <w:rPr>
          <w:sz w:val="28"/>
          <w:szCs w:val="28"/>
        </w:rPr>
        <w:t>С</w:t>
      </w:r>
      <w:r w:rsidR="00C85702" w:rsidRPr="007A7C36">
        <w:rPr>
          <w:sz w:val="28"/>
          <w:szCs w:val="28"/>
        </w:rPr>
        <w:t xml:space="preserve"> </w:t>
      </w:r>
      <w:r w:rsidRPr="007A7C36">
        <w:rPr>
          <w:sz w:val="28"/>
          <w:szCs w:val="28"/>
        </w:rPr>
        <w:t>учетом</w:t>
      </w:r>
      <w:r w:rsidR="00C85702" w:rsidRPr="007A7C36">
        <w:rPr>
          <w:sz w:val="28"/>
          <w:szCs w:val="28"/>
        </w:rPr>
        <w:t xml:space="preserve"> </w:t>
      </w:r>
      <w:r w:rsidRPr="007A7C36">
        <w:rPr>
          <w:sz w:val="28"/>
          <w:szCs w:val="28"/>
        </w:rPr>
        <w:t>оценки</w:t>
      </w:r>
      <w:r w:rsidR="00C85702" w:rsidRPr="007A7C36">
        <w:rPr>
          <w:sz w:val="28"/>
          <w:szCs w:val="28"/>
        </w:rPr>
        <w:t xml:space="preserve"> </w:t>
      </w:r>
      <w:r w:rsidRPr="007A7C36">
        <w:rPr>
          <w:sz w:val="28"/>
          <w:szCs w:val="28"/>
        </w:rPr>
        <w:t>денежной</w:t>
      </w:r>
      <w:r w:rsidR="00C85702" w:rsidRPr="007A7C36">
        <w:rPr>
          <w:sz w:val="28"/>
          <w:szCs w:val="28"/>
        </w:rPr>
        <w:t xml:space="preserve"> </w:t>
      </w:r>
      <w:r w:rsidRPr="007A7C36">
        <w:rPr>
          <w:sz w:val="28"/>
          <w:szCs w:val="28"/>
        </w:rPr>
        <w:t>базы,</w:t>
      </w:r>
      <w:r w:rsidR="00675239" w:rsidRPr="007A7C36">
        <w:rPr>
          <w:sz w:val="28"/>
          <w:szCs w:val="28"/>
        </w:rPr>
        <w:t xml:space="preserve"> </w:t>
      </w:r>
      <w:r w:rsidR="005E6738" w:rsidRPr="007A7C36">
        <w:rPr>
          <w:sz w:val="28"/>
          <w:szCs w:val="28"/>
        </w:rPr>
        <w:t>соответствующей целевому ориентиру по инфляции, это потребует снижения ЧВА на 0,79 трлн. рублей. В структуре ЧВА чистый кредит расширенному правительству снизится на 2,1 трлн. рублей, а чистый кредит банкам возрастет на 0,63 трлн. рублей.</w:t>
      </w:r>
      <w:r w:rsidR="007B6BFC" w:rsidRPr="007A7C36">
        <w:rPr>
          <w:sz w:val="28"/>
        </w:rPr>
        <w:t xml:space="preserve"> </w:t>
      </w:r>
      <w:r w:rsidR="005E6738" w:rsidRPr="007A7C36">
        <w:rPr>
          <w:sz w:val="28"/>
          <w:szCs w:val="28"/>
        </w:rPr>
        <w:t>В 2010 году по данному сценарию предусматриваются увеличение ЧМР на 1,5 трлн. рублей и снижение ЧВА на 0,55 трлн. рублей. В условиях снижения чистого кредита расширенному правительству на 1,6 трлн. рублей Банку России потребуется обеспечить увеличение чистого кредита банкам на 1,6 трлн. рублей. В 2011 году третий вариант программы предусматривает рост ЧМР на 0,43 млрд. рублей, что является недостаточным для обеспечения запланированных темпов прироста денежной базы и требует увеличения ЧВА на 0,52 трлн. рублей. Чистый кредит банкам в этой ситуации возрастет на 3,23 трлн. рублей.</w:t>
      </w:r>
      <w:r w:rsidR="007B6BFC" w:rsidRPr="007A7C36">
        <w:rPr>
          <w:sz w:val="28"/>
          <w:szCs w:val="26"/>
        </w:rPr>
        <w:t xml:space="preserve"> </w:t>
      </w:r>
    </w:p>
    <w:p w:rsidR="006F3535" w:rsidRPr="007A7C36" w:rsidRDefault="005E6738" w:rsidP="007A7C36">
      <w:pPr>
        <w:shd w:val="clear" w:color="auto" w:fill="FFFFFF"/>
        <w:spacing w:line="360" w:lineRule="auto"/>
        <w:ind w:firstLine="709"/>
        <w:jc w:val="both"/>
        <w:rPr>
          <w:sz w:val="28"/>
          <w:szCs w:val="28"/>
        </w:rPr>
      </w:pPr>
      <w:r w:rsidRPr="007A7C36">
        <w:rPr>
          <w:sz w:val="28"/>
          <w:szCs w:val="28"/>
        </w:rPr>
        <w:t>Согласно четвертому варианту денежной программы прирост ЧМР может составить в 2009 году почти 3 трлн. рублей, в 2010 году - 4,25 трлн. рублей, в 2011 году - 2,74 млрд. рублей. Исходя из оценки денежной базы при этом потребуется снижение ЧВА на 1,8; 2,9 и 1,4 трлн. рублей соответственно. Чистый кредит расширенному правительству в этом варианте снижается в 2009 году на 2,7 трлн. рублей, а в 2010 и 2011 годах - на 2,8 трлн. рублей. При этом в 2009 году возникает необходимость обеспечить увеличение чистого кредита банкам на 0,15 трлн. рублей, в 2010 году - на 0,19 трлн. рублей, а в 2011 году - на 2,2 трлн.</w:t>
      </w:r>
      <w:r w:rsidR="00C60B2E" w:rsidRPr="007A7C36">
        <w:rPr>
          <w:sz w:val="28"/>
          <w:szCs w:val="28"/>
        </w:rPr>
        <w:t xml:space="preserve"> </w:t>
      </w:r>
      <w:r w:rsidR="007B6BFC" w:rsidRPr="007A7C36">
        <w:rPr>
          <w:sz w:val="28"/>
          <w:szCs w:val="26"/>
        </w:rPr>
        <w:t>р</w:t>
      </w:r>
      <w:r w:rsidR="00CD5ACC" w:rsidRPr="007A7C36">
        <w:rPr>
          <w:sz w:val="28"/>
          <w:szCs w:val="26"/>
        </w:rPr>
        <w:t>ублей</w:t>
      </w:r>
      <w:r w:rsidR="007B6BFC" w:rsidRPr="007A7C36">
        <w:rPr>
          <w:sz w:val="28"/>
          <w:szCs w:val="26"/>
        </w:rPr>
        <w:t>.</w:t>
      </w:r>
      <w:r w:rsidR="00C85702" w:rsidRPr="007A7C36">
        <w:rPr>
          <w:sz w:val="28"/>
        </w:rPr>
        <w:t xml:space="preserve"> </w:t>
      </w:r>
      <w:r w:rsidR="006F3535" w:rsidRPr="007A7C36">
        <w:rPr>
          <w:sz w:val="28"/>
          <w:szCs w:val="28"/>
        </w:rPr>
        <w:t>Параметры денежной программы не являются жестко заданными и могут быть уточнены в соответствии со складывающейся макроэкономической ситуацией, изменением влияния на состояние денежно-кредитной сферы ключевых внутренних и внешних факторов. В целях адекватного реагирования на изменение состояния денежно-кредитной сферы и учета возможных рисков при реализации денежно-кредитной политики Банк России будет применять весь спектр инструментов, имеющихся в его распоряжении.</w:t>
      </w:r>
    </w:p>
    <w:p w:rsidR="005E6738" w:rsidRPr="007A7C36" w:rsidRDefault="005E6738" w:rsidP="007A7C36">
      <w:pPr>
        <w:shd w:val="clear" w:color="auto" w:fill="FFFFFF"/>
        <w:spacing w:line="360" w:lineRule="auto"/>
        <w:ind w:firstLine="709"/>
        <w:jc w:val="both"/>
        <w:rPr>
          <w:sz w:val="28"/>
        </w:rPr>
      </w:pPr>
      <w:r w:rsidRPr="007A7C36">
        <w:rPr>
          <w:sz w:val="28"/>
          <w:szCs w:val="28"/>
        </w:rPr>
        <w:t>Банк России учитывает опыт 2008 года, показавший, что в условиях мирового финансового кризиса переход к формированию денежного предложения преимущественно за счет ЧВ А (в том числе увеличения валового кредита банкам) может пойти более быстрыми темпами, чем предусматривается в представленных вариантах денежной программы, и готов во взаимодействии с Правительством Российской Федерации принять необходимые меры для поддержания финансовой стабильности.</w:t>
      </w:r>
    </w:p>
    <w:p w:rsidR="005E6738" w:rsidRPr="007A7C36" w:rsidRDefault="005E6738" w:rsidP="007A7C36">
      <w:pPr>
        <w:shd w:val="clear" w:color="auto" w:fill="FFFFFF"/>
        <w:spacing w:line="360" w:lineRule="auto"/>
        <w:ind w:firstLine="709"/>
        <w:jc w:val="both"/>
        <w:rPr>
          <w:sz w:val="28"/>
        </w:rPr>
      </w:pPr>
      <w:r w:rsidRPr="007A7C36">
        <w:rPr>
          <w:b/>
          <w:bCs/>
          <w:sz w:val="28"/>
          <w:szCs w:val="28"/>
        </w:rPr>
        <w:t>Политика валютного курса</w:t>
      </w:r>
    </w:p>
    <w:p w:rsidR="005E6738" w:rsidRPr="007A7C36" w:rsidRDefault="005E6738" w:rsidP="007A7C36">
      <w:pPr>
        <w:shd w:val="clear" w:color="auto" w:fill="FFFFFF"/>
        <w:spacing w:line="360" w:lineRule="auto"/>
        <w:ind w:firstLine="709"/>
        <w:jc w:val="both"/>
        <w:rPr>
          <w:sz w:val="28"/>
        </w:rPr>
      </w:pPr>
      <w:r w:rsidRPr="007A7C36">
        <w:rPr>
          <w:sz w:val="28"/>
          <w:szCs w:val="28"/>
        </w:rPr>
        <w:t>Политика валютного курса Банка России в среднесрочной перспективе будет направлена на создание условий для реализации модели денежно-кредитной политики на основе таргетирования инфляции, постепенное сокращение прямого вмешательства в процессы курсообразования.</w:t>
      </w:r>
      <w:r w:rsidR="007A7C36" w:rsidRPr="007A7C36">
        <w:rPr>
          <w:sz w:val="28"/>
        </w:rPr>
        <w:t xml:space="preserve"> </w:t>
      </w:r>
    </w:p>
    <w:p w:rsidR="005E6738" w:rsidRPr="007A7C36" w:rsidRDefault="005E6738" w:rsidP="007A7C36">
      <w:pPr>
        <w:shd w:val="clear" w:color="auto" w:fill="FFFFFF"/>
        <w:spacing w:line="360" w:lineRule="auto"/>
        <w:ind w:firstLine="709"/>
        <w:jc w:val="both"/>
        <w:rPr>
          <w:sz w:val="28"/>
        </w:rPr>
      </w:pPr>
      <w:r w:rsidRPr="007A7C36">
        <w:rPr>
          <w:sz w:val="28"/>
          <w:szCs w:val="28"/>
        </w:rPr>
        <w:t>В качестве операционного показателя при проведении курсовой политики на стадии перехода к режиму плавающего валютного курса Банк России продолжит использование бивалютной корзины, состоящей из евро и доллара США, что позволит взвешенно реагировать на взаимные колебания курсов основных мировых валют и, соответственно, осуществлять сглаживание колебаний номинального эффективного курса рубля.</w:t>
      </w:r>
      <w:r w:rsidR="006F3535" w:rsidRPr="007A7C36">
        <w:rPr>
          <w:sz w:val="28"/>
          <w:szCs w:val="28"/>
        </w:rPr>
        <w:t xml:space="preserve"> Тенденции изменения курса рубля в среднесрочной перспективе будут определяться движением средств в рамках внешнеэкономической деятельности, формирующимся под воздействием как внешних факторов, так и процессов преобразования структуры российской экономики. </w:t>
      </w:r>
    </w:p>
    <w:p w:rsidR="007B6BFC" w:rsidRPr="007A7C36" w:rsidRDefault="006F3535" w:rsidP="007A7C36">
      <w:pPr>
        <w:shd w:val="clear" w:color="auto" w:fill="FFFFFF"/>
        <w:spacing w:line="360" w:lineRule="auto"/>
        <w:ind w:firstLine="709"/>
        <w:jc w:val="both"/>
        <w:rPr>
          <w:sz w:val="28"/>
          <w:szCs w:val="28"/>
        </w:rPr>
      </w:pPr>
      <w:r w:rsidRPr="007A7C36">
        <w:rPr>
          <w:sz w:val="28"/>
          <w:szCs w:val="28"/>
        </w:rPr>
        <w:t>Возможно постепенное сокращение чистого притока средств по внешнеторговым операциям, темпы которого будут определяться ценовой конъюнктурой на мировых рынках энергоносителей.</w:t>
      </w:r>
    </w:p>
    <w:p w:rsidR="006F3535" w:rsidRPr="007A7C36" w:rsidRDefault="006F3535" w:rsidP="007A7C36">
      <w:pPr>
        <w:shd w:val="clear" w:color="auto" w:fill="FFFFFF"/>
        <w:spacing w:line="360" w:lineRule="auto"/>
        <w:ind w:firstLine="709"/>
        <w:jc w:val="both"/>
        <w:rPr>
          <w:sz w:val="28"/>
        </w:rPr>
      </w:pPr>
      <w:r w:rsidRPr="007A7C36">
        <w:rPr>
          <w:sz w:val="28"/>
          <w:szCs w:val="28"/>
        </w:rPr>
        <w:t>В случае реализации внешне- и внутриэкономических условий, близких к первому, второму и третьему вариантам прогноза, профицит торгового баланса в среднесрочном периоде сменится его дефицитом, что приведет к изменению</w:t>
      </w:r>
      <w:r w:rsidR="00675239" w:rsidRPr="007A7C36">
        <w:rPr>
          <w:sz w:val="28"/>
          <w:szCs w:val="28"/>
        </w:rPr>
        <w:t xml:space="preserve"> </w:t>
      </w:r>
      <w:r w:rsidRPr="007A7C36">
        <w:rPr>
          <w:sz w:val="28"/>
          <w:szCs w:val="28"/>
        </w:rPr>
        <w:t>фундаментальных условий формирования обменного курса рубля.</w:t>
      </w:r>
      <w:r w:rsidRPr="007A7C36">
        <w:rPr>
          <w:sz w:val="28"/>
        </w:rPr>
        <w:t xml:space="preserve"> </w:t>
      </w:r>
    </w:p>
    <w:p w:rsidR="005E6738" w:rsidRPr="007A7C36" w:rsidRDefault="005E6738" w:rsidP="007A7C36">
      <w:pPr>
        <w:shd w:val="clear" w:color="auto" w:fill="FFFFFF"/>
        <w:spacing w:line="360" w:lineRule="auto"/>
        <w:ind w:firstLine="709"/>
        <w:jc w:val="both"/>
        <w:rPr>
          <w:sz w:val="28"/>
        </w:rPr>
      </w:pPr>
      <w:r w:rsidRPr="007A7C36">
        <w:rPr>
          <w:sz w:val="28"/>
          <w:szCs w:val="28"/>
        </w:rPr>
        <w:t>В этих условиях определяющую роль приобретет трансграничное движение капитала, которое и будет определять направление изменения курса рубля.</w:t>
      </w:r>
      <w:r w:rsidR="006F3535" w:rsidRPr="007A7C36">
        <w:rPr>
          <w:sz w:val="28"/>
          <w:szCs w:val="28"/>
        </w:rPr>
        <w:t xml:space="preserve"> </w:t>
      </w:r>
      <w:r w:rsidRPr="007A7C36">
        <w:rPr>
          <w:sz w:val="28"/>
          <w:szCs w:val="28"/>
        </w:rPr>
        <w:t>При этом оценка будущей динамики потоков капитала характеризуется значительной неопределенностью и будет в большой мере определяться развитием внешнеэкономической ситуации, прежде всего - последствиями распространения кризисных явлений на мировых финансовых рынках и ценовой конъюнктурой рынков энергоносителей.</w:t>
      </w:r>
    </w:p>
    <w:p w:rsidR="00CD5ACC" w:rsidRPr="007A7C36" w:rsidRDefault="005E6738" w:rsidP="007A7C36">
      <w:pPr>
        <w:shd w:val="clear" w:color="auto" w:fill="FFFFFF"/>
        <w:spacing w:line="360" w:lineRule="auto"/>
        <w:ind w:firstLine="709"/>
        <w:jc w:val="both"/>
        <w:rPr>
          <w:sz w:val="28"/>
          <w:szCs w:val="28"/>
        </w:rPr>
      </w:pPr>
      <w:r w:rsidRPr="007A7C36">
        <w:rPr>
          <w:sz w:val="28"/>
          <w:szCs w:val="28"/>
        </w:rPr>
        <w:t xml:space="preserve">В условиях, заданных основными макроэкономическими вариантами развития России, а также параметрами реализации денежно-кредитной политики, темпы повышения реального эффективного курса рубля будут иметь тенденцию к снижению, а волатильность обменного курса - к увеличению по мере перехода к более гибкому режиму курсообразования. </w:t>
      </w:r>
    </w:p>
    <w:p w:rsidR="005E6738" w:rsidRPr="007A7C36" w:rsidRDefault="005E6738" w:rsidP="007A7C36">
      <w:pPr>
        <w:shd w:val="clear" w:color="auto" w:fill="FFFFFF"/>
        <w:spacing w:line="360" w:lineRule="auto"/>
        <w:ind w:firstLine="709"/>
        <w:jc w:val="both"/>
        <w:rPr>
          <w:sz w:val="28"/>
        </w:rPr>
      </w:pPr>
      <w:r w:rsidRPr="007A7C36">
        <w:rPr>
          <w:b/>
          <w:bCs/>
          <w:sz w:val="28"/>
          <w:szCs w:val="28"/>
        </w:rPr>
        <w:t>Инструменты денежно-кредитной политики и их использование</w:t>
      </w:r>
    </w:p>
    <w:p w:rsidR="005E6738" w:rsidRPr="007A7C36" w:rsidRDefault="005E6738" w:rsidP="007A7C36">
      <w:pPr>
        <w:shd w:val="clear" w:color="auto" w:fill="FFFFFF"/>
        <w:spacing w:line="360" w:lineRule="auto"/>
        <w:ind w:firstLine="709"/>
        <w:jc w:val="both"/>
        <w:rPr>
          <w:sz w:val="28"/>
        </w:rPr>
      </w:pPr>
      <w:r w:rsidRPr="007A7C36">
        <w:rPr>
          <w:sz w:val="28"/>
          <w:szCs w:val="28"/>
        </w:rPr>
        <w:t>Система инструментов денежно-кредитной политики в среднесрочной перспективе будет ориентирована на решение стратегической задачи - переноса центра тяжести с управления валютным курсом на усиление роли процентной политики Банка России. При этом Банк России должен иметь возможность оперативно реагировать на изменение ситуации в денежно-кредитной сфере для поддержания</w:t>
      </w:r>
      <w:r w:rsidR="00C85702" w:rsidRPr="007A7C36">
        <w:rPr>
          <w:sz w:val="28"/>
          <w:szCs w:val="28"/>
        </w:rPr>
        <w:t xml:space="preserve"> </w:t>
      </w:r>
      <w:r w:rsidRPr="007A7C36">
        <w:rPr>
          <w:sz w:val="28"/>
          <w:szCs w:val="28"/>
        </w:rPr>
        <w:t>ее устойчивости</w:t>
      </w:r>
      <w:r w:rsidR="00C85702" w:rsidRPr="007A7C36">
        <w:rPr>
          <w:sz w:val="28"/>
          <w:szCs w:val="28"/>
        </w:rPr>
        <w:t xml:space="preserve"> </w:t>
      </w:r>
      <w:r w:rsidRPr="007A7C36">
        <w:rPr>
          <w:sz w:val="28"/>
          <w:szCs w:val="28"/>
        </w:rPr>
        <w:t>с учетом рисков,</w:t>
      </w:r>
      <w:r w:rsidR="00C85702" w:rsidRPr="007A7C36">
        <w:rPr>
          <w:sz w:val="28"/>
          <w:szCs w:val="28"/>
        </w:rPr>
        <w:t xml:space="preserve"> </w:t>
      </w:r>
      <w:r w:rsidRPr="007A7C36">
        <w:rPr>
          <w:sz w:val="28"/>
          <w:szCs w:val="28"/>
        </w:rPr>
        <w:t>обусловленных действием</w:t>
      </w:r>
      <w:r w:rsidR="00C60B2E" w:rsidRPr="007A7C36">
        <w:rPr>
          <w:sz w:val="28"/>
          <w:szCs w:val="28"/>
        </w:rPr>
        <w:t xml:space="preserve"> </w:t>
      </w:r>
      <w:r w:rsidRPr="007A7C36">
        <w:rPr>
          <w:sz w:val="28"/>
          <w:szCs w:val="28"/>
        </w:rPr>
        <w:t>внешних и внутренних факторов.</w:t>
      </w:r>
      <w:r w:rsidR="00016AE3" w:rsidRPr="007A7C36">
        <w:rPr>
          <w:sz w:val="28"/>
        </w:rPr>
        <w:t xml:space="preserve"> </w:t>
      </w:r>
    </w:p>
    <w:p w:rsidR="005E6738" w:rsidRPr="007A7C36" w:rsidRDefault="005E6738" w:rsidP="007A7C36">
      <w:pPr>
        <w:shd w:val="clear" w:color="auto" w:fill="FFFFFF"/>
        <w:spacing w:line="360" w:lineRule="auto"/>
        <w:ind w:firstLine="709"/>
        <w:jc w:val="both"/>
        <w:rPr>
          <w:sz w:val="28"/>
        </w:rPr>
      </w:pPr>
      <w:r w:rsidRPr="007A7C36">
        <w:rPr>
          <w:sz w:val="28"/>
          <w:szCs w:val="28"/>
        </w:rPr>
        <w:t>В зависимости от складывающейся экономической ситуации Банк России будет применять инструменты предоставления или абсорбирования ликвидности, обеспечивая приоритетное использование рыночных операций на аукционной основе в сочетании с инструментами постоянного действия.</w:t>
      </w:r>
    </w:p>
    <w:p w:rsidR="00016AE3" w:rsidRPr="007A7C36" w:rsidRDefault="005E6738" w:rsidP="007A7C36">
      <w:pPr>
        <w:shd w:val="clear" w:color="auto" w:fill="FFFFFF"/>
        <w:spacing w:line="360" w:lineRule="auto"/>
        <w:ind w:firstLine="709"/>
        <w:jc w:val="both"/>
        <w:rPr>
          <w:sz w:val="28"/>
        </w:rPr>
      </w:pPr>
      <w:r w:rsidRPr="007A7C36">
        <w:rPr>
          <w:sz w:val="28"/>
          <w:szCs w:val="28"/>
        </w:rPr>
        <w:t>При развитии ситуации в денежно-кредитной сфере по сценарию формирования структурного избытка денежного предложения (что может быть связано со значительным притоком частного капитала в Россию и сохранением</w:t>
      </w:r>
      <w:r w:rsidR="00016AE3" w:rsidRPr="007A7C36">
        <w:rPr>
          <w:sz w:val="28"/>
          <w:szCs w:val="28"/>
        </w:rPr>
        <w:t xml:space="preserve"> высоких мировых цен на товары российского экспорта) Банк России будет преимущественно использовать инструменты абсорбирования свободной банковской ликвидности, в первую очередь операции с ОБР и депозитные операции. При необходимости Банк России намерен проводить операции по продаже государственных облигаций из собственного портфеля (без обязательства обратного выкупа). Повышение нижней границы процентных ставок по своим операциям Банк России будет осуществлять с учетом риска возможного дополнительного притока иностранного капитала. В этих условиях также ожидается, что продолжится полномасштабное применение бюджетных механизмов (в первую очередь механизмов формирования Резервного фонда и Фонда национального благосостояния) для стерилизации свободных денежных средств, поэтому бюджетный канал по-прежнему будет играть ключевую роль в обеспечении сбалансированности внутреннего денежного рынка.</w:t>
      </w:r>
      <w:r w:rsidR="006C658B" w:rsidRPr="007A7C36">
        <w:rPr>
          <w:sz w:val="28"/>
        </w:rPr>
        <w:t xml:space="preserve"> </w:t>
      </w:r>
    </w:p>
    <w:p w:rsidR="005E6738" w:rsidRPr="007A7C36" w:rsidRDefault="005E6738" w:rsidP="007A7C36">
      <w:pPr>
        <w:shd w:val="clear" w:color="auto" w:fill="FFFFFF"/>
        <w:spacing w:line="360" w:lineRule="auto"/>
        <w:ind w:firstLine="709"/>
        <w:jc w:val="both"/>
        <w:rPr>
          <w:sz w:val="28"/>
        </w:rPr>
      </w:pPr>
      <w:r w:rsidRPr="007A7C36">
        <w:rPr>
          <w:sz w:val="28"/>
          <w:szCs w:val="28"/>
        </w:rPr>
        <w:t>Однако в случае ослабления платежного баланса более вероятно развитие ситуации по сценарию перехода к устойчивому недостатку ликвидности в банковском секторе и формированию значительного и регулярного спроса кредитных организаций на инструменты Банка России по предоставлению денежных средств. При снижении роли валютных интервенций в формировании денежного предложения Банк России будет обеспечивать необходимый уровень рефинансирования кредитных организаций, используя рыночные операции предоставления ликвидности (прежде всего аукционы прямого РЕПО, ломбардные аукционы) и инструменты постоянного действия (в частности, операции РЕПО по фиксированной ставке и сделки "валютный своп", ломбардные кредиты по фиксированной процентной ставке, кредиты, обеспеченные нерыночными активами). Для обеспечения бесперебойного осуществления расчетов кредитными организациями будет продолжено предоставление на ежедневной основе внутридневных кредитов и кредитов "овернайт" Банка России.</w:t>
      </w:r>
      <w:r w:rsidR="005E1C59" w:rsidRPr="007A7C36">
        <w:rPr>
          <w:sz w:val="28"/>
        </w:rPr>
        <w:t xml:space="preserve"> </w:t>
      </w:r>
    </w:p>
    <w:p w:rsidR="005E6738" w:rsidRPr="007A7C36" w:rsidRDefault="005E6738" w:rsidP="007A7C36">
      <w:pPr>
        <w:shd w:val="clear" w:color="auto" w:fill="FFFFFF"/>
        <w:spacing w:line="360" w:lineRule="auto"/>
        <w:ind w:firstLine="709"/>
        <w:jc w:val="both"/>
        <w:rPr>
          <w:sz w:val="28"/>
        </w:rPr>
      </w:pPr>
      <w:r w:rsidRPr="007A7C36">
        <w:rPr>
          <w:sz w:val="28"/>
          <w:szCs w:val="28"/>
        </w:rPr>
        <w:t>Банком России будет продолжена политика расширения перечня активов, которые могут быть использованы в качестве обеспечения по инструментам рефинансирования Банка России. После внесения соответствующих законодательных изменений, позволяющих Банку России совершать операции на фондовых биржах с корпоративными ценными бумагами, планируется проведение операций прямого РЕПО с биржевыми облигациями и акциями наиболее надежных эмитентов.</w:t>
      </w:r>
    </w:p>
    <w:p w:rsidR="006C658B" w:rsidRPr="007A7C36" w:rsidRDefault="005E6738" w:rsidP="007A7C36">
      <w:pPr>
        <w:shd w:val="clear" w:color="auto" w:fill="FFFFFF"/>
        <w:spacing w:line="360" w:lineRule="auto"/>
        <w:ind w:firstLine="709"/>
        <w:jc w:val="both"/>
        <w:rPr>
          <w:sz w:val="28"/>
          <w:szCs w:val="28"/>
        </w:rPr>
      </w:pPr>
      <w:r w:rsidRPr="007A7C36">
        <w:rPr>
          <w:sz w:val="28"/>
          <w:szCs w:val="28"/>
        </w:rPr>
        <w:t xml:space="preserve">В целях улучшения возможностей кредитных организаций по получению денежных средств с помощью инструментов рефинансирования Банком России предусматриваются создание "единого пула обеспечения", включающего в себя как рыночные, так и нерыночные активы. </w:t>
      </w:r>
    </w:p>
    <w:p w:rsidR="005E6738" w:rsidRPr="007A7C36" w:rsidRDefault="006F3535" w:rsidP="007A7C36">
      <w:pPr>
        <w:shd w:val="clear" w:color="auto" w:fill="FFFFFF"/>
        <w:spacing w:line="360" w:lineRule="auto"/>
        <w:ind w:firstLine="709"/>
        <w:jc w:val="both"/>
        <w:rPr>
          <w:sz w:val="28"/>
        </w:rPr>
      </w:pPr>
      <w:r w:rsidRPr="007A7C36">
        <w:rPr>
          <w:sz w:val="28"/>
          <w:szCs w:val="28"/>
        </w:rPr>
        <w:t>При этом между Банком России и кредитными организациями предполагается заключать "рамочные" соглашения, что позволит определять общие условия</w:t>
      </w:r>
      <w:r w:rsidR="00C60B2E" w:rsidRPr="007A7C36">
        <w:rPr>
          <w:sz w:val="28"/>
          <w:szCs w:val="28"/>
        </w:rPr>
        <w:t xml:space="preserve"> </w:t>
      </w:r>
      <w:r w:rsidR="005E6738" w:rsidRPr="007A7C36">
        <w:rPr>
          <w:sz w:val="28"/>
          <w:szCs w:val="28"/>
        </w:rPr>
        <w:t>предоставления кредитов Банка России при использовании дифференцированного подхода к установлению процентных ставок по ним в зависимости от качества обеспечения.</w:t>
      </w:r>
    </w:p>
    <w:p w:rsidR="005E6738" w:rsidRPr="007A7C36" w:rsidRDefault="005E6738" w:rsidP="007A7C36">
      <w:pPr>
        <w:shd w:val="clear" w:color="auto" w:fill="FFFFFF"/>
        <w:spacing w:line="360" w:lineRule="auto"/>
        <w:ind w:firstLine="709"/>
        <w:jc w:val="both"/>
        <w:rPr>
          <w:sz w:val="28"/>
        </w:rPr>
      </w:pPr>
      <w:r w:rsidRPr="007A7C36">
        <w:rPr>
          <w:sz w:val="28"/>
          <w:szCs w:val="28"/>
        </w:rPr>
        <w:t>Банк России продолжит участие в работе, направленной на закрепление на законодательном уровне возможности Банка России по привлечению специализированных организаций, в том числе Агентства по страхованию вкладов, к организации публичных торгов по реализации имущества, принятого в залог по кредитам Банка России, не обращающегося в России на организованном рынке.</w:t>
      </w:r>
    </w:p>
    <w:p w:rsidR="005E6738" w:rsidRPr="007A7C36" w:rsidRDefault="005E6738" w:rsidP="007A7C36">
      <w:pPr>
        <w:shd w:val="clear" w:color="auto" w:fill="FFFFFF"/>
        <w:spacing w:line="360" w:lineRule="auto"/>
        <w:ind w:firstLine="709"/>
        <w:jc w:val="both"/>
        <w:rPr>
          <w:sz w:val="28"/>
        </w:rPr>
      </w:pPr>
      <w:r w:rsidRPr="007A7C36">
        <w:rPr>
          <w:sz w:val="28"/>
          <w:szCs w:val="28"/>
        </w:rPr>
        <w:t>В условиях ограниченности объема обеспечения, имеющегося в наличии у кредитных организаций, и усиления их потребности в рефинансировании Банк России при необходимости будет использовать аукционы по предоставлению кредитов без обеспечения кредитным организациям с международным рейтингом долгосрочной кредитоспособности не ниже определенного уровня. На начальном этапе проведения указанных операций минимальный рейтинг кредитоспособности</w:t>
      </w:r>
      <w:r w:rsidR="00C85702" w:rsidRPr="007A7C36">
        <w:rPr>
          <w:sz w:val="28"/>
          <w:szCs w:val="28"/>
        </w:rPr>
        <w:t xml:space="preserve"> </w:t>
      </w:r>
      <w:r w:rsidRPr="007A7C36">
        <w:rPr>
          <w:sz w:val="28"/>
          <w:szCs w:val="28"/>
        </w:rPr>
        <w:t>устанавливается</w:t>
      </w:r>
      <w:r w:rsidR="00C85702" w:rsidRPr="007A7C36">
        <w:rPr>
          <w:sz w:val="28"/>
          <w:szCs w:val="28"/>
        </w:rPr>
        <w:t xml:space="preserve"> </w:t>
      </w:r>
      <w:r w:rsidRPr="007A7C36">
        <w:rPr>
          <w:sz w:val="28"/>
          <w:szCs w:val="28"/>
        </w:rPr>
        <w:t>на</w:t>
      </w:r>
      <w:r w:rsidR="00C85702" w:rsidRPr="007A7C36">
        <w:rPr>
          <w:sz w:val="28"/>
          <w:szCs w:val="28"/>
        </w:rPr>
        <w:t xml:space="preserve"> </w:t>
      </w:r>
      <w:r w:rsidRPr="007A7C36">
        <w:rPr>
          <w:sz w:val="28"/>
          <w:szCs w:val="28"/>
        </w:rPr>
        <w:t>уровне</w:t>
      </w:r>
      <w:r w:rsidR="00C85702" w:rsidRPr="007A7C36">
        <w:rPr>
          <w:sz w:val="28"/>
          <w:szCs w:val="28"/>
        </w:rPr>
        <w:t xml:space="preserve"> </w:t>
      </w:r>
      <w:r w:rsidRPr="007A7C36">
        <w:rPr>
          <w:sz w:val="28"/>
          <w:szCs w:val="28"/>
        </w:rPr>
        <w:t>"В-"</w:t>
      </w:r>
      <w:r w:rsidR="00C85702" w:rsidRPr="007A7C36">
        <w:rPr>
          <w:sz w:val="28"/>
          <w:szCs w:val="28"/>
        </w:rPr>
        <w:t xml:space="preserve"> </w:t>
      </w:r>
      <w:r w:rsidRPr="007A7C36">
        <w:rPr>
          <w:sz w:val="28"/>
          <w:szCs w:val="28"/>
        </w:rPr>
        <w:t>по</w:t>
      </w:r>
      <w:r w:rsidR="00C85702" w:rsidRPr="007A7C36">
        <w:rPr>
          <w:sz w:val="28"/>
          <w:szCs w:val="28"/>
        </w:rPr>
        <w:t xml:space="preserve"> </w:t>
      </w:r>
      <w:r w:rsidRPr="007A7C36">
        <w:rPr>
          <w:sz w:val="28"/>
          <w:szCs w:val="28"/>
        </w:rPr>
        <w:t>классификации</w:t>
      </w:r>
      <w:r w:rsidR="00C60B2E" w:rsidRPr="007A7C36">
        <w:rPr>
          <w:sz w:val="28"/>
          <w:szCs w:val="28"/>
        </w:rPr>
        <w:t xml:space="preserve"> </w:t>
      </w:r>
      <w:r w:rsidR="009F691D" w:rsidRPr="007A7C36">
        <w:rPr>
          <w:sz w:val="28"/>
          <w:szCs w:val="28"/>
        </w:rPr>
        <w:t>р</w:t>
      </w:r>
      <w:r w:rsidRPr="007A7C36">
        <w:rPr>
          <w:sz w:val="28"/>
          <w:szCs w:val="28"/>
        </w:rPr>
        <w:t>ейтинговых агентств "</w:t>
      </w:r>
      <w:r w:rsidRPr="007A7C36">
        <w:rPr>
          <w:sz w:val="28"/>
          <w:szCs w:val="28"/>
          <w:lang w:val="en-US"/>
        </w:rPr>
        <w:t>Fitch</w:t>
      </w:r>
      <w:r w:rsidRPr="007A7C36">
        <w:rPr>
          <w:sz w:val="28"/>
          <w:szCs w:val="28"/>
        </w:rPr>
        <w:t xml:space="preserve"> </w:t>
      </w:r>
      <w:r w:rsidRPr="007A7C36">
        <w:rPr>
          <w:sz w:val="28"/>
          <w:szCs w:val="28"/>
          <w:lang w:val="en-US"/>
        </w:rPr>
        <w:t>Ratings</w:t>
      </w:r>
      <w:r w:rsidRPr="007A7C36">
        <w:rPr>
          <w:sz w:val="28"/>
          <w:szCs w:val="28"/>
        </w:rPr>
        <w:t>" или "</w:t>
      </w:r>
      <w:r w:rsidRPr="007A7C36">
        <w:rPr>
          <w:sz w:val="28"/>
          <w:szCs w:val="28"/>
          <w:lang w:val="en-US"/>
        </w:rPr>
        <w:t>Standard</w:t>
      </w:r>
      <w:r w:rsidRPr="007A7C36">
        <w:rPr>
          <w:sz w:val="28"/>
          <w:szCs w:val="28"/>
        </w:rPr>
        <w:t xml:space="preserve"> &amp; </w:t>
      </w:r>
      <w:r w:rsidRPr="007A7C36">
        <w:rPr>
          <w:sz w:val="28"/>
          <w:szCs w:val="28"/>
          <w:lang w:val="en-US"/>
        </w:rPr>
        <w:t>Poor</w:t>
      </w:r>
      <w:r w:rsidRPr="007A7C36">
        <w:rPr>
          <w:sz w:val="28"/>
          <w:szCs w:val="28"/>
        </w:rPr>
        <w:t>'</w:t>
      </w:r>
      <w:r w:rsidRPr="007A7C36">
        <w:rPr>
          <w:sz w:val="28"/>
          <w:szCs w:val="28"/>
          <w:lang w:val="en-US"/>
        </w:rPr>
        <w:t>s</w:t>
      </w:r>
      <w:r w:rsidRPr="007A7C36">
        <w:rPr>
          <w:sz w:val="28"/>
          <w:szCs w:val="28"/>
        </w:rPr>
        <w:t>" либо на уровне "ВЗ" по классификации рейтингового агентства "</w:t>
      </w:r>
      <w:r w:rsidRPr="007A7C36">
        <w:rPr>
          <w:sz w:val="28"/>
          <w:szCs w:val="28"/>
          <w:lang w:val="en-US"/>
        </w:rPr>
        <w:t>Moody</w:t>
      </w:r>
      <w:r w:rsidRPr="007A7C36">
        <w:rPr>
          <w:sz w:val="28"/>
          <w:szCs w:val="28"/>
        </w:rPr>
        <w:t>'</w:t>
      </w:r>
      <w:r w:rsidRPr="007A7C36">
        <w:rPr>
          <w:sz w:val="28"/>
          <w:szCs w:val="28"/>
          <w:lang w:val="en-US"/>
        </w:rPr>
        <w:t>s</w:t>
      </w:r>
      <w:r w:rsidRPr="007A7C36">
        <w:rPr>
          <w:sz w:val="28"/>
          <w:szCs w:val="28"/>
        </w:rPr>
        <w:t xml:space="preserve"> </w:t>
      </w:r>
      <w:r w:rsidRPr="007A7C36">
        <w:rPr>
          <w:sz w:val="28"/>
          <w:szCs w:val="28"/>
          <w:lang w:val="en-US"/>
        </w:rPr>
        <w:t>Investors</w:t>
      </w:r>
      <w:r w:rsidRPr="007A7C36">
        <w:rPr>
          <w:sz w:val="28"/>
          <w:szCs w:val="28"/>
        </w:rPr>
        <w:t xml:space="preserve"> </w:t>
      </w:r>
      <w:r w:rsidRPr="007A7C36">
        <w:rPr>
          <w:sz w:val="28"/>
          <w:szCs w:val="28"/>
          <w:lang w:val="en-US"/>
        </w:rPr>
        <w:t>Service</w:t>
      </w:r>
      <w:r w:rsidRPr="007A7C36">
        <w:rPr>
          <w:sz w:val="28"/>
          <w:szCs w:val="28"/>
        </w:rPr>
        <w:t>".</w:t>
      </w:r>
    </w:p>
    <w:p w:rsidR="006C658B" w:rsidRPr="007A7C36" w:rsidRDefault="005E6738" w:rsidP="007A7C36">
      <w:pPr>
        <w:shd w:val="clear" w:color="auto" w:fill="FFFFFF"/>
        <w:spacing w:line="360" w:lineRule="auto"/>
        <w:ind w:firstLine="709"/>
        <w:jc w:val="both"/>
        <w:rPr>
          <w:sz w:val="28"/>
          <w:szCs w:val="28"/>
        </w:rPr>
      </w:pPr>
      <w:r w:rsidRPr="007A7C36">
        <w:rPr>
          <w:sz w:val="28"/>
          <w:szCs w:val="28"/>
        </w:rPr>
        <w:t xml:space="preserve">В качестве инструмента прямого регулирования ликвидности по-прежнему будут использоваться обязательные резервные требования. Банк России предполагает придерживаться политики поэтапного повышения коэффициента усреднения обязательных резервов в целях расширения возможностей банковского сектора по управлению ликвидностью и адаптации кредитных организаций к новым резервным требованиям. Вместе с тем в зависимости от изменения макроэкономической ситуации Банк России может принять решение относительно изменения нормативов обязательных резервов. </w:t>
      </w:r>
    </w:p>
    <w:p w:rsidR="005E6738" w:rsidRPr="007A7C36" w:rsidRDefault="006F3535" w:rsidP="007A7C36">
      <w:pPr>
        <w:shd w:val="clear" w:color="auto" w:fill="FFFFFF"/>
        <w:spacing w:line="360" w:lineRule="auto"/>
        <w:ind w:firstLine="709"/>
        <w:jc w:val="both"/>
        <w:rPr>
          <w:sz w:val="28"/>
        </w:rPr>
      </w:pPr>
      <w:r w:rsidRPr="007A7C36">
        <w:rPr>
          <w:sz w:val="28"/>
          <w:szCs w:val="28"/>
        </w:rPr>
        <w:t>В 2009 - 2011 годах предполагается уточнить категории резервируемых обязательств, порядок определения величины резервируемых обязательств по</w:t>
      </w:r>
      <w:r w:rsidR="00C60B2E" w:rsidRPr="007A7C36">
        <w:rPr>
          <w:sz w:val="28"/>
          <w:szCs w:val="28"/>
        </w:rPr>
        <w:t xml:space="preserve"> </w:t>
      </w:r>
      <w:r w:rsidR="005E6738" w:rsidRPr="007A7C36">
        <w:rPr>
          <w:sz w:val="28"/>
          <w:szCs w:val="28"/>
        </w:rPr>
        <w:t>выпущенным кредитной организацией долговым ценным бумагам, порядок переоформления обязательных резервов при реорганизации кредитных организаций.</w:t>
      </w:r>
    </w:p>
    <w:p w:rsidR="004B08E3" w:rsidRPr="007A7C36" w:rsidRDefault="005E6738" w:rsidP="007A7C36">
      <w:pPr>
        <w:shd w:val="clear" w:color="auto" w:fill="FFFFFF"/>
        <w:spacing w:line="360" w:lineRule="auto"/>
        <w:ind w:firstLine="709"/>
        <w:jc w:val="both"/>
        <w:rPr>
          <w:sz w:val="28"/>
          <w:szCs w:val="28"/>
        </w:rPr>
      </w:pPr>
      <w:r w:rsidRPr="007A7C36">
        <w:rPr>
          <w:sz w:val="28"/>
          <w:szCs w:val="28"/>
        </w:rPr>
        <w:t>В 2009 - 2011 годах Банк России продолжит осуществлять взаимодействие с Минфином России как в области реализации денежно-кредитной политики, так и по вопросам развития национальных финансовых рынков. В частности, реализованный в 2008 году Минфином России совместно с Банком России механизм размещения временно свободных бюджетных средств на депозиты в кредитных организациях будет использоваться как дополнительный канал предоставления ликвидности банковскому сектору в периоды возникновения ее дефицита.</w:t>
      </w:r>
      <w:r w:rsidR="00BC4F96">
        <w:rPr>
          <w:position w:val="-4"/>
          <w:sz w:val="28"/>
          <w:szCs w:val="28"/>
        </w:rPr>
        <w:pict>
          <v:shape id="_x0000_i1030" type="#_x0000_t75" style="width:11.25pt;height:15pt">
            <v:imagedata r:id="rId12" o:title=""/>
          </v:shape>
        </w:pict>
      </w:r>
      <w:r w:rsidRPr="007A7C36">
        <w:rPr>
          <w:sz w:val="28"/>
          <w:szCs w:val="28"/>
        </w:rPr>
        <w:t xml:space="preserve"> Кроме того, политика Банка России будет направлена на реализацию совместно с Минфином России ряда мер по совершенствованию рынка государственных облигаций, что будет способствовать повышению эффективности использования операций Банка России с государственными ценными бумагами в целях регулирования денежного предложения. </w:t>
      </w:r>
    </w:p>
    <w:p w:rsidR="004B08E3" w:rsidRPr="007A7C36" w:rsidRDefault="004B08E3" w:rsidP="007A7C36">
      <w:pPr>
        <w:shd w:val="clear" w:color="auto" w:fill="FFFFFF"/>
        <w:spacing w:line="360" w:lineRule="auto"/>
        <w:ind w:firstLine="709"/>
        <w:jc w:val="both"/>
        <w:rPr>
          <w:sz w:val="28"/>
          <w:szCs w:val="28"/>
        </w:rPr>
      </w:pPr>
    </w:p>
    <w:p w:rsidR="004B08E3" w:rsidRPr="007A7C36" w:rsidRDefault="005A7E59" w:rsidP="007A7C36">
      <w:pPr>
        <w:shd w:val="clear" w:color="auto" w:fill="FFFFFF"/>
        <w:spacing w:line="360" w:lineRule="auto"/>
        <w:ind w:firstLine="709"/>
        <w:jc w:val="both"/>
        <w:rPr>
          <w:sz w:val="28"/>
        </w:rPr>
      </w:pPr>
      <w:r w:rsidRPr="007A7C36">
        <w:rPr>
          <w:b/>
          <w:bCs/>
          <w:sz w:val="28"/>
          <w:szCs w:val="28"/>
        </w:rPr>
        <w:t xml:space="preserve">3.2 </w:t>
      </w:r>
      <w:r w:rsidR="004B08E3" w:rsidRPr="007A7C36">
        <w:rPr>
          <w:b/>
          <w:bCs/>
          <w:sz w:val="28"/>
          <w:szCs w:val="28"/>
        </w:rPr>
        <w:t>Мероприятия Банка России по совершенствованию финансовых рынков в 2009 году и на период 2010 и 2011 годов</w:t>
      </w:r>
    </w:p>
    <w:p w:rsidR="00C60B2E" w:rsidRPr="007A7C36" w:rsidRDefault="00C60B2E" w:rsidP="007A7C36">
      <w:pPr>
        <w:shd w:val="clear" w:color="auto" w:fill="FFFFFF"/>
        <w:spacing w:line="360" w:lineRule="auto"/>
        <w:ind w:firstLine="709"/>
        <w:jc w:val="both"/>
        <w:rPr>
          <w:sz w:val="28"/>
          <w:szCs w:val="28"/>
        </w:rPr>
      </w:pPr>
    </w:p>
    <w:p w:rsidR="005E6738" w:rsidRPr="007A7C36" w:rsidRDefault="005E6738" w:rsidP="007A7C36">
      <w:pPr>
        <w:shd w:val="clear" w:color="auto" w:fill="FFFFFF"/>
        <w:spacing w:line="360" w:lineRule="auto"/>
        <w:ind w:firstLine="709"/>
        <w:jc w:val="both"/>
        <w:rPr>
          <w:sz w:val="28"/>
        </w:rPr>
      </w:pPr>
      <w:r w:rsidRPr="007A7C36">
        <w:rPr>
          <w:sz w:val="28"/>
          <w:szCs w:val="28"/>
        </w:rPr>
        <w:t>2009 - 2011</w:t>
      </w:r>
      <w:r w:rsidR="00C85702" w:rsidRPr="007A7C36">
        <w:rPr>
          <w:sz w:val="28"/>
          <w:szCs w:val="28"/>
        </w:rPr>
        <w:t xml:space="preserve"> </w:t>
      </w:r>
      <w:r w:rsidRPr="007A7C36">
        <w:rPr>
          <w:sz w:val="28"/>
          <w:szCs w:val="28"/>
        </w:rPr>
        <w:t>годах Банк России продолжит участвовать в деятельности, направленной на повышение эффективности функционирования инфраструктуры российского финансового рынка, по следующим направлениям:</w:t>
      </w:r>
    </w:p>
    <w:p w:rsidR="005E6738" w:rsidRPr="007A7C36" w:rsidRDefault="005E6738" w:rsidP="007A7C36">
      <w:pPr>
        <w:numPr>
          <w:ilvl w:val="0"/>
          <w:numId w:val="10"/>
        </w:numPr>
        <w:shd w:val="clear" w:color="auto" w:fill="FFFFFF"/>
        <w:tabs>
          <w:tab w:val="left" w:pos="178"/>
        </w:tabs>
        <w:spacing w:line="360" w:lineRule="auto"/>
        <w:ind w:firstLine="709"/>
        <w:jc w:val="both"/>
        <w:rPr>
          <w:sz w:val="28"/>
          <w:szCs w:val="28"/>
        </w:rPr>
      </w:pPr>
      <w:r w:rsidRPr="007A7C36">
        <w:rPr>
          <w:sz w:val="28"/>
          <w:szCs w:val="28"/>
        </w:rPr>
        <w:t>совершенствование нормативной базы, регламентирующей проведение сделок РЕПО на рынке государственных ценных бумаг, в том числе сделок РЕПО с центральным контрагентом в целях развития денежного рынка и повышения его ликвидности;</w:t>
      </w:r>
    </w:p>
    <w:p w:rsidR="005E6738" w:rsidRPr="007A7C36" w:rsidRDefault="005E6738" w:rsidP="007A7C36">
      <w:pPr>
        <w:numPr>
          <w:ilvl w:val="0"/>
          <w:numId w:val="10"/>
        </w:numPr>
        <w:shd w:val="clear" w:color="auto" w:fill="FFFFFF"/>
        <w:tabs>
          <w:tab w:val="left" w:pos="178"/>
        </w:tabs>
        <w:spacing w:line="360" w:lineRule="auto"/>
        <w:ind w:firstLine="709"/>
        <w:jc w:val="both"/>
        <w:rPr>
          <w:sz w:val="28"/>
          <w:szCs w:val="28"/>
        </w:rPr>
      </w:pPr>
      <w:r w:rsidRPr="007A7C36">
        <w:rPr>
          <w:sz w:val="28"/>
          <w:szCs w:val="28"/>
        </w:rPr>
        <w:t>совершенствование законодательства о клиринговой деятельности в целях повышения эффективности управления рисками по сделкам, проводимым участниками финансовых рынков через организатора торгов;</w:t>
      </w:r>
    </w:p>
    <w:p w:rsidR="005E6738" w:rsidRPr="007A7C36" w:rsidRDefault="005E6738" w:rsidP="007A7C36">
      <w:pPr>
        <w:numPr>
          <w:ilvl w:val="0"/>
          <w:numId w:val="10"/>
        </w:numPr>
        <w:shd w:val="clear" w:color="auto" w:fill="FFFFFF"/>
        <w:tabs>
          <w:tab w:val="left" w:pos="178"/>
        </w:tabs>
        <w:spacing w:line="360" w:lineRule="auto"/>
        <w:ind w:firstLine="709"/>
        <w:jc w:val="both"/>
        <w:rPr>
          <w:sz w:val="28"/>
          <w:szCs w:val="28"/>
        </w:rPr>
      </w:pPr>
      <w:r w:rsidRPr="007A7C36">
        <w:rPr>
          <w:sz w:val="28"/>
          <w:szCs w:val="28"/>
        </w:rPr>
        <w:t>внедрение механизмов предоставления ценных бумаг на возвратной основе, способствующих повышению устойчивости рынков долговых инструментов и их ликвидности;</w:t>
      </w:r>
    </w:p>
    <w:p w:rsidR="005E6738" w:rsidRPr="007A7C36" w:rsidRDefault="005E6738" w:rsidP="007A7C36">
      <w:pPr>
        <w:numPr>
          <w:ilvl w:val="0"/>
          <w:numId w:val="10"/>
        </w:numPr>
        <w:shd w:val="clear" w:color="auto" w:fill="FFFFFF"/>
        <w:tabs>
          <w:tab w:val="left" w:pos="178"/>
        </w:tabs>
        <w:spacing w:line="360" w:lineRule="auto"/>
        <w:ind w:firstLine="709"/>
        <w:jc w:val="both"/>
        <w:rPr>
          <w:sz w:val="28"/>
          <w:szCs w:val="28"/>
        </w:rPr>
      </w:pPr>
      <w:r w:rsidRPr="007A7C36">
        <w:rPr>
          <w:sz w:val="28"/>
          <w:szCs w:val="28"/>
        </w:rPr>
        <w:t>внедрение сервиса управления обеспечением по операциям РЕПО, в том числе трехстороннего РЕПО, в целях оптимизации и расширения спектра операций, проводимых участниками;</w:t>
      </w:r>
    </w:p>
    <w:p w:rsidR="00C85702" w:rsidRPr="007A7C36" w:rsidRDefault="005E6738" w:rsidP="007A7C36">
      <w:pPr>
        <w:numPr>
          <w:ilvl w:val="0"/>
          <w:numId w:val="10"/>
        </w:numPr>
        <w:shd w:val="clear" w:color="auto" w:fill="FFFFFF"/>
        <w:tabs>
          <w:tab w:val="left" w:pos="178"/>
        </w:tabs>
        <w:spacing w:line="360" w:lineRule="auto"/>
        <w:ind w:firstLine="709"/>
        <w:jc w:val="both"/>
        <w:rPr>
          <w:sz w:val="28"/>
          <w:szCs w:val="28"/>
        </w:rPr>
      </w:pPr>
      <w:r w:rsidRPr="007A7C36">
        <w:rPr>
          <w:sz w:val="28"/>
          <w:szCs w:val="28"/>
        </w:rPr>
        <w:t xml:space="preserve">содействие развитию системы индикаторов рыночных процентных ставок в целях развития денежного рынка и механизма управления процентным риском. </w:t>
      </w:r>
    </w:p>
    <w:p w:rsidR="00C60B2E" w:rsidRPr="007A7C36" w:rsidRDefault="00C60B2E" w:rsidP="007A7C36">
      <w:pPr>
        <w:shd w:val="clear" w:color="auto" w:fill="FFFFFF"/>
        <w:tabs>
          <w:tab w:val="left" w:pos="178"/>
        </w:tabs>
        <w:spacing w:line="360" w:lineRule="auto"/>
        <w:ind w:firstLine="709"/>
        <w:jc w:val="both"/>
        <w:rPr>
          <w:b/>
          <w:bCs/>
          <w:sz w:val="28"/>
          <w:szCs w:val="28"/>
        </w:rPr>
      </w:pPr>
    </w:p>
    <w:p w:rsidR="0094526E" w:rsidRPr="007A7C36" w:rsidRDefault="005A7E59" w:rsidP="007A7C36">
      <w:pPr>
        <w:shd w:val="clear" w:color="auto" w:fill="FFFFFF"/>
        <w:tabs>
          <w:tab w:val="left" w:pos="178"/>
        </w:tabs>
        <w:spacing w:line="360" w:lineRule="auto"/>
        <w:ind w:firstLine="709"/>
        <w:jc w:val="both"/>
        <w:rPr>
          <w:sz w:val="28"/>
          <w:szCs w:val="28"/>
        </w:rPr>
      </w:pPr>
      <w:r w:rsidRPr="007A7C36">
        <w:rPr>
          <w:b/>
          <w:bCs/>
          <w:sz w:val="28"/>
          <w:szCs w:val="28"/>
        </w:rPr>
        <w:t xml:space="preserve">3.3 </w:t>
      </w:r>
      <w:r w:rsidR="0094526E" w:rsidRPr="007A7C36">
        <w:rPr>
          <w:b/>
          <w:bCs/>
          <w:sz w:val="28"/>
          <w:szCs w:val="28"/>
        </w:rPr>
        <w:t>Мероприятия Банка России по совершенствованию платежной системы России в 2009 году и на период 2010 и 2011 годов</w:t>
      </w:r>
    </w:p>
    <w:p w:rsidR="00C60B2E" w:rsidRPr="007A7C36" w:rsidRDefault="00C60B2E" w:rsidP="007A7C36">
      <w:pPr>
        <w:shd w:val="clear" w:color="auto" w:fill="FFFFFF"/>
        <w:spacing w:line="360" w:lineRule="auto"/>
        <w:ind w:firstLine="709"/>
        <w:jc w:val="both"/>
        <w:rPr>
          <w:sz w:val="28"/>
          <w:szCs w:val="28"/>
        </w:rPr>
      </w:pPr>
    </w:p>
    <w:p w:rsidR="006F3535" w:rsidRPr="007A7C36" w:rsidRDefault="0094526E" w:rsidP="007A7C36">
      <w:pPr>
        <w:shd w:val="clear" w:color="auto" w:fill="FFFFFF"/>
        <w:spacing w:line="360" w:lineRule="auto"/>
        <w:ind w:firstLine="709"/>
        <w:jc w:val="both"/>
        <w:rPr>
          <w:sz w:val="28"/>
        </w:rPr>
      </w:pPr>
      <w:r w:rsidRPr="007A7C36">
        <w:rPr>
          <w:sz w:val="28"/>
          <w:szCs w:val="28"/>
        </w:rPr>
        <w:t>В 2009 - 2011 годах деятельность Банка России по совершенствованию национальной платежной системы будет направлена на обеспечение эффективного и бесперебойного ее функционирования, способствующего укреплению финансовой стабильности в стране и эффективному проведению денежно-кредитной политики.</w:t>
      </w:r>
      <w:r w:rsidR="006F3535" w:rsidRPr="007A7C36">
        <w:rPr>
          <w:sz w:val="28"/>
        </w:rPr>
        <w:t xml:space="preserve"> </w:t>
      </w:r>
      <w:r w:rsidR="006F3535" w:rsidRPr="007A7C36">
        <w:rPr>
          <w:sz w:val="28"/>
          <w:szCs w:val="28"/>
        </w:rPr>
        <w:t>Банком России будет продолжена работа по участию в совершенствовании законодательства, устанавливающего организационные и правовые основы платежной системы России.</w:t>
      </w:r>
    </w:p>
    <w:p w:rsidR="005E6738" w:rsidRPr="007A7C36" w:rsidRDefault="005E6738" w:rsidP="007A7C36">
      <w:pPr>
        <w:shd w:val="clear" w:color="auto" w:fill="FFFFFF"/>
        <w:spacing w:line="360" w:lineRule="auto"/>
        <w:ind w:firstLine="709"/>
        <w:jc w:val="both"/>
        <w:rPr>
          <w:sz w:val="28"/>
        </w:rPr>
      </w:pPr>
      <w:r w:rsidRPr="007A7C36">
        <w:rPr>
          <w:sz w:val="28"/>
          <w:szCs w:val="28"/>
        </w:rPr>
        <w:t>На законодательном уровне будут установлены требования к организациям, ответственным за функционирование системы переводов денежных средств и платежной инфраструктуры, а также стандарты надзора и наблюдения за их деятельностью. Банк России будет проводить работу по совершенствованию правил осуществления платежей и переводов денежных средств путем стандартизации платежных инструментов, процедур приема, контроля и обработки информации с учетом международного опыта и российской банковской практики. Целью проводимой работы является создание гибкой, управляемой, безопасной и технологически унифицированной системы, позволяющей обеспечивать непрерывность обработки платежной информации в автоматизированном режиме на всех этапах перевода денежных средств.</w:t>
      </w:r>
    </w:p>
    <w:p w:rsidR="005E6738" w:rsidRPr="007A7C36" w:rsidRDefault="005E6738" w:rsidP="007A7C36">
      <w:pPr>
        <w:shd w:val="clear" w:color="auto" w:fill="FFFFFF"/>
        <w:spacing w:line="360" w:lineRule="auto"/>
        <w:ind w:firstLine="709"/>
        <w:jc w:val="both"/>
        <w:rPr>
          <w:sz w:val="28"/>
        </w:rPr>
      </w:pPr>
      <w:r w:rsidRPr="007A7C36">
        <w:rPr>
          <w:sz w:val="28"/>
          <w:szCs w:val="28"/>
        </w:rPr>
        <w:t>Совершенствование платежной инфраструктуры, предоставляющей операционные, клиринговые и расчетные услуги, будет направлено на создание условий для развития клиринговых и расчетных систем, отвечающих международным стандартам, а также для обеспечения операционной совместимости платежных систем России с внешними, в том числе международными, платежными системами.</w:t>
      </w:r>
    </w:p>
    <w:p w:rsidR="006F3535" w:rsidRPr="007A7C36" w:rsidRDefault="005E6738" w:rsidP="007A7C36">
      <w:pPr>
        <w:shd w:val="clear" w:color="auto" w:fill="FFFFFF"/>
        <w:spacing w:line="360" w:lineRule="auto"/>
        <w:ind w:firstLine="709"/>
        <w:jc w:val="both"/>
        <w:rPr>
          <w:sz w:val="28"/>
        </w:rPr>
      </w:pPr>
      <w:r w:rsidRPr="007A7C36">
        <w:rPr>
          <w:sz w:val="28"/>
          <w:szCs w:val="28"/>
        </w:rPr>
        <w:t>Банк России продолжит реализацию мероприятий по дальнейшему комплексному преобразованию собственной платежной системы, в том числе по развитию и совершенствованию системы валовых расчетов в режиме реального времени Банка России (системы банковских электронных срочных платежей -системы БЭСП).</w:t>
      </w:r>
      <w:r w:rsidR="006F3535" w:rsidRPr="007A7C36">
        <w:rPr>
          <w:sz w:val="28"/>
        </w:rPr>
        <w:t xml:space="preserve"> </w:t>
      </w:r>
      <w:r w:rsidR="006F3535" w:rsidRPr="007A7C36">
        <w:rPr>
          <w:sz w:val="28"/>
          <w:szCs w:val="28"/>
        </w:rPr>
        <w:t>В системе БЭСП будет формироваться структурный и количественный состав участников, обеспечивающий концентрацию в ней подавляющей части платежного оборота, проходящего через платежную систему Банка России.</w:t>
      </w:r>
      <w:r w:rsidR="006F3535" w:rsidRPr="007A7C36">
        <w:rPr>
          <w:sz w:val="28"/>
        </w:rPr>
        <w:t xml:space="preserve"> </w:t>
      </w:r>
      <w:r w:rsidR="006F3535" w:rsidRPr="007A7C36">
        <w:rPr>
          <w:sz w:val="28"/>
          <w:szCs w:val="28"/>
        </w:rPr>
        <w:t>Завершится включение Федерального казначейства Российской Федерации и его территориальных органов в состав участников системы БЭСП, что предоставит возможность более эффективно решать задачи по контролю за доходной и</w:t>
      </w:r>
      <w:r w:rsidR="006F3535" w:rsidRPr="007A7C36">
        <w:rPr>
          <w:sz w:val="28"/>
        </w:rPr>
        <w:t xml:space="preserve"> </w:t>
      </w:r>
      <w:r w:rsidR="006F3535" w:rsidRPr="007A7C36">
        <w:rPr>
          <w:sz w:val="28"/>
          <w:szCs w:val="28"/>
        </w:rPr>
        <w:t>управлению расходной частью бюджетов всех уровней бюджетной системы Российской Федерации.</w:t>
      </w:r>
    </w:p>
    <w:p w:rsidR="005E6738" w:rsidRPr="007A7C36" w:rsidRDefault="005E6738" w:rsidP="007A7C36">
      <w:pPr>
        <w:shd w:val="clear" w:color="auto" w:fill="FFFFFF"/>
        <w:spacing w:line="360" w:lineRule="auto"/>
        <w:ind w:firstLine="709"/>
        <w:jc w:val="both"/>
        <w:rPr>
          <w:sz w:val="28"/>
        </w:rPr>
      </w:pPr>
      <w:r w:rsidRPr="007A7C36">
        <w:rPr>
          <w:sz w:val="28"/>
          <w:szCs w:val="28"/>
        </w:rPr>
        <w:t>В состав участников системы БЭСП будут включены инфраструктурные организации финансовых рынков, обеспечивающие осуществление клиринга и расчетов, что даст возможность проведения в системе БЭСП платежей, в том числе связанных с осуществлением операций денежно-кредитной политики, с учетом дополнительной ликвидности, предоставляемой Банком России, и с использованием механизмов оперативной (в режиме реального времени) мобилизации ликвидности.</w:t>
      </w:r>
    </w:p>
    <w:p w:rsidR="005E6738" w:rsidRPr="007A7C36" w:rsidRDefault="005E6738" w:rsidP="007A7C36">
      <w:pPr>
        <w:shd w:val="clear" w:color="auto" w:fill="FFFFFF"/>
        <w:spacing w:line="360" w:lineRule="auto"/>
        <w:ind w:firstLine="709"/>
        <w:jc w:val="both"/>
        <w:rPr>
          <w:sz w:val="28"/>
        </w:rPr>
      </w:pPr>
      <w:r w:rsidRPr="007A7C36">
        <w:rPr>
          <w:sz w:val="28"/>
          <w:szCs w:val="28"/>
        </w:rPr>
        <w:t>Проведение мероприятий по внедрению централизованного управления и оперативного мониторинга расчетных систем платежной системы Банка России обеспечит повышение устойчивости банковской системы Российской Федерации к распространению системных и расчетных рисков.</w:t>
      </w:r>
    </w:p>
    <w:p w:rsidR="007A7C36" w:rsidRPr="007A7C36" w:rsidRDefault="005E6738" w:rsidP="007A7C36">
      <w:pPr>
        <w:shd w:val="clear" w:color="auto" w:fill="FFFFFF"/>
        <w:spacing w:line="360" w:lineRule="auto"/>
        <w:ind w:firstLine="709"/>
        <w:jc w:val="both"/>
        <w:rPr>
          <w:sz w:val="28"/>
          <w:szCs w:val="28"/>
        </w:rPr>
      </w:pPr>
      <w:r w:rsidRPr="007A7C36">
        <w:rPr>
          <w:sz w:val="28"/>
          <w:szCs w:val="28"/>
        </w:rPr>
        <w:t>Дальнейшая специализация предоставляемых сервисов позволит осуществлять приоритетное исполнение срочных платежей и исполнение массовых платежей без задержки исполнения срочных.</w:t>
      </w:r>
      <w:r w:rsidR="006F3535" w:rsidRPr="007A7C36">
        <w:rPr>
          <w:sz w:val="28"/>
          <w:szCs w:val="28"/>
        </w:rPr>
        <w:t xml:space="preserve"> Банк России будет проводить работу по совершенствованию нормативно-правовой базы, регулирующей безналичные расчеты в части развития розничных платежных услуг на основе инновационных технологий, которая в целом будет способствовать повышению эффективности российской платежной системы.</w:t>
      </w:r>
    </w:p>
    <w:p w:rsidR="006F3535" w:rsidRPr="007A7C36" w:rsidRDefault="006F3535" w:rsidP="007A7C36">
      <w:pPr>
        <w:shd w:val="clear" w:color="auto" w:fill="FFFFFF"/>
        <w:spacing w:line="360" w:lineRule="auto"/>
        <w:ind w:firstLine="709"/>
        <w:jc w:val="both"/>
        <w:rPr>
          <w:sz w:val="28"/>
          <w:szCs w:val="28"/>
        </w:rPr>
      </w:pPr>
      <w:r w:rsidRPr="007A7C36">
        <w:rPr>
          <w:sz w:val="28"/>
          <w:szCs w:val="28"/>
        </w:rPr>
        <w:t>Для обеспечения доступности, эффективности и безопасности розничных платежных услуг будет продолжено формирование политики Банка России, в том числе в области создания единой розничной платежной инфраструктуры, национальной системы платежных карт, а также повышения финансовой грамотности населения в Российской Федерации, что обусловлено возросшими требованиями к финансовому образованию населения в условиях экономических изменений, повышения мобильности трудовых ресурсов.</w:t>
      </w:r>
    </w:p>
    <w:p w:rsidR="00C60B2E" w:rsidRPr="007A7C36" w:rsidRDefault="00C60B2E" w:rsidP="007A7C36">
      <w:pPr>
        <w:shd w:val="clear" w:color="auto" w:fill="FFFFFF"/>
        <w:spacing w:line="360" w:lineRule="auto"/>
        <w:ind w:firstLine="709"/>
        <w:jc w:val="both"/>
        <w:rPr>
          <w:b/>
          <w:bCs/>
          <w:sz w:val="28"/>
          <w:szCs w:val="28"/>
        </w:rPr>
      </w:pPr>
    </w:p>
    <w:p w:rsidR="005E6738" w:rsidRPr="007A7C36" w:rsidRDefault="00C60B2E" w:rsidP="007A7C36">
      <w:pPr>
        <w:shd w:val="clear" w:color="auto" w:fill="FFFFFF"/>
        <w:spacing w:line="360" w:lineRule="auto"/>
        <w:ind w:firstLine="709"/>
        <w:jc w:val="both"/>
        <w:rPr>
          <w:sz w:val="28"/>
        </w:rPr>
      </w:pPr>
      <w:r w:rsidRPr="007A7C36">
        <w:rPr>
          <w:b/>
          <w:bCs/>
          <w:sz w:val="28"/>
          <w:szCs w:val="28"/>
        </w:rPr>
        <w:br w:type="page"/>
      </w:r>
      <w:r w:rsidR="005E6738" w:rsidRPr="007A7C36">
        <w:rPr>
          <w:b/>
          <w:bCs/>
          <w:sz w:val="28"/>
          <w:szCs w:val="28"/>
        </w:rPr>
        <w:t>Заключение</w:t>
      </w:r>
    </w:p>
    <w:p w:rsidR="00C60B2E" w:rsidRPr="007A7C36" w:rsidRDefault="00C60B2E" w:rsidP="007A7C36">
      <w:pPr>
        <w:shd w:val="clear" w:color="auto" w:fill="FFFFFF"/>
        <w:spacing w:line="360" w:lineRule="auto"/>
        <w:ind w:firstLine="709"/>
        <w:jc w:val="both"/>
        <w:rPr>
          <w:bCs/>
          <w:sz w:val="28"/>
          <w:szCs w:val="28"/>
        </w:rPr>
      </w:pPr>
    </w:p>
    <w:p w:rsidR="005E6738" w:rsidRPr="007A7C36" w:rsidRDefault="005E6738" w:rsidP="007A7C36">
      <w:pPr>
        <w:shd w:val="clear" w:color="auto" w:fill="FFFFFF"/>
        <w:spacing w:line="360" w:lineRule="auto"/>
        <w:ind w:firstLine="709"/>
        <w:jc w:val="both"/>
        <w:rPr>
          <w:sz w:val="28"/>
        </w:rPr>
      </w:pPr>
      <w:r w:rsidRPr="007A7C36">
        <w:rPr>
          <w:bCs/>
          <w:sz w:val="28"/>
          <w:szCs w:val="28"/>
        </w:rPr>
        <w:t>В</w:t>
      </w:r>
      <w:r w:rsidRPr="007A7C36">
        <w:rPr>
          <w:b/>
          <w:bCs/>
          <w:sz w:val="28"/>
          <w:szCs w:val="28"/>
        </w:rPr>
        <w:t xml:space="preserve"> </w:t>
      </w:r>
      <w:r w:rsidRPr="007A7C36">
        <w:rPr>
          <w:sz w:val="28"/>
          <w:szCs w:val="28"/>
        </w:rPr>
        <w:t>данной курсовой работе проведена попытка последовательного анализа деятельности ЦБ России в направлении осуществления денежно-кредитного регулирования, не претендуя на полноту (учитывая обширность вопроса), приведенного анализа по традиционным методам осуществления денежно-кредитного регулировании, и как следствие - изменений в экономике страны в общем, вышеизложенный материал позволяет выделить основные, характерные моменты текущего периода в рамках рассматриваемого вопроса:</w:t>
      </w:r>
    </w:p>
    <w:p w:rsidR="005E6738" w:rsidRPr="007A7C36" w:rsidRDefault="005E6738" w:rsidP="007A7C36">
      <w:pPr>
        <w:shd w:val="clear" w:color="auto" w:fill="FFFFFF"/>
        <w:spacing w:line="360" w:lineRule="auto"/>
        <w:ind w:firstLine="709"/>
        <w:jc w:val="both"/>
        <w:rPr>
          <w:sz w:val="28"/>
        </w:rPr>
      </w:pPr>
      <w:r w:rsidRPr="007A7C36">
        <w:rPr>
          <w:sz w:val="28"/>
          <w:szCs w:val="28"/>
        </w:rPr>
        <w:t>Высокая степень взаимосвязи динамики по механизмам осуществления денежно-кредитного регулирования и динамики процессов в экономике РФ позволяет говорить об увеличении действенности мер принимаемых ЦБ в данной области;</w:t>
      </w:r>
    </w:p>
    <w:p w:rsidR="005E6738" w:rsidRPr="007A7C36" w:rsidRDefault="005E6738" w:rsidP="007A7C36">
      <w:pPr>
        <w:shd w:val="clear" w:color="auto" w:fill="FFFFFF"/>
        <w:spacing w:line="360" w:lineRule="auto"/>
        <w:ind w:firstLine="709"/>
        <w:jc w:val="both"/>
        <w:rPr>
          <w:sz w:val="28"/>
        </w:rPr>
      </w:pPr>
      <w:r w:rsidRPr="007A7C36">
        <w:rPr>
          <w:sz w:val="28"/>
          <w:szCs w:val="28"/>
        </w:rPr>
        <w:t>Следует отметить более решительный переход в политике Банка России от административно-командных к рыночным методам регулирования;</w:t>
      </w:r>
    </w:p>
    <w:p w:rsidR="005E6738" w:rsidRPr="007A7C36" w:rsidRDefault="005E6738" w:rsidP="007A7C36">
      <w:pPr>
        <w:shd w:val="clear" w:color="auto" w:fill="FFFFFF"/>
        <w:spacing w:line="360" w:lineRule="auto"/>
        <w:ind w:firstLine="709"/>
        <w:jc w:val="both"/>
        <w:rPr>
          <w:sz w:val="28"/>
        </w:rPr>
      </w:pPr>
      <w:r w:rsidRPr="007A7C36">
        <w:rPr>
          <w:sz w:val="28"/>
          <w:szCs w:val="28"/>
        </w:rPr>
        <w:t>Сочетание мер принимаемых ЦБ в области валютной политики и в области дисконтной политики по национальной валюте позволили добиться определенных успехов в процессе обеспечения устойчивости рубля, повышения размеров золотовалютных резервов.</w:t>
      </w:r>
    </w:p>
    <w:p w:rsidR="005E6738" w:rsidRPr="007A7C36" w:rsidRDefault="005E6738" w:rsidP="007A7C36">
      <w:pPr>
        <w:shd w:val="clear" w:color="auto" w:fill="FFFFFF"/>
        <w:tabs>
          <w:tab w:val="left" w:pos="3082"/>
          <w:tab w:val="left" w:pos="4925"/>
          <w:tab w:val="left" w:pos="8179"/>
        </w:tabs>
        <w:spacing w:line="360" w:lineRule="auto"/>
        <w:ind w:firstLine="709"/>
        <w:jc w:val="both"/>
        <w:rPr>
          <w:sz w:val="28"/>
        </w:rPr>
      </w:pPr>
      <w:r w:rsidRPr="007A7C36">
        <w:rPr>
          <w:sz w:val="28"/>
          <w:szCs w:val="28"/>
        </w:rPr>
        <w:t>Сложившаяся</w:t>
      </w:r>
      <w:r w:rsidR="007A7C36" w:rsidRPr="007A7C36">
        <w:rPr>
          <w:sz w:val="28"/>
          <w:szCs w:val="28"/>
        </w:rPr>
        <w:t xml:space="preserve"> </w:t>
      </w:r>
      <w:r w:rsidRPr="007A7C36">
        <w:rPr>
          <w:sz w:val="28"/>
          <w:szCs w:val="28"/>
        </w:rPr>
        <w:t>динамика</w:t>
      </w:r>
      <w:r w:rsidR="007A7C36" w:rsidRPr="007A7C36">
        <w:rPr>
          <w:sz w:val="28"/>
          <w:szCs w:val="28"/>
        </w:rPr>
        <w:t xml:space="preserve"> </w:t>
      </w:r>
      <w:r w:rsidRPr="007A7C36">
        <w:rPr>
          <w:sz w:val="28"/>
          <w:szCs w:val="28"/>
        </w:rPr>
        <w:t>макроэкономических</w:t>
      </w:r>
      <w:r w:rsidR="007A7C36" w:rsidRPr="007A7C36">
        <w:rPr>
          <w:sz w:val="28"/>
          <w:szCs w:val="28"/>
        </w:rPr>
        <w:t xml:space="preserve"> </w:t>
      </w:r>
      <w:r w:rsidRPr="007A7C36">
        <w:rPr>
          <w:sz w:val="28"/>
          <w:szCs w:val="28"/>
        </w:rPr>
        <w:t>показателей</w:t>
      </w:r>
      <w:r w:rsidR="00C60B2E" w:rsidRPr="007A7C36">
        <w:rPr>
          <w:sz w:val="28"/>
          <w:szCs w:val="28"/>
        </w:rPr>
        <w:t xml:space="preserve"> </w:t>
      </w:r>
      <w:r w:rsidRPr="007A7C36">
        <w:rPr>
          <w:sz w:val="28"/>
          <w:szCs w:val="28"/>
        </w:rPr>
        <w:t>свидетельствует об адекватности денежно-кредитной политики, способствующей достижению запланированного уровня инфляции при наиболее полной реализации потенциала экономического роста.</w:t>
      </w:r>
    </w:p>
    <w:p w:rsidR="005E6738" w:rsidRPr="007A7C36" w:rsidRDefault="005E6738" w:rsidP="007A7C36">
      <w:pPr>
        <w:shd w:val="clear" w:color="auto" w:fill="FFFFFF"/>
        <w:spacing w:line="360" w:lineRule="auto"/>
        <w:ind w:firstLine="709"/>
        <w:jc w:val="both"/>
        <w:rPr>
          <w:sz w:val="28"/>
        </w:rPr>
      </w:pPr>
      <w:r w:rsidRPr="007A7C36">
        <w:rPr>
          <w:sz w:val="28"/>
          <w:szCs w:val="28"/>
        </w:rPr>
        <w:t>Однако, следует отметить, что на фоне неопределенности ситуации на внешнем рынке с ценами на нефть и с реструктуризацией внешнего долга России дальнейшая динамика событий в этих областях, судя по всему, будет в будущем, определять действия Банка России в области денежно-кредитного регулирования, и накладывать определенные ограничения в выборе им тех или иных механизмов действия.</w:t>
      </w:r>
    </w:p>
    <w:p w:rsidR="005E6738" w:rsidRPr="007A7C36" w:rsidRDefault="005E6738" w:rsidP="007A7C36">
      <w:pPr>
        <w:shd w:val="clear" w:color="auto" w:fill="FFFFFF"/>
        <w:spacing w:line="360" w:lineRule="auto"/>
        <w:ind w:firstLine="709"/>
        <w:jc w:val="both"/>
        <w:rPr>
          <w:sz w:val="28"/>
        </w:rPr>
      </w:pPr>
      <w:r w:rsidRPr="007A7C36">
        <w:rPr>
          <w:sz w:val="28"/>
          <w:szCs w:val="28"/>
        </w:rPr>
        <w:t>Когда речь идет о выделении надзорных функций из круга полномочий Центрального банка Российской Федерации, то, возможно, это окажется целесообразным в будущем, но на сегодня это только ослабляет, а не усиливает возможности, которые имеются у государства по контролю над банковской системой.</w:t>
      </w:r>
    </w:p>
    <w:p w:rsidR="005E6738" w:rsidRPr="007A7C36" w:rsidRDefault="005E6738" w:rsidP="007A7C36">
      <w:pPr>
        <w:shd w:val="clear" w:color="auto" w:fill="FFFFFF"/>
        <w:spacing w:line="360" w:lineRule="auto"/>
        <w:ind w:firstLine="709"/>
        <w:jc w:val="both"/>
        <w:rPr>
          <w:sz w:val="28"/>
        </w:rPr>
      </w:pPr>
      <w:r w:rsidRPr="007A7C36">
        <w:rPr>
          <w:sz w:val="28"/>
          <w:szCs w:val="28"/>
        </w:rPr>
        <w:t>Второе, с моей точки зрения, важное направление - это сближение системы российского банковского учета с международными стандартами банковской отчетности.</w:t>
      </w:r>
    </w:p>
    <w:p w:rsidR="005E6738" w:rsidRPr="007A7C36" w:rsidRDefault="005E6738" w:rsidP="007A7C36">
      <w:pPr>
        <w:shd w:val="clear" w:color="auto" w:fill="FFFFFF"/>
        <w:spacing w:line="360" w:lineRule="auto"/>
        <w:ind w:firstLine="709"/>
        <w:jc w:val="both"/>
        <w:rPr>
          <w:sz w:val="28"/>
        </w:rPr>
      </w:pPr>
      <w:r w:rsidRPr="007A7C36">
        <w:rPr>
          <w:sz w:val="28"/>
          <w:szCs w:val="28"/>
        </w:rPr>
        <w:t>Согласно поставленным мы целям мы рассмотрели: основные методы и типы денежно-кредитной политики, проанализировали денежно-кредитную политику в РФ в историко-правовом аспекте, выявили все направления денежно-кредитной политики ЦБ РФ, раскрыли состояние денежно-кредитной политики РФ на современном этапе.</w:t>
      </w:r>
    </w:p>
    <w:p w:rsidR="00C85702" w:rsidRPr="007A7C36" w:rsidRDefault="00C85702" w:rsidP="007A7C36">
      <w:pPr>
        <w:shd w:val="clear" w:color="auto" w:fill="FFFFFF"/>
        <w:spacing w:line="360" w:lineRule="auto"/>
        <w:ind w:firstLine="709"/>
        <w:jc w:val="both"/>
        <w:rPr>
          <w:sz w:val="28"/>
        </w:rPr>
      </w:pPr>
    </w:p>
    <w:p w:rsidR="009F691D" w:rsidRPr="007A7C36" w:rsidRDefault="00C60B2E" w:rsidP="007A7C36">
      <w:pPr>
        <w:shd w:val="clear" w:color="auto" w:fill="FFFFFF"/>
        <w:spacing w:line="360" w:lineRule="auto"/>
        <w:ind w:firstLine="709"/>
        <w:jc w:val="both"/>
        <w:rPr>
          <w:b/>
          <w:bCs/>
          <w:sz w:val="28"/>
          <w:szCs w:val="28"/>
        </w:rPr>
      </w:pPr>
      <w:r w:rsidRPr="007A7C36">
        <w:rPr>
          <w:b/>
          <w:bCs/>
          <w:sz w:val="28"/>
          <w:szCs w:val="28"/>
        </w:rPr>
        <w:br w:type="page"/>
      </w:r>
      <w:r w:rsidR="005E6738" w:rsidRPr="007A7C36">
        <w:rPr>
          <w:b/>
          <w:bCs/>
          <w:sz w:val="28"/>
          <w:szCs w:val="28"/>
        </w:rPr>
        <w:t>Список использ</w:t>
      </w:r>
      <w:r w:rsidRPr="007A7C36">
        <w:rPr>
          <w:b/>
          <w:bCs/>
          <w:sz w:val="28"/>
          <w:szCs w:val="28"/>
        </w:rPr>
        <w:t>ованных источников и литературы</w:t>
      </w:r>
    </w:p>
    <w:p w:rsidR="00C60B2E" w:rsidRPr="007A7C36" w:rsidRDefault="00C60B2E" w:rsidP="007A7C36">
      <w:pPr>
        <w:shd w:val="clear" w:color="auto" w:fill="FFFFFF"/>
        <w:spacing w:line="360" w:lineRule="auto"/>
        <w:ind w:firstLine="709"/>
        <w:jc w:val="both"/>
        <w:rPr>
          <w:b/>
          <w:bCs/>
          <w:sz w:val="28"/>
          <w:szCs w:val="28"/>
        </w:rPr>
      </w:pPr>
    </w:p>
    <w:p w:rsidR="005E6738" w:rsidRPr="007A7C36" w:rsidRDefault="005E6738" w:rsidP="007A7C36">
      <w:pPr>
        <w:shd w:val="clear" w:color="auto" w:fill="FFFFFF"/>
        <w:spacing w:line="360" w:lineRule="auto"/>
        <w:ind w:firstLine="709"/>
        <w:jc w:val="both"/>
        <w:rPr>
          <w:b/>
          <w:bCs/>
          <w:sz w:val="28"/>
          <w:szCs w:val="28"/>
        </w:rPr>
      </w:pPr>
      <w:r w:rsidRPr="007A7C36">
        <w:rPr>
          <w:b/>
          <w:bCs/>
          <w:sz w:val="28"/>
          <w:szCs w:val="28"/>
        </w:rPr>
        <w:t>1. Список источников</w:t>
      </w:r>
    </w:p>
    <w:p w:rsidR="00C60B2E" w:rsidRPr="007A7C36" w:rsidRDefault="00C60B2E" w:rsidP="007A7C36">
      <w:pPr>
        <w:shd w:val="clear" w:color="auto" w:fill="FFFFFF"/>
        <w:spacing w:line="360" w:lineRule="auto"/>
        <w:ind w:firstLine="709"/>
        <w:jc w:val="both"/>
        <w:rPr>
          <w:sz w:val="28"/>
        </w:rPr>
      </w:pPr>
    </w:p>
    <w:p w:rsidR="005E6738" w:rsidRPr="007A7C36" w:rsidRDefault="005E6738" w:rsidP="007A7C36">
      <w:pPr>
        <w:numPr>
          <w:ilvl w:val="0"/>
          <w:numId w:val="11"/>
        </w:numPr>
        <w:shd w:val="clear" w:color="auto" w:fill="FFFFFF"/>
        <w:tabs>
          <w:tab w:val="left" w:pos="667"/>
        </w:tabs>
        <w:spacing w:line="360" w:lineRule="auto"/>
        <w:rPr>
          <w:color w:val="000000"/>
          <w:sz w:val="28"/>
          <w:szCs w:val="28"/>
        </w:rPr>
      </w:pPr>
      <w:r w:rsidRPr="007A7C36">
        <w:rPr>
          <w:color w:val="000000"/>
          <w:sz w:val="28"/>
          <w:szCs w:val="28"/>
        </w:rPr>
        <w:t>Гражданский кодекс Российской Федерации. Часть первая. Глава 7. О ценных бумагах.</w:t>
      </w:r>
    </w:p>
    <w:p w:rsidR="005E6738" w:rsidRPr="007A7C36" w:rsidRDefault="005E6738" w:rsidP="007A7C36">
      <w:pPr>
        <w:numPr>
          <w:ilvl w:val="0"/>
          <w:numId w:val="11"/>
        </w:numPr>
        <w:shd w:val="clear" w:color="auto" w:fill="FFFFFF"/>
        <w:tabs>
          <w:tab w:val="left" w:pos="667"/>
        </w:tabs>
        <w:spacing w:line="360" w:lineRule="auto"/>
        <w:rPr>
          <w:color w:val="000000"/>
          <w:sz w:val="28"/>
          <w:szCs w:val="28"/>
        </w:rPr>
      </w:pPr>
      <w:r w:rsidRPr="007A7C36">
        <w:rPr>
          <w:color w:val="000000"/>
          <w:sz w:val="28"/>
          <w:szCs w:val="28"/>
        </w:rPr>
        <w:t>Конституция Российской Федерации. Статья 71,75.</w:t>
      </w:r>
    </w:p>
    <w:p w:rsidR="005E6738" w:rsidRPr="007A7C36" w:rsidRDefault="005E6738" w:rsidP="007A7C36">
      <w:pPr>
        <w:numPr>
          <w:ilvl w:val="0"/>
          <w:numId w:val="11"/>
        </w:numPr>
        <w:shd w:val="clear" w:color="auto" w:fill="FFFFFF"/>
        <w:tabs>
          <w:tab w:val="left" w:pos="667"/>
        </w:tabs>
        <w:spacing w:line="360" w:lineRule="auto"/>
        <w:rPr>
          <w:color w:val="000000"/>
          <w:sz w:val="28"/>
          <w:szCs w:val="28"/>
        </w:rPr>
      </w:pPr>
      <w:r w:rsidRPr="007A7C36">
        <w:rPr>
          <w:color w:val="000000"/>
          <w:sz w:val="28"/>
          <w:szCs w:val="28"/>
        </w:rPr>
        <w:t>Федеральный закон «О Центральном банке РФ (Банке России)».</w:t>
      </w:r>
    </w:p>
    <w:p w:rsidR="005E6738" w:rsidRPr="007A7C36" w:rsidRDefault="005E6738" w:rsidP="007A7C36">
      <w:pPr>
        <w:numPr>
          <w:ilvl w:val="0"/>
          <w:numId w:val="11"/>
        </w:numPr>
        <w:shd w:val="clear" w:color="auto" w:fill="FFFFFF"/>
        <w:tabs>
          <w:tab w:val="left" w:pos="667"/>
        </w:tabs>
        <w:spacing w:line="360" w:lineRule="auto"/>
        <w:rPr>
          <w:color w:val="000000"/>
          <w:sz w:val="28"/>
          <w:szCs w:val="28"/>
        </w:rPr>
      </w:pPr>
      <w:r w:rsidRPr="007A7C36">
        <w:rPr>
          <w:color w:val="000000"/>
          <w:sz w:val="28"/>
          <w:szCs w:val="28"/>
        </w:rPr>
        <w:t>Федеральный закон «О банках и банковской деятельности». Статья 2, 6.</w:t>
      </w:r>
    </w:p>
    <w:p w:rsidR="005E6738" w:rsidRPr="007A7C36" w:rsidRDefault="005E6738" w:rsidP="007A7C36">
      <w:pPr>
        <w:shd w:val="clear" w:color="auto" w:fill="FFFFFF"/>
        <w:tabs>
          <w:tab w:val="left" w:pos="874"/>
        </w:tabs>
        <w:spacing w:line="360" w:lineRule="auto"/>
        <w:rPr>
          <w:color w:val="000000"/>
          <w:sz w:val="28"/>
        </w:rPr>
      </w:pPr>
      <w:r w:rsidRPr="007A7C36">
        <w:rPr>
          <w:color w:val="000000"/>
          <w:sz w:val="28"/>
          <w:szCs w:val="28"/>
        </w:rPr>
        <w:t>5.Основные</w:t>
      </w:r>
      <w:r w:rsidR="00C85702" w:rsidRPr="007A7C36">
        <w:rPr>
          <w:color w:val="000000"/>
          <w:sz w:val="28"/>
          <w:szCs w:val="28"/>
        </w:rPr>
        <w:t xml:space="preserve"> </w:t>
      </w:r>
      <w:r w:rsidRPr="007A7C36">
        <w:rPr>
          <w:color w:val="000000"/>
          <w:sz w:val="28"/>
          <w:szCs w:val="28"/>
        </w:rPr>
        <w:t>направления</w:t>
      </w:r>
      <w:r w:rsidR="00C85702" w:rsidRPr="007A7C36">
        <w:rPr>
          <w:color w:val="000000"/>
          <w:sz w:val="28"/>
          <w:szCs w:val="28"/>
        </w:rPr>
        <w:t xml:space="preserve"> </w:t>
      </w:r>
      <w:r w:rsidRPr="007A7C36">
        <w:rPr>
          <w:color w:val="000000"/>
          <w:sz w:val="28"/>
          <w:szCs w:val="28"/>
        </w:rPr>
        <w:t>единой</w:t>
      </w:r>
      <w:r w:rsidR="00C85702" w:rsidRPr="007A7C36">
        <w:rPr>
          <w:color w:val="000000"/>
          <w:sz w:val="28"/>
          <w:szCs w:val="28"/>
        </w:rPr>
        <w:t xml:space="preserve"> </w:t>
      </w:r>
      <w:r w:rsidRPr="007A7C36">
        <w:rPr>
          <w:color w:val="000000"/>
          <w:sz w:val="28"/>
          <w:szCs w:val="28"/>
        </w:rPr>
        <w:t>государственной</w:t>
      </w:r>
      <w:r w:rsidR="00C85702" w:rsidRPr="007A7C36">
        <w:rPr>
          <w:color w:val="000000"/>
          <w:sz w:val="28"/>
          <w:szCs w:val="28"/>
        </w:rPr>
        <w:t xml:space="preserve"> </w:t>
      </w:r>
      <w:r w:rsidRPr="007A7C36">
        <w:rPr>
          <w:color w:val="000000"/>
          <w:sz w:val="28"/>
          <w:szCs w:val="28"/>
        </w:rPr>
        <w:t>денежно-кредитной</w:t>
      </w:r>
      <w:r w:rsidR="00C60B2E" w:rsidRPr="007A7C36">
        <w:rPr>
          <w:color w:val="000000"/>
          <w:sz w:val="28"/>
          <w:szCs w:val="28"/>
        </w:rPr>
        <w:t xml:space="preserve"> </w:t>
      </w:r>
      <w:r w:rsidRPr="007A7C36">
        <w:rPr>
          <w:color w:val="000000"/>
          <w:sz w:val="28"/>
          <w:szCs w:val="28"/>
        </w:rPr>
        <w:t>политики на 2009 год и период 2010 и 2011 годов</w:t>
      </w:r>
    </w:p>
    <w:p w:rsidR="00C60B2E" w:rsidRPr="007A7C36" w:rsidRDefault="00C60B2E" w:rsidP="007A7C36">
      <w:pPr>
        <w:shd w:val="clear" w:color="auto" w:fill="FFFFFF"/>
        <w:spacing w:line="360" w:lineRule="auto"/>
        <w:ind w:firstLine="709"/>
        <w:jc w:val="both"/>
        <w:rPr>
          <w:b/>
          <w:bCs/>
          <w:sz w:val="28"/>
          <w:szCs w:val="28"/>
        </w:rPr>
      </w:pPr>
    </w:p>
    <w:p w:rsidR="005E6738" w:rsidRPr="007A7C36" w:rsidRDefault="005E6738" w:rsidP="007A7C36">
      <w:pPr>
        <w:shd w:val="clear" w:color="auto" w:fill="FFFFFF"/>
        <w:spacing w:line="360" w:lineRule="auto"/>
        <w:ind w:firstLine="709"/>
        <w:jc w:val="both"/>
        <w:rPr>
          <w:sz w:val="28"/>
        </w:rPr>
      </w:pPr>
      <w:r w:rsidRPr="007A7C36">
        <w:rPr>
          <w:b/>
          <w:bCs/>
          <w:sz w:val="28"/>
          <w:szCs w:val="28"/>
        </w:rPr>
        <w:t>2. Список литературы</w:t>
      </w:r>
    </w:p>
    <w:p w:rsidR="00C60B2E" w:rsidRPr="007A7C36" w:rsidRDefault="00C60B2E" w:rsidP="007A7C36">
      <w:pPr>
        <w:shd w:val="clear" w:color="auto" w:fill="FFFFFF"/>
        <w:tabs>
          <w:tab w:val="left" w:pos="350"/>
        </w:tabs>
        <w:spacing w:line="360" w:lineRule="auto"/>
        <w:ind w:firstLine="709"/>
        <w:jc w:val="both"/>
        <w:rPr>
          <w:sz w:val="28"/>
          <w:szCs w:val="28"/>
        </w:rPr>
      </w:pPr>
    </w:p>
    <w:p w:rsidR="005E6738" w:rsidRPr="007A7C36" w:rsidRDefault="005E6738" w:rsidP="007A7C36">
      <w:pPr>
        <w:shd w:val="clear" w:color="auto" w:fill="FFFFFF"/>
        <w:tabs>
          <w:tab w:val="left" w:pos="350"/>
          <w:tab w:val="left" w:pos="426"/>
        </w:tabs>
        <w:spacing w:line="360" w:lineRule="auto"/>
        <w:rPr>
          <w:color w:val="000000"/>
          <w:sz w:val="28"/>
        </w:rPr>
      </w:pPr>
      <w:r w:rsidRPr="007A7C36">
        <w:rPr>
          <w:color w:val="000000"/>
          <w:sz w:val="28"/>
          <w:szCs w:val="28"/>
        </w:rPr>
        <w:t xml:space="preserve">1.Бабич </w:t>
      </w:r>
      <w:r w:rsidRPr="007A7C36">
        <w:rPr>
          <w:color w:val="000000"/>
          <w:sz w:val="28"/>
          <w:szCs w:val="28"/>
          <w:lang w:val="en-US"/>
        </w:rPr>
        <w:t>A</w:t>
      </w:r>
      <w:r w:rsidRPr="007A7C36">
        <w:rPr>
          <w:color w:val="000000"/>
          <w:sz w:val="28"/>
          <w:szCs w:val="28"/>
        </w:rPr>
        <w:t>.</w:t>
      </w:r>
      <w:r w:rsidRPr="007A7C36">
        <w:rPr>
          <w:color w:val="000000"/>
          <w:sz w:val="28"/>
          <w:szCs w:val="28"/>
          <w:lang w:val="en-US"/>
        </w:rPr>
        <w:t>M</w:t>
      </w:r>
      <w:r w:rsidRPr="007A7C36">
        <w:rPr>
          <w:color w:val="000000"/>
          <w:sz w:val="28"/>
          <w:szCs w:val="28"/>
        </w:rPr>
        <w:t>., Павлова Л.Н. Финансы, денежное обращение и кредит. Учебное</w:t>
      </w:r>
      <w:r w:rsidR="00C60B2E" w:rsidRPr="007A7C36">
        <w:rPr>
          <w:color w:val="000000"/>
          <w:sz w:val="28"/>
          <w:szCs w:val="28"/>
        </w:rPr>
        <w:t xml:space="preserve"> </w:t>
      </w:r>
      <w:r w:rsidRPr="007A7C36">
        <w:rPr>
          <w:color w:val="000000"/>
          <w:sz w:val="28"/>
          <w:szCs w:val="28"/>
        </w:rPr>
        <w:t>пособие.- М.: ЮНИТИ, 2000.</w:t>
      </w:r>
    </w:p>
    <w:p w:rsidR="005E6738" w:rsidRPr="007A7C36" w:rsidRDefault="005E6738" w:rsidP="007A7C36">
      <w:pPr>
        <w:numPr>
          <w:ilvl w:val="0"/>
          <w:numId w:val="12"/>
        </w:numPr>
        <w:shd w:val="clear" w:color="auto" w:fill="FFFFFF"/>
        <w:tabs>
          <w:tab w:val="left" w:pos="284"/>
          <w:tab w:val="left" w:pos="426"/>
        </w:tabs>
        <w:spacing w:line="360" w:lineRule="auto"/>
        <w:rPr>
          <w:color w:val="000000"/>
          <w:sz w:val="28"/>
          <w:szCs w:val="28"/>
        </w:rPr>
      </w:pPr>
      <w:r w:rsidRPr="007A7C36">
        <w:rPr>
          <w:color w:val="000000"/>
          <w:sz w:val="28"/>
          <w:szCs w:val="28"/>
        </w:rPr>
        <w:t>Борискин А.В. Деньги Кредит Банки/ Е.Ф. Борискин,А.А. Тарабцева. - С-Пб.: СпецЛит, 2000.</w:t>
      </w:r>
    </w:p>
    <w:p w:rsidR="005E6738" w:rsidRPr="007A7C36" w:rsidRDefault="005E6738" w:rsidP="007A7C36">
      <w:pPr>
        <w:numPr>
          <w:ilvl w:val="0"/>
          <w:numId w:val="12"/>
        </w:numPr>
        <w:shd w:val="clear" w:color="auto" w:fill="FFFFFF"/>
        <w:tabs>
          <w:tab w:val="left" w:pos="426"/>
          <w:tab w:val="left" w:pos="701"/>
        </w:tabs>
        <w:spacing w:line="360" w:lineRule="auto"/>
        <w:rPr>
          <w:color w:val="000000"/>
          <w:sz w:val="28"/>
          <w:szCs w:val="28"/>
        </w:rPr>
      </w:pPr>
      <w:r w:rsidRPr="007A7C36">
        <w:rPr>
          <w:color w:val="000000"/>
          <w:sz w:val="28"/>
          <w:szCs w:val="28"/>
        </w:rPr>
        <w:t>Гончаров Д.. О банковской и коммерческой тайне. // Законность. 2000, №1, стр.52.</w:t>
      </w:r>
    </w:p>
    <w:p w:rsidR="005E6738" w:rsidRPr="007A7C36" w:rsidRDefault="005E6738" w:rsidP="007A7C36">
      <w:pPr>
        <w:numPr>
          <w:ilvl w:val="0"/>
          <w:numId w:val="12"/>
        </w:numPr>
        <w:shd w:val="clear" w:color="auto" w:fill="FFFFFF"/>
        <w:tabs>
          <w:tab w:val="left" w:pos="426"/>
          <w:tab w:val="left" w:pos="701"/>
        </w:tabs>
        <w:spacing w:line="360" w:lineRule="auto"/>
        <w:rPr>
          <w:color w:val="000000"/>
          <w:sz w:val="28"/>
          <w:szCs w:val="28"/>
        </w:rPr>
      </w:pPr>
      <w:r w:rsidRPr="007A7C36">
        <w:rPr>
          <w:color w:val="000000"/>
          <w:sz w:val="28"/>
          <w:szCs w:val="28"/>
        </w:rPr>
        <w:t>Деньги, кредит, банки: учебник/ колл. Авт.; под ред. Лаврушина О.И.. - 3-е изд., перераб. и доп. - М.: КНОРУС, 2006.</w:t>
      </w:r>
    </w:p>
    <w:p w:rsidR="005E6738" w:rsidRPr="007A7C36" w:rsidRDefault="005E6738" w:rsidP="007A7C36">
      <w:pPr>
        <w:numPr>
          <w:ilvl w:val="0"/>
          <w:numId w:val="12"/>
        </w:numPr>
        <w:shd w:val="clear" w:color="auto" w:fill="FFFFFF"/>
        <w:tabs>
          <w:tab w:val="left" w:pos="284"/>
          <w:tab w:val="left" w:pos="426"/>
        </w:tabs>
        <w:spacing w:line="360" w:lineRule="auto"/>
        <w:rPr>
          <w:color w:val="000000"/>
          <w:sz w:val="28"/>
          <w:szCs w:val="28"/>
        </w:rPr>
      </w:pPr>
      <w:r w:rsidRPr="007A7C36">
        <w:rPr>
          <w:color w:val="000000"/>
          <w:sz w:val="28"/>
          <w:szCs w:val="28"/>
        </w:rPr>
        <w:t>Деньги. Кредит. Банки. Учебное пособие.-М.: КИОРУС, 2006.</w:t>
      </w:r>
    </w:p>
    <w:p w:rsidR="005E6738" w:rsidRPr="007A7C36" w:rsidRDefault="005E6738" w:rsidP="007A7C36">
      <w:pPr>
        <w:numPr>
          <w:ilvl w:val="0"/>
          <w:numId w:val="12"/>
        </w:numPr>
        <w:shd w:val="clear" w:color="auto" w:fill="FFFFFF"/>
        <w:tabs>
          <w:tab w:val="left" w:pos="426"/>
          <w:tab w:val="left" w:pos="701"/>
        </w:tabs>
        <w:spacing w:line="360" w:lineRule="auto"/>
        <w:rPr>
          <w:color w:val="000000"/>
          <w:sz w:val="28"/>
          <w:szCs w:val="28"/>
        </w:rPr>
      </w:pPr>
      <w:r w:rsidRPr="007A7C36">
        <w:rPr>
          <w:color w:val="000000"/>
          <w:sz w:val="28"/>
          <w:szCs w:val="28"/>
        </w:rPr>
        <w:t>Кожухарь</w:t>
      </w:r>
      <w:r w:rsidR="00C85702" w:rsidRPr="007A7C36">
        <w:rPr>
          <w:color w:val="000000"/>
          <w:sz w:val="28"/>
          <w:szCs w:val="28"/>
        </w:rPr>
        <w:t xml:space="preserve"> </w:t>
      </w:r>
      <w:r w:rsidRPr="007A7C36">
        <w:rPr>
          <w:color w:val="000000"/>
          <w:sz w:val="28"/>
          <w:szCs w:val="28"/>
        </w:rPr>
        <w:t>Л.И.</w:t>
      </w:r>
      <w:r w:rsidR="00C85702" w:rsidRPr="007A7C36">
        <w:rPr>
          <w:color w:val="000000"/>
          <w:sz w:val="28"/>
          <w:szCs w:val="28"/>
        </w:rPr>
        <w:t xml:space="preserve"> </w:t>
      </w:r>
      <w:r w:rsidRPr="007A7C36">
        <w:rPr>
          <w:color w:val="000000"/>
          <w:sz w:val="28"/>
          <w:szCs w:val="28"/>
        </w:rPr>
        <w:t>Основы</w:t>
      </w:r>
      <w:r w:rsidR="00C85702" w:rsidRPr="007A7C36">
        <w:rPr>
          <w:color w:val="000000"/>
          <w:sz w:val="28"/>
          <w:szCs w:val="28"/>
        </w:rPr>
        <w:t xml:space="preserve"> </w:t>
      </w:r>
      <w:r w:rsidRPr="007A7C36">
        <w:rPr>
          <w:color w:val="000000"/>
          <w:sz w:val="28"/>
          <w:szCs w:val="28"/>
        </w:rPr>
        <w:t>общей</w:t>
      </w:r>
      <w:r w:rsidR="00C85702" w:rsidRPr="007A7C36">
        <w:rPr>
          <w:color w:val="000000"/>
          <w:sz w:val="28"/>
          <w:szCs w:val="28"/>
        </w:rPr>
        <w:t xml:space="preserve"> </w:t>
      </w:r>
      <w:r w:rsidRPr="007A7C36">
        <w:rPr>
          <w:color w:val="000000"/>
          <w:sz w:val="28"/>
          <w:szCs w:val="28"/>
        </w:rPr>
        <w:t>теории</w:t>
      </w:r>
      <w:r w:rsidR="00C85702" w:rsidRPr="007A7C36">
        <w:rPr>
          <w:color w:val="000000"/>
          <w:sz w:val="28"/>
          <w:szCs w:val="28"/>
        </w:rPr>
        <w:t xml:space="preserve"> </w:t>
      </w:r>
      <w:r w:rsidRPr="007A7C36">
        <w:rPr>
          <w:color w:val="000000"/>
          <w:sz w:val="28"/>
          <w:szCs w:val="28"/>
        </w:rPr>
        <w:t>и</w:t>
      </w:r>
      <w:r w:rsidR="00C85702" w:rsidRPr="007A7C36">
        <w:rPr>
          <w:color w:val="000000"/>
          <w:sz w:val="28"/>
          <w:szCs w:val="28"/>
        </w:rPr>
        <w:t xml:space="preserve"> </w:t>
      </w:r>
      <w:r w:rsidRPr="007A7C36">
        <w:rPr>
          <w:color w:val="000000"/>
          <w:sz w:val="28"/>
          <w:szCs w:val="28"/>
        </w:rPr>
        <w:t>статистики</w:t>
      </w:r>
      <w:r w:rsidR="00C85702" w:rsidRPr="007A7C36">
        <w:rPr>
          <w:color w:val="000000"/>
          <w:sz w:val="28"/>
          <w:szCs w:val="28"/>
        </w:rPr>
        <w:t xml:space="preserve"> </w:t>
      </w:r>
      <w:r w:rsidRPr="007A7C36">
        <w:rPr>
          <w:color w:val="000000"/>
          <w:sz w:val="28"/>
          <w:szCs w:val="28"/>
        </w:rPr>
        <w:t>-</w:t>
      </w:r>
      <w:r w:rsidR="00C85702" w:rsidRPr="007A7C36">
        <w:rPr>
          <w:color w:val="000000"/>
          <w:sz w:val="28"/>
          <w:szCs w:val="28"/>
        </w:rPr>
        <w:t xml:space="preserve"> </w:t>
      </w:r>
      <w:r w:rsidRPr="007A7C36">
        <w:rPr>
          <w:color w:val="000000"/>
          <w:sz w:val="28"/>
          <w:szCs w:val="28"/>
        </w:rPr>
        <w:t>М.:</w:t>
      </w:r>
      <w:r w:rsidR="00C85702" w:rsidRPr="007A7C36">
        <w:rPr>
          <w:color w:val="000000"/>
          <w:sz w:val="28"/>
          <w:szCs w:val="28"/>
        </w:rPr>
        <w:t xml:space="preserve"> </w:t>
      </w:r>
      <w:r w:rsidRPr="007A7C36">
        <w:rPr>
          <w:color w:val="000000"/>
          <w:sz w:val="28"/>
          <w:szCs w:val="28"/>
        </w:rPr>
        <w:t>Финансы</w:t>
      </w:r>
      <w:r w:rsidR="00C85702" w:rsidRPr="007A7C36">
        <w:rPr>
          <w:color w:val="000000"/>
          <w:sz w:val="28"/>
          <w:szCs w:val="28"/>
        </w:rPr>
        <w:t xml:space="preserve"> </w:t>
      </w:r>
      <w:r w:rsidRPr="007A7C36">
        <w:rPr>
          <w:color w:val="000000"/>
          <w:sz w:val="28"/>
          <w:szCs w:val="28"/>
        </w:rPr>
        <w:t>и статистика, 2000.</w:t>
      </w:r>
    </w:p>
    <w:p w:rsidR="005E6738" w:rsidRPr="007A7C36" w:rsidRDefault="005E6738" w:rsidP="007A7C36">
      <w:pPr>
        <w:numPr>
          <w:ilvl w:val="0"/>
          <w:numId w:val="13"/>
        </w:numPr>
        <w:shd w:val="clear" w:color="auto" w:fill="FFFFFF"/>
        <w:tabs>
          <w:tab w:val="left" w:pos="426"/>
          <w:tab w:val="left" w:pos="706"/>
        </w:tabs>
        <w:spacing w:line="360" w:lineRule="auto"/>
        <w:rPr>
          <w:color w:val="000000"/>
          <w:sz w:val="28"/>
          <w:szCs w:val="28"/>
        </w:rPr>
      </w:pPr>
      <w:r w:rsidRPr="007A7C36">
        <w:rPr>
          <w:color w:val="000000"/>
          <w:sz w:val="28"/>
          <w:szCs w:val="28"/>
        </w:rPr>
        <w:t>Лаврушин О.И. Деньги Кредит Банки. - М.: Финансы и статистика, 2001</w:t>
      </w:r>
    </w:p>
    <w:p w:rsidR="005E6738" w:rsidRPr="007A7C36" w:rsidRDefault="005E6738" w:rsidP="007A7C36">
      <w:pPr>
        <w:numPr>
          <w:ilvl w:val="0"/>
          <w:numId w:val="13"/>
        </w:numPr>
        <w:shd w:val="clear" w:color="auto" w:fill="FFFFFF"/>
        <w:tabs>
          <w:tab w:val="left" w:pos="426"/>
          <w:tab w:val="left" w:pos="706"/>
        </w:tabs>
        <w:spacing w:line="360" w:lineRule="auto"/>
        <w:rPr>
          <w:color w:val="000000"/>
          <w:sz w:val="28"/>
          <w:szCs w:val="28"/>
        </w:rPr>
      </w:pPr>
      <w:r w:rsidRPr="007A7C36">
        <w:rPr>
          <w:color w:val="000000"/>
          <w:sz w:val="28"/>
          <w:szCs w:val="28"/>
        </w:rPr>
        <w:t>Медведков</w:t>
      </w:r>
      <w:r w:rsidR="00C85702" w:rsidRPr="007A7C36">
        <w:rPr>
          <w:color w:val="000000"/>
          <w:sz w:val="28"/>
          <w:szCs w:val="28"/>
        </w:rPr>
        <w:t xml:space="preserve"> </w:t>
      </w:r>
      <w:r w:rsidRPr="007A7C36">
        <w:rPr>
          <w:color w:val="000000"/>
          <w:sz w:val="28"/>
          <w:szCs w:val="28"/>
        </w:rPr>
        <w:t>С.</w:t>
      </w:r>
      <w:r w:rsidR="00C85702" w:rsidRPr="007A7C36">
        <w:rPr>
          <w:color w:val="000000"/>
          <w:sz w:val="28"/>
          <w:szCs w:val="28"/>
        </w:rPr>
        <w:t xml:space="preserve"> </w:t>
      </w:r>
      <w:r w:rsidRPr="007A7C36">
        <w:rPr>
          <w:color w:val="000000"/>
          <w:sz w:val="28"/>
          <w:szCs w:val="28"/>
        </w:rPr>
        <w:t>Экономическая</w:t>
      </w:r>
      <w:r w:rsidR="00C85702" w:rsidRPr="007A7C36">
        <w:rPr>
          <w:color w:val="000000"/>
          <w:sz w:val="28"/>
          <w:szCs w:val="28"/>
        </w:rPr>
        <w:t xml:space="preserve"> </w:t>
      </w:r>
      <w:r w:rsidRPr="007A7C36">
        <w:rPr>
          <w:color w:val="000000"/>
          <w:sz w:val="28"/>
          <w:szCs w:val="28"/>
        </w:rPr>
        <w:t>политика и</w:t>
      </w:r>
      <w:r w:rsidR="00C85702" w:rsidRPr="007A7C36">
        <w:rPr>
          <w:color w:val="000000"/>
          <w:sz w:val="28"/>
          <w:szCs w:val="28"/>
        </w:rPr>
        <w:t xml:space="preserve"> </w:t>
      </w:r>
      <w:r w:rsidRPr="007A7C36">
        <w:rPr>
          <w:color w:val="000000"/>
          <w:sz w:val="28"/>
          <w:szCs w:val="28"/>
        </w:rPr>
        <w:t>банковская</w:t>
      </w:r>
      <w:r w:rsidR="00C85702" w:rsidRPr="007A7C36">
        <w:rPr>
          <w:color w:val="000000"/>
          <w:sz w:val="28"/>
          <w:szCs w:val="28"/>
        </w:rPr>
        <w:t xml:space="preserve"> </w:t>
      </w:r>
      <w:r w:rsidRPr="007A7C36">
        <w:rPr>
          <w:color w:val="000000"/>
          <w:sz w:val="28"/>
          <w:szCs w:val="28"/>
        </w:rPr>
        <w:t>система// Вопросы экономики. - 2005.</w:t>
      </w:r>
    </w:p>
    <w:p w:rsidR="005E6738" w:rsidRPr="007A7C36" w:rsidRDefault="005E6738" w:rsidP="007A7C36">
      <w:pPr>
        <w:numPr>
          <w:ilvl w:val="0"/>
          <w:numId w:val="13"/>
        </w:numPr>
        <w:shd w:val="clear" w:color="auto" w:fill="FFFFFF"/>
        <w:tabs>
          <w:tab w:val="left" w:pos="426"/>
          <w:tab w:val="left" w:pos="706"/>
        </w:tabs>
        <w:spacing w:line="360" w:lineRule="auto"/>
        <w:rPr>
          <w:color w:val="000000"/>
          <w:sz w:val="28"/>
          <w:szCs w:val="28"/>
        </w:rPr>
      </w:pPr>
      <w:r w:rsidRPr="007A7C36">
        <w:rPr>
          <w:color w:val="000000"/>
          <w:sz w:val="28"/>
          <w:szCs w:val="28"/>
        </w:rPr>
        <w:t>Общая теория денег и кредита./Под ред. Жукова Е. Ф. - М.: ЮНИТИ, 2003.</w:t>
      </w:r>
    </w:p>
    <w:p w:rsidR="005E6738" w:rsidRPr="007A7C36" w:rsidRDefault="005E6738" w:rsidP="007A7C36">
      <w:pPr>
        <w:numPr>
          <w:ilvl w:val="0"/>
          <w:numId w:val="13"/>
        </w:numPr>
        <w:shd w:val="clear" w:color="auto" w:fill="FFFFFF"/>
        <w:tabs>
          <w:tab w:val="left" w:pos="426"/>
          <w:tab w:val="left" w:pos="706"/>
        </w:tabs>
        <w:spacing w:line="360" w:lineRule="auto"/>
        <w:rPr>
          <w:color w:val="000000"/>
          <w:sz w:val="28"/>
          <w:szCs w:val="28"/>
        </w:rPr>
      </w:pPr>
      <w:r w:rsidRPr="007A7C36">
        <w:rPr>
          <w:color w:val="000000"/>
          <w:sz w:val="28"/>
          <w:szCs w:val="28"/>
        </w:rPr>
        <w:t>Олейник. О.М. Основы банковского права. Курс лекций. - М.: Юристъ, 2000.</w:t>
      </w:r>
    </w:p>
    <w:p w:rsidR="005E6738" w:rsidRPr="007A7C36" w:rsidRDefault="005E6738" w:rsidP="007A7C36">
      <w:pPr>
        <w:numPr>
          <w:ilvl w:val="0"/>
          <w:numId w:val="13"/>
        </w:numPr>
        <w:shd w:val="clear" w:color="auto" w:fill="FFFFFF"/>
        <w:tabs>
          <w:tab w:val="left" w:pos="426"/>
          <w:tab w:val="left" w:pos="706"/>
        </w:tabs>
        <w:spacing w:line="360" w:lineRule="auto"/>
        <w:rPr>
          <w:color w:val="000000"/>
          <w:sz w:val="28"/>
          <w:szCs w:val="28"/>
        </w:rPr>
      </w:pPr>
      <w:r w:rsidRPr="007A7C36">
        <w:rPr>
          <w:color w:val="000000"/>
          <w:sz w:val="28"/>
          <w:szCs w:val="28"/>
        </w:rPr>
        <w:t>Семенюта О.Г.Основы банковской деятельности в Российской Федерации. -Ростов-на-Дону: Феникс, 2001.</w:t>
      </w:r>
    </w:p>
    <w:p w:rsidR="004B08E3" w:rsidRPr="007A7C36" w:rsidRDefault="005E6738" w:rsidP="007A7C36">
      <w:pPr>
        <w:shd w:val="clear" w:color="auto" w:fill="FFFFFF"/>
        <w:tabs>
          <w:tab w:val="left" w:pos="426"/>
        </w:tabs>
        <w:spacing w:line="360" w:lineRule="auto"/>
        <w:rPr>
          <w:color w:val="000000"/>
          <w:sz w:val="28"/>
        </w:rPr>
      </w:pPr>
      <w:r w:rsidRPr="007A7C36">
        <w:rPr>
          <w:color w:val="000000"/>
          <w:sz w:val="28"/>
          <w:szCs w:val="28"/>
        </w:rPr>
        <w:t>12.Тагирбеков К.Р. Основы банковской деятельности: учебник для вузов.- М.,2001.</w:t>
      </w:r>
    </w:p>
    <w:p w:rsidR="005E6738" w:rsidRPr="007A7C36" w:rsidRDefault="005E6738" w:rsidP="007A7C36">
      <w:pPr>
        <w:numPr>
          <w:ilvl w:val="0"/>
          <w:numId w:val="14"/>
        </w:numPr>
        <w:shd w:val="clear" w:color="auto" w:fill="FFFFFF"/>
        <w:tabs>
          <w:tab w:val="left" w:pos="426"/>
        </w:tabs>
        <w:spacing w:line="360" w:lineRule="auto"/>
        <w:rPr>
          <w:color w:val="000000"/>
          <w:sz w:val="28"/>
          <w:szCs w:val="28"/>
        </w:rPr>
      </w:pPr>
      <w:r w:rsidRPr="007A7C36">
        <w:rPr>
          <w:color w:val="000000"/>
          <w:sz w:val="28"/>
          <w:szCs w:val="28"/>
        </w:rPr>
        <w:t>Финансы. Денежное обращение и кредит. Под ред. Г.Б. Полякова. М., 2001.</w:t>
      </w:r>
    </w:p>
    <w:p w:rsidR="005E6738" w:rsidRPr="007A7C36" w:rsidRDefault="005E6738" w:rsidP="007A7C36">
      <w:pPr>
        <w:numPr>
          <w:ilvl w:val="0"/>
          <w:numId w:val="14"/>
        </w:numPr>
        <w:shd w:val="clear" w:color="auto" w:fill="FFFFFF"/>
        <w:tabs>
          <w:tab w:val="left" w:pos="426"/>
          <w:tab w:val="left" w:pos="682"/>
        </w:tabs>
        <w:spacing w:line="360" w:lineRule="auto"/>
        <w:rPr>
          <w:color w:val="000000"/>
          <w:sz w:val="28"/>
          <w:szCs w:val="28"/>
        </w:rPr>
      </w:pPr>
      <w:r w:rsidRPr="007A7C36">
        <w:rPr>
          <w:color w:val="000000"/>
          <w:sz w:val="28"/>
          <w:szCs w:val="28"/>
        </w:rPr>
        <w:t>Финансы. Денежное обращение. Кредит. Под ред. Дробозиной. М., «Финансы», издательское объединение «Юнити», 2000.</w:t>
      </w:r>
    </w:p>
    <w:p w:rsidR="005E6738" w:rsidRPr="007A7C36" w:rsidRDefault="005E6738" w:rsidP="007A7C36">
      <w:pPr>
        <w:numPr>
          <w:ilvl w:val="0"/>
          <w:numId w:val="14"/>
        </w:numPr>
        <w:shd w:val="clear" w:color="auto" w:fill="FFFFFF"/>
        <w:tabs>
          <w:tab w:val="left" w:pos="426"/>
          <w:tab w:val="left" w:pos="682"/>
        </w:tabs>
        <w:spacing w:line="360" w:lineRule="auto"/>
        <w:rPr>
          <w:color w:val="000000"/>
          <w:sz w:val="28"/>
          <w:szCs w:val="28"/>
        </w:rPr>
      </w:pPr>
      <w:r w:rsidRPr="007A7C36">
        <w:rPr>
          <w:color w:val="000000"/>
          <w:sz w:val="28"/>
          <w:szCs w:val="28"/>
        </w:rPr>
        <w:t>Яни П.С. Правоохранительные органы и предприниматель. - Приложение к журналу «Юридический бюллетень предпринимателя». - М: АО «Бизнес-школа». - 2004.</w:t>
      </w:r>
    </w:p>
    <w:p w:rsidR="00C85702" w:rsidRPr="007A7C36" w:rsidRDefault="005E6738" w:rsidP="007A7C36">
      <w:pPr>
        <w:shd w:val="clear" w:color="auto" w:fill="FFFFFF"/>
        <w:tabs>
          <w:tab w:val="left" w:pos="426"/>
          <w:tab w:val="left" w:pos="821"/>
        </w:tabs>
        <w:spacing w:line="360" w:lineRule="auto"/>
        <w:rPr>
          <w:color w:val="000000"/>
          <w:sz w:val="28"/>
          <w:szCs w:val="28"/>
          <w:lang w:val="en-US"/>
        </w:rPr>
      </w:pPr>
      <w:r w:rsidRPr="007A7C36">
        <w:rPr>
          <w:color w:val="000000"/>
          <w:sz w:val="28"/>
          <w:szCs w:val="28"/>
          <w:lang w:val="en-US"/>
        </w:rPr>
        <w:t>16.Aslund, A., P. Boone, S. Johnson (1996) "How to Stabilize: Lessons from</w:t>
      </w:r>
    </w:p>
    <w:p w:rsidR="005E6738" w:rsidRPr="007A7C36" w:rsidRDefault="005E6738" w:rsidP="007A7C36">
      <w:pPr>
        <w:shd w:val="clear" w:color="auto" w:fill="FFFFFF"/>
        <w:tabs>
          <w:tab w:val="left" w:pos="426"/>
          <w:tab w:val="left" w:pos="821"/>
        </w:tabs>
        <w:spacing w:line="360" w:lineRule="auto"/>
        <w:rPr>
          <w:color w:val="000000"/>
          <w:sz w:val="28"/>
          <w:lang w:val="en-US"/>
        </w:rPr>
      </w:pPr>
      <w:r w:rsidRPr="007A7C36">
        <w:rPr>
          <w:color w:val="000000"/>
          <w:sz w:val="28"/>
          <w:szCs w:val="28"/>
          <w:lang w:val="en-US"/>
        </w:rPr>
        <w:t>Postcommunist Countries", Brookings Papers on Economic Activity, 1, pp. 217-291.</w:t>
      </w:r>
    </w:p>
    <w:p w:rsidR="00C85702" w:rsidRPr="007A7C36" w:rsidRDefault="005E6738" w:rsidP="007A7C36">
      <w:pPr>
        <w:shd w:val="clear" w:color="auto" w:fill="FFFFFF"/>
        <w:tabs>
          <w:tab w:val="left" w:pos="426"/>
          <w:tab w:val="left" w:pos="946"/>
        </w:tabs>
        <w:spacing w:line="360" w:lineRule="auto"/>
        <w:rPr>
          <w:color w:val="000000"/>
          <w:sz w:val="28"/>
          <w:szCs w:val="28"/>
          <w:lang w:val="en-US"/>
        </w:rPr>
      </w:pPr>
      <w:r w:rsidRPr="007A7C36">
        <w:rPr>
          <w:color w:val="000000"/>
          <w:sz w:val="28"/>
          <w:szCs w:val="28"/>
          <w:lang w:val="en-US"/>
        </w:rPr>
        <w:t>17.van Els P., Locarno A., Morgan J. and Villetelle J.-P. Monetary policy</w:t>
      </w:r>
    </w:p>
    <w:p w:rsidR="005E6738" w:rsidRPr="007A7C36" w:rsidRDefault="005E6738" w:rsidP="007A7C36">
      <w:pPr>
        <w:shd w:val="clear" w:color="auto" w:fill="FFFFFF"/>
        <w:tabs>
          <w:tab w:val="left" w:pos="426"/>
          <w:tab w:val="left" w:pos="946"/>
        </w:tabs>
        <w:spacing w:line="360" w:lineRule="auto"/>
        <w:rPr>
          <w:color w:val="000000"/>
          <w:sz w:val="28"/>
        </w:rPr>
      </w:pPr>
      <w:r w:rsidRPr="007A7C36">
        <w:rPr>
          <w:color w:val="000000"/>
          <w:sz w:val="28"/>
          <w:szCs w:val="28"/>
          <w:lang w:val="en-US"/>
        </w:rPr>
        <w:t>transmission in the euro area: What do aggregate and national structural models tell us?</w:t>
      </w:r>
      <w:r w:rsidR="00C60B2E" w:rsidRPr="007A7C36">
        <w:rPr>
          <w:color w:val="000000"/>
          <w:sz w:val="28"/>
          <w:szCs w:val="28"/>
          <w:lang w:val="en-US"/>
        </w:rPr>
        <w:t xml:space="preserve"> </w:t>
      </w:r>
      <w:r w:rsidRPr="007A7C36">
        <w:rPr>
          <w:color w:val="000000"/>
          <w:sz w:val="28"/>
          <w:szCs w:val="28"/>
          <w:lang w:val="en-US"/>
        </w:rPr>
        <w:t>ECB</w:t>
      </w:r>
      <w:r w:rsidRPr="007A7C36">
        <w:rPr>
          <w:color w:val="000000"/>
          <w:sz w:val="28"/>
          <w:szCs w:val="28"/>
        </w:rPr>
        <w:t xml:space="preserve"> </w:t>
      </w:r>
      <w:r w:rsidRPr="007A7C36">
        <w:rPr>
          <w:color w:val="000000"/>
          <w:sz w:val="28"/>
          <w:szCs w:val="28"/>
          <w:lang w:val="en-US"/>
        </w:rPr>
        <w:t>Working</w:t>
      </w:r>
      <w:r w:rsidRPr="007A7C36">
        <w:rPr>
          <w:color w:val="000000"/>
          <w:sz w:val="28"/>
          <w:szCs w:val="28"/>
        </w:rPr>
        <w:t xml:space="preserve"> </w:t>
      </w:r>
      <w:r w:rsidRPr="007A7C36">
        <w:rPr>
          <w:color w:val="000000"/>
          <w:sz w:val="28"/>
          <w:szCs w:val="28"/>
          <w:lang w:val="en-US"/>
        </w:rPr>
        <w:t>Paper</w:t>
      </w:r>
      <w:r w:rsidRPr="007A7C36">
        <w:rPr>
          <w:color w:val="000000"/>
          <w:sz w:val="28"/>
          <w:szCs w:val="28"/>
        </w:rPr>
        <w:t xml:space="preserve"> №94, </w:t>
      </w:r>
      <w:r w:rsidRPr="007A7C36">
        <w:rPr>
          <w:color w:val="000000"/>
          <w:sz w:val="28"/>
          <w:szCs w:val="28"/>
          <w:lang w:val="en-US"/>
        </w:rPr>
        <w:t>December</w:t>
      </w:r>
      <w:r w:rsidRPr="007A7C36">
        <w:rPr>
          <w:color w:val="000000"/>
          <w:sz w:val="28"/>
          <w:szCs w:val="28"/>
        </w:rPr>
        <w:t xml:space="preserve"> 2001.</w:t>
      </w:r>
    </w:p>
    <w:p w:rsidR="00C60B2E" w:rsidRPr="007A7C36" w:rsidRDefault="00C60B2E" w:rsidP="007A7C36">
      <w:pPr>
        <w:shd w:val="clear" w:color="auto" w:fill="FFFFFF"/>
        <w:spacing w:line="360" w:lineRule="auto"/>
        <w:ind w:firstLine="709"/>
        <w:jc w:val="both"/>
        <w:rPr>
          <w:b/>
          <w:bCs/>
          <w:sz w:val="28"/>
          <w:szCs w:val="28"/>
        </w:rPr>
      </w:pPr>
    </w:p>
    <w:p w:rsidR="005E6738" w:rsidRPr="007A7C36" w:rsidRDefault="005E6738" w:rsidP="007A7C36">
      <w:pPr>
        <w:shd w:val="clear" w:color="auto" w:fill="FFFFFF"/>
        <w:spacing w:line="360" w:lineRule="auto"/>
        <w:ind w:firstLine="709"/>
        <w:jc w:val="both"/>
        <w:rPr>
          <w:sz w:val="28"/>
        </w:rPr>
      </w:pPr>
      <w:r w:rsidRPr="007A7C36">
        <w:rPr>
          <w:b/>
          <w:bCs/>
          <w:sz w:val="28"/>
          <w:szCs w:val="28"/>
        </w:rPr>
        <w:t xml:space="preserve">3. Информация в сети </w:t>
      </w:r>
      <w:r w:rsidRPr="007A7C36">
        <w:rPr>
          <w:b/>
          <w:bCs/>
          <w:sz w:val="28"/>
          <w:szCs w:val="28"/>
          <w:lang w:val="en-US"/>
        </w:rPr>
        <w:t>Internet</w:t>
      </w:r>
    </w:p>
    <w:p w:rsidR="00C60B2E" w:rsidRPr="007A7C36" w:rsidRDefault="00C60B2E" w:rsidP="007A7C36">
      <w:pPr>
        <w:shd w:val="clear" w:color="auto" w:fill="FFFFFF"/>
        <w:tabs>
          <w:tab w:val="left" w:pos="725"/>
        </w:tabs>
        <w:spacing w:line="360" w:lineRule="auto"/>
        <w:ind w:firstLine="709"/>
        <w:jc w:val="both"/>
        <w:rPr>
          <w:sz w:val="28"/>
          <w:szCs w:val="28"/>
        </w:rPr>
      </w:pPr>
    </w:p>
    <w:p w:rsidR="00C85702" w:rsidRPr="007A7C36" w:rsidRDefault="005E6738" w:rsidP="007A7C36">
      <w:pPr>
        <w:shd w:val="clear" w:color="auto" w:fill="FFFFFF"/>
        <w:tabs>
          <w:tab w:val="left" w:pos="725"/>
        </w:tabs>
        <w:spacing w:line="360" w:lineRule="auto"/>
        <w:rPr>
          <w:color w:val="000000"/>
          <w:sz w:val="28"/>
          <w:szCs w:val="28"/>
        </w:rPr>
      </w:pPr>
      <w:r w:rsidRPr="007A7C36">
        <w:rPr>
          <w:color w:val="000000"/>
          <w:sz w:val="28"/>
          <w:szCs w:val="28"/>
        </w:rPr>
        <w:t>1.</w:t>
      </w:r>
      <w:r w:rsidRPr="007A7C36">
        <w:rPr>
          <w:color w:val="000000"/>
          <w:sz w:val="28"/>
          <w:szCs w:val="28"/>
          <w:lang w:val="en-US"/>
        </w:rPr>
        <w:t>http</w:t>
      </w:r>
      <w:r w:rsidRPr="007A7C36">
        <w:rPr>
          <w:color w:val="000000"/>
          <w:sz w:val="28"/>
          <w:szCs w:val="28"/>
        </w:rPr>
        <w:t>://</w:t>
      </w:r>
      <w:r w:rsidRPr="007A7C36">
        <w:rPr>
          <w:color w:val="000000"/>
          <w:sz w:val="28"/>
          <w:szCs w:val="28"/>
          <w:lang w:val="en-US"/>
        </w:rPr>
        <w:t>www</w:t>
      </w:r>
      <w:r w:rsidRPr="007A7C36">
        <w:rPr>
          <w:color w:val="000000"/>
          <w:sz w:val="28"/>
          <w:szCs w:val="28"/>
        </w:rPr>
        <w:t>.</w:t>
      </w:r>
      <w:r w:rsidRPr="007A7C36">
        <w:rPr>
          <w:color w:val="000000"/>
          <w:sz w:val="28"/>
          <w:szCs w:val="28"/>
          <w:lang w:val="en-US"/>
        </w:rPr>
        <w:t>cbr</w:t>
      </w:r>
      <w:r w:rsidRPr="007A7C36">
        <w:rPr>
          <w:color w:val="000000"/>
          <w:sz w:val="28"/>
          <w:szCs w:val="28"/>
        </w:rPr>
        <w:t>.</w:t>
      </w:r>
      <w:r w:rsidRPr="007A7C36">
        <w:rPr>
          <w:color w:val="000000"/>
          <w:sz w:val="28"/>
          <w:szCs w:val="28"/>
          <w:lang w:val="en-US"/>
        </w:rPr>
        <w:t>ru</w:t>
      </w:r>
      <w:r w:rsidR="00C85702" w:rsidRPr="007A7C36">
        <w:rPr>
          <w:color w:val="000000"/>
          <w:sz w:val="28"/>
          <w:szCs w:val="28"/>
        </w:rPr>
        <w:t xml:space="preserve"> </w:t>
      </w:r>
      <w:r w:rsidRPr="007A7C36">
        <w:rPr>
          <w:color w:val="000000"/>
          <w:sz w:val="28"/>
          <w:szCs w:val="28"/>
        </w:rPr>
        <w:t>- Правовой</w:t>
      </w:r>
      <w:r w:rsidR="00C85702" w:rsidRPr="007A7C36">
        <w:rPr>
          <w:color w:val="000000"/>
          <w:sz w:val="28"/>
          <w:szCs w:val="28"/>
        </w:rPr>
        <w:t xml:space="preserve"> </w:t>
      </w:r>
      <w:r w:rsidRPr="007A7C36">
        <w:rPr>
          <w:color w:val="000000"/>
          <w:sz w:val="28"/>
          <w:szCs w:val="28"/>
        </w:rPr>
        <w:t>статус</w:t>
      </w:r>
      <w:r w:rsidR="00C85702" w:rsidRPr="007A7C36">
        <w:rPr>
          <w:color w:val="000000"/>
          <w:sz w:val="28"/>
          <w:szCs w:val="28"/>
        </w:rPr>
        <w:t xml:space="preserve"> </w:t>
      </w:r>
      <w:r w:rsidRPr="007A7C36">
        <w:rPr>
          <w:color w:val="000000"/>
          <w:sz w:val="28"/>
          <w:szCs w:val="28"/>
        </w:rPr>
        <w:t>Центробанка - официальный</w:t>
      </w:r>
      <w:r w:rsidR="00C85702" w:rsidRPr="007A7C36">
        <w:rPr>
          <w:color w:val="000000"/>
          <w:sz w:val="28"/>
          <w:szCs w:val="28"/>
        </w:rPr>
        <w:t xml:space="preserve"> </w:t>
      </w:r>
      <w:r w:rsidRPr="007A7C36">
        <w:rPr>
          <w:color w:val="000000"/>
          <w:sz w:val="28"/>
          <w:szCs w:val="28"/>
        </w:rPr>
        <w:t>сайт</w:t>
      </w:r>
    </w:p>
    <w:p w:rsidR="005E6738" w:rsidRPr="007A7C36" w:rsidRDefault="005E6738" w:rsidP="007A7C36">
      <w:pPr>
        <w:shd w:val="clear" w:color="auto" w:fill="FFFFFF"/>
        <w:tabs>
          <w:tab w:val="left" w:pos="725"/>
        </w:tabs>
        <w:spacing w:line="360" w:lineRule="auto"/>
        <w:rPr>
          <w:color w:val="000000"/>
          <w:sz w:val="28"/>
        </w:rPr>
      </w:pPr>
      <w:r w:rsidRPr="007A7C36">
        <w:rPr>
          <w:color w:val="000000"/>
          <w:sz w:val="28"/>
          <w:szCs w:val="28"/>
        </w:rPr>
        <w:t>Центрального банка РФ «Банк России сегодня»; «Меры денежной политики»</w:t>
      </w:r>
    </w:p>
    <w:p w:rsidR="00C85702" w:rsidRPr="007A7C36" w:rsidRDefault="005E6738" w:rsidP="007A7C36">
      <w:pPr>
        <w:shd w:val="clear" w:color="auto" w:fill="FFFFFF"/>
        <w:tabs>
          <w:tab w:val="left" w:pos="845"/>
        </w:tabs>
        <w:spacing w:line="360" w:lineRule="auto"/>
        <w:rPr>
          <w:color w:val="000000"/>
          <w:sz w:val="28"/>
          <w:szCs w:val="28"/>
        </w:rPr>
      </w:pPr>
      <w:r w:rsidRPr="007A7C36">
        <w:rPr>
          <w:color w:val="000000"/>
          <w:sz w:val="28"/>
          <w:szCs w:val="28"/>
        </w:rPr>
        <w:t>2.</w:t>
      </w:r>
      <w:r w:rsidRPr="007A7C36">
        <w:rPr>
          <w:color w:val="000000"/>
          <w:sz w:val="28"/>
          <w:szCs w:val="28"/>
          <w:lang w:val="en-US"/>
        </w:rPr>
        <w:t>http</w:t>
      </w:r>
      <w:r w:rsidRPr="007A7C36">
        <w:rPr>
          <w:color w:val="000000"/>
          <w:sz w:val="28"/>
          <w:szCs w:val="28"/>
        </w:rPr>
        <w:t>://</w:t>
      </w:r>
      <w:r w:rsidRPr="007A7C36">
        <w:rPr>
          <w:color w:val="000000"/>
          <w:sz w:val="28"/>
          <w:szCs w:val="28"/>
          <w:lang w:val="en-US"/>
        </w:rPr>
        <w:t>www</w:t>
      </w:r>
      <w:r w:rsidRPr="007A7C36">
        <w:rPr>
          <w:color w:val="000000"/>
          <w:sz w:val="28"/>
          <w:szCs w:val="28"/>
        </w:rPr>
        <w:t>.</w:t>
      </w:r>
      <w:r w:rsidRPr="007A7C36">
        <w:rPr>
          <w:color w:val="000000"/>
          <w:sz w:val="28"/>
          <w:szCs w:val="28"/>
          <w:lang w:val="en-US"/>
        </w:rPr>
        <w:t>gov</w:t>
      </w:r>
      <w:r w:rsidRPr="007A7C36">
        <w:rPr>
          <w:color w:val="000000"/>
          <w:sz w:val="28"/>
          <w:szCs w:val="28"/>
        </w:rPr>
        <w:t>.</w:t>
      </w:r>
      <w:r w:rsidRPr="007A7C36">
        <w:rPr>
          <w:color w:val="000000"/>
          <w:sz w:val="28"/>
          <w:szCs w:val="28"/>
          <w:lang w:val="en-US"/>
        </w:rPr>
        <w:t>ru</w:t>
      </w:r>
      <w:r w:rsidR="00C85702" w:rsidRPr="007A7C36">
        <w:rPr>
          <w:color w:val="000000"/>
          <w:sz w:val="28"/>
          <w:szCs w:val="28"/>
        </w:rPr>
        <w:t xml:space="preserve"> </w:t>
      </w:r>
      <w:r w:rsidRPr="007A7C36">
        <w:rPr>
          <w:color w:val="000000"/>
          <w:sz w:val="28"/>
          <w:szCs w:val="28"/>
        </w:rPr>
        <w:t>-</w:t>
      </w:r>
      <w:r w:rsidR="00C85702" w:rsidRPr="007A7C36">
        <w:rPr>
          <w:color w:val="000000"/>
          <w:sz w:val="28"/>
          <w:szCs w:val="28"/>
        </w:rPr>
        <w:t xml:space="preserve"> </w:t>
      </w:r>
      <w:r w:rsidRPr="007A7C36">
        <w:rPr>
          <w:color w:val="000000"/>
          <w:sz w:val="28"/>
          <w:szCs w:val="28"/>
        </w:rPr>
        <w:t>сервер</w:t>
      </w:r>
      <w:r w:rsidR="00C85702" w:rsidRPr="007A7C36">
        <w:rPr>
          <w:color w:val="000000"/>
          <w:sz w:val="28"/>
          <w:szCs w:val="28"/>
        </w:rPr>
        <w:t xml:space="preserve"> </w:t>
      </w:r>
      <w:r w:rsidRPr="007A7C36">
        <w:rPr>
          <w:color w:val="000000"/>
          <w:sz w:val="28"/>
          <w:szCs w:val="28"/>
        </w:rPr>
        <w:t>органов</w:t>
      </w:r>
      <w:r w:rsidR="00C85702" w:rsidRPr="007A7C36">
        <w:rPr>
          <w:color w:val="000000"/>
          <w:sz w:val="28"/>
          <w:szCs w:val="28"/>
        </w:rPr>
        <w:t xml:space="preserve"> </w:t>
      </w:r>
      <w:r w:rsidRPr="007A7C36">
        <w:rPr>
          <w:color w:val="000000"/>
          <w:sz w:val="28"/>
          <w:szCs w:val="28"/>
        </w:rPr>
        <w:t>государственной</w:t>
      </w:r>
      <w:r w:rsidR="00C85702" w:rsidRPr="007A7C36">
        <w:rPr>
          <w:color w:val="000000"/>
          <w:sz w:val="28"/>
          <w:szCs w:val="28"/>
        </w:rPr>
        <w:t xml:space="preserve"> </w:t>
      </w:r>
      <w:r w:rsidRPr="007A7C36">
        <w:rPr>
          <w:color w:val="000000"/>
          <w:sz w:val="28"/>
          <w:szCs w:val="28"/>
        </w:rPr>
        <w:t>власти</w:t>
      </w:r>
      <w:r w:rsidR="00C85702" w:rsidRPr="007A7C36">
        <w:rPr>
          <w:color w:val="000000"/>
          <w:sz w:val="28"/>
          <w:szCs w:val="28"/>
        </w:rPr>
        <w:t xml:space="preserve"> </w:t>
      </w:r>
      <w:r w:rsidRPr="007A7C36">
        <w:rPr>
          <w:color w:val="000000"/>
          <w:sz w:val="28"/>
          <w:szCs w:val="28"/>
        </w:rPr>
        <w:t>РФ.</w:t>
      </w:r>
    </w:p>
    <w:p w:rsidR="00C85702" w:rsidRPr="007A7C36" w:rsidRDefault="005E6738" w:rsidP="007A7C36">
      <w:pPr>
        <w:shd w:val="clear" w:color="auto" w:fill="FFFFFF"/>
        <w:tabs>
          <w:tab w:val="left" w:pos="845"/>
        </w:tabs>
        <w:spacing w:line="360" w:lineRule="auto"/>
        <w:rPr>
          <w:color w:val="000000"/>
          <w:sz w:val="28"/>
        </w:rPr>
      </w:pPr>
      <w:r w:rsidRPr="007A7C36">
        <w:rPr>
          <w:color w:val="000000"/>
          <w:sz w:val="28"/>
          <w:szCs w:val="28"/>
        </w:rPr>
        <w:t>«Законодательные акты РФ».</w:t>
      </w:r>
    </w:p>
    <w:p w:rsidR="00AB3426" w:rsidRPr="007A7C36" w:rsidRDefault="005E6738" w:rsidP="007A7C36">
      <w:pPr>
        <w:shd w:val="clear" w:color="auto" w:fill="FFFFFF"/>
        <w:tabs>
          <w:tab w:val="left" w:pos="178"/>
        </w:tabs>
        <w:spacing w:line="360" w:lineRule="auto"/>
        <w:rPr>
          <w:color w:val="000000"/>
          <w:sz w:val="28"/>
          <w:szCs w:val="28"/>
        </w:rPr>
      </w:pPr>
      <w:r w:rsidRPr="007A7C36">
        <w:rPr>
          <w:color w:val="000000"/>
          <w:sz w:val="28"/>
          <w:szCs w:val="28"/>
        </w:rPr>
        <w:t>3.</w:t>
      </w:r>
      <w:r w:rsidRPr="007A7C36">
        <w:rPr>
          <w:color w:val="000000"/>
          <w:sz w:val="28"/>
          <w:szCs w:val="28"/>
          <w:lang w:val="en-US"/>
        </w:rPr>
        <w:t>http</w:t>
      </w:r>
      <w:r w:rsidRPr="007A7C36">
        <w:rPr>
          <w:color w:val="000000"/>
          <w:sz w:val="28"/>
          <w:szCs w:val="28"/>
        </w:rPr>
        <w:t>://</w:t>
      </w:r>
      <w:r w:rsidRPr="007A7C36">
        <w:rPr>
          <w:color w:val="000000"/>
          <w:sz w:val="28"/>
          <w:szCs w:val="28"/>
          <w:lang w:val="en-US"/>
        </w:rPr>
        <w:t>www</w:t>
      </w:r>
      <w:r w:rsidRPr="007A7C36">
        <w:rPr>
          <w:color w:val="000000"/>
          <w:sz w:val="28"/>
          <w:szCs w:val="28"/>
        </w:rPr>
        <w:t>.</w:t>
      </w:r>
      <w:r w:rsidRPr="007A7C36">
        <w:rPr>
          <w:color w:val="000000"/>
          <w:sz w:val="28"/>
          <w:szCs w:val="28"/>
          <w:lang w:val="en-US"/>
        </w:rPr>
        <w:t>consultant</w:t>
      </w:r>
      <w:r w:rsidRPr="007A7C36">
        <w:rPr>
          <w:color w:val="000000"/>
          <w:sz w:val="28"/>
          <w:szCs w:val="28"/>
        </w:rPr>
        <w:t>/</w:t>
      </w:r>
      <w:r w:rsidRPr="007A7C36">
        <w:rPr>
          <w:color w:val="000000"/>
          <w:sz w:val="28"/>
          <w:szCs w:val="28"/>
          <w:lang w:val="en-US"/>
        </w:rPr>
        <w:t>ru</w:t>
      </w:r>
      <w:r w:rsidRPr="007A7C36">
        <w:rPr>
          <w:color w:val="000000"/>
          <w:sz w:val="28"/>
          <w:szCs w:val="28"/>
        </w:rPr>
        <w:t>/</w:t>
      </w:r>
      <w:r w:rsidRPr="007A7C36">
        <w:rPr>
          <w:color w:val="000000"/>
          <w:sz w:val="28"/>
          <w:szCs w:val="28"/>
          <w:lang w:val="en-US"/>
        </w:rPr>
        <w:t>law</w:t>
      </w:r>
      <w:r w:rsidRPr="007A7C36">
        <w:rPr>
          <w:color w:val="000000"/>
          <w:sz w:val="28"/>
          <w:szCs w:val="28"/>
        </w:rPr>
        <w:t>/</w:t>
      </w:r>
      <w:r w:rsidRPr="007A7C36">
        <w:rPr>
          <w:color w:val="000000"/>
          <w:sz w:val="28"/>
          <w:szCs w:val="28"/>
          <w:lang w:val="en-US"/>
        </w:rPr>
        <w:t>review</w:t>
      </w:r>
      <w:r w:rsidRPr="007A7C36">
        <w:rPr>
          <w:color w:val="000000"/>
          <w:sz w:val="28"/>
          <w:szCs w:val="28"/>
        </w:rPr>
        <w:t>/</w:t>
      </w:r>
      <w:r w:rsidRPr="007A7C36">
        <w:rPr>
          <w:color w:val="000000"/>
          <w:sz w:val="28"/>
          <w:szCs w:val="28"/>
          <w:lang w:val="en-US"/>
        </w:rPr>
        <w:t>fet</w:t>
      </w:r>
      <w:r w:rsidRPr="007A7C36">
        <w:rPr>
          <w:color w:val="000000"/>
          <w:sz w:val="28"/>
          <w:szCs w:val="28"/>
        </w:rPr>
        <w:t xml:space="preserve"> - Правовая система «Консультант-плюс».</w:t>
      </w:r>
      <w:r w:rsidR="00C85702" w:rsidRPr="007A7C36">
        <w:rPr>
          <w:color w:val="000000"/>
          <w:sz w:val="28"/>
          <w:szCs w:val="28"/>
        </w:rPr>
        <w:t xml:space="preserve"> </w:t>
      </w:r>
      <w:r w:rsidR="00AB3426" w:rsidRPr="007A7C36">
        <w:rPr>
          <w:color w:val="000000"/>
          <w:sz w:val="28"/>
          <w:szCs w:val="28"/>
        </w:rPr>
        <w:t>«Положение о денежно-кредитной политике РФ 2009-2011гг.»</w:t>
      </w:r>
      <w:bookmarkStart w:id="0" w:name="_GoBack"/>
      <w:bookmarkEnd w:id="0"/>
    </w:p>
    <w:sectPr w:rsidR="00AB3426" w:rsidRPr="007A7C36" w:rsidSect="007A7C36">
      <w:footerReference w:type="even" r:id="rId13"/>
      <w:footerReference w:type="default" r:id="rId14"/>
      <w:type w:val="nextColumn"/>
      <w:pgSz w:w="11909" w:h="16834"/>
      <w:pgMar w:top="1134" w:right="850" w:bottom="1134" w:left="1701" w:header="697" w:footer="697" w:gutter="0"/>
      <w:cols w:space="6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F63" w:rsidRDefault="00B33F63">
      <w:r>
        <w:separator/>
      </w:r>
    </w:p>
  </w:endnote>
  <w:endnote w:type="continuationSeparator" w:id="0">
    <w:p w:rsidR="00B33F63" w:rsidRDefault="00B3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535" w:rsidRDefault="006F3535" w:rsidP="00CD5ACC">
    <w:pPr>
      <w:pStyle w:val="a9"/>
      <w:framePr w:wrap="around" w:vAnchor="text" w:hAnchor="margin" w:xAlign="center" w:y="1"/>
      <w:rPr>
        <w:rStyle w:val="a8"/>
      </w:rPr>
    </w:pPr>
  </w:p>
  <w:p w:rsidR="006F3535" w:rsidRDefault="006F353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535" w:rsidRDefault="007E34DF" w:rsidP="00CD5ACC">
    <w:pPr>
      <w:pStyle w:val="a9"/>
      <w:framePr w:wrap="around" w:vAnchor="text" w:hAnchor="margin" w:xAlign="center" w:y="1"/>
      <w:rPr>
        <w:rStyle w:val="a8"/>
      </w:rPr>
    </w:pPr>
    <w:r>
      <w:rPr>
        <w:rStyle w:val="a8"/>
        <w:noProof/>
      </w:rPr>
      <w:t>1</w:t>
    </w:r>
  </w:p>
  <w:p w:rsidR="006F3535" w:rsidRDefault="006F353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F63" w:rsidRDefault="00B33F63">
      <w:r>
        <w:separator/>
      </w:r>
    </w:p>
  </w:footnote>
  <w:footnote w:type="continuationSeparator" w:id="0">
    <w:p w:rsidR="00B33F63" w:rsidRDefault="00B33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FA0EA88"/>
    <w:lvl w:ilvl="0">
      <w:numFmt w:val="bullet"/>
      <w:lvlText w:val="*"/>
      <w:lvlJc w:val="left"/>
    </w:lvl>
  </w:abstractNum>
  <w:abstractNum w:abstractNumId="1">
    <w:nsid w:val="0744763F"/>
    <w:multiLevelType w:val="singleLevel"/>
    <w:tmpl w:val="2B28E110"/>
    <w:lvl w:ilvl="0">
      <w:start w:val="2"/>
      <w:numFmt w:val="decimal"/>
      <w:lvlText w:val="%1)"/>
      <w:legacy w:legacy="1" w:legacySpace="0" w:legacyIndent="370"/>
      <w:lvlJc w:val="left"/>
      <w:rPr>
        <w:rFonts w:ascii="Times New Roman" w:hAnsi="Times New Roman" w:cs="Times New Roman" w:hint="default"/>
      </w:rPr>
    </w:lvl>
  </w:abstractNum>
  <w:abstractNum w:abstractNumId="2">
    <w:nsid w:val="1E780E5B"/>
    <w:multiLevelType w:val="singleLevel"/>
    <w:tmpl w:val="ED5804D6"/>
    <w:lvl w:ilvl="0">
      <w:start w:val="7"/>
      <w:numFmt w:val="decimal"/>
      <w:suff w:val="space"/>
      <w:lvlText w:val="%1."/>
      <w:lvlJc w:val="left"/>
      <w:rPr>
        <w:rFonts w:ascii="Times New Roman" w:hAnsi="Times New Roman" w:cs="Times New Roman" w:hint="default"/>
      </w:rPr>
    </w:lvl>
  </w:abstractNum>
  <w:abstractNum w:abstractNumId="3">
    <w:nsid w:val="24854426"/>
    <w:multiLevelType w:val="singleLevel"/>
    <w:tmpl w:val="0E46ECB8"/>
    <w:lvl w:ilvl="0">
      <w:start w:val="1"/>
      <w:numFmt w:val="decimal"/>
      <w:suff w:val="space"/>
      <w:lvlText w:val="%1."/>
      <w:lvlJc w:val="left"/>
      <w:rPr>
        <w:rFonts w:ascii="Times New Roman" w:hAnsi="Times New Roman" w:cs="Times New Roman" w:hint="default"/>
      </w:rPr>
    </w:lvl>
  </w:abstractNum>
  <w:abstractNum w:abstractNumId="4">
    <w:nsid w:val="37AB526A"/>
    <w:multiLevelType w:val="singleLevel"/>
    <w:tmpl w:val="165650D8"/>
    <w:lvl w:ilvl="0">
      <w:start w:val="13"/>
      <w:numFmt w:val="decimal"/>
      <w:suff w:val="space"/>
      <w:lvlText w:val="%1."/>
      <w:lvlJc w:val="left"/>
      <w:rPr>
        <w:rFonts w:ascii="Times New Roman" w:hAnsi="Times New Roman" w:cs="Times New Roman" w:hint="default"/>
      </w:rPr>
    </w:lvl>
  </w:abstractNum>
  <w:abstractNum w:abstractNumId="5">
    <w:nsid w:val="38F25D91"/>
    <w:multiLevelType w:val="singleLevel"/>
    <w:tmpl w:val="8B48D1D2"/>
    <w:lvl w:ilvl="0">
      <w:start w:val="2"/>
      <w:numFmt w:val="decimal"/>
      <w:lvlText w:val="%1)"/>
      <w:legacy w:legacy="1" w:legacySpace="0" w:legacyIndent="504"/>
      <w:lvlJc w:val="left"/>
      <w:rPr>
        <w:rFonts w:ascii="Times New Roman" w:hAnsi="Times New Roman" w:cs="Times New Roman" w:hint="default"/>
      </w:rPr>
    </w:lvl>
  </w:abstractNum>
  <w:abstractNum w:abstractNumId="6">
    <w:nsid w:val="3B54343C"/>
    <w:multiLevelType w:val="singleLevel"/>
    <w:tmpl w:val="4EAA4462"/>
    <w:lvl w:ilvl="0">
      <w:start w:val="1"/>
      <w:numFmt w:val="decimal"/>
      <w:lvlText w:val="2.%1."/>
      <w:legacy w:legacy="1" w:legacySpace="0" w:legacyIndent="490"/>
      <w:lvlJc w:val="left"/>
      <w:rPr>
        <w:rFonts w:ascii="Times New Roman" w:hAnsi="Times New Roman" w:cs="Times New Roman" w:hint="default"/>
      </w:rPr>
    </w:lvl>
  </w:abstractNum>
  <w:abstractNum w:abstractNumId="7">
    <w:nsid w:val="5C6F508C"/>
    <w:multiLevelType w:val="singleLevel"/>
    <w:tmpl w:val="83D4E456"/>
    <w:lvl w:ilvl="0">
      <w:start w:val="1"/>
      <w:numFmt w:val="decimal"/>
      <w:lvlText w:val="3.%1."/>
      <w:legacy w:legacy="1" w:legacySpace="0" w:legacyIndent="475"/>
      <w:lvlJc w:val="left"/>
      <w:rPr>
        <w:rFonts w:ascii="Times New Roman" w:hAnsi="Times New Roman" w:cs="Times New Roman" w:hint="default"/>
      </w:rPr>
    </w:lvl>
  </w:abstractNum>
  <w:abstractNum w:abstractNumId="8">
    <w:nsid w:val="6A771264"/>
    <w:multiLevelType w:val="singleLevel"/>
    <w:tmpl w:val="5D283DE0"/>
    <w:lvl w:ilvl="0">
      <w:start w:val="2"/>
      <w:numFmt w:val="decimal"/>
      <w:lvlText w:val="%1."/>
      <w:legacy w:legacy="1" w:legacySpace="0" w:legacyIndent="287"/>
      <w:lvlJc w:val="left"/>
      <w:rPr>
        <w:rFonts w:ascii="Times New Roman" w:hAnsi="Times New Roman" w:cs="Times New Roman" w:hint="default"/>
      </w:rPr>
    </w:lvl>
  </w:abstractNum>
  <w:abstractNum w:abstractNumId="9">
    <w:nsid w:val="78D3149B"/>
    <w:multiLevelType w:val="singleLevel"/>
    <w:tmpl w:val="B34C1586"/>
    <w:lvl w:ilvl="0">
      <w:start w:val="2"/>
      <w:numFmt w:val="decimal"/>
      <w:suff w:val="space"/>
      <w:lvlText w:val="%1."/>
      <w:lvlJc w:val="left"/>
      <w:rPr>
        <w:rFonts w:ascii="Times New Roman" w:hAnsi="Times New Roman" w:cs="Times New Roman" w:hint="default"/>
      </w:rPr>
    </w:lvl>
  </w:abstractNum>
  <w:num w:numId="1">
    <w:abstractNumId w:val="6"/>
  </w:num>
  <w:num w:numId="2">
    <w:abstractNumId w:val="7"/>
  </w:num>
  <w:num w:numId="3">
    <w:abstractNumId w:val="5"/>
  </w:num>
  <w:num w:numId="4">
    <w:abstractNumId w:val="0"/>
    <w:lvlOverride w:ilvl="0">
      <w:lvl w:ilvl="0">
        <w:numFmt w:val="bullet"/>
        <w:lvlText w:val="-"/>
        <w:legacy w:legacy="1" w:legacySpace="0" w:legacyIndent="158"/>
        <w:lvlJc w:val="left"/>
        <w:rPr>
          <w:rFonts w:ascii="Times New Roman" w:hAnsi="Times New Roman" w:hint="default"/>
        </w:rPr>
      </w:lvl>
    </w:lvlOverride>
  </w:num>
  <w:num w:numId="5">
    <w:abstractNumId w:val="1"/>
  </w:num>
  <w:num w:numId="6">
    <w:abstractNumId w:val="8"/>
  </w:num>
  <w:num w:numId="7">
    <w:abstractNumId w:val="0"/>
    <w:lvlOverride w:ilvl="0">
      <w:lvl w:ilvl="0">
        <w:numFmt w:val="bullet"/>
        <w:lvlText w:val="•"/>
        <w:legacy w:legacy="1" w:legacySpace="0" w:legacyIndent="696"/>
        <w:lvlJc w:val="left"/>
        <w:rPr>
          <w:rFonts w:ascii="Times New Roman" w:hAnsi="Times New Roman" w:hint="default"/>
        </w:rPr>
      </w:lvl>
    </w:lvlOverride>
  </w:num>
  <w:num w:numId="8">
    <w:abstractNumId w:val="0"/>
    <w:lvlOverride w:ilvl="0">
      <w:lvl w:ilvl="0">
        <w:numFmt w:val="bullet"/>
        <w:lvlText w:val="•"/>
        <w:legacy w:legacy="1" w:legacySpace="0" w:legacyIndent="144"/>
        <w:lvlJc w:val="left"/>
        <w:rPr>
          <w:rFonts w:ascii="Times New Roman" w:hAnsi="Times New Roman" w:hint="default"/>
        </w:rPr>
      </w:lvl>
    </w:lvlOverride>
  </w:num>
  <w:num w:numId="9">
    <w:abstractNumId w:val="0"/>
    <w:lvlOverride w:ilvl="0">
      <w:lvl w:ilvl="0">
        <w:numFmt w:val="bullet"/>
        <w:lvlText w:val="•"/>
        <w:legacy w:legacy="1" w:legacySpace="0" w:legacyIndent="149"/>
        <w:lvlJc w:val="left"/>
        <w:rPr>
          <w:rFonts w:ascii="Times New Roman" w:hAnsi="Times New Roman" w:hint="default"/>
        </w:rPr>
      </w:lvl>
    </w:lvlOverride>
  </w:num>
  <w:num w:numId="10">
    <w:abstractNumId w:val="0"/>
    <w:lvlOverride w:ilvl="0">
      <w:lvl w:ilvl="0">
        <w:numFmt w:val="bullet"/>
        <w:lvlText w:val="-"/>
        <w:legacy w:legacy="1" w:legacySpace="0" w:legacyIndent="178"/>
        <w:lvlJc w:val="left"/>
        <w:rPr>
          <w:rFonts w:ascii="Times New Roman" w:hAnsi="Times New Roman" w:hint="default"/>
        </w:rPr>
      </w:lvl>
    </w:lvlOverride>
  </w:num>
  <w:num w:numId="11">
    <w:abstractNumId w:val="3"/>
  </w:num>
  <w:num w:numId="12">
    <w:abstractNumId w:val="9"/>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1938"/>
    <w:rsid w:val="00000995"/>
    <w:rsid w:val="00016AE3"/>
    <w:rsid w:val="0004752E"/>
    <w:rsid w:val="000A7619"/>
    <w:rsid w:val="00230AED"/>
    <w:rsid w:val="00251938"/>
    <w:rsid w:val="004B08E3"/>
    <w:rsid w:val="005A7E59"/>
    <w:rsid w:val="005B71B9"/>
    <w:rsid w:val="005E1C59"/>
    <w:rsid w:val="005E6738"/>
    <w:rsid w:val="00675239"/>
    <w:rsid w:val="006C632D"/>
    <w:rsid w:val="006C658B"/>
    <w:rsid w:val="006F3535"/>
    <w:rsid w:val="00774785"/>
    <w:rsid w:val="007A7C36"/>
    <w:rsid w:val="007B698C"/>
    <w:rsid w:val="007B6BFC"/>
    <w:rsid w:val="007E34DF"/>
    <w:rsid w:val="008F7AF9"/>
    <w:rsid w:val="0094526E"/>
    <w:rsid w:val="009A2C4E"/>
    <w:rsid w:val="009F53EA"/>
    <w:rsid w:val="009F691D"/>
    <w:rsid w:val="00A72911"/>
    <w:rsid w:val="00A97E1E"/>
    <w:rsid w:val="00AB19C6"/>
    <w:rsid w:val="00AB3426"/>
    <w:rsid w:val="00B25BF6"/>
    <w:rsid w:val="00B33F63"/>
    <w:rsid w:val="00BC4F96"/>
    <w:rsid w:val="00BF383C"/>
    <w:rsid w:val="00C018D9"/>
    <w:rsid w:val="00C60B2E"/>
    <w:rsid w:val="00C85702"/>
    <w:rsid w:val="00CD5ACC"/>
    <w:rsid w:val="00D023D9"/>
    <w:rsid w:val="00D3641B"/>
    <w:rsid w:val="00D6091F"/>
    <w:rsid w:val="00EC2C42"/>
    <w:rsid w:val="00F0445E"/>
    <w:rsid w:val="00F94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3CB51A20-7059-4B48-B5A8-7E8B29DE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251938"/>
  </w:style>
  <w:style w:type="character" w:customStyle="1" w:styleId="a4">
    <w:name w:val="Текст виноски Знак"/>
    <w:link w:val="a3"/>
    <w:uiPriority w:val="99"/>
    <w:semiHidden/>
    <w:locked/>
    <w:rPr>
      <w:rFonts w:cs="Times New Roman"/>
    </w:rPr>
  </w:style>
  <w:style w:type="character" w:styleId="a5">
    <w:name w:val="footnote reference"/>
    <w:uiPriority w:val="99"/>
    <w:semiHidden/>
    <w:rsid w:val="00251938"/>
    <w:rPr>
      <w:rFonts w:cs="Times New Roman"/>
      <w:vertAlign w:val="superscript"/>
    </w:rPr>
  </w:style>
  <w:style w:type="paragraph" w:styleId="a6">
    <w:name w:val="header"/>
    <w:basedOn w:val="a"/>
    <w:link w:val="a7"/>
    <w:uiPriority w:val="99"/>
    <w:rsid w:val="009F691D"/>
    <w:pPr>
      <w:tabs>
        <w:tab w:val="center" w:pos="4844"/>
        <w:tab w:val="right" w:pos="9689"/>
      </w:tabs>
    </w:pPr>
  </w:style>
  <w:style w:type="character" w:customStyle="1" w:styleId="a7">
    <w:name w:val="Верхній колонтитул Знак"/>
    <w:link w:val="a6"/>
    <w:uiPriority w:val="99"/>
    <w:semiHidden/>
    <w:locked/>
    <w:rPr>
      <w:rFonts w:cs="Times New Roman"/>
    </w:rPr>
  </w:style>
  <w:style w:type="character" w:styleId="a8">
    <w:name w:val="page number"/>
    <w:uiPriority w:val="99"/>
    <w:rsid w:val="009F691D"/>
    <w:rPr>
      <w:rFonts w:cs="Times New Roman"/>
    </w:rPr>
  </w:style>
  <w:style w:type="paragraph" w:styleId="a9">
    <w:name w:val="footer"/>
    <w:basedOn w:val="a"/>
    <w:link w:val="aa"/>
    <w:uiPriority w:val="99"/>
    <w:rsid w:val="00A72911"/>
    <w:pPr>
      <w:tabs>
        <w:tab w:val="center" w:pos="4677"/>
        <w:tab w:val="right" w:pos="9355"/>
      </w:tabs>
    </w:pPr>
  </w:style>
  <w:style w:type="character" w:customStyle="1" w:styleId="aa">
    <w:name w:val="Нижній колонтитул Знак"/>
    <w:link w:val="a9"/>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12557</Words>
  <Characters>71579</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Организация</Company>
  <LinksUpToDate>false</LinksUpToDate>
  <CharactersWithSpaces>83969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Customer</dc:creator>
  <cp:keywords/>
  <dc:description/>
  <cp:lastModifiedBy>Irina</cp:lastModifiedBy>
  <cp:revision>2</cp:revision>
  <cp:lastPrinted>2009-09-16T14:17:00Z</cp:lastPrinted>
  <dcterms:created xsi:type="dcterms:W3CDTF">2014-08-10T08:35:00Z</dcterms:created>
  <dcterms:modified xsi:type="dcterms:W3CDTF">2014-08-10T08:35:00Z</dcterms:modified>
</cp:coreProperties>
</file>