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9B" w:rsidRPr="00F46342" w:rsidRDefault="006B2D9B" w:rsidP="006B2D9B">
      <w:pPr>
        <w:spacing w:before="120"/>
        <w:jc w:val="center"/>
        <w:rPr>
          <w:b/>
          <w:bCs/>
          <w:sz w:val="32"/>
          <w:szCs w:val="32"/>
        </w:rPr>
      </w:pPr>
      <w:r w:rsidRPr="00F46342">
        <w:rPr>
          <w:b/>
          <w:bCs/>
          <w:sz w:val="32"/>
          <w:szCs w:val="32"/>
        </w:rPr>
        <w:t xml:space="preserve">Вариативные и стереоскопические изображения в наружной рекламе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В настоящее время большим успехом пользуется реклама в световых коробах непосредственно в местах продаж. Специалистами нашей фирмы разработана оригинальная и новая в России FreeD-технология изготовления слайдов для лайт-боксов (световые короба), позволяющая по-новому представить рекламируемый товар, услуги; оригинально оформить офис, салон, выставочный стенд; дополнить фирменный стиль таким оригинальным атрибутом, как стереоскопическое или вариативное (меняющееся) изображение логотипа, товарного знака и т.п.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Компания "АркА" может изготовить несколько вариантов изображений: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I. </w:t>
      </w:r>
      <w:r w:rsidRPr="00610A24">
        <w:t>Вариоизображения</w:t>
      </w:r>
      <w:r w:rsidRPr="00D767A7">
        <w:t xml:space="preserve">- это изображения на слайде, меняющиеся в зависимости от угла зрения проходящего мимо наблюдателя. FreeD- изображения могут содержать 2, 3 и более кадров, на которых будет расположено абсолютно любое полноцветное графическое изображение - фотографии, логотип, товрный знак или крупночитаемый читаемый текст. Такой вид изображения позволит Вам не только по-новому представить рекламируемый товар, но и сэкономить при этом на рекламных площадях. Вы можете концентрировать внимание потребителя на ассортименте своих товаров и услуг.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II. </w:t>
      </w:r>
      <w:r w:rsidRPr="00610A24">
        <w:t>Стереоскопические изображения</w:t>
      </w:r>
      <w:r w:rsidRPr="00D767A7">
        <w:t xml:space="preserve"> – это изображения, с помощью которого мы можем на абсолютно плоской поверхности создать иллюзию объема ( до 30 см.) Вашего товара, абсолютно любую пространственную ситуацию (например, падающий снег, звездное небо и т.д.), а также объемный крупнобуквенный текст.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Разнообразие вариантов позволит по-новому подойти к рекламе, добавляет трехмерность и движение.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Применение: Лайт-боксы со слайдами, выполненными по FreeD–технологии, эффектно смотрятся в помещении, выделяясь среди статичных установок и плакатов.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Кроме того, вариативные изображения, позволяющие объединить в единое композиционное целое несколько изображений, добавляют новые связи между объектами. Такого эффекта невозможно добиться средствами традиционной полиграфии.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Вы можете: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>1. Использовать слайды как элементы дизайна Вашего офиса;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>2. Оригинально оформить Ваш стенд на выставке;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>3. Ярко представить Ваш товар в витрине салонов, торговых центрах, супер-маркетах, барах, ресторанах, ночных клубах, метро и т. д.;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>4. Преподнести лайт-бокс в качестве сувенира Вашим постянным клиентам;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5. Использовать слайды FreeD в качестве атрибута фирменного стиля Вашей компании, например логотип или товарный знак.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Экспериментальные исследования с варио- и стереоносителями, проведенные специалистами нашего Центра, подтверждают тот факт, что вариативность и объемность изображения почти на 40 процентов повышают воздействие рекламоносителя на внимание человека.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Так называемый в психологии внимания “эффект углового зрения” срабатывает в 6.5 раза чаще, чем в случае с традиционными средствами рекламы. Это означает, что проходя мимо Вашего выставочного стенда, светового короба в метро, супермаркете или в витрине салона, ресторана, бара на Вашу рекламу обратит внимание не 10, а 65 человек! </w:t>
      </w:r>
    </w:p>
    <w:p w:rsidR="006B2D9B" w:rsidRPr="00D767A7" w:rsidRDefault="006B2D9B" w:rsidP="006B2D9B">
      <w:pPr>
        <w:spacing w:before="120"/>
        <w:ind w:firstLine="567"/>
        <w:jc w:val="both"/>
      </w:pPr>
      <w:r w:rsidRPr="00D767A7">
        <w:t xml:space="preserve">Конечно же, на достигнутом наша команда не остановится. Мы постоянно экспериментируем, особенно со стереоскопическими изображениями, и надеемся, что результаты нашей работы будут иметь прикладной характер не менее интересный, чем сам процесс творческого поиска.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D9B"/>
    <w:rsid w:val="0031418A"/>
    <w:rsid w:val="005A2562"/>
    <w:rsid w:val="00610A24"/>
    <w:rsid w:val="006B2D9B"/>
    <w:rsid w:val="006D7F5F"/>
    <w:rsid w:val="00C26B89"/>
    <w:rsid w:val="00D34780"/>
    <w:rsid w:val="00D767A7"/>
    <w:rsid w:val="00E12572"/>
    <w:rsid w:val="00F4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B3967A-E570-4FAB-B925-0DFE077A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D9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2D9B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2764</Characters>
  <Application>Microsoft Office Word</Application>
  <DocSecurity>0</DocSecurity>
  <Lines>23</Lines>
  <Paragraphs>6</Paragraphs>
  <ScaleCrop>false</ScaleCrop>
  <Company>Home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Вариативные и стереоскопические изображения в наружной рекламе </dc:title>
  <dc:subject/>
  <dc:creator>Alena</dc:creator>
  <cp:keywords/>
  <dc:description/>
  <cp:lastModifiedBy>admin</cp:lastModifiedBy>
  <cp:revision>2</cp:revision>
  <dcterms:created xsi:type="dcterms:W3CDTF">2014-02-17T01:45:00Z</dcterms:created>
  <dcterms:modified xsi:type="dcterms:W3CDTF">2014-02-17T01:45:00Z</dcterms:modified>
</cp:coreProperties>
</file>