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00" w:rsidRDefault="002C6800">
      <w:pPr>
        <w:spacing w:line="300" w:lineRule="auto"/>
        <w:ind w:left="240" w:right="339"/>
        <w:jc w:val="both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Краткая историческая справка: </w:t>
      </w:r>
      <w:r>
        <w:rPr>
          <w:rFonts w:ascii="Monotype Corsiva" w:hAnsi="Monotype Corsiva"/>
          <w:sz w:val="28"/>
          <w:szCs w:val="28"/>
        </w:rPr>
        <w:t>Витамин В</w:t>
      </w:r>
      <w:r>
        <w:rPr>
          <w:rFonts w:ascii="Monotype Corsiva" w:hAnsi="Monotype Corsiva"/>
          <w:sz w:val="28"/>
          <w:szCs w:val="28"/>
          <w:vertAlign w:val="subscript"/>
        </w:rPr>
        <w:t>1</w:t>
      </w:r>
      <w:r>
        <w:rPr>
          <w:rFonts w:ascii="Monotype Corsiva" w:hAnsi="Monotype Corsiva"/>
          <w:sz w:val="28"/>
          <w:szCs w:val="28"/>
        </w:rPr>
        <w:t xml:space="preserve"> это тот витамин, которому человечество обязано открытием всех остальных витаминов. Во времена расцвета английских колоний в странах Юго-Восточной Азии у Английских колонизаторов развивалась не виданная ранее болезнь, течение которой не походило ни на одно ранее известное заболевание и часто вызывала смерть. Местные аборигены называли болезнь «бери-бери» и связывали непонятное явление с «гневом богов» посланным на ненавистных захватчиков. Как было замечено, «гневом богов» заболевали лишь англичане, в то время как на местных жителей «боги не гневались». </w:t>
      </w:r>
    </w:p>
    <w:p w:rsidR="002C6800" w:rsidRDefault="002C6800">
      <w:pPr>
        <w:spacing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Только детально изучив положение дел, учёным удалось выяснить причину болезни. Как выяснилось, местные жители употребляли в пищу не ободранный рис, т.е. с кожурой, в то время как англичане в силу своей цивилизованности ели только ободранный рис. Чуть позже был открыт витамин В</w:t>
      </w:r>
      <w:r>
        <w:rPr>
          <w:rFonts w:ascii="Monotype Corsiva" w:hAnsi="Monotype Corsiva"/>
          <w:sz w:val="28"/>
          <w:szCs w:val="28"/>
          <w:vertAlign w:val="subscript"/>
        </w:rPr>
        <w:t>1</w:t>
      </w:r>
      <w:r>
        <w:rPr>
          <w:rFonts w:ascii="Monotype Corsiva" w:hAnsi="Monotype Corsiva"/>
          <w:sz w:val="28"/>
          <w:szCs w:val="28"/>
        </w:rPr>
        <w:t>. Так же открыли, что этот витамин содержится только в оболочках зёрен растений, в самих зёрнах его нет. В</w:t>
      </w:r>
      <w:r>
        <w:rPr>
          <w:rFonts w:ascii="Monotype Corsiva" w:hAnsi="Monotype Corsiva"/>
          <w:sz w:val="28"/>
          <w:szCs w:val="28"/>
          <w:vertAlign w:val="subscript"/>
        </w:rPr>
        <w:t>1</w:t>
      </w:r>
      <w:r>
        <w:rPr>
          <w:rFonts w:ascii="Monotype Corsiva" w:hAnsi="Monotype Corsiva"/>
          <w:sz w:val="28"/>
          <w:szCs w:val="28"/>
        </w:rPr>
        <w:t xml:space="preserve"> относиться к группе водорастворимых витаминов.</w:t>
      </w:r>
    </w:p>
    <w:p w:rsidR="002C6800" w:rsidRDefault="002C6800">
      <w:pPr>
        <w:shd w:val="clear" w:color="auto" w:fill="FFFFFF"/>
        <w:spacing w:before="230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i/>
          <w:color w:val="000000"/>
          <w:sz w:val="28"/>
          <w:szCs w:val="28"/>
        </w:rPr>
        <w:t>Водорастворимые</w:t>
      </w:r>
      <w:r>
        <w:rPr>
          <w:rFonts w:ascii="Monotype Corsiva" w:hAnsi="Monotype Corsiva" w:cs="Arial"/>
          <w:b/>
          <w:i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b/>
          <w:i/>
          <w:color w:val="000000"/>
          <w:sz w:val="28"/>
          <w:szCs w:val="28"/>
        </w:rPr>
        <w:t>витамины</w:t>
      </w:r>
      <w:r>
        <w:rPr>
          <w:rFonts w:ascii="Monotype Corsiva" w:hAnsi="Monotype Corsiva"/>
          <w:b/>
          <w:i/>
          <w:sz w:val="28"/>
          <w:szCs w:val="28"/>
        </w:rPr>
        <w:t>:</w:t>
      </w: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 xml:space="preserve">Водорастворимые витамины не растворяются в жирах и многих органических растворителях, но хорошо растворяются в воде, термолабильны, неустойчивы к изменениям рН, не могут депонироваться в тканях. 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 xml:space="preserve">Многие из них являются составными частями ферментов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 xml:space="preserve">и непосредственными участниками большинства реакций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>обмена веществ во всех живых организмах.</w:t>
      </w:r>
    </w:p>
    <w:p w:rsidR="002C6800" w:rsidRDefault="002C6800">
      <w:pPr>
        <w:shd w:val="clear" w:color="auto" w:fill="FFFFFF"/>
        <w:spacing w:before="144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z w:val="28"/>
          <w:szCs w:val="28"/>
        </w:rPr>
        <w:t xml:space="preserve">Витамин </w:t>
      </w:r>
      <w:r>
        <w:rPr>
          <w:rFonts w:ascii="Monotype Corsiva" w:hAnsi="Monotype Corsiva"/>
          <w:b/>
          <w:bCs/>
          <w:i/>
          <w:color w:val="000000"/>
          <w:sz w:val="28"/>
          <w:szCs w:val="28"/>
          <w:lang w:val="en-US"/>
        </w:rPr>
        <w:t>B</w:t>
      </w:r>
      <w:r>
        <w:rPr>
          <w:rFonts w:ascii="Monotype Corsiva" w:hAnsi="Monotype Corsiva"/>
          <w:b/>
          <w:bCs/>
          <w:i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0000"/>
          <w:sz w:val="28"/>
          <w:szCs w:val="28"/>
        </w:rPr>
        <w:t>(тиамин)</w:t>
      </w:r>
      <w:r>
        <w:rPr>
          <w:rFonts w:ascii="Monotype Corsiva" w:hAnsi="Monotype Corsiva"/>
          <w:bCs/>
          <w:iCs/>
          <w:color w:val="000000"/>
          <w:sz w:val="28"/>
          <w:szCs w:val="28"/>
        </w:rPr>
        <w:t xml:space="preserve"> - 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первый витамин, открытый наукой. Изучение его связано с выяснением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>заболевания «бери-бери», распространенного в стра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нах Юго-Восточной Азии.</w:t>
      </w:r>
    </w:p>
    <w:p w:rsidR="002C6800" w:rsidRDefault="002C6800">
      <w:pPr>
        <w:shd w:val="clear" w:color="auto" w:fill="FFFFFF"/>
        <w:spacing w:before="158" w:line="300" w:lineRule="auto"/>
        <w:ind w:left="240" w:right="339"/>
        <w:jc w:val="both"/>
        <w:rPr>
          <w:rFonts w:ascii="Monotype Corsiva" w:hAnsi="Monotype Corsiva"/>
          <w:color w:val="000000"/>
          <w:sz w:val="28"/>
          <w:szCs w:val="28"/>
        </w:rPr>
      </w:pPr>
      <w:r>
        <w:rPr>
          <w:rFonts w:ascii="Monotype Corsiva" w:hAnsi="Monotype Corsiva"/>
          <w:b/>
          <w:bCs/>
          <w:i/>
          <w:sz w:val="28"/>
          <w:szCs w:val="28"/>
        </w:rPr>
        <w:t>Гипо - и авитаминозы</w:t>
      </w:r>
      <w:r>
        <w:rPr>
          <w:rFonts w:ascii="Monotype Corsiva" w:hAnsi="Monotype Corsiva"/>
          <w:bCs/>
          <w:sz w:val="28"/>
          <w:szCs w:val="28"/>
        </w:rPr>
        <w:t>. При недостатке или отсут</w:t>
      </w:r>
      <w:r>
        <w:rPr>
          <w:rFonts w:ascii="Monotype Corsiva" w:hAnsi="Monotype Corsiva"/>
          <w:bCs/>
          <w:sz w:val="28"/>
          <w:szCs w:val="28"/>
        </w:rPr>
        <w:softHyphen/>
        <w:t xml:space="preserve">ствии в рационе витамина </w:t>
      </w:r>
      <w:r>
        <w:rPr>
          <w:rFonts w:ascii="Monotype Corsiva" w:hAnsi="Monotype Corsiva"/>
          <w:bCs/>
          <w:sz w:val="28"/>
          <w:szCs w:val="28"/>
          <w:lang w:val="en-US"/>
        </w:rPr>
        <w:t>B</w:t>
      </w:r>
      <w:r>
        <w:rPr>
          <w:rFonts w:ascii="Monotype Corsiva" w:hAnsi="Monotype Corsiva"/>
          <w:bCs/>
          <w:sz w:val="28"/>
          <w:szCs w:val="28"/>
          <w:vertAlign w:val="subscript"/>
        </w:rPr>
        <w:t>1</w:t>
      </w:r>
      <w:r>
        <w:rPr>
          <w:rFonts w:ascii="Monotype Corsiva" w:hAnsi="Monotype Corsiva"/>
          <w:bCs/>
          <w:sz w:val="28"/>
          <w:szCs w:val="28"/>
        </w:rPr>
        <w:t xml:space="preserve"> развиваются гипо - и </w:t>
      </w:r>
      <w:r>
        <w:rPr>
          <w:rFonts w:ascii="Monotype Corsiva" w:hAnsi="Monotype Corsiva"/>
          <w:bCs/>
          <w:spacing w:val="-2"/>
          <w:sz w:val="28"/>
          <w:szCs w:val="28"/>
        </w:rPr>
        <w:t xml:space="preserve">авитаминозы. Иногда их причиной может быть наличие </w:t>
      </w:r>
      <w:r>
        <w:rPr>
          <w:rFonts w:ascii="Monotype Corsiva" w:hAnsi="Monotype Corsiva"/>
          <w:bCs/>
          <w:sz w:val="28"/>
          <w:szCs w:val="28"/>
        </w:rPr>
        <w:t xml:space="preserve">в кормах папоротника орляка, содержащего фермент </w:t>
      </w:r>
      <w:r>
        <w:rPr>
          <w:rFonts w:ascii="Monotype Corsiva" w:hAnsi="Monotype Corsiva"/>
          <w:bCs/>
          <w:spacing w:val="-4"/>
          <w:sz w:val="28"/>
          <w:szCs w:val="28"/>
        </w:rPr>
        <w:t>тиаминазу, которая гидролитически расщепляет ви</w:t>
      </w:r>
      <w:r>
        <w:rPr>
          <w:rFonts w:ascii="Monotype Corsiva" w:hAnsi="Monotype Corsiva"/>
          <w:bCs/>
          <w:spacing w:val="-4"/>
          <w:sz w:val="28"/>
          <w:szCs w:val="28"/>
        </w:rPr>
        <w:softHyphen/>
      </w:r>
      <w:r>
        <w:rPr>
          <w:rFonts w:ascii="Monotype Corsiva" w:hAnsi="Monotype Corsiva"/>
          <w:bCs/>
          <w:spacing w:val="-8"/>
          <w:sz w:val="28"/>
          <w:szCs w:val="28"/>
        </w:rPr>
        <w:t>тамин.</w:t>
      </w:r>
      <w:r>
        <w:rPr>
          <w:rFonts w:ascii="Monotype Corsiva" w:hAnsi="Monotype Corsiva"/>
          <w:bCs/>
          <w:sz w:val="28"/>
          <w:szCs w:val="28"/>
        </w:rPr>
        <w:t xml:space="preserve"> К недостатку в рационе витамина </w:t>
      </w:r>
      <w:r>
        <w:rPr>
          <w:rFonts w:ascii="Monotype Corsiva" w:hAnsi="Monotype Corsiva"/>
          <w:bCs/>
          <w:sz w:val="28"/>
          <w:szCs w:val="28"/>
          <w:lang w:val="en-US"/>
        </w:rPr>
        <w:t>B</w:t>
      </w:r>
      <w:r>
        <w:rPr>
          <w:rFonts w:ascii="Monotype Corsiva" w:hAnsi="Monotype Corsiva"/>
          <w:bCs/>
          <w:sz w:val="28"/>
          <w:szCs w:val="28"/>
          <w:vertAlign w:val="subscript"/>
        </w:rPr>
        <w:t>1</w:t>
      </w:r>
      <w:r>
        <w:rPr>
          <w:rFonts w:ascii="Monotype Corsiva" w:hAnsi="Monotype Corsiva"/>
          <w:bCs/>
          <w:sz w:val="28"/>
          <w:szCs w:val="28"/>
        </w:rPr>
        <w:t xml:space="preserve"> наиболее чув</w:t>
      </w:r>
      <w:r>
        <w:rPr>
          <w:rFonts w:ascii="Monotype Corsiva" w:hAnsi="Monotype Corsiva"/>
          <w:bCs/>
          <w:sz w:val="28"/>
          <w:szCs w:val="28"/>
        </w:rPr>
        <w:softHyphen/>
      </w:r>
      <w:r>
        <w:rPr>
          <w:rFonts w:ascii="Monotype Corsiva" w:hAnsi="Monotype Corsiva"/>
          <w:bCs/>
          <w:spacing w:val="-3"/>
          <w:sz w:val="28"/>
          <w:szCs w:val="28"/>
        </w:rPr>
        <w:t xml:space="preserve">ствительны птица, телята, ягнята, лошади, свиньи, </w:t>
      </w:r>
      <w:r>
        <w:rPr>
          <w:rFonts w:ascii="Monotype Corsiva" w:hAnsi="Monotype Corsiva"/>
          <w:bCs/>
          <w:spacing w:val="-4"/>
          <w:sz w:val="28"/>
          <w:szCs w:val="28"/>
        </w:rPr>
        <w:t>собаки и пушные звери. Наступают нарушения деятель</w:t>
      </w:r>
      <w:r>
        <w:rPr>
          <w:rFonts w:ascii="Monotype Corsiva" w:hAnsi="Monotype Corsiva"/>
          <w:bCs/>
          <w:spacing w:val="-4"/>
          <w:sz w:val="28"/>
          <w:szCs w:val="28"/>
        </w:rPr>
        <w:softHyphen/>
      </w:r>
      <w:r>
        <w:rPr>
          <w:rFonts w:ascii="Monotype Corsiva" w:hAnsi="Monotype Corsiva"/>
          <w:bCs/>
          <w:spacing w:val="-2"/>
          <w:sz w:val="28"/>
          <w:szCs w:val="28"/>
        </w:rPr>
        <w:t>ности нервной (парез и паралич), сердечно</w:t>
      </w:r>
      <w:r>
        <w:rPr>
          <w:rFonts w:ascii="Monotype Corsiva" w:hAnsi="Monotype Corsiva"/>
          <w:bCs/>
          <w:spacing w:val="-2"/>
          <w:sz w:val="28"/>
          <w:szCs w:val="28"/>
        </w:rPr>
        <w:softHyphen/>
      </w:r>
      <w:r>
        <w:rPr>
          <w:rFonts w:ascii="Monotype Corsiva" w:hAnsi="Monotype Corsiva"/>
          <w:bCs/>
          <w:spacing w:val="-6"/>
          <w:sz w:val="28"/>
          <w:szCs w:val="28"/>
        </w:rPr>
        <w:t xml:space="preserve">сосудистой систем (стенокардия), пищевого  канала </w:t>
      </w:r>
      <w:r>
        <w:rPr>
          <w:rFonts w:ascii="Monotype Corsiva" w:hAnsi="Monotype Corsiva"/>
          <w:bCs/>
          <w:sz w:val="28"/>
          <w:szCs w:val="28"/>
        </w:rPr>
        <w:t xml:space="preserve">(уменьшается секреция </w:t>
      </w:r>
      <w:r>
        <w:rPr>
          <w:rFonts w:ascii="Monotype Corsiva" w:hAnsi="Monotype Corsiva"/>
          <w:bCs/>
          <w:spacing w:val="-4"/>
          <w:sz w:val="28"/>
          <w:szCs w:val="28"/>
        </w:rPr>
        <w:t xml:space="preserve">пищеварительных желез, </w:t>
      </w:r>
      <w:r>
        <w:rPr>
          <w:rFonts w:ascii="Monotype Corsiva" w:hAnsi="Monotype Corsiva"/>
          <w:bCs/>
          <w:spacing w:val="-6"/>
          <w:sz w:val="28"/>
          <w:szCs w:val="28"/>
        </w:rPr>
        <w:t>атония, отсутствие ап</w:t>
      </w:r>
      <w:r>
        <w:rPr>
          <w:rFonts w:ascii="Monotype Corsiva" w:hAnsi="Monotype Corsiva"/>
          <w:bCs/>
          <w:spacing w:val="-6"/>
          <w:sz w:val="28"/>
          <w:szCs w:val="28"/>
        </w:rPr>
        <w:softHyphen/>
      </w:r>
      <w:r>
        <w:rPr>
          <w:rFonts w:ascii="Monotype Corsiva" w:hAnsi="Monotype Corsiva"/>
          <w:bCs/>
          <w:spacing w:val="-2"/>
          <w:sz w:val="28"/>
          <w:szCs w:val="28"/>
        </w:rPr>
        <w:t xml:space="preserve">петита), резко падает </w:t>
      </w:r>
      <w:r>
        <w:rPr>
          <w:rFonts w:ascii="Monotype Corsiva" w:hAnsi="Monotype Corsiva"/>
          <w:bCs/>
          <w:spacing w:val="-7"/>
          <w:sz w:val="28"/>
          <w:szCs w:val="28"/>
        </w:rPr>
        <w:t>уровень продуктивности. У птицы на ранних стадиях авитаминоза возни</w:t>
      </w:r>
      <w:r>
        <w:rPr>
          <w:rFonts w:ascii="Monotype Corsiva" w:hAnsi="Monotype Corsiva"/>
          <w:bCs/>
          <w:spacing w:val="-3"/>
          <w:sz w:val="28"/>
          <w:szCs w:val="28"/>
        </w:rPr>
        <w:t>кают судороги мышц  шеи</w:t>
      </w:r>
      <w:r>
        <w:rPr>
          <w:rFonts w:ascii="Monotype Corsiva" w:hAnsi="Monotype Corsiva"/>
          <w:bCs/>
          <w:spacing w:val="-1"/>
          <w:sz w:val="28"/>
          <w:szCs w:val="28"/>
        </w:rPr>
        <w:t xml:space="preserve">, у свиней </w:t>
      </w:r>
      <w:r>
        <w:rPr>
          <w:rFonts w:ascii="Monotype Corsiva" w:hAnsi="Monotype Corsiva"/>
          <w:bCs/>
          <w:sz w:val="28"/>
          <w:szCs w:val="28"/>
        </w:rPr>
        <w:t xml:space="preserve">нарушается ритм работы </w:t>
      </w:r>
      <w:r>
        <w:rPr>
          <w:rFonts w:ascii="Monotype Corsiva" w:hAnsi="Monotype Corsiva"/>
          <w:bCs/>
          <w:spacing w:val="-9"/>
          <w:sz w:val="28"/>
          <w:szCs w:val="28"/>
        </w:rPr>
        <w:t>сердечной мышцы. Разви</w:t>
      </w:r>
      <w:r>
        <w:rPr>
          <w:rFonts w:ascii="Monotype Corsiva" w:hAnsi="Monotype Corsiva"/>
          <w:bCs/>
          <w:spacing w:val="-8"/>
          <w:sz w:val="28"/>
          <w:szCs w:val="28"/>
        </w:rPr>
        <w:t>ваются</w:t>
      </w:r>
      <w:r>
        <w:rPr>
          <w:rFonts w:ascii="Monotype Corsiva" w:hAnsi="Monotype Corsiva"/>
          <w:bCs/>
          <w:spacing w:val="-9"/>
          <w:sz w:val="28"/>
          <w:szCs w:val="28"/>
        </w:rPr>
        <w:t xml:space="preserve"> Судороги, </w:t>
      </w:r>
      <w:r>
        <w:rPr>
          <w:rFonts w:ascii="Monotype Corsiva" w:hAnsi="Monotype Corsiva"/>
          <w:bCs/>
          <w:spacing w:val="-8"/>
          <w:sz w:val="28"/>
          <w:szCs w:val="28"/>
        </w:rPr>
        <w:t xml:space="preserve">гипергликемия,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ацидоз, в крови накапливается много пировиноградной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кислоты, в поджелудочной железе дегенерируют ост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ровки Лангерганса, в надпочечниках - хромаффинная ткань, в различных участках нервной системы - ней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роны. Развиваются кровоизлияния, парез, паралич,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>резкое истощение, и наступает смерть.</w:t>
      </w:r>
      <w:r>
        <w:rPr>
          <w:rFonts w:ascii="Monotype Corsiva" w:hAnsi="Monotype Corsiva"/>
          <w:color w:val="000000"/>
          <w:sz w:val="28"/>
          <w:szCs w:val="28"/>
        </w:rPr>
        <w:t xml:space="preserve"> В крови и тканях </w:t>
      </w:r>
      <w:r>
        <w:rPr>
          <w:rFonts w:ascii="Monotype Corsiva" w:hAnsi="Monotype Corsiva"/>
          <w:color w:val="000000"/>
          <w:spacing w:val="20"/>
          <w:sz w:val="28"/>
          <w:szCs w:val="28"/>
        </w:rPr>
        <w:t>при</w:t>
      </w:r>
      <w:r>
        <w:rPr>
          <w:rFonts w:ascii="Monotype Corsiva" w:hAnsi="Monotype Corsiva"/>
          <w:color w:val="000000"/>
          <w:sz w:val="28"/>
          <w:szCs w:val="28"/>
        </w:rPr>
        <w:t xml:space="preserve"> этом накапливаются кетокислоты, что вызывает тяжелое нару</w:t>
      </w:r>
      <w:r>
        <w:rPr>
          <w:rFonts w:ascii="Monotype Corsiva" w:hAnsi="Monotype Corsiva"/>
          <w:color w:val="000000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шение, особенно в </w:t>
      </w:r>
      <w:r>
        <w:rPr>
          <w:rFonts w:ascii="Monotype Corsiva" w:hAnsi="Monotype Corsiva"/>
          <w:color w:val="000000"/>
          <w:spacing w:val="22"/>
          <w:sz w:val="28"/>
          <w:szCs w:val="28"/>
        </w:rPr>
        <w:t>тканях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с высокой интенсивностью обмена 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t xml:space="preserve">веществ </w:t>
      </w:r>
      <w:r>
        <w:rPr>
          <w:rFonts w:ascii="Monotype Corsiva" w:hAnsi="Monotype Corsiva"/>
          <w:color w:val="000000"/>
          <w:spacing w:val="10"/>
          <w:sz w:val="28"/>
          <w:szCs w:val="28"/>
        </w:rPr>
        <w:t>(мозг,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t>сердце).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 При недостатке </w:t>
      </w:r>
      <w:r>
        <w:rPr>
          <w:rFonts w:ascii="Monotype Corsiva" w:hAnsi="Monotype Corsiva"/>
          <w:color w:val="000000"/>
          <w:spacing w:val="21"/>
          <w:sz w:val="28"/>
          <w:szCs w:val="28"/>
        </w:rPr>
        <w:t>витамина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тормозятся </w:t>
      </w:r>
      <w:r>
        <w:rPr>
          <w:rFonts w:ascii="Monotype Corsiva" w:hAnsi="Monotype Corsiva"/>
          <w:color w:val="000000"/>
          <w:spacing w:val="18"/>
          <w:sz w:val="28"/>
          <w:szCs w:val="28"/>
        </w:rPr>
        <w:t>как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>процессы пре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-3"/>
          <w:sz w:val="28"/>
          <w:szCs w:val="28"/>
        </w:rPr>
        <w:t>вращения пировиноградной кислоты в активированную уксус</w:t>
      </w:r>
      <w:r>
        <w:rPr>
          <w:rFonts w:ascii="Monotype Corsiva" w:hAnsi="Monotype Corsiva"/>
          <w:color w:val="000000"/>
          <w:spacing w:val="-3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21"/>
          <w:sz w:val="28"/>
          <w:szCs w:val="28"/>
        </w:rPr>
        <w:t>ную</w:t>
      </w:r>
      <w:r>
        <w:rPr>
          <w:rFonts w:ascii="Monotype Corsiva" w:hAnsi="Monotype Corsiva"/>
          <w:color w:val="000000"/>
          <w:sz w:val="28"/>
          <w:szCs w:val="28"/>
        </w:rPr>
        <w:t xml:space="preserve"> кислоту, так и реакции цикла лимонной кислоты в целом. </w:t>
      </w:r>
    </w:p>
    <w:p w:rsidR="002C6800" w:rsidRDefault="002C6800">
      <w:pPr>
        <w:shd w:val="clear" w:color="auto" w:fill="FFFFFF"/>
        <w:spacing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</w:t>
      </w:r>
      <w:r>
        <w:rPr>
          <w:rFonts w:ascii="Monotype Corsiva" w:hAnsi="Monotype Corsiva"/>
          <w:color w:val="000000"/>
          <w:spacing w:val="-3"/>
          <w:sz w:val="28"/>
          <w:szCs w:val="28"/>
        </w:rPr>
        <w:t xml:space="preserve">Внешними </w:t>
      </w:r>
      <w:r>
        <w:rPr>
          <w:rFonts w:ascii="Monotype Corsiva" w:hAnsi="Monotype Corsiva"/>
          <w:color w:val="000000"/>
          <w:spacing w:val="19"/>
          <w:sz w:val="28"/>
          <w:szCs w:val="28"/>
        </w:rPr>
        <w:t>признаками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3"/>
          <w:sz w:val="28"/>
          <w:szCs w:val="28"/>
        </w:rPr>
        <w:t xml:space="preserve">недостаточности являются параличи 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t xml:space="preserve">и полупараличи </w:t>
      </w:r>
      <w:r>
        <w:rPr>
          <w:rFonts w:ascii="Monotype Corsiva" w:hAnsi="Monotype Corsiva"/>
          <w:color w:val="000000"/>
          <w:spacing w:val="17"/>
          <w:sz w:val="28"/>
          <w:szCs w:val="28"/>
        </w:rPr>
        <w:t>(полиневриты),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t xml:space="preserve">судороги и другие нарушения. Особенно чувствительны к недостатку </w:t>
      </w:r>
      <w:r>
        <w:rPr>
          <w:rFonts w:ascii="Monotype Corsiva" w:hAnsi="Monotype Corsiva"/>
          <w:color w:val="000000"/>
          <w:spacing w:val="16"/>
          <w:sz w:val="28"/>
          <w:szCs w:val="28"/>
        </w:rPr>
        <w:t>витамина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smallCaps/>
          <w:color w:val="000000"/>
          <w:spacing w:val="-4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pacing w:val="-4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pacing w:val="-4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t>птицы (цып</w:t>
      </w:r>
      <w:r>
        <w:rPr>
          <w:rFonts w:ascii="Monotype Corsiva" w:hAnsi="Monotype Corsiva"/>
          <w:color w:val="000000"/>
          <w:spacing w:val="-4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18"/>
          <w:sz w:val="28"/>
          <w:szCs w:val="28"/>
        </w:rPr>
        <w:t>лята,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t xml:space="preserve">индюшата и </w:t>
      </w:r>
      <w:r>
        <w:rPr>
          <w:rFonts w:ascii="Monotype Corsiva" w:hAnsi="Monotype Corsiva"/>
          <w:color w:val="000000"/>
          <w:spacing w:val="17"/>
          <w:sz w:val="28"/>
          <w:szCs w:val="28"/>
        </w:rPr>
        <w:t>голуби).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t xml:space="preserve">У больных птиц отмечается взъерошенность оперения, общая слабость, дегенерация скелетных </w:t>
      </w:r>
      <w:r>
        <w:rPr>
          <w:rFonts w:ascii="Monotype Corsiva" w:hAnsi="Monotype Corsiva"/>
          <w:color w:val="000000"/>
          <w:sz w:val="28"/>
          <w:szCs w:val="28"/>
        </w:rPr>
        <w:t>мышц и мускульного желудка, запрокидывание головы и рас</w:t>
      </w:r>
      <w:r>
        <w:rPr>
          <w:rFonts w:ascii="Monotype Corsiva" w:hAnsi="Monotype Corsiva"/>
          <w:color w:val="000000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-6"/>
          <w:sz w:val="28"/>
          <w:szCs w:val="28"/>
        </w:rPr>
        <w:t xml:space="preserve">стройства желудочно-кишечного </w:t>
      </w:r>
      <w:r>
        <w:rPr>
          <w:rFonts w:ascii="Monotype Corsiva" w:hAnsi="Monotype Corsiva"/>
          <w:color w:val="000000"/>
          <w:spacing w:val="12"/>
          <w:sz w:val="28"/>
          <w:szCs w:val="28"/>
        </w:rPr>
        <w:t>тракта.</w:t>
      </w:r>
    </w:p>
    <w:p w:rsidR="002C6800" w:rsidRDefault="002C6800">
      <w:pPr>
        <w:shd w:val="clear" w:color="auto" w:fill="FFFFFF"/>
        <w:spacing w:line="300" w:lineRule="auto"/>
        <w:ind w:left="240" w:right="339" w:firstLine="317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>Свиньи реагируют на недостаток витамина потерей аппети</w:t>
      </w:r>
      <w:r>
        <w:rPr>
          <w:rFonts w:ascii="Monotype Corsiva" w:hAnsi="Monotype Corsiva"/>
          <w:color w:val="000000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13"/>
          <w:sz w:val="28"/>
          <w:szCs w:val="28"/>
        </w:rPr>
        <w:t>та,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t>общей слабостью, поносами, судорогами и нервными рас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softHyphen/>
      </w:r>
      <w:r>
        <w:rPr>
          <w:rFonts w:ascii="Monotype Corsiva" w:hAnsi="Monotype Corsiva"/>
          <w:color w:val="000000"/>
          <w:sz w:val="28"/>
          <w:szCs w:val="28"/>
        </w:rPr>
        <w:t>стройствами. Затем появляются кровоизлияния в стенках же</w:t>
      </w:r>
      <w:r>
        <w:rPr>
          <w:rFonts w:ascii="Monotype Corsiva" w:hAnsi="Monotype Corsiva"/>
          <w:color w:val="000000"/>
          <w:sz w:val="28"/>
          <w:szCs w:val="28"/>
        </w:rPr>
        <w:softHyphen/>
        <w:t>лудка и кишечника, нарушается воспроизводительная способ</w:t>
      </w:r>
      <w:r>
        <w:rPr>
          <w:rFonts w:ascii="Monotype Corsiva" w:hAnsi="Monotype Corsiva"/>
          <w:color w:val="000000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-3"/>
          <w:sz w:val="28"/>
          <w:szCs w:val="28"/>
        </w:rPr>
        <w:t>ность и атрофия сердечной мышцы.</w:t>
      </w:r>
    </w:p>
    <w:p w:rsidR="002C6800" w:rsidRDefault="002C6800">
      <w:pPr>
        <w:shd w:val="clear" w:color="auto" w:fill="FFFFFF"/>
        <w:spacing w:before="19" w:line="300" w:lineRule="auto"/>
        <w:ind w:left="240" w:right="339"/>
        <w:jc w:val="both"/>
        <w:rPr>
          <w:rFonts w:ascii="Monotype Corsiva" w:hAnsi="Monotype Corsiva"/>
          <w:color w:val="000000"/>
          <w:spacing w:val="-2"/>
          <w:sz w:val="28"/>
          <w:szCs w:val="28"/>
        </w:rPr>
      </w:pP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Витамин 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широко распространен в различных кормах </w:t>
      </w:r>
      <w:r>
        <w:rPr>
          <w:rFonts w:ascii="Monotype Corsiva" w:hAnsi="Monotype Corsiva"/>
          <w:color w:val="000000"/>
          <w:spacing w:val="14"/>
          <w:sz w:val="28"/>
          <w:szCs w:val="28"/>
        </w:rPr>
        <w:t>(зерна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t xml:space="preserve">злаков, мука грубого помола и дерть, отруби, горох, </w:t>
      </w:r>
      <w:r>
        <w:rPr>
          <w:rFonts w:ascii="Monotype Corsiva" w:hAnsi="Monotype Corsiva"/>
          <w:color w:val="000000"/>
          <w:sz w:val="28"/>
          <w:szCs w:val="28"/>
        </w:rPr>
        <w:t xml:space="preserve">рыбная мука, сухой обрат, молоко и молочная сыворотка). Очень высоким содержанием витамина </w:t>
      </w:r>
      <w:r>
        <w:rPr>
          <w:rFonts w:ascii="Monotype Corsiva" w:hAnsi="Monotype Corsiva"/>
          <w:smallCaps/>
          <w:color w:val="000000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z w:val="28"/>
          <w:szCs w:val="28"/>
        </w:rPr>
        <w:t xml:space="preserve">отличаются дрожжи, в которых тиамин находится в виде пирофосфорного эфира. Наибольшее количество витамина </w:t>
      </w:r>
      <w:r>
        <w:rPr>
          <w:rFonts w:ascii="Monotype Corsiva" w:hAnsi="Monotype Corsiva"/>
          <w:color w:val="000000"/>
          <w:sz w:val="28"/>
          <w:szCs w:val="28"/>
          <w:lang w:val="en-US"/>
        </w:rPr>
        <w:t>B</w:t>
      </w:r>
      <w:r>
        <w:rPr>
          <w:rFonts w:ascii="Monotype Corsiva" w:hAnsi="Monotype Corsiva"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color w:val="000000"/>
          <w:sz w:val="28"/>
          <w:szCs w:val="28"/>
        </w:rPr>
        <w:t xml:space="preserve"> в печени, почках, сердеч</w:t>
      </w:r>
      <w:r>
        <w:rPr>
          <w:rFonts w:ascii="Monotype Corsiva" w:hAnsi="Monotype Corsiva"/>
          <w:color w:val="000000"/>
          <w:sz w:val="28"/>
          <w:szCs w:val="28"/>
        </w:rPr>
        <w:softHyphen/>
      </w:r>
      <w:r>
        <w:rPr>
          <w:rFonts w:ascii="Monotype Corsiva" w:hAnsi="Monotype Corsiva"/>
          <w:color w:val="000000"/>
          <w:spacing w:val="-2"/>
          <w:sz w:val="28"/>
          <w:szCs w:val="28"/>
        </w:rPr>
        <w:t>ной мышце и в мозгу.</w:t>
      </w:r>
    </w:p>
    <w:p w:rsidR="002C6800" w:rsidRDefault="002C6800">
      <w:pPr>
        <w:shd w:val="clear" w:color="auto" w:fill="FFFFFF"/>
        <w:spacing w:before="10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z w:val="28"/>
          <w:szCs w:val="28"/>
        </w:rPr>
        <w:t>Химическое строение и свойства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. Витамин </w:t>
      </w:r>
      <w:r>
        <w:rPr>
          <w:rFonts w:ascii="Monotype Corsiva" w:hAnsi="Monotype Corsiva"/>
          <w:bCs/>
          <w:smallCaps/>
          <w:color w:val="000000"/>
          <w:sz w:val="28"/>
          <w:szCs w:val="28"/>
        </w:rPr>
        <w:t>В</w:t>
      </w:r>
      <w:r>
        <w:rPr>
          <w:rFonts w:ascii="Monotype Corsiva" w:hAnsi="Monotype Corsiva"/>
          <w:bCs/>
          <w:smallCaps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bCs/>
          <w:smallCaps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bCs/>
          <w:color w:val="000000"/>
          <w:sz w:val="28"/>
          <w:szCs w:val="28"/>
        </w:rPr>
        <w:t>яв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ляется производным двух соединений - тиазола (4-метил-5-оксиэтилтиазола) и пиримидина (2-метил-5-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t>оксиметил-6-аминопиримидина).</w:t>
      </w:r>
    </w:p>
    <w:p w:rsidR="002C6800" w:rsidRDefault="005575AE">
      <w:pPr>
        <w:spacing w:before="139"/>
        <w:ind w:left="240" w:right="339"/>
        <w:jc w:val="both"/>
        <w:rPr>
          <w:rFonts w:ascii="Monotype Corsiva" w:hAnsi="Monotype Corsiva"/>
          <w:bCs/>
          <w:sz w:val="28"/>
          <w:szCs w:val="28"/>
        </w:rPr>
      </w:pPr>
      <w:r>
        <w:rPr>
          <w:rFonts w:ascii="Monotype Corsiva" w:hAnsi="Monotype Corsiv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27.5pt" o:preferrelative="f">
            <v:imagedata r:id="rId5" o:title=""/>
            <o:lock v:ext="edit" aspectratio="f"/>
          </v:shape>
        </w:pict>
      </w:r>
    </w:p>
    <w:p w:rsidR="002C6800" w:rsidRDefault="002C6800">
      <w:pPr>
        <w:spacing w:before="139"/>
        <w:ind w:left="240" w:right="339"/>
        <w:jc w:val="both"/>
        <w:rPr>
          <w:rFonts w:ascii="Monotype Corsiva" w:hAnsi="Monotype Corsiva"/>
          <w:bCs/>
          <w:sz w:val="28"/>
          <w:szCs w:val="28"/>
        </w:rPr>
      </w:pPr>
    </w:p>
    <w:p w:rsidR="002C6800" w:rsidRDefault="002C6800">
      <w:pPr>
        <w:spacing w:before="139" w:line="300" w:lineRule="auto"/>
        <w:ind w:left="240" w:right="339"/>
        <w:jc w:val="both"/>
        <w:rPr>
          <w:rFonts w:ascii="Monotype Corsiva" w:hAnsi="Monotype Corsiva"/>
          <w:color w:val="000000"/>
          <w:spacing w:val="-2"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 xml:space="preserve">В животных тканях и дрожжах витамин </w:t>
      </w:r>
      <w:r>
        <w:rPr>
          <w:rFonts w:ascii="Monotype Corsiva" w:hAnsi="Monotype Corsiva"/>
          <w:smallCaps/>
          <w:color w:val="000000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z w:val="28"/>
          <w:szCs w:val="28"/>
        </w:rPr>
        <w:t xml:space="preserve">находится не в свободном состоянии, а в виде тиаминпирофосфата, т. е. в виде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>пирофосфорного эфира:</w:t>
      </w:r>
    </w:p>
    <w:p w:rsidR="002C6800" w:rsidRDefault="002C6800">
      <w:pPr>
        <w:spacing w:before="139" w:line="300" w:lineRule="auto"/>
        <w:ind w:left="240" w:right="339"/>
        <w:jc w:val="both"/>
        <w:rPr>
          <w:rFonts w:ascii="Monotype Corsiva" w:hAnsi="Monotype Corsiva"/>
          <w:color w:val="000000"/>
          <w:spacing w:val="-2"/>
          <w:sz w:val="28"/>
          <w:szCs w:val="28"/>
        </w:rPr>
      </w:pPr>
    </w:p>
    <w:p w:rsidR="002C6800" w:rsidRDefault="005575AE">
      <w:pPr>
        <w:tabs>
          <w:tab w:val="left" w:pos="240"/>
        </w:tabs>
        <w:spacing w:before="139"/>
        <w:ind w:left="-120" w:right="339"/>
        <w:jc w:val="both"/>
        <w:rPr>
          <w:rFonts w:ascii="Monotype Corsiva" w:hAnsi="Monotype Corsiva"/>
          <w:color w:val="000000"/>
          <w:spacing w:val="-2"/>
          <w:sz w:val="28"/>
          <w:szCs w:val="28"/>
        </w:rPr>
      </w:pPr>
      <w:r>
        <w:rPr>
          <w:rFonts w:ascii="Monotype Corsiva" w:hAnsi="Monotype Corsiva"/>
        </w:rPr>
        <w:pict>
          <v:shape id="_x0000_i1026" type="#_x0000_t75" style="width:520.5pt;height:127.5pt" o:preferrelative="f">
            <v:imagedata r:id="rId6" o:title=""/>
          </v:shape>
        </w:pict>
      </w:r>
    </w:p>
    <w:p w:rsidR="002C6800" w:rsidRDefault="002C6800">
      <w:pPr>
        <w:spacing w:before="139" w:line="300" w:lineRule="auto"/>
        <w:ind w:left="240" w:right="339"/>
        <w:jc w:val="both"/>
        <w:rPr>
          <w:rFonts w:ascii="Monotype Corsiva" w:hAnsi="Monotype Corsiva"/>
          <w:color w:val="000000"/>
          <w:spacing w:val="-2"/>
          <w:sz w:val="28"/>
          <w:szCs w:val="28"/>
        </w:rPr>
      </w:pP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Витамин 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pacing w:val="-2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>— белый кристаллический порошок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 xml:space="preserve"> горь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кого вкуса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 xml:space="preserve">,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 xml:space="preserve">с характерным запахом, 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t>хорошо рас</w:t>
      </w:r>
      <w:r>
        <w:rPr>
          <w:rFonts w:ascii="Monotype Corsiva" w:hAnsi="Monotype Corsiva"/>
          <w:color w:val="000000"/>
          <w:spacing w:val="-2"/>
          <w:sz w:val="28"/>
          <w:szCs w:val="28"/>
        </w:rPr>
        <w:softHyphen/>
      </w:r>
      <w:r>
        <w:rPr>
          <w:rFonts w:ascii="Monotype Corsiva" w:hAnsi="Monotype Corsiva"/>
          <w:color w:val="000000"/>
          <w:sz w:val="28"/>
          <w:szCs w:val="28"/>
        </w:rPr>
        <w:t xml:space="preserve">творяется в воде, относительно устойчив в слабокислой среде, выдерживает сильное нагревание и воздействие кислорода. В щелочной среде, особенно при температуре выше 100° С, он </w:t>
      </w:r>
      <w:r>
        <w:rPr>
          <w:rFonts w:ascii="Monotype Corsiva" w:hAnsi="Monotype Corsiva"/>
          <w:color w:val="000000"/>
          <w:spacing w:val="-1"/>
          <w:sz w:val="28"/>
          <w:szCs w:val="28"/>
        </w:rPr>
        <w:t xml:space="preserve">быстро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>пре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2"/>
          <w:sz w:val="28"/>
          <w:szCs w:val="28"/>
        </w:rPr>
        <w:t>вращается в тиохром.</w:t>
      </w:r>
    </w:p>
    <w:p w:rsidR="002C6800" w:rsidRDefault="002C6800">
      <w:pPr>
        <w:shd w:val="clear" w:color="auto" w:fill="FFFFFF"/>
        <w:spacing w:line="300" w:lineRule="auto"/>
        <w:ind w:left="240" w:right="339" w:firstLine="322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000000"/>
          <w:spacing w:val="-3"/>
          <w:sz w:val="28"/>
          <w:szCs w:val="28"/>
        </w:rPr>
        <w:t xml:space="preserve">В природных </w:t>
      </w:r>
      <w:r>
        <w:rPr>
          <w:rFonts w:ascii="Monotype Corsiva" w:hAnsi="Monotype Corsiva"/>
          <w:color w:val="000000"/>
          <w:spacing w:val="19"/>
          <w:sz w:val="28"/>
          <w:szCs w:val="28"/>
        </w:rPr>
        <w:t>кормах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3"/>
          <w:sz w:val="28"/>
          <w:szCs w:val="28"/>
        </w:rPr>
        <w:t xml:space="preserve">потери витамина </w:t>
      </w:r>
      <w:r>
        <w:rPr>
          <w:rFonts w:ascii="Monotype Corsiva" w:hAnsi="Monotype Corsiva"/>
          <w:smallCaps/>
          <w:color w:val="000000"/>
          <w:spacing w:val="-3"/>
          <w:sz w:val="28"/>
          <w:szCs w:val="28"/>
        </w:rPr>
        <w:t>В</w:t>
      </w:r>
      <w:r>
        <w:rPr>
          <w:rFonts w:ascii="Monotype Corsiva" w:hAnsi="Monotype Corsiva"/>
          <w:smallCaps/>
          <w:color w:val="000000"/>
          <w:spacing w:val="-3"/>
          <w:sz w:val="28"/>
          <w:szCs w:val="28"/>
          <w:vertAlign w:val="subscript"/>
        </w:rPr>
        <w:t>1</w:t>
      </w:r>
      <w:r>
        <w:rPr>
          <w:rFonts w:ascii="Monotype Corsiva" w:hAnsi="Monotype Corsiva"/>
          <w:smallCaps/>
          <w:color w:val="000000"/>
          <w:spacing w:val="-3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3"/>
          <w:sz w:val="28"/>
          <w:szCs w:val="28"/>
        </w:rPr>
        <w:t xml:space="preserve">практически не </w:t>
      </w:r>
      <w:r>
        <w:rPr>
          <w:rFonts w:ascii="Monotype Corsiva" w:hAnsi="Monotype Corsiva"/>
          <w:color w:val="000000"/>
          <w:sz w:val="28"/>
          <w:szCs w:val="28"/>
        </w:rPr>
        <w:t xml:space="preserve">имеют значения, но активность тиамина может снижаться </w:t>
      </w:r>
      <w:r>
        <w:rPr>
          <w:rFonts w:ascii="Monotype Corsiva" w:hAnsi="Monotype Corsiva"/>
          <w:color w:val="000000"/>
          <w:spacing w:val="20"/>
          <w:sz w:val="28"/>
          <w:szCs w:val="28"/>
        </w:rPr>
        <w:t xml:space="preserve">при </w:t>
      </w:r>
      <w:r>
        <w:rPr>
          <w:rFonts w:ascii="Monotype Corsiva" w:hAnsi="Monotype Corsiva"/>
          <w:color w:val="000000"/>
          <w:spacing w:val="-5"/>
          <w:sz w:val="28"/>
          <w:szCs w:val="28"/>
        </w:rPr>
        <w:t xml:space="preserve">сушке </w:t>
      </w:r>
      <w:r>
        <w:rPr>
          <w:rFonts w:ascii="Monotype Corsiva" w:hAnsi="Monotype Corsiva"/>
          <w:color w:val="000000"/>
          <w:spacing w:val="16"/>
          <w:sz w:val="28"/>
          <w:szCs w:val="28"/>
        </w:rPr>
        <w:t>(например,</w:t>
      </w:r>
      <w:r>
        <w:rPr>
          <w:rFonts w:ascii="Monotype Corsiva" w:hAnsi="Monotype Corsiva"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5"/>
          <w:sz w:val="28"/>
          <w:szCs w:val="28"/>
        </w:rPr>
        <w:t>рыбной муки, сухого снятого молока).</w:t>
      </w:r>
    </w:p>
    <w:p w:rsidR="002C6800" w:rsidRDefault="002C6800">
      <w:pPr>
        <w:spacing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hd w:val="clear" w:color="auto" w:fill="FFFFFF"/>
        <w:spacing w:before="14" w:line="300" w:lineRule="auto"/>
        <w:ind w:left="240" w:right="339" w:firstLine="322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pacing w:val="-4"/>
          <w:sz w:val="28"/>
          <w:szCs w:val="28"/>
        </w:rPr>
        <w:t>Природные источники и потребность животных.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 xml:space="preserve"> Ви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тамин </w:t>
      </w:r>
      <w:r>
        <w:rPr>
          <w:rFonts w:ascii="Monotype Corsiva" w:hAnsi="Monotype Corsiva"/>
          <w:bCs/>
          <w:smallCaps/>
          <w:color w:val="000000"/>
          <w:sz w:val="28"/>
          <w:szCs w:val="28"/>
        </w:rPr>
        <w:t>В</w:t>
      </w:r>
      <w:r>
        <w:rPr>
          <w:rFonts w:ascii="Monotype Corsiva" w:hAnsi="Monotype Corsiva"/>
          <w:bCs/>
          <w:smallCaps/>
          <w:color w:val="000000"/>
          <w:sz w:val="28"/>
          <w:szCs w:val="28"/>
          <w:vertAlign w:val="subscript"/>
        </w:rPr>
        <w:t xml:space="preserve">1 </w:t>
      </w:r>
      <w:r>
        <w:rPr>
          <w:rFonts w:ascii="Monotype Corsiva" w:hAnsi="Monotype Corsiva"/>
          <w:bCs/>
          <w:color w:val="000000"/>
          <w:sz w:val="28"/>
          <w:szCs w:val="28"/>
        </w:rPr>
        <w:t>синтезируется тканями растений и микроба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  <w:t xml:space="preserve">ми. В 1 кг корма содержится витамина </w:t>
      </w:r>
      <w:r>
        <w:rPr>
          <w:rFonts w:ascii="Monotype Corsiva" w:hAnsi="Monotype Corsiva"/>
          <w:bCs/>
          <w:smallCaps/>
          <w:color w:val="000000"/>
          <w:sz w:val="28"/>
          <w:szCs w:val="28"/>
        </w:rPr>
        <w:t>В</w:t>
      </w:r>
      <w:r>
        <w:rPr>
          <w:rFonts w:ascii="Monotype Corsiva" w:hAnsi="Monotype Corsiva"/>
          <w:bCs/>
          <w:smallCaps/>
          <w:color w:val="000000"/>
          <w:sz w:val="28"/>
          <w:szCs w:val="28"/>
          <w:vertAlign w:val="subscript"/>
        </w:rPr>
        <w:t>1</w:t>
      </w:r>
      <w:r>
        <w:rPr>
          <w:rFonts w:ascii="Monotype Corsiva" w:hAnsi="Monotype Corsiva"/>
          <w:bCs/>
          <w:smallCaps/>
          <w:color w:val="000000"/>
          <w:sz w:val="28"/>
          <w:szCs w:val="28"/>
        </w:rPr>
        <w:t xml:space="preserve"> </w:t>
      </w:r>
      <w:r>
        <w:rPr>
          <w:rFonts w:ascii="Monotype Corsiva" w:hAnsi="Monotype Corsiva"/>
          <w:bCs/>
          <w:color w:val="000000"/>
          <w:sz w:val="28"/>
          <w:szCs w:val="28"/>
        </w:rPr>
        <w:t>(мг):</w:t>
      </w:r>
    </w:p>
    <w:p w:rsidR="002C6800" w:rsidRDefault="002C6800">
      <w:pPr>
        <w:shd w:val="clear" w:color="auto" w:fill="FFFFFF"/>
        <w:tabs>
          <w:tab w:val="left" w:pos="3763"/>
        </w:tabs>
        <w:spacing w:before="202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Пивные дрожжи                                                                      68,6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br/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Пекарские дрожжи                                                             30,0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br/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Трава (разнотравье, клевер, люцерна)                           10,0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br/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Зерно ячменя                                                                        3,1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br/>
        <w:t>Картофель                                                                                                                            1,0</w:t>
      </w:r>
    </w:p>
    <w:p w:rsidR="002C6800" w:rsidRDefault="002C6800">
      <w:pPr>
        <w:shd w:val="clear" w:color="auto" w:fill="FFFFFF"/>
        <w:spacing w:before="254" w:line="300" w:lineRule="auto"/>
        <w:ind w:left="240" w:right="339" w:firstLine="322"/>
        <w:jc w:val="both"/>
        <w:rPr>
          <w:rFonts w:ascii="Monotype Corsiva" w:hAnsi="Monotype Corsiva"/>
          <w:bCs/>
          <w:color w:val="000000"/>
          <w:spacing w:val="-5"/>
          <w:sz w:val="28"/>
          <w:szCs w:val="28"/>
        </w:rPr>
      </w:pP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Потребность в витамине организм удовлетворяет за </w:t>
      </w:r>
      <w:r>
        <w:rPr>
          <w:rFonts w:ascii="Monotype Corsiva" w:hAnsi="Monotype Corsiva"/>
          <w:bCs/>
          <w:color w:val="000000"/>
          <w:sz w:val="28"/>
          <w:szCs w:val="28"/>
        </w:rPr>
        <w:t>счет тиамина кормов и бактериального синтеза в пи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>щевом канале. Тиамин в преджелудках жвачных (в ос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 xml:space="preserve">новном в рубце) синтезируется бактериями вида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  <w:lang w:val="en-US"/>
        </w:rPr>
        <w:t>Fla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  <w:lang w:val="en-US"/>
        </w:rPr>
        <w:t>vobaclerium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  <w:lang w:val="en-US"/>
        </w:rPr>
        <w:t>vitarumen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. Содержание витамина умень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шается по мере перехода от рубца к сычугу. Суточная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потребность для свиней составляет 1-1,8 мг на 1 кг </w:t>
      </w:r>
      <w:r>
        <w:rPr>
          <w:rFonts w:ascii="Monotype Corsiva" w:hAnsi="Monotype Corsiva"/>
          <w:bCs/>
          <w:color w:val="000000"/>
          <w:sz w:val="28"/>
          <w:szCs w:val="28"/>
        </w:rPr>
        <w:t>сухого вещества корма, для телят-8-15 мг на голо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ву, для ягнят — 2—4 мг на голову.</w:t>
      </w:r>
    </w:p>
    <w:p w:rsidR="002C6800" w:rsidRDefault="002C6800">
      <w:pPr>
        <w:shd w:val="clear" w:color="auto" w:fill="FFFFFF"/>
        <w:spacing w:before="254" w:line="300" w:lineRule="auto"/>
        <w:ind w:left="240" w:right="339" w:firstLine="322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hd w:val="clear" w:color="auto" w:fill="FFFFFF"/>
        <w:spacing w:before="14" w:line="300" w:lineRule="auto"/>
        <w:ind w:left="240" w:right="339" w:firstLine="317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z w:val="28"/>
          <w:szCs w:val="28"/>
        </w:rPr>
        <w:t>Обмен в организме.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 Организм получает витамин с кормом и за счет синтеза микробами пищевого канала.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Тиамин корма поступает в свободном, этерифицирован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ном и частично в связанном виде. Две последние формы расщепляются в кишках под влиянием гидролаз с 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t xml:space="preserve">образованием свободного тиамина. С током крови </w:t>
      </w:r>
      <w:r>
        <w:rPr>
          <w:rFonts w:ascii="Monotype Corsiva" w:hAnsi="Monotype Corsiva"/>
          <w:bCs/>
          <w:color w:val="000000"/>
          <w:sz w:val="28"/>
          <w:szCs w:val="28"/>
        </w:rPr>
        <w:t>после всасывания он поступает во все органы и тка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ни. Часть тиамина в печени фосфорилируется. Наи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softHyphen/>
        <w:t>большие концентрации витамина выявляются в миокар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softHyphen/>
        <w:t xml:space="preserve">де, печени, мозгу, легких, почках и надпочечниках. </w:t>
      </w:r>
      <w:r>
        <w:rPr>
          <w:rFonts w:ascii="Monotype Corsiva" w:hAnsi="Monotype Corsiva"/>
          <w:bCs/>
          <w:color w:val="000000"/>
          <w:spacing w:val="-2"/>
          <w:sz w:val="28"/>
          <w:szCs w:val="28"/>
        </w:rPr>
        <w:t xml:space="preserve">Избыток тиамина и продукты его распада выделяются с </w:t>
      </w:r>
      <w:r>
        <w:rPr>
          <w:rFonts w:ascii="Monotype Corsiva" w:hAnsi="Monotype Corsiva"/>
          <w:bCs/>
          <w:color w:val="000000"/>
          <w:sz w:val="28"/>
          <w:szCs w:val="28"/>
        </w:rPr>
        <w:t>мочой и частично с калом.</w:t>
      </w:r>
    </w:p>
    <w:p w:rsidR="002C6800" w:rsidRDefault="002C6800">
      <w:pPr>
        <w:shd w:val="clear" w:color="auto" w:fill="FFFFFF"/>
        <w:spacing w:line="300" w:lineRule="auto"/>
        <w:ind w:left="240" w:right="339" w:firstLine="302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z w:val="28"/>
          <w:szCs w:val="28"/>
        </w:rPr>
        <w:t>Значение для обмена веществ.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 Биологическое зна</w:t>
      </w:r>
      <w:r>
        <w:rPr>
          <w:rFonts w:ascii="Monotype Corsiva" w:hAnsi="Monotype Corsiva"/>
          <w:bCs/>
          <w:color w:val="000000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чение тиамина, прежде всего, обусловлено его коферментными функциями. Тиамин, который поступает в 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ткани с током крови, фосфорилируется под влиянием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>фермента тиаминпирофосфокиназы:</w:t>
      </w:r>
    </w:p>
    <w:p w:rsidR="002C6800" w:rsidRDefault="002C6800">
      <w:pPr>
        <w:shd w:val="clear" w:color="auto" w:fill="FFFFFF"/>
        <w:spacing w:before="110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000000"/>
          <w:spacing w:val="-6"/>
          <w:w w:val="89"/>
          <w:sz w:val="28"/>
          <w:szCs w:val="28"/>
        </w:rPr>
        <w:t xml:space="preserve">                              </w:t>
      </w:r>
      <w:r>
        <w:rPr>
          <w:rFonts w:ascii="Monotype Corsiva" w:hAnsi="Monotype Corsiva"/>
          <w:color w:val="000000"/>
          <w:spacing w:val="-6"/>
          <w:w w:val="89"/>
          <w:sz w:val="28"/>
          <w:szCs w:val="28"/>
          <w:lang w:val="en-US"/>
        </w:rPr>
        <w:t xml:space="preserve">    Mg</w:t>
      </w:r>
      <w:r>
        <w:rPr>
          <w:rFonts w:ascii="Monotype Corsiva" w:hAnsi="Monotype Corsiva"/>
          <w:color w:val="000000"/>
          <w:spacing w:val="-6"/>
          <w:w w:val="89"/>
          <w:sz w:val="28"/>
          <w:szCs w:val="28"/>
          <w:vertAlign w:val="superscript"/>
        </w:rPr>
        <w:t>2</w:t>
      </w:r>
      <w:r>
        <w:rPr>
          <w:rFonts w:ascii="Monotype Corsiva" w:hAnsi="Monotype Corsiva"/>
          <w:color w:val="000000"/>
          <w:spacing w:val="-6"/>
          <w:w w:val="89"/>
          <w:sz w:val="28"/>
          <w:szCs w:val="28"/>
        </w:rPr>
        <w:t xml:space="preserve"> </w:t>
      </w:r>
      <w:r>
        <w:rPr>
          <w:rFonts w:ascii="Monotype Corsiva" w:hAnsi="Monotype Corsiva"/>
          <w:color w:val="000000"/>
          <w:spacing w:val="-6"/>
          <w:w w:val="89"/>
          <w:sz w:val="28"/>
          <w:szCs w:val="28"/>
          <w:vertAlign w:val="superscript"/>
        </w:rPr>
        <w:t>+</w:t>
      </w:r>
    </w:p>
    <w:p w:rsidR="002C6800" w:rsidRDefault="002C6800">
      <w:pPr>
        <w:shd w:val="clear" w:color="auto" w:fill="FFFFFF"/>
        <w:spacing w:line="300" w:lineRule="auto"/>
        <w:ind w:left="240" w:right="339"/>
        <w:jc w:val="both"/>
        <w:rPr>
          <w:rFonts w:ascii="Monotype Corsiva" w:hAnsi="Monotype Corsiva"/>
          <w:color w:val="000000"/>
          <w:spacing w:val="-4"/>
          <w:w w:val="90"/>
          <w:sz w:val="28"/>
          <w:szCs w:val="28"/>
        </w:rPr>
      </w:pPr>
      <w:r>
        <w:rPr>
          <w:rFonts w:ascii="Monotype Corsiva" w:hAnsi="Monotype Corsiva"/>
          <w:color w:val="000000"/>
          <w:spacing w:val="-4"/>
          <w:w w:val="90"/>
          <w:sz w:val="28"/>
          <w:szCs w:val="28"/>
        </w:rPr>
        <w:t>тиамин + АТФ ———» тиаминпирофосфат + АМФ.</w:t>
      </w:r>
    </w:p>
    <w:p w:rsidR="002C6800" w:rsidRDefault="002C6800">
      <w:pPr>
        <w:shd w:val="clear" w:color="auto" w:fill="FFFFFF"/>
        <w:spacing w:line="300" w:lineRule="auto"/>
        <w:ind w:left="240" w:right="339"/>
        <w:jc w:val="both"/>
        <w:rPr>
          <w:rFonts w:ascii="Monotype Corsiva" w:hAnsi="Monotype Corsiva"/>
          <w:color w:val="000000"/>
          <w:spacing w:val="-4"/>
          <w:w w:val="90"/>
          <w:sz w:val="28"/>
          <w:szCs w:val="28"/>
        </w:rPr>
      </w:pPr>
    </w:p>
    <w:p w:rsidR="002C6800" w:rsidRDefault="002C6800">
      <w:pPr>
        <w:shd w:val="clear" w:color="auto" w:fill="FFFFFF"/>
        <w:spacing w:before="101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Тиаминпирофосфат составляет 70-90% всех фосфор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softHyphen/>
        <w:t xml:space="preserve">ных эфиров тиамина тканей, остальное количество 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t>составляют тиаминмонофосфат и тиаминтрифосфат. Тиа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минпирофосфат - кофермент пируватдекарбоксила-зы,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 xml:space="preserve">катализирующей окислительное декарбоксилирование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пировиноград-ной и других а-кетокислот.</w:t>
      </w:r>
    </w:p>
    <w:p w:rsidR="002C6800" w:rsidRDefault="002C6800">
      <w:pPr>
        <w:shd w:val="clear" w:color="auto" w:fill="FFFFFF"/>
        <w:ind w:left="240" w:right="339"/>
        <w:jc w:val="both"/>
        <w:rPr>
          <w:rFonts w:ascii="Monotype Corsiva" w:hAnsi="Monotype Corsiva"/>
          <w:bCs/>
          <w:spacing w:val="-8"/>
          <w:sz w:val="28"/>
          <w:szCs w:val="28"/>
        </w:rPr>
      </w:pPr>
    </w:p>
    <w:p w:rsidR="002C6800" w:rsidRDefault="005575AE">
      <w:pPr>
        <w:ind w:left="-360" w:right="339"/>
        <w:jc w:val="both"/>
        <w:rPr>
          <w:rFonts w:ascii="Monotype Corsiva" w:hAnsi="Monotype Corsiva"/>
          <w:sz w:val="28"/>
          <w:szCs w:val="28"/>
        </w:rPr>
      </w:pPr>
      <w:r>
        <w:pict>
          <v:shape id="_x0000_i1027" type="#_x0000_t75" style="width:456.75pt;height:114.75pt">
            <v:imagedata r:id="rId7" o:title="" gain="109227f"/>
          </v:shape>
        </w:pict>
      </w:r>
    </w:p>
    <w:p w:rsidR="002C6800" w:rsidRDefault="002C6800">
      <w:pPr>
        <w:spacing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Cs/>
          <w:color w:val="000000"/>
          <w:sz w:val="28"/>
          <w:szCs w:val="28"/>
        </w:rPr>
        <w:t xml:space="preserve">Одна из основных химических реакций, в которых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участвует тиаминпирофосфат, - декарбоксилирование </w:t>
      </w:r>
      <w:r>
        <w:rPr>
          <w:rFonts w:ascii="Monotype Corsiva" w:hAnsi="Monotype Corsiva"/>
          <w:bCs/>
          <w:color w:val="000000"/>
          <w:spacing w:val="-2"/>
          <w:sz w:val="28"/>
          <w:szCs w:val="28"/>
        </w:rPr>
        <w:t xml:space="preserve">пировиноградной кислоты с образованием ацетил-коэнзим А. 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Если в кормах и организме нет тиамина, то фермент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не синтезируется, в тканях накапливается пировино-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градная кислота, возникает явление ацидоза, при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 xml:space="preserve">котором разрушаются клетки, прежде всего нервной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системы. Это приводит к ряду патологичес-ких нару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шений, характерных для гипо - и авитаминозов В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  <w:vertAlign w:val="subscript"/>
        </w:rPr>
        <w:t>1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. К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роме того, тиаминпирофосфат входит в состав свыше </w:t>
      </w:r>
      <w:r>
        <w:rPr>
          <w:rFonts w:ascii="Monotype Corsiva" w:hAnsi="Monotype Corsiva"/>
          <w:bCs/>
          <w:color w:val="000000"/>
          <w:spacing w:val="-2"/>
          <w:sz w:val="28"/>
          <w:szCs w:val="28"/>
        </w:rPr>
        <w:t xml:space="preserve">30 ферментов, принадлежа-щих к различным классам. 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>В частности, он входит в состав молекулы                                        2-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t>оксоглутаратдегидрогеназы, катализирующей декарбо</w:t>
      </w:r>
      <w:r>
        <w:rPr>
          <w:rFonts w:ascii="Monotype Corsiva" w:hAnsi="Monotype Corsiva"/>
          <w:bCs/>
          <w:color w:val="000000"/>
          <w:spacing w:val="-7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 xml:space="preserve">ксилирование                               а-кетоглутаровой кислоты до янтарной. 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t>Является составной частью транскетолазы, осущест</w:t>
      </w:r>
      <w:r>
        <w:rPr>
          <w:rFonts w:ascii="Monotype Corsiva" w:hAnsi="Monotype Corsiva"/>
          <w:bCs/>
          <w:color w:val="000000"/>
          <w:spacing w:val="-6"/>
          <w:sz w:val="28"/>
          <w:szCs w:val="28"/>
        </w:rPr>
        <w:softHyphen/>
        <w:t>вляющей перенос двууглеродного остатка (активного</w:t>
      </w: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гликолевого альдегида) от ксилулозо-5-фосфата на           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>рибозо-5-фосфат. Тиамин ускоряет реакцию дегидриро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вания янтарной кислоты, предохраняет витамин С от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>окисления, обеспечивает стабильность концентрации витамина В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  <w:vertAlign w:val="subscript"/>
        </w:rPr>
        <w:t>6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 в тканях, способствует биосинтезу 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 xml:space="preserve">нуклеиновых кислот, белков, глюкозы, гликогена и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>жиров в тканях животного.</w:t>
      </w:r>
    </w:p>
    <w:p w:rsidR="002C6800" w:rsidRDefault="002C6800">
      <w:pPr>
        <w:shd w:val="clear" w:color="auto" w:fill="FFFFFF"/>
        <w:spacing w:before="34" w:line="300" w:lineRule="auto"/>
        <w:ind w:left="240" w:right="339" w:firstLine="322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pacing w:val="-3"/>
          <w:sz w:val="28"/>
          <w:szCs w:val="28"/>
        </w:rPr>
        <w:t>Антивитамины.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t xml:space="preserve"> Антивитамины делятся на две груп</w:t>
      </w:r>
      <w:r>
        <w:rPr>
          <w:rFonts w:ascii="Monotype Corsiva" w:hAnsi="Monotype Corsiva"/>
          <w:bCs/>
          <w:color w:val="000000"/>
          <w:spacing w:val="-3"/>
          <w:sz w:val="28"/>
          <w:szCs w:val="28"/>
        </w:rPr>
        <w:softHyphen/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пы - структурные аналоги тиамина и тиаминазы. </w:t>
      </w:r>
      <w:r>
        <w:rPr>
          <w:rFonts w:ascii="Monotype Corsiva" w:hAnsi="Monotype Corsiva"/>
          <w:bCs/>
          <w:color w:val="000000"/>
          <w:sz w:val="28"/>
          <w:szCs w:val="28"/>
        </w:rPr>
        <w:t xml:space="preserve">Структурные аналоги могут входить в состав молекул карбоксилаз, вытеснять из них тиамин, вызывая ингибирование их действия. К ним относятся окситиамин и 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>пиритиамин (формулу первого см. ниже).</w:t>
      </w:r>
    </w:p>
    <w:p w:rsidR="002C6800" w:rsidRDefault="005575AE">
      <w:pPr>
        <w:spacing w:before="96"/>
        <w:ind w:left="240" w:right="33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pict>
          <v:shape id="_x0000_i1028" type="#_x0000_t75" style="width:255pt;height:117pt">
            <v:imagedata r:id="rId8" o:title=""/>
          </v:shape>
        </w:pict>
      </w:r>
    </w:p>
    <w:p w:rsidR="002C6800" w:rsidRDefault="002C6800">
      <w:pPr>
        <w:shd w:val="clear" w:color="auto" w:fill="FFFFFF"/>
        <w:spacing w:before="173" w:line="300" w:lineRule="auto"/>
        <w:ind w:left="240" w:right="339" w:firstLine="326"/>
        <w:jc w:val="both"/>
        <w:rPr>
          <w:rFonts w:ascii="Monotype Corsiva" w:hAnsi="Monotype Corsiva"/>
          <w:bCs/>
          <w:sz w:val="28"/>
          <w:szCs w:val="28"/>
        </w:rPr>
      </w:pPr>
      <w:r>
        <w:rPr>
          <w:rFonts w:ascii="Monotype Corsiva" w:hAnsi="Monotype Corsiva"/>
          <w:bCs/>
          <w:color w:val="000000"/>
          <w:spacing w:val="-2"/>
          <w:sz w:val="28"/>
          <w:szCs w:val="28"/>
        </w:rPr>
        <w:t xml:space="preserve">Тиаминазы способны расщеплять молекулу тиамина </w:t>
      </w:r>
      <w:r>
        <w:rPr>
          <w:rFonts w:ascii="Monotype Corsiva" w:hAnsi="Monotype Corsiva"/>
          <w:bCs/>
          <w:color w:val="000000"/>
          <w:sz w:val="28"/>
          <w:szCs w:val="28"/>
        </w:rPr>
        <w:t>на две неактивные части: пиримидиновую и тиазоль</w:t>
      </w:r>
      <w:r>
        <w:rPr>
          <w:rFonts w:ascii="Monotype Corsiva" w:hAnsi="Monotype Corsiva"/>
          <w:bCs/>
          <w:color w:val="000000"/>
          <w:spacing w:val="-15"/>
          <w:sz w:val="28"/>
          <w:szCs w:val="28"/>
        </w:rPr>
        <w:t>ную.</w:t>
      </w:r>
    </w:p>
    <w:p w:rsidR="002C6800" w:rsidRDefault="002C6800">
      <w:pPr>
        <w:shd w:val="clear" w:color="auto" w:fill="FFFFFF"/>
        <w:spacing w:before="72" w:line="300" w:lineRule="auto"/>
        <w:ind w:left="240" w:right="339" w:firstLine="322"/>
        <w:jc w:val="both"/>
        <w:rPr>
          <w:rFonts w:ascii="Monotype Corsiva" w:hAnsi="Monotype Corsiva"/>
          <w:bCs/>
          <w:color w:val="000000"/>
          <w:sz w:val="28"/>
          <w:szCs w:val="28"/>
        </w:rPr>
      </w:pPr>
      <w:r>
        <w:rPr>
          <w:rFonts w:ascii="Monotype Corsiva" w:hAnsi="Monotype Corsiva"/>
          <w:b/>
          <w:bCs/>
          <w:i/>
          <w:color w:val="000000"/>
          <w:spacing w:val="-1"/>
          <w:sz w:val="28"/>
          <w:szCs w:val="28"/>
        </w:rPr>
        <w:t>Применение.</w:t>
      </w:r>
      <w:r>
        <w:rPr>
          <w:rFonts w:ascii="Monotype Corsiva" w:hAnsi="Monotype Corsiva"/>
          <w:bCs/>
          <w:color w:val="000000"/>
          <w:spacing w:val="-1"/>
          <w:sz w:val="28"/>
          <w:szCs w:val="28"/>
        </w:rPr>
        <w:t xml:space="preserve"> Препараты витамина и корма, богатые </w:t>
      </w:r>
      <w:r>
        <w:rPr>
          <w:rFonts w:ascii="Monotype Corsiva" w:hAnsi="Monotype Corsiva"/>
          <w:bCs/>
          <w:color w:val="000000"/>
          <w:spacing w:val="-5"/>
          <w:sz w:val="28"/>
          <w:szCs w:val="28"/>
        </w:rPr>
        <w:t xml:space="preserve">тиамином, применяют при лечении полиневритов и </w:t>
      </w:r>
      <w:r>
        <w:rPr>
          <w:rFonts w:ascii="Monotype Corsiva" w:hAnsi="Monotype Corsiva"/>
          <w:bCs/>
          <w:color w:val="000000"/>
          <w:spacing w:val="-4"/>
          <w:sz w:val="28"/>
          <w:szCs w:val="28"/>
        </w:rPr>
        <w:t xml:space="preserve">невритов, неврозов, стенокардии, нефритов, ожогов, </w:t>
      </w:r>
      <w:r>
        <w:rPr>
          <w:rFonts w:ascii="Monotype Corsiva" w:hAnsi="Monotype Corsiva"/>
          <w:bCs/>
          <w:color w:val="000000"/>
          <w:sz w:val="28"/>
          <w:szCs w:val="28"/>
        </w:rPr>
        <w:t>ахилии и др.</w:t>
      </w:r>
    </w:p>
    <w:p w:rsidR="002C6800" w:rsidRDefault="002C6800">
      <w:pPr>
        <w:shd w:val="clear" w:color="auto" w:fill="FFFFFF"/>
        <w:spacing w:before="72" w:line="300" w:lineRule="auto"/>
        <w:ind w:left="240" w:right="339"/>
        <w:jc w:val="both"/>
        <w:rPr>
          <w:rFonts w:ascii="Monotype Corsiva" w:hAnsi="Monotype Corsiva"/>
          <w:sz w:val="28"/>
          <w:szCs w:val="28"/>
        </w:rPr>
        <w:sectPr w:rsidR="002C6800">
          <w:type w:val="continuous"/>
          <w:pgSz w:w="11909" w:h="16834"/>
          <w:pgMar w:top="987" w:right="984" w:bottom="899" w:left="1680" w:header="720" w:footer="720" w:gutter="0"/>
          <w:cols w:space="720"/>
        </w:sectPr>
      </w:pPr>
    </w:p>
    <w:p w:rsidR="002C6800" w:rsidRDefault="002C6800">
      <w:pPr>
        <w:spacing w:line="300" w:lineRule="auto"/>
        <w:ind w:left="-120" w:right="339"/>
        <w:jc w:val="both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Список используемой литературы:</w:t>
      </w:r>
    </w:p>
    <w:p w:rsidR="002C6800" w:rsidRDefault="002C6800">
      <w:pPr>
        <w:numPr>
          <w:ilvl w:val="0"/>
          <w:numId w:val="1"/>
        </w:numPr>
        <w:tabs>
          <w:tab w:val="clear" w:pos="360"/>
          <w:tab w:val="num" w:pos="-120"/>
        </w:tabs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А.И. Кононский, Биохимия животных. -М.: Колос, 1992.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А.В. Чечеткин, Биохимия животных. -М.: Высшая          школа, 1982.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Ю.Д. Третьяков, Химия. Справочные материалы. –М.: Просвещение, 1984.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А.Н. Голиков, Физиология сельскохозяйственных  животных. –М.: Агропромиздат, 1991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А.М. Прохоров, Большой энциклопедический словарь. -М.: Советская энциклопедия, 1991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В.И. Георгиевский, Практическое руководство по физиологии сельскохозяйственных животных. –М.: Высшая школа, 1976</w:t>
      </w:r>
    </w:p>
    <w:p w:rsidR="002C6800" w:rsidRDefault="002C6800">
      <w:pPr>
        <w:numPr>
          <w:ilvl w:val="0"/>
          <w:numId w:val="1"/>
        </w:num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А.Г. Тен, Кормопроизводство. –М.: Колос, 1982</w:t>
      </w: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На самом деле, что касается литературы, то, это всё ложь и провокация. В действительности использовались тоько первые две книги (примечание автора). </w:t>
      </w: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ещё пару слов полезной информации: За время моего студенчества у меня накопились и продолжают накапливаться всякие разные рефераты (по естественным наукам), если что кому надо, и если у меня такая хрень есть, то могу помочь /совершенно бесплатно/ Мой ящик: </w:t>
      </w:r>
      <w:r w:rsidRPr="00C53B96">
        <w:rPr>
          <w:rFonts w:ascii="Monotype Corsiva" w:hAnsi="Monotype Corsiva"/>
          <w:sz w:val="28"/>
          <w:szCs w:val="28"/>
          <w:lang w:val="en-US"/>
        </w:rPr>
        <w:t>Chichenkovvv</w:t>
      </w:r>
      <w:r w:rsidRPr="00C53B96">
        <w:rPr>
          <w:rFonts w:ascii="Monotype Corsiva" w:hAnsi="Monotype Corsiva"/>
          <w:sz w:val="28"/>
          <w:szCs w:val="28"/>
        </w:rPr>
        <w:t>@</w:t>
      </w:r>
      <w:r w:rsidRPr="00C53B96">
        <w:rPr>
          <w:rFonts w:ascii="Monotype Corsiva" w:hAnsi="Monotype Corsiva"/>
          <w:sz w:val="28"/>
          <w:szCs w:val="28"/>
          <w:lang w:val="en-US"/>
        </w:rPr>
        <w:t>front</w:t>
      </w:r>
      <w:r w:rsidRPr="00C53B96">
        <w:rPr>
          <w:rFonts w:ascii="Monotype Corsiva" w:hAnsi="Monotype Corsiva"/>
          <w:sz w:val="28"/>
          <w:szCs w:val="28"/>
        </w:rPr>
        <w:t>.</w:t>
      </w:r>
      <w:r w:rsidRPr="00C53B96">
        <w:rPr>
          <w:rFonts w:ascii="Monotype Corsiva" w:hAnsi="Monotype Corsiva"/>
          <w:sz w:val="28"/>
          <w:szCs w:val="28"/>
          <w:lang w:val="en-US"/>
        </w:rPr>
        <w:t>ru</w:t>
      </w: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</w:rPr>
      </w:pPr>
    </w:p>
    <w:p w:rsidR="002C6800" w:rsidRDefault="002C6800">
      <w:pPr>
        <w:spacing w:line="300" w:lineRule="auto"/>
        <w:ind w:right="3099"/>
        <w:jc w:val="both"/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  <w:u w:val="single"/>
        </w:rPr>
        <w:t>ИВАН</w:t>
      </w:r>
      <w:bookmarkStart w:id="0" w:name="_GoBack"/>
      <w:bookmarkEnd w:id="0"/>
    </w:p>
    <w:sectPr w:rsidR="002C6800">
      <w:type w:val="continuous"/>
      <w:pgSz w:w="11906" w:h="16838" w:code="9"/>
      <w:pgMar w:top="1134" w:right="26" w:bottom="902" w:left="1701" w:header="709" w:footer="709" w:gutter="0"/>
      <w:cols w:space="708" w:equalWidth="0">
        <w:col w:w="1017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36762"/>
    <w:multiLevelType w:val="hybridMultilevel"/>
    <w:tmpl w:val="3CD41730"/>
    <w:lvl w:ilvl="0" w:tplc="942E2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B96"/>
    <w:rsid w:val="002C6800"/>
    <w:rsid w:val="00383B5E"/>
    <w:rsid w:val="005575AE"/>
    <w:rsid w:val="00C5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C1EA5B2-64FE-4CAB-9429-BA0D2702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историческая справка: Витамин В1 это тот витамин, которому человечество обязано открытием всех остальных витаминов</vt:lpstr>
    </vt:vector>
  </TitlesOfParts>
  <Company>SMAk PGSXA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историческая справка: Витамин В1 это тот витамин, которому человечество обязано открытием всех остальных витаминов</dc:title>
  <dc:subject/>
  <dc:creator>User</dc:creator>
  <cp:keywords/>
  <dc:description/>
  <cp:lastModifiedBy>admin</cp:lastModifiedBy>
  <cp:revision>2</cp:revision>
  <cp:lastPrinted>2003-09-24T17:35:00Z</cp:lastPrinted>
  <dcterms:created xsi:type="dcterms:W3CDTF">2014-02-11T16:47:00Z</dcterms:created>
  <dcterms:modified xsi:type="dcterms:W3CDTF">2014-02-11T16:47:00Z</dcterms:modified>
</cp:coreProperties>
</file>