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826" w:rsidRDefault="00B43826">
      <w:pPr>
        <w:pStyle w:val="a3"/>
        <w:rPr>
          <w:sz w:val="48"/>
        </w:rPr>
      </w:pPr>
      <w:r>
        <w:t>МПС</w:t>
      </w:r>
    </w:p>
    <w:p w:rsidR="00B43826" w:rsidRDefault="00B43826">
      <w:pPr>
        <w:jc w:val="center"/>
        <w:rPr>
          <w:b/>
          <w:sz w:val="48"/>
        </w:rPr>
      </w:pPr>
      <w:r>
        <w:rPr>
          <w:b/>
          <w:sz w:val="48"/>
        </w:rPr>
        <w:t>Московский</w:t>
      </w:r>
      <w:r>
        <w:rPr>
          <w:b/>
          <w:sz w:val="40"/>
        </w:rPr>
        <w:t xml:space="preserve"> </w:t>
      </w:r>
      <w:r>
        <w:rPr>
          <w:b/>
          <w:sz w:val="48"/>
        </w:rPr>
        <w:t>техникум</w:t>
      </w:r>
      <w:r>
        <w:rPr>
          <w:b/>
          <w:sz w:val="40"/>
        </w:rPr>
        <w:t xml:space="preserve"> </w:t>
      </w:r>
      <w:r>
        <w:rPr>
          <w:b/>
          <w:sz w:val="48"/>
        </w:rPr>
        <w:t>железнодорожного</w:t>
      </w:r>
      <w:r>
        <w:rPr>
          <w:b/>
          <w:sz w:val="40"/>
        </w:rPr>
        <w:t xml:space="preserve"> </w:t>
      </w:r>
      <w:r>
        <w:rPr>
          <w:b/>
          <w:sz w:val="48"/>
        </w:rPr>
        <w:t>транспорта</w:t>
      </w:r>
      <w:r>
        <w:rPr>
          <w:b/>
          <w:sz w:val="40"/>
        </w:rPr>
        <w:t xml:space="preserve"> </w:t>
      </w:r>
      <w:r>
        <w:rPr>
          <w:b/>
          <w:sz w:val="48"/>
        </w:rPr>
        <w:t>имени</w:t>
      </w:r>
      <w:r>
        <w:rPr>
          <w:b/>
          <w:sz w:val="40"/>
        </w:rPr>
        <w:t xml:space="preserve"> </w:t>
      </w:r>
      <w:r>
        <w:rPr>
          <w:b/>
          <w:sz w:val="48"/>
        </w:rPr>
        <w:t>Ф.Э.Дзержинского</w:t>
      </w:r>
    </w:p>
    <w:p w:rsidR="00B43826" w:rsidRDefault="00B43826">
      <w:pPr>
        <w:rPr>
          <w:b/>
          <w:sz w:val="48"/>
        </w:rPr>
      </w:pPr>
    </w:p>
    <w:p w:rsidR="00B43826" w:rsidRDefault="00B43826">
      <w:pPr>
        <w:pStyle w:val="1"/>
        <w:rPr>
          <w:b w:val="0"/>
          <w:sz w:val="48"/>
        </w:rPr>
      </w:pPr>
      <w:r>
        <w:t>ОТЧЁТ</w:t>
      </w:r>
    </w:p>
    <w:p w:rsidR="00B43826" w:rsidRDefault="00B43826">
      <w:pPr>
        <w:jc w:val="center"/>
        <w:rPr>
          <w:b/>
          <w:sz w:val="48"/>
        </w:rPr>
      </w:pPr>
      <w:r>
        <w:rPr>
          <w:b/>
          <w:sz w:val="40"/>
        </w:rPr>
        <w:t xml:space="preserve"> </w:t>
      </w:r>
      <w:r>
        <w:rPr>
          <w:b/>
          <w:sz w:val="48"/>
        </w:rPr>
        <w:t xml:space="preserve">По производственно технологической практике </w:t>
      </w:r>
    </w:p>
    <w:p w:rsidR="00B43826" w:rsidRDefault="00B43826">
      <w:pPr>
        <w:jc w:val="center"/>
        <w:rPr>
          <w:b/>
          <w:sz w:val="48"/>
        </w:rPr>
      </w:pPr>
      <w:r>
        <w:rPr>
          <w:b/>
          <w:sz w:val="48"/>
        </w:rPr>
        <w:t>Студента группы Э-41</w:t>
      </w:r>
    </w:p>
    <w:p w:rsidR="00B43826" w:rsidRDefault="00B43826">
      <w:pPr>
        <w:jc w:val="center"/>
        <w:rPr>
          <w:b/>
          <w:sz w:val="48"/>
        </w:rPr>
      </w:pPr>
      <w:r>
        <w:rPr>
          <w:b/>
          <w:sz w:val="48"/>
        </w:rPr>
        <w:t>Сушкина Олега Викторовича</w:t>
      </w:r>
    </w:p>
    <w:p w:rsidR="00B43826" w:rsidRDefault="00B43826">
      <w:pPr>
        <w:jc w:val="center"/>
        <w:rPr>
          <w:b/>
          <w:sz w:val="48"/>
        </w:rPr>
      </w:pPr>
    </w:p>
    <w:p w:rsidR="00B43826" w:rsidRDefault="00B43826">
      <w:pPr>
        <w:jc w:val="center"/>
        <w:rPr>
          <w:b/>
          <w:sz w:val="48"/>
        </w:rPr>
      </w:pPr>
      <w:r>
        <w:rPr>
          <w:b/>
          <w:sz w:val="48"/>
        </w:rPr>
        <w:t>Период практики с 03.08.98. по 23.11.98.</w:t>
      </w:r>
    </w:p>
    <w:p w:rsidR="00B43826" w:rsidRDefault="00B43826">
      <w:pPr>
        <w:jc w:val="center"/>
        <w:rPr>
          <w:b/>
          <w:sz w:val="48"/>
        </w:rPr>
      </w:pPr>
    </w:p>
    <w:p w:rsidR="00B43826" w:rsidRDefault="00B43826">
      <w:pPr>
        <w:jc w:val="center"/>
        <w:rPr>
          <w:b/>
          <w:sz w:val="48"/>
        </w:rPr>
      </w:pPr>
      <w:r>
        <w:rPr>
          <w:b/>
          <w:sz w:val="48"/>
        </w:rPr>
        <w:t>Предприятие: ЭЧС-3</w:t>
      </w:r>
    </w:p>
    <w:p w:rsidR="00B43826" w:rsidRDefault="00B43826">
      <w:pPr>
        <w:jc w:val="center"/>
        <w:rPr>
          <w:b/>
          <w:sz w:val="48"/>
        </w:rPr>
      </w:pPr>
    </w:p>
    <w:p w:rsidR="00B43826" w:rsidRDefault="00B43826">
      <w:pPr>
        <w:jc w:val="center"/>
        <w:rPr>
          <w:b/>
          <w:sz w:val="48"/>
        </w:rPr>
      </w:pPr>
      <w:r>
        <w:rPr>
          <w:b/>
          <w:sz w:val="48"/>
        </w:rPr>
        <w:t xml:space="preserve">Руководитель практики от производства: </w:t>
      </w:r>
    </w:p>
    <w:p w:rsidR="00B43826" w:rsidRDefault="00B43826">
      <w:pPr>
        <w:jc w:val="center"/>
        <w:rPr>
          <w:b/>
          <w:sz w:val="48"/>
        </w:rPr>
      </w:pPr>
    </w:p>
    <w:p w:rsidR="00B43826" w:rsidRDefault="00B43826">
      <w:pPr>
        <w:pStyle w:val="a4"/>
      </w:pPr>
      <w:r>
        <w:t>Руководитель от техникума:      /Максимова Э.А./</w:t>
      </w:r>
    </w:p>
    <w:p w:rsidR="00B43826" w:rsidRDefault="00B43826">
      <w:pPr>
        <w:jc w:val="center"/>
        <w:rPr>
          <w:b/>
          <w:sz w:val="48"/>
        </w:rPr>
      </w:pPr>
    </w:p>
    <w:p w:rsidR="00B43826" w:rsidRDefault="00B43826">
      <w:pPr>
        <w:pStyle w:val="2"/>
        <w:rPr>
          <w:sz w:val="28"/>
        </w:rPr>
      </w:pPr>
      <w:r>
        <w:t>Москва 1998 год</w:t>
      </w:r>
    </w:p>
    <w:p w:rsidR="00B43826" w:rsidRDefault="00B43826">
      <w:pPr>
        <w:jc w:val="center"/>
        <w:rPr>
          <w:sz w:val="28"/>
        </w:rPr>
      </w:pPr>
    </w:p>
    <w:p w:rsidR="00B43826" w:rsidRDefault="00B43826">
      <w:pPr>
        <w:jc w:val="center"/>
        <w:rPr>
          <w:sz w:val="28"/>
        </w:rPr>
      </w:pPr>
    </w:p>
    <w:p w:rsidR="00B43826" w:rsidRDefault="00B43826">
      <w:pPr>
        <w:pStyle w:val="3"/>
      </w:pPr>
      <w:r>
        <w:t>Введение</w:t>
      </w:r>
    </w:p>
    <w:p w:rsidR="00B43826" w:rsidRDefault="00B43826">
      <w:pPr>
        <w:rPr>
          <w:sz w:val="28"/>
        </w:rPr>
      </w:pPr>
    </w:p>
    <w:p w:rsidR="00B43826" w:rsidRDefault="00B43826">
      <w:pPr>
        <w:pStyle w:val="4"/>
      </w:pPr>
      <w:r>
        <w:t xml:space="preserve">Основные задачи транспорта </w:t>
      </w:r>
      <w:r>
        <w:rPr>
          <w:rFonts w:ascii="Symbol" w:hAnsi="Symbol"/>
          <w:snapToGrid w:val="0"/>
          <w:sz w:val="24"/>
        </w:rPr>
        <w:t></w:t>
      </w:r>
      <w:r>
        <w:rPr>
          <w:rFonts w:ascii="Symbol" w:hAnsi="Symbol"/>
          <w:snapToGrid w:val="0"/>
          <w:sz w:val="24"/>
        </w:rPr>
        <w:t></w:t>
      </w:r>
      <w:r>
        <w:rPr>
          <w:snapToGrid w:val="0"/>
        </w:rPr>
        <w:t>своевременное, качественное и полное удовлетворение потребности народного хозяйства и населения в перевозках, повышение экономической эффективности его работы.</w:t>
      </w:r>
    </w:p>
    <w:p w:rsidR="00B43826" w:rsidRDefault="00B43826">
      <w:pPr>
        <w:pStyle w:val="4"/>
      </w:pPr>
      <w:r>
        <w:t>Для решения указанных задач: обеспечить согласованное развитие единой транспортной системы страны, её взаимодействие с другими отраслями народного хозяйства, совершенствовать координацию работ всех видов транспорта, устранять нерациональные перевозки, сокращать сроки доставки грузов и обеспечивать их сохранность, ускорить создание и внедрение передовой техники и технологии, развивать новые виды транспорта, повышать темпы обновления подвижного состава и других технических средств, укреплять материально-техническую базу, шире применять прогрессивные способы перевозки грузов, увеличить в 1,4-1,5 раза объём перевозки в контейнерах, значительно поднять уровень комплексной механизации погрузо-разгрузочных и ремонтных работ, безопасность движения, снижать отрицательное воздействие транспорта на окружающую среду. На железнодорожном транспорте обеспечить совершенствование организационной и эксплуатационной работ железных дорог, ремонта и содержания пути и подвижного состава, значительно повысить производительность локомотивов и вагонов. Повысить пропускную и провозную способность железных дорог. Увеличить перерабатывающую способность сортировочных, грузовых и пассажирских станций. Ввести в эксплуатацию 2,3 тысяч км новых железнодорожных линий, построить не менее 4000 км вторых путей, электрифицировать 8000 км линий. Увеличить объём перевозок грузов на 8-10% и пассажирооборот на 7-9%. Повысить производительность труда рабочих занятых на перевозках на 10-12%.</w:t>
      </w:r>
    </w:p>
    <w:p w:rsidR="00B43826" w:rsidRDefault="00B43826">
      <w:pPr>
        <w:rPr>
          <w:sz w:val="28"/>
        </w:rPr>
      </w:pPr>
    </w:p>
    <w:p w:rsidR="00B43826" w:rsidRDefault="00B43826">
      <w:pPr>
        <w:rPr>
          <w:sz w:val="28"/>
        </w:rPr>
      </w:pPr>
    </w:p>
    <w:p w:rsidR="00B43826" w:rsidRDefault="00B43826">
      <w:pPr>
        <w:rPr>
          <w:sz w:val="28"/>
        </w:rPr>
      </w:pPr>
    </w:p>
    <w:p w:rsidR="00B43826" w:rsidRDefault="00B43826">
      <w:pPr>
        <w:rPr>
          <w:sz w:val="28"/>
        </w:rPr>
      </w:pPr>
    </w:p>
    <w:p w:rsidR="00B43826" w:rsidRDefault="00B43826">
      <w:pPr>
        <w:rPr>
          <w:sz w:val="28"/>
        </w:rPr>
      </w:pPr>
    </w:p>
    <w:p w:rsidR="00B43826" w:rsidRDefault="00B43826">
      <w:pPr>
        <w:rPr>
          <w:sz w:val="28"/>
        </w:rPr>
      </w:pPr>
    </w:p>
    <w:p w:rsidR="00B43826" w:rsidRDefault="00B43826">
      <w:pPr>
        <w:rPr>
          <w:sz w:val="28"/>
        </w:rPr>
      </w:pPr>
    </w:p>
    <w:p w:rsidR="00B43826" w:rsidRDefault="00B43826">
      <w:pPr>
        <w:rPr>
          <w:sz w:val="28"/>
        </w:rPr>
      </w:pPr>
    </w:p>
    <w:p w:rsidR="00B43826" w:rsidRDefault="00B43826">
      <w:pPr>
        <w:rPr>
          <w:sz w:val="28"/>
        </w:rPr>
      </w:pPr>
    </w:p>
    <w:p w:rsidR="00B43826" w:rsidRDefault="00B43826">
      <w:pPr>
        <w:rPr>
          <w:sz w:val="28"/>
        </w:rPr>
      </w:pPr>
    </w:p>
    <w:p w:rsidR="00B43826" w:rsidRDefault="00B43826">
      <w:pPr>
        <w:rPr>
          <w:sz w:val="28"/>
        </w:rPr>
      </w:pPr>
    </w:p>
    <w:p w:rsidR="00B43826" w:rsidRDefault="00B43826">
      <w:pPr>
        <w:rPr>
          <w:sz w:val="28"/>
        </w:rPr>
      </w:pPr>
    </w:p>
    <w:p w:rsidR="00B43826" w:rsidRDefault="00B43826">
      <w:pPr>
        <w:rPr>
          <w:sz w:val="28"/>
        </w:rPr>
      </w:pPr>
    </w:p>
    <w:p w:rsidR="00B43826" w:rsidRDefault="00B43826">
      <w:pPr>
        <w:rPr>
          <w:sz w:val="28"/>
        </w:rPr>
      </w:pPr>
    </w:p>
    <w:p w:rsidR="00B43826" w:rsidRDefault="00B43826">
      <w:pPr>
        <w:rPr>
          <w:sz w:val="28"/>
        </w:rPr>
      </w:pPr>
    </w:p>
    <w:p w:rsidR="00B43826" w:rsidRDefault="00B43826">
      <w:pPr>
        <w:rPr>
          <w:sz w:val="28"/>
        </w:rPr>
      </w:pPr>
    </w:p>
    <w:p w:rsidR="00B43826" w:rsidRDefault="00B43826">
      <w:pPr>
        <w:rPr>
          <w:sz w:val="28"/>
        </w:rPr>
      </w:pPr>
    </w:p>
    <w:p w:rsidR="00B43826" w:rsidRDefault="00B43826">
      <w:pPr>
        <w:jc w:val="center"/>
        <w:rPr>
          <w:b/>
          <w:sz w:val="32"/>
        </w:rPr>
      </w:pPr>
      <w:r>
        <w:rPr>
          <w:b/>
          <w:sz w:val="32"/>
        </w:rPr>
        <w:t>Структура дистанции электроснабжения.</w:t>
      </w:r>
    </w:p>
    <w:p w:rsidR="00B43826" w:rsidRDefault="00DE4EBB">
      <w:pPr>
        <w:jc w:val="center"/>
        <w:rPr>
          <w:sz w:val="28"/>
        </w:rPr>
      </w:pPr>
      <w:r>
        <w:rPr>
          <w:noProof/>
          <w:sz w:val="28"/>
        </w:rPr>
        <w:pict>
          <v:line id="_x0000_s1041" style="position:absolute;left:0;text-align:left;z-index:251622400" from="354.15pt,11.3pt" to="354.15pt,40.1pt" o:allowincell="f"/>
        </w:pict>
      </w:r>
      <w:r>
        <w:rPr>
          <w:noProof/>
          <w:sz w:val="28"/>
        </w:rPr>
        <w:pict>
          <v:line id="_x0000_s1039" style="position:absolute;left:0;text-align:left;z-index:251620352" from="94.95pt,11.3pt" to="94.95pt,40.1pt" o:allowincell="f"/>
        </w:pict>
      </w:r>
      <w:r>
        <w:rPr>
          <w:noProof/>
          <w:sz w:val="28"/>
        </w:rPr>
        <w:pict>
          <v:line id="_x0000_s1038" style="position:absolute;left:0;text-align:left;z-index:251619328" from="94.95pt,11.3pt" to="354.15pt,11.3pt" o:allowincell="f"/>
        </w:pict>
      </w:r>
    </w:p>
    <w:p w:rsidR="00B43826" w:rsidRDefault="00B43826">
      <w:pPr>
        <w:jc w:val="center"/>
        <w:rPr>
          <w:snapToGrid w:val="0"/>
          <w:sz w:val="28"/>
        </w:rPr>
      </w:pPr>
      <w:r>
        <w:rPr>
          <w:sz w:val="28"/>
        </w:rPr>
        <w:t xml:space="preserve">Начальник участка электроснабжения </w:t>
      </w:r>
      <w:r>
        <w:rPr>
          <w:snapToGrid w:val="0"/>
          <w:sz w:val="28"/>
          <w:lang w:val="en-US"/>
        </w:rPr>
        <w:t>N</w:t>
      </w:r>
      <w:r>
        <w:rPr>
          <w:snapToGrid w:val="0"/>
          <w:sz w:val="28"/>
        </w:rPr>
        <w:t>3.</w:t>
      </w:r>
    </w:p>
    <w:p w:rsidR="00B43826" w:rsidRDefault="00DE4EBB">
      <w:pPr>
        <w:rPr>
          <w:snapToGrid w:val="0"/>
          <w:sz w:val="28"/>
        </w:rPr>
      </w:pPr>
      <w:r>
        <w:rPr>
          <w:noProof/>
          <w:sz w:val="28"/>
        </w:rPr>
        <w:pict>
          <v:line id="_x0000_s1064" style="position:absolute;z-index:251644928" from="339.75pt,7.9pt" to="397.35pt,29.5pt" o:allowincell="f">
            <v:stroke endarrow="block"/>
          </v:line>
        </w:pict>
      </w:r>
      <w:r>
        <w:rPr>
          <w:noProof/>
          <w:sz w:val="28"/>
        </w:rPr>
        <w:pict>
          <v:line id="_x0000_s1059" style="position:absolute;z-index:251639808" from="303.75pt,7.9pt" to="318.15pt,29.5pt" o:allowincell="f">
            <v:stroke endarrow="block"/>
          </v:line>
        </w:pict>
      </w:r>
      <w:r>
        <w:rPr>
          <w:noProof/>
          <w:sz w:val="28"/>
        </w:rPr>
        <w:pict>
          <v:line id="_x0000_s1054" style="position:absolute;z-index:251634688" from="231.75pt,7.9pt" to="231.75pt,29.5pt" o:allowincell="f">
            <v:stroke endarrow="block"/>
          </v:line>
        </w:pict>
      </w:r>
      <w:r>
        <w:rPr>
          <w:noProof/>
          <w:sz w:val="28"/>
        </w:rPr>
        <w:pict>
          <v:line id="_x0000_s1048" style="position:absolute;flip:x;z-index:251629568" from="159.75pt,7.9pt" to="166.95pt,29.5pt" o:allowincell="f">
            <v:stroke endarrow="block"/>
          </v:line>
        </w:pict>
      </w:r>
      <w:r>
        <w:rPr>
          <w:noProof/>
          <w:sz w:val="28"/>
        </w:rPr>
        <w:pict>
          <v:line id="_x0000_s1043" style="position:absolute;flip:x;z-index:251624448" from="102.15pt,7.9pt" to="130.95pt,29.5pt" o:allowincell="f">
            <v:stroke endarrow="block"/>
          </v:line>
        </w:pict>
      </w:r>
      <w:r>
        <w:rPr>
          <w:noProof/>
          <w:sz w:val="28"/>
        </w:rPr>
        <w:pict>
          <v:line id="_x0000_s1042" style="position:absolute;flip:x;z-index:251623424" from="37.35pt,7.9pt" to="102.15pt,29.5pt" o:allowincell="f">
            <v:stroke endarrow="block"/>
          </v:line>
        </w:pict>
      </w:r>
      <w:r>
        <w:rPr>
          <w:noProof/>
          <w:sz w:val="28"/>
        </w:rPr>
        <w:pict>
          <v:line id="_x0000_s1040" style="position:absolute;z-index:251621376" from="94.95pt,7.9pt" to="354.15pt,7.9pt" o:allowincell="f"/>
        </w:pict>
      </w:r>
    </w:p>
    <w:p w:rsidR="00B43826" w:rsidRDefault="00DE4EBB">
      <w:pPr>
        <w:rPr>
          <w:snapToGrid w:val="0"/>
          <w:sz w:val="28"/>
        </w:rPr>
      </w:pPr>
      <w:r>
        <w:rPr>
          <w:noProof/>
          <w:sz w:val="28"/>
        </w:rPr>
        <w:pict>
          <v:line id="_x0000_s1063" style="position:absolute;z-index:251643904" from="433.35pt,13.4pt" to="433.35pt,63.8pt" o:allowincell="f"/>
        </w:pict>
      </w:r>
      <w:r>
        <w:rPr>
          <w:noProof/>
          <w:sz w:val="28"/>
        </w:rPr>
        <w:pict>
          <v:line id="_x0000_s1061" style="position:absolute;z-index:251641856" from="368.55pt,13.4pt" to="433.35pt,13.4pt" o:allowincell="f"/>
        </w:pict>
      </w:r>
      <w:r>
        <w:rPr>
          <w:noProof/>
          <w:sz w:val="28"/>
        </w:rPr>
        <w:pict>
          <v:line id="_x0000_s1060" style="position:absolute;z-index:251640832" from="368.55pt,13.4pt" to="368.55pt,63.8pt" o:allowincell="f"/>
        </w:pict>
      </w:r>
      <w:r>
        <w:rPr>
          <w:noProof/>
          <w:sz w:val="28"/>
        </w:rPr>
        <w:pict>
          <v:line id="_x0000_s1058" style="position:absolute;z-index:251638784" from="361.35pt,13.4pt" to="361.35pt,63.8pt" o:allowincell="f"/>
        </w:pict>
      </w:r>
      <w:r>
        <w:rPr>
          <w:noProof/>
          <w:sz w:val="28"/>
        </w:rPr>
        <w:pict>
          <v:line id="_x0000_s1056" style="position:absolute;z-index:251636736" from="274.95pt,13.4pt" to="361.35pt,13.4pt" o:allowincell="f"/>
        </w:pict>
      </w:r>
      <w:r>
        <w:rPr>
          <w:noProof/>
          <w:sz w:val="28"/>
        </w:rPr>
        <w:pict>
          <v:line id="_x0000_s1055" style="position:absolute;z-index:251635712" from="274.95pt,13.4pt" to="274.95pt,63.8pt" o:allowincell="f"/>
        </w:pict>
      </w:r>
      <w:r>
        <w:rPr>
          <w:noProof/>
          <w:sz w:val="28"/>
        </w:rPr>
        <w:pict>
          <v:line id="_x0000_s1050" style="position:absolute;z-index:251631616" from="195.75pt,13.4pt" to="267.75pt,13.4pt" o:allowincell="f"/>
        </w:pict>
      </w:r>
      <w:r>
        <w:rPr>
          <w:noProof/>
          <w:sz w:val="28"/>
        </w:rPr>
        <w:pict>
          <v:line id="_x0000_s1053" style="position:absolute;flip:y;z-index:251633664" from="267.75pt,13.4pt" to="267.75pt,63.8pt" o:allowincell="f"/>
        </w:pict>
      </w:r>
      <w:r>
        <w:rPr>
          <w:noProof/>
          <w:sz w:val="28"/>
        </w:rPr>
        <w:pict>
          <v:line id="_x0000_s1049" style="position:absolute;z-index:251630592" from="195.75pt,13.4pt" to="195.75pt,63.8pt" o:allowincell="f"/>
        </w:pict>
      </w:r>
      <w:r>
        <w:rPr>
          <w:noProof/>
          <w:sz w:val="28"/>
        </w:rPr>
        <w:pict>
          <v:line id="_x0000_s1045" style="position:absolute;z-index:251626496" from="138.15pt,13.4pt" to="188.55pt,13.4pt" o:allowincell="f"/>
        </w:pict>
      </w:r>
      <w:r>
        <w:rPr>
          <w:noProof/>
          <w:sz w:val="28"/>
        </w:rPr>
        <w:pict>
          <v:line id="_x0000_s1047" style="position:absolute;z-index:251628544" from="188.55pt,13.4pt" to="188.55pt,63.8pt" o:allowincell="f"/>
        </w:pict>
      </w:r>
      <w:r>
        <w:rPr>
          <w:noProof/>
          <w:sz w:val="28"/>
        </w:rPr>
        <w:pict>
          <v:line id="_x0000_s1044" style="position:absolute;z-index:251625472" from="138.15pt,13.4pt" to="138.15pt,63.8pt" o:allowincell="f"/>
        </w:pict>
      </w:r>
      <w:r>
        <w:rPr>
          <w:noProof/>
          <w:sz w:val="28"/>
        </w:rPr>
        <w:pict>
          <v:line id="_x0000_s1035" style="position:absolute;z-index:251618304" from="130.95pt,13.4pt" to="130.95pt,63.8pt" o:allowincell="f"/>
        </w:pict>
      </w:r>
      <w:r>
        <w:rPr>
          <w:noProof/>
          <w:sz w:val="28"/>
        </w:rPr>
        <w:pict>
          <v:line id="_x0000_s1033" style="position:absolute;z-index:251616256" from="73.35pt,13.4pt" to="130.95pt,13.4pt" o:allowincell="f"/>
        </w:pict>
      </w:r>
      <w:r>
        <w:rPr>
          <w:noProof/>
          <w:sz w:val="28"/>
        </w:rPr>
        <w:pict>
          <v:line id="_x0000_s1032" style="position:absolute;z-index:251615232" from="73.35pt,13.4pt" to="73.35pt,63.8pt" o:allowincell="f"/>
        </w:pict>
      </w:r>
      <w:r>
        <w:rPr>
          <w:noProof/>
          <w:sz w:val="28"/>
        </w:rPr>
        <w:pict>
          <v:line id="_x0000_s1031" style="position:absolute;z-index:251614208" from="66.15pt,13.4pt" to="66.15pt,63.8pt" o:allowincell="f"/>
        </w:pict>
      </w:r>
      <w:r>
        <w:rPr>
          <w:noProof/>
          <w:sz w:val="28"/>
        </w:rPr>
        <w:pict>
          <v:line id="_x0000_s1029" style="position:absolute;z-index:251612160" from="1.35pt,13.4pt" to="1.35pt,63.8pt" o:allowincell="f"/>
        </w:pict>
      </w:r>
      <w:r>
        <w:rPr>
          <w:noProof/>
          <w:sz w:val="28"/>
        </w:rPr>
        <w:pict>
          <v:line id="_x0000_s1028" style="position:absolute;z-index:251611136" from="1.35pt,13.4pt" to="66.15pt,13.4pt" o:allowincell="f"/>
        </w:pict>
      </w:r>
    </w:p>
    <w:p w:rsidR="00B43826" w:rsidRDefault="00B43826">
      <w:pPr>
        <w:pStyle w:val="4"/>
        <w:rPr>
          <w:snapToGrid w:val="0"/>
        </w:rPr>
      </w:pPr>
      <w:r>
        <w:rPr>
          <w:snapToGrid w:val="0"/>
        </w:rPr>
        <w:t xml:space="preserve">   Энерго-     Зам. нач.    Отдел      Бухгалтер        Зам. нач.         Главный</w:t>
      </w:r>
    </w:p>
    <w:p w:rsidR="00B43826" w:rsidRDefault="00B43826">
      <w:pPr>
        <w:rPr>
          <w:snapToGrid w:val="0"/>
          <w:sz w:val="28"/>
        </w:rPr>
      </w:pPr>
      <w:r>
        <w:rPr>
          <w:snapToGrid w:val="0"/>
          <w:sz w:val="28"/>
        </w:rPr>
        <w:t xml:space="preserve"> диспетчер     по к.с.      кадров        </w:t>
      </w:r>
      <w:r>
        <w:rPr>
          <w:b/>
          <w:snapToGrid w:val="0"/>
          <w:sz w:val="28"/>
        </w:rPr>
        <w:t xml:space="preserve">ЭЧФ          </w:t>
      </w:r>
      <w:r>
        <w:rPr>
          <w:snapToGrid w:val="0"/>
          <w:sz w:val="28"/>
        </w:rPr>
        <w:t>по энергетике    инженер</w:t>
      </w:r>
    </w:p>
    <w:p w:rsidR="00B43826" w:rsidRDefault="00DE4EBB">
      <w:pPr>
        <w:rPr>
          <w:sz w:val="28"/>
        </w:rPr>
      </w:pPr>
      <w:r>
        <w:rPr>
          <w:noProof/>
          <w:sz w:val="28"/>
        </w:rPr>
        <w:pict>
          <v:line id="_x0000_s1062" style="position:absolute;z-index:251642880" from="368.55pt,15.5pt" to="433.35pt,15.5pt" o:allowincell="f"/>
        </w:pict>
      </w:r>
      <w:r>
        <w:rPr>
          <w:noProof/>
          <w:sz w:val="28"/>
        </w:rPr>
        <w:pict>
          <v:line id="_x0000_s1057" style="position:absolute;z-index:251637760" from="274.95pt,15.5pt" to="361.35pt,15.5pt" o:allowincell="f"/>
        </w:pict>
      </w:r>
      <w:r>
        <w:rPr>
          <w:noProof/>
          <w:sz w:val="28"/>
        </w:rPr>
        <w:pict>
          <v:line id="_x0000_s1051" style="position:absolute;z-index:251632640" from="195.75pt,15.5pt" to="267.75pt,15.5pt" o:allowincell="f"/>
        </w:pict>
      </w:r>
      <w:r>
        <w:rPr>
          <w:noProof/>
          <w:sz w:val="28"/>
        </w:rPr>
        <w:pict>
          <v:line id="_x0000_s1046" style="position:absolute;z-index:251627520" from="138.15pt,15.5pt" to="188.55pt,15.5pt" o:allowincell="f"/>
        </w:pict>
      </w:r>
      <w:r>
        <w:rPr>
          <w:noProof/>
          <w:sz w:val="28"/>
        </w:rPr>
        <w:pict>
          <v:line id="_x0000_s1034" style="position:absolute;z-index:251617280" from="73.35pt,15.5pt" to="130.95pt,15.5pt" o:allowincell="f"/>
        </w:pict>
      </w:r>
      <w:r>
        <w:rPr>
          <w:noProof/>
          <w:sz w:val="28"/>
        </w:rPr>
        <w:pict>
          <v:line id="_x0000_s1030" style="position:absolute;z-index:251613184" from="1.35pt,15.5pt" to="66.15pt,15.5pt" o:allowincell="f"/>
        </w:pict>
      </w:r>
      <w:r w:rsidR="00B43826">
        <w:rPr>
          <w:sz w:val="28"/>
        </w:rPr>
        <w:t xml:space="preserve">    </w:t>
      </w:r>
      <w:r w:rsidR="00B43826">
        <w:rPr>
          <w:b/>
          <w:sz w:val="28"/>
        </w:rPr>
        <w:t xml:space="preserve">ЭЧЦ           ЭЧЗ-2                                             </w:t>
      </w:r>
      <w:r w:rsidR="00B43826">
        <w:rPr>
          <w:sz w:val="28"/>
        </w:rPr>
        <w:t xml:space="preserve"> </w:t>
      </w:r>
      <w:r w:rsidR="00B43826">
        <w:rPr>
          <w:b/>
          <w:sz w:val="28"/>
        </w:rPr>
        <w:t xml:space="preserve">    ЭЧЗ-1              ЭЧГ        </w:t>
      </w:r>
    </w:p>
    <w:p w:rsidR="00B43826" w:rsidRDefault="00DE4EBB">
      <w:pPr>
        <w:rPr>
          <w:sz w:val="28"/>
        </w:rPr>
      </w:pPr>
      <w:r>
        <w:rPr>
          <w:noProof/>
          <w:sz w:val="28"/>
        </w:rPr>
        <w:pict>
          <v:line id="_x0000_s1094" style="position:absolute;z-index:251671552" from="296.55pt,-.6pt" to="310.95pt,114.6pt" o:allowincell="f"/>
        </w:pict>
      </w:r>
      <w:r>
        <w:rPr>
          <w:noProof/>
          <w:sz w:val="28"/>
        </w:rPr>
        <w:pict>
          <v:line id="_x0000_s1104" style="position:absolute;z-index:251681792" from="404.55pt,-.6pt" to="433.35pt,42.6pt" o:allowincell="f">
            <v:stroke endarrow="block"/>
          </v:line>
        </w:pict>
      </w:r>
      <w:r>
        <w:rPr>
          <w:noProof/>
          <w:sz w:val="28"/>
        </w:rPr>
        <w:pict>
          <v:line id="_x0000_s1103" style="position:absolute;flip:x;z-index:251680768" from="346.95pt,-.6pt" to="390.15pt,42.6pt" o:allowincell="f">
            <v:stroke endarrow="block"/>
          </v:line>
        </w:pict>
      </w:r>
      <w:r>
        <w:rPr>
          <w:noProof/>
          <w:sz w:val="28"/>
        </w:rPr>
        <w:pict>
          <v:line id="_x0000_s1093" style="position:absolute;flip:x;z-index:251670528" from="289.35pt,-.6pt" to="296.55pt,114.6pt" o:allowincell="f"/>
        </w:pict>
      </w:r>
      <w:r>
        <w:rPr>
          <w:noProof/>
          <w:sz w:val="28"/>
        </w:rPr>
        <w:pict>
          <v:line id="_x0000_s1089" style="position:absolute;flip:x;z-index:251666432" from="238.95pt,-.6pt" to="289.35pt,42.6pt" o:allowincell="f">
            <v:stroke endarrow="block"/>
          </v:line>
        </w:pict>
      </w:r>
      <w:r>
        <w:rPr>
          <w:noProof/>
          <w:sz w:val="28"/>
        </w:rPr>
        <w:pict>
          <v:line id="_x0000_s1088" style="position:absolute;flip:x;z-index:251665408" from="174.15pt,-.6pt" to="282.15pt,42.6pt" o:allowincell="f">
            <v:stroke endarrow="block"/>
          </v:line>
        </w:pict>
      </w:r>
      <w:r>
        <w:rPr>
          <w:noProof/>
          <w:sz w:val="28"/>
        </w:rPr>
        <w:pict>
          <v:line id="_x0000_s1083" style="position:absolute;z-index:251660288" from="109.35pt,-.6pt" to="109.35pt,157.8pt" o:allowincell="f">
            <v:stroke endarrow="block"/>
          </v:line>
        </w:pict>
      </w:r>
      <w:r>
        <w:rPr>
          <w:noProof/>
          <w:sz w:val="28"/>
        </w:rPr>
        <w:pict>
          <v:line id="_x0000_s1078" style="position:absolute;z-index:251655168" from="123.75pt,-.6pt" to="145.35pt,42.6pt" o:allowincell="f">
            <v:stroke endarrow="block"/>
          </v:line>
        </w:pict>
      </w:r>
      <w:r>
        <w:rPr>
          <w:noProof/>
          <w:sz w:val="28"/>
        </w:rPr>
        <w:pict>
          <v:line id="_x0000_s1073" style="position:absolute;flip:x;z-index:251650048" from="51.75pt,-.6pt" to="87.75pt,42.6pt" o:allowincell="f">
            <v:stroke endarrow="block"/>
          </v:line>
        </w:pict>
      </w:r>
    </w:p>
    <w:p w:rsidR="00B43826" w:rsidRDefault="00B43826">
      <w:pPr>
        <w:rPr>
          <w:sz w:val="28"/>
        </w:rPr>
      </w:pPr>
    </w:p>
    <w:p w:rsidR="00B43826" w:rsidRDefault="00DE4EBB">
      <w:pPr>
        <w:rPr>
          <w:sz w:val="28"/>
        </w:rPr>
      </w:pPr>
      <w:r>
        <w:rPr>
          <w:noProof/>
          <w:sz w:val="28"/>
        </w:rPr>
        <w:pict>
          <v:line id="_x0000_s1102" style="position:absolute;z-index:251679744" from="454.95pt,10.4pt" to="454.95pt,82.4pt" o:allowincell="f"/>
        </w:pict>
      </w:r>
      <w:r>
        <w:rPr>
          <w:noProof/>
          <w:sz w:val="28"/>
        </w:rPr>
        <w:pict>
          <v:line id="_x0000_s1100" style="position:absolute;z-index:251677696" from="375.75pt,10.4pt" to="454.95pt,10.4pt" o:allowincell="f"/>
        </w:pict>
      </w:r>
      <w:r>
        <w:rPr>
          <w:noProof/>
          <w:sz w:val="28"/>
        </w:rPr>
        <w:pict>
          <v:line id="_x0000_s1099" style="position:absolute;z-index:251676672" from="375.75pt,10.4pt" to="375.75pt,82.4pt" o:allowincell="f"/>
        </w:pict>
      </w:r>
      <w:r>
        <w:rPr>
          <w:noProof/>
          <w:sz w:val="28"/>
        </w:rPr>
        <w:pict>
          <v:line id="_x0000_s1098" style="position:absolute;z-index:251675648" from="368.55pt,10.4pt" to="368.55pt,82.4pt" o:allowincell="f"/>
        </w:pict>
      </w:r>
      <w:r>
        <w:rPr>
          <w:noProof/>
          <w:sz w:val="28"/>
        </w:rPr>
        <w:pict>
          <v:line id="_x0000_s1096" style="position:absolute;z-index:251673600" from="325.35pt,10.4pt" to="368.55pt,10.4pt" o:allowincell="f"/>
        </w:pict>
      </w:r>
      <w:r>
        <w:rPr>
          <w:noProof/>
          <w:sz w:val="28"/>
        </w:rPr>
        <w:pict>
          <v:line id="_x0000_s1090" style="position:absolute;z-index:251667456" from="325.35pt,10.4pt" to="325.35pt,82.4pt" o:allowincell="f"/>
        </w:pict>
      </w:r>
      <w:r>
        <w:rPr>
          <w:noProof/>
          <w:sz w:val="28"/>
        </w:rPr>
        <w:pict>
          <v:line id="_x0000_s1087" style="position:absolute;z-index:251664384" from="274.95pt,10.4pt" to="274.95pt,82.4pt" o:allowincell="f"/>
        </w:pict>
      </w:r>
      <w:r>
        <w:rPr>
          <w:noProof/>
          <w:sz w:val="28"/>
        </w:rPr>
        <w:pict>
          <v:line id="_x0000_s1086" style="position:absolute;z-index:251663360" from="210.15pt,10.4pt" to="274.95pt,10.4pt" o:allowincell="f"/>
        </w:pict>
      </w:r>
      <w:r>
        <w:rPr>
          <w:noProof/>
          <w:sz w:val="28"/>
        </w:rPr>
        <w:pict>
          <v:line id="_x0000_s1084" style="position:absolute;z-index:251661312" from="210.15pt,10.4pt" to="210.15pt,82.4pt" o:allowincell="f"/>
        </w:pict>
      </w:r>
      <w:r>
        <w:rPr>
          <w:noProof/>
          <w:sz w:val="28"/>
        </w:rPr>
        <w:pict>
          <v:line id="_x0000_s1077" style="position:absolute;z-index:251654144" from="202.95pt,10.4pt" to="202.95pt,82.4pt" o:allowincell="f"/>
        </w:pict>
      </w:r>
      <w:r>
        <w:rPr>
          <w:noProof/>
          <w:sz w:val="28"/>
        </w:rPr>
        <w:pict>
          <v:line id="_x0000_s1074" style="position:absolute;z-index:251651072" from="116.55pt,10.4pt" to="116.55pt,82.4pt" o:allowincell="f"/>
        </w:pict>
      </w:r>
      <w:r>
        <w:rPr>
          <w:noProof/>
          <w:sz w:val="28"/>
        </w:rPr>
        <w:pict>
          <v:line id="_x0000_s1072" style="position:absolute;flip:y;z-index:251649024" from="94.95pt,10.4pt" to="94.95pt,82.4pt" o:allowincell="f"/>
        </w:pict>
      </w:r>
      <w:r>
        <w:rPr>
          <w:noProof/>
          <w:sz w:val="28"/>
        </w:rPr>
        <w:pict>
          <v:line id="_x0000_s1068" style="position:absolute;z-index:251645952" from="1.35pt,10.4pt" to="1.35pt,82.4pt" o:allowincell="f"/>
        </w:pict>
      </w:r>
      <w:r>
        <w:rPr>
          <w:noProof/>
          <w:sz w:val="28"/>
        </w:rPr>
        <w:pict>
          <v:line id="_x0000_s1076" style="position:absolute;z-index:251653120" from="116.55pt,10.4pt" to="202.95pt,10.4pt" o:allowincell="f"/>
        </w:pict>
      </w:r>
      <w:r>
        <w:rPr>
          <w:noProof/>
          <w:sz w:val="28"/>
        </w:rPr>
        <w:pict>
          <v:line id="_x0000_s1070" style="position:absolute;z-index:251646976" from="1.35pt,10.4pt" to="94.95pt,10.4pt" o:allowincell="f"/>
        </w:pict>
      </w:r>
    </w:p>
    <w:p w:rsidR="00B43826" w:rsidRDefault="00B43826">
      <w:pPr>
        <w:rPr>
          <w:sz w:val="28"/>
        </w:rPr>
      </w:pPr>
      <w:r>
        <w:rPr>
          <w:sz w:val="28"/>
        </w:rPr>
        <w:t xml:space="preserve">  Дистанция к.с.           Бригада         Район эл.                   Тех.     Экономика  </w:t>
      </w:r>
    </w:p>
    <w:p w:rsidR="00B43826" w:rsidRDefault="00B43826">
      <w:pPr>
        <w:rPr>
          <w:b/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 xml:space="preserve">ЭЧК-92;13;14;        </w:t>
      </w:r>
      <w:r>
        <w:rPr>
          <w:sz w:val="28"/>
        </w:rPr>
        <w:t xml:space="preserve">кап. ремонта       сетей                     отдел        </w:t>
      </w:r>
      <w:r>
        <w:rPr>
          <w:b/>
          <w:sz w:val="28"/>
        </w:rPr>
        <w:t>ЭЧПЛ</w:t>
      </w:r>
    </w:p>
    <w:p w:rsidR="00B43826" w:rsidRDefault="00B43826">
      <w:pPr>
        <w:rPr>
          <w:b/>
          <w:sz w:val="28"/>
        </w:rPr>
      </w:pPr>
      <w:r>
        <w:rPr>
          <w:b/>
          <w:sz w:val="28"/>
        </w:rPr>
        <w:t xml:space="preserve"> 15;16;17;18;19</w:t>
      </w:r>
      <w:r>
        <w:rPr>
          <w:sz w:val="28"/>
        </w:rPr>
        <w:t xml:space="preserve">                                   </w:t>
      </w:r>
      <w:r>
        <w:rPr>
          <w:b/>
          <w:sz w:val="28"/>
        </w:rPr>
        <w:t>ЭЧС-6;9;</w:t>
      </w:r>
    </w:p>
    <w:p w:rsidR="00B43826" w:rsidRDefault="00B43826">
      <w:pPr>
        <w:rPr>
          <w:b/>
          <w:sz w:val="28"/>
        </w:rPr>
      </w:pPr>
      <w:r>
        <w:rPr>
          <w:sz w:val="28"/>
        </w:rPr>
        <w:t xml:space="preserve">                              </w:t>
      </w:r>
      <w:r>
        <w:rPr>
          <w:b/>
          <w:sz w:val="28"/>
        </w:rPr>
        <w:t xml:space="preserve">                                  10;11</w:t>
      </w:r>
    </w:p>
    <w:p w:rsidR="00B43826" w:rsidRDefault="00DE4EBB">
      <w:pPr>
        <w:rPr>
          <w:sz w:val="28"/>
        </w:rPr>
      </w:pPr>
      <w:r>
        <w:rPr>
          <w:noProof/>
          <w:sz w:val="28"/>
        </w:rPr>
        <w:pict>
          <v:line id="_x0000_s1111" style="position:absolute;z-index:251688960" from="310.95pt,1.9pt" to="354.15pt,45.1pt" o:allowincell="f">
            <v:stroke endarrow="block"/>
          </v:line>
        </w:pict>
      </w:r>
      <w:r>
        <w:rPr>
          <w:noProof/>
          <w:sz w:val="28"/>
        </w:rPr>
        <w:pict>
          <v:line id="_x0000_s1101" style="position:absolute;z-index:251678720" from="375.75pt,1.9pt" to="454.95pt,1.9pt" o:allowincell="f"/>
        </w:pict>
      </w:r>
      <w:r>
        <w:rPr>
          <w:noProof/>
          <w:sz w:val="28"/>
        </w:rPr>
        <w:pict>
          <v:line id="_x0000_s1097" style="position:absolute;z-index:251674624" from="325.35pt,1.9pt" to="368.55pt,1.9pt" o:allowincell="f"/>
        </w:pict>
      </w:r>
      <w:r>
        <w:rPr>
          <w:noProof/>
          <w:sz w:val="28"/>
        </w:rPr>
        <w:pict>
          <v:line id="_x0000_s1095" style="position:absolute;flip:x;z-index:251672576" from="246.15pt,1.9pt" to="289.35pt,45.1pt" o:allowincell="f">
            <v:stroke endarrow="block"/>
          </v:line>
        </w:pict>
      </w:r>
      <w:r>
        <w:rPr>
          <w:noProof/>
          <w:sz w:val="28"/>
        </w:rPr>
        <w:pict>
          <v:line id="_x0000_s1085" style="position:absolute;z-index:251662336" from="210.15pt,1.9pt" to="274.95pt,1.9pt" o:allowincell="f"/>
        </w:pict>
      </w:r>
      <w:r>
        <w:rPr>
          <w:noProof/>
          <w:sz w:val="28"/>
        </w:rPr>
        <w:pict>
          <v:line id="_x0000_s1075" style="position:absolute;z-index:251652096" from="116.55pt,1.9pt" to="202.95pt,1.9pt" o:allowincell="f"/>
        </w:pict>
      </w:r>
      <w:r>
        <w:rPr>
          <w:b/>
          <w:noProof/>
          <w:sz w:val="28"/>
        </w:rPr>
        <w:pict>
          <v:line id="_x0000_s1071" style="position:absolute;z-index:251648000" from="1.35pt,1.9pt" to="94.95pt,1.9pt" o:allowincell="f"/>
        </w:pict>
      </w:r>
    </w:p>
    <w:p w:rsidR="00B43826" w:rsidRDefault="00B43826">
      <w:pPr>
        <w:rPr>
          <w:sz w:val="28"/>
        </w:rPr>
      </w:pPr>
    </w:p>
    <w:p w:rsidR="00B43826" w:rsidRDefault="00DE4EBB">
      <w:pPr>
        <w:rPr>
          <w:sz w:val="28"/>
        </w:rPr>
      </w:pPr>
      <w:r>
        <w:rPr>
          <w:noProof/>
          <w:sz w:val="28"/>
        </w:rPr>
        <w:pict>
          <v:line id="_x0000_s1110" style="position:absolute;z-index:251687936" from="390.15pt,12.9pt" to="390.15pt,84.9pt" o:allowincell="f"/>
        </w:pict>
      </w:r>
      <w:r>
        <w:rPr>
          <w:noProof/>
          <w:sz w:val="28"/>
        </w:rPr>
        <w:pict>
          <v:line id="_x0000_s1108" style="position:absolute;z-index:251685888" from="303.75pt,12.9pt" to="390.15pt,12.9pt" o:allowincell="f"/>
        </w:pict>
      </w:r>
      <w:r>
        <w:rPr>
          <w:noProof/>
          <w:sz w:val="28"/>
        </w:rPr>
        <w:pict>
          <v:line id="_x0000_s1107" style="position:absolute;z-index:251684864" from="303.75pt,12.9pt" to="303.75pt,84.9pt" o:allowincell="f"/>
        </w:pict>
      </w:r>
      <w:r>
        <w:rPr>
          <w:noProof/>
          <w:sz w:val="28"/>
        </w:rPr>
        <w:pict>
          <v:line id="_x0000_s1106" style="position:absolute;z-index:251683840" from="296.55pt,12.9pt" to="296.55pt,84.9pt" o:allowincell="f"/>
        </w:pict>
      </w:r>
      <w:r>
        <w:rPr>
          <w:noProof/>
          <w:sz w:val="28"/>
        </w:rPr>
        <w:pict>
          <v:line id="_x0000_s1091" style="position:absolute;z-index:251668480" from="202.95pt,12.9pt" to="296.55pt,12.9pt" o:allowincell="f"/>
        </w:pict>
      </w:r>
      <w:r>
        <w:rPr>
          <w:noProof/>
          <w:sz w:val="28"/>
        </w:rPr>
        <w:pict>
          <v:line id="_x0000_s1092" style="position:absolute;z-index:251669504" from="202.95pt,12.9pt" to="202.95pt,84.9pt" o:allowincell="f"/>
        </w:pict>
      </w:r>
      <w:r>
        <w:rPr>
          <w:noProof/>
          <w:sz w:val="28"/>
        </w:rPr>
        <w:pict>
          <v:line id="_x0000_s1082" style="position:absolute;z-index:251659264" from="145.35pt,12.9pt" to="145.35pt,84.9pt" o:allowincell="f"/>
        </w:pict>
      </w:r>
      <w:r>
        <w:rPr>
          <w:noProof/>
          <w:sz w:val="28"/>
        </w:rPr>
        <w:pict>
          <v:line id="_x0000_s1080" style="position:absolute;z-index:251657216" from="73.35pt,12.9pt" to="145.35pt,12.9pt" o:allowincell="f"/>
        </w:pict>
      </w:r>
      <w:r>
        <w:rPr>
          <w:noProof/>
          <w:sz w:val="28"/>
        </w:rPr>
        <w:pict>
          <v:line id="_x0000_s1079" style="position:absolute;z-index:251656192" from="73.35pt,12.9pt" to="73.35pt,84.9pt" o:allowincell="f"/>
        </w:pict>
      </w:r>
    </w:p>
    <w:p w:rsidR="00B43826" w:rsidRDefault="00B43826">
      <w:pPr>
        <w:pStyle w:val="4"/>
      </w:pPr>
      <w:r>
        <w:t xml:space="preserve">                      Ремонтно-                    Тяговые п/ст        Ремонтно</w:t>
      </w:r>
    </w:p>
    <w:p w:rsidR="00B43826" w:rsidRDefault="00B43826">
      <w:pPr>
        <w:rPr>
          <w:b/>
          <w:sz w:val="28"/>
        </w:rPr>
      </w:pPr>
      <w:r>
        <w:t xml:space="preserve">                               </w:t>
      </w:r>
      <w:r>
        <w:rPr>
          <w:sz w:val="28"/>
        </w:rPr>
        <w:t xml:space="preserve">мех. цех.,                    </w:t>
      </w:r>
      <w:r>
        <w:rPr>
          <w:b/>
          <w:sz w:val="28"/>
        </w:rPr>
        <w:t xml:space="preserve">ЭЧЭ-11;12;13;    </w:t>
      </w:r>
      <w:r>
        <w:rPr>
          <w:sz w:val="28"/>
        </w:rPr>
        <w:t>ревизионный</w:t>
      </w:r>
    </w:p>
    <w:p w:rsidR="00B43826" w:rsidRDefault="00B43826">
      <w:pPr>
        <w:rPr>
          <w:sz w:val="28"/>
        </w:rPr>
      </w:pPr>
      <w:r>
        <w:rPr>
          <w:sz w:val="28"/>
        </w:rPr>
        <w:t xml:space="preserve">                     мастерские                  </w:t>
      </w:r>
      <w:r>
        <w:rPr>
          <w:b/>
          <w:sz w:val="28"/>
        </w:rPr>
        <w:t xml:space="preserve">14;15;16;17;18;       </w:t>
      </w:r>
      <w:r>
        <w:rPr>
          <w:sz w:val="28"/>
        </w:rPr>
        <w:t>участок</w:t>
      </w:r>
    </w:p>
    <w:p w:rsidR="00B43826" w:rsidRDefault="00DE4EBB">
      <w:pPr>
        <w:rPr>
          <w:sz w:val="28"/>
        </w:rPr>
      </w:pPr>
      <w:r>
        <w:rPr>
          <w:noProof/>
          <w:sz w:val="28"/>
        </w:rPr>
        <w:pict>
          <v:line id="_x0000_s1109" style="position:absolute;z-index:251686912" from="303.75pt,20.55pt" to="390.15pt,20.55pt" o:allowincell="f"/>
        </w:pict>
      </w:r>
      <w:r>
        <w:rPr>
          <w:noProof/>
          <w:sz w:val="28"/>
        </w:rPr>
        <w:pict>
          <v:line id="_x0000_s1105" style="position:absolute;z-index:251682816" from="202.95pt,20.55pt" to="296.55pt,20.55pt" o:allowincell="f"/>
        </w:pict>
      </w:r>
      <w:r>
        <w:rPr>
          <w:noProof/>
          <w:sz w:val="28"/>
        </w:rPr>
        <w:pict>
          <v:line id="_x0000_s1081" style="position:absolute;z-index:251658240" from="73.35pt,20.55pt" to="145.35pt,20.55pt" o:allowincell="f"/>
        </w:pict>
      </w:r>
      <w:r w:rsidR="00B43826">
        <w:rPr>
          <w:sz w:val="28"/>
        </w:rPr>
        <w:t xml:space="preserve">                         </w:t>
      </w:r>
      <w:r w:rsidR="00B43826">
        <w:rPr>
          <w:b/>
          <w:sz w:val="28"/>
        </w:rPr>
        <w:t xml:space="preserve">ЭЧМ                           19;129;147               РРУ         </w:t>
      </w:r>
    </w:p>
    <w:p w:rsidR="00B43826" w:rsidRDefault="00DE4EBB">
      <w:pPr>
        <w:rPr>
          <w:sz w:val="28"/>
        </w:rPr>
      </w:pPr>
      <w:r>
        <w:rPr>
          <w:noProof/>
          <w:sz w:val="28"/>
        </w:rPr>
        <w:pict>
          <v:line id="_x0000_s1132" style="position:absolute;z-index:251704320" from="123.75pt,4.45pt" to="195.75pt,62.05pt" o:allowincell="f">
            <v:stroke endarrow="block"/>
          </v:line>
        </w:pict>
      </w:r>
      <w:r>
        <w:rPr>
          <w:noProof/>
          <w:sz w:val="28"/>
        </w:rPr>
        <w:pict>
          <v:line id="_x0000_s1131" style="position:absolute;z-index:251703296" from="109.35pt,4.45pt" to="109.35pt,62.05pt" o:allowincell="f">
            <v:stroke endarrow="block"/>
          </v:line>
        </w:pict>
      </w:r>
      <w:r>
        <w:rPr>
          <w:noProof/>
          <w:sz w:val="28"/>
        </w:rPr>
        <w:pict>
          <v:line id="_x0000_s1129" style="position:absolute;flip:x;z-index:251702272" from="22.95pt,4.45pt" to="102.15pt,62.05pt" o:allowincell="f">
            <v:stroke endarrow="block"/>
          </v:line>
        </w:pict>
      </w:r>
    </w:p>
    <w:p w:rsidR="00B43826" w:rsidRDefault="00B43826">
      <w:pPr>
        <w:rPr>
          <w:sz w:val="28"/>
        </w:rPr>
      </w:pPr>
    </w:p>
    <w:p w:rsidR="00B43826" w:rsidRDefault="00B43826">
      <w:pPr>
        <w:rPr>
          <w:sz w:val="28"/>
        </w:rPr>
      </w:pPr>
    </w:p>
    <w:p w:rsidR="00B43826" w:rsidRDefault="00DE4EBB">
      <w:pPr>
        <w:rPr>
          <w:sz w:val="28"/>
        </w:rPr>
      </w:pPr>
      <w:r>
        <w:rPr>
          <w:noProof/>
          <w:sz w:val="28"/>
        </w:rPr>
        <w:pict>
          <v:line id="_x0000_s1128" style="position:absolute;z-index:251701248" from="274.95pt,13.75pt" to="274.95pt,35.35pt" o:allowincell="f"/>
        </w:pict>
      </w:r>
      <w:r>
        <w:rPr>
          <w:noProof/>
          <w:sz w:val="28"/>
        </w:rPr>
        <w:pict>
          <v:line id="_x0000_s1126" style="position:absolute;z-index:251699200" from="166.95pt,13.75pt" to="274.95pt,13.75pt" o:allowincell="f"/>
        </w:pict>
      </w:r>
      <w:r>
        <w:rPr>
          <w:noProof/>
          <w:sz w:val="28"/>
        </w:rPr>
        <w:pict>
          <v:line id="_x0000_s1125" style="position:absolute;z-index:251698176" from="166.95pt,13.75pt" to="166.95pt,35.35pt" o:allowincell="f"/>
        </w:pict>
      </w:r>
      <w:r>
        <w:rPr>
          <w:noProof/>
          <w:sz w:val="28"/>
        </w:rPr>
        <w:pict>
          <v:line id="_x0000_s1122" style="position:absolute;z-index:251695104" from="66.15pt,13.75pt" to="152.55pt,13.75pt" o:allowincell="f"/>
        </w:pict>
      </w:r>
      <w:r>
        <w:rPr>
          <w:noProof/>
          <w:sz w:val="28"/>
        </w:rPr>
        <w:pict>
          <v:line id="_x0000_s1124" style="position:absolute;flip:y;z-index:251697152" from="152.55pt,13.75pt" to="152.55pt,35.35pt" o:allowincell="f"/>
        </w:pict>
      </w:r>
      <w:r>
        <w:rPr>
          <w:noProof/>
          <w:sz w:val="28"/>
        </w:rPr>
        <w:pict>
          <v:line id="_x0000_s1121" style="position:absolute;z-index:251694080" from="66.15pt,13.75pt" to="66.15pt,35.35pt" o:allowincell="f"/>
        </w:pict>
      </w:r>
      <w:r>
        <w:rPr>
          <w:noProof/>
          <w:sz w:val="28"/>
        </w:rPr>
        <w:pict>
          <v:line id="_x0000_s1116" style="position:absolute;z-index:251689984" from="1.35pt,13.75pt" to="1.35pt,35.35pt" o:allowincell="f"/>
        </w:pict>
      </w:r>
      <w:r>
        <w:rPr>
          <w:noProof/>
          <w:sz w:val="28"/>
        </w:rPr>
        <w:pict>
          <v:line id="_x0000_s1120" style="position:absolute;z-index:251693056" from="51.75pt,13.75pt" to="51.75pt,35.35pt" o:allowincell="f"/>
        </w:pict>
      </w:r>
      <w:r>
        <w:rPr>
          <w:noProof/>
          <w:sz w:val="28"/>
        </w:rPr>
        <w:pict>
          <v:line id="_x0000_s1117" style="position:absolute;z-index:251691008" from="1.35pt,13.75pt" to="51.75pt,13.75pt" o:allowincell="f"/>
        </w:pict>
      </w:r>
      <w:r w:rsidR="00B43826">
        <w:rPr>
          <w:sz w:val="28"/>
        </w:rPr>
        <w:t xml:space="preserve">  </w:t>
      </w:r>
    </w:p>
    <w:p w:rsidR="00B43826" w:rsidRDefault="00B43826">
      <w:pPr>
        <w:rPr>
          <w:sz w:val="28"/>
        </w:rPr>
      </w:pPr>
      <w:r>
        <w:rPr>
          <w:sz w:val="28"/>
        </w:rPr>
        <w:t xml:space="preserve">  Гараж       Строй группа      Мех. мастерские  </w:t>
      </w:r>
    </w:p>
    <w:p w:rsidR="00B43826" w:rsidRDefault="00DE4EBB">
      <w:pPr>
        <w:rPr>
          <w:sz w:val="28"/>
        </w:rPr>
      </w:pPr>
      <w:r>
        <w:rPr>
          <w:noProof/>
          <w:sz w:val="28"/>
        </w:rPr>
        <w:pict>
          <v:line id="_x0000_s1127" style="position:absolute;z-index:251700224" from="166.95pt,3.15pt" to="274.95pt,3.15pt" o:allowincell="f"/>
        </w:pict>
      </w:r>
      <w:r>
        <w:rPr>
          <w:noProof/>
          <w:sz w:val="28"/>
        </w:rPr>
        <w:pict>
          <v:line id="_x0000_s1123" style="position:absolute;z-index:251696128" from="66.15pt,3.15pt" to="152.55pt,3.15pt" o:allowincell="f"/>
        </w:pict>
      </w:r>
      <w:r>
        <w:rPr>
          <w:noProof/>
          <w:sz w:val="28"/>
        </w:rPr>
        <w:pict>
          <v:line id="_x0000_s1119" style="position:absolute;z-index:251692032" from="1.35pt,3.15pt" to="51.75pt,3.15pt" o:allowincell="f"/>
        </w:pict>
      </w:r>
      <w:r w:rsidR="00B43826">
        <w:rPr>
          <w:sz w:val="28"/>
        </w:rPr>
        <w:t xml:space="preserve">    </w:t>
      </w:r>
    </w:p>
    <w:p w:rsidR="00B43826" w:rsidRDefault="00B43826">
      <w:pPr>
        <w:rPr>
          <w:sz w:val="28"/>
        </w:rPr>
      </w:pPr>
    </w:p>
    <w:p w:rsidR="00B43826" w:rsidRDefault="00B43826">
      <w:pPr>
        <w:rPr>
          <w:sz w:val="28"/>
        </w:rPr>
      </w:pPr>
    </w:p>
    <w:p w:rsidR="00B43826" w:rsidRDefault="00B43826">
      <w:pPr>
        <w:rPr>
          <w:sz w:val="28"/>
        </w:rPr>
      </w:pPr>
    </w:p>
    <w:p w:rsidR="00B43826" w:rsidRDefault="00B43826">
      <w:pPr>
        <w:rPr>
          <w:sz w:val="28"/>
        </w:rPr>
      </w:pPr>
    </w:p>
    <w:p w:rsidR="00B43826" w:rsidRDefault="00B43826">
      <w:pPr>
        <w:rPr>
          <w:sz w:val="28"/>
        </w:rPr>
      </w:pPr>
    </w:p>
    <w:p w:rsidR="00B43826" w:rsidRDefault="00B43826">
      <w:pPr>
        <w:rPr>
          <w:sz w:val="28"/>
        </w:rPr>
      </w:pPr>
    </w:p>
    <w:p w:rsidR="00B43826" w:rsidRDefault="00B43826">
      <w:pPr>
        <w:rPr>
          <w:sz w:val="28"/>
        </w:rPr>
      </w:pPr>
    </w:p>
    <w:p w:rsidR="00B43826" w:rsidRDefault="00B43826">
      <w:pPr>
        <w:rPr>
          <w:sz w:val="28"/>
        </w:rPr>
      </w:pPr>
    </w:p>
    <w:p w:rsidR="00B43826" w:rsidRDefault="00B43826">
      <w:pPr>
        <w:rPr>
          <w:sz w:val="28"/>
        </w:rPr>
      </w:pPr>
      <w:r>
        <w:rPr>
          <w:sz w:val="28"/>
        </w:rPr>
        <w:t xml:space="preserve">     </w:t>
      </w:r>
    </w:p>
    <w:p w:rsidR="00B43826" w:rsidRDefault="00B43826">
      <w:pPr>
        <w:rPr>
          <w:sz w:val="28"/>
        </w:rPr>
      </w:pPr>
    </w:p>
    <w:p w:rsidR="00B43826" w:rsidRDefault="00B43826">
      <w:pPr>
        <w:rPr>
          <w:sz w:val="28"/>
        </w:rPr>
      </w:pPr>
    </w:p>
    <w:p w:rsidR="00B43826" w:rsidRDefault="00B43826">
      <w:pPr>
        <w:rPr>
          <w:sz w:val="28"/>
        </w:rPr>
      </w:pPr>
    </w:p>
    <w:p w:rsidR="00B43826" w:rsidRDefault="00B43826">
      <w:pPr>
        <w:rPr>
          <w:sz w:val="28"/>
        </w:rPr>
      </w:pPr>
    </w:p>
    <w:p w:rsidR="00B43826" w:rsidRDefault="00B43826">
      <w:pPr>
        <w:rPr>
          <w:sz w:val="28"/>
        </w:rPr>
      </w:pPr>
    </w:p>
    <w:p w:rsidR="00B43826" w:rsidRDefault="00B43826">
      <w:pPr>
        <w:rPr>
          <w:sz w:val="28"/>
        </w:rPr>
      </w:pPr>
    </w:p>
    <w:p w:rsidR="00B43826" w:rsidRDefault="00B43826">
      <w:pPr>
        <w:rPr>
          <w:sz w:val="28"/>
        </w:rPr>
      </w:pPr>
    </w:p>
    <w:p w:rsidR="00B43826" w:rsidRDefault="00B43826">
      <w:pPr>
        <w:rPr>
          <w:sz w:val="28"/>
        </w:rPr>
      </w:pPr>
    </w:p>
    <w:p w:rsidR="00B43826" w:rsidRDefault="00B43826">
      <w:pPr>
        <w:jc w:val="center"/>
        <w:rPr>
          <w:b/>
          <w:sz w:val="32"/>
        </w:rPr>
      </w:pPr>
      <w:r>
        <w:rPr>
          <w:b/>
          <w:sz w:val="32"/>
        </w:rPr>
        <w:t>Тяговые подстанции.</w:t>
      </w:r>
    </w:p>
    <w:p w:rsidR="00B43826" w:rsidRDefault="00B43826">
      <w:pPr>
        <w:rPr>
          <w:sz w:val="28"/>
        </w:rPr>
      </w:pPr>
    </w:p>
    <w:p w:rsidR="00B43826" w:rsidRDefault="00B43826">
      <w:pPr>
        <w:rPr>
          <w:snapToGrid w:val="0"/>
          <w:sz w:val="28"/>
        </w:rPr>
      </w:pPr>
      <w:r>
        <w:rPr>
          <w:sz w:val="28"/>
        </w:rPr>
        <w:t xml:space="preserve">Назначение тяговых подстанций </w:t>
      </w:r>
      <w:r>
        <w:rPr>
          <w:rFonts w:ascii="Symbol" w:hAnsi="Symbol"/>
          <w:snapToGrid w:val="0"/>
          <w:sz w:val="24"/>
        </w:rPr>
        <w:t></w:t>
      </w:r>
      <w:r>
        <w:rPr>
          <w:snapToGrid w:val="0"/>
          <w:sz w:val="28"/>
        </w:rPr>
        <w:t xml:space="preserve"> обеспечение электроэнергией: контактную сеть, ВЛ автоблокировки, посторонних потребителей и собственных нужд подстанции.</w:t>
      </w:r>
    </w:p>
    <w:p w:rsidR="00B43826" w:rsidRDefault="00B43826">
      <w:pPr>
        <w:rPr>
          <w:snapToGrid w:val="0"/>
          <w:sz w:val="28"/>
        </w:rPr>
      </w:pPr>
    </w:p>
    <w:p w:rsidR="00B43826" w:rsidRDefault="00B43826">
      <w:pPr>
        <w:jc w:val="center"/>
        <w:rPr>
          <w:snapToGrid w:val="0"/>
          <w:sz w:val="28"/>
        </w:rPr>
      </w:pPr>
      <w:r>
        <w:rPr>
          <w:snapToGrid w:val="0"/>
          <w:sz w:val="28"/>
          <w:u w:val="single"/>
        </w:rPr>
        <w:t>На подстанции имеется следующий штат:</w:t>
      </w:r>
    </w:p>
    <w:p w:rsidR="00B43826" w:rsidRDefault="00B43826">
      <w:pPr>
        <w:rPr>
          <w:snapToGrid w:val="0"/>
          <w:sz w:val="28"/>
        </w:rPr>
      </w:pPr>
      <w:r>
        <w:rPr>
          <w:snapToGrid w:val="0"/>
          <w:sz w:val="28"/>
        </w:rPr>
        <w:t xml:space="preserve">начальник                         </w:t>
      </w:r>
      <w:r>
        <w:rPr>
          <w:snapToGrid w:val="0"/>
          <w:sz w:val="2"/>
        </w:rPr>
        <w:t xml:space="preserve">            </w:t>
      </w:r>
      <w:r>
        <w:rPr>
          <w:snapToGrid w:val="0"/>
          <w:sz w:val="28"/>
        </w:rPr>
        <w:t xml:space="preserve"> </w:t>
      </w:r>
      <w:r>
        <w:rPr>
          <w:rFonts w:ascii="Symbol" w:hAnsi="Symbol"/>
          <w:snapToGrid w:val="0"/>
          <w:sz w:val="24"/>
        </w:rPr>
        <w:t></w:t>
      </w:r>
      <w:r>
        <w:rPr>
          <w:snapToGrid w:val="0"/>
          <w:sz w:val="28"/>
        </w:rPr>
        <w:t xml:space="preserve"> 1 чел.</w:t>
      </w:r>
    </w:p>
    <w:p w:rsidR="00B43826" w:rsidRDefault="00B43826">
      <w:pPr>
        <w:rPr>
          <w:sz w:val="28"/>
        </w:rPr>
      </w:pPr>
      <w:r>
        <w:rPr>
          <w:snapToGrid w:val="0"/>
          <w:sz w:val="28"/>
        </w:rPr>
        <w:t>старший электромеханик</w:t>
      </w:r>
      <w:r>
        <w:rPr>
          <w:snapToGrid w:val="0"/>
          <w:sz w:val="2"/>
        </w:rPr>
        <w:t xml:space="preserve">       </w:t>
      </w:r>
      <w:r>
        <w:rPr>
          <w:snapToGrid w:val="0"/>
          <w:sz w:val="28"/>
        </w:rPr>
        <w:t xml:space="preserve"> </w:t>
      </w:r>
      <w:r>
        <w:rPr>
          <w:rFonts w:ascii="Symbol" w:hAnsi="Symbol"/>
          <w:snapToGrid w:val="0"/>
          <w:sz w:val="24"/>
        </w:rPr>
        <w:t></w:t>
      </w:r>
      <w:r>
        <w:rPr>
          <w:snapToGrid w:val="0"/>
          <w:sz w:val="28"/>
        </w:rPr>
        <w:t xml:space="preserve"> 1 чел.</w:t>
      </w:r>
    </w:p>
    <w:p w:rsidR="00B43826" w:rsidRDefault="00B43826">
      <w:pPr>
        <w:rPr>
          <w:b/>
          <w:snapToGrid w:val="0"/>
          <w:sz w:val="28"/>
        </w:rPr>
      </w:pPr>
      <w:r>
        <w:rPr>
          <w:snapToGrid w:val="0"/>
          <w:sz w:val="28"/>
        </w:rPr>
        <w:t xml:space="preserve">электромеханик               </w:t>
      </w:r>
      <w:r>
        <w:rPr>
          <w:snapToGrid w:val="0"/>
          <w:sz w:val="2"/>
        </w:rPr>
        <w:t xml:space="preserve"> </w:t>
      </w:r>
      <w:r>
        <w:rPr>
          <w:snapToGrid w:val="0"/>
          <w:sz w:val="28"/>
        </w:rPr>
        <w:t xml:space="preserve">  </w:t>
      </w:r>
      <w:r>
        <w:rPr>
          <w:rFonts w:ascii="Symbol" w:hAnsi="Symbol"/>
          <w:snapToGrid w:val="0"/>
          <w:sz w:val="24"/>
        </w:rPr>
        <w:t></w:t>
      </w:r>
      <w:r>
        <w:rPr>
          <w:snapToGrid w:val="0"/>
          <w:sz w:val="28"/>
        </w:rPr>
        <w:t xml:space="preserve"> 1-2 чел.</w:t>
      </w:r>
    </w:p>
    <w:p w:rsidR="00B43826" w:rsidRDefault="00B43826">
      <w:pPr>
        <w:rPr>
          <w:snapToGrid w:val="0"/>
          <w:sz w:val="28"/>
        </w:rPr>
      </w:pPr>
      <w:r>
        <w:rPr>
          <w:snapToGrid w:val="0"/>
          <w:sz w:val="28"/>
        </w:rPr>
        <w:t xml:space="preserve">электромонтёр                 </w:t>
      </w:r>
      <w:r>
        <w:rPr>
          <w:snapToGrid w:val="0"/>
          <w:sz w:val="32"/>
        </w:rPr>
        <w:t xml:space="preserve"> </w:t>
      </w:r>
      <w:r>
        <w:rPr>
          <w:snapToGrid w:val="0"/>
          <w:sz w:val="2"/>
        </w:rPr>
        <w:t xml:space="preserve">   </w:t>
      </w:r>
      <w:r>
        <w:rPr>
          <w:snapToGrid w:val="0"/>
          <w:sz w:val="28"/>
        </w:rPr>
        <w:t xml:space="preserve"> </w:t>
      </w:r>
      <w:r>
        <w:rPr>
          <w:rFonts w:ascii="Symbol" w:hAnsi="Symbol"/>
          <w:snapToGrid w:val="0"/>
          <w:sz w:val="24"/>
        </w:rPr>
        <w:t></w:t>
      </w:r>
      <w:r>
        <w:rPr>
          <w:rFonts w:ascii="Symbol" w:hAnsi="Symbol"/>
          <w:snapToGrid w:val="0"/>
          <w:sz w:val="24"/>
        </w:rPr>
        <w:t></w:t>
      </w:r>
      <w:r>
        <w:rPr>
          <w:snapToGrid w:val="0"/>
          <w:sz w:val="28"/>
        </w:rPr>
        <w:t>3-4 чел.</w:t>
      </w:r>
    </w:p>
    <w:p w:rsidR="00B43826" w:rsidRDefault="00B43826">
      <w:pPr>
        <w:rPr>
          <w:snapToGrid w:val="0"/>
          <w:sz w:val="28"/>
        </w:rPr>
      </w:pPr>
    </w:p>
    <w:p w:rsidR="00B43826" w:rsidRDefault="00B43826">
      <w:pPr>
        <w:jc w:val="center"/>
        <w:rPr>
          <w:snapToGrid w:val="0"/>
          <w:sz w:val="28"/>
        </w:rPr>
      </w:pPr>
      <w:r>
        <w:rPr>
          <w:snapToGrid w:val="0"/>
          <w:sz w:val="28"/>
          <w:u w:val="single"/>
        </w:rPr>
        <w:t>Выполняют следующие виды работ:</w:t>
      </w:r>
    </w:p>
    <w:p w:rsidR="00B43826" w:rsidRDefault="00B43826">
      <w:pPr>
        <w:rPr>
          <w:snapToGrid w:val="0"/>
          <w:sz w:val="28"/>
        </w:rPr>
      </w:pPr>
      <w:r>
        <w:rPr>
          <w:snapToGrid w:val="0"/>
          <w:sz w:val="28"/>
        </w:rPr>
        <w:t>текущие ремонты: ОРУ-35 кВ (шины и спуски, разъединители 35 кВ (МКП, ВМД) и их приводов), тяговых трансформаторов мощностью     6200 кВА, силовых трансформаторов мощностью до 560 кВА, трансформаторов тока 6 и 35 кВ, трансформаторов напряжением 6-35 кВ, БВ БДА, БАОДов, сдвоенных ВАБ-2, АБ-2/4, ВАБ-43, дугогасительных камер БВ, сглаживающих устройств, реакторы РБФА, моторных приводов, секционных разъединителей контактной сети, разрядников РБМВ, РВПК-ЦН44.</w:t>
      </w:r>
    </w:p>
    <w:p w:rsidR="00B43826" w:rsidRDefault="00B43826">
      <w:pPr>
        <w:rPr>
          <w:snapToGrid w:val="0"/>
          <w:sz w:val="28"/>
        </w:rPr>
      </w:pPr>
    </w:p>
    <w:p w:rsidR="00B43826" w:rsidRDefault="00B43826">
      <w:pPr>
        <w:jc w:val="center"/>
        <w:rPr>
          <w:sz w:val="28"/>
        </w:rPr>
      </w:pPr>
      <w:r>
        <w:rPr>
          <w:sz w:val="28"/>
          <w:u w:val="single"/>
        </w:rPr>
        <w:t>Функции начальника тяговой подстанции.</w:t>
      </w:r>
    </w:p>
    <w:p w:rsidR="00B43826" w:rsidRDefault="00B43826">
      <w:pPr>
        <w:pStyle w:val="20"/>
        <w:numPr>
          <w:ilvl w:val="0"/>
          <w:numId w:val="1"/>
        </w:numPr>
      </w:pPr>
      <w:r>
        <w:t>Осуществляет административно-техническое управление вверенного ему штата.</w:t>
      </w:r>
    </w:p>
    <w:p w:rsidR="00B43826" w:rsidRDefault="00B43826">
      <w:pPr>
        <w:pStyle w:val="20"/>
        <w:numPr>
          <w:ilvl w:val="0"/>
          <w:numId w:val="1"/>
        </w:numPr>
      </w:pPr>
      <w:r>
        <w:t>Отвечает за безопасность движения поездов.</w:t>
      </w:r>
    </w:p>
    <w:p w:rsidR="00B43826" w:rsidRDefault="00B43826">
      <w:pPr>
        <w:pStyle w:val="20"/>
        <w:numPr>
          <w:ilvl w:val="0"/>
          <w:numId w:val="1"/>
        </w:numPr>
      </w:pPr>
      <w:r>
        <w:t>Отвечает за своевременное выполнение ПТОР оборудования тяговой подстанции.</w:t>
      </w:r>
    </w:p>
    <w:p w:rsidR="00B43826" w:rsidRDefault="00B43826">
      <w:pPr>
        <w:pStyle w:val="20"/>
        <w:numPr>
          <w:ilvl w:val="0"/>
          <w:numId w:val="1"/>
        </w:numPr>
      </w:pPr>
      <w:r>
        <w:t>Модернизация и усиление устройств энергоснабжения.</w:t>
      </w:r>
    </w:p>
    <w:p w:rsidR="00B43826" w:rsidRDefault="00B43826">
      <w:pPr>
        <w:pStyle w:val="20"/>
      </w:pPr>
      <w:r>
        <w:t>Отвечает за санитарное состояние сооружений.</w:t>
      </w:r>
    </w:p>
    <w:p w:rsidR="00B43826" w:rsidRDefault="00B43826">
      <w:pPr>
        <w:pStyle w:val="20"/>
      </w:pPr>
    </w:p>
    <w:p w:rsidR="00B43826" w:rsidRDefault="00B43826">
      <w:pPr>
        <w:pStyle w:val="20"/>
        <w:jc w:val="center"/>
      </w:pPr>
      <w:r>
        <w:rPr>
          <w:u w:val="single"/>
        </w:rPr>
        <w:t>Система оплаты.</w:t>
      </w:r>
    </w:p>
    <w:p w:rsidR="00B43826" w:rsidRDefault="00B43826">
      <w:pPr>
        <w:pStyle w:val="20"/>
        <w:rPr>
          <w:snapToGrid w:val="0"/>
        </w:rPr>
      </w:pPr>
      <w:r>
        <w:t xml:space="preserve">Начальник, электромеханик </w:t>
      </w:r>
      <w:r>
        <w:rPr>
          <w:rFonts w:ascii="Symbol" w:hAnsi="Symbol"/>
          <w:snapToGrid w:val="0"/>
          <w:sz w:val="24"/>
        </w:rPr>
        <w:t></w:t>
      </w:r>
      <w:r>
        <w:rPr>
          <w:snapToGrid w:val="0"/>
        </w:rPr>
        <w:t xml:space="preserve"> оклад, электромонтёр </w:t>
      </w:r>
      <w:r>
        <w:rPr>
          <w:rFonts w:ascii="Symbol" w:hAnsi="Symbol"/>
          <w:snapToGrid w:val="0"/>
          <w:sz w:val="24"/>
        </w:rPr>
        <w:t></w:t>
      </w:r>
      <w:r>
        <w:rPr>
          <w:snapToGrid w:val="0"/>
        </w:rPr>
        <w:t xml:space="preserve"> повременно премиальная.</w:t>
      </w:r>
    </w:p>
    <w:p w:rsidR="00B43826" w:rsidRDefault="00B43826">
      <w:pPr>
        <w:pStyle w:val="20"/>
        <w:rPr>
          <w:snapToGrid w:val="0"/>
        </w:rPr>
      </w:pPr>
    </w:p>
    <w:p w:rsidR="00B43826" w:rsidRDefault="00B43826">
      <w:pPr>
        <w:pStyle w:val="20"/>
        <w:jc w:val="center"/>
      </w:pPr>
      <w:r>
        <w:rPr>
          <w:u w:val="single"/>
        </w:rPr>
        <w:t>Оперативное обслуживание тяговых подстанций.</w:t>
      </w:r>
    </w:p>
    <w:p w:rsidR="00B43826" w:rsidRDefault="00B43826">
      <w:pPr>
        <w:pStyle w:val="20"/>
        <w:numPr>
          <w:ilvl w:val="0"/>
          <w:numId w:val="2"/>
        </w:numPr>
      </w:pPr>
      <w:r>
        <w:t>Круглосуточное дежурство электромехаников непосредственно на тяговой подстанции. Такой метод применяют на опорной и некоторых других подстанциях имеющих особенности оборудования.</w:t>
      </w:r>
    </w:p>
    <w:p w:rsidR="00B43826" w:rsidRDefault="00B43826">
      <w:pPr>
        <w:pStyle w:val="20"/>
        <w:numPr>
          <w:ilvl w:val="0"/>
          <w:numId w:val="2"/>
        </w:numPr>
      </w:pPr>
      <w:r>
        <w:t>Круглосуточное дежурство на дому. Организация обслуживания тяговой подстанции без дежурного персонала.</w:t>
      </w:r>
    </w:p>
    <w:p w:rsidR="00B43826" w:rsidRDefault="00B43826">
      <w:pPr>
        <w:pStyle w:val="20"/>
      </w:pPr>
    </w:p>
    <w:p w:rsidR="00B43826" w:rsidRDefault="00B43826">
      <w:pPr>
        <w:pStyle w:val="20"/>
        <w:jc w:val="center"/>
        <w:rPr>
          <w:u w:val="single"/>
        </w:rPr>
      </w:pPr>
      <w:r>
        <w:rPr>
          <w:u w:val="single"/>
        </w:rPr>
        <w:t>Новая техника.</w:t>
      </w:r>
    </w:p>
    <w:p w:rsidR="00B43826" w:rsidRDefault="00B43826">
      <w:pPr>
        <w:pStyle w:val="20"/>
        <w:numPr>
          <w:ilvl w:val="0"/>
          <w:numId w:val="3"/>
        </w:numPr>
      </w:pPr>
      <w:r>
        <w:t>Замена КВ типа УВКЭ-1 на более мощные ТПЕД-3150.</w:t>
      </w:r>
    </w:p>
    <w:p w:rsidR="00B43826" w:rsidRDefault="00B43826">
      <w:pPr>
        <w:pStyle w:val="20"/>
        <w:numPr>
          <w:ilvl w:val="0"/>
          <w:numId w:val="3"/>
        </w:numPr>
      </w:pPr>
      <w:r>
        <w:t>Замена тяговых трансформаторов мощностью 6300 кВА на 12500 кВА.</w:t>
      </w:r>
    </w:p>
    <w:p w:rsidR="00B43826" w:rsidRDefault="00B43826">
      <w:pPr>
        <w:pStyle w:val="20"/>
      </w:pPr>
    </w:p>
    <w:p w:rsidR="00B43826" w:rsidRDefault="00B43826">
      <w:pPr>
        <w:pStyle w:val="20"/>
        <w:numPr>
          <w:ilvl w:val="0"/>
          <w:numId w:val="3"/>
        </w:numPr>
      </w:pPr>
      <w:r>
        <w:t>Замена автоматов АБ-2/4 на ВАБ-43.</w:t>
      </w:r>
    </w:p>
    <w:p w:rsidR="00B43826" w:rsidRDefault="00B43826">
      <w:pPr>
        <w:pStyle w:val="20"/>
        <w:numPr>
          <w:ilvl w:val="0"/>
          <w:numId w:val="3"/>
        </w:numPr>
      </w:pPr>
      <w:r>
        <w:t>Установка вакуумных выключателей ВВВ-10.</w:t>
      </w:r>
    </w:p>
    <w:p w:rsidR="00B43826" w:rsidRDefault="00B43826">
      <w:pPr>
        <w:pStyle w:val="20"/>
      </w:pPr>
    </w:p>
    <w:p w:rsidR="00B43826" w:rsidRDefault="00B43826">
      <w:pPr>
        <w:pStyle w:val="20"/>
        <w:jc w:val="center"/>
        <w:rPr>
          <w:u w:val="single"/>
        </w:rPr>
      </w:pPr>
      <w:r>
        <w:rPr>
          <w:u w:val="single"/>
        </w:rPr>
        <w:t>Методы экономии электроэнергии.</w:t>
      </w:r>
    </w:p>
    <w:p w:rsidR="00B43826" w:rsidRDefault="00B43826">
      <w:pPr>
        <w:pStyle w:val="20"/>
        <w:numPr>
          <w:ilvl w:val="0"/>
          <w:numId w:val="4"/>
        </w:numPr>
      </w:pPr>
      <w:r>
        <w:t>Разрабатываются организационно-технические мероприятия по экономии за счёт рационального его использования.</w:t>
      </w:r>
    </w:p>
    <w:p w:rsidR="00B43826" w:rsidRDefault="00B43826">
      <w:pPr>
        <w:pStyle w:val="20"/>
        <w:numPr>
          <w:ilvl w:val="0"/>
          <w:numId w:val="4"/>
        </w:numPr>
      </w:pPr>
      <w:r>
        <w:t>Разрабатываются графики включения электрооборудования в часы максимальных нагрузок.</w:t>
      </w: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  <w:jc w:val="center"/>
        <w:rPr>
          <w:b/>
          <w:sz w:val="32"/>
        </w:rPr>
      </w:pPr>
      <w:r>
        <w:rPr>
          <w:b/>
          <w:sz w:val="32"/>
        </w:rPr>
        <w:t>Район контактной сети.</w:t>
      </w:r>
    </w:p>
    <w:p w:rsidR="00B43826" w:rsidRDefault="00B43826">
      <w:pPr>
        <w:pStyle w:val="20"/>
        <w:jc w:val="center"/>
      </w:pPr>
    </w:p>
    <w:p w:rsidR="00B43826" w:rsidRDefault="00B43826">
      <w:pPr>
        <w:pStyle w:val="20"/>
      </w:pPr>
      <w:r>
        <w:t>Район контактной сети предназначен для обеспечения движения поездов, содержания их графиков движения, эксплуатации контактной сети, её капитального ремонта и содержания.</w:t>
      </w:r>
    </w:p>
    <w:p w:rsidR="00B43826" w:rsidRDefault="00B43826">
      <w:pPr>
        <w:pStyle w:val="20"/>
      </w:pPr>
    </w:p>
    <w:p w:rsidR="00B43826" w:rsidRDefault="00B43826">
      <w:pPr>
        <w:pStyle w:val="20"/>
        <w:jc w:val="center"/>
        <w:rPr>
          <w:u w:val="single"/>
        </w:rPr>
      </w:pPr>
      <w:r>
        <w:rPr>
          <w:u w:val="single"/>
        </w:rPr>
        <w:t>В районе контактной сети имеются следующий штат:</w:t>
      </w:r>
    </w:p>
    <w:p w:rsidR="00B43826" w:rsidRDefault="00B43826">
      <w:pPr>
        <w:pStyle w:val="20"/>
      </w:pPr>
      <w:r>
        <w:t xml:space="preserve">начальник                                  </w:t>
      </w:r>
      <w:r>
        <w:rPr>
          <w:rFonts w:ascii="Symbol" w:hAnsi="Symbol"/>
          <w:snapToGrid w:val="0"/>
          <w:sz w:val="24"/>
        </w:rPr>
        <w:t></w:t>
      </w:r>
      <w:r>
        <w:rPr>
          <w:snapToGrid w:val="0"/>
        </w:rPr>
        <w:t xml:space="preserve"> 1 чел.</w:t>
      </w:r>
    </w:p>
    <w:p w:rsidR="00B43826" w:rsidRDefault="00B43826">
      <w:pPr>
        <w:pStyle w:val="20"/>
        <w:rPr>
          <w:snapToGrid w:val="0"/>
        </w:rPr>
      </w:pPr>
      <w:r>
        <w:t xml:space="preserve">старший электромеханик        </w:t>
      </w:r>
      <w:r>
        <w:rPr>
          <w:sz w:val="2"/>
        </w:rPr>
        <w:t xml:space="preserve">             </w:t>
      </w:r>
      <w:r>
        <w:rPr>
          <w:rFonts w:ascii="Symbol" w:hAnsi="Symbol"/>
          <w:snapToGrid w:val="0"/>
          <w:sz w:val="24"/>
        </w:rPr>
        <w:t></w:t>
      </w:r>
      <w:r>
        <w:rPr>
          <w:snapToGrid w:val="0"/>
        </w:rPr>
        <w:t xml:space="preserve"> 1 чел.</w:t>
      </w:r>
    </w:p>
    <w:p w:rsidR="00B43826" w:rsidRDefault="00B43826">
      <w:pPr>
        <w:pStyle w:val="20"/>
        <w:rPr>
          <w:snapToGrid w:val="0"/>
        </w:rPr>
      </w:pPr>
      <w:r>
        <w:rPr>
          <w:snapToGrid w:val="0"/>
        </w:rPr>
        <w:t xml:space="preserve">электромеханик                       </w:t>
      </w:r>
      <w:r>
        <w:rPr>
          <w:snapToGrid w:val="0"/>
          <w:sz w:val="2"/>
        </w:rPr>
        <w:t xml:space="preserve">       </w:t>
      </w:r>
      <w:r>
        <w:rPr>
          <w:snapToGrid w:val="0"/>
        </w:rPr>
        <w:t xml:space="preserve"> </w:t>
      </w:r>
      <w:r>
        <w:rPr>
          <w:rFonts w:ascii="Symbol" w:hAnsi="Symbol"/>
          <w:snapToGrid w:val="0"/>
          <w:sz w:val="24"/>
        </w:rPr>
        <w:t></w:t>
      </w:r>
      <w:r>
        <w:rPr>
          <w:snapToGrid w:val="0"/>
        </w:rPr>
        <w:t xml:space="preserve"> 1-2 чел.</w:t>
      </w:r>
    </w:p>
    <w:p w:rsidR="00B43826" w:rsidRDefault="00B43826">
      <w:pPr>
        <w:pStyle w:val="20"/>
        <w:rPr>
          <w:snapToGrid w:val="0"/>
        </w:rPr>
      </w:pPr>
      <w:r>
        <w:rPr>
          <w:snapToGrid w:val="0"/>
        </w:rPr>
        <w:t xml:space="preserve">электромонтёры: </w:t>
      </w:r>
      <w:r>
        <w:rPr>
          <w:snapToGrid w:val="0"/>
          <w:lang w:val="en-US"/>
        </w:rPr>
        <w:t>VI</w:t>
      </w:r>
      <w:r>
        <w:rPr>
          <w:snapToGrid w:val="0"/>
        </w:rPr>
        <w:t xml:space="preserve"> разряда </w:t>
      </w:r>
      <w:r>
        <w:rPr>
          <w:snapToGrid w:val="0"/>
          <w:sz w:val="2"/>
        </w:rPr>
        <w:t xml:space="preserve">        </w:t>
      </w:r>
      <w:r>
        <w:rPr>
          <w:snapToGrid w:val="0"/>
        </w:rPr>
        <w:t xml:space="preserve">  </w:t>
      </w:r>
      <w:r>
        <w:rPr>
          <w:rFonts w:ascii="Symbol" w:hAnsi="Symbol"/>
          <w:snapToGrid w:val="0"/>
          <w:sz w:val="24"/>
        </w:rPr>
        <w:t></w:t>
      </w:r>
      <w:r>
        <w:rPr>
          <w:snapToGrid w:val="0"/>
        </w:rPr>
        <w:t xml:space="preserve"> 2 чел.</w:t>
      </w:r>
    </w:p>
    <w:p w:rsidR="00B43826" w:rsidRDefault="00B43826">
      <w:pPr>
        <w:pStyle w:val="20"/>
        <w:rPr>
          <w:snapToGrid w:val="0"/>
        </w:rPr>
      </w:pPr>
      <w:r>
        <w:rPr>
          <w:snapToGrid w:val="0"/>
        </w:rPr>
        <w:t xml:space="preserve">                              </w:t>
      </w:r>
      <w:r>
        <w:rPr>
          <w:snapToGrid w:val="0"/>
          <w:lang w:val="en-US"/>
        </w:rPr>
        <w:t>V</w:t>
      </w:r>
      <w:r>
        <w:rPr>
          <w:snapToGrid w:val="0"/>
        </w:rPr>
        <w:t xml:space="preserve"> </w:t>
      </w:r>
      <w:r>
        <w:rPr>
          <w:snapToGrid w:val="0"/>
          <w:sz w:val="2"/>
        </w:rPr>
        <w:t xml:space="preserve">    </w:t>
      </w:r>
      <w:r>
        <w:rPr>
          <w:snapToGrid w:val="0"/>
        </w:rPr>
        <w:t xml:space="preserve"> разряда  </w:t>
      </w:r>
      <w:r>
        <w:rPr>
          <w:snapToGrid w:val="0"/>
          <w:sz w:val="2"/>
        </w:rPr>
        <w:t xml:space="preserve">             </w:t>
      </w:r>
      <w:r>
        <w:rPr>
          <w:snapToGrid w:val="0"/>
        </w:rPr>
        <w:t xml:space="preserve"> </w:t>
      </w:r>
      <w:r>
        <w:rPr>
          <w:rFonts w:ascii="Symbol" w:hAnsi="Symbol"/>
          <w:snapToGrid w:val="0"/>
          <w:sz w:val="24"/>
        </w:rPr>
        <w:t></w:t>
      </w:r>
      <w:r>
        <w:rPr>
          <w:snapToGrid w:val="0"/>
        </w:rPr>
        <w:t xml:space="preserve"> 4 чел.</w:t>
      </w:r>
    </w:p>
    <w:p w:rsidR="00B43826" w:rsidRDefault="00B43826">
      <w:pPr>
        <w:pStyle w:val="20"/>
        <w:rPr>
          <w:snapToGrid w:val="0"/>
        </w:rPr>
      </w:pPr>
      <w:r>
        <w:rPr>
          <w:snapToGrid w:val="0"/>
        </w:rPr>
        <w:t xml:space="preserve">                              </w:t>
      </w:r>
      <w:r>
        <w:rPr>
          <w:snapToGrid w:val="0"/>
          <w:lang w:val="en-US"/>
        </w:rPr>
        <w:t>IV</w:t>
      </w:r>
      <w:r>
        <w:rPr>
          <w:snapToGrid w:val="0"/>
        </w:rPr>
        <w:t xml:space="preserve"> разряда   </w:t>
      </w:r>
      <w:r>
        <w:rPr>
          <w:snapToGrid w:val="0"/>
          <w:sz w:val="2"/>
        </w:rPr>
        <w:t xml:space="preserve">              </w:t>
      </w:r>
      <w:r>
        <w:rPr>
          <w:rFonts w:ascii="Symbol" w:hAnsi="Symbol"/>
          <w:snapToGrid w:val="0"/>
          <w:sz w:val="24"/>
        </w:rPr>
        <w:t></w:t>
      </w:r>
      <w:r>
        <w:rPr>
          <w:snapToGrid w:val="0"/>
        </w:rPr>
        <w:t xml:space="preserve"> 6 чел.</w:t>
      </w:r>
    </w:p>
    <w:p w:rsidR="00B43826" w:rsidRDefault="00B43826">
      <w:pPr>
        <w:pStyle w:val="20"/>
        <w:rPr>
          <w:snapToGrid w:val="0"/>
        </w:rPr>
      </w:pPr>
      <w:r>
        <w:rPr>
          <w:snapToGrid w:val="0"/>
        </w:rPr>
        <w:t xml:space="preserve">                              </w:t>
      </w:r>
      <w:r>
        <w:rPr>
          <w:snapToGrid w:val="0"/>
          <w:lang w:val="en-US"/>
        </w:rPr>
        <w:t>III</w:t>
      </w:r>
      <w:r>
        <w:rPr>
          <w:snapToGrid w:val="0"/>
        </w:rPr>
        <w:t xml:space="preserve"> разряда    </w:t>
      </w:r>
      <w:r>
        <w:rPr>
          <w:rFonts w:ascii="Symbol" w:hAnsi="Symbol"/>
          <w:snapToGrid w:val="0"/>
          <w:sz w:val="24"/>
        </w:rPr>
        <w:t></w:t>
      </w:r>
      <w:r>
        <w:rPr>
          <w:snapToGrid w:val="0"/>
        </w:rPr>
        <w:t xml:space="preserve"> 6 чел.</w:t>
      </w:r>
    </w:p>
    <w:p w:rsidR="00B43826" w:rsidRDefault="00B43826">
      <w:pPr>
        <w:pStyle w:val="20"/>
        <w:rPr>
          <w:snapToGrid w:val="0"/>
        </w:rPr>
      </w:pPr>
      <w:r>
        <w:rPr>
          <w:snapToGrid w:val="0"/>
        </w:rPr>
        <w:t xml:space="preserve">                              </w:t>
      </w:r>
      <w:r>
        <w:rPr>
          <w:snapToGrid w:val="0"/>
          <w:lang w:val="en-US"/>
        </w:rPr>
        <w:t>II</w:t>
      </w:r>
      <w:r>
        <w:rPr>
          <w:snapToGrid w:val="0"/>
        </w:rPr>
        <w:t xml:space="preserve"> </w:t>
      </w:r>
      <w:r>
        <w:rPr>
          <w:snapToGrid w:val="0"/>
          <w:sz w:val="2"/>
        </w:rPr>
        <w:t xml:space="preserve">    </w:t>
      </w:r>
      <w:r>
        <w:rPr>
          <w:snapToGrid w:val="0"/>
        </w:rPr>
        <w:t xml:space="preserve"> разряда    </w:t>
      </w:r>
      <w:r>
        <w:rPr>
          <w:rFonts w:ascii="Symbol" w:hAnsi="Symbol"/>
          <w:snapToGrid w:val="0"/>
          <w:sz w:val="24"/>
        </w:rPr>
        <w:t></w:t>
      </w:r>
      <w:r>
        <w:rPr>
          <w:snapToGrid w:val="0"/>
        </w:rPr>
        <w:t xml:space="preserve"> 6 чел.</w:t>
      </w:r>
    </w:p>
    <w:p w:rsidR="00B43826" w:rsidRDefault="00B43826">
      <w:pPr>
        <w:pStyle w:val="20"/>
        <w:rPr>
          <w:snapToGrid w:val="0"/>
        </w:rPr>
      </w:pPr>
    </w:p>
    <w:p w:rsidR="00B43826" w:rsidRDefault="00B43826">
      <w:pPr>
        <w:pStyle w:val="20"/>
        <w:jc w:val="center"/>
        <w:rPr>
          <w:snapToGrid w:val="0"/>
          <w:u w:val="single"/>
        </w:rPr>
      </w:pPr>
      <w:r>
        <w:rPr>
          <w:snapToGrid w:val="0"/>
          <w:u w:val="single"/>
        </w:rPr>
        <w:t>Выполняются следующие работы:</w:t>
      </w:r>
    </w:p>
    <w:p w:rsidR="00B43826" w:rsidRDefault="00B43826">
      <w:pPr>
        <w:pStyle w:val="20"/>
      </w:pPr>
      <w:r>
        <w:t>замеры: зигзагов, выносов, высоты подвеса контактного провода.</w:t>
      </w:r>
    </w:p>
    <w:p w:rsidR="00B43826" w:rsidRDefault="00B43826">
      <w:pPr>
        <w:pStyle w:val="20"/>
      </w:pPr>
      <w:r>
        <w:t xml:space="preserve">             а) на главных путях.</w:t>
      </w:r>
    </w:p>
    <w:p w:rsidR="00B43826" w:rsidRDefault="00B43826">
      <w:pPr>
        <w:pStyle w:val="20"/>
      </w:pPr>
      <w:r>
        <w:t xml:space="preserve">             б) на других путях, напряжение в некомпенсированных проводах   </w:t>
      </w:r>
    </w:p>
    <w:p w:rsidR="00B43826" w:rsidRDefault="00B43826">
      <w:pPr>
        <w:pStyle w:val="20"/>
      </w:pPr>
      <w:r>
        <w:t xml:space="preserve">                </w:t>
      </w:r>
      <w:r>
        <w:rPr>
          <w:sz w:val="2"/>
        </w:rPr>
        <w:t xml:space="preserve">      </w:t>
      </w:r>
      <w:r>
        <w:t xml:space="preserve"> контактной подвески, ревизия и регулировка контактной  </w:t>
      </w:r>
    </w:p>
    <w:p w:rsidR="00B43826" w:rsidRDefault="00B43826">
      <w:pPr>
        <w:pStyle w:val="20"/>
      </w:pPr>
      <w:r>
        <w:t xml:space="preserve">                 </w:t>
      </w:r>
      <w:r>
        <w:rPr>
          <w:sz w:val="2"/>
        </w:rPr>
        <w:t xml:space="preserve">        </w:t>
      </w:r>
      <w:r>
        <w:t xml:space="preserve">подвески, воздушных стрелок, секционных изоляторов и </w:t>
      </w:r>
    </w:p>
    <w:p w:rsidR="00B43826" w:rsidRDefault="00B43826">
      <w:pPr>
        <w:pStyle w:val="20"/>
      </w:pPr>
      <w:r>
        <w:t xml:space="preserve">                 </w:t>
      </w:r>
      <w:r>
        <w:rPr>
          <w:sz w:val="2"/>
        </w:rPr>
        <w:t xml:space="preserve">       </w:t>
      </w:r>
      <w:r>
        <w:t>разъединителей и их приводов, линий электропередач, роговых</w:t>
      </w:r>
    </w:p>
    <w:p w:rsidR="00B43826" w:rsidRDefault="00B43826">
      <w:pPr>
        <w:pStyle w:val="20"/>
      </w:pPr>
      <w:r>
        <w:t xml:space="preserve">                </w:t>
      </w:r>
      <w:r>
        <w:rPr>
          <w:sz w:val="2"/>
        </w:rPr>
        <w:t xml:space="preserve">      </w:t>
      </w:r>
      <w:r>
        <w:t xml:space="preserve"> разрядников и др.</w:t>
      </w:r>
    </w:p>
    <w:p w:rsidR="00B43826" w:rsidRDefault="00B43826">
      <w:pPr>
        <w:pStyle w:val="20"/>
      </w:pPr>
    </w:p>
    <w:p w:rsidR="00B43826" w:rsidRDefault="00B43826">
      <w:pPr>
        <w:pStyle w:val="20"/>
        <w:jc w:val="center"/>
        <w:rPr>
          <w:u w:val="single"/>
        </w:rPr>
      </w:pPr>
      <w:r>
        <w:rPr>
          <w:u w:val="single"/>
        </w:rPr>
        <w:t>Функции начальника района контактной сети:</w:t>
      </w:r>
    </w:p>
    <w:p w:rsidR="00B43826" w:rsidRDefault="00B43826">
      <w:pPr>
        <w:pStyle w:val="20"/>
        <w:numPr>
          <w:ilvl w:val="0"/>
          <w:numId w:val="5"/>
        </w:numPr>
      </w:pPr>
      <w:r>
        <w:t>Обучение и направление деятельности рабочего коллектива на выполнение работ на контактной сети в соответствии с нормами, правилами, техническими указаниями.</w:t>
      </w:r>
    </w:p>
    <w:p w:rsidR="00B43826" w:rsidRDefault="00B43826">
      <w:pPr>
        <w:pStyle w:val="20"/>
        <w:numPr>
          <w:ilvl w:val="0"/>
          <w:numId w:val="5"/>
        </w:numPr>
      </w:pPr>
      <w:r>
        <w:t>Обучение безопасным приёмам работы на контактной сети и  в устройствах автоблокировки, работы и контроля за соблюдением техники безопасности.</w:t>
      </w:r>
    </w:p>
    <w:p w:rsidR="00B43826" w:rsidRDefault="00B43826">
      <w:pPr>
        <w:pStyle w:val="20"/>
      </w:pPr>
      <w:r>
        <w:t>Дежурные пункты района контактной сети служат для обеспечения беспрепятственного въезда восстановительных дрезин, имеют подъёмные железнодорожные пути. На территории дежурного пункта размещают склады, площадки для монтажных приспособлений и гаража. На дрезинах и платформах размещают инструмент, монтажные и сигнальные средства, детали и материалы. На дистанции имеется неснижаемый запас.</w:t>
      </w:r>
    </w:p>
    <w:p w:rsidR="00B43826" w:rsidRDefault="00B43826">
      <w:pPr>
        <w:pStyle w:val="20"/>
        <w:jc w:val="center"/>
      </w:pPr>
    </w:p>
    <w:p w:rsidR="00B43826" w:rsidRDefault="00B43826">
      <w:pPr>
        <w:pStyle w:val="20"/>
        <w:jc w:val="center"/>
        <w:rPr>
          <w:u w:val="single"/>
        </w:rPr>
      </w:pPr>
      <w:r>
        <w:rPr>
          <w:u w:val="single"/>
        </w:rPr>
        <w:t>Система оплаты.</w:t>
      </w:r>
    </w:p>
    <w:p w:rsidR="00B43826" w:rsidRDefault="00B43826">
      <w:pPr>
        <w:pStyle w:val="20"/>
      </w:pPr>
      <w:r>
        <w:t>Повременно-премиальная, сдельная.</w:t>
      </w:r>
    </w:p>
    <w:p w:rsidR="00B43826" w:rsidRDefault="00B43826">
      <w:pPr>
        <w:pStyle w:val="20"/>
        <w:jc w:val="center"/>
        <w:rPr>
          <w:u w:val="single"/>
        </w:rPr>
      </w:pPr>
    </w:p>
    <w:p w:rsidR="00B43826" w:rsidRDefault="00B43826">
      <w:pPr>
        <w:pStyle w:val="20"/>
        <w:jc w:val="center"/>
        <w:rPr>
          <w:u w:val="single"/>
        </w:rPr>
      </w:pPr>
    </w:p>
    <w:p w:rsidR="00B43826" w:rsidRDefault="00B43826">
      <w:pPr>
        <w:pStyle w:val="20"/>
        <w:jc w:val="center"/>
        <w:rPr>
          <w:u w:val="single"/>
        </w:rPr>
      </w:pPr>
    </w:p>
    <w:p w:rsidR="00B43826" w:rsidRDefault="00B43826">
      <w:pPr>
        <w:pStyle w:val="20"/>
        <w:jc w:val="center"/>
        <w:rPr>
          <w:u w:val="single"/>
        </w:rPr>
      </w:pPr>
    </w:p>
    <w:p w:rsidR="00B43826" w:rsidRDefault="00B43826">
      <w:pPr>
        <w:pStyle w:val="20"/>
        <w:jc w:val="center"/>
        <w:rPr>
          <w:u w:val="single"/>
        </w:rPr>
      </w:pPr>
      <w:r>
        <w:rPr>
          <w:u w:val="single"/>
        </w:rPr>
        <w:t>Новая техника.</w:t>
      </w:r>
    </w:p>
    <w:p w:rsidR="00B43826" w:rsidRDefault="00B43826">
      <w:pPr>
        <w:pStyle w:val="20"/>
        <w:numPr>
          <w:ilvl w:val="0"/>
          <w:numId w:val="7"/>
        </w:numPr>
      </w:pPr>
      <w:r>
        <w:t>Безарматурный способ соединения проводов.</w:t>
      </w:r>
    </w:p>
    <w:p w:rsidR="00B43826" w:rsidRDefault="00B43826">
      <w:pPr>
        <w:pStyle w:val="20"/>
        <w:numPr>
          <w:ilvl w:val="0"/>
          <w:numId w:val="7"/>
        </w:numPr>
      </w:pPr>
      <w:r>
        <w:t>Модернизация воздушных стрелок.</w:t>
      </w:r>
    </w:p>
    <w:p w:rsidR="00B43826" w:rsidRDefault="00B43826">
      <w:pPr>
        <w:pStyle w:val="20"/>
        <w:numPr>
          <w:ilvl w:val="0"/>
          <w:numId w:val="7"/>
        </w:numPr>
      </w:pPr>
      <w:r>
        <w:t>Модернизация роговых разрядников.</w:t>
      </w: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  <w:jc w:val="center"/>
        <w:rPr>
          <w:b/>
          <w:sz w:val="32"/>
        </w:rPr>
      </w:pPr>
      <w:r>
        <w:rPr>
          <w:b/>
          <w:sz w:val="32"/>
        </w:rPr>
        <w:t>Ремонтно-ревизионный участок. (РРУ)</w:t>
      </w:r>
    </w:p>
    <w:p w:rsidR="00B43826" w:rsidRDefault="00B43826">
      <w:pPr>
        <w:pStyle w:val="20"/>
      </w:pPr>
    </w:p>
    <w:p w:rsidR="00B43826" w:rsidRDefault="00B43826">
      <w:pPr>
        <w:pStyle w:val="20"/>
        <w:rPr>
          <w:snapToGrid w:val="0"/>
        </w:rPr>
      </w:pPr>
      <w:r>
        <w:t xml:space="preserve">Назначение ремонтно-ревизионных участков </w:t>
      </w:r>
      <w:r>
        <w:rPr>
          <w:rFonts w:ascii="Symbol" w:hAnsi="Symbol"/>
          <w:snapToGrid w:val="0"/>
          <w:sz w:val="24"/>
        </w:rPr>
        <w:t></w:t>
      </w:r>
      <w:r>
        <w:rPr>
          <w:snapToGrid w:val="0"/>
        </w:rPr>
        <w:t xml:space="preserve"> это профилактическое обеспечение устройств энергоснабжения энергоучастка.</w:t>
      </w:r>
    </w:p>
    <w:p w:rsidR="00B43826" w:rsidRDefault="00B43826">
      <w:pPr>
        <w:pStyle w:val="20"/>
        <w:rPr>
          <w:snapToGrid w:val="0"/>
        </w:rPr>
      </w:pPr>
    </w:p>
    <w:p w:rsidR="00B43826" w:rsidRDefault="00B43826">
      <w:pPr>
        <w:pStyle w:val="20"/>
        <w:jc w:val="center"/>
        <w:rPr>
          <w:u w:val="single"/>
        </w:rPr>
      </w:pPr>
      <w:r>
        <w:rPr>
          <w:u w:val="single"/>
        </w:rPr>
        <w:t>В РРУ имеется следующий штат:</w:t>
      </w:r>
    </w:p>
    <w:p w:rsidR="00B43826" w:rsidRDefault="00B43826">
      <w:pPr>
        <w:pStyle w:val="20"/>
      </w:pPr>
      <w:r>
        <w:t xml:space="preserve">с высшим образованием                     </w:t>
      </w:r>
      <w:r>
        <w:rPr>
          <w:sz w:val="2"/>
        </w:rPr>
        <w:t xml:space="preserve">     </w:t>
      </w:r>
      <w:r>
        <w:t xml:space="preserve">  </w:t>
      </w:r>
      <w:r>
        <w:rPr>
          <w:rFonts w:ascii="Symbol" w:hAnsi="Symbol"/>
          <w:snapToGrid w:val="0"/>
          <w:sz w:val="24"/>
        </w:rPr>
        <w:t></w:t>
      </w:r>
      <w:r>
        <w:rPr>
          <w:snapToGrid w:val="0"/>
        </w:rPr>
        <w:t xml:space="preserve"> 5 чел.</w:t>
      </w:r>
    </w:p>
    <w:p w:rsidR="00B43826" w:rsidRDefault="00B43826">
      <w:pPr>
        <w:pStyle w:val="20"/>
      </w:pPr>
      <w:r>
        <w:t xml:space="preserve">со среднетехническим образованием  </w:t>
      </w:r>
      <w:r>
        <w:rPr>
          <w:rFonts w:ascii="Symbol" w:hAnsi="Symbol"/>
          <w:snapToGrid w:val="0"/>
          <w:sz w:val="24"/>
        </w:rPr>
        <w:t></w:t>
      </w:r>
      <w:r>
        <w:rPr>
          <w:snapToGrid w:val="0"/>
        </w:rPr>
        <w:t xml:space="preserve"> 12 чел.</w:t>
      </w:r>
    </w:p>
    <w:p w:rsidR="00B43826" w:rsidRDefault="00B43826">
      <w:pPr>
        <w:pStyle w:val="20"/>
        <w:rPr>
          <w:snapToGrid w:val="0"/>
        </w:rPr>
      </w:pPr>
      <w:r>
        <w:t xml:space="preserve">со средним образованием                     </w:t>
      </w:r>
      <w:r>
        <w:rPr>
          <w:rFonts w:ascii="Symbol" w:hAnsi="Symbol"/>
          <w:snapToGrid w:val="0"/>
          <w:sz w:val="24"/>
        </w:rPr>
        <w:t></w:t>
      </w:r>
      <w:r>
        <w:rPr>
          <w:snapToGrid w:val="0"/>
        </w:rPr>
        <w:t xml:space="preserve"> 21 чел.</w:t>
      </w:r>
    </w:p>
    <w:p w:rsidR="00B43826" w:rsidRDefault="00B43826">
      <w:pPr>
        <w:pStyle w:val="20"/>
        <w:jc w:val="center"/>
        <w:rPr>
          <w:snapToGrid w:val="0"/>
        </w:rPr>
      </w:pPr>
    </w:p>
    <w:p w:rsidR="00B43826" w:rsidRDefault="00B43826">
      <w:pPr>
        <w:pStyle w:val="20"/>
        <w:jc w:val="center"/>
        <w:rPr>
          <w:snapToGrid w:val="0"/>
          <w:u w:val="single"/>
        </w:rPr>
      </w:pPr>
      <w:r>
        <w:rPr>
          <w:snapToGrid w:val="0"/>
          <w:u w:val="single"/>
        </w:rPr>
        <w:t>В цехе работают по бригадам:</w:t>
      </w:r>
    </w:p>
    <w:p w:rsidR="00B43826" w:rsidRDefault="00B43826">
      <w:pPr>
        <w:pStyle w:val="20"/>
      </w:pPr>
      <w:r>
        <w:t>Бригада по обслуживанию аккумуляторных батарей.</w:t>
      </w:r>
    </w:p>
    <w:p w:rsidR="00B43826" w:rsidRDefault="00B43826">
      <w:pPr>
        <w:pStyle w:val="20"/>
      </w:pPr>
      <w:r>
        <w:t>Бригада высоковольтных испытаний.</w:t>
      </w:r>
    </w:p>
    <w:p w:rsidR="00B43826" w:rsidRDefault="00B43826">
      <w:pPr>
        <w:pStyle w:val="20"/>
      </w:pPr>
      <w:r>
        <w:t>Бригада кабельного хозяйства.</w:t>
      </w:r>
    </w:p>
    <w:p w:rsidR="00B43826" w:rsidRDefault="00B43826">
      <w:pPr>
        <w:pStyle w:val="20"/>
      </w:pPr>
      <w:r>
        <w:t>Бригада масляного хозяйства.</w:t>
      </w:r>
    </w:p>
    <w:p w:rsidR="00B43826" w:rsidRDefault="00B43826">
      <w:pPr>
        <w:pStyle w:val="20"/>
      </w:pPr>
      <w:r>
        <w:t>Бригада каррозий.</w:t>
      </w:r>
    </w:p>
    <w:p w:rsidR="00B43826" w:rsidRDefault="00B43826">
      <w:pPr>
        <w:pStyle w:val="20"/>
      </w:pPr>
      <w:r>
        <w:t>Бригада релейных защит.</w:t>
      </w:r>
    </w:p>
    <w:p w:rsidR="00B43826" w:rsidRDefault="00B43826">
      <w:pPr>
        <w:pStyle w:val="20"/>
      </w:pPr>
      <w:r>
        <w:t>Бригада телеуправления и др. бригады.</w:t>
      </w:r>
    </w:p>
    <w:p w:rsidR="00B43826" w:rsidRDefault="00B43826">
      <w:pPr>
        <w:pStyle w:val="20"/>
      </w:pPr>
    </w:p>
    <w:p w:rsidR="00B43826" w:rsidRDefault="00B43826">
      <w:pPr>
        <w:pStyle w:val="20"/>
        <w:jc w:val="center"/>
        <w:rPr>
          <w:u w:val="single"/>
        </w:rPr>
      </w:pPr>
      <w:r>
        <w:rPr>
          <w:u w:val="single"/>
        </w:rPr>
        <w:t>Выполняются следующие работы:</w:t>
      </w:r>
    </w:p>
    <w:p w:rsidR="00B43826" w:rsidRDefault="00B43826">
      <w:pPr>
        <w:pStyle w:val="20"/>
      </w:pPr>
      <w:r>
        <w:t>Осмотр аккумуляторной батареи и выявления неисправности, ремонт и замена кабельных муфт, эксплуатация маслинных выключателей, силовых трансформаторов, оборудование постов секционирования и моторных приводов, капитальный ремонт и настройка БВ, проверка и наладка защит оборудования 6-110 кВ, выявление неисправности фундамента опор от воздействия токов утечки.</w:t>
      </w:r>
    </w:p>
    <w:p w:rsidR="00B43826" w:rsidRDefault="00B43826">
      <w:pPr>
        <w:pStyle w:val="20"/>
      </w:pPr>
    </w:p>
    <w:p w:rsidR="00B43826" w:rsidRDefault="00B43826">
      <w:pPr>
        <w:pStyle w:val="20"/>
        <w:jc w:val="center"/>
        <w:rPr>
          <w:u w:val="single"/>
        </w:rPr>
      </w:pPr>
      <w:r>
        <w:rPr>
          <w:u w:val="single"/>
        </w:rPr>
        <w:t>Функции начальника РРУ.</w:t>
      </w:r>
    </w:p>
    <w:p w:rsidR="00B43826" w:rsidRDefault="00B43826">
      <w:pPr>
        <w:pStyle w:val="20"/>
        <w:numPr>
          <w:ilvl w:val="0"/>
          <w:numId w:val="8"/>
        </w:numPr>
      </w:pPr>
      <w:r>
        <w:t>Годовое планирование работ по всем специальностям.</w:t>
      </w:r>
    </w:p>
    <w:p w:rsidR="00B43826" w:rsidRDefault="00B43826">
      <w:pPr>
        <w:pStyle w:val="20"/>
        <w:numPr>
          <w:ilvl w:val="0"/>
          <w:numId w:val="8"/>
        </w:numPr>
      </w:pPr>
      <w:r>
        <w:t>Руководство выполнения работ. Отвечает за производственно-технологическую деятельность, трудовую дисциплину, организацию соц. соревнования на участке.</w:t>
      </w:r>
    </w:p>
    <w:p w:rsidR="00B43826" w:rsidRDefault="00B43826">
      <w:pPr>
        <w:pStyle w:val="20"/>
        <w:numPr>
          <w:ilvl w:val="0"/>
          <w:numId w:val="8"/>
        </w:numPr>
      </w:pPr>
      <w:r>
        <w:t>Выполнение правил ПТЭ и ПТБ.</w:t>
      </w:r>
    </w:p>
    <w:p w:rsidR="00B43826" w:rsidRDefault="00B43826">
      <w:pPr>
        <w:pStyle w:val="20"/>
        <w:numPr>
          <w:ilvl w:val="0"/>
          <w:numId w:val="8"/>
        </w:numPr>
      </w:pPr>
      <w:r>
        <w:t>Расход материалов, инструмента, ГСМ.</w:t>
      </w:r>
    </w:p>
    <w:p w:rsidR="00B43826" w:rsidRDefault="00B43826">
      <w:pPr>
        <w:pStyle w:val="20"/>
        <w:numPr>
          <w:ilvl w:val="0"/>
          <w:numId w:val="8"/>
        </w:numPr>
      </w:pPr>
      <w:r>
        <w:t>Начальник несёт ответственность за сохранение оборудования.</w:t>
      </w:r>
    </w:p>
    <w:p w:rsidR="00B43826" w:rsidRDefault="00B43826">
      <w:pPr>
        <w:pStyle w:val="20"/>
        <w:numPr>
          <w:ilvl w:val="0"/>
          <w:numId w:val="8"/>
        </w:numPr>
      </w:pPr>
      <w:r>
        <w:t>Производственная санитария.</w:t>
      </w: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</w:pPr>
    </w:p>
    <w:p w:rsidR="00B43826" w:rsidRDefault="00B43826">
      <w:pPr>
        <w:pStyle w:val="20"/>
        <w:jc w:val="center"/>
      </w:pPr>
      <w:r>
        <w:rPr>
          <w:b/>
          <w:sz w:val="32"/>
        </w:rPr>
        <w:t>Район электроснабжения.</w:t>
      </w:r>
    </w:p>
    <w:p w:rsidR="00B43826" w:rsidRDefault="00B43826">
      <w:pPr>
        <w:pStyle w:val="20"/>
        <w:jc w:val="center"/>
      </w:pPr>
    </w:p>
    <w:p w:rsidR="00B43826" w:rsidRDefault="00B43826">
      <w:pPr>
        <w:pStyle w:val="20"/>
      </w:pPr>
      <w:r>
        <w:t xml:space="preserve">Сетевой район предназначен для бесперебойной работы устройств энергоснабжения станций и сигналов автоблокировки. </w:t>
      </w:r>
    </w:p>
    <w:p w:rsidR="00B43826" w:rsidRDefault="00B43826">
      <w:pPr>
        <w:pStyle w:val="20"/>
      </w:pPr>
    </w:p>
    <w:p w:rsidR="00B43826" w:rsidRDefault="00B43826">
      <w:pPr>
        <w:pStyle w:val="20"/>
        <w:jc w:val="center"/>
        <w:rPr>
          <w:u w:val="single"/>
        </w:rPr>
      </w:pPr>
      <w:r>
        <w:rPr>
          <w:u w:val="single"/>
        </w:rPr>
        <w:t>В энергорайоне имеется следующий штат:</w:t>
      </w:r>
    </w:p>
    <w:p w:rsidR="00B43826" w:rsidRDefault="00B43826">
      <w:pPr>
        <w:pStyle w:val="20"/>
        <w:rPr>
          <w:snapToGrid w:val="0"/>
        </w:rPr>
      </w:pPr>
      <w:r>
        <w:t xml:space="preserve">начальник                           </w:t>
      </w:r>
      <w:r>
        <w:rPr>
          <w:rFonts w:ascii="Symbol" w:hAnsi="Symbol"/>
          <w:snapToGrid w:val="0"/>
          <w:sz w:val="24"/>
        </w:rPr>
        <w:t></w:t>
      </w:r>
      <w:r>
        <w:rPr>
          <w:snapToGrid w:val="0"/>
        </w:rPr>
        <w:t xml:space="preserve"> 1 чел.</w:t>
      </w:r>
    </w:p>
    <w:p w:rsidR="00B43826" w:rsidRDefault="00B43826">
      <w:pPr>
        <w:pStyle w:val="20"/>
        <w:rPr>
          <w:snapToGrid w:val="0"/>
        </w:rPr>
      </w:pPr>
      <w:r>
        <w:t xml:space="preserve">старший электромеханик  </w:t>
      </w:r>
      <w:r>
        <w:rPr>
          <w:rFonts w:ascii="Symbol" w:hAnsi="Symbol"/>
          <w:snapToGrid w:val="0"/>
          <w:sz w:val="24"/>
        </w:rPr>
        <w:t></w:t>
      </w:r>
      <w:r>
        <w:rPr>
          <w:snapToGrid w:val="0"/>
        </w:rPr>
        <w:t xml:space="preserve"> 1 чел.</w:t>
      </w:r>
    </w:p>
    <w:p w:rsidR="00B43826" w:rsidRDefault="00B43826">
      <w:pPr>
        <w:pStyle w:val="20"/>
        <w:rPr>
          <w:snapToGrid w:val="0"/>
        </w:rPr>
      </w:pPr>
      <w:r>
        <w:rPr>
          <w:snapToGrid w:val="0"/>
        </w:rPr>
        <w:t xml:space="preserve">электромеханик                 </w:t>
      </w:r>
      <w:r>
        <w:rPr>
          <w:snapToGrid w:val="0"/>
          <w:sz w:val="2"/>
        </w:rPr>
        <w:t xml:space="preserve">           </w:t>
      </w:r>
      <w:r>
        <w:rPr>
          <w:rFonts w:ascii="Symbol" w:hAnsi="Symbol"/>
          <w:snapToGrid w:val="0"/>
          <w:sz w:val="24"/>
        </w:rPr>
        <w:t></w:t>
      </w:r>
      <w:r>
        <w:rPr>
          <w:snapToGrid w:val="0"/>
        </w:rPr>
        <w:t xml:space="preserve"> 5-6 чел.</w:t>
      </w:r>
    </w:p>
    <w:p w:rsidR="00B43826" w:rsidRDefault="00B43826">
      <w:pPr>
        <w:pStyle w:val="20"/>
        <w:rPr>
          <w:snapToGrid w:val="0"/>
        </w:rPr>
      </w:pPr>
      <w:r>
        <w:rPr>
          <w:snapToGrid w:val="0"/>
        </w:rPr>
        <w:t xml:space="preserve">электромонтёр              </w:t>
      </w:r>
      <w:r>
        <w:rPr>
          <w:snapToGrid w:val="0"/>
          <w:sz w:val="2"/>
        </w:rPr>
        <w:t xml:space="preserve">        </w:t>
      </w:r>
      <w:r>
        <w:rPr>
          <w:snapToGrid w:val="0"/>
        </w:rPr>
        <w:t xml:space="preserve">     </w:t>
      </w:r>
      <w:r>
        <w:rPr>
          <w:rFonts w:ascii="Symbol" w:hAnsi="Symbol"/>
          <w:snapToGrid w:val="0"/>
          <w:sz w:val="24"/>
        </w:rPr>
        <w:t></w:t>
      </w:r>
      <w:r>
        <w:rPr>
          <w:snapToGrid w:val="0"/>
        </w:rPr>
        <w:t xml:space="preserve"> 8-9 чел.</w:t>
      </w:r>
    </w:p>
    <w:p w:rsidR="00B43826" w:rsidRDefault="00B43826">
      <w:pPr>
        <w:pStyle w:val="20"/>
        <w:rPr>
          <w:snapToGrid w:val="0"/>
        </w:rPr>
      </w:pPr>
      <w:r>
        <w:rPr>
          <w:snapToGrid w:val="0"/>
        </w:rPr>
        <w:t xml:space="preserve">электромонтёров по ВЛ   </w:t>
      </w:r>
      <w:r>
        <w:rPr>
          <w:snapToGrid w:val="0"/>
          <w:sz w:val="2"/>
        </w:rPr>
        <w:t xml:space="preserve">       </w:t>
      </w:r>
      <w:r>
        <w:rPr>
          <w:snapToGrid w:val="0"/>
        </w:rPr>
        <w:t xml:space="preserve"> </w:t>
      </w:r>
      <w:r>
        <w:rPr>
          <w:rFonts w:ascii="Symbol" w:hAnsi="Symbol"/>
          <w:snapToGrid w:val="0"/>
          <w:sz w:val="24"/>
        </w:rPr>
        <w:t></w:t>
      </w:r>
      <w:r>
        <w:rPr>
          <w:snapToGrid w:val="0"/>
        </w:rPr>
        <w:t xml:space="preserve"> 4 чел.</w:t>
      </w:r>
    </w:p>
    <w:p w:rsidR="00B43826" w:rsidRDefault="00B43826">
      <w:pPr>
        <w:pStyle w:val="20"/>
        <w:rPr>
          <w:snapToGrid w:val="0"/>
        </w:rPr>
      </w:pPr>
    </w:p>
    <w:p w:rsidR="00B43826" w:rsidRDefault="00B43826">
      <w:pPr>
        <w:pStyle w:val="20"/>
        <w:jc w:val="center"/>
        <w:rPr>
          <w:snapToGrid w:val="0"/>
          <w:u w:val="single"/>
        </w:rPr>
      </w:pPr>
      <w:r>
        <w:rPr>
          <w:snapToGrid w:val="0"/>
          <w:u w:val="single"/>
        </w:rPr>
        <w:t>Выполняются следующие работы по энергетике:</w:t>
      </w:r>
    </w:p>
    <w:p w:rsidR="00B43826" w:rsidRDefault="00B43826">
      <w:pPr>
        <w:pStyle w:val="20"/>
        <w:rPr>
          <w:snapToGrid w:val="0"/>
        </w:rPr>
      </w:pPr>
      <w:r>
        <w:rPr>
          <w:snapToGrid w:val="0"/>
        </w:rPr>
        <w:t>осмотры: ВЛ обходы, кабельных трасс, высоковольтных кабельных муфт, устройств ламп ДКСТ и КТ, закрытых трансформаторных установок с замером уровня освещённости объектов;</w:t>
      </w:r>
    </w:p>
    <w:p w:rsidR="00B43826" w:rsidRDefault="00B43826">
      <w:pPr>
        <w:pStyle w:val="20"/>
        <w:rPr>
          <w:snapToGrid w:val="0"/>
        </w:rPr>
      </w:pPr>
      <w:r>
        <w:rPr>
          <w:snapToGrid w:val="0"/>
        </w:rPr>
        <w:t>текущие ремонты: трансформаторов, распределительных щитов до 1000 В, силовых опор, приводов, испытание изоляции.</w:t>
      </w:r>
    </w:p>
    <w:p w:rsidR="00B43826" w:rsidRDefault="00B43826">
      <w:pPr>
        <w:pStyle w:val="20"/>
        <w:rPr>
          <w:snapToGrid w:val="0"/>
        </w:rPr>
      </w:pPr>
    </w:p>
    <w:p w:rsidR="00B43826" w:rsidRDefault="00B43826">
      <w:pPr>
        <w:pStyle w:val="20"/>
        <w:rPr>
          <w:snapToGrid w:val="0"/>
        </w:rPr>
      </w:pPr>
    </w:p>
    <w:p w:rsidR="00B43826" w:rsidRDefault="00B43826">
      <w:pPr>
        <w:pStyle w:val="20"/>
        <w:rPr>
          <w:snapToGrid w:val="0"/>
        </w:rPr>
      </w:pPr>
    </w:p>
    <w:p w:rsidR="00B43826" w:rsidRDefault="00B43826">
      <w:pPr>
        <w:pStyle w:val="20"/>
        <w:rPr>
          <w:snapToGrid w:val="0"/>
        </w:rPr>
      </w:pPr>
    </w:p>
    <w:p w:rsidR="00B43826" w:rsidRDefault="00B43826">
      <w:pPr>
        <w:pStyle w:val="20"/>
        <w:rPr>
          <w:snapToGrid w:val="0"/>
        </w:rPr>
      </w:pPr>
    </w:p>
    <w:p w:rsidR="00B43826" w:rsidRDefault="00B43826">
      <w:pPr>
        <w:pStyle w:val="20"/>
        <w:rPr>
          <w:snapToGrid w:val="0"/>
        </w:rPr>
      </w:pPr>
    </w:p>
    <w:p w:rsidR="00B43826" w:rsidRDefault="00B43826">
      <w:pPr>
        <w:pStyle w:val="20"/>
        <w:rPr>
          <w:snapToGrid w:val="0"/>
        </w:rPr>
      </w:pPr>
    </w:p>
    <w:p w:rsidR="00B43826" w:rsidRDefault="00B43826">
      <w:pPr>
        <w:pStyle w:val="20"/>
        <w:rPr>
          <w:snapToGrid w:val="0"/>
        </w:rPr>
      </w:pPr>
    </w:p>
    <w:p w:rsidR="00B43826" w:rsidRDefault="00B43826">
      <w:pPr>
        <w:pStyle w:val="20"/>
        <w:rPr>
          <w:snapToGrid w:val="0"/>
        </w:rPr>
      </w:pPr>
    </w:p>
    <w:p w:rsidR="00B43826" w:rsidRDefault="00B43826">
      <w:pPr>
        <w:pStyle w:val="20"/>
        <w:rPr>
          <w:snapToGrid w:val="0"/>
        </w:rPr>
      </w:pPr>
    </w:p>
    <w:p w:rsidR="00B43826" w:rsidRDefault="00B43826">
      <w:pPr>
        <w:pStyle w:val="20"/>
        <w:rPr>
          <w:snapToGrid w:val="0"/>
        </w:rPr>
      </w:pPr>
    </w:p>
    <w:p w:rsidR="00B43826" w:rsidRDefault="00B43826">
      <w:pPr>
        <w:pStyle w:val="20"/>
        <w:rPr>
          <w:snapToGrid w:val="0"/>
        </w:rPr>
      </w:pPr>
    </w:p>
    <w:p w:rsidR="00B43826" w:rsidRDefault="00B43826">
      <w:pPr>
        <w:pStyle w:val="20"/>
        <w:rPr>
          <w:snapToGrid w:val="0"/>
        </w:rPr>
      </w:pPr>
    </w:p>
    <w:p w:rsidR="00B43826" w:rsidRDefault="00B43826">
      <w:pPr>
        <w:pStyle w:val="20"/>
        <w:rPr>
          <w:snapToGrid w:val="0"/>
        </w:rPr>
      </w:pPr>
    </w:p>
    <w:p w:rsidR="00B43826" w:rsidRDefault="00B43826">
      <w:pPr>
        <w:pStyle w:val="20"/>
        <w:rPr>
          <w:snapToGrid w:val="0"/>
        </w:rPr>
      </w:pPr>
    </w:p>
    <w:p w:rsidR="00B43826" w:rsidRDefault="00B43826">
      <w:pPr>
        <w:pStyle w:val="20"/>
        <w:rPr>
          <w:snapToGrid w:val="0"/>
        </w:rPr>
      </w:pPr>
    </w:p>
    <w:p w:rsidR="00B43826" w:rsidRDefault="00B43826">
      <w:pPr>
        <w:pStyle w:val="20"/>
        <w:rPr>
          <w:snapToGrid w:val="0"/>
        </w:rPr>
      </w:pPr>
    </w:p>
    <w:p w:rsidR="00B43826" w:rsidRDefault="00B43826">
      <w:pPr>
        <w:pStyle w:val="20"/>
        <w:rPr>
          <w:snapToGrid w:val="0"/>
        </w:rPr>
      </w:pPr>
    </w:p>
    <w:p w:rsidR="00B43826" w:rsidRDefault="00B43826">
      <w:pPr>
        <w:pStyle w:val="20"/>
        <w:rPr>
          <w:snapToGrid w:val="0"/>
        </w:rPr>
      </w:pPr>
    </w:p>
    <w:p w:rsidR="00B43826" w:rsidRDefault="00B43826">
      <w:pPr>
        <w:pStyle w:val="20"/>
        <w:rPr>
          <w:snapToGrid w:val="0"/>
        </w:rPr>
      </w:pPr>
    </w:p>
    <w:p w:rsidR="00B43826" w:rsidRDefault="00B43826">
      <w:pPr>
        <w:pStyle w:val="20"/>
        <w:rPr>
          <w:snapToGrid w:val="0"/>
        </w:rPr>
      </w:pPr>
    </w:p>
    <w:p w:rsidR="00B43826" w:rsidRDefault="00B43826">
      <w:pPr>
        <w:pStyle w:val="20"/>
        <w:rPr>
          <w:snapToGrid w:val="0"/>
        </w:rPr>
      </w:pPr>
    </w:p>
    <w:p w:rsidR="00B43826" w:rsidRDefault="00B43826">
      <w:pPr>
        <w:pStyle w:val="20"/>
        <w:rPr>
          <w:snapToGrid w:val="0"/>
        </w:rPr>
      </w:pPr>
    </w:p>
    <w:p w:rsidR="00B43826" w:rsidRDefault="00B43826">
      <w:pPr>
        <w:pStyle w:val="20"/>
        <w:rPr>
          <w:snapToGrid w:val="0"/>
        </w:rPr>
      </w:pPr>
    </w:p>
    <w:p w:rsidR="00B43826" w:rsidRDefault="00B43826">
      <w:pPr>
        <w:pStyle w:val="20"/>
        <w:rPr>
          <w:snapToGrid w:val="0"/>
        </w:rPr>
      </w:pPr>
    </w:p>
    <w:p w:rsidR="00B43826" w:rsidRDefault="00B43826">
      <w:pPr>
        <w:pStyle w:val="20"/>
        <w:rPr>
          <w:snapToGrid w:val="0"/>
        </w:rPr>
      </w:pPr>
    </w:p>
    <w:p w:rsidR="00B43826" w:rsidRDefault="00B43826">
      <w:pPr>
        <w:pStyle w:val="20"/>
        <w:rPr>
          <w:snapToGrid w:val="0"/>
        </w:rPr>
      </w:pPr>
    </w:p>
    <w:p w:rsidR="00B43826" w:rsidRDefault="00B43826">
      <w:pPr>
        <w:pStyle w:val="20"/>
        <w:jc w:val="center"/>
        <w:rPr>
          <w:b/>
          <w:snapToGrid w:val="0"/>
          <w:sz w:val="32"/>
        </w:rPr>
      </w:pPr>
      <w:r>
        <w:rPr>
          <w:b/>
          <w:snapToGrid w:val="0"/>
          <w:sz w:val="32"/>
        </w:rPr>
        <w:t>Энергодиспетчерские пункты.</w:t>
      </w:r>
    </w:p>
    <w:p w:rsidR="00B43826" w:rsidRDefault="00B43826">
      <w:pPr>
        <w:pStyle w:val="20"/>
        <w:jc w:val="center"/>
        <w:rPr>
          <w:snapToGrid w:val="0"/>
        </w:rPr>
      </w:pPr>
    </w:p>
    <w:p w:rsidR="00B43826" w:rsidRDefault="00B43826">
      <w:pPr>
        <w:pStyle w:val="20"/>
        <w:rPr>
          <w:snapToGrid w:val="0"/>
        </w:rPr>
      </w:pPr>
      <w:r>
        <w:rPr>
          <w:snapToGrid w:val="0"/>
        </w:rPr>
        <w:t>Энергордиспетчерские пункты предназначены для согласования работ.</w:t>
      </w:r>
    </w:p>
    <w:p w:rsidR="00B43826" w:rsidRDefault="00B43826">
      <w:pPr>
        <w:pStyle w:val="20"/>
        <w:rPr>
          <w:snapToGrid w:val="0"/>
        </w:rPr>
      </w:pPr>
    </w:p>
    <w:p w:rsidR="00B43826" w:rsidRDefault="00B43826">
      <w:pPr>
        <w:pStyle w:val="20"/>
        <w:jc w:val="center"/>
        <w:rPr>
          <w:snapToGrid w:val="0"/>
          <w:u w:val="single"/>
        </w:rPr>
      </w:pPr>
      <w:r>
        <w:rPr>
          <w:snapToGrid w:val="0"/>
          <w:u w:val="single"/>
        </w:rPr>
        <w:t>В нём имеется следующий штат:</w:t>
      </w:r>
    </w:p>
    <w:p w:rsidR="00B43826" w:rsidRDefault="00B43826">
      <w:pPr>
        <w:pStyle w:val="20"/>
        <w:rPr>
          <w:snapToGrid w:val="0"/>
        </w:rPr>
      </w:pPr>
      <w:r>
        <w:rPr>
          <w:snapToGrid w:val="0"/>
        </w:rPr>
        <w:t xml:space="preserve">старший энергодиспетчер </w:t>
      </w:r>
      <w:r>
        <w:rPr>
          <w:rFonts w:ascii="Symbol" w:hAnsi="Symbol"/>
          <w:snapToGrid w:val="0"/>
          <w:sz w:val="24"/>
        </w:rPr>
        <w:t></w:t>
      </w:r>
      <w:r>
        <w:rPr>
          <w:snapToGrid w:val="0"/>
        </w:rPr>
        <w:t xml:space="preserve"> 1 чел.</w:t>
      </w:r>
    </w:p>
    <w:p w:rsidR="00B43826" w:rsidRDefault="00B43826">
      <w:pPr>
        <w:pStyle w:val="20"/>
        <w:rPr>
          <w:snapToGrid w:val="0"/>
        </w:rPr>
      </w:pPr>
      <w:r>
        <w:rPr>
          <w:snapToGrid w:val="0"/>
        </w:rPr>
        <w:t xml:space="preserve">энергодиспетчер                 </w:t>
      </w:r>
      <w:r>
        <w:rPr>
          <w:rFonts w:ascii="Symbol" w:hAnsi="Symbol"/>
          <w:snapToGrid w:val="0"/>
          <w:sz w:val="24"/>
        </w:rPr>
        <w:t></w:t>
      </w:r>
      <w:r>
        <w:rPr>
          <w:snapToGrid w:val="0"/>
        </w:rPr>
        <w:t xml:space="preserve"> 8 чел.</w:t>
      </w:r>
    </w:p>
    <w:p w:rsidR="00B43826" w:rsidRDefault="00B43826">
      <w:pPr>
        <w:pStyle w:val="20"/>
        <w:rPr>
          <w:snapToGrid w:val="0"/>
        </w:rPr>
      </w:pPr>
      <w:r>
        <w:rPr>
          <w:snapToGrid w:val="0"/>
        </w:rPr>
        <w:t>Энергодиспетчерский пункт занимается приёмом заказов, оформлением «окон» на работу, согласование работ, выверение схем питания контактной сети и линий автоблокировки.</w:t>
      </w:r>
    </w:p>
    <w:p w:rsidR="00B43826" w:rsidRDefault="00B43826">
      <w:pPr>
        <w:pStyle w:val="20"/>
        <w:rPr>
          <w:snapToGrid w:val="0"/>
        </w:rPr>
      </w:pPr>
    </w:p>
    <w:p w:rsidR="00B43826" w:rsidRDefault="00B43826">
      <w:pPr>
        <w:pStyle w:val="20"/>
        <w:jc w:val="center"/>
        <w:rPr>
          <w:snapToGrid w:val="0"/>
          <w:u w:val="single"/>
        </w:rPr>
      </w:pPr>
      <w:r>
        <w:rPr>
          <w:snapToGrid w:val="0"/>
          <w:u w:val="single"/>
        </w:rPr>
        <w:t>Основные работы выполняемые старшим энергодиспетчером.</w:t>
      </w:r>
    </w:p>
    <w:p w:rsidR="00B43826" w:rsidRDefault="00B43826">
      <w:pPr>
        <w:pStyle w:val="20"/>
        <w:numPr>
          <w:ilvl w:val="0"/>
          <w:numId w:val="10"/>
        </w:numPr>
        <w:rPr>
          <w:snapToGrid w:val="0"/>
        </w:rPr>
      </w:pPr>
      <w:r>
        <w:rPr>
          <w:snapToGrid w:val="0"/>
        </w:rPr>
        <w:t>Руководит работой дежурных диспетчеров.</w:t>
      </w:r>
    </w:p>
    <w:p w:rsidR="00B43826" w:rsidRDefault="00B43826">
      <w:pPr>
        <w:pStyle w:val="20"/>
        <w:numPr>
          <w:ilvl w:val="0"/>
          <w:numId w:val="10"/>
        </w:numPr>
        <w:rPr>
          <w:snapToGrid w:val="0"/>
        </w:rPr>
      </w:pPr>
      <w:r>
        <w:rPr>
          <w:snapToGrid w:val="0"/>
        </w:rPr>
        <w:t>Составляет и согласовывает графики производства работ на тяговой подстанции и контактной сети.</w:t>
      </w:r>
    </w:p>
    <w:p w:rsidR="00B43826" w:rsidRDefault="00B43826">
      <w:pPr>
        <w:pStyle w:val="20"/>
        <w:numPr>
          <w:ilvl w:val="0"/>
          <w:numId w:val="10"/>
        </w:numPr>
        <w:rPr>
          <w:snapToGrid w:val="0"/>
        </w:rPr>
      </w:pPr>
      <w:r>
        <w:rPr>
          <w:snapToGrid w:val="0"/>
        </w:rPr>
        <w:t>Согласование с дежурным по отделению дороги и поездным диспетчером плана ремонтных работ в окна.</w:t>
      </w:r>
    </w:p>
    <w:p w:rsidR="00B43826" w:rsidRDefault="00B43826">
      <w:pPr>
        <w:pStyle w:val="20"/>
        <w:numPr>
          <w:ilvl w:val="0"/>
          <w:numId w:val="10"/>
        </w:numPr>
        <w:rPr>
          <w:snapToGrid w:val="0"/>
        </w:rPr>
      </w:pPr>
      <w:r>
        <w:rPr>
          <w:snapToGrid w:val="0"/>
        </w:rPr>
        <w:t>Планирует правильность действия дежурных энергодиспетчеров по обеспечению безопасности условий производства работ.</w:t>
      </w:r>
    </w:p>
    <w:p w:rsidR="00B43826" w:rsidRDefault="00B43826">
      <w:pPr>
        <w:pStyle w:val="20"/>
        <w:numPr>
          <w:ilvl w:val="0"/>
          <w:numId w:val="10"/>
        </w:numPr>
        <w:rPr>
          <w:snapToGrid w:val="0"/>
        </w:rPr>
      </w:pPr>
      <w:r>
        <w:rPr>
          <w:snapToGrid w:val="0"/>
        </w:rPr>
        <w:t>Вносит изменения в технические документы.</w:t>
      </w:r>
    </w:p>
    <w:p w:rsidR="00B43826" w:rsidRDefault="00B43826">
      <w:pPr>
        <w:pStyle w:val="20"/>
        <w:rPr>
          <w:snapToGrid w:val="0"/>
        </w:rPr>
      </w:pPr>
    </w:p>
    <w:p w:rsidR="00B43826" w:rsidRDefault="00B43826">
      <w:pPr>
        <w:pStyle w:val="20"/>
        <w:jc w:val="center"/>
        <w:rPr>
          <w:snapToGrid w:val="0"/>
          <w:u w:val="single"/>
        </w:rPr>
      </w:pPr>
      <w:r>
        <w:rPr>
          <w:snapToGrid w:val="0"/>
          <w:u w:val="single"/>
        </w:rPr>
        <w:t>Задачи энергодиспетчерского пункта.</w:t>
      </w:r>
    </w:p>
    <w:p w:rsidR="00B43826" w:rsidRDefault="00B43826">
      <w:pPr>
        <w:pStyle w:val="20"/>
        <w:numPr>
          <w:ilvl w:val="0"/>
          <w:numId w:val="11"/>
        </w:numPr>
        <w:rPr>
          <w:snapToGrid w:val="0"/>
        </w:rPr>
      </w:pPr>
      <w:r>
        <w:rPr>
          <w:snapToGrid w:val="0"/>
        </w:rPr>
        <w:t>Удовлетворение потребностей в электроэнергии.</w:t>
      </w:r>
    </w:p>
    <w:p w:rsidR="00B43826" w:rsidRDefault="00B43826">
      <w:pPr>
        <w:pStyle w:val="20"/>
        <w:numPr>
          <w:ilvl w:val="0"/>
          <w:numId w:val="11"/>
        </w:numPr>
        <w:rPr>
          <w:snapToGrid w:val="0"/>
        </w:rPr>
      </w:pPr>
      <w:r>
        <w:rPr>
          <w:snapToGrid w:val="0"/>
        </w:rPr>
        <w:t>Бесперебойность электроснабжения потребителей.</w:t>
      </w:r>
    </w:p>
    <w:p w:rsidR="00B43826" w:rsidRDefault="00B43826">
      <w:pPr>
        <w:pStyle w:val="20"/>
        <w:numPr>
          <w:ilvl w:val="0"/>
          <w:numId w:val="11"/>
        </w:numPr>
        <w:rPr>
          <w:snapToGrid w:val="0"/>
        </w:rPr>
      </w:pPr>
      <w:r>
        <w:rPr>
          <w:snapToGrid w:val="0"/>
        </w:rPr>
        <w:t>Надёжность работы устройств электроснабжения, обеспечивающих бесперебойное движение электропоездов.</w:t>
      </w:r>
    </w:p>
    <w:p w:rsidR="00B43826" w:rsidRDefault="00B43826">
      <w:pPr>
        <w:pStyle w:val="20"/>
        <w:numPr>
          <w:ilvl w:val="0"/>
          <w:numId w:val="11"/>
        </w:numPr>
        <w:rPr>
          <w:snapToGrid w:val="0"/>
        </w:rPr>
      </w:pPr>
      <w:r>
        <w:rPr>
          <w:snapToGrid w:val="0"/>
        </w:rPr>
        <w:t>Обеспечение качества электроэнергии согласно установленным мерам по напряжению и частоте.</w:t>
      </w:r>
    </w:p>
    <w:p w:rsidR="00B43826" w:rsidRDefault="00B43826">
      <w:pPr>
        <w:pStyle w:val="20"/>
        <w:numPr>
          <w:ilvl w:val="0"/>
          <w:numId w:val="11"/>
        </w:numPr>
        <w:rPr>
          <w:snapToGrid w:val="0"/>
        </w:rPr>
      </w:pPr>
      <w:r>
        <w:rPr>
          <w:snapToGrid w:val="0"/>
        </w:rPr>
        <w:t>Обеспечение экономической работы электроустройств.</w:t>
      </w:r>
    </w:p>
    <w:p w:rsidR="00B43826" w:rsidRDefault="00B43826">
      <w:pPr>
        <w:pStyle w:val="20"/>
        <w:numPr>
          <w:ilvl w:val="0"/>
          <w:numId w:val="11"/>
        </w:numPr>
        <w:rPr>
          <w:snapToGrid w:val="0"/>
        </w:rPr>
      </w:pPr>
      <w:r>
        <w:rPr>
          <w:snapToGrid w:val="0"/>
        </w:rPr>
        <w:t>Организация ликвидаций последствий аварий.</w:t>
      </w:r>
    </w:p>
    <w:p w:rsidR="00B43826" w:rsidRDefault="00B43826">
      <w:pPr>
        <w:pStyle w:val="20"/>
        <w:numPr>
          <w:ilvl w:val="0"/>
          <w:numId w:val="11"/>
        </w:numPr>
        <w:rPr>
          <w:snapToGrid w:val="0"/>
        </w:rPr>
      </w:pPr>
      <w:r>
        <w:rPr>
          <w:snapToGrid w:val="0"/>
        </w:rPr>
        <w:t>Обеспечение технологического процесса эксплуатационного содержания и ремонта устройств электроснабжения.</w:t>
      </w:r>
    </w:p>
    <w:p w:rsidR="00B43826" w:rsidRDefault="00B43826">
      <w:pPr>
        <w:pStyle w:val="20"/>
        <w:rPr>
          <w:snapToGrid w:val="0"/>
        </w:rPr>
      </w:pPr>
    </w:p>
    <w:p w:rsidR="00B43826" w:rsidRDefault="00B43826">
      <w:pPr>
        <w:pStyle w:val="20"/>
        <w:jc w:val="center"/>
        <w:rPr>
          <w:snapToGrid w:val="0"/>
          <w:u w:val="single"/>
        </w:rPr>
      </w:pPr>
      <w:r>
        <w:rPr>
          <w:snapToGrid w:val="0"/>
          <w:u w:val="single"/>
        </w:rPr>
        <w:t>Структура энергодиспетчерского пункта.</w:t>
      </w:r>
    </w:p>
    <w:p w:rsidR="00B43826" w:rsidRDefault="00B43826">
      <w:pPr>
        <w:pStyle w:val="20"/>
        <w:rPr>
          <w:snapToGrid w:val="0"/>
        </w:rPr>
      </w:pPr>
      <w:r>
        <w:rPr>
          <w:snapToGrid w:val="0"/>
        </w:rPr>
        <w:t>Энергодиспетчерский пункт подчиняется начальнику дистанции энергоснабжения. В группу входят дежурные энергодиспетчера по одному в смену на энергодиспетчерский круг. В оперативном управлении и в ведении находится оборудование, устройства релейной защиты и автоматики тяговой подстанции, ЦРП и др. В оперативном управлении дежурного энергодиспетчера находятся работники, обслуживающие устройства электрификации и энергетики железных дорог, а также персонал выполняющий строительные, монтажные, ремонтные работы и наладку этих устройств.</w:t>
      </w:r>
    </w:p>
    <w:p w:rsidR="00B43826" w:rsidRDefault="00B43826">
      <w:pPr>
        <w:pStyle w:val="20"/>
        <w:rPr>
          <w:snapToGrid w:val="0"/>
        </w:rPr>
      </w:pPr>
    </w:p>
    <w:p w:rsidR="00B43826" w:rsidRDefault="00B43826">
      <w:pPr>
        <w:pStyle w:val="20"/>
        <w:rPr>
          <w:snapToGrid w:val="0"/>
        </w:rPr>
      </w:pPr>
    </w:p>
    <w:p w:rsidR="00B43826" w:rsidRDefault="00B43826">
      <w:pPr>
        <w:pStyle w:val="20"/>
        <w:jc w:val="center"/>
        <w:rPr>
          <w:snapToGrid w:val="0"/>
          <w:u w:val="single"/>
        </w:rPr>
      </w:pPr>
      <w:r>
        <w:rPr>
          <w:snapToGrid w:val="0"/>
          <w:u w:val="single"/>
        </w:rPr>
        <w:t>Перечень основных работ выполняемых энергодиспетчером.</w:t>
      </w:r>
    </w:p>
    <w:p w:rsidR="00B43826" w:rsidRDefault="00B43826">
      <w:pPr>
        <w:pStyle w:val="20"/>
        <w:numPr>
          <w:ilvl w:val="0"/>
          <w:numId w:val="12"/>
        </w:numPr>
        <w:rPr>
          <w:snapToGrid w:val="0"/>
        </w:rPr>
      </w:pPr>
      <w:r>
        <w:rPr>
          <w:snapToGrid w:val="0"/>
        </w:rPr>
        <w:t>Руководит работой дежурных районов контактной сети и подстанций.</w:t>
      </w:r>
    </w:p>
    <w:p w:rsidR="00B43826" w:rsidRDefault="00B43826">
      <w:pPr>
        <w:pStyle w:val="20"/>
        <w:numPr>
          <w:ilvl w:val="0"/>
          <w:numId w:val="12"/>
        </w:numPr>
        <w:rPr>
          <w:snapToGrid w:val="0"/>
        </w:rPr>
      </w:pPr>
      <w:r>
        <w:rPr>
          <w:snapToGrid w:val="0"/>
        </w:rPr>
        <w:t>Приём и сдача смены.</w:t>
      </w:r>
    </w:p>
    <w:p w:rsidR="00B43826" w:rsidRDefault="00B43826">
      <w:pPr>
        <w:pStyle w:val="20"/>
        <w:numPr>
          <w:ilvl w:val="0"/>
          <w:numId w:val="12"/>
        </w:numPr>
        <w:rPr>
          <w:snapToGrid w:val="0"/>
        </w:rPr>
      </w:pPr>
      <w:r>
        <w:rPr>
          <w:snapToGrid w:val="0"/>
        </w:rPr>
        <w:t>Приём рапортов от дежурного и оперативного персонала.</w:t>
      </w:r>
    </w:p>
    <w:p w:rsidR="00B43826" w:rsidRDefault="00B43826">
      <w:pPr>
        <w:pStyle w:val="20"/>
        <w:numPr>
          <w:ilvl w:val="0"/>
          <w:numId w:val="12"/>
        </w:numPr>
        <w:rPr>
          <w:snapToGrid w:val="0"/>
        </w:rPr>
      </w:pPr>
      <w:r>
        <w:rPr>
          <w:snapToGrid w:val="0"/>
        </w:rPr>
        <w:t>Рапорт начальнику дистанции о работе за сутки.</w:t>
      </w:r>
    </w:p>
    <w:p w:rsidR="00B43826" w:rsidRDefault="00B43826">
      <w:pPr>
        <w:pStyle w:val="20"/>
        <w:numPr>
          <w:ilvl w:val="0"/>
          <w:numId w:val="12"/>
        </w:numPr>
        <w:rPr>
          <w:snapToGrid w:val="0"/>
        </w:rPr>
      </w:pPr>
      <w:r>
        <w:rPr>
          <w:snapToGrid w:val="0"/>
        </w:rPr>
        <w:t>Допуск к работе в устройствах электроснабжения.</w:t>
      </w:r>
    </w:p>
    <w:p w:rsidR="00B43826" w:rsidRDefault="00B43826">
      <w:pPr>
        <w:pStyle w:val="20"/>
        <w:numPr>
          <w:ilvl w:val="0"/>
          <w:numId w:val="12"/>
        </w:numPr>
        <w:rPr>
          <w:snapToGrid w:val="0"/>
        </w:rPr>
      </w:pPr>
      <w:r>
        <w:rPr>
          <w:snapToGrid w:val="0"/>
        </w:rPr>
        <w:t>Сообщение энергодиспетчерскому пункту о положении дел на дистанции.</w:t>
      </w:r>
    </w:p>
    <w:p w:rsidR="00B43826" w:rsidRDefault="00B43826">
      <w:pPr>
        <w:pStyle w:val="20"/>
        <w:numPr>
          <w:ilvl w:val="0"/>
          <w:numId w:val="12"/>
        </w:numPr>
        <w:rPr>
          <w:snapToGrid w:val="0"/>
        </w:rPr>
      </w:pPr>
      <w:r>
        <w:rPr>
          <w:snapToGrid w:val="0"/>
        </w:rPr>
        <w:t>Обеспечение персонального режима работы устройств электроснабжения или поездов и др.</w:t>
      </w:r>
    </w:p>
    <w:p w:rsidR="00B43826" w:rsidRDefault="00B43826">
      <w:pPr>
        <w:pStyle w:val="20"/>
        <w:numPr>
          <w:ilvl w:val="0"/>
          <w:numId w:val="12"/>
        </w:numPr>
        <w:rPr>
          <w:snapToGrid w:val="0"/>
        </w:rPr>
      </w:pPr>
      <w:r>
        <w:rPr>
          <w:snapToGrid w:val="0"/>
        </w:rPr>
        <w:t>Планирование работ на последующие сутки.</w:t>
      </w:r>
    </w:p>
    <w:p w:rsidR="00B43826" w:rsidRDefault="00B43826">
      <w:pPr>
        <w:pStyle w:val="20"/>
        <w:numPr>
          <w:ilvl w:val="0"/>
          <w:numId w:val="12"/>
        </w:numPr>
        <w:rPr>
          <w:snapToGrid w:val="0"/>
        </w:rPr>
      </w:pPr>
      <w:r>
        <w:rPr>
          <w:snapToGrid w:val="0"/>
        </w:rPr>
        <w:t>Организация ликвидации повреждений.</w:t>
      </w:r>
    </w:p>
    <w:p w:rsidR="00B43826" w:rsidRDefault="00B43826">
      <w:pPr>
        <w:pStyle w:val="20"/>
        <w:numPr>
          <w:ilvl w:val="0"/>
          <w:numId w:val="12"/>
        </w:numPr>
        <w:rPr>
          <w:snapToGrid w:val="0"/>
        </w:rPr>
      </w:pPr>
      <w:r>
        <w:rPr>
          <w:snapToGrid w:val="0"/>
        </w:rPr>
        <w:t>Организация работ оперативно-ремонтных бригад и схем.</w:t>
      </w:r>
    </w:p>
    <w:p w:rsidR="00B43826" w:rsidRDefault="00B43826">
      <w:pPr>
        <w:pStyle w:val="20"/>
        <w:numPr>
          <w:ilvl w:val="0"/>
          <w:numId w:val="12"/>
        </w:numPr>
        <w:rPr>
          <w:snapToGrid w:val="0"/>
        </w:rPr>
      </w:pPr>
      <w:r>
        <w:rPr>
          <w:snapToGrid w:val="0"/>
        </w:rPr>
        <w:t>Ведение оперативно-технической документации.</w:t>
      </w:r>
    </w:p>
    <w:p w:rsidR="00B43826" w:rsidRDefault="00B43826">
      <w:pPr>
        <w:pStyle w:val="20"/>
        <w:rPr>
          <w:snapToGrid w:val="0"/>
          <w:u w:val="single"/>
        </w:rPr>
      </w:pPr>
    </w:p>
    <w:p w:rsidR="00B43826" w:rsidRDefault="00B43826">
      <w:pPr>
        <w:pStyle w:val="20"/>
        <w:jc w:val="center"/>
        <w:rPr>
          <w:snapToGrid w:val="0"/>
        </w:rPr>
      </w:pPr>
      <w:r>
        <w:rPr>
          <w:snapToGrid w:val="0"/>
          <w:u w:val="single"/>
        </w:rPr>
        <w:t>Система оплаты:</w:t>
      </w:r>
    </w:p>
    <w:p w:rsidR="00B43826" w:rsidRDefault="00B43826">
      <w:pPr>
        <w:pStyle w:val="20"/>
        <w:rPr>
          <w:snapToGrid w:val="0"/>
        </w:rPr>
      </w:pPr>
      <w:r>
        <w:rPr>
          <w:snapToGrid w:val="0"/>
        </w:rPr>
        <w:t>повременно-премиальная.</w:t>
      </w:r>
    </w:p>
    <w:p w:rsidR="00B43826" w:rsidRDefault="00B43826">
      <w:pPr>
        <w:pStyle w:val="20"/>
        <w:rPr>
          <w:snapToGrid w:val="0"/>
        </w:rPr>
      </w:pPr>
    </w:p>
    <w:p w:rsidR="00B43826" w:rsidRDefault="00B43826">
      <w:pPr>
        <w:pStyle w:val="20"/>
        <w:jc w:val="center"/>
        <w:rPr>
          <w:snapToGrid w:val="0"/>
          <w:u w:val="single"/>
        </w:rPr>
      </w:pPr>
      <w:r>
        <w:rPr>
          <w:snapToGrid w:val="0"/>
          <w:u w:val="single"/>
        </w:rPr>
        <w:t>Экономия от снижения потерь времени на поиск информации:</w:t>
      </w:r>
    </w:p>
    <w:p w:rsidR="00B43826" w:rsidRDefault="00B43826">
      <w:pPr>
        <w:pStyle w:val="20"/>
        <w:numPr>
          <w:ilvl w:val="0"/>
          <w:numId w:val="13"/>
        </w:numPr>
        <w:rPr>
          <w:snapToGrid w:val="0"/>
        </w:rPr>
      </w:pPr>
      <w:r>
        <w:rPr>
          <w:snapToGrid w:val="0"/>
        </w:rPr>
        <w:t xml:space="preserve">Продолжительность смены </w:t>
      </w:r>
      <w:r>
        <w:rPr>
          <w:rFonts w:ascii="Symbol" w:hAnsi="Symbol"/>
          <w:snapToGrid w:val="0"/>
          <w:sz w:val="24"/>
        </w:rPr>
        <w:t></w:t>
      </w:r>
      <w:r>
        <w:rPr>
          <w:snapToGrid w:val="0"/>
        </w:rPr>
        <w:t xml:space="preserve"> 12 час.</w:t>
      </w:r>
    </w:p>
    <w:p w:rsidR="00B43826" w:rsidRDefault="00B43826">
      <w:pPr>
        <w:pStyle w:val="20"/>
        <w:numPr>
          <w:ilvl w:val="0"/>
          <w:numId w:val="13"/>
        </w:numPr>
        <w:rPr>
          <w:snapToGrid w:val="0"/>
        </w:rPr>
      </w:pPr>
      <w:r>
        <w:rPr>
          <w:snapToGrid w:val="0"/>
        </w:rPr>
        <w:t xml:space="preserve">Количество дневных смен в год </w:t>
      </w:r>
      <w:r>
        <w:rPr>
          <w:rFonts w:ascii="Symbol" w:hAnsi="Symbol"/>
          <w:snapToGrid w:val="0"/>
          <w:sz w:val="24"/>
        </w:rPr>
        <w:t></w:t>
      </w:r>
      <w:r>
        <w:rPr>
          <w:snapToGrid w:val="0"/>
        </w:rPr>
        <w:t xml:space="preserve"> 365</w:t>
      </w:r>
    </w:p>
    <w:p w:rsidR="00B43826" w:rsidRDefault="00B43826">
      <w:pPr>
        <w:pStyle w:val="20"/>
        <w:numPr>
          <w:ilvl w:val="0"/>
          <w:numId w:val="13"/>
        </w:numPr>
        <w:rPr>
          <w:snapToGrid w:val="0"/>
        </w:rPr>
      </w:pPr>
      <w:r>
        <w:rPr>
          <w:snapToGrid w:val="0"/>
        </w:rPr>
        <w:t xml:space="preserve">Количество энергодиспетчерских кругов по сети </w:t>
      </w:r>
      <w:r>
        <w:rPr>
          <w:rFonts w:ascii="Symbol" w:hAnsi="Symbol"/>
          <w:snapToGrid w:val="0"/>
          <w:sz w:val="24"/>
        </w:rPr>
        <w:t></w:t>
      </w:r>
      <w:r>
        <w:rPr>
          <w:snapToGrid w:val="0"/>
        </w:rPr>
        <w:t xml:space="preserve"> 280 ед.</w:t>
      </w:r>
    </w:p>
    <w:p w:rsidR="00B43826" w:rsidRDefault="00B43826">
      <w:pPr>
        <w:pStyle w:val="20"/>
        <w:numPr>
          <w:ilvl w:val="0"/>
          <w:numId w:val="13"/>
        </w:numPr>
        <w:rPr>
          <w:snapToGrid w:val="0"/>
        </w:rPr>
      </w:pPr>
      <w:r>
        <w:rPr>
          <w:snapToGrid w:val="0"/>
        </w:rPr>
        <w:t xml:space="preserve">Численность энергодиспетчеров в смену на круг </w:t>
      </w:r>
      <w:r>
        <w:rPr>
          <w:rFonts w:ascii="Symbol" w:hAnsi="Symbol"/>
          <w:snapToGrid w:val="0"/>
          <w:sz w:val="24"/>
        </w:rPr>
        <w:t></w:t>
      </w:r>
      <w:r>
        <w:rPr>
          <w:snapToGrid w:val="0"/>
        </w:rPr>
        <w:t xml:space="preserve"> 1 чел.</w:t>
      </w:r>
    </w:p>
    <w:p w:rsidR="00B43826" w:rsidRDefault="00B43826">
      <w:pPr>
        <w:pStyle w:val="20"/>
        <w:rPr>
          <w:snapToGrid w:val="0"/>
        </w:rPr>
      </w:pPr>
      <w:r>
        <w:rPr>
          <w:snapToGrid w:val="0"/>
        </w:rPr>
        <w:t>Ожидаемое снижение потерь времени на поиск информации за счёт организации информационного фонда и улучшение оперативных связей с оперативным персоналом составит 1% рабочего времени.</w:t>
      </w:r>
      <w:bookmarkStart w:id="0" w:name="_GoBack"/>
      <w:bookmarkEnd w:id="0"/>
    </w:p>
    <w:sectPr w:rsidR="00B43826">
      <w:pgSz w:w="11906" w:h="16838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04B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D6D32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44E2C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4676D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97000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33E45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55A20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F4A62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1C332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D551F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40E0B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B1770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E8F08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7"/>
  </w:num>
  <w:num w:numId="9">
    <w:abstractNumId w:val="9"/>
  </w:num>
  <w:num w:numId="10">
    <w:abstractNumId w:val="11"/>
  </w:num>
  <w:num w:numId="11">
    <w:abstractNumId w:val="0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en-US" w:vendorID="8" w:dllVersion="513" w:checkStyle="1"/>
  <w:activeWritingStyle w:appName="MSWord" w:lang="ru-RU" w:vendorID="1" w:dllVersion="512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43DB"/>
    <w:rsid w:val="003A7771"/>
    <w:rsid w:val="00B43826"/>
    <w:rsid w:val="00DE4EBB"/>
    <w:rsid w:val="00ED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3"/>
    <o:shapelayout v:ext="edit">
      <o:idmap v:ext="edit" data="1"/>
    </o:shapelayout>
  </w:shapeDefaults>
  <w:decimalSymbol w:val=","/>
  <w:listSeparator w:val=";"/>
  <w15:chartTrackingRefBased/>
  <w15:docId w15:val="{F1F2933A-792C-4897-B758-94C5ADAB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7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144"/>
    </w:rPr>
  </w:style>
  <w:style w:type="paragraph" w:styleId="a4">
    <w:name w:val="Body Text"/>
    <w:basedOn w:val="a"/>
    <w:semiHidden/>
    <w:pPr>
      <w:jc w:val="center"/>
    </w:pPr>
    <w:rPr>
      <w:b/>
      <w:sz w:val="48"/>
    </w:rPr>
  </w:style>
  <w:style w:type="paragraph" w:styleId="20">
    <w:name w:val="Body Text 2"/>
    <w:basedOn w:val="a"/>
    <w:semiHidden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МПС</vt:lpstr>
    </vt:vector>
  </TitlesOfParts>
  <Company> </Company>
  <LinksUpToDate>false</LinksUpToDate>
  <CharactersWithSpaces>12545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МПС</dc:title>
  <dc:subject/>
  <dc:creator>Сушкин Олег Викторович</dc:creator>
  <cp:keywords/>
  <cp:lastModifiedBy>admin</cp:lastModifiedBy>
  <cp:revision>2</cp:revision>
  <cp:lastPrinted>1998-11-14T19:24:00Z</cp:lastPrinted>
  <dcterms:created xsi:type="dcterms:W3CDTF">2014-02-10T15:25:00Z</dcterms:created>
  <dcterms:modified xsi:type="dcterms:W3CDTF">2014-02-10T15:25:00Z</dcterms:modified>
</cp:coreProperties>
</file>