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BB" w:rsidRDefault="002A0457">
      <w:pPr>
        <w:pStyle w:val="3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НОКТЮРН</w:t>
      </w:r>
    </w:p>
    <w:p w:rsidR="002E36BB" w:rsidRDefault="002E36BB">
      <w:pPr>
        <w:jc w:val="center"/>
        <w:rPr>
          <w:b/>
          <w:bCs/>
          <w:lang w:val="en-US"/>
        </w:rPr>
      </w:pPr>
    </w:p>
    <w:p w:rsidR="002E36BB" w:rsidRDefault="002E36BB">
      <w:pPr>
        <w:jc w:val="center"/>
        <w:rPr>
          <w:b/>
          <w:bCs/>
          <w:lang w:val="en-US"/>
        </w:rPr>
      </w:pP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Ноктюрном  называется  в  наши  дни  небольшая инструментальная  пьеса  мечтательного лирического  характера.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Французского  </w:t>
      </w:r>
      <w:r>
        <w:rPr>
          <w:i/>
          <w:iCs/>
          <w:sz w:val="24"/>
          <w:szCs w:val="24"/>
          <w:lang w:val="en-US"/>
        </w:rPr>
        <w:t>nocturne</w:t>
      </w:r>
      <w:r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>означает  ”ночной”. Название  это  в  его  французском  и  итальянском  вариантах  было  известно  ещё  с  эпохи  Возрождения  и  означало  инструментальную  ночную  музыку  лёгкого  развлекательного  характера.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Широкое  распространение  ночная  музыка  получает  в  18 веке. Особенно  пышно  расцвёл  этот  жанр  в  Вене, городе, жившем  в  то  время  интенсивной  и  весьма  своеобразной  музыкальной  жизнью. Музыка  составляла  важную  сторону  различных  развлечений  венцев; она  звучала  всюду – в  домашней  обстановке, на  улице, в  многочисленных  кабачках, на  городских  гуляньях. Вторгалась  музыка  и  в  ночную  тишину  города. Многочисленные  музыканты-любители  устраивали  ночные  шествия  с  музыкой, исполняли  серенады  под  окнами  своих  избранниц. Такого  рода  музыка, предназначенная  для  исполнения  на  открытом  воздухе, обычно  представляла  собой  род сюиты - многочастной  инструментальной  пьесы. Разновидности  этого  жанра  назывались  серенадами, кассациями, дивертисментами  и  ноктюрнами. Отличие  одной  разновидности  от  другой  было  весьма  незначительным.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Тот  факт, что  ноктюрны  предназначались  для  исполнения  на  открытом  воздухе, определил  особенности  этого  жанра  и  средства  исполнения: такие  пьесы  писались  обычно  для  ансамбля  духовых  инструментов, иногда  со  струнными.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Интересно  отметить, что  ночная  музыка  18 века  вовсе  не  носила  томно-лирического  характера, который  возникает  в  нашем  представлении, когда  мы  говорим  о  ноктюрне. Такой  характер  произведения  этого  жанра  приобрели  значительно  позже. Ноктюрны  же  18 века, напротив, отличаются  бодрым, отнюдь  не ”ночным”  тоном. Нередко  такие  сюиты  начинались  и  заканчивались  маршем, как  бы  изображая  приход  или  уход  музыкантов. Образцы  таких  ноктюрнов  встречаются  у  И.Гайдна  и  В.А.Моцарта.</w:t>
      </w:r>
    </w:p>
    <w:p w:rsidR="002E36BB" w:rsidRDefault="002A045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Помимо  инструментальных  ноктюрнов, в  18 веке  существовали  также  ноктюрны  вокальные-сольные  и  хоровые.  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В  19 веке  в  творчестве  композиторов-романтиков  жанр  ноктюрна  переосмысливается. Ноктюрны  романтиков-это  уже  не  обширные  ночные  сюиты, а  небольшие  инструментальные  пьесы</w:t>
      </w:r>
    </w:p>
    <w:p w:rsidR="002E36BB" w:rsidRDefault="002A0457">
      <w:pPr>
        <w:pStyle w:val="a3"/>
        <w:rPr>
          <w:sz w:val="24"/>
          <w:szCs w:val="24"/>
        </w:rPr>
      </w:pPr>
      <w:r>
        <w:rPr>
          <w:sz w:val="24"/>
          <w:szCs w:val="24"/>
        </w:rPr>
        <w:t>мечтательного, задумчивого, спокойного  характера, в  которых  они  стремились  передать  различные  оттенки  чувств  и  настроений, поэтические  образы  ночной  природы.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Мелодии  ноктюрнов  в  большинстве  случаев  отличаются  певучестью, широким  дыханием. Жанр  ноктюрна  выработал  свою, “ноктюрнообразную”  фактуру  сопровождения; она  представляет  собой  колышущийся, покачивающийся  фон, который  вызывает  ассоциации  с  пейзажными  образами. Композиционное  строение  ноктюрнов – 3-частная  форма, т.е. такая, в  которой  3-я  часть  повторяет  1-ю; при  этом  обычно  крайним, более  спокойным  и  светлым  частям  противопоставляется  взволнованная  и  динамическая  средняя.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Темп  ноктюрнов  бывает  медленный  или  умеренный. Однако  середина (если 3 части) обычно  пишется  в  более  оживлённом  темпе.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В  подавляющем  большинстве  случаев  ноктюрны  пишутся  для  сольного  инструментального  исполнения  и  в  основном  для  фортепиано. Создателем  фортепианного  ноктюрна  романтического  типа  был  ирландский  пианист  и  композитор  Джон  Фильд (1782-1837), проживший  большую  часть  своей  жизни  в  России. В  его  17 ноктюрнов  создан  стиль  нежной, певучей  игры  на  фортепиано. Мелодия  этих  ноктюрнов, обычно  романсовая, напевная.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Ноктюрн, поэтический  жанр  романтической  музыки, не  мог  не  привлечь  поэтичнейшего  из  композиторов-романтиков, Фредерика  Шопена. Шопеном  написано  20  ноктюрнов. Основной  их  эмоциональный  тон – мечтательная  лирика  самых  разнообразных  оттенков. В  его  творчестве  ноктюрн  достиг  наивысшего  художественного  совершенства, превратился  в  концертное  произведение, значительное  по содержанию. Ноктюрны  Шопена  многообразны  по  характеру: светлые  и  мечтательные, скорбно-задумчивые, героико-патетические, мужественно-сдержанные.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Едва  ли  не  самая  поэтическая  пьеса  Шопена – ноктюрн ре-бемоль  мажор (ор.27, №2). Упоение  тёплой  летней  ночью, поэзия  ночного  свидания  звучат  в  нежной  и  страстной  музыке  этой  пьесы. Основная  тема  как  бы  проникнута  живым  и  трепетным  человеческим  дыханием.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В  средней  части  ноктюрна  слышится  нарастающее  волнение, однако  оно  вновь  уступает  место  основному  ясному  и  светлому  настроению, господствующему  в  этой  пьесе. Ноктюрн  заканчивается  чудесным  дуэтом-разговором  2-х  голосов.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Вслед  за  Шопеном  к  жанру  ноктюрна  обращаются  многие  западноевропейские  и  русские  композиторы: Р.Шуман, Ф.Лист, Ф.Мендельсон, Э.Григ, М.Глинка, М.Балакирев, А.Рубинштейн, П.Чайковский, С.Рахманинов, А.Скрябин.   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В  творчестве  русских  композиторов  жанр  ноктюрна  занимает  довольно  значительное  место. В  ноктюрнах  русских  классиков  запечатлены  едва  ли  не  самые  искренние  их  высказывания. 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К  этому  жанру  обращаются  композиторы  и  более  позднего  периода. Привлекают  свежестью  и  искренностью  чувства  4 юношеских  ноктюрна  С. Рахманинова (3 из них были написаны в 14-летнем возрасте).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Из  ноктюрнов, написанных  для  оркестра, можно  напомнить, ноктюрн  Мендельсон, ”Ноктюрны”  Дебюсси. Однако, если  ноктюрн  Мендельсона  сохраняет  все  стилистические  черты  этого  жанра, то  оркестровые  произведение  Дебюсси – ”Облака”, ”Празднества”, и ”Сирены”, - названные  автором  ”Ноктюрнами”, весьма  далеки  от  обычного  толкования  жанра. Эти  пьесы  представляют  собой  созерцательно-колористические  музыкальные  картины. Давая  им  названия  ”ноктюрны”, композитор  исходил  из  субъективного  впечатления, порождённого  колоритом  и  игрой  ночного  света.</w:t>
      </w:r>
    </w:p>
    <w:p w:rsidR="002E36BB" w:rsidRDefault="002E36BB">
      <w:pPr>
        <w:pStyle w:val="a3"/>
        <w:rPr>
          <w:sz w:val="24"/>
          <w:szCs w:val="24"/>
        </w:rPr>
      </w:pPr>
    </w:p>
    <w:p w:rsidR="002E36BB" w:rsidRDefault="002A0457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*  *  *</w:t>
      </w:r>
    </w:p>
    <w:p w:rsidR="002E36BB" w:rsidRDefault="002E36BB">
      <w:pPr>
        <w:pStyle w:val="a3"/>
        <w:rPr>
          <w:sz w:val="24"/>
          <w:szCs w:val="24"/>
        </w:rPr>
      </w:pP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Советские  композиторы  сравнительно  редко  обращаются  к  жанру  ноктюрна  в  его  традиционном  значении. Давая  своим  произведениям  название  ”ноктюрн”, современные  композиторы  обычно  заимствуют  у  этого  жанра  лишь  общий  характер  и  общую  образную  направленность  музыки – подчеркивают  интимно-лирическую  сторону  произведения.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Вообще  едва  ли  случайно  то, что  в  наши  дни  ноктюрн  всё  чаще  встречается  в  сочетании  с  другими  жанрами  или  же  является  как  бы  программным  подзаголовком  какого-либо  произведения. В  этом  можно  усмотреть  проявление  общей  тенденции, общей  закономерности  развития  жанра.</w:t>
      </w:r>
    </w:p>
    <w:p w:rsidR="002E36BB" w:rsidRDefault="002A0457">
      <w:pPr>
        <w:pStyle w:val="a3"/>
        <w:ind w:firstLine="360"/>
        <w:rPr>
          <w:sz w:val="24"/>
          <w:szCs w:val="24"/>
        </w:rPr>
      </w:pPr>
      <w:r>
        <w:rPr>
          <w:sz w:val="24"/>
          <w:szCs w:val="24"/>
        </w:rPr>
        <w:t>Таким  образом,  в  наше  время  название  ”ноктюрн”  приобретает  в  какой-то мере  программный  характер. Однако  сама  программность, круг  образов  и  настроений, которые  композитор  хочет  подчеркнуть, называя  произведение  ноктюрном.</w:t>
      </w:r>
      <w:bookmarkStart w:id="0" w:name="_GoBack"/>
      <w:bookmarkEnd w:id="0"/>
    </w:p>
    <w:sectPr w:rsidR="002E36BB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457"/>
    <w:rsid w:val="00157457"/>
    <w:rsid w:val="002A0457"/>
    <w:rsid w:val="002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D682F-8336-4744-8EE9-D89C9BED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3">
    <w:name w:val="Body Text"/>
    <w:basedOn w:val="a"/>
    <w:semiHidden/>
    <w:pPr>
      <w:jc w:val="both"/>
    </w:pPr>
    <w:rPr>
      <w:sz w:val="28"/>
      <w:szCs w:val="28"/>
    </w:rPr>
  </w:style>
  <w:style w:type="paragraph" w:styleId="a4">
    <w:name w:val="List"/>
    <w:basedOn w:val="a3"/>
    <w:semiHidden/>
    <w:rPr>
      <w:rFonts w:cs="Nimbus Sans 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jc w:val="center"/>
      <w:outlineLvl w:val="0"/>
    </w:pPr>
    <w:rPr>
      <w:b/>
      <w:bCs/>
      <w:sz w:val="48"/>
      <w:szCs w:val="48"/>
    </w:rPr>
  </w:style>
  <w:style w:type="paragraph" w:customStyle="1" w:styleId="21">
    <w:name w:val="Заголовок 21"/>
    <w:basedOn w:val="a"/>
    <w:next w:val="a"/>
    <w:pPr>
      <w:keepNext/>
      <w:numPr>
        <w:ilvl w:val="1"/>
        <w:numId w:val="1"/>
      </w:numPr>
      <w:jc w:val="right"/>
      <w:outlineLvl w:val="1"/>
    </w:pPr>
    <w:rPr>
      <w:b/>
      <w:bCs/>
      <w:sz w:val="40"/>
      <w:szCs w:val="40"/>
    </w:rPr>
  </w:style>
  <w:style w:type="paragraph" w:customStyle="1" w:styleId="31">
    <w:name w:val="Заголовок 31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2014-04-06T11:07:00Z</dcterms:created>
  <dcterms:modified xsi:type="dcterms:W3CDTF">2014-04-06T11:07:00Z</dcterms:modified>
</cp:coreProperties>
</file>