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45245D" w:rsidRPr="00E92204" w:rsidRDefault="0045245D" w:rsidP="00E92204">
      <w:pPr>
        <w:spacing w:line="360" w:lineRule="auto"/>
        <w:jc w:val="center"/>
        <w:outlineLvl w:val="0"/>
        <w:rPr>
          <w:b/>
          <w:color w:val="000000"/>
          <w:sz w:val="28"/>
          <w:szCs w:val="28"/>
          <w:lang w:val="en-US"/>
        </w:rPr>
      </w:pPr>
      <w:r w:rsidRPr="00E92204">
        <w:rPr>
          <w:b/>
          <w:color w:val="000000"/>
          <w:sz w:val="28"/>
          <w:szCs w:val="28"/>
          <w:lang w:val="uk-UA"/>
        </w:rPr>
        <w:t>Залізничний транспорт</w:t>
      </w:r>
    </w:p>
    <w:p w:rsid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92204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9A0E99" w:rsidRP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9A0E99" w:rsidRPr="00E92204">
        <w:rPr>
          <w:b/>
          <w:color w:val="000000"/>
          <w:sz w:val="28"/>
          <w:szCs w:val="28"/>
          <w:lang w:val="uk-UA"/>
        </w:rPr>
        <w:t>1</w:t>
      </w:r>
      <w:r w:rsidR="0045245D" w:rsidRPr="00E92204">
        <w:rPr>
          <w:b/>
          <w:color w:val="000000"/>
          <w:sz w:val="28"/>
          <w:szCs w:val="28"/>
          <w:lang w:val="uk-UA"/>
        </w:rPr>
        <w:t>.</w:t>
      </w:r>
      <w:r w:rsidR="009A0E99" w:rsidRPr="00E92204">
        <w:rPr>
          <w:b/>
          <w:color w:val="000000"/>
          <w:sz w:val="28"/>
          <w:szCs w:val="28"/>
          <w:lang w:val="uk-UA"/>
        </w:rPr>
        <w:t xml:space="preserve"> Машини для укладання рейко-шпальної реш</w:t>
      </w:r>
      <w:r w:rsidR="000A6861" w:rsidRPr="00E92204">
        <w:rPr>
          <w:b/>
          <w:color w:val="000000"/>
          <w:sz w:val="28"/>
          <w:szCs w:val="28"/>
          <w:lang w:val="uk-UA"/>
        </w:rPr>
        <w:t>і</w:t>
      </w:r>
      <w:r w:rsidR="009A0E99" w:rsidRPr="00E92204">
        <w:rPr>
          <w:b/>
          <w:color w:val="000000"/>
          <w:sz w:val="28"/>
          <w:szCs w:val="28"/>
          <w:lang w:val="uk-UA"/>
        </w:rPr>
        <w:t>тки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Укладання рейко-шпальної решітки при ланковому способі ведуть ланковими колієукладачами. Колієукладач включає укладальний кран, 2-5 моторні платформи й состав із чотиривісних платформ, обладнаних роликовими конвеєрами, портальними арками й пристроями для закріплення пакетів ланок. При великому фронті одна із платформ</w:t>
      </w:r>
      <w:r w:rsidR="00E9571F" w:rsidRPr="00E92204">
        <w:rPr>
          <w:color w:val="000000"/>
          <w:sz w:val="28"/>
          <w:szCs w:val="28"/>
          <w:lang w:val="uk-UA"/>
        </w:rPr>
        <w:t xml:space="preserve"> може бути обладнана електролебідкою</w:t>
      </w:r>
      <w:r w:rsidRPr="00E92204">
        <w:rPr>
          <w:color w:val="000000"/>
          <w:sz w:val="28"/>
          <w:szCs w:val="28"/>
          <w:lang w:val="uk-UA"/>
        </w:rPr>
        <w:t xml:space="preserve"> для перетягування пакетів ланок уздовж состава на відстань до 200м. Зібрані на базі ланки укладають у пакети на платформи состава. Вони опираються на ролики рейками переверненої нижньої ланки. у такому випадку ланки обладнаються наконечниками. Пакети з 25-метровими ланками розміщають на двох чотиривісних платформах, а 12,5-метрові - на одній. При капітальному рем</w:t>
      </w:r>
      <w:r w:rsidR="00E9571F" w:rsidRPr="00E92204">
        <w:rPr>
          <w:color w:val="000000"/>
          <w:sz w:val="28"/>
          <w:szCs w:val="28"/>
          <w:lang w:val="uk-UA"/>
        </w:rPr>
        <w:t>онті колії</w:t>
      </w:r>
      <w:r w:rsidRPr="00E92204">
        <w:rPr>
          <w:color w:val="000000"/>
          <w:sz w:val="28"/>
          <w:szCs w:val="28"/>
          <w:lang w:val="uk-UA"/>
        </w:rPr>
        <w:t xml:space="preserve"> стару</w:t>
      </w:r>
      <w:r w:rsidR="00E9571F" w:rsidRPr="00E92204">
        <w:rPr>
          <w:color w:val="000000"/>
          <w:sz w:val="28"/>
          <w:szCs w:val="28"/>
          <w:lang w:val="uk-UA"/>
        </w:rPr>
        <w:t xml:space="preserve"> колійну решітку заміняють новою. У</w:t>
      </w:r>
      <w:r w:rsidRPr="00E92204">
        <w:rPr>
          <w:color w:val="000000"/>
          <w:sz w:val="28"/>
          <w:szCs w:val="28"/>
          <w:lang w:val="uk-UA"/>
        </w:rPr>
        <w:t xml:space="preserve"> такому випадку необхідно мати не один поїзд, а два. Першим знімають старопридатну колійну решітку, тому</w:t>
      </w:r>
      <w:r w:rsidR="00E9571F" w:rsidRPr="00E92204">
        <w:rPr>
          <w:color w:val="000000"/>
          <w:sz w:val="28"/>
          <w:szCs w:val="28"/>
          <w:lang w:val="uk-UA"/>
        </w:rPr>
        <w:t xml:space="preserve"> поїзд називають колієрозбірним</w:t>
      </w:r>
      <w:r w:rsidRPr="00E92204">
        <w:rPr>
          <w:color w:val="000000"/>
          <w:sz w:val="28"/>
          <w:szCs w:val="28"/>
          <w:lang w:val="uk-UA"/>
        </w:rPr>
        <w:t xml:space="preserve">, другим укладають нову колійну решітку, </w:t>
      </w:r>
      <w:r w:rsidR="00E9571F" w:rsidRPr="00E92204">
        <w:rPr>
          <w:color w:val="000000"/>
          <w:sz w:val="28"/>
          <w:szCs w:val="28"/>
          <w:lang w:val="uk-UA"/>
        </w:rPr>
        <w:t>йо</w:t>
      </w:r>
      <w:r w:rsidRPr="00E92204">
        <w:rPr>
          <w:color w:val="000000"/>
          <w:sz w:val="28"/>
          <w:szCs w:val="28"/>
          <w:lang w:val="uk-UA"/>
        </w:rPr>
        <w:t xml:space="preserve">го </w:t>
      </w:r>
      <w:r w:rsidR="00E92204">
        <w:rPr>
          <w:color w:val="000000"/>
          <w:sz w:val="28"/>
          <w:szCs w:val="28"/>
          <w:lang w:val="uk-UA"/>
        </w:rPr>
        <w:t>називають колієукладальним.</w:t>
      </w:r>
    </w:p>
    <w:p w:rsidR="00E92204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A92E1D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84.75pt" wrapcoords="-28 0 -28 21480 21600 21480 21600 0 -28 0" o:allowoverlap="f">
            <v:imagedata r:id="rId7" o:title=""/>
          </v:shape>
        </w:pict>
      </w:r>
    </w:p>
    <w:p w:rsidR="009A0E99" w:rsidRPr="00E92204" w:rsidRDefault="009A0E99" w:rsidP="00E92204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Малюнок</w:t>
      </w:r>
      <w:r w:rsidR="00E92204" w:rsidRPr="00E92204">
        <w:rPr>
          <w:color w:val="000000"/>
          <w:sz w:val="28"/>
          <w:szCs w:val="28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1.1 - схеми поїздів: а </w:t>
      </w:r>
      <w:r w:rsidR="00E9571F" w:rsidRPr="00E92204">
        <w:rPr>
          <w:color w:val="000000"/>
          <w:sz w:val="28"/>
          <w:szCs w:val="28"/>
          <w:lang w:val="uk-UA"/>
        </w:rPr>
        <w:t>–</w:t>
      </w:r>
      <w:r w:rsidRPr="00E92204">
        <w:rPr>
          <w:color w:val="000000"/>
          <w:sz w:val="28"/>
          <w:szCs w:val="28"/>
          <w:lang w:val="uk-UA"/>
        </w:rPr>
        <w:t xml:space="preserve"> </w:t>
      </w:r>
      <w:r w:rsidR="00E9571F" w:rsidRPr="00E92204">
        <w:rPr>
          <w:color w:val="000000"/>
          <w:sz w:val="28"/>
          <w:szCs w:val="28"/>
          <w:lang w:val="uk-UA"/>
        </w:rPr>
        <w:t>колієрозбірного</w:t>
      </w:r>
      <w:r w:rsidRPr="00E92204">
        <w:rPr>
          <w:color w:val="000000"/>
          <w:sz w:val="28"/>
          <w:szCs w:val="28"/>
          <w:lang w:val="uk-UA"/>
        </w:rPr>
        <w:t>;</w:t>
      </w:r>
      <w:r w:rsidR="00E92204" w:rsidRPr="00E92204">
        <w:rPr>
          <w:color w:val="000000"/>
          <w:sz w:val="28"/>
          <w:szCs w:val="28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б - колієукладального </w:t>
      </w:r>
    </w:p>
    <w:p w:rsid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У голові </w:t>
      </w:r>
      <w:r w:rsidR="00E9571F" w:rsidRPr="00E92204">
        <w:rPr>
          <w:color w:val="000000"/>
          <w:sz w:val="28"/>
          <w:szCs w:val="28"/>
          <w:lang w:val="uk-UA"/>
        </w:rPr>
        <w:t>колієрозбірного</w:t>
      </w:r>
      <w:r w:rsidRPr="00E92204">
        <w:rPr>
          <w:color w:val="000000"/>
          <w:sz w:val="28"/>
          <w:szCs w:val="28"/>
          <w:lang w:val="uk-UA"/>
        </w:rPr>
        <w:t xml:space="preserve"> поїзда (малюнок 1.1) перебув</w:t>
      </w:r>
      <w:r w:rsidR="00E9571F" w:rsidRPr="00E92204">
        <w:rPr>
          <w:color w:val="000000"/>
          <w:sz w:val="28"/>
          <w:szCs w:val="28"/>
          <w:lang w:val="uk-UA"/>
        </w:rPr>
        <w:t>ає локомотив 1, за ним слідують</w:t>
      </w:r>
      <w:r w:rsidRPr="00E92204">
        <w:rPr>
          <w:color w:val="000000"/>
          <w:sz w:val="28"/>
          <w:szCs w:val="28"/>
          <w:lang w:val="uk-UA"/>
        </w:rPr>
        <w:t xml:space="preserve"> чотиривісні платформи 2 з роликовим конвеєром. У середній частині розташована одна або дві моторні платформи 3, а у хвості - кран 4. Останній п</w:t>
      </w:r>
      <w:r w:rsidR="00E9571F" w:rsidRPr="00E92204">
        <w:rPr>
          <w:color w:val="000000"/>
          <w:sz w:val="28"/>
          <w:szCs w:val="28"/>
          <w:lang w:val="uk-UA"/>
        </w:rPr>
        <w:t>оланково</w:t>
      </w:r>
      <w:r w:rsidRPr="00E92204">
        <w:rPr>
          <w:color w:val="000000"/>
          <w:sz w:val="28"/>
          <w:szCs w:val="28"/>
          <w:lang w:val="uk-UA"/>
        </w:rPr>
        <w:t xml:space="preserve"> </w:t>
      </w:r>
      <w:r w:rsidR="000608D0" w:rsidRPr="00E92204">
        <w:rPr>
          <w:color w:val="000000"/>
          <w:sz w:val="28"/>
          <w:szCs w:val="28"/>
          <w:lang w:val="uk-UA"/>
        </w:rPr>
        <w:t xml:space="preserve">розбирає рейко-шпальну решітку </w:t>
      </w:r>
      <w:r w:rsidRPr="00E92204">
        <w:rPr>
          <w:color w:val="000000"/>
          <w:sz w:val="28"/>
          <w:szCs w:val="28"/>
          <w:lang w:val="uk-UA"/>
        </w:rPr>
        <w:t>й вантажить ланки на платформу. У міру комплектації пакетів</w:t>
      </w:r>
      <w:r w:rsidR="000608D0" w:rsidRPr="00E92204">
        <w:rPr>
          <w:color w:val="000000"/>
          <w:sz w:val="28"/>
          <w:szCs w:val="28"/>
          <w:lang w:val="uk-UA"/>
        </w:rPr>
        <w:t xml:space="preserve"> ланок їх перетягають по составу</w:t>
      </w:r>
      <w:r w:rsidRPr="00E92204">
        <w:rPr>
          <w:color w:val="000000"/>
          <w:sz w:val="28"/>
          <w:szCs w:val="28"/>
          <w:lang w:val="uk-UA"/>
        </w:rPr>
        <w:t xml:space="preserve"> на </w:t>
      </w:r>
      <w:r w:rsidR="000608D0" w:rsidRPr="00E92204">
        <w:rPr>
          <w:color w:val="000000"/>
          <w:sz w:val="28"/>
          <w:szCs w:val="28"/>
          <w:lang w:val="uk-UA"/>
        </w:rPr>
        <w:t>передні платформи.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="000608D0" w:rsidRPr="00E92204">
        <w:rPr>
          <w:color w:val="000000"/>
          <w:sz w:val="28"/>
          <w:szCs w:val="28"/>
          <w:lang w:val="uk-UA"/>
        </w:rPr>
        <w:t>На звільнених</w:t>
      </w:r>
      <w:r w:rsidRPr="00E92204">
        <w:rPr>
          <w:color w:val="000000"/>
          <w:sz w:val="28"/>
          <w:szCs w:val="28"/>
          <w:lang w:val="uk-UA"/>
        </w:rPr>
        <w:t xml:space="preserve"> від колійної решітки ділянка</w:t>
      </w:r>
      <w:r w:rsidR="000608D0" w:rsidRPr="00E92204">
        <w:rPr>
          <w:color w:val="000000"/>
          <w:sz w:val="28"/>
          <w:szCs w:val="28"/>
          <w:lang w:val="uk-UA"/>
        </w:rPr>
        <w:t>х шляху</w:t>
      </w:r>
      <w:r w:rsidRPr="00E92204">
        <w:rPr>
          <w:color w:val="000000"/>
          <w:sz w:val="28"/>
          <w:szCs w:val="28"/>
          <w:lang w:val="uk-UA"/>
        </w:rPr>
        <w:t xml:space="preserve"> планують або очищають забруднений баласт, після чого в роботу вступає колієукладальний поїзд (ри</w:t>
      </w:r>
      <w:r w:rsidR="00E92204">
        <w:rPr>
          <w:color w:val="000000"/>
          <w:sz w:val="28"/>
          <w:szCs w:val="28"/>
          <w:lang w:val="uk-UA"/>
        </w:rPr>
        <w:t>с</w:t>
      </w:r>
      <w:r w:rsidRPr="00E92204">
        <w:rPr>
          <w:color w:val="000000"/>
          <w:sz w:val="28"/>
          <w:szCs w:val="28"/>
          <w:lang w:val="uk-UA"/>
        </w:rPr>
        <w:t>унок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1.1), що складається з укладального крана 4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і чотиривісних платформ 2 з моторною платформою 3 посередині. У хвості поїзда ставиться локомотив 1. Число моторних платформ залежить від довгі фронту робіт і коливається від 1 до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3. У процесі роботи кран із причіпними до нього декількома платформами з ланками ведуть укладання. У міру необхідності нову партію пакетів ланок у голову укладань доставляють веденою моторною платформою із хвостової частини живильного состава, переміщуваної локомотивом. Укладальним краном укладають ланки нової колійної решітки й тимчасово їх </w:t>
      </w:r>
      <w:r w:rsidR="00E92204" w:rsidRPr="00E92204">
        <w:rPr>
          <w:color w:val="000000"/>
          <w:sz w:val="28"/>
          <w:szCs w:val="28"/>
          <w:lang w:val="uk-UA"/>
        </w:rPr>
        <w:t>ст</w:t>
      </w:r>
      <w:r w:rsidR="00E92204">
        <w:rPr>
          <w:color w:val="000000"/>
          <w:sz w:val="28"/>
          <w:szCs w:val="28"/>
          <w:lang w:val="uk-UA"/>
        </w:rPr>
        <w:t>и</w:t>
      </w:r>
      <w:r w:rsidR="00E92204" w:rsidRPr="00E92204">
        <w:rPr>
          <w:color w:val="000000"/>
          <w:sz w:val="28"/>
          <w:szCs w:val="28"/>
          <w:lang w:val="uk-UA"/>
        </w:rPr>
        <w:t>кають</w:t>
      </w:r>
      <w:r w:rsidRPr="00E92204">
        <w:rPr>
          <w:color w:val="000000"/>
          <w:sz w:val="28"/>
          <w:szCs w:val="28"/>
          <w:lang w:val="uk-UA"/>
        </w:rPr>
        <w:t>. У міру укладання ланок одного пакета поле перетяжки укладаються ланки наступного пакета. Число платформ, що причіпляють до МПД або КК, залежать від профілю колії. ДО МПД при ухилі до 5%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можна причепити до дев'яти платформ, а до КК - до п'яти; при ухилі від 5 до 10</w:t>
      </w:r>
      <w:r w:rsidR="00E92204">
        <w:rPr>
          <w:color w:val="000000"/>
          <w:sz w:val="28"/>
          <w:szCs w:val="28"/>
          <w:lang w:val="uk-UA"/>
        </w:rPr>
        <w:t xml:space="preserve">% </w:t>
      </w:r>
      <w:r w:rsidRPr="00E92204">
        <w:rPr>
          <w:color w:val="000000"/>
          <w:sz w:val="28"/>
          <w:szCs w:val="28"/>
          <w:lang w:val="uk-UA"/>
        </w:rPr>
        <w:t>- відповідно 5 й 3 платформи, а при ухилі б</w:t>
      </w:r>
      <w:r w:rsidR="00E92204">
        <w:rPr>
          <w:color w:val="000000"/>
          <w:sz w:val="28"/>
          <w:szCs w:val="28"/>
          <w:lang w:val="uk-UA"/>
        </w:rPr>
        <w:t>і</w:t>
      </w:r>
      <w:r w:rsidRPr="00E92204">
        <w:rPr>
          <w:color w:val="000000"/>
          <w:sz w:val="28"/>
          <w:szCs w:val="28"/>
          <w:lang w:val="uk-UA"/>
        </w:rPr>
        <w:t>л</w:t>
      </w:r>
      <w:r w:rsidR="00E92204">
        <w:rPr>
          <w:color w:val="000000"/>
          <w:sz w:val="28"/>
          <w:szCs w:val="28"/>
          <w:lang w:val="uk-UA"/>
        </w:rPr>
        <w:t>ьше</w:t>
      </w:r>
      <w:r w:rsidRPr="00E92204">
        <w:rPr>
          <w:color w:val="000000"/>
          <w:sz w:val="28"/>
          <w:szCs w:val="28"/>
          <w:lang w:val="uk-UA"/>
        </w:rPr>
        <w:t xml:space="preserve"> 10% - 3 й 1 платформу, вантажені пакетами. Після закінчення робіт обидва состави повертаються на ланкоскладальну базу, де розвантажують старі й вантажать нові ланки рейко-шпальної решітки. укладальні крани використають також для механізованої зміни стрілочних переводів.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E92204" w:rsidP="00E92204">
      <w:pPr>
        <w:spacing w:line="360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E92204">
        <w:rPr>
          <w:b/>
          <w:color w:val="000000"/>
          <w:sz w:val="28"/>
          <w:szCs w:val="28"/>
          <w:lang w:val="uk-UA"/>
        </w:rPr>
        <w:t xml:space="preserve">1.1 </w:t>
      </w:r>
      <w:r w:rsidR="000608D0" w:rsidRPr="00E92204">
        <w:rPr>
          <w:b/>
          <w:color w:val="000000"/>
          <w:sz w:val="28"/>
          <w:szCs w:val="28"/>
          <w:lang w:val="uk-UA"/>
        </w:rPr>
        <w:t>Укладальні крани У</w:t>
      </w:r>
      <w:r w:rsidR="009A0E99" w:rsidRPr="00E92204">
        <w:rPr>
          <w:b/>
          <w:color w:val="000000"/>
          <w:sz w:val="28"/>
          <w:szCs w:val="28"/>
          <w:lang w:val="uk-UA"/>
        </w:rPr>
        <w:t>К-25/9-18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Укладальні крани служать для зняття зі шляхи старопридатних рейкових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ланок й укладання нових ланок. Розрізняють наступні типи укладальних кранів: КК-25/9-18 вантажопідйомністю 18т і КК 25/21 вантажопідйомністю 21т для роботи з 25 метровими ланками й шпалами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будь-яких типів; КК-25/9 вантажопідйомністю 9т для роботи з 25 метровими рейковими ланками й дерев'яними шпалами. а також з 12,5 метровими ланками із залізобетонними шпалами. Серійно випускається кран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КК -25/9-18, широко поширені також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крани КК-25/9.</w:t>
      </w:r>
    </w:p>
    <w:p w:rsidR="009A0E99" w:rsidRPr="00E92204" w:rsidRDefault="00A92E1D" w:rsidP="00E9220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6" type="#_x0000_t75" style="width:456pt;height:141pt;mso-position-horizontal-relative:char;mso-position-vertical-relative:line" wrapcoords="-35 0 -35 21489 21600 21489 21600 0 -35 0">
            <v:imagedata r:id="rId8" o:title=""/>
          </v:shape>
        </w:pict>
      </w:r>
    </w:p>
    <w:p w:rsidR="00E92204" w:rsidRPr="0038350F" w:rsidRDefault="00E92204" w:rsidP="00E92204">
      <w:pPr>
        <w:outlineLvl w:val="0"/>
        <w:rPr>
          <w:sz w:val="28"/>
          <w:szCs w:val="28"/>
        </w:rPr>
      </w:pPr>
      <w:r w:rsidRPr="0038350F">
        <w:rPr>
          <w:sz w:val="28"/>
          <w:szCs w:val="28"/>
        </w:rPr>
        <w:t>Рисунок 1.2 – Схема укладального крана УК-25/9-18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Укладальний кран (малюнок 1.2) є самохідною одиницею й складається з моторної платформи 18, на якій на чотирьох телескопічних стійках 15 укріплена ферма 2 з розташованим на ній вантажопідйомним устаткуванням. Для установки ферми в робітники або транспортне положення передбачене гідросистема. По своїй конструкції й пристрою кран. за винятком вузлів вантажопідйомного встаткування. практично не відрізняється від крана КУ-25/9.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По прибуттю до місця роботи укладальний кран приводиться в робітники положення.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Цикл укладання однієї ланки колійної решітки складається з наступних операцій: захват і подьем ланки, переміщення уздовж ферми й винос ланки вперед по ходу руху крана, опускання ланки на баластову призму, стикування його з ранні покладеними ланками, відчеплення траверс вантажного візка з одночасним підніманням і пересування укладального крана по знову покладеній ланці шляху. Разом з укладальним краном переміщається також частина платформ укладального поїзда, вантажених пакетами ланок колійної решітки. Після того як усе ланки, що перебуває на платформі крана, покладені в шлях, перетягається із платформи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на кран черговий пакет ланок колійної решітки.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Розбирання старого шляху краном виробляється у зворотному порядку. Рейкові ланки піднімають зі шляхи й укладають у пакет на платформу крана, а потім готові пакети переміщають по роликовому транспортері на платформи розбірного поїзда для транспортування їх на ланкоскладальну базу.</w:t>
      </w:r>
      <w:r w:rsidR="00E92204">
        <w:rPr>
          <w:color w:val="000000"/>
          <w:sz w:val="28"/>
          <w:szCs w:val="28"/>
          <w:lang w:val="uk-UA"/>
        </w:rPr>
        <w:t xml:space="preserve">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E92204" w:rsidP="00E92204">
      <w:pPr>
        <w:spacing w:line="360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E92204">
        <w:rPr>
          <w:b/>
          <w:color w:val="000000"/>
          <w:sz w:val="28"/>
          <w:szCs w:val="28"/>
          <w:lang w:val="uk-UA"/>
        </w:rPr>
        <w:t xml:space="preserve">1.2 </w:t>
      </w:r>
      <w:r w:rsidR="009A0E99" w:rsidRPr="00E92204">
        <w:rPr>
          <w:b/>
          <w:color w:val="000000"/>
          <w:sz w:val="28"/>
          <w:szCs w:val="28"/>
          <w:lang w:val="uk-UA"/>
        </w:rPr>
        <w:t>Машина для зміни стрілочних переводів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Машина призначена для зміни окремих стрілочних переводів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типів Р65, Р50 і Р45 марок 1/9 й 1/11</w:t>
      </w:r>
      <w:r w:rsidR="00E92204">
        <w:rPr>
          <w:color w:val="000000"/>
          <w:sz w:val="28"/>
          <w:szCs w:val="28"/>
          <w:lang w:val="uk-UA"/>
        </w:rPr>
        <w:t xml:space="preserve"> расчленненных на три блоки.</w:t>
      </w:r>
    </w:p>
    <w:p w:rsidR="009A0E99" w:rsidRPr="00E92204" w:rsidRDefault="00A92E1D" w:rsidP="00E9220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7" type="#_x0000_t75" style="width:462pt;height:210pt;mso-position-horizontal-relative:char;mso-position-vertical-relative:line" wrapcoords="-35 0 -35 21521 21600 21521 21600 0 -35 0">
            <v:imagedata r:id="rId9" o:title=""/>
          </v:shape>
        </w:pict>
      </w:r>
    </w:p>
    <w:p w:rsidR="00E92204" w:rsidRPr="00743568" w:rsidRDefault="00E92204" w:rsidP="00E92204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>Рисунок 1.3 – Машина для зам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ни стр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лочних перевод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в в </w:t>
      </w:r>
      <w:r w:rsidRPr="00743568">
        <w:rPr>
          <w:sz w:val="28"/>
          <w:szCs w:val="28"/>
          <w:lang w:val="uk-UA"/>
        </w:rPr>
        <w:t>робочому</w:t>
      </w:r>
      <w:r>
        <w:rPr>
          <w:sz w:val="28"/>
          <w:szCs w:val="28"/>
        </w:rPr>
        <w:t xml:space="preserve"> стан</w:t>
      </w:r>
      <w:r>
        <w:rPr>
          <w:sz w:val="28"/>
          <w:szCs w:val="28"/>
          <w:lang w:val="uk-UA"/>
        </w:rPr>
        <w:t>і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Вона робить навантаження зібраних на виробничій базі блоків, їх </w:t>
      </w:r>
      <w:r w:rsidR="009A0E99" w:rsidRPr="00E92204">
        <w:rPr>
          <w:color w:val="000000"/>
          <w:sz w:val="28"/>
          <w:szCs w:val="28"/>
          <w:lang w:val="uk-UA"/>
        </w:rPr>
        <w:t>транспортування до місця робіт, зміну старопридатного стрілочного переводу, транспортування знятих блоків і вивантаження їх на базі. Машина (малюнок 1.3</w:t>
      </w:r>
      <w:r>
        <w:rPr>
          <w:color w:val="000000"/>
          <w:sz w:val="28"/>
          <w:szCs w:val="28"/>
          <w:lang w:val="uk-UA"/>
        </w:rPr>
        <w:t xml:space="preserve"> </w:t>
      </w:r>
      <w:r w:rsidR="009A0E99" w:rsidRPr="00E92204">
        <w:rPr>
          <w:color w:val="000000"/>
          <w:sz w:val="28"/>
          <w:szCs w:val="28"/>
          <w:lang w:val="uk-UA"/>
        </w:rPr>
        <w:t>з двох чотиривісних платформ 1 вантажопідйомністю по 60т, обладнаних</w:t>
      </w:r>
      <w:r>
        <w:rPr>
          <w:color w:val="000000"/>
          <w:sz w:val="28"/>
          <w:szCs w:val="28"/>
          <w:lang w:val="uk-UA"/>
        </w:rPr>
        <w:t xml:space="preserve"> </w:t>
      </w:r>
      <w:r w:rsidR="009A0E99" w:rsidRPr="00E92204">
        <w:rPr>
          <w:color w:val="000000"/>
          <w:sz w:val="28"/>
          <w:szCs w:val="28"/>
          <w:lang w:val="uk-UA"/>
        </w:rPr>
        <w:t>фермами 2, що утворять підкранова колія для вантажної каретки 9. трикутними фермами</w:t>
      </w:r>
      <w:r>
        <w:rPr>
          <w:color w:val="000000"/>
          <w:sz w:val="28"/>
          <w:szCs w:val="28"/>
          <w:lang w:val="uk-UA"/>
        </w:rPr>
        <w:t xml:space="preserve"> </w:t>
      </w:r>
      <w:r w:rsidR="009A0E99" w:rsidRPr="00E92204">
        <w:rPr>
          <w:color w:val="000000"/>
          <w:sz w:val="28"/>
          <w:szCs w:val="28"/>
          <w:lang w:val="uk-UA"/>
        </w:rPr>
        <w:t xml:space="preserve">16, що служать стінками для обпирання на них блоків перекладу, допоміжних механізмів 13 для поперечного зсуву й обвідного блоку 12 для поздовжнього пересування пролітної ферми 5. За допомогою цих механізмів ферму приводять у робоче й транспортне положення. Для приведення в робочі положення платформи розчіплюють, локомотивом відсувають одну з них доти, поки кінець пролітної ферми збіжиться із шарнірними з'єднаннями ферми на іншій платформі. Потім механізмами 13 пролітну ферму зрушують і з'єднують із фермою платформи.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При цьому утвориться єдина підкранова колія для пересування вантажної каретки з однієї платформи на іншу. На трикутних фермах розміщені противаги для зрівноважування однобічних навантажень на платформи від каретки й блоків стрілочного переводу. Для приведення машини в транспортне положення каретку закріплюють на лівій платформі, пролітну ферму роз'єднують у місцях шарнірного з'єднання її з фермою на правій платформі. Потім механізмами 13 зрушують пролітну ферму в усередину (на лівій платформі це зрушення здійснюється за рахунок шарнірної вставки 3) і пересувають її на праву платформу із застосуванням локомотива.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По платформі пролітна ферма пересувається на катков</w:t>
      </w:r>
      <w:r w:rsidR="00E92204">
        <w:rPr>
          <w:color w:val="000000"/>
          <w:sz w:val="28"/>
          <w:szCs w:val="28"/>
          <w:lang w:val="uk-UA"/>
        </w:rPr>
        <w:t>и</w:t>
      </w:r>
      <w:r w:rsidRPr="00E92204">
        <w:rPr>
          <w:color w:val="000000"/>
          <w:sz w:val="28"/>
          <w:szCs w:val="28"/>
          <w:lang w:val="uk-UA"/>
        </w:rPr>
        <w:t xml:space="preserve">х візках 14. Після зчіпки платформ підготовляють машину до транспортування.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Вантажна каретка 9 постачена механізмами: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- підйому й опускання стріли й змінюваних блоків;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- висування штанг 6,11;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- привода механізму пересування.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Для відхилення штанг 6 передбачений окремий механізм.</w:t>
      </w:r>
    </w:p>
    <w:p w:rsidR="000608D0" w:rsidRPr="00E92204" w:rsidRDefault="000608D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E92204" w:rsidP="00E92204">
      <w:pPr>
        <w:spacing w:line="360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E92204">
        <w:rPr>
          <w:b/>
          <w:color w:val="000000"/>
          <w:sz w:val="28"/>
          <w:szCs w:val="28"/>
          <w:lang w:val="uk-UA"/>
        </w:rPr>
        <w:t xml:space="preserve">1.3 </w:t>
      </w:r>
      <w:r w:rsidR="00A57F00" w:rsidRPr="00E92204">
        <w:rPr>
          <w:b/>
          <w:color w:val="000000"/>
          <w:sz w:val="28"/>
          <w:szCs w:val="28"/>
          <w:lang w:val="uk-UA"/>
        </w:rPr>
        <w:t>Моторна платформа дизельна (МПД</w:t>
      </w:r>
      <w:r w:rsidR="009A0E99" w:rsidRPr="00E92204">
        <w:rPr>
          <w:b/>
          <w:color w:val="000000"/>
          <w:sz w:val="28"/>
          <w:szCs w:val="28"/>
          <w:lang w:val="uk-UA"/>
        </w:rPr>
        <w:t>)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Платформа призначена для пересування пакетів нових ланок по составу до укладального крана в колієукладальному поїзді й для пересування пакетів ланок від крана на порожні платформи в путеразборочном поїзді.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Будучи тяговою одиницею, ПМД пересуває частина состава робочого поїзда на ділянці робіт і виконує маневрові роботи на ланкоскладальній базі. Вона складається з рами 1 (Малюнок 1.4) з роликовим конвеєром 2, двох ходових візків 7, двох лебідок 17 для пересування пакетів рейкових ланок, пневматичного встаткування, двох дизель-генераторних установок, двох постів керування 4 зі знімними сидіннями 3 й електроустаткування. У середній частині рами розташовано дев'ять відсіків для розміщення основного встаткування. зверху вони закриті кришками 11. У центральному відсіку розміщені масляні й водяні радіатори 12. По обох сторони від них перебувають двигуни 15 дизель-генераторних установок. далие симетрисно із правої й лівої сторони розташовані генератори 16, контактори 18 і повітряні резервуари 20 пневматичної системи. Для доступу до дизель-генераторних установок, крім верхніх кришок, крім верхніх кришок передбачені бічні люки 6. Моторна платформа обладнана типовими ударно - упрямн</w:t>
      </w:r>
      <w:r w:rsidR="00E92204">
        <w:rPr>
          <w:color w:val="000000"/>
          <w:sz w:val="28"/>
          <w:szCs w:val="28"/>
          <w:lang w:val="uk-UA"/>
        </w:rPr>
        <w:t>и</w:t>
      </w:r>
      <w:r w:rsidRPr="00E92204">
        <w:rPr>
          <w:color w:val="000000"/>
          <w:sz w:val="28"/>
          <w:szCs w:val="28"/>
          <w:lang w:val="uk-UA"/>
        </w:rPr>
        <w:t>ми приладами 10, автомобільними фарами 9, а також приладами світлової й звукової сигналізації. По вий довжині платформи на рамі встановлені два ряди двухреборчат</w:t>
      </w:r>
      <w:r w:rsidR="00E92204">
        <w:rPr>
          <w:color w:val="000000"/>
          <w:sz w:val="28"/>
          <w:szCs w:val="28"/>
          <w:lang w:val="uk-UA"/>
        </w:rPr>
        <w:t>и</w:t>
      </w:r>
      <w:r w:rsidRPr="00E92204">
        <w:rPr>
          <w:color w:val="000000"/>
          <w:sz w:val="28"/>
          <w:szCs w:val="28"/>
          <w:lang w:val="uk-UA"/>
        </w:rPr>
        <w:t>х ролик</w:t>
      </w:r>
      <w:r w:rsidR="00E92204">
        <w:rPr>
          <w:color w:val="000000"/>
          <w:sz w:val="28"/>
          <w:szCs w:val="28"/>
          <w:lang w:val="uk-UA"/>
        </w:rPr>
        <w:t>і</w:t>
      </w:r>
      <w:r w:rsidRPr="00E92204">
        <w:rPr>
          <w:color w:val="000000"/>
          <w:sz w:val="28"/>
          <w:szCs w:val="28"/>
          <w:lang w:val="uk-UA"/>
        </w:rPr>
        <w:t>в. утворюючий роликовий конвеєр 2. По краях платформ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ролики встановлені частіше, ніж по середині, що полегшує перехід пакета з однієї платформи на іншу. Поза відсіками на рамі розташовані акумуляторні батареї 13, баки для палива 21, баки для масла 14, лебідки для пересування пакетів ланок і компресор 2. По контурі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платформи встановлені чотири пісочниці 5 й 8. Навантаження від рами платформи на ходові візки передаються через поперечні шкворневі балки з п</w:t>
      </w:r>
      <w:r w:rsidR="00E92204" w:rsidRPr="00E92204">
        <w:rPr>
          <w:color w:val="000000"/>
          <w:sz w:val="28"/>
          <w:szCs w:val="28"/>
        </w:rPr>
        <w:t>’</w:t>
      </w:r>
      <w:r w:rsidRPr="00E92204">
        <w:rPr>
          <w:color w:val="000000"/>
          <w:sz w:val="28"/>
          <w:szCs w:val="28"/>
          <w:lang w:val="uk-UA"/>
        </w:rPr>
        <w:t xml:space="preserve">ятниками 19. Живлення постійним струмом електродвигунів ходових </w:t>
      </w:r>
      <w:r w:rsidR="0058077D" w:rsidRPr="00E92204">
        <w:rPr>
          <w:color w:val="000000"/>
          <w:sz w:val="28"/>
          <w:szCs w:val="28"/>
          <w:lang w:val="uk-UA"/>
        </w:rPr>
        <w:t>візків, лебідок і кранового устаткування здійснюється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="00E92204" w:rsidRPr="00E92204">
        <w:rPr>
          <w:color w:val="000000"/>
          <w:sz w:val="28"/>
          <w:szCs w:val="28"/>
          <w:lang w:val="uk-UA"/>
        </w:rPr>
        <w:t>установкою, що складається з дизеля В1Д6 і генератора П-111П, з'єднаних втулочно-пальцевою муфтою.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A92E1D" w:rsidP="00E9220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pict>
          <v:shape id="_x0000_i1028" type="#_x0000_t75" style="width:192pt;height:456pt;rotation:-270" wrapcoords="-35 0 -35 21515 21600 21515 21600 0 -35 0" o:allowoverlap="f">
            <v:imagedata r:id="rId10" o:title=""/>
          </v:shape>
        </w:pict>
      </w:r>
    </w:p>
    <w:p w:rsidR="009A0E99" w:rsidRPr="00E92204" w:rsidRDefault="009A0E99" w:rsidP="00E9220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Таблиця 1.1 - Технічна характеристика колієукладальних машин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972"/>
        <w:gridCol w:w="2709"/>
        <w:gridCol w:w="1598"/>
        <w:gridCol w:w="1292"/>
      </w:tblGrid>
      <w:tr w:rsidR="009A0E99" w:rsidRPr="00E92204" w:rsidTr="00E92204">
        <w:trPr>
          <w:cantSplit/>
        </w:trPr>
        <w:tc>
          <w:tcPr>
            <w:tcW w:w="2075" w:type="pct"/>
            <w:vAlign w:val="center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Параметри</w:t>
            </w:r>
          </w:p>
        </w:tc>
        <w:tc>
          <w:tcPr>
            <w:tcW w:w="1415" w:type="pct"/>
            <w:vAlign w:val="center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Машина для зміни стрілочних переводів</w:t>
            </w:r>
          </w:p>
        </w:tc>
        <w:tc>
          <w:tcPr>
            <w:tcW w:w="835" w:type="pct"/>
            <w:vAlign w:val="center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КК – 25/9</w:t>
            </w:r>
          </w:p>
        </w:tc>
        <w:tc>
          <w:tcPr>
            <w:tcW w:w="675" w:type="pct"/>
            <w:vAlign w:val="center"/>
          </w:tcPr>
          <w:p w:rsidR="009A0E99" w:rsidRPr="00E92204" w:rsidRDefault="00A57F00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МПД</w:t>
            </w:r>
          </w:p>
        </w:tc>
      </w:tr>
      <w:tr w:rsidR="009A0E99" w:rsidRPr="00E92204" w:rsidTr="00E92204">
        <w:trPr>
          <w:cantSplit/>
        </w:trPr>
        <w:tc>
          <w:tcPr>
            <w:tcW w:w="20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Вантажопідйомність,т</w:t>
            </w:r>
          </w:p>
        </w:tc>
        <w:tc>
          <w:tcPr>
            <w:tcW w:w="141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83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9</w:t>
            </w:r>
          </w:p>
        </w:tc>
        <w:tc>
          <w:tcPr>
            <w:tcW w:w="6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 xml:space="preserve">32 </w:t>
            </w:r>
          </w:p>
        </w:tc>
      </w:tr>
      <w:tr w:rsidR="009A0E99" w:rsidRPr="00E92204" w:rsidTr="00E92204">
        <w:trPr>
          <w:cantSplit/>
        </w:trPr>
        <w:tc>
          <w:tcPr>
            <w:tcW w:w="20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Швидкість пересування</w:t>
            </w:r>
            <w:r w:rsidR="00E92204" w:rsidRPr="00E92204">
              <w:rPr>
                <w:color w:val="000000"/>
                <w:sz w:val="20"/>
                <w:lang w:val="uk-UA"/>
              </w:rPr>
              <w:t>,</w:t>
            </w:r>
            <w:r w:rsidRPr="00E92204">
              <w:rPr>
                <w:color w:val="000000"/>
                <w:sz w:val="20"/>
                <w:lang w:val="uk-UA"/>
              </w:rPr>
              <w:t xml:space="preserve"> км/</w:t>
            </w:r>
            <w:r w:rsidR="00A57F00" w:rsidRPr="00E92204">
              <w:rPr>
                <w:color w:val="000000"/>
                <w:sz w:val="20"/>
                <w:lang w:val="uk-UA"/>
              </w:rPr>
              <w:t>год</w:t>
            </w:r>
          </w:p>
        </w:tc>
        <w:tc>
          <w:tcPr>
            <w:tcW w:w="141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83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70</w:t>
            </w:r>
          </w:p>
        </w:tc>
        <w:tc>
          <w:tcPr>
            <w:tcW w:w="6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80</w:t>
            </w:r>
          </w:p>
        </w:tc>
      </w:tr>
      <w:tr w:rsidR="009A0E99" w:rsidRPr="00E92204" w:rsidTr="00E92204">
        <w:trPr>
          <w:cantSplit/>
        </w:trPr>
        <w:tc>
          <w:tcPr>
            <w:tcW w:w="20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 xml:space="preserve">Тип двигуна </w:t>
            </w:r>
          </w:p>
        </w:tc>
        <w:tc>
          <w:tcPr>
            <w:tcW w:w="141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 xml:space="preserve">Електростанція </w:t>
            </w:r>
          </w:p>
        </w:tc>
        <w:tc>
          <w:tcPr>
            <w:tcW w:w="83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 xml:space="preserve">Генератор </w:t>
            </w:r>
          </w:p>
        </w:tc>
        <w:tc>
          <w:tcPr>
            <w:tcW w:w="6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 xml:space="preserve">Генератор </w:t>
            </w:r>
          </w:p>
        </w:tc>
      </w:tr>
      <w:tr w:rsidR="009A0E99" w:rsidRPr="00E92204" w:rsidTr="00E92204">
        <w:trPr>
          <w:cantSplit/>
        </w:trPr>
        <w:tc>
          <w:tcPr>
            <w:tcW w:w="2075" w:type="pct"/>
          </w:tcPr>
          <w:p w:rsidR="009A0E99" w:rsidRPr="00E92204" w:rsidRDefault="00A57F00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Потужність двигуна, кВ</w:t>
            </w:r>
            <w:r w:rsidR="009A0E99" w:rsidRPr="00E92204">
              <w:rPr>
                <w:color w:val="000000"/>
                <w:sz w:val="20"/>
                <w:lang w:val="uk-UA"/>
              </w:rPr>
              <w:t>т</w:t>
            </w:r>
          </w:p>
        </w:tc>
        <w:tc>
          <w:tcPr>
            <w:tcW w:w="141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83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100</w:t>
            </w:r>
          </w:p>
        </w:tc>
        <w:tc>
          <w:tcPr>
            <w:tcW w:w="6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100</w:t>
            </w:r>
          </w:p>
        </w:tc>
      </w:tr>
      <w:tr w:rsidR="009A0E99" w:rsidRPr="00E92204" w:rsidTr="00E92204">
        <w:trPr>
          <w:cantSplit/>
        </w:trPr>
        <w:tc>
          <w:tcPr>
            <w:tcW w:w="20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Маса машини, т</w:t>
            </w:r>
          </w:p>
        </w:tc>
        <w:tc>
          <w:tcPr>
            <w:tcW w:w="141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83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78</w:t>
            </w:r>
          </w:p>
        </w:tc>
        <w:tc>
          <w:tcPr>
            <w:tcW w:w="6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20</w:t>
            </w:r>
          </w:p>
        </w:tc>
      </w:tr>
      <w:tr w:rsidR="009A0E99" w:rsidRPr="00E92204" w:rsidTr="00E92204">
        <w:trPr>
          <w:cantSplit/>
        </w:trPr>
        <w:tc>
          <w:tcPr>
            <w:tcW w:w="20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 xml:space="preserve">Обслуговуючий персонал </w:t>
            </w:r>
          </w:p>
        </w:tc>
        <w:tc>
          <w:tcPr>
            <w:tcW w:w="141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83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6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-</w:t>
            </w:r>
          </w:p>
        </w:tc>
      </w:tr>
      <w:tr w:rsidR="009A0E99" w:rsidRPr="00E92204" w:rsidTr="00E92204">
        <w:trPr>
          <w:cantSplit/>
        </w:trPr>
        <w:tc>
          <w:tcPr>
            <w:tcW w:w="20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Швидкість підйому вантажу, м/с</w:t>
            </w:r>
          </w:p>
        </w:tc>
        <w:tc>
          <w:tcPr>
            <w:tcW w:w="141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83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0,3</w:t>
            </w:r>
          </w:p>
        </w:tc>
        <w:tc>
          <w:tcPr>
            <w:tcW w:w="675" w:type="pct"/>
          </w:tcPr>
          <w:p w:rsidR="009A0E99" w:rsidRPr="00E92204" w:rsidRDefault="009A0E99" w:rsidP="00E92204">
            <w:pPr>
              <w:jc w:val="both"/>
              <w:rPr>
                <w:color w:val="000000"/>
                <w:sz w:val="20"/>
                <w:lang w:val="uk-UA"/>
              </w:rPr>
            </w:pPr>
            <w:r w:rsidRPr="00E92204">
              <w:rPr>
                <w:color w:val="000000"/>
                <w:sz w:val="20"/>
                <w:lang w:val="uk-UA"/>
              </w:rPr>
              <w:t>0,1</w:t>
            </w:r>
          </w:p>
        </w:tc>
      </w:tr>
    </w:tbl>
    <w:p w:rsidR="009A0E99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2204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Pr="00E92204">
        <w:rPr>
          <w:b/>
          <w:color w:val="000000"/>
          <w:sz w:val="28"/>
          <w:szCs w:val="28"/>
          <w:lang w:val="uk-UA"/>
        </w:rPr>
        <w:t xml:space="preserve">2. </w:t>
      </w:r>
      <w:r w:rsidR="009A0E99" w:rsidRPr="00E92204">
        <w:rPr>
          <w:b/>
          <w:color w:val="000000"/>
          <w:sz w:val="28"/>
          <w:szCs w:val="28"/>
          <w:lang w:val="uk-UA"/>
        </w:rPr>
        <w:t>Прис</w:t>
      </w:r>
      <w:r w:rsidR="00A57F00" w:rsidRPr="00E92204">
        <w:rPr>
          <w:b/>
          <w:color w:val="000000"/>
          <w:sz w:val="28"/>
          <w:szCs w:val="28"/>
          <w:lang w:val="uk-UA"/>
        </w:rPr>
        <w:t xml:space="preserve">трій для монтажу елементів колії та стрілочних переводів </w:t>
      </w:r>
      <w:r w:rsidR="009A0E99" w:rsidRPr="00E92204">
        <w:rPr>
          <w:b/>
          <w:color w:val="000000"/>
          <w:sz w:val="28"/>
          <w:szCs w:val="28"/>
          <w:lang w:val="uk-UA"/>
        </w:rPr>
        <w:t>DESEC TRACKLAYER TL 70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DESEC TRACKLAYER TL 70 </w:t>
      </w:r>
      <w:r w:rsidR="00E92204">
        <w:rPr>
          <w:color w:val="000000"/>
          <w:sz w:val="28"/>
          <w:szCs w:val="28"/>
          <w:lang w:val="uk-UA"/>
        </w:rPr>
        <w:t>–</w:t>
      </w:r>
      <w:r w:rsidRPr="00E92204">
        <w:rPr>
          <w:color w:val="000000"/>
          <w:sz w:val="28"/>
          <w:szCs w:val="28"/>
          <w:lang w:val="uk-UA"/>
        </w:rPr>
        <w:t xml:space="preserve"> це універсальна машина для транспортування, підйому й монтажу особливо довгих і важких елементів шляхи й стрілочні переводи. Для роботи машини не потрібно ніякого додаткового піднімального пристрою, вона може працювати під лініями електропередач й у тунелях.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Для доставки машини на місце роботи не потрібно спеціального транспорту, тому що його можна перевозити на залізничній платформі або на трейлері. Установка сама розвантажується із транспортуючої її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платформи й завантажується назад, рухаючись у вертикальному й горизонтальному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напрямку на гусеницях, закріплених на телескопічних опорах. При транспортуванні опори tracklayer убирається до свого мінімального розміру. Кожна машина виробляється по індивідуальному замовленню клієнта, тому технічні характеристики й параметри машини можуть варіюватися.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Машина пересув</w:t>
      </w:r>
      <w:r w:rsidR="00A57F00" w:rsidRPr="00E92204">
        <w:rPr>
          <w:color w:val="000000"/>
          <w:sz w:val="28"/>
          <w:szCs w:val="28"/>
          <w:lang w:val="uk-UA"/>
        </w:rPr>
        <w:t>ається на чотирьох гідравлічно-</w:t>
      </w:r>
      <w:r w:rsidRPr="00E92204">
        <w:rPr>
          <w:color w:val="000000"/>
          <w:sz w:val="28"/>
          <w:szCs w:val="28"/>
          <w:lang w:val="uk-UA"/>
        </w:rPr>
        <w:t>керованих гусеницях, закріплених на телескопічних опорах, які можуть розсовуватися горизонтально й вертикально. Установка здатна самостійно піднімати, транспортувати, монтувати довгі й важкі елементи залізничної колії й стрілочних переводів. Коли гусениці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розташовані в самому широкому положенні.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Завдяки систем</w:t>
      </w:r>
      <w:r w:rsidR="00D80411" w:rsidRPr="00E92204">
        <w:rPr>
          <w:color w:val="000000"/>
          <w:sz w:val="28"/>
          <w:szCs w:val="28"/>
          <w:lang w:val="uk-UA"/>
        </w:rPr>
        <w:t>і рульового керування й рухомим гусеницям</w:t>
      </w:r>
      <w:r w:rsidRPr="00E92204">
        <w:rPr>
          <w:color w:val="000000"/>
          <w:sz w:val="28"/>
          <w:szCs w:val="28"/>
          <w:lang w:val="uk-UA"/>
        </w:rPr>
        <w:t>, машина може переміщати елементи по напрямку залізничної колії. Елемент може бути переміщений у будь-яку сторону також за допомогою розсування або складання підтримуючих опор. З метою безпеки транспортуючий елемент прикріплюється до днища машини гаками, що перебувають на балці, що може за допомогою гідравліки підніматися й опускатися.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Такий твердий захват забезпечує захист від деформації при транспортуванні.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Tracklayer - це універсальна машина, призначена для заміни елементів шляхи й стрілочні переводи, а також для укладання колії. Вона може зняти старий елемент, перенести його до місця вивантаження, наприклад до вагона й підняти його у вагон. Машина може також вивантажити новий елемент, перенести його до потрібного місця шляху й установити.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DESEC TRACKLAYER, що має системі дистанційного радіоуправління, оснащений дизельним двигуном. Всі робочі функції управляються за допомогою гідравліки. Tracklayer може працювати на трьох швидкостях: низької, середньої й високої. 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A0E99" w:rsidRPr="00E92204" w:rsidRDefault="00E92204" w:rsidP="00E92204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E92204">
        <w:rPr>
          <w:b/>
          <w:color w:val="000000"/>
          <w:sz w:val="28"/>
          <w:szCs w:val="28"/>
          <w:lang w:val="uk-UA"/>
        </w:rPr>
        <w:t xml:space="preserve">2.1 </w:t>
      </w:r>
      <w:r w:rsidR="009A0E99" w:rsidRPr="00E92204">
        <w:rPr>
          <w:b/>
          <w:color w:val="000000"/>
          <w:sz w:val="28"/>
          <w:szCs w:val="28"/>
          <w:lang w:val="uk-UA"/>
        </w:rPr>
        <w:t>Система керування</w:t>
      </w:r>
    </w:p>
    <w:p w:rsidR="009A0E99" w:rsidRPr="00E92204" w:rsidRDefault="009A0E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57F00" w:rsidRPr="00E92204" w:rsidRDefault="00A57F0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Гідравлічна система має електричне керування. Всі важелі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та кнопки управління розміщені на блоці дистанційного радіокерування</w:t>
      </w:r>
      <w:r w:rsidRPr="00E92204">
        <w:rPr>
          <w:color w:val="000000"/>
          <w:sz w:val="28"/>
          <w:szCs w:val="28"/>
        </w:rPr>
        <w:t xml:space="preserve">. </w:t>
      </w:r>
      <w:r w:rsidRPr="00E92204">
        <w:rPr>
          <w:color w:val="000000"/>
          <w:sz w:val="28"/>
          <w:szCs w:val="28"/>
          <w:lang w:val="uk-UA"/>
        </w:rPr>
        <w:t>Пульт радіокерування оснащений резервною кабельною системою управління. крім цього позаду дизельного двигуна знаходиться ще одна панель керування, на якій розміщені контрольно-вимірювальні п</w:t>
      </w:r>
      <w:r w:rsidR="000514FC" w:rsidRPr="00E92204">
        <w:rPr>
          <w:color w:val="000000"/>
          <w:sz w:val="28"/>
          <w:szCs w:val="28"/>
          <w:lang w:val="uk-UA"/>
        </w:rPr>
        <w:t>рилади двигуна і вимикачі фар. К</w:t>
      </w:r>
      <w:r w:rsidRPr="00E92204">
        <w:rPr>
          <w:color w:val="000000"/>
          <w:sz w:val="28"/>
          <w:szCs w:val="28"/>
          <w:lang w:val="uk-UA"/>
        </w:rPr>
        <w:t xml:space="preserve">оли дві машини працюють одночасно в синхронному режимі </w:t>
      </w:r>
      <w:r w:rsidR="000514FC" w:rsidRPr="00E92204">
        <w:rPr>
          <w:color w:val="000000"/>
          <w:sz w:val="28"/>
          <w:szCs w:val="28"/>
          <w:lang w:val="uk-UA"/>
        </w:rPr>
        <w:t>вони з’єднуються кабелями управління. Оператор може керувати</w:t>
      </w:r>
      <w:r w:rsidR="009C5BE3" w:rsidRPr="00E92204">
        <w:rPr>
          <w:color w:val="000000"/>
          <w:sz w:val="28"/>
          <w:szCs w:val="28"/>
          <w:lang w:val="uk-UA"/>
        </w:rPr>
        <w:t xml:space="preserve"> роботою установок </w:t>
      </w:r>
      <w:r w:rsidR="0070032C" w:rsidRPr="00E92204">
        <w:rPr>
          <w:color w:val="000000"/>
          <w:sz w:val="28"/>
          <w:szCs w:val="28"/>
          <w:lang w:val="uk-UA"/>
        </w:rPr>
        <w:t xml:space="preserve">одночасно за допомогою дистанційного керування. </w:t>
      </w:r>
    </w:p>
    <w:p w:rsidR="0070032C" w:rsidRPr="00E92204" w:rsidRDefault="0070032C" w:rsidP="00E92204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Технічна характеристика машини DESEC TRACKLAYER TL 70</w:t>
      </w:r>
      <w:r w:rsidR="00E92204">
        <w:rPr>
          <w:color w:val="000000"/>
          <w:sz w:val="28"/>
          <w:szCs w:val="28"/>
          <w:lang w:val="uk-UA"/>
        </w:rPr>
        <w:t>:</w:t>
      </w:r>
    </w:p>
    <w:p w:rsidR="00536DF9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 xml:space="preserve">Максимальна </w:t>
      </w:r>
      <w:r w:rsidR="00536DF9" w:rsidRPr="00E92204">
        <w:rPr>
          <w:color w:val="000000"/>
          <w:sz w:val="28"/>
          <w:lang w:val="uk-UA"/>
        </w:rPr>
        <w:t>вага</w:t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  <w:t>36 т</w:t>
      </w:r>
      <w:r>
        <w:rPr>
          <w:color w:val="000000"/>
          <w:sz w:val="28"/>
          <w:lang w:val="uk-UA"/>
        </w:rPr>
        <w:t>;</w:t>
      </w:r>
    </w:p>
    <w:p w:rsidR="00536DF9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 xml:space="preserve">Максимальна </w:t>
      </w:r>
      <w:r w:rsidR="00536DF9" w:rsidRPr="00E92204">
        <w:rPr>
          <w:color w:val="000000"/>
          <w:sz w:val="28"/>
          <w:lang w:val="uk-UA"/>
        </w:rPr>
        <w:t>довжина</w:t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smartTag w:uri="urn:schemas-microsoft-com:office:smarttags" w:element="metricconverter">
        <w:smartTagPr>
          <w:attr w:name="ProductID" w:val="34 м"/>
        </w:smartTagPr>
        <w:r w:rsidR="00536DF9" w:rsidRPr="00E92204">
          <w:rPr>
            <w:color w:val="000000"/>
            <w:sz w:val="28"/>
            <w:lang w:val="uk-UA"/>
          </w:rPr>
          <w:t>34 м</w:t>
        </w:r>
      </w:smartTag>
      <w:r>
        <w:rPr>
          <w:color w:val="000000"/>
          <w:sz w:val="28"/>
          <w:lang w:val="uk-UA"/>
        </w:rPr>
        <w:t>;</w:t>
      </w:r>
    </w:p>
    <w:p w:rsidR="00536DF9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 xml:space="preserve">Максимальна </w:t>
      </w:r>
      <w:r w:rsidR="00536DF9" w:rsidRPr="00E92204">
        <w:rPr>
          <w:color w:val="000000"/>
          <w:sz w:val="28"/>
          <w:lang w:val="uk-UA"/>
        </w:rPr>
        <w:t>ширина</w:t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smartTag w:uri="urn:schemas-microsoft-com:office:smarttags" w:element="metricconverter">
        <w:smartTagPr>
          <w:attr w:name="ProductID" w:val="5,5 м"/>
        </w:smartTagPr>
        <w:r w:rsidR="00536DF9" w:rsidRPr="00E92204">
          <w:rPr>
            <w:color w:val="000000"/>
            <w:sz w:val="28"/>
            <w:lang w:val="uk-UA"/>
          </w:rPr>
          <w:t>5,5 м</w:t>
        </w:r>
      </w:smartTag>
      <w:r>
        <w:rPr>
          <w:color w:val="000000"/>
          <w:sz w:val="28"/>
          <w:lang w:val="uk-UA"/>
        </w:rPr>
        <w:t>;</w:t>
      </w:r>
    </w:p>
    <w:p w:rsidR="009A0E99" w:rsidRPr="00E92204" w:rsidRDefault="00536DF9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>Висота піднімання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smartTag w:uri="urn:schemas-microsoft-com:office:smarttags" w:element="metricconverter">
        <w:smartTagPr>
          <w:attr w:name="ProductID" w:val="2,85 м"/>
        </w:smartTagPr>
        <w:r w:rsidRPr="00E92204">
          <w:rPr>
            <w:color w:val="000000"/>
            <w:sz w:val="28"/>
            <w:lang w:val="uk-UA"/>
          </w:rPr>
          <w:t>2,85 м</w:t>
        </w:r>
      </w:smartTag>
      <w:r w:rsidR="00E92204">
        <w:rPr>
          <w:color w:val="000000"/>
          <w:sz w:val="28"/>
          <w:lang w:val="uk-UA"/>
        </w:rPr>
        <w:t>;</w:t>
      </w:r>
    </w:p>
    <w:p w:rsidR="00536DF9" w:rsidRPr="00E92204" w:rsidRDefault="00536DF9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>Висота на ходу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smartTag w:uri="urn:schemas-microsoft-com:office:smarttags" w:element="metricconverter">
        <w:smartTagPr>
          <w:attr w:name="ProductID" w:val="1,6 м"/>
        </w:smartTagPr>
        <w:r w:rsidRPr="00E92204">
          <w:rPr>
            <w:color w:val="000000"/>
            <w:sz w:val="28"/>
            <w:lang w:val="uk-UA"/>
          </w:rPr>
          <w:t>1,6 м</w:t>
        </w:r>
      </w:smartTag>
      <w:r w:rsidR="00E92204">
        <w:rPr>
          <w:color w:val="000000"/>
          <w:sz w:val="28"/>
          <w:lang w:val="uk-UA"/>
        </w:rPr>
        <w:t>;</w:t>
      </w:r>
    </w:p>
    <w:p w:rsidR="00536DF9" w:rsidRPr="00E92204" w:rsidRDefault="00536DF9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>Сила тяги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  <w:t>140 кН</w:t>
      </w:r>
      <w:r w:rsidR="00E92204">
        <w:rPr>
          <w:color w:val="000000"/>
          <w:sz w:val="28"/>
          <w:lang w:val="uk-UA"/>
        </w:rPr>
        <w:t>;</w:t>
      </w:r>
    </w:p>
    <w:p w:rsidR="00536DF9" w:rsidRPr="00E92204" w:rsidRDefault="00536DF9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>Швидкість (макс./робоча)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  <w:t>30/15 м/хв.</w:t>
      </w:r>
      <w:r w:rsidR="00E92204">
        <w:rPr>
          <w:color w:val="000000"/>
          <w:sz w:val="28"/>
          <w:lang w:val="uk-UA"/>
        </w:rPr>
        <w:t>;</w:t>
      </w:r>
    </w:p>
    <w:p w:rsidR="00536DF9" w:rsidRPr="00E92204" w:rsidRDefault="00536DF9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>Тип двигуна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en-US"/>
        </w:rPr>
        <w:t>Deutz</w:t>
      </w:r>
      <w:r w:rsidRPr="00E92204">
        <w:rPr>
          <w:color w:val="000000"/>
          <w:sz w:val="28"/>
          <w:lang w:val="uk-UA"/>
        </w:rPr>
        <w:t xml:space="preserve"> </w:t>
      </w:r>
      <w:r w:rsidRPr="00E92204">
        <w:rPr>
          <w:color w:val="000000"/>
          <w:sz w:val="28"/>
          <w:lang w:val="en-US"/>
        </w:rPr>
        <w:t>BF</w:t>
      </w:r>
      <w:r w:rsidRPr="00E92204">
        <w:rPr>
          <w:color w:val="000000"/>
          <w:sz w:val="28"/>
          <w:lang w:val="uk-UA"/>
        </w:rPr>
        <w:t>6</w:t>
      </w:r>
      <w:r w:rsidRPr="00E92204">
        <w:rPr>
          <w:color w:val="000000"/>
          <w:sz w:val="28"/>
          <w:lang w:val="en-US"/>
        </w:rPr>
        <w:t>M</w:t>
      </w:r>
      <w:r w:rsidRPr="00E92204">
        <w:rPr>
          <w:color w:val="000000"/>
          <w:sz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013C"/>
        </w:smartTagPr>
        <w:r w:rsidRPr="00E92204">
          <w:rPr>
            <w:color w:val="000000"/>
            <w:sz w:val="28"/>
            <w:lang w:val="uk-UA"/>
          </w:rPr>
          <w:t>1013</w:t>
        </w:r>
        <w:r w:rsidRPr="00E92204">
          <w:rPr>
            <w:color w:val="000000"/>
            <w:sz w:val="28"/>
            <w:lang w:val="en-US"/>
          </w:rPr>
          <w:t>C</w:t>
        </w:r>
      </w:smartTag>
      <w:r w:rsidR="00E92204">
        <w:rPr>
          <w:color w:val="000000"/>
          <w:sz w:val="28"/>
          <w:lang w:val="uk-UA"/>
        </w:rPr>
        <w:t>;</w:t>
      </w:r>
    </w:p>
    <w:p w:rsidR="00536DF9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>Дизель</w:t>
      </w:r>
      <w:r w:rsidR="00536DF9" w:rsidRPr="00E92204">
        <w:rPr>
          <w:color w:val="000000"/>
          <w:sz w:val="28"/>
          <w:lang w:val="uk-UA"/>
        </w:rPr>
        <w:t xml:space="preserve">, водяне охолодження </w:t>
      </w:r>
      <w:r w:rsidR="00536DF9" w:rsidRPr="00E92204"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 w:rsidR="00536DF9" w:rsidRPr="00E92204">
        <w:rPr>
          <w:color w:val="000000"/>
          <w:sz w:val="28"/>
          <w:lang w:val="uk-UA"/>
        </w:rPr>
        <w:tab/>
        <w:t>156кВт/2200 об/хв.</w:t>
      </w:r>
      <w:r>
        <w:rPr>
          <w:color w:val="000000"/>
          <w:sz w:val="28"/>
          <w:lang w:val="uk-UA"/>
        </w:rPr>
        <w:t>;</w:t>
      </w:r>
    </w:p>
    <w:p w:rsidR="00536DF9" w:rsidRPr="00E92204" w:rsidRDefault="00CE46CD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 xml:space="preserve">Вага 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  <w:t>52 т</w:t>
      </w:r>
      <w:r w:rsidR="00E92204">
        <w:rPr>
          <w:color w:val="000000"/>
          <w:sz w:val="28"/>
          <w:lang w:val="uk-UA"/>
        </w:rPr>
        <w:t>;</w:t>
      </w:r>
    </w:p>
    <w:p w:rsidR="00CE46CD" w:rsidRPr="00E92204" w:rsidRDefault="00CE46CD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 xml:space="preserve">Ширина 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  <w:t>3,46-</w:t>
      </w:r>
      <w:smartTag w:uri="urn:schemas-microsoft-com:office:smarttags" w:element="metricconverter">
        <w:smartTagPr>
          <w:attr w:name="ProductID" w:val="6,86 м"/>
        </w:smartTagPr>
        <w:r w:rsidRPr="00E92204">
          <w:rPr>
            <w:color w:val="000000"/>
            <w:sz w:val="28"/>
            <w:lang w:val="uk-UA"/>
          </w:rPr>
          <w:t>6,86 м</w:t>
        </w:r>
      </w:smartTag>
      <w:r w:rsidR="00E92204">
        <w:rPr>
          <w:color w:val="000000"/>
          <w:sz w:val="28"/>
          <w:lang w:val="uk-UA"/>
        </w:rPr>
        <w:t>;</w:t>
      </w:r>
    </w:p>
    <w:p w:rsidR="00CE46CD" w:rsidRPr="00E92204" w:rsidRDefault="00CE46CD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>Довжина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  <w:t>16,45-</w:t>
      </w:r>
      <w:smartTag w:uri="urn:schemas-microsoft-com:office:smarttags" w:element="metricconverter">
        <w:smartTagPr>
          <w:attr w:name="ProductID" w:val="25,45 м"/>
        </w:smartTagPr>
        <w:r w:rsidRPr="00E92204">
          <w:rPr>
            <w:color w:val="000000"/>
            <w:sz w:val="28"/>
            <w:lang w:val="uk-UA"/>
          </w:rPr>
          <w:t>25,45 м</w:t>
        </w:r>
      </w:smartTag>
      <w:r w:rsidR="00E92204">
        <w:rPr>
          <w:color w:val="000000"/>
          <w:sz w:val="28"/>
          <w:lang w:val="uk-UA"/>
        </w:rPr>
        <w:t>;</w:t>
      </w:r>
    </w:p>
    <w:p w:rsidR="00CE46CD" w:rsidRPr="00E92204" w:rsidRDefault="00CE46CD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92204">
        <w:rPr>
          <w:color w:val="000000"/>
          <w:sz w:val="28"/>
          <w:lang w:val="uk-UA"/>
        </w:rPr>
        <w:t xml:space="preserve">Висота </w:t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</w:r>
      <w:r w:rsidRPr="00E92204">
        <w:rPr>
          <w:color w:val="000000"/>
          <w:sz w:val="28"/>
          <w:lang w:val="uk-UA"/>
        </w:rPr>
        <w:tab/>
        <w:t>2,825-</w:t>
      </w:r>
      <w:smartTag w:uri="urn:schemas-microsoft-com:office:smarttags" w:element="metricconverter">
        <w:smartTagPr>
          <w:attr w:name="ProductID" w:val="5,025 м"/>
        </w:smartTagPr>
        <w:r w:rsidRPr="00E92204">
          <w:rPr>
            <w:color w:val="000000"/>
            <w:sz w:val="28"/>
            <w:lang w:val="uk-UA"/>
          </w:rPr>
          <w:t>5,025 м</w:t>
        </w:r>
      </w:smartTag>
      <w:r w:rsidR="00E92204">
        <w:rPr>
          <w:color w:val="000000"/>
          <w:sz w:val="28"/>
          <w:lang w:val="uk-UA"/>
        </w:rPr>
        <w:t>.</w:t>
      </w:r>
    </w:p>
    <w:p w:rsidR="009418D3" w:rsidRDefault="009418D3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E92204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9418D3" w:rsidRPr="00E92204" w:rsidRDefault="00E92204" w:rsidP="00E92204">
      <w:pPr>
        <w:spacing w:line="360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9418D3" w:rsidRPr="00E92204">
        <w:rPr>
          <w:b/>
          <w:color w:val="000000"/>
          <w:sz w:val="28"/>
          <w:szCs w:val="28"/>
          <w:lang w:val="uk-UA"/>
        </w:rPr>
        <w:t>3</w:t>
      </w:r>
      <w:r w:rsidRPr="00E92204">
        <w:rPr>
          <w:b/>
          <w:color w:val="000000"/>
          <w:sz w:val="28"/>
          <w:szCs w:val="28"/>
          <w:lang w:val="uk-UA"/>
        </w:rPr>
        <w:t xml:space="preserve">. </w:t>
      </w:r>
      <w:r w:rsidR="009418D3" w:rsidRPr="00E92204">
        <w:rPr>
          <w:b/>
          <w:color w:val="000000"/>
          <w:sz w:val="28"/>
          <w:szCs w:val="28"/>
          <w:lang w:val="uk-UA"/>
        </w:rPr>
        <w:t>Розрахунок механізму вильоту</w:t>
      </w:r>
    </w:p>
    <w:p w:rsidR="009418D3" w:rsidRPr="00E92204" w:rsidRDefault="009418D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418D3" w:rsidRPr="00E92204" w:rsidRDefault="009A0AB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Розрахуємо механізм вильоту телескопічної стріли колієукладача DESEC TRACKLAYER TL 70. Для цього розглянемо два оптимальних положення при розкладеній стрілі, з урахуванням маси вантажу:</w:t>
      </w:r>
    </w:p>
    <w:p w:rsidR="009A0ABB" w:rsidRPr="00E92204" w:rsidRDefault="009A0ABB" w:rsidP="00E92204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Вертикальне – в цьому положенні визначимо реакції, виникаючих від вертикальних шарнірів (роликів), при повздовжньому ухилі колії (рисунок 3.1);</w:t>
      </w:r>
    </w:p>
    <w:p w:rsidR="009A0ABB" w:rsidRPr="00E92204" w:rsidRDefault="00CD35FE" w:rsidP="00E92204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Горизонтальне – визначаємо </w:t>
      </w:r>
      <w:r w:rsidR="002D51AB" w:rsidRPr="00E92204">
        <w:rPr>
          <w:color w:val="000000"/>
          <w:sz w:val="28"/>
          <w:szCs w:val="28"/>
          <w:lang w:val="uk-UA"/>
        </w:rPr>
        <w:t xml:space="preserve">реакції, виникаючих від шарнірів (роликів) в горизонтальній, площині при поперечному ухилі колійної решітки (рисунок 3.4). </w:t>
      </w:r>
    </w:p>
    <w:p w:rsidR="002D51AB" w:rsidRDefault="002D51AB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Розглянемо перше положення</w:t>
      </w:r>
      <w:r w:rsidR="00E92204">
        <w:rPr>
          <w:color w:val="000000"/>
          <w:sz w:val="28"/>
          <w:szCs w:val="28"/>
          <w:lang w:val="uk-UA"/>
        </w:rPr>
        <w:t>.</w:t>
      </w:r>
    </w:p>
    <w:p w:rsidR="00E92204" w:rsidRPr="00E92204" w:rsidRDefault="00E92204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</w:p>
    <w:p w:rsidR="00D059DA" w:rsidRPr="00E92204" w:rsidRDefault="00A92E1D" w:rsidP="00E9220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pict>
          <v:shape id="_x0000_i1029" type="#_x0000_t75" style="width:386.25pt;height:202.5pt" wrapcoords="-34 0 -34 21536 21600 21536 21600 0 -34 0" o:allowoverlap="f">
            <v:imagedata r:id="rId11" o:title=""/>
          </v:shape>
        </w:pict>
      </w:r>
    </w:p>
    <w:p w:rsidR="00D059DA" w:rsidRPr="00E92204" w:rsidRDefault="00D059DA" w:rsidP="00E92204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Рисунок 3.1 – розрахункова схема</w:t>
      </w:r>
    </w:p>
    <w:p w:rsidR="00163877" w:rsidRPr="00E92204" w:rsidRDefault="00163877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338B1" w:rsidRPr="00E92204" w:rsidRDefault="00A92E1D" w:rsidP="00E9220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pict>
          <v:shape id="_x0000_i1030" type="#_x0000_t75" style="width:159.75pt;height:178.5pt" wrapcoords="-87 0 -87 21522 21600 21522 21600 0 -87 0" o:allowoverlap="f">
            <v:imagedata r:id="rId12" o:title=""/>
          </v:shape>
        </w:pict>
      </w:r>
    </w:p>
    <w:p w:rsidR="009338B1" w:rsidRPr="00E92204" w:rsidRDefault="009338B1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Рисунок 3.2 – Розрахункова схема</w:t>
      </w:r>
    </w:p>
    <w:p w:rsid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338B1" w:rsidRPr="00E92204" w:rsidRDefault="009338B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Визначимо зусилля </w:t>
      </w:r>
      <w:r w:rsidRPr="00E92204">
        <w:rPr>
          <w:color w:val="000000"/>
          <w:sz w:val="28"/>
          <w:szCs w:val="28"/>
          <w:lang w:val="en-US"/>
        </w:rPr>
        <w:t>S</w:t>
      </w:r>
      <w:r w:rsidRPr="00E92204">
        <w:rPr>
          <w:color w:val="000000"/>
          <w:sz w:val="28"/>
          <w:szCs w:val="28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на штоці</w:t>
      </w:r>
      <w:r w:rsidR="00560BC0" w:rsidRPr="00E92204">
        <w:rPr>
          <w:color w:val="000000"/>
          <w:sz w:val="28"/>
          <w:szCs w:val="28"/>
          <w:lang w:val="uk-UA"/>
        </w:rPr>
        <w:t xml:space="preserve"> гідро</w:t>
      </w:r>
      <w:r w:rsidRPr="00E92204">
        <w:rPr>
          <w:color w:val="000000"/>
          <w:sz w:val="28"/>
          <w:szCs w:val="28"/>
          <w:lang w:val="uk-UA"/>
        </w:rPr>
        <w:t>циліндра, для цього складемо три рівняння статики (рисунок 3.1).</w:t>
      </w:r>
    </w:p>
    <w:p w:rsidR="009338B1" w:rsidRPr="00E92204" w:rsidRDefault="009338B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Складемо рівняння відносно осі Х</w:t>
      </w:r>
      <w:r w:rsidR="00E92204">
        <w:rPr>
          <w:color w:val="000000"/>
          <w:sz w:val="28"/>
          <w:szCs w:val="28"/>
          <w:lang w:val="uk-UA"/>
        </w:rPr>
        <w:t>:</w:t>
      </w:r>
    </w:p>
    <w:p w:rsidR="009338B1" w:rsidRPr="00E92204" w:rsidRDefault="009338B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338B1" w:rsidRPr="00E92204" w:rsidRDefault="009338B1" w:rsidP="00E92204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3120" w:dyaOrig="400">
          <v:shape id="_x0000_i1031" type="#_x0000_t75" style="width:156pt;height:20.25pt" o:ole="">
            <v:imagedata r:id="rId13" o:title=""/>
          </v:shape>
          <o:OLEObject Type="Embed" ProgID="Equation.DSMT4" ShapeID="_x0000_i1031" DrawAspect="Content" ObjectID="_1454620543" r:id="rId14"/>
        </w:objec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="00EA5CC0" w:rsidRPr="00E92204">
        <w:rPr>
          <w:color w:val="000000"/>
          <w:sz w:val="28"/>
          <w:szCs w:val="28"/>
          <w:lang w:val="uk-UA"/>
        </w:rPr>
        <w:t>(3.1)</w:t>
      </w:r>
    </w:p>
    <w:p w:rsidR="009338B1" w:rsidRPr="00E92204" w:rsidRDefault="009338B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338B1" w:rsidRPr="00E92204" w:rsidRDefault="009338B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en-US"/>
        </w:rPr>
        <w:t>S</w:t>
      </w:r>
      <w:r w:rsidR="0003398A" w:rsidRPr="00E92204">
        <w:rPr>
          <w:color w:val="000000"/>
          <w:sz w:val="28"/>
          <w:szCs w:val="28"/>
          <w:lang w:val="uk-UA"/>
        </w:rPr>
        <w:t xml:space="preserve"> – зусилля на штоці, кН;</w:t>
      </w:r>
    </w:p>
    <w:p w:rsidR="009338B1" w:rsidRPr="00E92204" w:rsidRDefault="009338B1" w:rsidP="00E922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260" w:dyaOrig="360">
          <v:shape id="_x0000_i1032" type="#_x0000_t75" style="width:12.75pt;height:18pt" o:ole="">
            <v:imagedata r:id="rId15" o:title=""/>
          </v:shape>
          <o:OLEObject Type="Embed" ProgID="Equation.DSMT4" ShapeID="_x0000_i1032" DrawAspect="Content" ObjectID="_1454620544" r:id="rId16"/>
        </w:object>
      </w:r>
      <w:r w:rsidR="0003398A" w:rsidRPr="00E92204">
        <w:rPr>
          <w:color w:val="000000"/>
          <w:sz w:val="28"/>
          <w:szCs w:val="28"/>
          <w:lang w:val="uk-UA"/>
        </w:rPr>
        <w:t xml:space="preserve">, </w:t>
      </w:r>
      <w:r w:rsidR="0003398A" w:rsidRPr="00E92204">
        <w:rPr>
          <w:color w:val="000000"/>
          <w:position w:val="-12"/>
          <w:sz w:val="28"/>
          <w:szCs w:val="28"/>
          <w:lang w:val="uk-UA"/>
        </w:rPr>
        <w:object w:dxaOrig="279" w:dyaOrig="360">
          <v:shape id="_x0000_i1033" type="#_x0000_t75" style="width:14.25pt;height:18pt" o:ole="">
            <v:imagedata r:id="rId17" o:title=""/>
          </v:shape>
          <o:OLEObject Type="Embed" ProgID="Equation.DSMT4" ShapeID="_x0000_i1033" DrawAspect="Content" ObjectID="_1454620545" r:id="rId18"/>
        </w:object>
      </w:r>
      <w:r w:rsidR="0003398A" w:rsidRPr="00E92204">
        <w:rPr>
          <w:color w:val="000000"/>
          <w:sz w:val="28"/>
          <w:szCs w:val="28"/>
          <w:lang w:val="uk-UA"/>
        </w:rPr>
        <w:t>- реакції, виникаючі в шарнірах, кН;</w:t>
      </w:r>
    </w:p>
    <w:p w:rsidR="0003398A" w:rsidRPr="00E92204" w:rsidRDefault="0003398A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6"/>
          <w:sz w:val="28"/>
          <w:szCs w:val="28"/>
          <w:lang w:val="uk-UA"/>
        </w:rPr>
        <w:object w:dxaOrig="279" w:dyaOrig="279">
          <v:shape id="_x0000_i1034" type="#_x0000_t75" style="width:14.25pt;height:14.25pt" o:ole="">
            <v:imagedata r:id="rId19" o:title=""/>
          </v:shape>
          <o:OLEObject Type="Embed" ProgID="Equation.DSMT4" ShapeID="_x0000_i1034" DrawAspect="Content" ObjectID="_1454620546" r:id="rId20"/>
        </w:object>
      </w:r>
      <w:r w:rsidRPr="00E92204">
        <w:rPr>
          <w:color w:val="000000"/>
          <w:sz w:val="28"/>
          <w:szCs w:val="28"/>
          <w:lang w:val="uk-UA"/>
        </w:rPr>
        <w:t xml:space="preserve"> - опір вильоту стріли, кН.</w:t>
      </w:r>
    </w:p>
    <w:p w:rsidR="0003398A" w:rsidRPr="00E92204" w:rsidRDefault="0003398A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3398A" w:rsidRPr="00E92204" w:rsidRDefault="0003398A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Складемо рівняння відносно осі </w:t>
      </w:r>
      <w:r w:rsidRPr="00E92204">
        <w:rPr>
          <w:color w:val="000000"/>
          <w:sz w:val="28"/>
          <w:szCs w:val="28"/>
          <w:lang w:val="en-US"/>
        </w:rPr>
        <w:t>Y</w:t>
      </w:r>
      <w:r w:rsidR="00E92204">
        <w:rPr>
          <w:color w:val="000000"/>
          <w:sz w:val="28"/>
          <w:szCs w:val="28"/>
          <w:lang w:val="uk-UA"/>
        </w:rPr>
        <w:t>:</w:t>
      </w:r>
    </w:p>
    <w:p w:rsidR="0003398A" w:rsidRPr="00E92204" w:rsidRDefault="0003398A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3398A" w:rsidRPr="00E92204" w:rsidRDefault="00F053FB" w:rsidP="00E92204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2820" w:dyaOrig="400">
          <v:shape id="_x0000_i1035" type="#_x0000_t75" style="width:141pt;height:20.25pt" o:ole="">
            <v:imagedata r:id="rId21" o:title=""/>
          </v:shape>
          <o:OLEObject Type="Embed" ProgID="Equation.DSMT4" ShapeID="_x0000_i1035" DrawAspect="Content" ObjectID="_1454620547" r:id="rId22"/>
        </w:object>
      </w:r>
      <w:r w:rsidR="00EA5CC0" w:rsidRPr="00E92204">
        <w:rPr>
          <w:color w:val="000000"/>
          <w:sz w:val="28"/>
          <w:szCs w:val="28"/>
          <w:lang w:val="uk-UA"/>
        </w:rPr>
        <w:t xml:space="preserve"> </w:t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  <w:t>(3.2)</w:t>
      </w:r>
    </w:p>
    <w:p w:rsidR="0003398A" w:rsidRPr="00E92204" w:rsidRDefault="0003398A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3398A" w:rsidRPr="00E92204" w:rsidRDefault="0003398A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="00DE796D" w:rsidRPr="00E92204">
        <w:rPr>
          <w:color w:val="000000"/>
          <w:position w:val="-6"/>
          <w:sz w:val="28"/>
          <w:szCs w:val="28"/>
          <w:lang w:val="uk-UA"/>
        </w:rPr>
        <w:object w:dxaOrig="260" w:dyaOrig="279">
          <v:shape id="_x0000_i1036" type="#_x0000_t75" style="width:18pt;height:15.75pt" o:ole="">
            <v:imagedata r:id="rId23" o:title=""/>
          </v:shape>
          <o:OLEObject Type="Embed" ProgID="Equation.DSMT4" ShapeID="_x0000_i1036" DrawAspect="Content" ObjectID="_1454620548" r:id="rId24"/>
        </w:object>
      </w:r>
      <w:r w:rsidRPr="00E92204">
        <w:rPr>
          <w:color w:val="000000"/>
          <w:sz w:val="28"/>
          <w:szCs w:val="28"/>
          <w:lang w:val="uk-UA"/>
        </w:rPr>
        <w:t xml:space="preserve"> – вага стріли з урахуванням вантажу, задаємося </w:t>
      </w:r>
      <w:r w:rsidRPr="00E92204">
        <w:rPr>
          <w:color w:val="000000"/>
          <w:position w:val="-6"/>
          <w:sz w:val="28"/>
          <w:szCs w:val="28"/>
          <w:lang w:val="uk-UA"/>
        </w:rPr>
        <w:object w:dxaOrig="260" w:dyaOrig="279">
          <v:shape id="_x0000_i1037" type="#_x0000_t75" style="width:12.75pt;height:14.25pt" o:ole="">
            <v:imagedata r:id="rId23" o:title=""/>
          </v:shape>
          <o:OLEObject Type="Embed" ProgID="Equation.DSMT4" ShapeID="_x0000_i1037" DrawAspect="Content" ObjectID="_1454620549" r:id="rId25"/>
        </w:object>
      </w:r>
      <w:r w:rsidRPr="00E92204">
        <w:rPr>
          <w:color w:val="000000"/>
          <w:sz w:val="28"/>
          <w:szCs w:val="28"/>
          <w:lang w:val="uk-UA"/>
        </w:rPr>
        <w:t>=9 кН;</w:t>
      </w:r>
    </w:p>
    <w:p w:rsidR="0003398A" w:rsidRPr="00E92204" w:rsidRDefault="0003398A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α -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кут нахилу колії, α=</w:t>
      </w:r>
      <w:r w:rsidRPr="00E92204">
        <w:rPr>
          <w:color w:val="000000"/>
          <w:position w:val="-6"/>
          <w:sz w:val="28"/>
          <w:szCs w:val="28"/>
          <w:lang w:val="uk-UA"/>
        </w:rPr>
        <w:object w:dxaOrig="260" w:dyaOrig="320">
          <v:shape id="_x0000_i1038" type="#_x0000_t75" style="width:12.75pt;height:15.75pt" o:ole="">
            <v:imagedata r:id="rId26" o:title=""/>
          </v:shape>
          <o:OLEObject Type="Embed" ProgID="Equation.DSMT4" ShapeID="_x0000_i1038" DrawAspect="Content" ObjectID="_1454620550" r:id="rId27"/>
        </w:object>
      </w:r>
      <w:r w:rsidRPr="00E92204">
        <w:rPr>
          <w:color w:val="000000"/>
          <w:sz w:val="28"/>
          <w:szCs w:val="28"/>
          <w:lang w:val="uk-UA"/>
        </w:rPr>
        <w:t xml:space="preserve"> кН;</w:t>
      </w:r>
    </w:p>
    <w:p w:rsidR="0003398A" w:rsidRPr="00E92204" w:rsidRDefault="0003398A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600" w:dyaOrig="360">
          <v:shape id="_x0000_i1039" type="#_x0000_t75" style="width:30pt;height:18pt" o:ole="">
            <v:imagedata r:id="rId28" o:title=""/>
          </v:shape>
          <o:OLEObject Type="Embed" ProgID="Equation.DSMT4" ShapeID="_x0000_i1039" DrawAspect="Content" ObjectID="_1454620551" r:id="rId29"/>
        </w:object>
      </w:r>
      <w:r w:rsidRPr="00E92204">
        <w:rPr>
          <w:color w:val="000000"/>
          <w:sz w:val="28"/>
          <w:szCs w:val="28"/>
          <w:lang w:val="uk-UA"/>
        </w:rPr>
        <w:t xml:space="preserve"> - вертикальні реакції в шарнірах, кН.</w:t>
      </w:r>
    </w:p>
    <w:p w:rsidR="00276EC1" w:rsidRPr="00E92204" w:rsidRDefault="00276EC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Складемо рівняння моментів відносно точки А</w:t>
      </w:r>
      <w:r w:rsidR="00E92204">
        <w:rPr>
          <w:color w:val="000000"/>
          <w:sz w:val="28"/>
          <w:szCs w:val="28"/>
          <w:lang w:val="uk-UA"/>
        </w:rPr>
        <w:t>:</w:t>
      </w:r>
    </w:p>
    <w:p w:rsidR="00276EC1" w:rsidRPr="00E92204" w:rsidRDefault="00276EC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6EC1" w:rsidRPr="00E92204" w:rsidRDefault="00276EC1" w:rsidP="00E92204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5480" w:dyaOrig="400">
          <v:shape id="_x0000_i1040" type="#_x0000_t75" style="width:273.75pt;height:20.25pt" o:ole="">
            <v:imagedata r:id="rId30" o:title=""/>
          </v:shape>
          <o:OLEObject Type="Embed" ProgID="Equation.DSMT4" ShapeID="_x0000_i1040" DrawAspect="Content" ObjectID="_1454620552" r:id="rId31"/>
        </w:object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  <w:t>(3.3)</w:t>
      </w:r>
    </w:p>
    <w:p w:rsidR="00276EC1" w:rsidRPr="00E92204" w:rsidRDefault="00276EC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E796D" w:rsidRPr="00E92204" w:rsidRDefault="00DE796D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="00F053FB" w:rsidRPr="00E92204">
        <w:rPr>
          <w:color w:val="000000"/>
          <w:position w:val="-6"/>
          <w:sz w:val="28"/>
          <w:szCs w:val="28"/>
          <w:lang w:val="en-US"/>
        </w:rPr>
        <w:object w:dxaOrig="1420" w:dyaOrig="320">
          <v:shape id="_x0000_i1041" type="#_x0000_t75" style="width:71.25pt;height:15.75pt" o:ole="">
            <v:imagedata r:id="rId32" o:title=""/>
          </v:shape>
          <o:OLEObject Type="Embed" ProgID="Equation.DSMT4" ShapeID="_x0000_i1041" DrawAspect="Content" ObjectID="_1454620553" r:id="rId33"/>
        </w:object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  <w:t>(3.4)</w:t>
      </w:r>
    </w:p>
    <w:p w:rsidR="00DE796D" w:rsidRPr="00E92204" w:rsidRDefault="00F053F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6"/>
          <w:sz w:val="28"/>
          <w:szCs w:val="28"/>
          <w:lang w:val="en-US"/>
        </w:rPr>
        <w:object w:dxaOrig="1420" w:dyaOrig="320">
          <v:shape id="_x0000_i1042" type="#_x0000_t75" style="width:71.25pt;height:15.75pt" o:ole="">
            <v:imagedata r:id="rId34" o:title=""/>
          </v:shape>
          <o:OLEObject Type="Embed" ProgID="Equation.DSMT4" ShapeID="_x0000_i1042" DrawAspect="Content" ObjectID="_1454620554" r:id="rId35"/>
        </w:object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  <w:t>(3.5)</w:t>
      </w:r>
    </w:p>
    <w:p w:rsidR="00DE796D" w:rsidRPr="00E92204" w:rsidRDefault="00DE796D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en-US"/>
        </w:rPr>
        <w:object w:dxaOrig="1260" w:dyaOrig="380">
          <v:shape id="_x0000_i1043" type="#_x0000_t75" style="width:63pt;height:18.75pt" o:ole="">
            <v:imagedata r:id="rId36" o:title=""/>
          </v:shape>
          <o:OLEObject Type="Embed" ProgID="Equation.DSMT4" ShapeID="_x0000_i1043" DrawAspect="Content" ObjectID="_1454620555" r:id="rId37"/>
        </w:object>
      </w:r>
      <w:r w:rsidR="00EA5CC0" w:rsidRPr="00E92204">
        <w:rPr>
          <w:color w:val="000000"/>
          <w:sz w:val="28"/>
          <w:szCs w:val="28"/>
          <w:lang w:val="uk-UA"/>
        </w:rPr>
        <w:t xml:space="preserve"> </w:t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  <w:t>(3.6)</w:t>
      </w:r>
    </w:p>
    <w:p w:rsidR="00DE796D" w:rsidRPr="00E92204" w:rsidRDefault="00DE796D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en-US"/>
        </w:rPr>
        <w:t>f</w:t>
      </w:r>
      <w:r w:rsidRPr="00E92204">
        <w:rPr>
          <w:color w:val="000000"/>
          <w:sz w:val="28"/>
          <w:szCs w:val="28"/>
          <w:lang w:val="uk-UA"/>
        </w:rPr>
        <w:t xml:space="preserve"> – коефіцієнт тертя, </w:t>
      </w:r>
      <w:r w:rsidRPr="00E92204">
        <w:rPr>
          <w:color w:val="000000"/>
          <w:sz w:val="28"/>
          <w:szCs w:val="28"/>
          <w:lang w:val="en-US"/>
        </w:rPr>
        <w:t>f</w:t>
      </w:r>
      <w:r w:rsidRPr="00E92204">
        <w:rPr>
          <w:color w:val="000000"/>
          <w:sz w:val="28"/>
          <w:szCs w:val="28"/>
          <w:lang w:val="uk-UA"/>
        </w:rPr>
        <w:t xml:space="preserve"> = 0,9 кН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300" w:dyaOrig="400">
          <v:shape id="_x0000_i1044" type="#_x0000_t75" style="width:15pt;height:20.25pt" o:ole="">
            <v:imagedata r:id="rId38" o:title=""/>
          </v:shape>
          <o:OLEObject Type="Embed" ProgID="Equation.DSMT4" ShapeID="_x0000_i1044" DrawAspect="Content" ObjectID="_1454620556" r:id="rId39"/>
        </w:object>
      </w:r>
      <w:r w:rsidR="00E92204">
        <w:rPr>
          <w:color w:val="000000"/>
          <w:sz w:val="28"/>
          <w:szCs w:val="28"/>
          <w:lang w:val="uk-UA"/>
        </w:rPr>
        <w:t>.</w:t>
      </w:r>
    </w:p>
    <w:p w:rsidR="00DE796D" w:rsidRPr="00E92204" w:rsidRDefault="00DE796D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З рівняння </w:t>
      </w:r>
      <w:r w:rsidR="00F053FB" w:rsidRPr="00E92204">
        <w:rPr>
          <w:color w:val="000000"/>
          <w:position w:val="-14"/>
          <w:sz w:val="28"/>
          <w:szCs w:val="28"/>
          <w:lang w:val="uk-UA"/>
        </w:rPr>
        <w:object w:dxaOrig="5700" w:dyaOrig="400">
          <v:shape id="_x0000_i1045" type="#_x0000_t75" style="width:285pt;height:20.25pt" o:ole="">
            <v:imagedata r:id="rId40" o:title=""/>
          </v:shape>
          <o:OLEObject Type="Embed" ProgID="Equation.DSMT4" ShapeID="_x0000_i1045" DrawAspect="Content" ObjectID="_1454620557" r:id="rId41"/>
        </w:object>
      </w:r>
      <w:r w:rsidR="00E92204">
        <w:rPr>
          <w:color w:val="000000"/>
          <w:sz w:val="28"/>
          <w:szCs w:val="28"/>
          <w:lang w:val="uk-UA"/>
        </w:rPr>
        <w:t>.</w:t>
      </w:r>
    </w:p>
    <w:p w:rsidR="00DE796D" w:rsidRPr="00E92204" w:rsidRDefault="00DE796D" w:rsidP="00E92204">
      <w:pPr>
        <w:spacing w:line="360" w:lineRule="auto"/>
        <w:ind w:firstLine="709"/>
        <w:jc w:val="both"/>
        <w:rPr>
          <w:color w:val="000000"/>
          <w:sz w:val="28"/>
          <w:szCs w:val="20"/>
          <w:lang w:val="uk-UA"/>
        </w:rPr>
      </w:pPr>
    </w:p>
    <w:p w:rsidR="00DE796D" w:rsidRPr="00E92204" w:rsidRDefault="00DE796D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З рівняння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560" w:dyaOrig="400">
          <v:shape id="_x0000_i1046" type="#_x0000_t75" style="width:27.75pt;height:20.25pt" o:ole="">
            <v:imagedata r:id="rId42" o:title=""/>
          </v:shape>
          <o:OLEObject Type="Embed" ProgID="Equation.DSMT4" ShapeID="_x0000_i1046" DrawAspect="Content" ObjectID="_1454620558" r:id="rId43"/>
        </w:object>
      </w:r>
      <w:r w:rsidR="00E92204">
        <w:rPr>
          <w:color w:val="000000"/>
          <w:sz w:val="28"/>
          <w:szCs w:val="28"/>
          <w:lang w:val="uk-UA"/>
        </w:rPr>
        <w:t xml:space="preserve">; </w:t>
      </w:r>
    </w:p>
    <w:p w:rsidR="00DE796D" w:rsidRPr="00E92204" w:rsidRDefault="00A92E1D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2"/>
          <w:sz w:val="28"/>
          <w:szCs w:val="28"/>
          <w:lang w:val="uk-UA"/>
        </w:rPr>
        <w:pict>
          <v:shape id="_x0000_i1047" type="#_x0000_t75" style="width:104.25pt;height:18.75pt">
            <v:imagedata r:id="rId44" o:title=""/>
          </v:shape>
        </w:pict>
      </w:r>
      <w:r w:rsidR="00E92204">
        <w:rPr>
          <w:color w:val="000000"/>
          <w:sz w:val="28"/>
          <w:szCs w:val="28"/>
          <w:lang w:val="uk-UA"/>
        </w:rPr>
        <w:t>;</w:t>
      </w:r>
    </w:p>
    <w:p w:rsidR="00F053FB" w:rsidRDefault="00F053F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З рівняння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700" w:dyaOrig="400">
          <v:shape id="_x0000_i1048" type="#_x0000_t75" style="width:35.25pt;height:20.25pt" o:ole="">
            <v:imagedata r:id="rId45" o:title=""/>
          </v:shape>
          <o:OLEObject Type="Embed" ProgID="Equation.DSMT4" ShapeID="_x0000_i1048" DrawAspect="Content" ObjectID="_1454620559" r:id="rId46"/>
        </w:object>
      </w:r>
      <w:r w:rsidR="00E92204">
        <w:rPr>
          <w:color w:val="000000"/>
          <w:sz w:val="28"/>
          <w:szCs w:val="28"/>
          <w:lang w:val="uk-UA"/>
        </w:rPr>
        <w:t>;</w:t>
      </w:r>
    </w:p>
    <w:p w:rsidR="00E92204" w:rsidRPr="00E92204" w:rsidRDefault="00E9220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53FB" w:rsidRPr="00E92204" w:rsidRDefault="00F053FB" w:rsidP="00E92204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2720" w:dyaOrig="380">
          <v:shape id="_x0000_i1049" type="#_x0000_t75" style="width:135.75pt;height:18.75pt" o:ole="">
            <v:imagedata r:id="rId47" o:title=""/>
          </v:shape>
          <o:OLEObject Type="Embed" ProgID="Equation.DSMT4" ShapeID="_x0000_i1049" DrawAspect="Content" ObjectID="_1454620560" r:id="rId48"/>
        </w:object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  <w:t>(3.7)</w:t>
      </w:r>
    </w:p>
    <w:p w:rsidR="00F053FB" w:rsidRPr="00E92204" w:rsidRDefault="00F053F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53FB" w:rsidRPr="00E92204" w:rsidRDefault="00F053F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6"/>
          <w:sz w:val="28"/>
          <w:szCs w:val="28"/>
          <w:lang w:val="uk-UA"/>
        </w:rPr>
        <w:object w:dxaOrig="279" w:dyaOrig="279">
          <v:shape id="_x0000_i1050" type="#_x0000_t75" style="width:14.25pt;height:14.25pt" o:ole="">
            <v:imagedata r:id="rId19" o:title=""/>
          </v:shape>
          <o:OLEObject Type="Embed" ProgID="Equation.DSMT4" ShapeID="_x0000_i1050" DrawAspect="Content" ObjectID="_1454620561" r:id="rId49"/>
        </w:object>
      </w:r>
      <w:r w:rsidRPr="00E92204">
        <w:rPr>
          <w:color w:val="000000"/>
          <w:sz w:val="28"/>
          <w:szCs w:val="28"/>
          <w:lang w:val="uk-UA"/>
        </w:rPr>
        <w:t xml:space="preserve"> - опір вильоту стріли, кН</w:t>
      </w:r>
      <w:r w:rsidR="00E92204">
        <w:rPr>
          <w:color w:val="000000"/>
          <w:sz w:val="28"/>
          <w:szCs w:val="28"/>
          <w:lang w:val="uk-UA"/>
        </w:rPr>
        <w:t>.</w:t>
      </w:r>
    </w:p>
    <w:p w:rsidR="00F053FB" w:rsidRPr="00E92204" w:rsidRDefault="00F053F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53FB" w:rsidRPr="00E92204" w:rsidRDefault="00F053FB" w:rsidP="00E92204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4"/>
          <w:sz w:val="28"/>
          <w:szCs w:val="28"/>
          <w:lang w:val="uk-UA"/>
        </w:rPr>
        <w:object w:dxaOrig="1920" w:dyaOrig="639">
          <v:shape id="_x0000_i1051" type="#_x0000_t75" style="width:96pt;height:32.25pt" o:ole="">
            <v:imagedata r:id="rId50" o:title=""/>
          </v:shape>
          <o:OLEObject Type="Embed" ProgID="Equation.DSMT4" ShapeID="_x0000_i1051" DrawAspect="Content" ObjectID="_1454620562" r:id="rId51"/>
        </w:object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ab/>
        <w:t>(3.8)</w:t>
      </w:r>
    </w:p>
    <w:p w:rsidR="00405A24" w:rsidRPr="00E92204" w:rsidRDefault="00405A2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05A24" w:rsidRPr="00E92204" w:rsidRDefault="00405A2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12"/>
          <w:sz w:val="28"/>
          <w:szCs w:val="28"/>
          <w:lang w:val="uk-UA"/>
        </w:rPr>
        <w:object w:dxaOrig="600" w:dyaOrig="360">
          <v:shape id="_x0000_i1052" type="#_x0000_t75" style="width:30pt;height:18pt" o:ole="">
            <v:imagedata r:id="rId28" o:title=""/>
          </v:shape>
          <o:OLEObject Type="Embed" ProgID="Equation.DSMT4" ShapeID="_x0000_i1052" DrawAspect="Content" ObjectID="_1454620563" r:id="rId52"/>
        </w:object>
      </w:r>
      <w:r w:rsidRPr="00E92204">
        <w:rPr>
          <w:color w:val="000000"/>
          <w:sz w:val="28"/>
          <w:szCs w:val="28"/>
          <w:lang w:val="uk-UA"/>
        </w:rPr>
        <w:t xml:space="preserve"> - горизонтальні зусилля в вертикальних напрямних ролика, кН;</w:t>
      </w:r>
    </w:p>
    <w:p w:rsidR="00405A24" w:rsidRPr="00E92204" w:rsidRDefault="00405A2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4"/>
          <w:sz w:val="28"/>
          <w:szCs w:val="28"/>
          <w:lang w:val="uk-UA"/>
        </w:rPr>
        <w:object w:dxaOrig="260" w:dyaOrig="260">
          <v:shape id="_x0000_i1053" type="#_x0000_t75" style="width:18pt;height:14.25pt" o:ole="">
            <v:imagedata r:id="rId53" o:title=""/>
          </v:shape>
          <o:OLEObject Type="Embed" ProgID="Equation.DSMT4" ShapeID="_x0000_i1053" DrawAspect="Content" ObjectID="_1454620564" r:id="rId54"/>
        </w:object>
      </w:r>
      <w:r w:rsidRPr="00E92204">
        <w:rPr>
          <w:color w:val="000000"/>
          <w:sz w:val="28"/>
          <w:szCs w:val="28"/>
          <w:lang w:val="uk-UA"/>
        </w:rPr>
        <w:t xml:space="preserve"> – діаметри вертикального ролика, задаємося </w:t>
      </w:r>
      <w:r w:rsidRPr="00E92204">
        <w:rPr>
          <w:color w:val="000000"/>
          <w:position w:val="-4"/>
          <w:sz w:val="28"/>
          <w:szCs w:val="28"/>
          <w:lang w:val="uk-UA"/>
        </w:rPr>
        <w:object w:dxaOrig="260" w:dyaOrig="260">
          <v:shape id="_x0000_i1054" type="#_x0000_t75" style="width:18pt;height:14.25pt" o:ole="">
            <v:imagedata r:id="rId53" o:title=""/>
          </v:shape>
          <o:OLEObject Type="Embed" ProgID="Equation.DSMT4" ShapeID="_x0000_i1054" DrawAspect="Content" ObjectID="_1454620565" r:id="rId55"/>
        </w:object>
      </w:r>
      <w:r w:rsidRPr="00E92204">
        <w:rPr>
          <w:color w:val="000000"/>
          <w:sz w:val="28"/>
          <w:szCs w:val="28"/>
          <w:lang w:val="uk-UA"/>
        </w:rPr>
        <w:t xml:space="preserve">= </w:t>
      </w:r>
      <w:smartTag w:uri="urn:schemas-microsoft-com:office:smarttags" w:element="metricconverter">
        <w:smartTagPr>
          <w:attr w:name="ProductID" w:val="70 мм"/>
        </w:smartTagPr>
        <w:r w:rsidRPr="00E92204">
          <w:rPr>
            <w:color w:val="000000"/>
            <w:sz w:val="28"/>
            <w:szCs w:val="28"/>
            <w:lang w:val="uk-UA"/>
          </w:rPr>
          <w:t>70 мм</w:t>
        </w:r>
      </w:smartTag>
      <w:r w:rsidRPr="00E92204">
        <w:rPr>
          <w:color w:val="000000"/>
          <w:sz w:val="28"/>
          <w:szCs w:val="28"/>
          <w:lang w:val="uk-UA"/>
        </w:rPr>
        <w:t>;</w:t>
      </w:r>
    </w:p>
    <w:p w:rsidR="00405A24" w:rsidRPr="00E92204" w:rsidRDefault="00405A2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en-US"/>
        </w:rPr>
        <w:t>d</w:t>
      </w:r>
      <w:r w:rsidRPr="00E92204">
        <w:rPr>
          <w:color w:val="000000"/>
          <w:sz w:val="28"/>
          <w:szCs w:val="28"/>
          <w:lang w:val="uk-UA"/>
        </w:rPr>
        <w:t xml:space="preserve"> -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діаметр цапфи ролика, </w:t>
      </w:r>
      <w:r w:rsidRPr="00E92204">
        <w:rPr>
          <w:color w:val="000000"/>
          <w:sz w:val="28"/>
          <w:szCs w:val="28"/>
          <w:lang w:val="en-US"/>
        </w:rPr>
        <w:t>d</w:t>
      </w:r>
      <w:r w:rsidRPr="00E92204">
        <w:rPr>
          <w:color w:val="000000"/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30 мм"/>
        </w:smartTagPr>
        <w:r w:rsidRPr="00E92204">
          <w:rPr>
            <w:color w:val="000000"/>
            <w:sz w:val="28"/>
            <w:szCs w:val="28"/>
            <w:lang w:val="uk-UA"/>
          </w:rPr>
          <w:t>30 мм</w:t>
        </w:r>
      </w:smartTag>
      <w:r w:rsidRPr="00E92204">
        <w:rPr>
          <w:color w:val="000000"/>
          <w:sz w:val="28"/>
          <w:szCs w:val="28"/>
          <w:lang w:val="uk-UA"/>
        </w:rPr>
        <w:t>;</w:t>
      </w:r>
    </w:p>
    <w:p w:rsidR="00405A24" w:rsidRPr="00E92204" w:rsidRDefault="00405A2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0"/>
          <w:sz w:val="28"/>
          <w:szCs w:val="28"/>
          <w:lang w:val="uk-UA"/>
        </w:rPr>
        <w:object w:dxaOrig="240" w:dyaOrig="260">
          <v:shape id="_x0000_i1055" type="#_x0000_t75" style="width:12pt;height:12.75pt" o:ole="">
            <v:imagedata r:id="rId56" o:title=""/>
          </v:shape>
          <o:OLEObject Type="Embed" ProgID="Equation.DSMT4" ShapeID="_x0000_i1055" DrawAspect="Content" ObjectID="_1454620566" r:id="rId57"/>
        </w:object>
      </w:r>
      <w:r w:rsidRPr="00E92204">
        <w:rPr>
          <w:color w:val="000000"/>
          <w:sz w:val="28"/>
          <w:szCs w:val="28"/>
          <w:lang w:val="uk-UA"/>
        </w:rPr>
        <w:t xml:space="preserve"> - </w:t>
      </w:r>
      <w:r w:rsidR="005B3898" w:rsidRPr="00E92204">
        <w:rPr>
          <w:color w:val="000000"/>
          <w:sz w:val="28"/>
          <w:szCs w:val="28"/>
          <w:lang w:val="uk-UA"/>
        </w:rPr>
        <w:t xml:space="preserve">коефіцієнт тертя ковзання шарикопідшипників, </w:t>
      </w:r>
      <w:r w:rsidR="005B3898" w:rsidRPr="00E92204">
        <w:rPr>
          <w:color w:val="000000"/>
          <w:position w:val="-10"/>
          <w:sz w:val="28"/>
          <w:szCs w:val="28"/>
          <w:lang w:val="uk-UA"/>
        </w:rPr>
        <w:object w:dxaOrig="240" w:dyaOrig="260">
          <v:shape id="_x0000_i1056" type="#_x0000_t75" style="width:12pt;height:12.75pt" o:ole="">
            <v:imagedata r:id="rId56" o:title=""/>
          </v:shape>
          <o:OLEObject Type="Embed" ProgID="Equation.DSMT4" ShapeID="_x0000_i1056" DrawAspect="Content" ObjectID="_1454620567" r:id="rId58"/>
        </w:object>
      </w:r>
      <w:r w:rsidR="005B3898" w:rsidRPr="00E92204">
        <w:rPr>
          <w:color w:val="000000"/>
          <w:sz w:val="28"/>
          <w:szCs w:val="28"/>
          <w:lang w:val="uk-UA"/>
        </w:rPr>
        <w:t xml:space="preserve">=0,02 </w:t>
      </w:r>
      <w:r w:rsidR="005B3898" w:rsidRPr="00E92204">
        <w:rPr>
          <w:color w:val="000000"/>
          <w:position w:val="-14"/>
          <w:sz w:val="28"/>
          <w:szCs w:val="28"/>
          <w:lang w:val="uk-UA"/>
        </w:rPr>
        <w:object w:dxaOrig="300" w:dyaOrig="400">
          <v:shape id="_x0000_i1057" type="#_x0000_t75" style="width:15pt;height:20.25pt" o:ole="">
            <v:imagedata r:id="rId38" o:title=""/>
          </v:shape>
          <o:OLEObject Type="Embed" ProgID="Equation.DSMT4" ShapeID="_x0000_i1057" DrawAspect="Content" ObjectID="_1454620568" r:id="rId59"/>
        </w:object>
      </w:r>
      <w:r w:rsidR="005B3898" w:rsidRPr="00E92204">
        <w:rPr>
          <w:color w:val="000000"/>
          <w:sz w:val="28"/>
          <w:szCs w:val="28"/>
          <w:lang w:val="uk-UA"/>
        </w:rPr>
        <w:t>;</w:t>
      </w:r>
    </w:p>
    <w:p w:rsidR="005B3898" w:rsidRPr="00E92204" w:rsidRDefault="005B3898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к - коефіцієнт тертя кочення опорного ролика, к= </w:t>
      </w:r>
      <w:smartTag w:uri="urn:schemas-microsoft-com:office:smarttags" w:element="metricconverter">
        <w:smartTagPr>
          <w:attr w:name="ProductID" w:val="0,06 см"/>
        </w:smartTagPr>
        <w:r w:rsidRPr="00E92204">
          <w:rPr>
            <w:color w:val="000000"/>
            <w:sz w:val="28"/>
            <w:szCs w:val="28"/>
            <w:lang w:val="uk-UA"/>
          </w:rPr>
          <w:t>0,06 см</w:t>
        </w:r>
      </w:smartTag>
      <w:r w:rsidRP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300" w:dyaOrig="400">
          <v:shape id="_x0000_i1058" type="#_x0000_t75" style="width:15pt;height:20.25pt" o:ole="">
            <v:imagedata r:id="rId38" o:title=""/>
          </v:shape>
          <o:OLEObject Type="Embed" ProgID="Equation.DSMT4" ShapeID="_x0000_i1058" DrawAspect="Content" ObjectID="_1454620569" r:id="rId60"/>
        </w:object>
      </w:r>
      <w:r w:rsidRPr="00E92204">
        <w:rPr>
          <w:color w:val="000000"/>
          <w:sz w:val="28"/>
          <w:szCs w:val="28"/>
          <w:lang w:val="uk-UA"/>
        </w:rPr>
        <w:t>.</w:t>
      </w:r>
    </w:p>
    <w:p w:rsidR="005B3898" w:rsidRPr="00E92204" w:rsidRDefault="00EA5CC0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Звідси </w:t>
      </w:r>
      <w:r w:rsidRPr="00E92204">
        <w:rPr>
          <w:color w:val="000000"/>
          <w:position w:val="-24"/>
          <w:sz w:val="28"/>
          <w:szCs w:val="28"/>
          <w:lang w:val="uk-UA"/>
        </w:rPr>
        <w:object w:dxaOrig="3840" w:dyaOrig="639">
          <v:shape id="_x0000_i1059" type="#_x0000_t75" style="width:192pt;height:32.25pt" o:ole="">
            <v:imagedata r:id="rId61" o:title=""/>
          </v:shape>
          <o:OLEObject Type="Embed" ProgID="Equation.DSMT4" ShapeID="_x0000_i1059" DrawAspect="Content" ObjectID="_1454620570" r:id="rId62"/>
        </w:object>
      </w:r>
    </w:p>
    <w:p w:rsidR="00EA5CC0" w:rsidRPr="00E92204" w:rsidRDefault="00EA5C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Складемо і розрахуємо систему з рівнянь (3.2) і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520" w:dyaOrig="400">
          <v:shape id="_x0000_i1060" type="#_x0000_t75" style="width:26.25pt;height:20.25pt" o:ole="">
            <v:imagedata r:id="rId63" o:title=""/>
          </v:shape>
          <o:OLEObject Type="Embed" ProgID="Equation.DSMT4" ShapeID="_x0000_i1060" DrawAspect="Content" ObjectID="_1454620571" r:id="rId64"/>
        </w:object>
      </w:r>
      <w:r w:rsidR="001617F5">
        <w:rPr>
          <w:color w:val="000000"/>
          <w:sz w:val="28"/>
          <w:szCs w:val="28"/>
          <w:lang w:val="uk-UA"/>
        </w:rPr>
        <w:t>.</w:t>
      </w:r>
    </w:p>
    <w:p w:rsidR="001B1E3F" w:rsidRPr="00E92204" w:rsidRDefault="001B1E3F" w:rsidP="00E92204">
      <w:pPr>
        <w:spacing w:line="360" w:lineRule="auto"/>
        <w:ind w:firstLine="709"/>
        <w:jc w:val="both"/>
        <w:rPr>
          <w:color w:val="000000"/>
          <w:sz w:val="28"/>
          <w:szCs w:val="20"/>
          <w:lang w:val="uk-UA"/>
        </w:rPr>
      </w:pPr>
    </w:p>
    <w:p w:rsidR="00EA5CC0" w:rsidRPr="00E92204" w:rsidRDefault="001B1E3F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34"/>
          <w:sz w:val="28"/>
          <w:szCs w:val="28"/>
          <w:lang w:val="uk-UA"/>
        </w:rPr>
        <w:object w:dxaOrig="4580" w:dyaOrig="800">
          <v:shape id="_x0000_i1061" type="#_x0000_t75" style="width:228.75pt;height:39.75pt" o:ole="">
            <v:imagedata r:id="rId65" o:title=""/>
          </v:shape>
          <o:OLEObject Type="Embed" ProgID="Equation.DSMT4" ShapeID="_x0000_i1061" DrawAspect="Content" ObjectID="_1454620572" r:id="rId66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="00EA5CC0" w:rsidRPr="00E92204">
        <w:rPr>
          <w:color w:val="000000"/>
          <w:sz w:val="28"/>
          <w:szCs w:val="28"/>
          <w:lang w:val="uk-UA"/>
        </w:rPr>
        <w:t>(3.9)</w:t>
      </w:r>
    </w:p>
    <w:p w:rsidR="001B1E3F" w:rsidRPr="00E92204" w:rsidRDefault="001B1E3F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B1E3F" w:rsidRPr="00E92204" w:rsidRDefault="00295E41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46"/>
          <w:sz w:val="28"/>
          <w:szCs w:val="28"/>
          <w:lang w:val="uk-UA"/>
        </w:rPr>
        <w:object w:dxaOrig="8280" w:dyaOrig="1040">
          <v:shape id="_x0000_i1062" type="#_x0000_t75" style="width:414pt;height:51.75pt" o:ole="">
            <v:imagedata r:id="rId67" o:title=""/>
          </v:shape>
          <o:OLEObject Type="Embed" ProgID="Equation.DSMT4" ShapeID="_x0000_i1062" DrawAspect="Content" ObjectID="_1454620573" r:id="rId68"/>
        </w:object>
      </w:r>
    </w:p>
    <w:p w:rsidR="00405A24" w:rsidRPr="00E92204" w:rsidRDefault="00405A2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05A24" w:rsidRPr="00E92204" w:rsidRDefault="00295E41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48"/>
          <w:sz w:val="28"/>
          <w:szCs w:val="28"/>
          <w:lang w:val="uk-UA"/>
        </w:rPr>
        <w:object w:dxaOrig="7500" w:dyaOrig="1080">
          <v:shape id="_x0000_i1063" type="#_x0000_t75" style="width:375pt;height:54pt" o:ole="">
            <v:imagedata r:id="rId69" o:title=""/>
          </v:shape>
          <o:OLEObject Type="Embed" ProgID="Equation.DSMT4" ShapeID="_x0000_i1063" DrawAspect="Content" ObjectID="_1454620574" r:id="rId70"/>
        </w:object>
      </w:r>
    </w:p>
    <w:p w:rsidR="00B77A1E" w:rsidRPr="00E92204" w:rsidRDefault="00B77A1E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77A1E" w:rsidRPr="00E92204" w:rsidRDefault="00D05116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8"/>
          <w:sz w:val="28"/>
          <w:szCs w:val="28"/>
          <w:lang w:val="uk-UA"/>
        </w:rPr>
        <w:object w:dxaOrig="9660" w:dyaOrig="660">
          <v:shape id="_x0000_i1064" type="#_x0000_t75" style="width:483pt;height:33pt" o:ole="">
            <v:imagedata r:id="rId71" o:title=""/>
          </v:shape>
          <o:OLEObject Type="Embed" ProgID="Equation.DSMT4" ShapeID="_x0000_i1064" DrawAspect="Content" ObjectID="_1454620575" r:id="rId72"/>
        </w:object>
      </w:r>
    </w:p>
    <w:p w:rsidR="0003398A" w:rsidRPr="00E92204" w:rsidRDefault="00B803C2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6320" w:dyaOrig="360">
          <v:shape id="_x0000_i1065" type="#_x0000_t75" style="width:315.75pt;height:18pt" o:ole="">
            <v:imagedata r:id="rId73" o:title=""/>
          </v:shape>
          <o:OLEObject Type="Embed" ProgID="Equation.DSMT4" ShapeID="_x0000_i1065" DrawAspect="Content" ObjectID="_1454620576" r:id="rId74"/>
        </w:object>
      </w:r>
    </w:p>
    <w:p w:rsidR="00B803C2" w:rsidRPr="00E92204" w:rsidRDefault="00B803C2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803C2" w:rsidRPr="00E92204" w:rsidRDefault="00B803C2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6200" w:dyaOrig="360">
          <v:shape id="_x0000_i1066" type="#_x0000_t75" style="width:309.75pt;height:18pt" o:ole="">
            <v:imagedata r:id="rId75" o:title=""/>
          </v:shape>
          <o:OLEObject Type="Embed" ProgID="Equation.DSMT4" ShapeID="_x0000_i1066" DrawAspect="Content" ObjectID="_1454620577" r:id="rId76"/>
        </w:object>
      </w:r>
    </w:p>
    <w:p w:rsidR="00B803C2" w:rsidRPr="00E92204" w:rsidRDefault="00B803C2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803C2" w:rsidRPr="00E92204" w:rsidRDefault="00B803C2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1660" w:dyaOrig="360">
          <v:shape id="_x0000_i1067" type="#_x0000_t75" style="width:83.25pt;height:18pt" o:ole="">
            <v:imagedata r:id="rId77" o:title=""/>
          </v:shape>
          <o:OLEObject Type="Embed" ProgID="Equation.DSMT4" ShapeID="_x0000_i1067" DrawAspect="Content" ObjectID="_1454620578" r:id="rId78"/>
        </w:object>
      </w:r>
      <w:r w:rsidR="001617F5">
        <w:rPr>
          <w:color w:val="000000"/>
          <w:sz w:val="28"/>
          <w:szCs w:val="28"/>
          <w:lang w:val="uk-UA"/>
        </w:rPr>
        <w:t>;</w:t>
      </w:r>
    </w:p>
    <w:p w:rsidR="006B236E" w:rsidRPr="00E92204" w:rsidRDefault="006B236E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1160" w:dyaOrig="360">
          <v:shape id="_x0000_i1068" type="#_x0000_t75" style="width:57.75pt;height:18pt" o:ole="">
            <v:imagedata r:id="rId79" o:title=""/>
          </v:shape>
          <o:OLEObject Type="Embed" ProgID="Equation.DSMT4" ShapeID="_x0000_i1068" DrawAspect="Content" ObjectID="_1454620579" r:id="rId80"/>
        </w:object>
      </w:r>
      <w:r w:rsidRPr="00E92204">
        <w:rPr>
          <w:color w:val="000000"/>
          <w:sz w:val="28"/>
          <w:szCs w:val="28"/>
          <w:lang w:val="uk-UA"/>
        </w:rPr>
        <w:t>кН</w:t>
      </w:r>
      <w:r w:rsidR="001617F5">
        <w:rPr>
          <w:color w:val="000000"/>
          <w:sz w:val="28"/>
          <w:szCs w:val="28"/>
          <w:lang w:val="uk-UA"/>
        </w:rPr>
        <w:t>.</w:t>
      </w:r>
    </w:p>
    <w:p w:rsidR="006B236E" w:rsidRPr="00E92204" w:rsidRDefault="006B236E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Реакція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069" type="#_x0000_t75" style="width:19.5pt;height:23.25pt" o:ole="">
            <v:imagedata r:id="rId81" o:title=""/>
          </v:shape>
          <o:OLEObject Type="Embed" ProgID="Equation.DSMT4" ShapeID="_x0000_i1069" DrawAspect="Content" ObjectID="_1454620580" r:id="rId82"/>
        </w:object>
      </w:r>
      <w:r w:rsidRPr="00E92204">
        <w:rPr>
          <w:color w:val="000000"/>
          <w:sz w:val="28"/>
          <w:szCs w:val="28"/>
          <w:lang w:val="uk-UA"/>
        </w:rPr>
        <w:t xml:space="preserve"> направлена в протилежну сторону.</w:t>
      </w:r>
    </w:p>
    <w:p w:rsidR="006B236E" w:rsidRPr="00E92204" w:rsidRDefault="006B236E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2400" w:dyaOrig="360">
          <v:shape id="_x0000_i1070" type="#_x0000_t75" style="width:120pt;height:18pt" o:ole="">
            <v:imagedata r:id="rId83" o:title=""/>
          </v:shape>
          <o:OLEObject Type="Embed" ProgID="Equation.DSMT4" ShapeID="_x0000_i1070" DrawAspect="Content" ObjectID="_1454620581" r:id="rId84"/>
        </w:object>
      </w:r>
      <w:r w:rsidRPr="00E92204">
        <w:rPr>
          <w:color w:val="000000"/>
          <w:sz w:val="28"/>
          <w:szCs w:val="28"/>
          <w:lang w:val="uk-UA"/>
        </w:rPr>
        <w:t xml:space="preserve"> кН,</w:t>
      </w:r>
    </w:p>
    <w:p w:rsidR="006B236E" w:rsidRPr="00E92204" w:rsidRDefault="006B236E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2320" w:dyaOrig="360">
          <v:shape id="_x0000_i1071" type="#_x0000_t75" style="width:116.25pt;height:18pt" o:ole="">
            <v:imagedata r:id="rId85" o:title=""/>
          </v:shape>
          <o:OLEObject Type="Embed" ProgID="Equation.DSMT4" ShapeID="_x0000_i1071" DrawAspect="Content" ObjectID="_1454620582" r:id="rId86"/>
        </w:object>
      </w:r>
      <w:r w:rsidRPr="00E92204">
        <w:rPr>
          <w:color w:val="000000"/>
          <w:sz w:val="28"/>
          <w:szCs w:val="28"/>
          <w:lang w:val="uk-UA"/>
        </w:rPr>
        <w:t>кН.</w:t>
      </w:r>
    </w:p>
    <w:p w:rsidR="00FE22FC" w:rsidRPr="00E92204" w:rsidRDefault="00FE22F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E22FC" w:rsidRPr="00E92204" w:rsidRDefault="00FE22FC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По отриманим результатах визначаємо зусилля на штоці</w:t>
      </w:r>
    </w:p>
    <w:p w:rsidR="00FE22FC" w:rsidRPr="00E92204" w:rsidRDefault="00FE22F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E22FC" w:rsidRPr="00E92204" w:rsidRDefault="007174E0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8"/>
          <w:sz w:val="28"/>
          <w:szCs w:val="28"/>
          <w:lang w:val="uk-UA"/>
        </w:rPr>
        <w:object w:dxaOrig="6000" w:dyaOrig="660">
          <v:shape id="_x0000_i1072" type="#_x0000_t75" style="width:300pt;height:33pt" o:ole="">
            <v:imagedata r:id="rId87" o:title=""/>
          </v:shape>
          <o:OLEObject Type="Embed" ProgID="Equation.DSMT4" ShapeID="_x0000_i1072" DrawAspect="Content" ObjectID="_1454620583" r:id="rId88"/>
        </w:object>
      </w:r>
      <w:r w:rsidRPr="00E92204">
        <w:rPr>
          <w:color w:val="000000"/>
          <w:sz w:val="28"/>
          <w:szCs w:val="28"/>
          <w:lang w:val="uk-UA"/>
        </w:rPr>
        <w:t>кН</w:t>
      </w:r>
      <w:r w:rsidR="001617F5">
        <w:rPr>
          <w:color w:val="000000"/>
          <w:sz w:val="28"/>
          <w:szCs w:val="28"/>
          <w:lang w:val="uk-UA"/>
        </w:rPr>
        <w:t>.</w:t>
      </w:r>
    </w:p>
    <w:p w:rsidR="007174E0" w:rsidRPr="00E92204" w:rsidRDefault="007174E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63877" w:rsidRPr="00E92204" w:rsidRDefault="007174E0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Розглянемо друге розрахункове положення</w:t>
      </w:r>
      <w:r w:rsidR="001617F5">
        <w:rPr>
          <w:color w:val="000000"/>
          <w:sz w:val="28"/>
          <w:szCs w:val="28"/>
          <w:lang w:val="uk-UA"/>
        </w:rPr>
        <w:t>:</w:t>
      </w:r>
    </w:p>
    <w:p w:rsidR="007174E0" w:rsidRPr="00E92204" w:rsidRDefault="007174E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63877" w:rsidRPr="00E92204" w:rsidRDefault="00A92E1D" w:rsidP="001617F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pict>
          <v:shape id="_x0000_i1073" type="#_x0000_t75" style="width:437.25pt;height:143.25pt" wrapcoords="-37 0 -37 21487 21600 21487 21600 0 -37 0" o:allowoverlap="f">
            <v:imagedata r:id="rId89" o:title=""/>
          </v:shape>
        </w:pict>
      </w:r>
    </w:p>
    <w:p w:rsidR="00E03053" w:rsidRDefault="00E03053" w:rsidP="001617F5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Рисунок 3.3 –</w:t>
      </w:r>
      <w:r w:rsidR="00560BC0" w:rsidRPr="00E92204">
        <w:rPr>
          <w:color w:val="000000"/>
          <w:sz w:val="28"/>
          <w:szCs w:val="28"/>
          <w:lang w:val="uk-UA"/>
        </w:rPr>
        <w:t xml:space="preserve"> Р</w:t>
      </w:r>
      <w:r w:rsidRPr="00E92204">
        <w:rPr>
          <w:color w:val="000000"/>
          <w:sz w:val="28"/>
          <w:szCs w:val="28"/>
          <w:lang w:val="uk-UA"/>
        </w:rPr>
        <w:t>озрахункова схема</w:t>
      </w:r>
    </w:p>
    <w:p w:rsidR="001617F5" w:rsidRPr="00E92204" w:rsidRDefault="001617F5" w:rsidP="001617F5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</w:p>
    <w:p w:rsidR="00560BC0" w:rsidRPr="00E92204" w:rsidRDefault="00A92E1D" w:rsidP="001617F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pict>
          <v:shape id="_x0000_i1074" type="#_x0000_t75" style="width:439.5pt;height:150.75pt" wrapcoords="-34 0 -34 21502 21600 21502 21600 0 -34 0" o:allowoverlap="f">
            <v:imagedata r:id="rId90" o:title=""/>
          </v:shape>
        </w:pict>
      </w:r>
    </w:p>
    <w:p w:rsidR="00560BC0" w:rsidRPr="00E92204" w:rsidRDefault="00560BC0" w:rsidP="001617F5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Рисунок 3.4 – Розрахункова схема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Складемо три рівняння статики ы визначимо зусилля </w:t>
      </w:r>
      <w:r w:rsidRPr="00E92204">
        <w:rPr>
          <w:color w:val="000000"/>
          <w:sz w:val="28"/>
          <w:szCs w:val="28"/>
          <w:lang w:val="en-US"/>
        </w:rPr>
        <w:t>S</w:t>
      </w:r>
      <w:r w:rsidRPr="00E92204">
        <w:rPr>
          <w:color w:val="000000"/>
          <w:sz w:val="28"/>
          <w:szCs w:val="16"/>
        </w:rPr>
        <w:t>2</w:t>
      </w:r>
      <w:r w:rsidRPr="00E92204">
        <w:rPr>
          <w:color w:val="000000"/>
          <w:sz w:val="28"/>
          <w:szCs w:val="28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на штоці гідроциліндра в горизонтальній площині (рисунок 3.3).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560BC0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Складемо рівняння відносно осі Х</w:t>
      </w:r>
      <w:r w:rsidR="001617F5">
        <w:rPr>
          <w:color w:val="000000"/>
          <w:sz w:val="28"/>
          <w:szCs w:val="28"/>
          <w:lang w:val="uk-UA"/>
        </w:rPr>
        <w:t>: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560BC0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2260" w:dyaOrig="400">
          <v:shape id="_x0000_i1075" type="#_x0000_t75" style="width:113.25pt;height:20.25pt" o:ole="">
            <v:imagedata r:id="rId91" o:title=""/>
          </v:shape>
          <o:OLEObject Type="Embed" ProgID="Equation.DSMT4" ShapeID="_x0000_i1075" DrawAspect="Content" ObjectID="_1454620584" r:id="rId92"/>
        </w:object>
      </w:r>
      <w:r w:rsidR="00A87982" w:rsidRPr="00E92204">
        <w:rPr>
          <w:color w:val="000000"/>
          <w:sz w:val="28"/>
          <w:szCs w:val="28"/>
          <w:lang w:val="uk-UA"/>
        </w:rPr>
        <w:t>,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(3.1</w:t>
      </w:r>
      <w:r w:rsidR="00A87982" w:rsidRPr="00E92204">
        <w:rPr>
          <w:color w:val="000000"/>
          <w:sz w:val="28"/>
          <w:szCs w:val="28"/>
          <w:lang w:val="uk-UA"/>
        </w:rPr>
        <w:t>0</w:t>
      </w:r>
      <w:r w:rsidRPr="00E92204">
        <w:rPr>
          <w:color w:val="000000"/>
          <w:sz w:val="28"/>
          <w:szCs w:val="28"/>
          <w:lang w:val="uk-UA"/>
        </w:rPr>
        <w:t>)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en-US"/>
        </w:rPr>
        <w:t>S</w:t>
      </w:r>
      <w:r w:rsidRPr="00E92204">
        <w:rPr>
          <w:color w:val="000000"/>
          <w:sz w:val="28"/>
          <w:szCs w:val="28"/>
          <w:lang w:val="uk-UA"/>
        </w:rPr>
        <w:t xml:space="preserve"> – зусилля на штоці, кН;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260" w:dyaOrig="360">
          <v:shape id="_x0000_i1076" type="#_x0000_t75" style="width:12.75pt;height:18pt" o:ole="">
            <v:imagedata r:id="rId15" o:title=""/>
          </v:shape>
          <o:OLEObject Type="Embed" ProgID="Equation.DSMT4" ShapeID="_x0000_i1076" DrawAspect="Content" ObjectID="_1454620585" r:id="rId93"/>
        </w:object>
      </w:r>
      <w:r w:rsidRPr="00E92204">
        <w:rPr>
          <w:color w:val="000000"/>
          <w:sz w:val="28"/>
          <w:szCs w:val="28"/>
          <w:lang w:val="uk-UA"/>
        </w:rPr>
        <w:t xml:space="preserve">,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279" w:dyaOrig="360">
          <v:shape id="_x0000_i1077" type="#_x0000_t75" style="width:14.25pt;height:18pt" o:ole="">
            <v:imagedata r:id="rId17" o:title=""/>
          </v:shape>
          <o:OLEObject Type="Embed" ProgID="Equation.DSMT4" ShapeID="_x0000_i1077" DrawAspect="Content" ObjectID="_1454620586" r:id="rId94"/>
        </w:object>
      </w:r>
      <w:r w:rsidRPr="00E92204">
        <w:rPr>
          <w:color w:val="000000"/>
          <w:sz w:val="28"/>
          <w:szCs w:val="28"/>
          <w:lang w:val="uk-UA"/>
        </w:rPr>
        <w:t>- реакції, виникаючі від вертикальних складових, кН;</w:t>
      </w:r>
    </w:p>
    <w:p w:rsidR="00560BC0" w:rsidRPr="001617F5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Складемо рівняння відносно осі </w:t>
      </w:r>
      <w:r w:rsidRPr="00E92204">
        <w:rPr>
          <w:color w:val="000000"/>
          <w:sz w:val="28"/>
          <w:szCs w:val="28"/>
          <w:lang w:val="en-US"/>
        </w:rPr>
        <w:t>Y</w:t>
      </w:r>
      <w:r w:rsidR="001617F5">
        <w:rPr>
          <w:color w:val="000000"/>
          <w:sz w:val="28"/>
          <w:szCs w:val="28"/>
          <w:lang w:val="uk-UA"/>
        </w:rPr>
        <w:t>: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A87982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2240" w:dyaOrig="400">
          <v:shape id="_x0000_i1078" type="#_x0000_t75" style="width:111.75pt;height:20.25pt" o:ole="">
            <v:imagedata r:id="rId95" o:title=""/>
          </v:shape>
          <o:OLEObject Type="Embed" ProgID="Equation.DSMT4" ShapeID="_x0000_i1078" DrawAspect="Content" ObjectID="_1454620587" r:id="rId96"/>
        </w:object>
      </w:r>
      <w:r w:rsidRPr="00E92204">
        <w:rPr>
          <w:color w:val="000000"/>
          <w:sz w:val="28"/>
          <w:szCs w:val="28"/>
          <w:lang w:val="uk-UA"/>
        </w:rPr>
        <w:t>,</w:t>
      </w:r>
      <w:r w:rsidR="00560BC0" w:rsidRPr="00E92204">
        <w:rPr>
          <w:color w:val="000000"/>
          <w:sz w:val="28"/>
          <w:szCs w:val="28"/>
          <w:lang w:val="uk-UA"/>
        </w:rPr>
        <w:t xml:space="preserve"> </w:t>
      </w:r>
      <w:r w:rsidR="00560BC0" w:rsidRPr="00E92204">
        <w:rPr>
          <w:color w:val="000000"/>
          <w:sz w:val="28"/>
          <w:szCs w:val="28"/>
          <w:lang w:val="uk-UA"/>
        </w:rPr>
        <w:tab/>
      </w:r>
      <w:r w:rsidR="00560BC0" w:rsidRPr="00E92204">
        <w:rPr>
          <w:color w:val="000000"/>
          <w:sz w:val="28"/>
          <w:szCs w:val="28"/>
          <w:lang w:val="uk-UA"/>
        </w:rPr>
        <w:tab/>
      </w:r>
      <w:r w:rsidR="00560BC0" w:rsidRPr="00E92204">
        <w:rPr>
          <w:color w:val="000000"/>
          <w:sz w:val="28"/>
          <w:szCs w:val="28"/>
          <w:lang w:val="uk-UA"/>
        </w:rPr>
        <w:tab/>
      </w:r>
      <w:r w:rsidR="00560BC0" w:rsidRPr="00E92204">
        <w:rPr>
          <w:color w:val="000000"/>
          <w:sz w:val="28"/>
          <w:szCs w:val="28"/>
          <w:lang w:val="uk-UA"/>
        </w:rPr>
        <w:tab/>
        <w:t>(3.</w:t>
      </w:r>
      <w:r w:rsidRPr="00E92204">
        <w:rPr>
          <w:color w:val="000000"/>
          <w:sz w:val="28"/>
          <w:szCs w:val="28"/>
          <w:lang w:val="uk-UA"/>
        </w:rPr>
        <w:t>11</w:t>
      </w:r>
      <w:r w:rsidR="00560BC0" w:rsidRPr="00E92204">
        <w:rPr>
          <w:color w:val="000000"/>
          <w:sz w:val="28"/>
          <w:szCs w:val="28"/>
          <w:lang w:val="uk-UA"/>
        </w:rPr>
        <w:t>)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87982" w:rsidRPr="001617F5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="00A87982" w:rsidRPr="00E92204">
        <w:rPr>
          <w:color w:val="000000"/>
          <w:position w:val="-6"/>
          <w:sz w:val="28"/>
          <w:szCs w:val="28"/>
          <w:lang w:val="en-US"/>
        </w:rPr>
        <w:object w:dxaOrig="1320" w:dyaOrig="320">
          <v:shape id="_x0000_i1079" type="#_x0000_t75" style="width:66pt;height:15.75pt" o:ole="">
            <v:imagedata r:id="rId97" o:title=""/>
          </v:shape>
          <o:OLEObject Type="Embed" ProgID="Equation.DSMT4" ShapeID="_x0000_i1079" DrawAspect="Content" ObjectID="_1454620588" r:id="rId98"/>
        </w:object>
      </w:r>
      <w:r w:rsidR="001617F5">
        <w:rPr>
          <w:color w:val="000000"/>
          <w:sz w:val="28"/>
          <w:szCs w:val="28"/>
          <w:lang w:val="uk-UA"/>
        </w:rPr>
        <w:t>;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6"/>
          <w:sz w:val="28"/>
          <w:szCs w:val="28"/>
          <w:lang w:val="uk-UA"/>
        </w:rPr>
        <w:object w:dxaOrig="260" w:dyaOrig="279">
          <v:shape id="_x0000_i1080" type="#_x0000_t75" style="width:18pt;height:15.75pt" o:ole="">
            <v:imagedata r:id="rId23" o:title=""/>
          </v:shape>
          <o:OLEObject Type="Embed" ProgID="Equation.DSMT4" ShapeID="_x0000_i1080" DrawAspect="Content" ObjectID="_1454620589" r:id="rId99"/>
        </w:object>
      </w:r>
      <w:r w:rsidRPr="00E92204">
        <w:rPr>
          <w:color w:val="000000"/>
          <w:sz w:val="28"/>
          <w:szCs w:val="28"/>
          <w:lang w:val="uk-UA"/>
        </w:rPr>
        <w:t xml:space="preserve"> – вага стріли з урахуванням вантажу, задаємося </w:t>
      </w:r>
      <w:r w:rsidRPr="00E92204">
        <w:rPr>
          <w:color w:val="000000"/>
          <w:position w:val="-6"/>
          <w:sz w:val="28"/>
          <w:szCs w:val="28"/>
          <w:lang w:val="uk-UA"/>
        </w:rPr>
        <w:object w:dxaOrig="260" w:dyaOrig="279">
          <v:shape id="_x0000_i1081" type="#_x0000_t75" style="width:12.75pt;height:14.25pt" o:ole="">
            <v:imagedata r:id="rId23" o:title=""/>
          </v:shape>
          <o:OLEObject Type="Embed" ProgID="Equation.DSMT4" ShapeID="_x0000_i1081" DrawAspect="Content" ObjectID="_1454620590" r:id="rId100"/>
        </w:object>
      </w:r>
      <w:r w:rsidRPr="00E92204">
        <w:rPr>
          <w:color w:val="000000"/>
          <w:sz w:val="28"/>
          <w:szCs w:val="28"/>
          <w:lang w:val="uk-UA"/>
        </w:rPr>
        <w:t>=9 кН;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α -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кут нахилу колії, α=</w:t>
      </w:r>
      <w:r w:rsidRPr="00E92204">
        <w:rPr>
          <w:color w:val="000000"/>
          <w:position w:val="-6"/>
          <w:sz w:val="28"/>
          <w:szCs w:val="28"/>
          <w:lang w:val="uk-UA"/>
        </w:rPr>
        <w:object w:dxaOrig="260" w:dyaOrig="320">
          <v:shape id="_x0000_i1082" type="#_x0000_t75" style="width:12.75pt;height:15.75pt" o:ole="">
            <v:imagedata r:id="rId26" o:title=""/>
          </v:shape>
          <o:OLEObject Type="Embed" ProgID="Equation.DSMT4" ShapeID="_x0000_i1082" DrawAspect="Content" ObjectID="_1454620591" r:id="rId101"/>
        </w:object>
      </w:r>
      <w:r w:rsidRPr="00E92204">
        <w:rPr>
          <w:color w:val="000000"/>
          <w:sz w:val="28"/>
          <w:szCs w:val="28"/>
          <w:lang w:val="uk-UA"/>
        </w:rPr>
        <w:t xml:space="preserve"> кН;</w:t>
      </w:r>
    </w:p>
    <w:p w:rsidR="00A87982" w:rsidRPr="001617F5" w:rsidRDefault="00A87982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З рисунку видно, що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position w:val="-24"/>
          <w:sz w:val="28"/>
          <w:szCs w:val="28"/>
          <w:lang w:val="en-US"/>
        </w:rPr>
        <w:object w:dxaOrig="1280" w:dyaOrig="620">
          <v:shape id="_x0000_i1083" type="#_x0000_t75" style="width:63.75pt;height:30.75pt" o:ole="">
            <v:imagedata r:id="rId102" o:title=""/>
          </v:shape>
          <o:OLEObject Type="Embed" ProgID="Equation.DSMT4" ShapeID="_x0000_i1083" DrawAspect="Content" ObjectID="_1454620592" r:id="rId103"/>
        </w:object>
      </w:r>
      <w:r w:rsidRPr="00E92204">
        <w:rPr>
          <w:color w:val="000000"/>
          <w:sz w:val="28"/>
          <w:szCs w:val="28"/>
          <w:lang w:val="uk-UA"/>
        </w:rPr>
        <w:t xml:space="preserve"> тоді </w:t>
      </w:r>
      <w:r w:rsidRPr="00E92204">
        <w:rPr>
          <w:color w:val="000000"/>
          <w:position w:val="-6"/>
          <w:sz w:val="28"/>
          <w:szCs w:val="28"/>
          <w:lang w:val="uk-UA"/>
        </w:rPr>
        <w:object w:dxaOrig="660" w:dyaOrig="320">
          <v:shape id="_x0000_i1084" type="#_x0000_t75" style="width:33pt;height:15.75pt" o:ole="">
            <v:imagedata r:id="rId104" o:title=""/>
          </v:shape>
          <o:OLEObject Type="Embed" ProgID="Equation.DSMT4" ShapeID="_x0000_i1084" DrawAspect="Content" ObjectID="_1454620593" r:id="rId105"/>
        </w:object>
      </w:r>
      <w:r w:rsidRPr="00E92204">
        <w:rPr>
          <w:color w:val="000000"/>
          <w:sz w:val="28"/>
          <w:szCs w:val="28"/>
          <w:lang w:val="uk-UA"/>
        </w:rPr>
        <w:t xml:space="preserve">, </w:t>
      </w:r>
      <w:r w:rsidRPr="00E92204">
        <w:rPr>
          <w:color w:val="000000"/>
          <w:position w:val="-10"/>
          <w:sz w:val="28"/>
          <w:szCs w:val="28"/>
          <w:lang w:val="en-US"/>
        </w:rPr>
        <w:object w:dxaOrig="2480" w:dyaOrig="360">
          <v:shape id="_x0000_i1085" type="#_x0000_t75" style="width:123.75pt;height:18pt" o:ole="">
            <v:imagedata r:id="rId106" o:title=""/>
          </v:shape>
          <o:OLEObject Type="Embed" ProgID="Equation.DSMT4" ShapeID="_x0000_i1085" DrawAspect="Content" ObjectID="_1454620594" r:id="rId107"/>
        </w:object>
      </w:r>
      <w:r w:rsidR="001617F5">
        <w:rPr>
          <w:color w:val="000000"/>
          <w:sz w:val="28"/>
          <w:szCs w:val="28"/>
          <w:lang w:val="uk-UA"/>
        </w:rPr>
        <w:t>.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Складемо рівняння моментів відносно точки А</w:t>
      </w:r>
      <w:r w:rsidR="001617F5">
        <w:rPr>
          <w:color w:val="000000"/>
          <w:sz w:val="28"/>
          <w:szCs w:val="28"/>
          <w:lang w:val="uk-UA"/>
        </w:rPr>
        <w:t>: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A87982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4620" w:dyaOrig="400">
          <v:shape id="_x0000_i1086" type="#_x0000_t75" style="width:231pt;height:20.25pt" o:ole="">
            <v:imagedata r:id="rId108" o:title=""/>
          </v:shape>
          <o:OLEObject Type="Embed" ProgID="Equation.DSMT4" ShapeID="_x0000_i1086" DrawAspect="Content" ObjectID="_1454620595" r:id="rId109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(3.12</w:t>
      </w:r>
      <w:r w:rsidR="00560BC0" w:rsidRPr="00E92204">
        <w:rPr>
          <w:color w:val="000000"/>
          <w:sz w:val="28"/>
          <w:szCs w:val="28"/>
          <w:lang w:val="uk-UA"/>
        </w:rPr>
        <w:t>)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="00A87982" w:rsidRPr="00E92204">
        <w:rPr>
          <w:color w:val="000000"/>
          <w:position w:val="-12"/>
          <w:sz w:val="28"/>
          <w:szCs w:val="28"/>
          <w:lang w:val="uk-UA"/>
        </w:rPr>
        <w:object w:dxaOrig="620" w:dyaOrig="360">
          <v:shape id="_x0000_i1087" type="#_x0000_t75" style="width:30.75pt;height:18pt" o:ole="">
            <v:imagedata r:id="rId110" o:title=""/>
          </v:shape>
          <o:OLEObject Type="Embed" ProgID="Equation.DSMT4" ShapeID="_x0000_i1087" DrawAspect="Content" ObjectID="_1454620596" r:id="rId111"/>
        </w:object>
      </w:r>
      <w:r w:rsidRPr="00E92204">
        <w:rPr>
          <w:color w:val="000000"/>
          <w:sz w:val="28"/>
          <w:szCs w:val="28"/>
          <w:lang w:val="uk-UA"/>
        </w:rPr>
        <w:t xml:space="preserve"> – </w:t>
      </w:r>
      <w:r w:rsidR="00A87982" w:rsidRPr="00E92204">
        <w:rPr>
          <w:color w:val="000000"/>
          <w:sz w:val="28"/>
          <w:szCs w:val="28"/>
          <w:lang w:val="uk-UA"/>
        </w:rPr>
        <w:t>вертикальна і горизонтальна реакція на шарнірах, кН.</w:t>
      </w:r>
      <w:r w:rsidRPr="00E92204">
        <w:rPr>
          <w:color w:val="000000"/>
          <w:sz w:val="28"/>
          <w:szCs w:val="28"/>
          <w:lang w:val="uk-UA"/>
        </w:rPr>
        <w:t xml:space="preserve"> 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З рівняння </w:t>
      </w:r>
      <w:r w:rsidR="00A87982" w:rsidRPr="00E92204">
        <w:rPr>
          <w:color w:val="000000"/>
          <w:position w:val="-14"/>
          <w:sz w:val="28"/>
          <w:szCs w:val="28"/>
          <w:lang w:val="uk-UA"/>
        </w:rPr>
        <w:object w:dxaOrig="1980" w:dyaOrig="400">
          <v:shape id="_x0000_i1088" type="#_x0000_t75" style="width:99pt;height:20.25pt" o:ole="">
            <v:imagedata r:id="rId112" o:title=""/>
          </v:shape>
          <o:OLEObject Type="Embed" ProgID="Equation.DSMT4" ShapeID="_x0000_i1088" DrawAspect="Content" ObjectID="_1454620597" r:id="rId113"/>
        </w:object>
      </w:r>
      <w:r w:rsidR="001617F5">
        <w:rPr>
          <w:color w:val="000000"/>
          <w:sz w:val="28"/>
          <w:szCs w:val="28"/>
          <w:lang w:val="uk-UA"/>
        </w:rPr>
        <w:t>;</w:t>
      </w:r>
    </w:p>
    <w:p w:rsidR="00560BC0" w:rsidRPr="00E92204" w:rsidRDefault="00560BC0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З рівняння </w:t>
      </w:r>
      <w:r w:rsidR="00A87982" w:rsidRPr="00E92204">
        <w:rPr>
          <w:color w:val="000000"/>
          <w:position w:val="-14"/>
          <w:sz w:val="28"/>
          <w:szCs w:val="28"/>
          <w:lang w:val="uk-UA"/>
        </w:rPr>
        <w:object w:dxaOrig="2840" w:dyaOrig="400">
          <v:shape id="_x0000_i1089" type="#_x0000_t75" style="width:141.75pt;height:20.25pt" o:ole="">
            <v:imagedata r:id="rId114" o:title=""/>
          </v:shape>
          <o:OLEObject Type="Embed" ProgID="Equation.DSMT4" ShapeID="_x0000_i1089" DrawAspect="Content" ObjectID="_1454620598" r:id="rId115"/>
        </w:object>
      </w:r>
    </w:p>
    <w:p w:rsidR="00A159B7" w:rsidRPr="00E92204" w:rsidRDefault="00A159B7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Складе</w:t>
      </w:r>
      <w:r w:rsidR="001617F5">
        <w:rPr>
          <w:color w:val="000000"/>
          <w:sz w:val="28"/>
          <w:szCs w:val="28"/>
          <w:lang w:val="uk-UA"/>
        </w:rPr>
        <w:t>мо і розв’яжемо систему рівнянь:</w:t>
      </w:r>
    </w:p>
    <w:p w:rsidR="00A159B7" w:rsidRPr="00E92204" w:rsidRDefault="00A159B7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A159B7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48"/>
          <w:sz w:val="28"/>
          <w:szCs w:val="28"/>
          <w:lang w:val="uk-UA"/>
        </w:rPr>
        <w:object w:dxaOrig="3920" w:dyaOrig="1080">
          <v:shape id="_x0000_i1090" type="#_x0000_t75" style="width:195.75pt;height:54pt" o:ole="">
            <v:imagedata r:id="rId116" o:title=""/>
          </v:shape>
          <o:OLEObject Type="Embed" ProgID="Equation.DSMT4" ShapeID="_x0000_i1090" DrawAspect="Content" ObjectID="_1454620599" r:id="rId117"/>
        </w:object>
      </w:r>
      <w:r w:rsidR="00560BC0" w:rsidRPr="00E92204">
        <w:rPr>
          <w:color w:val="000000"/>
          <w:sz w:val="28"/>
          <w:szCs w:val="28"/>
          <w:lang w:val="uk-UA"/>
        </w:rPr>
        <w:t>,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(3.13)</w:t>
      </w:r>
    </w:p>
    <w:p w:rsidR="00A159B7" w:rsidRPr="00E92204" w:rsidRDefault="00A159B7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50"/>
          <w:sz w:val="28"/>
          <w:szCs w:val="28"/>
          <w:lang w:val="uk-UA"/>
        </w:rPr>
        <w:object w:dxaOrig="4220" w:dyaOrig="1120">
          <v:shape id="_x0000_i1091" type="#_x0000_t75" style="width:210.75pt;height:56.25pt" o:ole="">
            <v:imagedata r:id="rId118" o:title=""/>
          </v:shape>
          <o:OLEObject Type="Embed" ProgID="Equation.DSMT4" ShapeID="_x0000_i1091" DrawAspect="Content" ObjectID="_1454620600" r:id="rId119"/>
        </w:object>
      </w:r>
    </w:p>
    <w:p w:rsidR="00A159B7" w:rsidRPr="00E92204" w:rsidRDefault="00486D1C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60"/>
          <w:sz w:val="28"/>
          <w:szCs w:val="28"/>
          <w:lang w:val="uk-UA"/>
        </w:rPr>
        <w:object w:dxaOrig="5980" w:dyaOrig="3440">
          <v:shape id="_x0000_i1092" type="#_x0000_t75" style="width:299.25pt;height:171.75pt" o:ole="">
            <v:imagedata r:id="rId120" o:title=""/>
          </v:shape>
          <o:OLEObject Type="Embed" ProgID="Equation.DSMT4" ShapeID="_x0000_i1092" DrawAspect="Content" ObjectID="_1454620601" r:id="rId121"/>
        </w:object>
      </w:r>
    </w:p>
    <w:p w:rsidR="00486D1C" w:rsidRPr="00E92204" w:rsidRDefault="00486D1C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Звідси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2340" w:dyaOrig="360">
          <v:shape id="_x0000_i1093" type="#_x0000_t75" style="width:117pt;height:18pt" o:ole="">
            <v:imagedata r:id="rId122" o:title=""/>
          </v:shape>
          <o:OLEObject Type="Embed" ProgID="Equation.DSMT4" ShapeID="_x0000_i1093" DrawAspect="Content" ObjectID="_1454620602" r:id="rId123"/>
        </w:object>
      </w:r>
      <w:r w:rsidR="001617F5">
        <w:rPr>
          <w:color w:val="000000"/>
          <w:sz w:val="28"/>
          <w:szCs w:val="28"/>
          <w:lang w:val="uk-UA"/>
        </w:rPr>
        <w:t>.</w:t>
      </w:r>
    </w:p>
    <w:p w:rsidR="00486D1C" w:rsidRPr="00E92204" w:rsidRDefault="00486D1C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486D1C" w:rsidRPr="00E92204" w:rsidRDefault="00486D1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2760" w:dyaOrig="360">
          <v:shape id="_x0000_i1094" type="#_x0000_t75" style="width:138pt;height:18pt" o:ole="">
            <v:imagedata r:id="rId124" o:title=""/>
          </v:shape>
          <o:OLEObject Type="Embed" ProgID="Equation.DSMT4" ShapeID="_x0000_i1094" DrawAspect="Content" ObjectID="_1454620603" r:id="rId125"/>
        </w:object>
      </w:r>
      <w:r w:rsidR="001617F5">
        <w:rPr>
          <w:color w:val="000000"/>
          <w:sz w:val="28"/>
          <w:szCs w:val="28"/>
          <w:lang w:val="uk-UA"/>
        </w:rPr>
        <w:t>;</w:t>
      </w:r>
    </w:p>
    <w:p w:rsidR="00486D1C" w:rsidRPr="00E92204" w:rsidRDefault="00486D1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340" w:dyaOrig="360">
          <v:shape id="_x0000_i1095" type="#_x0000_t75" style="width:167.25pt;height:18pt" o:ole="">
            <v:imagedata r:id="rId126" o:title=""/>
          </v:shape>
          <o:OLEObject Type="Embed" ProgID="Equation.DSMT4" ShapeID="_x0000_i1095" DrawAspect="Content" ObjectID="_1454620604" r:id="rId127"/>
        </w:object>
      </w:r>
      <w:r w:rsidR="001617F5">
        <w:rPr>
          <w:color w:val="000000"/>
          <w:sz w:val="28"/>
          <w:szCs w:val="28"/>
          <w:lang w:val="uk-UA"/>
        </w:rPr>
        <w:t>;</w:t>
      </w:r>
    </w:p>
    <w:p w:rsidR="00486D1C" w:rsidRPr="00E92204" w:rsidRDefault="00486D1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5220" w:dyaOrig="380">
          <v:shape id="_x0000_i1096" type="#_x0000_t75" style="width:261pt;height:18.75pt" o:ole="">
            <v:imagedata r:id="rId128" o:title=""/>
          </v:shape>
          <o:OLEObject Type="Embed" ProgID="Equation.DSMT4" ShapeID="_x0000_i1096" DrawAspect="Content" ObjectID="_1454620605" r:id="rId129"/>
        </w:object>
      </w:r>
      <w:r w:rsidR="001617F5">
        <w:rPr>
          <w:color w:val="000000"/>
          <w:sz w:val="28"/>
          <w:szCs w:val="28"/>
          <w:lang w:val="uk-UA"/>
        </w:rPr>
        <w:t>.</w:t>
      </w:r>
    </w:p>
    <w:p w:rsidR="00B41111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Визначимо діаметр гідро циліндра по найбільшому зусиллю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340" w:dyaOrig="380">
          <v:shape id="_x0000_i1097" type="#_x0000_t75" style="width:17.25pt;height:18.75pt" o:ole="">
            <v:imagedata r:id="rId130" o:title=""/>
          </v:shape>
          <o:OLEObject Type="Embed" ProgID="Equation.DSMT4" ShapeID="_x0000_i1097" DrawAspect="Content" ObjectID="_1454620606" r:id="rId131"/>
        </w:object>
      </w:r>
      <w:r w:rsidRPr="00E92204">
        <w:rPr>
          <w:color w:val="000000"/>
          <w:sz w:val="28"/>
          <w:szCs w:val="28"/>
          <w:lang w:val="uk-UA"/>
        </w:rPr>
        <w:t>, м</w:t>
      </w:r>
      <w:r w:rsidR="001617F5">
        <w:rPr>
          <w:color w:val="000000"/>
          <w:sz w:val="28"/>
          <w:szCs w:val="28"/>
          <w:lang w:val="uk-UA"/>
        </w:rPr>
        <w:t>.</w:t>
      </w:r>
    </w:p>
    <w:p w:rsidR="00B41111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41111" w:rsidRPr="00E92204" w:rsidRDefault="00B41111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34"/>
          <w:sz w:val="28"/>
          <w:szCs w:val="28"/>
          <w:lang w:val="uk-UA"/>
        </w:rPr>
        <w:object w:dxaOrig="1860" w:dyaOrig="780">
          <v:shape id="_x0000_i1098" type="#_x0000_t75" style="width:93pt;height:39pt" o:ole="">
            <v:imagedata r:id="rId132" o:title=""/>
          </v:shape>
          <o:OLEObject Type="Embed" ProgID="Equation.DSMT4" ShapeID="_x0000_i1098" DrawAspect="Content" ObjectID="_1454620607" r:id="rId133"/>
        </w:object>
      </w:r>
      <w:r w:rsidR="004E5206" w:rsidRPr="00E92204">
        <w:rPr>
          <w:color w:val="000000"/>
          <w:sz w:val="28"/>
          <w:szCs w:val="28"/>
          <w:lang w:val="uk-UA"/>
        </w:rPr>
        <w:tab/>
      </w:r>
      <w:r w:rsidR="004E5206" w:rsidRPr="00E92204">
        <w:rPr>
          <w:color w:val="000000"/>
          <w:sz w:val="28"/>
          <w:szCs w:val="28"/>
          <w:lang w:val="uk-UA"/>
        </w:rPr>
        <w:tab/>
      </w:r>
      <w:r w:rsidR="004E5206" w:rsidRPr="00E92204">
        <w:rPr>
          <w:color w:val="000000"/>
          <w:sz w:val="28"/>
          <w:szCs w:val="28"/>
          <w:lang w:val="uk-UA"/>
        </w:rPr>
        <w:tab/>
      </w:r>
      <w:r w:rsidR="004E5206" w:rsidRPr="00E92204">
        <w:rPr>
          <w:color w:val="000000"/>
          <w:sz w:val="28"/>
          <w:szCs w:val="28"/>
          <w:lang w:val="uk-UA"/>
        </w:rPr>
        <w:tab/>
      </w:r>
      <w:r w:rsidR="004E5206" w:rsidRPr="00E92204">
        <w:rPr>
          <w:color w:val="000000"/>
          <w:sz w:val="28"/>
          <w:szCs w:val="28"/>
          <w:lang w:val="uk-UA"/>
        </w:rPr>
        <w:tab/>
      </w:r>
      <w:r w:rsidR="004E5206" w:rsidRPr="00E92204">
        <w:rPr>
          <w:color w:val="000000"/>
          <w:sz w:val="28"/>
          <w:szCs w:val="28"/>
          <w:lang w:val="uk-UA"/>
        </w:rPr>
        <w:tab/>
        <w:t>(3.</w:t>
      </w:r>
      <w:r w:rsidR="0087585B" w:rsidRPr="00E92204">
        <w:rPr>
          <w:color w:val="000000"/>
          <w:sz w:val="28"/>
          <w:szCs w:val="28"/>
          <w:lang w:val="uk-UA"/>
        </w:rPr>
        <w:t>14)</w:t>
      </w:r>
    </w:p>
    <w:p w:rsidR="00B41111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41111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en-US"/>
        </w:rPr>
        <w:t>S</w:t>
      </w:r>
      <w:r w:rsidRPr="00E92204">
        <w:rPr>
          <w:color w:val="000000"/>
          <w:sz w:val="28"/>
          <w:szCs w:val="28"/>
          <w:lang w:val="uk-UA"/>
        </w:rPr>
        <w:t xml:space="preserve"> – зусилля на штоці гідроциліндра, </w:t>
      </w:r>
      <w:r w:rsidRPr="00E92204">
        <w:rPr>
          <w:color w:val="000000"/>
          <w:sz w:val="28"/>
          <w:szCs w:val="28"/>
          <w:lang w:val="en-US"/>
        </w:rPr>
        <w:t>S</w:t>
      </w:r>
      <w:r w:rsidRPr="00E92204">
        <w:rPr>
          <w:color w:val="000000"/>
          <w:sz w:val="28"/>
          <w:szCs w:val="28"/>
          <w:lang w:val="uk-UA"/>
        </w:rPr>
        <w:t>=9,36 кН;</w:t>
      </w:r>
    </w:p>
    <w:p w:rsidR="00B41111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4"/>
          <w:sz w:val="28"/>
          <w:szCs w:val="28"/>
          <w:lang w:val="uk-UA"/>
        </w:rPr>
        <w:object w:dxaOrig="240" w:dyaOrig="260">
          <v:shape id="_x0000_i1099" type="#_x0000_t75" style="width:12pt;height:12.75pt" o:ole="">
            <v:imagedata r:id="rId134" o:title=""/>
          </v:shape>
          <o:OLEObject Type="Embed" ProgID="Equation.DSMT4" ShapeID="_x0000_i1099" DrawAspect="Content" ObjectID="_1454620608" r:id="rId135"/>
        </w:object>
      </w:r>
      <w:r w:rsidRPr="00E92204">
        <w:rPr>
          <w:color w:val="000000"/>
          <w:sz w:val="28"/>
          <w:szCs w:val="28"/>
          <w:lang w:val="uk-UA"/>
        </w:rPr>
        <w:t>- тиск масла в гідроциліндрі, Р= 12 МПа;</w:t>
      </w:r>
    </w:p>
    <w:p w:rsidR="00B41111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440" w:dyaOrig="380">
          <v:shape id="_x0000_i1100" type="#_x0000_t75" style="width:21.75pt;height:18.75pt" o:ole="">
            <v:imagedata r:id="rId136" o:title=""/>
          </v:shape>
          <o:OLEObject Type="Embed" ProgID="Equation.DSMT4" ShapeID="_x0000_i1100" DrawAspect="Content" ObjectID="_1454620609" r:id="rId137"/>
        </w:object>
      </w:r>
      <w:r w:rsidRPr="00E92204">
        <w:rPr>
          <w:color w:val="000000"/>
          <w:sz w:val="28"/>
          <w:szCs w:val="28"/>
          <w:lang w:val="uk-UA"/>
        </w:rPr>
        <w:t xml:space="preserve"> - гідравлічний КПД,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440" w:dyaOrig="380">
          <v:shape id="_x0000_i1101" type="#_x0000_t75" style="width:21.75pt;height:18.75pt" o:ole="">
            <v:imagedata r:id="rId136" o:title=""/>
          </v:shape>
          <o:OLEObject Type="Embed" ProgID="Equation.DSMT4" ShapeID="_x0000_i1101" DrawAspect="Content" ObjectID="_1454620610" r:id="rId138"/>
        </w:object>
      </w:r>
      <w:r w:rsidRPr="00E92204">
        <w:rPr>
          <w:color w:val="000000"/>
          <w:sz w:val="28"/>
          <w:szCs w:val="28"/>
          <w:lang w:val="uk-UA"/>
        </w:rPr>
        <w:t xml:space="preserve">=0,85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300" w:dyaOrig="400">
          <v:shape id="_x0000_i1102" type="#_x0000_t75" style="width:15pt;height:20.25pt" o:ole="">
            <v:imagedata r:id="rId38" o:title=""/>
          </v:shape>
          <o:OLEObject Type="Embed" ProgID="Equation.DSMT4" ShapeID="_x0000_i1102" DrawAspect="Content" ObjectID="_1454620611" r:id="rId139"/>
        </w:object>
      </w:r>
      <w:r w:rsidRPr="00E92204">
        <w:rPr>
          <w:color w:val="000000"/>
          <w:sz w:val="28"/>
          <w:szCs w:val="28"/>
          <w:lang w:val="uk-UA"/>
        </w:rPr>
        <w:t>.</w:t>
      </w:r>
    </w:p>
    <w:p w:rsidR="00B41111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41111" w:rsidRPr="00E92204" w:rsidRDefault="00B41111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30"/>
          <w:sz w:val="28"/>
          <w:szCs w:val="28"/>
          <w:lang w:val="uk-UA"/>
        </w:rPr>
        <w:object w:dxaOrig="3379" w:dyaOrig="760">
          <v:shape id="_x0000_i1103" type="#_x0000_t75" style="width:168.75pt;height:38.25pt" o:ole="">
            <v:imagedata r:id="rId140" o:title=""/>
          </v:shape>
          <o:OLEObject Type="Embed" ProgID="Equation.DSMT4" ShapeID="_x0000_i1103" DrawAspect="Content" ObjectID="_1454620612" r:id="rId141"/>
        </w:object>
      </w:r>
      <w:r w:rsidRPr="00E92204">
        <w:rPr>
          <w:color w:val="000000"/>
          <w:sz w:val="28"/>
          <w:szCs w:val="28"/>
          <w:lang w:val="uk-UA"/>
        </w:rPr>
        <w:t xml:space="preserve">м = </w:t>
      </w:r>
      <w:smartTag w:uri="urn:schemas-microsoft-com:office:smarttags" w:element="metricconverter">
        <w:smartTagPr>
          <w:attr w:name="ProductID" w:val="108 мм"/>
        </w:smartTagPr>
        <w:r w:rsidRPr="00E92204">
          <w:rPr>
            <w:color w:val="000000"/>
            <w:sz w:val="28"/>
            <w:szCs w:val="28"/>
            <w:lang w:val="uk-UA"/>
          </w:rPr>
          <w:t>108 мм</w:t>
        </w:r>
      </w:smartTag>
      <w:r w:rsidR="001617F5">
        <w:rPr>
          <w:color w:val="000000"/>
          <w:sz w:val="28"/>
          <w:szCs w:val="28"/>
          <w:lang w:val="uk-UA"/>
        </w:rPr>
        <w:t>.</w:t>
      </w:r>
    </w:p>
    <w:p w:rsidR="00B41111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5206" w:rsidRPr="00E92204" w:rsidRDefault="00B4111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По ГОСТ 22-1417-79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встановлюємо наступні розміри</w:t>
      </w:r>
      <w:r w:rsidR="004E5206" w:rsidRPr="00E92204">
        <w:rPr>
          <w:color w:val="000000"/>
          <w:sz w:val="28"/>
          <w:szCs w:val="28"/>
          <w:lang w:val="uk-UA"/>
        </w:rPr>
        <w:t xml:space="preserve"> внутрішнього діаметра гідроциліндра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="004E5206" w:rsidRPr="00E92204">
        <w:rPr>
          <w:color w:val="000000"/>
          <w:position w:val="-14"/>
          <w:sz w:val="28"/>
          <w:szCs w:val="28"/>
          <w:lang w:val="uk-UA"/>
        </w:rPr>
        <w:object w:dxaOrig="1020" w:dyaOrig="380">
          <v:shape id="_x0000_i1104" type="#_x0000_t75" style="width:51pt;height:18.75pt" o:ole="">
            <v:imagedata r:id="rId142" o:title=""/>
          </v:shape>
          <o:OLEObject Type="Embed" ProgID="Equation.DSMT4" ShapeID="_x0000_i1104" DrawAspect="Content" ObjectID="_1454620613" r:id="rId143"/>
        </w:object>
      </w:r>
      <w:r w:rsidR="004E5206" w:rsidRPr="00E92204">
        <w:rPr>
          <w:color w:val="000000"/>
          <w:sz w:val="28"/>
          <w:szCs w:val="28"/>
          <w:lang w:val="uk-UA"/>
        </w:rPr>
        <w:t>мм,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="004E5206" w:rsidRPr="00E92204">
        <w:rPr>
          <w:color w:val="000000"/>
          <w:position w:val="-10"/>
          <w:sz w:val="28"/>
          <w:szCs w:val="28"/>
          <w:lang w:val="uk-UA"/>
        </w:rPr>
        <w:object w:dxaOrig="920" w:dyaOrig="320">
          <v:shape id="_x0000_i1105" type="#_x0000_t75" style="width:45.75pt;height:15.75pt" o:ole="">
            <v:imagedata r:id="rId144" o:title=""/>
          </v:shape>
          <o:OLEObject Type="Embed" ProgID="Equation.DSMT4" ShapeID="_x0000_i1105" DrawAspect="Content" ObjectID="_1454620614" r:id="rId145"/>
        </w:object>
      </w:r>
      <w:r w:rsidR="004E5206" w:rsidRPr="00E92204">
        <w:rPr>
          <w:color w:val="000000"/>
          <w:sz w:val="28"/>
          <w:szCs w:val="28"/>
          <w:lang w:val="uk-UA"/>
        </w:rPr>
        <w:t>мм.</w:t>
      </w:r>
    </w:p>
    <w:p w:rsidR="004E5206" w:rsidRPr="00E92204" w:rsidRDefault="004E5206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5206" w:rsidRPr="001617F5" w:rsidRDefault="001617F5" w:rsidP="001617F5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3.1 </w:t>
      </w:r>
      <w:r w:rsidR="004E5206" w:rsidRPr="001617F5">
        <w:rPr>
          <w:b/>
          <w:color w:val="000000"/>
          <w:sz w:val="28"/>
          <w:szCs w:val="28"/>
          <w:lang w:val="uk-UA"/>
        </w:rPr>
        <w:t>Розрахунок на міцність</w:t>
      </w:r>
    </w:p>
    <w:p w:rsidR="004E5206" w:rsidRPr="00E92204" w:rsidRDefault="004E5206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5206" w:rsidRDefault="004E5206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Розрахуємо на міцність кріплення штока. При розрахунку міцності з’єднань</w:t>
      </w:r>
      <w:r w:rsidR="00B31246" w:rsidRPr="00E92204">
        <w:rPr>
          <w:color w:val="000000"/>
          <w:sz w:val="28"/>
          <w:szCs w:val="28"/>
          <w:lang w:val="uk-UA"/>
        </w:rPr>
        <w:t xml:space="preserve"> не враховуються сили тертя в стику, так як затяжка болта не обов’язкова. </w:t>
      </w:r>
      <w:r w:rsidR="007A15CC" w:rsidRPr="00E92204">
        <w:rPr>
          <w:color w:val="000000"/>
          <w:sz w:val="28"/>
          <w:szCs w:val="28"/>
          <w:lang w:val="uk-UA"/>
        </w:rPr>
        <w:t>Стержень болта</w:t>
      </w:r>
      <w:r w:rsidR="001617F5">
        <w:rPr>
          <w:color w:val="000000"/>
          <w:sz w:val="28"/>
          <w:szCs w:val="28"/>
          <w:lang w:val="uk-UA"/>
        </w:rPr>
        <w:t xml:space="preserve"> розглянемо на зріз і зминання.</w:t>
      </w:r>
    </w:p>
    <w:p w:rsidR="001617F5" w:rsidRPr="00E92204" w:rsidRDefault="001617F5" w:rsidP="001617F5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60BC0" w:rsidRPr="00E92204" w:rsidRDefault="00A92E1D" w:rsidP="001617F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pict>
          <v:shape id="_x0000_i1106" type="#_x0000_t75" style="width:206.25pt;height:132.75pt" wrapcoords="-38 0 -38 21541 21600 21541 21600 0 -38 0" o:allowoverlap="f">
            <v:imagedata r:id="rId146" o:title=""/>
          </v:shape>
        </w:pict>
      </w:r>
    </w:p>
    <w:p w:rsidR="0087585B" w:rsidRPr="00E92204" w:rsidRDefault="0087585B" w:rsidP="001617F5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Рисунок 3.4 – Розрахункова схема</w:t>
      </w:r>
    </w:p>
    <w:p w:rsidR="0087585B" w:rsidRPr="00E92204" w:rsidRDefault="001617F5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Умова </w:t>
      </w:r>
      <w:r w:rsidR="0087585B" w:rsidRPr="00E92204">
        <w:rPr>
          <w:color w:val="000000"/>
          <w:sz w:val="28"/>
          <w:szCs w:val="28"/>
          <w:lang w:val="uk-UA"/>
        </w:rPr>
        <w:t xml:space="preserve">міцності по напруженнях зрізу </w:t>
      </w:r>
      <w:r w:rsidR="0087585B" w:rsidRPr="00E92204">
        <w:rPr>
          <w:color w:val="000000"/>
          <w:position w:val="-10"/>
          <w:sz w:val="28"/>
          <w:szCs w:val="28"/>
          <w:lang w:val="uk-UA"/>
        </w:rPr>
        <w:object w:dxaOrig="859" w:dyaOrig="320">
          <v:shape id="_x0000_i1107" type="#_x0000_t75" style="width:42.75pt;height:15.75pt" o:ole="">
            <v:imagedata r:id="rId147" o:title=""/>
          </v:shape>
          <o:OLEObject Type="Embed" ProgID="Equation.DSMT4" ShapeID="_x0000_i1107" DrawAspect="Content" ObjectID="_1454620615" r:id="rId148"/>
        </w:object>
      </w:r>
      <w:r>
        <w:rPr>
          <w:color w:val="000000"/>
          <w:sz w:val="28"/>
          <w:szCs w:val="28"/>
          <w:lang w:val="uk-UA"/>
        </w:rPr>
        <w:t>.</w:t>
      </w:r>
    </w:p>
    <w:p w:rsidR="0087585B" w:rsidRPr="00E92204" w:rsidRDefault="0087585B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7585B" w:rsidRPr="00E92204" w:rsidRDefault="0087585B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56"/>
          <w:sz w:val="28"/>
          <w:szCs w:val="28"/>
          <w:lang w:val="uk-UA"/>
        </w:rPr>
        <w:object w:dxaOrig="1680" w:dyaOrig="940">
          <v:shape id="_x0000_i1108" type="#_x0000_t75" style="width:84pt;height:47.25pt" o:ole="">
            <v:imagedata r:id="rId149" o:title=""/>
          </v:shape>
          <o:OLEObject Type="Embed" ProgID="Equation.DSMT4" ShapeID="_x0000_i1108" DrawAspect="Content" ObjectID="_1454620616" r:id="rId150"/>
        </w:object>
      </w:r>
    </w:p>
    <w:p w:rsidR="0087585B" w:rsidRPr="00E92204" w:rsidRDefault="0087585B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7585B" w:rsidRPr="00E92204" w:rsidRDefault="0087585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де </w:t>
      </w:r>
      <w:r w:rsidRPr="00E92204">
        <w:rPr>
          <w:color w:val="000000"/>
          <w:sz w:val="28"/>
          <w:szCs w:val="28"/>
          <w:lang w:val="uk-UA"/>
        </w:rPr>
        <w:tab/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en-US"/>
        </w:rPr>
        <w:t>S</w:t>
      </w:r>
      <w:r w:rsidRPr="00E92204">
        <w:rPr>
          <w:color w:val="000000"/>
          <w:sz w:val="28"/>
          <w:szCs w:val="28"/>
          <w:lang w:val="uk-UA"/>
        </w:rPr>
        <w:t xml:space="preserve"> – зусилля на штоці гідроциліндра, </w:t>
      </w:r>
      <w:r w:rsidRPr="00E92204">
        <w:rPr>
          <w:color w:val="000000"/>
          <w:sz w:val="28"/>
          <w:szCs w:val="28"/>
          <w:lang w:val="en-US"/>
        </w:rPr>
        <w:t>S</w:t>
      </w:r>
      <w:r w:rsidRPr="00E92204">
        <w:rPr>
          <w:color w:val="000000"/>
          <w:sz w:val="28"/>
          <w:szCs w:val="28"/>
          <w:lang w:val="uk-UA"/>
        </w:rPr>
        <w:t>=9,36 кН;</w:t>
      </w:r>
    </w:p>
    <w:p w:rsidR="0087585B" w:rsidRPr="00E92204" w:rsidRDefault="0087585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6"/>
          <w:sz w:val="28"/>
          <w:szCs w:val="28"/>
          <w:lang w:val="uk-UA"/>
        </w:rPr>
        <w:object w:dxaOrig="220" w:dyaOrig="279">
          <v:shape id="_x0000_i1109" type="#_x0000_t75" style="width:11.25pt;height:14.25pt" o:ole="">
            <v:imagedata r:id="rId151" o:title=""/>
          </v:shape>
          <o:OLEObject Type="Embed" ProgID="Equation.DSMT4" ShapeID="_x0000_i1109" DrawAspect="Content" ObjectID="_1454620617" r:id="rId152"/>
        </w:object>
      </w:r>
      <w:r w:rsidRPr="00E92204">
        <w:rPr>
          <w:color w:val="000000"/>
          <w:sz w:val="28"/>
          <w:szCs w:val="28"/>
          <w:lang w:val="uk-UA"/>
        </w:rPr>
        <w:t xml:space="preserve">- діаметр болта з’єднання, </w:t>
      </w:r>
      <w:r w:rsidRPr="00E92204">
        <w:rPr>
          <w:color w:val="000000"/>
          <w:position w:val="-6"/>
          <w:sz w:val="28"/>
          <w:szCs w:val="28"/>
          <w:lang w:val="uk-UA"/>
        </w:rPr>
        <w:object w:dxaOrig="220" w:dyaOrig="279">
          <v:shape id="_x0000_i1110" type="#_x0000_t75" style="width:11.25pt;height:14.25pt" o:ole="">
            <v:imagedata r:id="rId151" o:title=""/>
          </v:shape>
          <o:OLEObject Type="Embed" ProgID="Equation.DSMT4" ShapeID="_x0000_i1110" DrawAspect="Content" ObjectID="_1454620618" r:id="rId153"/>
        </w:object>
      </w:r>
      <w:r w:rsidRPr="00E92204">
        <w:rPr>
          <w:color w:val="000000"/>
          <w:sz w:val="28"/>
          <w:szCs w:val="28"/>
          <w:lang w:val="uk-UA"/>
        </w:rPr>
        <w:t xml:space="preserve"> = 0,04м;</w:t>
      </w:r>
    </w:p>
    <w:p w:rsidR="0087585B" w:rsidRPr="00E92204" w:rsidRDefault="0087585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6"/>
          <w:sz w:val="28"/>
          <w:szCs w:val="28"/>
          <w:lang w:val="uk-UA"/>
        </w:rPr>
        <w:object w:dxaOrig="139" w:dyaOrig="260">
          <v:shape id="_x0000_i1111" type="#_x0000_t75" style="width:6.75pt;height:12.75pt" o:ole="">
            <v:imagedata r:id="rId154" o:title=""/>
          </v:shape>
          <o:OLEObject Type="Embed" ProgID="Equation.DSMT4" ShapeID="_x0000_i1111" DrawAspect="Content" ObjectID="_1454620619" r:id="rId155"/>
        </w:object>
      </w:r>
      <w:r w:rsidR="001617F5">
        <w:rPr>
          <w:color w:val="000000"/>
          <w:sz w:val="28"/>
          <w:szCs w:val="28"/>
          <w:lang w:val="uk-UA"/>
        </w:rPr>
        <w:t xml:space="preserve"> - число площин зрізу, і = 2.</w:t>
      </w:r>
    </w:p>
    <w:p w:rsidR="0087585B" w:rsidRPr="00E92204" w:rsidRDefault="0087585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7585B" w:rsidRPr="00E92204" w:rsidRDefault="0087585B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56"/>
          <w:sz w:val="28"/>
          <w:szCs w:val="28"/>
          <w:lang w:val="uk-UA"/>
        </w:rPr>
        <w:object w:dxaOrig="3700" w:dyaOrig="940">
          <v:shape id="_x0000_i1112" type="#_x0000_t75" style="width:185.25pt;height:47.25pt" o:ole="">
            <v:imagedata r:id="rId156" o:title=""/>
          </v:shape>
          <o:OLEObject Type="Embed" ProgID="Equation.DSMT4" ShapeID="_x0000_i1112" DrawAspect="Content" ObjectID="_1454620620" r:id="rId157"/>
        </w:object>
      </w:r>
      <w:r w:rsidR="00BE7FF4" w:rsidRPr="00E92204">
        <w:rPr>
          <w:color w:val="000000"/>
          <w:sz w:val="28"/>
          <w:szCs w:val="28"/>
          <w:lang w:val="uk-UA"/>
        </w:rPr>
        <w:tab/>
      </w:r>
      <w:r w:rsidR="00BE7FF4" w:rsidRPr="00E92204">
        <w:rPr>
          <w:color w:val="000000"/>
          <w:sz w:val="28"/>
          <w:szCs w:val="28"/>
          <w:lang w:val="uk-UA"/>
        </w:rPr>
        <w:tab/>
      </w:r>
      <w:r w:rsidR="00BE7FF4" w:rsidRPr="00E92204">
        <w:rPr>
          <w:color w:val="000000"/>
          <w:sz w:val="28"/>
          <w:szCs w:val="28"/>
          <w:lang w:val="uk-UA"/>
        </w:rPr>
        <w:tab/>
        <w:t>(3.15)</w:t>
      </w:r>
    </w:p>
    <w:p w:rsidR="0087585B" w:rsidRPr="00E92204" w:rsidRDefault="0087585B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7585B" w:rsidRPr="00E92204" w:rsidRDefault="0087585B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Умова виконується.</w:t>
      </w:r>
    </w:p>
    <w:p w:rsidR="0087585B" w:rsidRDefault="0087585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617F5" w:rsidRPr="00E92204" w:rsidRDefault="001617F5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7585B" w:rsidRPr="001617F5" w:rsidRDefault="001617F5" w:rsidP="001617F5">
      <w:pPr>
        <w:spacing w:line="360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7E75DE" w:rsidRPr="001617F5">
        <w:rPr>
          <w:b/>
          <w:color w:val="000000"/>
          <w:sz w:val="28"/>
          <w:szCs w:val="28"/>
          <w:lang w:val="uk-UA"/>
        </w:rPr>
        <w:t>4</w:t>
      </w:r>
      <w:r w:rsidRPr="001617F5">
        <w:rPr>
          <w:b/>
          <w:color w:val="000000"/>
          <w:sz w:val="28"/>
          <w:szCs w:val="28"/>
          <w:lang w:val="uk-UA"/>
        </w:rPr>
        <w:t>.</w:t>
      </w:r>
      <w:r w:rsidR="007E75DE" w:rsidRPr="001617F5">
        <w:rPr>
          <w:b/>
          <w:color w:val="000000"/>
          <w:sz w:val="28"/>
          <w:szCs w:val="28"/>
          <w:lang w:val="uk-UA"/>
        </w:rPr>
        <w:t xml:space="preserve"> Тяговий розрахунок</w:t>
      </w: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Сила тяги визначається як сума опорів пересування гусеничних візків колієукладача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113" type="#_x0000_t75" style="width:15pt;height:18pt" o:ole="">
            <v:imagedata r:id="rId158" o:title=""/>
          </v:shape>
          <o:OLEObject Type="Embed" ProgID="Equation.DSMT4" ShapeID="_x0000_i1113" DrawAspect="Content" ObjectID="_1454620621" r:id="rId159"/>
        </w:object>
      </w:r>
      <w:r w:rsidRPr="00E92204">
        <w:rPr>
          <w:color w:val="000000"/>
          <w:sz w:val="28"/>
          <w:szCs w:val="28"/>
          <w:lang w:val="uk-UA"/>
        </w:rPr>
        <w:t>, кН. (рисунок 4.1).</w:t>
      </w: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10"/>
          <w:lang w:val="uk-UA"/>
        </w:rPr>
      </w:pPr>
    </w:p>
    <w:p w:rsidR="00560BC0" w:rsidRPr="00E92204" w:rsidRDefault="00BE7FF4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40" w:dyaOrig="360">
          <v:shape id="_x0000_i1114" type="#_x0000_t75" style="width:162pt;height:18pt" o:ole="">
            <v:imagedata r:id="rId160" o:title=""/>
          </v:shape>
          <o:OLEObject Type="Embed" ProgID="Equation.DSMT4" ShapeID="_x0000_i1114" DrawAspect="Content" ObjectID="_1454620622" r:id="rId161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="009F7499"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="00367663" w:rsidRPr="00E92204">
        <w:rPr>
          <w:color w:val="000000"/>
          <w:sz w:val="28"/>
          <w:szCs w:val="28"/>
          <w:lang w:val="uk-UA"/>
        </w:rPr>
        <w:t>(4.1</w:t>
      </w:r>
      <w:r w:rsidRPr="00E92204">
        <w:rPr>
          <w:color w:val="000000"/>
          <w:sz w:val="28"/>
          <w:szCs w:val="28"/>
          <w:lang w:val="uk-UA"/>
        </w:rPr>
        <w:t>)</w:t>
      </w: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де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115" type="#_x0000_t75" style="width:15pt;height:18pt" o:ole="">
            <v:imagedata r:id="rId162" o:title=""/>
          </v:shape>
          <o:OLEObject Type="Embed" ProgID="Equation.DSMT4" ShapeID="_x0000_i1115" DrawAspect="Content" ObjectID="_1454620623" r:id="rId163"/>
        </w:object>
      </w:r>
      <w:r w:rsidRPr="00E92204">
        <w:rPr>
          <w:color w:val="000000"/>
          <w:sz w:val="28"/>
          <w:szCs w:val="28"/>
          <w:lang w:val="uk-UA"/>
        </w:rPr>
        <w:t xml:space="preserve"> - опір пересуванню гусеничних візків по </w:t>
      </w:r>
      <w:r w:rsidR="00866CFC" w:rsidRPr="00E92204">
        <w:rPr>
          <w:color w:val="000000"/>
          <w:sz w:val="28"/>
          <w:szCs w:val="28"/>
          <w:lang w:val="uk-UA"/>
        </w:rPr>
        <w:t>ґрунту</w:t>
      </w:r>
      <w:r w:rsidRPr="00E92204">
        <w:rPr>
          <w:color w:val="000000"/>
          <w:sz w:val="28"/>
          <w:szCs w:val="28"/>
          <w:lang w:val="uk-UA"/>
        </w:rPr>
        <w:t>, Н;</w:t>
      </w: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16" type="#_x0000_t75" style="width:15.75pt;height:18pt" o:ole="">
            <v:imagedata r:id="rId164" o:title=""/>
          </v:shape>
          <o:OLEObject Type="Embed" ProgID="Equation.DSMT4" ShapeID="_x0000_i1116" DrawAspect="Content" ObjectID="_1454620624" r:id="rId165"/>
        </w:object>
      </w:r>
      <w:r w:rsidRPr="00E92204">
        <w:rPr>
          <w:color w:val="000000"/>
          <w:sz w:val="28"/>
          <w:szCs w:val="28"/>
          <w:lang w:val="uk-UA"/>
        </w:rPr>
        <w:t xml:space="preserve"> - опір гусеничного ходу, Н;</w:t>
      </w: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117" type="#_x0000_t75" style="width:15pt;height:18pt" o:ole="">
            <v:imagedata r:id="rId166" o:title=""/>
          </v:shape>
          <o:OLEObject Type="Embed" ProgID="Equation.DSMT4" ShapeID="_x0000_i1117" DrawAspect="Content" ObjectID="_1454620625" r:id="rId167"/>
        </w:object>
      </w:r>
      <w:r w:rsidRPr="00E92204">
        <w:rPr>
          <w:color w:val="000000"/>
          <w:sz w:val="28"/>
          <w:szCs w:val="28"/>
          <w:lang w:val="uk-UA"/>
        </w:rPr>
        <w:t xml:space="preserve"> - опір </w:t>
      </w:r>
      <w:r w:rsidR="00866CFC" w:rsidRPr="00E92204">
        <w:rPr>
          <w:color w:val="000000"/>
          <w:sz w:val="28"/>
          <w:szCs w:val="28"/>
          <w:lang w:val="uk-UA"/>
        </w:rPr>
        <w:t>інерції при руху з місця, Н;</w:t>
      </w: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18" type="#_x0000_t75" style="width:15.75pt;height:18pt" o:ole="">
            <v:imagedata r:id="rId168" o:title=""/>
          </v:shape>
          <o:OLEObject Type="Embed" ProgID="Equation.DSMT4" ShapeID="_x0000_i1118" DrawAspect="Content" ObjectID="_1454620626" r:id="rId169"/>
        </w:object>
      </w:r>
      <w:r w:rsidR="00866CFC" w:rsidRPr="00E92204">
        <w:rPr>
          <w:color w:val="000000"/>
          <w:sz w:val="28"/>
          <w:szCs w:val="28"/>
          <w:lang w:val="uk-UA"/>
        </w:rPr>
        <w:t xml:space="preserve"> - опір від ухилу колії, Н;</w:t>
      </w: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19" type="#_x0000_t75" style="width:15.75pt;height:18pt" o:ole="">
            <v:imagedata r:id="rId170" o:title=""/>
          </v:shape>
          <o:OLEObject Type="Embed" ProgID="Equation.DSMT4" ShapeID="_x0000_i1119" DrawAspect="Content" ObjectID="_1454620627" r:id="rId171"/>
        </w:object>
      </w:r>
      <w:r w:rsidR="00866CFC" w:rsidRPr="00E92204">
        <w:rPr>
          <w:color w:val="000000"/>
          <w:sz w:val="28"/>
          <w:szCs w:val="28"/>
          <w:lang w:val="uk-UA"/>
        </w:rPr>
        <w:t xml:space="preserve"> - опір від вітру, Н;</w:t>
      </w:r>
    </w:p>
    <w:p w:rsidR="00BE7FF4" w:rsidRPr="00E92204" w:rsidRDefault="00BE7FF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20" type="#_x0000_t75" style="width:15.75pt;height:18pt" o:ole="">
            <v:imagedata r:id="rId172" o:title=""/>
          </v:shape>
          <o:OLEObject Type="Embed" ProgID="Equation.DSMT4" ShapeID="_x0000_i1120" DrawAspect="Content" ObjectID="_1454620628" r:id="rId173"/>
        </w:object>
      </w:r>
      <w:r w:rsidR="00866CFC" w:rsidRPr="00E92204">
        <w:rPr>
          <w:color w:val="000000"/>
          <w:sz w:val="28"/>
          <w:szCs w:val="28"/>
          <w:lang w:val="uk-UA"/>
        </w:rPr>
        <w:t xml:space="preserve"> - опір повороту гусениць на кривому відрізку, Н;</w:t>
      </w: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Опір пересуванню гусеничних візків по ґрунту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121" type="#_x0000_t75" style="width:15pt;height:18pt" o:ole="">
            <v:imagedata r:id="rId162" o:title=""/>
          </v:shape>
          <o:OLEObject Type="Embed" ProgID="Equation.DSMT4" ShapeID="_x0000_i1121" DrawAspect="Content" ObjectID="_1454620629" r:id="rId174"/>
        </w:object>
      </w:r>
      <w:r w:rsidRPr="00E92204">
        <w:rPr>
          <w:color w:val="000000"/>
          <w:sz w:val="28"/>
          <w:szCs w:val="28"/>
          <w:lang w:val="uk-UA"/>
        </w:rPr>
        <w:t>, Н</w:t>
      </w:r>
      <w:r w:rsidR="001617F5">
        <w:rPr>
          <w:color w:val="000000"/>
          <w:sz w:val="28"/>
          <w:szCs w:val="28"/>
          <w:lang w:val="uk-UA"/>
        </w:rPr>
        <w:t>.</w:t>
      </w: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66CFC" w:rsidRPr="00E92204" w:rsidRDefault="00866CFC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2160" w:dyaOrig="400">
          <v:shape id="_x0000_i1122" type="#_x0000_t75" style="width:108pt;height:20.25pt" o:ole="">
            <v:imagedata r:id="rId175" o:title=""/>
          </v:shape>
          <o:OLEObject Type="Embed" ProgID="Equation.DSMT4" ShapeID="_x0000_i1122" DrawAspect="Content" ObjectID="_1454620630" r:id="rId176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="00367663"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(4.2)</w:t>
      </w: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де 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123" type="#_x0000_t75" style="width:15pt;height:18pt" o:ole="">
            <v:imagedata r:id="rId177" o:title=""/>
          </v:shape>
          <o:OLEObject Type="Embed" ProgID="Equation.DSMT4" ShapeID="_x0000_i1123" DrawAspect="Content" ObjectID="_1454620631" r:id="rId178"/>
        </w:object>
      </w:r>
      <w:r w:rsidRPr="00E92204">
        <w:rPr>
          <w:color w:val="000000"/>
          <w:sz w:val="28"/>
          <w:szCs w:val="28"/>
          <w:lang w:val="uk-UA"/>
        </w:rPr>
        <w:t xml:space="preserve"> - сила опору руху гусеничних візків,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1579" w:dyaOrig="360">
          <v:shape id="_x0000_i1124" type="#_x0000_t75" style="width:78.75pt;height:18pt" o:ole="">
            <v:imagedata r:id="rId179" o:title=""/>
          </v:shape>
          <o:OLEObject Type="Embed" ProgID="Equation.DSMT4" ShapeID="_x0000_i1124" DrawAspect="Content" ObjectID="_1454620632" r:id="rId180"/>
        </w:object>
      </w:r>
      <w:r w:rsidRPr="00E92204">
        <w:rPr>
          <w:color w:val="000000"/>
          <w:sz w:val="28"/>
          <w:szCs w:val="28"/>
          <w:lang w:val="uk-UA"/>
        </w:rPr>
        <w:t xml:space="preserve">Н/т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340" w:dyaOrig="400">
          <v:shape id="_x0000_i1125" type="#_x0000_t75" style="width:17.25pt;height:20.25pt" o:ole="">
            <v:imagedata r:id="rId181" o:title=""/>
          </v:shape>
          <o:OLEObject Type="Embed" ProgID="Equation.DSMT4" ShapeID="_x0000_i1125" DrawAspect="Content" ObjectID="_1454620633" r:id="rId182"/>
        </w:object>
      </w:r>
      <w:r w:rsidRPr="00E92204">
        <w:rPr>
          <w:color w:val="000000"/>
          <w:sz w:val="28"/>
          <w:szCs w:val="28"/>
          <w:lang w:val="uk-UA"/>
        </w:rPr>
        <w:t>;</w:t>
      </w: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26" type="#_x0000_t75" style="width:15.75pt;height:18pt" o:ole="">
            <v:imagedata r:id="rId183" o:title=""/>
          </v:shape>
          <o:OLEObject Type="Embed" ProgID="Equation.DSMT4" ShapeID="_x0000_i1126" DrawAspect="Content" ObjectID="_1454620634" r:id="rId184"/>
        </w:object>
      </w:r>
      <w:r w:rsidRPr="00E92204">
        <w:rPr>
          <w:color w:val="000000"/>
          <w:sz w:val="28"/>
          <w:szCs w:val="28"/>
          <w:lang w:val="uk-UA"/>
        </w:rPr>
        <w:t xml:space="preserve"> - маса колієукладача,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800" w:dyaOrig="360">
          <v:shape id="_x0000_i1127" type="#_x0000_t75" style="width:39.75pt;height:18pt" o:ole="">
            <v:imagedata r:id="rId185" o:title=""/>
          </v:shape>
          <o:OLEObject Type="Embed" ProgID="Equation.DSMT4" ShapeID="_x0000_i1127" DrawAspect="Content" ObjectID="_1454620635" r:id="rId186"/>
        </w:object>
      </w:r>
      <w:r w:rsidRPr="00E92204">
        <w:rPr>
          <w:color w:val="000000"/>
          <w:sz w:val="28"/>
          <w:szCs w:val="28"/>
          <w:lang w:val="uk-UA"/>
        </w:rPr>
        <w:t>т;</w:t>
      </w: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28" type="#_x0000_t75" style="width:15.75pt;height:18pt" o:ole="">
            <v:imagedata r:id="rId187" o:title=""/>
          </v:shape>
          <o:OLEObject Type="Embed" ProgID="Equation.DSMT4" ShapeID="_x0000_i1128" DrawAspect="Content" ObjectID="_1454620636" r:id="rId188"/>
        </w:object>
      </w:r>
      <w:r w:rsidRPr="00E92204">
        <w:rPr>
          <w:color w:val="000000"/>
          <w:sz w:val="28"/>
          <w:szCs w:val="28"/>
          <w:lang w:val="uk-UA"/>
        </w:rPr>
        <w:t xml:space="preserve"> - маса ланки,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1100" w:dyaOrig="360">
          <v:shape id="_x0000_i1129" type="#_x0000_t75" style="width:54.75pt;height:18pt" o:ole="">
            <v:imagedata r:id="rId189" o:title=""/>
          </v:shape>
          <o:OLEObject Type="Embed" ProgID="Equation.DSMT4" ShapeID="_x0000_i1129" DrawAspect="Content" ObjectID="_1454620637" r:id="rId190"/>
        </w:object>
      </w:r>
      <w:r w:rsidRPr="00E92204">
        <w:rPr>
          <w:color w:val="000000"/>
          <w:sz w:val="28"/>
          <w:szCs w:val="28"/>
          <w:lang w:val="uk-UA"/>
        </w:rPr>
        <w:t>т.</w:t>
      </w: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66CFC" w:rsidRPr="00E92204" w:rsidRDefault="00866CFC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3860" w:dyaOrig="400">
          <v:shape id="_x0000_i1130" type="#_x0000_t75" style="width:192.75pt;height:20.25pt" o:ole="">
            <v:imagedata r:id="rId191" o:title=""/>
          </v:shape>
          <o:OLEObject Type="Embed" ProgID="Equation.DSMT4" ShapeID="_x0000_i1130" DrawAspect="Content" ObjectID="_1454620638" r:id="rId192"/>
        </w:object>
      </w:r>
      <w:r w:rsidRPr="00E92204">
        <w:rPr>
          <w:color w:val="000000"/>
          <w:sz w:val="28"/>
          <w:szCs w:val="28"/>
          <w:lang w:val="uk-UA"/>
        </w:rPr>
        <w:t>кН</w:t>
      </w: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66CFC" w:rsidRPr="00E92204" w:rsidRDefault="00866CF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Опір гусеничного ходу</w:t>
      </w:r>
      <w:r w:rsidR="00367663" w:rsidRPr="00E92204">
        <w:rPr>
          <w:color w:val="000000"/>
          <w:sz w:val="28"/>
          <w:szCs w:val="28"/>
          <w:lang w:val="uk-UA"/>
        </w:rPr>
        <w:t xml:space="preserve"> </w:t>
      </w:r>
      <w:r w:rsidR="00367663"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31" type="#_x0000_t75" style="width:15.75pt;height:18pt" o:ole="">
            <v:imagedata r:id="rId193" o:title=""/>
          </v:shape>
          <o:OLEObject Type="Embed" ProgID="Equation.DSMT4" ShapeID="_x0000_i1131" DrawAspect="Content" ObjectID="_1454620639" r:id="rId194"/>
        </w:object>
      </w:r>
      <w:r w:rsidR="00367663" w:rsidRPr="00E92204">
        <w:rPr>
          <w:color w:val="000000"/>
          <w:sz w:val="28"/>
          <w:szCs w:val="28"/>
          <w:lang w:val="uk-UA"/>
        </w:rPr>
        <w:t>, Н</w:t>
      </w:r>
      <w:r w:rsidR="001617F5">
        <w:rPr>
          <w:color w:val="000000"/>
          <w:sz w:val="28"/>
          <w:szCs w:val="28"/>
          <w:lang w:val="uk-UA"/>
        </w:rPr>
        <w:t>.</w:t>
      </w:r>
    </w:p>
    <w:p w:rsidR="00367663" w:rsidRPr="00E92204" w:rsidRDefault="00367663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66CFC" w:rsidRPr="00E92204" w:rsidRDefault="00367663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8"/>
          <w:sz w:val="28"/>
          <w:szCs w:val="28"/>
          <w:lang w:val="uk-UA"/>
        </w:rPr>
        <w:object w:dxaOrig="2720" w:dyaOrig="680">
          <v:shape id="_x0000_i1132" type="#_x0000_t75" style="width:135.75pt;height:33.75pt" o:ole="">
            <v:imagedata r:id="rId195" o:title=""/>
          </v:shape>
          <o:OLEObject Type="Embed" ProgID="Equation.DSMT4" ShapeID="_x0000_i1132" DrawAspect="Content" ObjectID="_1454620640" r:id="rId196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(4.3)</w:t>
      </w:r>
    </w:p>
    <w:p w:rsidR="00367663" w:rsidRPr="00E92204" w:rsidRDefault="00367663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367663" w:rsidRPr="00E92204" w:rsidRDefault="0036766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3440" w:dyaOrig="400">
          <v:shape id="_x0000_i1133" type="#_x0000_t75" style="width:171.75pt;height:20.25pt" o:ole="">
            <v:imagedata r:id="rId197" o:title=""/>
          </v:shape>
          <o:OLEObject Type="Embed" ProgID="Equation.DSMT4" ShapeID="_x0000_i1133" DrawAspect="Content" ObjectID="_1454620641" r:id="rId198"/>
        </w:object>
      </w:r>
      <w:r w:rsidRPr="00E92204">
        <w:rPr>
          <w:color w:val="000000"/>
          <w:sz w:val="28"/>
          <w:szCs w:val="28"/>
          <w:lang w:val="uk-UA"/>
        </w:rPr>
        <w:t xml:space="preserve"> кН</w:t>
      </w:r>
    </w:p>
    <w:p w:rsidR="009F7499" w:rsidRPr="00E92204" w:rsidRDefault="009F74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F7499" w:rsidRPr="00E92204" w:rsidRDefault="00A92E1D" w:rsidP="001617F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pict>
          <v:shape id="_x0000_i1134" type="#_x0000_t75" style="width:159.75pt;height:419.25pt;rotation:-270" wrapcoords="-34 0 -34 21514 21600 21514 21600 0 -34 0" o:allowoverlap="f">
            <v:imagedata r:id="rId199" o:title=""/>
          </v:shape>
        </w:pict>
      </w:r>
    </w:p>
    <w:p w:rsidR="001617F5" w:rsidRPr="0058077D" w:rsidRDefault="001617F5" w:rsidP="001617F5">
      <w:pPr>
        <w:rPr>
          <w:sz w:val="28"/>
          <w:szCs w:val="28"/>
          <w:lang w:val="uk-UA"/>
        </w:rPr>
      </w:pPr>
      <w:r>
        <w:rPr>
          <w:sz w:val="28"/>
          <w:szCs w:val="28"/>
        </w:rPr>
        <w:t>Рисунок 1.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Схема моторної платформи</w:t>
      </w:r>
    </w:p>
    <w:p w:rsidR="009F7499" w:rsidRPr="00E92204" w:rsidRDefault="009F749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F7499" w:rsidRPr="00E92204" w:rsidRDefault="00D63047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Опір інерції при руху з місця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135" type="#_x0000_t75" style="width:15pt;height:18pt" o:ole="">
            <v:imagedata r:id="rId200" o:title=""/>
          </v:shape>
          <o:OLEObject Type="Embed" ProgID="Equation.DSMT4" ShapeID="_x0000_i1135" DrawAspect="Content" ObjectID="_1454620642" r:id="rId201"/>
        </w:object>
      </w:r>
      <w:r w:rsidRPr="00E92204">
        <w:rPr>
          <w:color w:val="000000"/>
          <w:sz w:val="28"/>
          <w:szCs w:val="28"/>
          <w:lang w:val="uk-UA"/>
        </w:rPr>
        <w:t>, Н</w:t>
      </w:r>
      <w:r w:rsidR="001617F5">
        <w:rPr>
          <w:color w:val="000000"/>
          <w:sz w:val="28"/>
          <w:szCs w:val="28"/>
          <w:lang w:val="uk-UA"/>
        </w:rPr>
        <w:t>:</w:t>
      </w:r>
    </w:p>
    <w:p w:rsidR="009F7499" w:rsidRPr="00E92204" w:rsidRDefault="009F7499" w:rsidP="00E92204">
      <w:pPr>
        <w:spacing w:line="360" w:lineRule="auto"/>
        <w:ind w:firstLine="709"/>
        <w:jc w:val="both"/>
        <w:rPr>
          <w:color w:val="000000"/>
          <w:sz w:val="28"/>
          <w:szCs w:val="20"/>
          <w:lang w:val="uk-UA"/>
        </w:rPr>
      </w:pPr>
    </w:p>
    <w:p w:rsidR="008C7B44" w:rsidRPr="00E92204" w:rsidRDefault="008C7B44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5040" w:dyaOrig="400">
          <v:shape id="_x0000_i1136" type="#_x0000_t75" style="width:252pt;height:20.25pt" o:ole="">
            <v:imagedata r:id="rId202" o:title=""/>
          </v:shape>
          <o:OLEObject Type="Embed" ProgID="Equation.DSMT4" ShapeID="_x0000_i1136" DrawAspect="Content" ObjectID="_1454620643" r:id="rId203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(4.4)</w:t>
      </w:r>
    </w:p>
    <w:p w:rsidR="009F7499" w:rsidRPr="00E92204" w:rsidRDefault="009F7499" w:rsidP="00E92204">
      <w:pPr>
        <w:spacing w:line="360" w:lineRule="auto"/>
        <w:ind w:firstLine="709"/>
        <w:jc w:val="both"/>
        <w:rPr>
          <w:color w:val="000000"/>
          <w:sz w:val="28"/>
          <w:szCs w:val="20"/>
          <w:lang w:val="uk-UA"/>
        </w:rPr>
      </w:pPr>
    </w:p>
    <w:p w:rsidR="008C7B44" w:rsidRPr="00E92204" w:rsidRDefault="008C7B4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де 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10"/>
          <w:sz w:val="28"/>
          <w:szCs w:val="28"/>
          <w:lang w:val="uk-UA"/>
        </w:rPr>
        <w:object w:dxaOrig="200" w:dyaOrig="300">
          <v:shape id="_x0000_i1137" type="#_x0000_t75" style="width:9.75pt;height:15pt" o:ole="">
            <v:imagedata r:id="rId204" o:title=""/>
          </v:shape>
          <o:OLEObject Type="Embed" ProgID="Equation.DSMT4" ShapeID="_x0000_i1137" DrawAspect="Content" ObjectID="_1454620644" r:id="rId205"/>
        </w:object>
      </w:r>
      <w:r w:rsidRPr="00E92204">
        <w:rPr>
          <w:color w:val="000000"/>
          <w:sz w:val="28"/>
          <w:szCs w:val="28"/>
          <w:lang w:val="uk-UA"/>
        </w:rPr>
        <w:t xml:space="preserve"> - прискорення розгону, м/с.</w:t>
      </w:r>
    </w:p>
    <w:p w:rsidR="008C7B44" w:rsidRPr="00E92204" w:rsidRDefault="008C7B4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3480" w:dyaOrig="400">
          <v:shape id="_x0000_i1138" type="#_x0000_t75" style="width:174pt;height:20.25pt" o:ole="">
            <v:imagedata r:id="rId206" o:title=""/>
          </v:shape>
          <o:OLEObject Type="Embed" ProgID="Equation.DSMT4" ShapeID="_x0000_i1138" DrawAspect="Content" ObjectID="_1454620645" r:id="rId207"/>
        </w:object>
      </w:r>
      <w:r w:rsidRPr="00E92204">
        <w:rPr>
          <w:color w:val="000000"/>
          <w:sz w:val="28"/>
          <w:szCs w:val="28"/>
          <w:lang w:val="uk-UA"/>
        </w:rPr>
        <w:t>кН.</w:t>
      </w:r>
    </w:p>
    <w:p w:rsidR="009F7499" w:rsidRPr="00E92204" w:rsidRDefault="008C7B4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Опір від ухилу колії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39" type="#_x0000_t75" style="width:15.75pt;height:18pt" o:ole="">
            <v:imagedata r:id="rId208" o:title=""/>
          </v:shape>
          <o:OLEObject Type="Embed" ProgID="Equation.DSMT4" ShapeID="_x0000_i1139" DrawAspect="Content" ObjectID="_1454620646" r:id="rId209"/>
        </w:object>
      </w:r>
      <w:r w:rsidRPr="00E92204">
        <w:rPr>
          <w:color w:val="000000"/>
          <w:sz w:val="28"/>
          <w:szCs w:val="28"/>
          <w:lang w:val="uk-UA"/>
        </w:rPr>
        <w:t>, Н</w:t>
      </w:r>
      <w:r w:rsidR="001617F5">
        <w:rPr>
          <w:color w:val="000000"/>
          <w:sz w:val="28"/>
          <w:szCs w:val="28"/>
          <w:lang w:val="uk-UA"/>
        </w:rPr>
        <w:t>:</w:t>
      </w:r>
    </w:p>
    <w:p w:rsidR="009F7499" w:rsidRPr="00E92204" w:rsidRDefault="009F7499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8C7B44" w:rsidRPr="00E92204" w:rsidRDefault="001940B4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2260" w:dyaOrig="400">
          <v:shape id="_x0000_i1140" type="#_x0000_t75" style="width:113.25pt;height:20.25pt" o:ole="">
            <v:imagedata r:id="rId210" o:title=""/>
          </v:shape>
          <o:OLEObject Type="Embed" ProgID="Equation.DSMT4" ShapeID="_x0000_i1140" DrawAspect="Content" ObjectID="_1454620647" r:id="rId211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(4.</w:t>
      </w:r>
      <w:r w:rsidR="00745FAB" w:rsidRPr="00E92204">
        <w:rPr>
          <w:color w:val="000000"/>
          <w:sz w:val="28"/>
          <w:szCs w:val="28"/>
          <w:lang w:val="uk-UA"/>
        </w:rPr>
        <w:t>5</w:t>
      </w:r>
      <w:r w:rsidRPr="00E92204">
        <w:rPr>
          <w:color w:val="000000"/>
          <w:sz w:val="28"/>
          <w:szCs w:val="28"/>
          <w:lang w:val="uk-UA"/>
        </w:rPr>
        <w:t>)</w:t>
      </w:r>
    </w:p>
    <w:p w:rsidR="001940B4" w:rsidRPr="00E92204" w:rsidRDefault="001940B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де 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6"/>
          <w:sz w:val="28"/>
          <w:szCs w:val="28"/>
          <w:lang w:val="uk-UA"/>
        </w:rPr>
        <w:object w:dxaOrig="139" w:dyaOrig="260">
          <v:shape id="_x0000_i1141" type="#_x0000_t75" style="width:6.75pt;height:12.75pt" o:ole="">
            <v:imagedata r:id="rId212" o:title=""/>
          </v:shape>
          <o:OLEObject Type="Embed" ProgID="Equation.DSMT4" ShapeID="_x0000_i1141" DrawAspect="Content" ObjectID="_1454620648" r:id="rId213"/>
        </w:object>
      </w:r>
      <w:r w:rsidRPr="00E92204">
        <w:rPr>
          <w:color w:val="000000"/>
          <w:sz w:val="28"/>
          <w:szCs w:val="28"/>
          <w:lang w:val="uk-UA"/>
        </w:rPr>
        <w:t xml:space="preserve"> - ухил колії, </w:t>
      </w:r>
      <w:r w:rsidRPr="00E92204">
        <w:rPr>
          <w:color w:val="000000"/>
          <w:position w:val="-6"/>
          <w:sz w:val="28"/>
          <w:szCs w:val="28"/>
          <w:lang w:val="uk-UA"/>
        </w:rPr>
        <w:object w:dxaOrig="700" w:dyaOrig="279">
          <v:shape id="_x0000_i1142" type="#_x0000_t75" style="width:35.25pt;height:14.25pt" o:ole="">
            <v:imagedata r:id="rId214" o:title=""/>
          </v:shape>
          <o:OLEObject Type="Embed" ProgID="Equation.DSMT4" ShapeID="_x0000_i1142" DrawAspect="Content" ObjectID="_1454620649" r:id="rId215"/>
        </w:object>
      </w:r>
      <w:r w:rsidR="001617F5">
        <w:rPr>
          <w:color w:val="000000"/>
          <w:sz w:val="28"/>
          <w:szCs w:val="28"/>
          <w:lang w:val="uk-UA"/>
        </w:rPr>
        <w:t>.</w:t>
      </w:r>
    </w:p>
    <w:p w:rsidR="009F7499" w:rsidRPr="00E92204" w:rsidRDefault="001940B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3300" w:dyaOrig="400">
          <v:shape id="_x0000_i1143" type="#_x0000_t75" style="width:165pt;height:20.25pt" o:ole="">
            <v:imagedata r:id="rId216" o:title=""/>
          </v:shape>
          <o:OLEObject Type="Embed" ProgID="Equation.DSMT4" ShapeID="_x0000_i1143" DrawAspect="Content" ObjectID="_1454620650" r:id="rId217"/>
        </w:object>
      </w:r>
      <w:r w:rsidRPr="00E92204">
        <w:rPr>
          <w:color w:val="000000"/>
          <w:sz w:val="28"/>
          <w:szCs w:val="28"/>
          <w:lang w:val="uk-UA"/>
        </w:rPr>
        <w:t xml:space="preserve"> кН</w:t>
      </w:r>
      <w:r w:rsidR="001617F5">
        <w:rPr>
          <w:color w:val="000000"/>
          <w:sz w:val="28"/>
          <w:szCs w:val="28"/>
          <w:lang w:val="uk-UA"/>
        </w:rPr>
        <w:t>.</w:t>
      </w:r>
    </w:p>
    <w:p w:rsidR="001940B4" w:rsidRPr="00E92204" w:rsidRDefault="001940B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Опір від вітру </w:t>
      </w:r>
      <w:r w:rsidR="00745FAB"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44" type="#_x0000_t75" style="width:15.75pt;height:18pt" o:ole="">
            <v:imagedata r:id="rId218" o:title=""/>
          </v:shape>
          <o:OLEObject Type="Embed" ProgID="Equation.DSMT4" ShapeID="_x0000_i1144" DrawAspect="Content" ObjectID="_1454620651" r:id="rId219"/>
        </w:object>
      </w:r>
      <w:r w:rsidRPr="00E92204">
        <w:rPr>
          <w:color w:val="000000"/>
          <w:sz w:val="28"/>
          <w:szCs w:val="28"/>
          <w:lang w:val="uk-UA"/>
        </w:rPr>
        <w:t>, Н</w:t>
      </w:r>
      <w:r w:rsidR="001617F5">
        <w:rPr>
          <w:color w:val="000000"/>
          <w:sz w:val="28"/>
          <w:szCs w:val="28"/>
          <w:lang w:val="uk-UA"/>
        </w:rPr>
        <w:t>:</w:t>
      </w:r>
    </w:p>
    <w:p w:rsidR="00745FAB" w:rsidRPr="00E92204" w:rsidRDefault="00745FAB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745FAB" w:rsidRPr="00E92204" w:rsidRDefault="00745FAB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1900" w:dyaOrig="400">
          <v:shape id="_x0000_i1145" type="#_x0000_t75" style="width:95.25pt;height:20.25pt" o:ole="">
            <v:imagedata r:id="rId220" o:title=""/>
          </v:shape>
          <o:OLEObject Type="Embed" ProgID="Equation.DSMT4" ShapeID="_x0000_i1145" DrawAspect="Content" ObjectID="_1454620652" r:id="rId221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(4.6)</w:t>
      </w:r>
    </w:p>
    <w:p w:rsidR="00745FAB" w:rsidRPr="00E92204" w:rsidRDefault="00745FAB" w:rsidP="00E92204">
      <w:pPr>
        <w:spacing w:line="360" w:lineRule="auto"/>
        <w:ind w:firstLine="709"/>
        <w:jc w:val="both"/>
        <w:rPr>
          <w:color w:val="000000"/>
          <w:sz w:val="28"/>
          <w:szCs w:val="20"/>
          <w:lang w:val="uk-UA"/>
        </w:rPr>
      </w:pPr>
    </w:p>
    <w:p w:rsidR="00745FAB" w:rsidRPr="00E92204" w:rsidRDefault="00745FA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де </w:t>
      </w:r>
      <w:r w:rsidRPr="00E92204">
        <w:rPr>
          <w:color w:val="000000"/>
          <w:sz w:val="28"/>
          <w:szCs w:val="28"/>
          <w:lang w:val="uk-UA"/>
        </w:rPr>
        <w:tab/>
        <w:t xml:space="preserve">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540" w:dyaOrig="360">
          <v:shape id="_x0000_i1146" type="#_x0000_t75" style="width:27pt;height:18pt" o:ole="">
            <v:imagedata r:id="rId222" o:title=""/>
          </v:shape>
          <o:OLEObject Type="Embed" ProgID="Equation.DSMT4" ShapeID="_x0000_i1146" DrawAspect="Content" ObjectID="_1454620653" r:id="rId223"/>
        </w:object>
      </w:r>
      <w:r w:rsidRPr="00E92204">
        <w:rPr>
          <w:color w:val="000000"/>
          <w:sz w:val="28"/>
          <w:szCs w:val="28"/>
          <w:lang w:val="uk-UA"/>
        </w:rPr>
        <w:t xml:space="preserve">тиск вітру,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1040" w:dyaOrig="360">
          <v:shape id="_x0000_i1147" type="#_x0000_t75" style="width:51.75pt;height:18pt" o:ole="">
            <v:imagedata r:id="rId224" o:title=""/>
          </v:shape>
          <o:OLEObject Type="Embed" ProgID="Equation.DSMT4" ShapeID="_x0000_i1147" DrawAspect="Content" ObjectID="_1454620654" r:id="rId225"/>
        </w:object>
      </w:r>
      <w:r w:rsidRPr="00E92204">
        <w:rPr>
          <w:color w:val="000000"/>
          <w:sz w:val="28"/>
          <w:szCs w:val="28"/>
          <w:lang w:val="uk-UA"/>
        </w:rPr>
        <w:t xml:space="preserve">Па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340" w:dyaOrig="400">
          <v:shape id="_x0000_i1148" type="#_x0000_t75" style="width:17.25pt;height:20.25pt" o:ole="">
            <v:imagedata r:id="rId226" o:title=""/>
          </v:shape>
          <o:OLEObject Type="Embed" ProgID="Equation.DSMT4" ShapeID="_x0000_i1148" DrawAspect="Content" ObjectID="_1454620655" r:id="rId227"/>
        </w:object>
      </w:r>
      <w:r w:rsidRPr="00E92204">
        <w:rPr>
          <w:color w:val="000000"/>
          <w:sz w:val="28"/>
          <w:szCs w:val="28"/>
          <w:lang w:val="uk-UA"/>
        </w:rPr>
        <w:t>;</w:t>
      </w:r>
    </w:p>
    <w:p w:rsidR="00745FAB" w:rsidRPr="00E92204" w:rsidRDefault="00745FA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</w:rPr>
        <w:object w:dxaOrig="740" w:dyaOrig="360">
          <v:shape id="_x0000_i1149" type="#_x0000_t75" style="width:36.75pt;height:18pt" o:ole="">
            <v:imagedata r:id="rId228" o:title=""/>
          </v:shape>
          <o:OLEObject Type="Embed" ProgID="Equation.DSMT4" ShapeID="_x0000_i1149" DrawAspect="Content" ObjectID="_1454620656" r:id="rId229"/>
        </w:object>
      </w:r>
      <w:r w:rsidRPr="00E92204">
        <w:rPr>
          <w:color w:val="000000"/>
          <w:sz w:val="28"/>
          <w:szCs w:val="28"/>
          <w:lang w:val="uk-UA"/>
        </w:rPr>
        <w:t xml:space="preserve"> - торцева підвітрена площа колієукладача </w:t>
      </w:r>
      <w:r w:rsidRPr="00E92204">
        <w:rPr>
          <w:color w:val="000000"/>
          <w:position w:val="-12"/>
          <w:sz w:val="28"/>
          <w:szCs w:val="28"/>
        </w:rPr>
        <w:object w:dxaOrig="1320" w:dyaOrig="380">
          <v:shape id="_x0000_i1150" type="#_x0000_t75" style="width:66pt;height:18.75pt" o:ole="">
            <v:imagedata r:id="rId230" o:title=""/>
          </v:shape>
          <o:OLEObject Type="Embed" ProgID="Equation.DSMT4" ShapeID="_x0000_i1150" DrawAspect="Content" ObjectID="_1454620657" r:id="rId231"/>
        </w:object>
      </w:r>
      <w:r w:rsidR="001617F5">
        <w:rPr>
          <w:color w:val="000000"/>
          <w:sz w:val="28"/>
          <w:szCs w:val="28"/>
          <w:lang w:val="uk-UA"/>
        </w:rPr>
        <w:t>, ланки;</w:t>
      </w:r>
    </w:p>
    <w:p w:rsidR="00745FAB" w:rsidRPr="001617F5" w:rsidRDefault="00745FA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</w:rPr>
        <w:object w:dxaOrig="1240" w:dyaOrig="380">
          <v:shape id="_x0000_i1151" type="#_x0000_t75" style="width:62.25pt;height:18.75pt" o:ole="">
            <v:imagedata r:id="rId232" o:title=""/>
          </v:shape>
          <o:OLEObject Type="Embed" ProgID="Equation.DSMT4" ShapeID="_x0000_i1151" DrawAspect="Content" ObjectID="_1454620658" r:id="rId233"/>
        </w:object>
      </w:r>
      <w:r w:rsidR="001617F5">
        <w:rPr>
          <w:color w:val="000000"/>
          <w:sz w:val="28"/>
          <w:szCs w:val="28"/>
          <w:lang w:val="uk-UA"/>
        </w:rPr>
        <w:t>;</w:t>
      </w:r>
    </w:p>
    <w:p w:rsidR="001940B4" w:rsidRPr="00E92204" w:rsidRDefault="00745FA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4"/>
          <w:sz w:val="28"/>
          <w:szCs w:val="28"/>
          <w:lang w:val="uk-UA"/>
        </w:rPr>
        <w:object w:dxaOrig="3019" w:dyaOrig="400">
          <v:shape id="_x0000_i1152" type="#_x0000_t75" style="width:150.75pt;height:20.25pt" o:ole="">
            <v:imagedata r:id="rId234" o:title=""/>
          </v:shape>
          <o:OLEObject Type="Embed" ProgID="Equation.DSMT4" ShapeID="_x0000_i1152" DrawAspect="Content" ObjectID="_1454620659" r:id="rId235"/>
        </w:object>
      </w:r>
      <w:r w:rsidRPr="00E92204">
        <w:rPr>
          <w:color w:val="000000"/>
          <w:sz w:val="28"/>
          <w:szCs w:val="28"/>
          <w:lang w:val="uk-UA"/>
        </w:rPr>
        <w:t xml:space="preserve"> кН</w:t>
      </w:r>
      <w:r w:rsidR="001617F5">
        <w:rPr>
          <w:color w:val="000000"/>
          <w:sz w:val="28"/>
          <w:szCs w:val="28"/>
          <w:lang w:val="uk-UA"/>
        </w:rPr>
        <w:t>.</w:t>
      </w:r>
    </w:p>
    <w:p w:rsidR="001940B4" w:rsidRPr="00E92204" w:rsidRDefault="00745FAB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Опір повороту гусениць на кривому відрізку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53" type="#_x0000_t75" style="width:15.75pt;height:18pt" o:ole="">
            <v:imagedata r:id="rId236" o:title=""/>
          </v:shape>
          <o:OLEObject Type="Embed" ProgID="Equation.DSMT4" ShapeID="_x0000_i1153" DrawAspect="Content" ObjectID="_1454620660" r:id="rId237"/>
        </w:object>
      </w:r>
      <w:r w:rsidRPr="00E92204">
        <w:rPr>
          <w:color w:val="000000"/>
          <w:sz w:val="28"/>
          <w:szCs w:val="28"/>
          <w:lang w:val="uk-UA"/>
        </w:rPr>
        <w:t>, Н</w:t>
      </w:r>
      <w:r w:rsidR="001617F5">
        <w:rPr>
          <w:color w:val="000000"/>
          <w:sz w:val="28"/>
          <w:szCs w:val="28"/>
          <w:lang w:val="uk-UA"/>
        </w:rPr>
        <w:t>:</w:t>
      </w:r>
    </w:p>
    <w:p w:rsidR="001940B4" w:rsidRPr="00E92204" w:rsidRDefault="001940B4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745FAB" w:rsidRPr="00E92204" w:rsidRDefault="00745FAB" w:rsidP="001617F5">
      <w:pPr>
        <w:spacing w:line="360" w:lineRule="auto"/>
        <w:jc w:val="center"/>
        <w:rPr>
          <w:color w:val="000000"/>
          <w:sz w:val="28"/>
          <w:szCs w:val="16"/>
          <w:lang w:val="uk-UA"/>
        </w:rPr>
      </w:pPr>
      <w:r w:rsidRPr="00E92204">
        <w:rPr>
          <w:color w:val="000000"/>
          <w:position w:val="-24"/>
          <w:sz w:val="28"/>
          <w:szCs w:val="28"/>
          <w:lang w:val="uk-UA"/>
        </w:rPr>
        <w:object w:dxaOrig="1120" w:dyaOrig="660">
          <v:shape id="_x0000_i1154" type="#_x0000_t75" style="width:56.25pt;height:33pt" o:ole="">
            <v:imagedata r:id="rId238" o:title=""/>
          </v:shape>
          <o:OLEObject Type="Embed" ProgID="Equation.DSMT4" ShapeID="_x0000_i1154" DrawAspect="Content" ObjectID="_1454620661" r:id="rId239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(4.7)</w:t>
      </w:r>
    </w:p>
    <w:p w:rsidR="00444CAE" w:rsidRPr="00E92204" w:rsidRDefault="00444CAE" w:rsidP="00E92204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1940B4" w:rsidRPr="00E92204" w:rsidRDefault="00745FAB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де </w:t>
      </w:r>
      <w:r w:rsidR="00444CAE" w:rsidRPr="00E92204">
        <w:rPr>
          <w:color w:val="000000"/>
          <w:sz w:val="28"/>
          <w:szCs w:val="28"/>
          <w:lang w:val="uk-UA"/>
        </w:rPr>
        <w:tab/>
      </w:r>
      <w:r w:rsidR="00444CAE" w:rsidRPr="00E92204">
        <w:rPr>
          <w:color w:val="000000"/>
          <w:position w:val="-14"/>
          <w:sz w:val="28"/>
          <w:szCs w:val="28"/>
          <w:lang w:val="uk-UA"/>
        </w:rPr>
        <w:object w:dxaOrig="480" w:dyaOrig="380">
          <v:shape id="_x0000_i1155" type="#_x0000_t75" style="width:24pt;height:18.75pt" o:ole="">
            <v:imagedata r:id="rId240" o:title=""/>
          </v:shape>
          <o:OLEObject Type="Embed" ProgID="Equation.DSMT4" ShapeID="_x0000_i1155" DrawAspect="Content" ObjectID="_1454620662" r:id="rId241"/>
        </w:object>
      </w:r>
      <w:r w:rsidR="00444CAE" w:rsidRPr="00E92204">
        <w:rPr>
          <w:color w:val="000000"/>
          <w:sz w:val="28"/>
          <w:szCs w:val="28"/>
          <w:lang w:val="uk-UA"/>
        </w:rPr>
        <w:t xml:space="preserve"> - момент тертя гусениці об грунт при повороті, Н</w:t>
      </w:r>
      <w:r w:rsidR="00444CAE" w:rsidRPr="00E92204">
        <w:rPr>
          <w:color w:val="000000"/>
          <w:position w:val="-4"/>
          <w:sz w:val="28"/>
          <w:szCs w:val="28"/>
          <w:lang w:val="uk-UA"/>
        </w:rPr>
        <w:object w:dxaOrig="120" w:dyaOrig="160">
          <v:shape id="_x0000_i1156" type="#_x0000_t75" style="width:6pt;height:8.25pt" o:ole="">
            <v:imagedata r:id="rId242" o:title=""/>
          </v:shape>
          <o:OLEObject Type="Embed" ProgID="Equation.DSMT4" ShapeID="_x0000_i1156" DrawAspect="Content" ObjectID="_1454620663" r:id="rId243"/>
        </w:object>
      </w:r>
      <w:r w:rsidR="00444CAE" w:rsidRPr="00E92204">
        <w:rPr>
          <w:color w:val="000000"/>
          <w:sz w:val="28"/>
          <w:szCs w:val="28"/>
          <w:lang w:val="uk-UA"/>
        </w:rPr>
        <w:t>м;</w:t>
      </w:r>
    </w:p>
    <w:p w:rsidR="00444CAE" w:rsidRPr="00E92204" w:rsidRDefault="00444CAE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4"/>
          <w:sz w:val="28"/>
          <w:szCs w:val="28"/>
          <w:lang w:val="uk-UA"/>
        </w:rPr>
        <w:object w:dxaOrig="240" w:dyaOrig="260">
          <v:shape id="_x0000_i1157" type="#_x0000_t75" style="width:12pt;height:12.75pt" o:ole="">
            <v:imagedata r:id="rId244" o:title=""/>
          </v:shape>
          <o:OLEObject Type="Embed" ProgID="Equation.DSMT4" ShapeID="_x0000_i1157" DrawAspect="Content" ObjectID="_1454620664" r:id="rId245"/>
        </w:object>
      </w:r>
      <w:r w:rsidRPr="00E92204">
        <w:rPr>
          <w:color w:val="000000"/>
          <w:sz w:val="28"/>
          <w:szCs w:val="28"/>
          <w:lang w:val="uk-UA"/>
        </w:rPr>
        <w:t xml:space="preserve"> - радіус кривої, задаємося </w:t>
      </w:r>
      <w:r w:rsidRPr="00E92204">
        <w:rPr>
          <w:color w:val="000000"/>
          <w:position w:val="-4"/>
          <w:sz w:val="28"/>
          <w:szCs w:val="28"/>
          <w:lang w:val="uk-UA"/>
        </w:rPr>
        <w:object w:dxaOrig="240" w:dyaOrig="260">
          <v:shape id="_x0000_i1158" type="#_x0000_t75" style="width:12pt;height:12.75pt" o:ole="">
            <v:imagedata r:id="rId244" o:title=""/>
          </v:shape>
          <o:OLEObject Type="Embed" ProgID="Equation.DSMT4" ShapeID="_x0000_i1158" DrawAspect="Content" ObjectID="_1454620665" r:id="rId246"/>
        </w:object>
      </w:r>
      <w:r w:rsidR="001617F5">
        <w:rPr>
          <w:color w:val="000000"/>
          <w:sz w:val="28"/>
          <w:szCs w:val="28"/>
          <w:lang w:val="uk-UA"/>
        </w:rPr>
        <w:t>=700 м;</w:t>
      </w:r>
    </w:p>
    <w:p w:rsidR="00444CAE" w:rsidRPr="00E92204" w:rsidRDefault="00EE1641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ab/>
        <w:t xml:space="preserve">Момент тертя гусениці об грунт при повороті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480" w:dyaOrig="380">
          <v:shape id="_x0000_i1159" type="#_x0000_t75" style="width:24pt;height:18.75pt" o:ole="">
            <v:imagedata r:id="rId240" o:title=""/>
          </v:shape>
          <o:OLEObject Type="Embed" ProgID="Equation.DSMT4" ShapeID="_x0000_i1159" DrawAspect="Content" ObjectID="_1454620666" r:id="rId247"/>
        </w:object>
      </w:r>
      <w:r w:rsidRPr="00E92204">
        <w:rPr>
          <w:color w:val="000000"/>
          <w:sz w:val="28"/>
          <w:szCs w:val="28"/>
          <w:lang w:val="uk-UA"/>
        </w:rPr>
        <w:t>, Н</w:t>
      </w:r>
      <w:r w:rsidRPr="00E92204">
        <w:rPr>
          <w:color w:val="000000"/>
          <w:position w:val="-4"/>
          <w:sz w:val="28"/>
          <w:szCs w:val="28"/>
          <w:lang w:val="uk-UA"/>
        </w:rPr>
        <w:object w:dxaOrig="120" w:dyaOrig="160">
          <v:shape id="_x0000_i1160" type="#_x0000_t75" style="width:6pt;height:8.25pt" o:ole="">
            <v:imagedata r:id="rId242" o:title=""/>
          </v:shape>
          <o:OLEObject Type="Embed" ProgID="Equation.DSMT4" ShapeID="_x0000_i1160" DrawAspect="Content" ObjectID="_1454620667" r:id="rId248"/>
        </w:object>
      </w:r>
      <w:r w:rsidRPr="00E92204">
        <w:rPr>
          <w:color w:val="000000"/>
          <w:sz w:val="28"/>
          <w:szCs w:val="28"/>
          <w:lang w:val="uk-UA"/>
        </w:rPr>
        <w:t>м</w:t>
      </w:r>
      <w:r w:rsidR="001617F5">
        <w:rPr>
          <w:color w:val="000000"/>
          <w:sz w:val="28"/>
          <w:szCs w:val="28"/>
          <w:lang w:val="uk-UA"/>
        </w:rPr>
        <w:t>.</w:t>
      </w:r>
    </w:p>
    <w:p w:rsidR="000D655C" w:rsidRPr="00E92204" w:rsidRDefault="000D655C" w:rsidP="00E92204">
      <w:pPr>
        <w:spacing w:line="360" w:lineRule="auto"/>
        <w:ind w:firstLine="709"/>
        <w:jc w:val="both"/>
        <w:rPr>
          <w:color w:val="000000"/>
          <w:sz w:val="28"/>
          <w:szCs w:val="20"/>
          <w:lang w:val="uk-UA"/>
        </w:rPr>
      </w:pPr>
    </w:p>
    <w:p w:rsidR="000D655C" w:rsidRPr="00E92204" w:rsidRDefault="000D655C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8"/>
          <w:sz w:val="28"/>
          <w:szCs w:val="28"/>
          <w:lang w:val="uk-UA"/>
        </w:rPr>
        <w:object w:dxaOrig="1840" w:dyaOrig="700">
          <v:shape id="_x0000_i1161" type="#_x0000_t75" style="width:92.25pt;height:35.25pt" o:ole="">
            <v:imagedata r:id="rId249" o:title=""/>
          </v:shape>
          <o:OLEObject Type="Embed" ProgID="Equation.DSMT4" ShapeID="_x0000_i1161" DrawAspect="Content" ObjectID="_1454620668" r:id="rId250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="00987DE3"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(4.</w:t>
      </w:r>
      <w:r w:rsidR="00987DE3" w:rsidRPr="00E92204">
        <w:rPr>
          <w:color w:val="000000"/>
          <w:sz w:val="28"/>
          <w:szCs w:val="28"/>
          <w:lang w:val="uk-UA"/>
        </w:rPr>
        <w:t>8</w:t>
      </w:r>
      <w:r w:rsidRPr="00E92204">
        <w:rPr>
          <w:color w:val="000000"/>
          <w:sz w:val="28"/>
          <w:szCs w:val="28"/>
          <w:lang w:val="uk-UA"/>
        </w:rPr>
        <w:t>)</w:t>
      </w:r>
    </w:p>
    <w:p w:rsidR="000D655C" w:rsidRPr="00E92204" w:rsidRDefault="000D655C" w:rsidP="00E92204">
      <w:pPr>
        <w:spacing w:line="360" w:lineRule="auto"/>
        <w:ind w:firstLine="709"/>
        <w:jc w:val="both"/>
        <w:rPr>
          <w:color w:val="000000"/>
          <w:sz w:val="28"/>
          <w:szCs w:val="20"/>
          <w:lang w:val="uk-UA"/>
        </w:rPr>
      </w:pPr>
    </w:p>
    <w:p w:rsidR="00987DE3" w:rsidRPr="00E92204" w:rsidRDefault="000D655C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де 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10"/>
          <w:sz w:val="28"/>
          <w:szCs w:val="28"/>
          <w:lang w:val="uk-UA"/>
        </w:rPr>
        <w:object w:dxaOrig="240" w:dyaOrig="320">
          <v:shape id="_x0000_i1162" type="#_x0000_t75" style="width:12pt;height:15.75pt" o:ole="">
            <v:imagedata r:id="rId251" o:title=""/>
          </v:shape>
          <o:OLEObject Type="Embed" ProgID="Equation.DSMT4" ShapeID="_x0000_i1162" DrawAspect="Content" ObjectID="_1454620669" r:id="rId252"/>
        </w:object>
      </w:r>
      <w:r w:rsidRPr="00E92204">
        <w:rPr>
          <w:color w:val="000000"/>
          <w:sz w:val="28"/>
          <w:szCs w:val="28"/>
          <w:lang w:val="uk-UA"/>
        </w:rPr>
        <w:t xml:space="preserve"> - коефіцієнт тертя гусениці об грунт, </w:t>
      </w:r>
      <w:r w:rsidRPr="00E92204">
        <w:rPr>
          <w:color w:val="000000"/>
          <w:position w:val="-10"/>
          <w:sz w:val="28"/>
          <w:szCs w:val="28"/>
          <w:lang w:val="uk-UA"/>
        </w:rPr>
        <w:object w:dxaOrig="1620" w:dyaOrig="320">
          <v:shape id="_x0000_i1163" type="#_x0000_t75" style="width:81pt;height:15.75pt" o:ole="">
            <v:imagedata r:id="rId253" o:title=""/>
          </v:shape>
          <o:OLEObject Type="Embed" ProgID="Equation.DSMT4" ShapeID="_x0000_i1163" DrawAspect="Content" ObjectID="_1454620670" r:id="rId254"/>
        </w:object>
      </w:r>
      <w:r w:rsidRPr="00E92204">
        <w:rPr>
          <w:color w:val="000000"/>
          <w:sz w:val="28"/>
          <w:szCs w:val="28"/>
          <w:lang w:val="uk-UA"/>
        </w:rPr>
        <w:t xml:space="preserve">, приймаємо </w:t>
      </w:r>
    </w:p>
    <w:p w:rsidR="000D655C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0"/>
          <w:sz w:val="28"/>
          <w:szCs w:val="28"/>
          <w:lang w:val="uk-UA"/>
        </w:rPr>
        <w:object w:dxaOrig="240" w:dyaOrig="320">
          <v:shape id="_x0000_i1164" type="#_x0000_t75" style="width:12pt;height:15.75pt" o:ole="">
            <v:imagedata r:id="rId251" o:title=""/>
          </v:shape>
          <o:OLEObject Type="Embed" ProgID="Equation.DSMT4" ShapeID="_x0000_i1164" DrawAspect="Content" ObjectID="_1454620671" r:id="rId255"/>
        </w:object>
      </w:r>
      <w:r w:rsidRPr="00E92204">
        <w:rPr>
          <w:color w:val="000000"/>
          <w:sz w:val="28"/>
          <w:szCs w:val="28"/>
          <w:lang w:val="uk-UA"/>
        </w:rPr>
        <w:t xml:space="preserve">=0,3 </w:t>
      </w:r>
      <w:r w:rsidRPr="00E92204">
        <w:rPr>
          <w:color w:val="000000"/>
          <w:position w:val="-14"/>
          <w:sz w:val="28"/>
          <w:szCs w:val="28"/>
          <w:lang w:val="uk-UA"/>
        </w:rPr>
        <w:object w:dxaOrig="300" w:dyaOrig="400">
          <v:shape id="_x0000_i1165" type="#_x0000_t75" style="width:15pt;height:20.25pt" o:ole="">
            <v:imagedata r:id="rId256" o:title=""/>
          </v:shape>
          <o:OLEObject Type="Embed" ProgID="Equation.DSMT4" ShapeID="_x0000_i1165" DrawAspect="Content" ObjectID="_1454620672" r:id="rId257"/>
        </w:object>
      </w:r>
      <w:r w:rsidR="001617F5">
        <w:rPr>
          <w:color w:val="000000"/>
          <w:sz w:val="28"/>
          <w:szCs w:val="28"/>
          <w:lang w:val="uk-UA"/>
        </w:rPr>
        <w:t>;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4"/>
          <w:sz w:val="28"/>
          <w:szCs w:val="28"/>
          <w:lang w:val="uk-UA"/>
        </w:rPr>
        <w:object w:dxaOrig="240" w:dyaOrig="260">
          <v:shape id="_x0000_i1166" type="#_x0000_t75" style="width:12pt;height:12.75pt" o:ole="">
            <v:imagedata r:id="rId258" o:title=""/>
          </v:shape>
          <o:OLEObject Type="Embed" ProgID="Equation.DSMT4" ShapeID="_x0000_i1166" DrawAspect="Content" ObjectID="_1454620673" r:id="rId259"/>
        </w:object>
      </w:r>
      <w:r w:rsidRPr="00E92204">
        <w:rPr>
          <w:color w:val="000000"/>
          <w:sz w:val="28"/>
          <w:szCs w:val="28"/>
          <w:lang w:val="uk-UA"/>
        </w:rPr>
        <w:t xml:space="preserve"> - тиск від гусениці об грунт, Н/м;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0"/>
          <w:sz w:val="28"/>
          <w:szCs w:val="28"/>
          <w:lang w:val="uk-UA"/>
        </w:rPr>
        <w:object w:dxaOrig="240" w:dyaOrig="320">
          <v:shape id="_x0000_i1167" type="#_x0000_t75" style="width:12pt;height:15.75pt" o:ole="">
            <v:imagedata r:id="rId260" o:title=""/>
          </v:shape>
          <o:OLEObject Type="Embed" ProgID="Equation.DSMT4" ShapeID="_x0000_i1167" DrawAspect="Content" ObjectID="_1454620674" r:id="rId261"/>
        </w:object>
      </w:r>
      <w:r w:rsidRPr="00E92204">
        <w:rPr>
          <w:color w:val="000000"/>
          <w:sz w:val="28"/>
          <w:szCs w:val="28"/>
          <w:lang w:val="uk-UA"/>
        </w:rPr>
        <w:t xml:space="preserve"> - поправочний коефіцієнт, що компенсує неточності формули, </w:t>
      </w:r>
      <w:r w:rsidRPr="00E92204">
        <w:rPr>
          <w:color w:val="000000"/>
          <w:position w:val="-10"/>
          <w:sz w:val="28"/>
          <w:szCs w:val="28"/>
          <w:lang w:val="uk-UA"/>
        </w:rPr>
        <w:object w:dxaOrig="880" w:dyaOrig="320">
          <v:shape id="_x0000_i1168" type="#_x0000_t75" style="width:44.25pt;height:15.75pt" o:ole="">
            <v:imagedata r:id="rId262" o:title=""/>
          </v:shape>
          <o:OLEObject Type="Embed" ProgID="Equation.DSMT4" ShapeID="_x0000_i1168" DrawAspect="Content" ObjectID="_1454620675" r:id="rId263"/>
        </w:object>
      </w:r>
      <w:r w:rsidRPr="00E92204">
        <w:rPr>
          <w:color w:val="000000"/>
          <w:position w:val="-14"/>
          <w:sz w:val="28"/>
          <w:szCs w:val="28"/>
          <w:lang w:val="uk-UA"/>
        </w:rPr>
        <w:object w:dxaOrig="300" w:dyaOrig="400">
          <v:shape id="_x0000_i1169" type="#_x0000_t75" style="width:15pt;height:20.25pt" o:ole="">
            <v:imagedata r:id="rId264" o:title=""/>
          </v:shape>
          <o:OLEObject Type="Embed" ProgID="Equation.DSMT4" ShapeID="_x0000_i1169" DrawAspect="Content" ObjectID="_1454620676" r:id="rId265"/>
        </w:object>
      </w:r>
      <w:r w:rsidR="001617F5">
        <w:rPr>
          <w:color w:val="000000"/>
          <w:sz w:val="28"/>
          <w:szCs w:val="28"/>
          <w:lang w:val="uk-UA"/>
        </w:rPr>
        <w:t>.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szCs w:val="20"/>
          <w:lang w:val="uk-UA"/>
        </w:rPr>
      </w:pPr>
    </w:p>
    <w:p w:rsidR="00987DE3" w:rsidRPr="00E92204" w:rsidRDefault="00987DE3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4"/>
          <w:sz w:val="28"/>
          <w:szCs w:val="28"/>
          <w:lang w:val="uk-UA"/>
        </w:rPr>
        <w:object w:dxaOrig="2079" w:dyaOrig="620">
          <v:shape id="_x0000_i1170" type="#_x0000_t75" style="width:104.25pt;height:30.75pt" o:ole="">
            <v:imagedata r:id="rId266" o:title=""/>
          </v:shape>
          <o:OLEObject Type="Embed" ProgID="Equation.DSMT4" ShapeID="_x0000_i1170" DrawAspect="Content" ObjectID="_1454620677" r:id="rId267"/>
        </w:objec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sz w:val="28"/>
          <w:szCs w:val="28"/>
          <w:lang w:val="uk-UA"/>
        </w:rPr>
        <w:tab/>
        <w:t>(4.9)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де </w:t>
      </w:r>
      <w:r w:rsidRPr="00E92204">
        <w:rPr>
          <w:color w:val="000000"/>
          <w:sz w:val="28"/>
          <w:szCs w:val="28"/>
          <w:lang w:val="uk-UA"/>
        </w:rPr>
        <w:tab/>
      </w:r>
      <w:r w:rsidRPr="00E92204">
        <w:rPr>
          <w:color w:val="000000"/>
          <w:position w:val="-6"/>
          <w:sz w:val="28"/>
          <w:szCs w:val="28"/>
          <w:lang w:val="uk-UA"/>
        </w:rPr>
        <w:object w:dxaOrig="139" w:dyaOrig="279">
          <v:shape id="_x0000_i1171" type="#_x0000_t75" style="width:6.75pt;height:14.25pt" o:ole="">
            <v:imagedata r:id="rId268" o:title=""/>
          </v:shape>
          <o:OLEObject Type="Embed" ProgID="Equation.DSMT4" ShapeID="_x0000_i1171" DrawAspect="Content" ObjectID="_1454620678" r:id="rId269"/>
        </w:object>
      </w:r>
      <w:r w:rsidRPr="00E92204">
        <w:rPr>
          <w:color w:val="000000"/>
          <w:sz w:val="28"/>
          <w:szCs w:val="28"/>
          <w:lang w:val="uk-UA"/>
        </w:rPr>
        <w:t xml:space="preserve"> - довжина гусениці, </w:t>
      </w:r>
      <w:r w:rsidRPr="00E92204">
        <w:rPr>
          <w:color w:val="000000"/>
          <w:position w:val="-10"/>
          <w:sz w:val="28"/>
          <w:szCs w:val="28"/>
          <w:lang w:val="uk-UA"/>
        </w:rPr>
        <w:object w:dxaOrig="660" w:dyaOrig="320">
          <v:shape id="_x0000_i1172" type="#_x0000_t75" style="width:33pt;height:15.75pt" o:ole="">
            <v:imagedata r:id="rId270" o:title=""/>
          </v:shape>
          <o:OLEObject Type="Embed" ProgID="Equation.DSMT4" ShapeID="_x0000_i1172" DrawAspect="Content" ObjectID="_1454620679" r:id="rId271"/>
        </w:object>
      </w:r>
      <w:r w:rsidRPr="00E92204">
        <w:rPr>
          <w:color w:val="000000"/>
          <w:sz w:val="28"/>
          <w:szCs w:val="28"/>
          <w:lang w:val="uk-UA"/>
        </w:rPr>
        <w:t xml:space="preserve"> м; 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6"/>
          <w:sz w:val="28"/>
          <w:szCs w:val="28"/>
          <w:lang w:val="uk-UA"/>
        </w:rPr>
        <w:object w:dxaOrig="200" w:dyaOrig="279">
          <v:shape id="_x0000_i1173" type="#_x0000_t75" style="width:9.75pt;height:14.25pt" o:ole="">
            <v:imagedata r:id="rId272" o:title=""/>
          </v:shape>
          <o:OLEObject Type="Embed" ProgID="Equation.DSMT4" ShapeID="_x0000_i1173" DrawAspect="Content" ObjectID="_1454620680" r:id="rId273"/>
        </w:object>
      </w:r>
      <w:r w:rsidRPr="00E92204">
        <w:rPr>
          <w:color w:val="000000"/>
          <w:sz w:val="28"/>
          <w:szCs w:val="28"/>
          <w:lang w:val="uk-UA"/>
        </w:rPr>
        <w:t xml:space="preserve"> - ширина гусениці, </w:t>
      </w:r>
      <w:r w:rsidRPr="00E92204">
        <w:rPr>
          <w:color w:val="000000"/>
          <w:position w:val="-6"/>
          <w:sz w:val="28"/>
          <w:szCs w:val="28"/>
          <w:lang w:val="uk-UA"/>
        </w:rPr>
        <w:object w:dxaOrig="200" w:dyaOrig="279">
          <v:shape id="_x0000_i1174" type="#_x0000_t75" style="width:9.75pt;height:14.25pt" o:ole="">
            <v:imagedata r:id="rId272" o:title=""/>
          </v:shape>
          <o:OLEObject Type="Embed" ProgID="Equation.DSMT4" ShapeID="_x0000_i1174" DrawAspect="Content" ObjectID="_1454620681" r:id="rId274"/>
        </w:object>
      </w:r>
      <w:r w:rsidRPr="00E92204">
        <w:rPr>
          <w:color w:val="000000"/>
          <w:sz w:val="28"/>
          <w:szCs w:val="28"/>
          <w:lang w:val="uk-UA"/>
        </w:rPr>
        <w:t>=500 мм=0,5 м</w:t>
      </w:r>
      <w:r w:rsidR="001617F5">
        <w:rPr>
          <w:color w:val="000000"/>
          <w:sz w:val="28"/>
          <w:szCs w:val="28"/>
          <w:lang w:val="uk-UA"/>
        </w:rPr>
        <w:t>;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75" type="#_x0000_t75" style="width:15.75pt;height:18pt" o:ole="">
            <v:imagedata r:id="rId183" o:title=""/>
          </v:shape>
          <o:OLEObject Type="Embed" ProgID="Equation.DSMT4" ShapeID="_x0000_i1175" DrawAspect="Content" ObjectID="_1454620682" r:id="rId275"/>
        </w:object>
      </w:r>
      <w:r w:rsidRPr="00E92204">
        <w:rPr>
          <w:color w:val="000000"/>
          <w:sz w:val="28"/>
          <w:szCs w:val="28"/>
          <w:lang w:val="uk-UA"/>
        </w:rPr>
        <w:t xml:space="preserve"> - маса колієукладача,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800" w:dyaOrig="360">
          <v:shape id="_x0000_i1176" type="#_x0000_t75" style="width:39.75pt;height:18pt" o:ole="">
            <v:imagedata r:id="rId185" o:title=""/>
          </v:shape>
          <o:OLEObject Type="Embed" ProgID="Equation.DSMT4" ShapeID="_x0000_i1176" DrawAspect="Content" ObjectID="_1454620683" r:id="rId276"/>
        </w:object>
      </w:r>
      <w:r w:rsidRPr="00E92204">
        <w:rPr>
          <w:color w:val="000000"/>
          <w:sz w:val="28"/>
          <w:szCs w:val="28"/>
          <w:lang w:val="uk-UA"/>
        </w:rPr>
        <w:t>т;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320" w:dyaOrig="360">
          <v:shape id="_x0000_i1177" type="#_x0000_t75" style="width:15.75pt;height:18pt" o:ole="">
            <v:imagedata r:id="rId187" o:title=""/>
          </v:shape>
          <o:OLEObject Type="Embed" ProgID="Equation.DSMT4" ShapeID="_x0000_i1177" DrawAspect="Content" ObjectID="_1454620684" r:id="rId277"/>
        </w:object>
      </w:r>
      <w:r w:rsidRPr="00E92204">
        <w:rPr>
          <w:color w:val="000000"/>
          <w:sz w:val="28"/>
          <w:szCs w:val="28"/>
          <w:lang w:val="uk-UA"/>
        </w:rPr>
        <w:t xml:space="preserve"> - маса ланки, </w:t>
      </w:r>
      <w:r w:rsidRPr="00E92204">
        <w:rPr>
          <w:color w:val="000000"/>
          <w:position w:val="-12"/>
          <w:sz w:val="28"/>
          <w:szCs w:val="28"/>
          <w:lang w:val="uk-UA"/>
        </w:rPr>
        <w:object w:dxaOrig="1100" w:dyaOrig="360">
          <v:shape id="_x0000_i1178" type="#_x0000_t75" style="width:54.75pt;height:18pt" o:ole="">
            <v:imagedata r:id="rId189" o:title=""/>
          </v:shape>
          <o:OLEObject Type="Embed" ProgID="Equation.DSMT4" ShapeID="_x0000_i1178" DrawAspect="Content" ObjectID="_1454620685" r:id="rId278"/>
        </w:object>
      </w:r>
      <w:r w:rsidRPr="00E92204">
        <w:rPr>
          <w:color w:val="000000"/>
          <w:sz w:val="28"/>
          <w:szCs w:val="28"/>
          <w:lang w:val="uk-UA"/>
        </w:rPr>
        <w:t>т.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987DE3" w:rsidRPr="00E92204" w:rsidRDefault="00987DE3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8"/>
          <w:sz w:val="28"/>
          <w:szCs w:val="28"/>
          <w:lang w:val="uk-UA"/>
        </w:rPr>
        <w:object w:dxaOrig="3519" w:dyaOrig="660">
          <v:shape id="_x0000_i1179" type="#_x0000_t75" style="width:176.25pt;height:33pt" o:ole="">
            <v:imagedata r:id="rId279" o:title=""/>
          </v:shape>
          <o:OLEObject Type="Embed" ProgID="Equation.DSMT4" ShapeID="_x0000_i1179" DrawAspect="Content" ObjectID="_1454620686" r:id="rId280"/>
        </w:object>
      </w:r>
      <w:r w:rsidR="001617F5">
        <w:rPr>
          <w:color w:val="000000"/>
          <w:sz w:val="28"/>
          <w:szCs w:val="28"/>
          <w:lang w:val="uk-UA"/>
        </w:rPr>
        <w:t>.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1940B4" w:rsidRPr="00E92204" w:rsidRDefault="00987DE3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8"/>
          <w:sz w:val="28"/>
          <w:szCs w:val="28"/>
          <w:lang w:val="uk-UA"/>
        </w:rPr>
        <w:object w:dxaOrig="4560" w:dyaOrig="700">
          <v:shape id="_x0000_i1180" type="#_x0000_t75" style="width:228pt;height:35.25pt" o:ole="">
            <v:imagedata r:id="rId281" o:title=""/>
          </v:shape>
          <o:OLEObject Type="Embed" ProgID="Equation.DSMT4" ShapeID="_x0000_i1180" DrawAspect="Content" ObjectID="_1454620687" r:id="rId282"/>
        </w:object>
      </w:r>
      <w:r w:rsidR="001617F5">
        <w:rPr>
          <w:color w:val="000000"/>
          <w:sz w:val="28"/>
          <w:szCs w:val="28"/>
          <w:lang w:val="uk-UA"/>
        </w:rPr>
        <w:t>.</w:t>
      </w:r>
    </w:p>
    <w:p w:rsidR="00987DE3" w:rsidRPr="00E92204" w:rsidRDefault="00987DE3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987DE3" w:rsidRPr="00E92204" w:rsidRDefault="000C62F2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24"/>
          <w:sz w:val="28"/>
          <w:szCs w:val="28"/>
          <w:lang w:val="uk-UA"/>
        </w:rPr>
        <w:object w:dxaOrig="3460" w:dyaOrig="620">
          <v:shape id="_x0000_i1181" type="#_x0000_t75" style="width:173.25pt;height:30.75pt" o:ole="">
            <v:imagedata r:id="rId283" o:title=""/>
          </v:shape>
          <o:OLEObject Type="Embed" ProgID="Equation.DSMT4" ShapeID="_x0000_i1181" DrawAspect="Content" ObjectID="_1454620688" r:id="rId284"/>
        </w:object>
      </w:r>
    </w:p>
    <w:p w:rsidR="001940B4" w:rsidRPr="00E92204" w:rsidRDefault="001940B4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1940B4" w:rsidRPr="00E92204" w:rsidRDefault="00B730EF" w:rsidP="00E92204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Звідси сила тяжіння буде рівна</w:t>
      </w:r>
      <w:r w:rsidR="001617F5">
        <w:rPr>
          <w:color w:val="000000"/>
          <w:sz w:val="28"/>
          <w:szCs w:val="28"/>
          <w:lang w:val="uk-UA"/>
        </w:rPr>
        <w:t>:</w:t>
      </w:r>
    </w:p>
    <w:p w:rsidR="00B730EF" w:rsidRPr="00E92204" w:rsidRDefault="00B730EF" w:rsidP="00E92204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730EF" w:rsidRPr="00E92204" w:rsidRDefault="00B730EF" w:rsidP="001617F5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position w:val="-12"/>
          <w:sz w:val="28"/>
          <w:szCs w:val="28"/>
          <w:lang w:val="uk-UA"/>
        </w:rPr>
        <w:object w:dxaOrig="6800" w:dyaOrig="360">
          <v:shape id="_x0000_i1182" type="#_x0000_t75" style="width:339.75pt;height:18pt" o:ole="">
            <v:imagedata r:id="rId285" o:title=""/>
          </v:shape>
          <o:OLEObject Type="Embed" ProgID="Equation.DSMT4" ShapeID="_x0000_i1182" DrawAspect="Content" ObjectID="_1454620689" r:id="rId286"/>
        </w:object>
      </w:r>
    </w:p>
    <w:p w:rsidR="004152F9" w:rsidRDefault="004152F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617F5" w:rsidRPr="00E92204" w:rsidRDefault="001617F5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152F9" w:rsidRPr="001617F5" w:rsidRDefault="001617F5" w:rsidP="001617F5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4152F9" w:rsidRPr="001617F5">
        <w:rPr>
          <w:b/>
          <w:color w:val="000000"/>
          <w:sz w:val="28"/>
          <w:szCs w:val="28"/>
          <w:lang w:val="uk-UA"/>
        </w:rPr>
        <w:t>5</w:t>
      </w:r>
      <w:r w:rsidRPr="001617F5">
        <w:rPr>
          <w:b/>
          <w:color w:val="000000"/>
          <w:sz w:val="28"/>
          <w:szCs w:val="28"/>
          <w:lang w:val="uk-UA"/>
        </w:rPr>
        <w:t>.</w:t>
      </w:r>
      <w:r w:rsidR="00E92204" w:rsidRPr="001617F5">
        <w:rPr>
          <w:b/>
          <w:color w:val="000000"/>
          <w:sz w:val="28"/>
          <w:szCs w:val="28"/>
          <w:lang w:val="uk-UA"/>
        </w:rPr>
        <w:t xml:space="preserve"> </w:t>
      </w:r>
      <w:r w:rsidR="004152F9" w:rsidRPr="001617F5">
        <w:rPr>
          <w:b/>
          <w:color w:val="000000"/>
          <w:sz w:val="28"/>
          <w:szCs w:val="28"/>
          <w:lang w:val="uk-UA"/>
        </w:rPr>
        <w:t>Охорона праці і техніка безпеки при обслуговуванні колієукладальних машин</w:t>
      </w:r>
    </w:p>
    <w:p w:rsidR="004152F9" w:rsidRPr="00E92204" w:rsidRDefault="004152F9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152F9" w:rsidRPr="00E92204" w:rsidRDefault="001466E2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Колієукладальні машини працюють в умовах проходу поїздів, по ділянках, де виконуються колійні роботи з участю бригад колійних робітників.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Для безпечної і продуктивної роботи в цих умовах особливо необхідні знання і точне виконання вимог правил по техніці безпеки. </w:t>
      </w:r>
    </w:p>
    <w:p w:rsidR="001466E2" w:rsidRPr="00E92204" w:rsidRDefault="001466E2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При роботі на електрифікованих ділянках постійного чи змінного струму, напруга з контактної мережі повинна зніматися на весь період роботи машини, а контактна мережа на місці роботи машини повинна заземлятися. </w:t>
      </w:r>
    </w:p>
    <w:p w:rsidR="001466E2" w:rsidRPr="00E92204" w:rsidRDefault="001466E2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Під час приведення машини з транспортного положення в робоче і навпаки пропуск поїздів по суміжній колії не допускається. </w:t>
      </w:r>
      <w:r w:rsidR="001A45F6" w:rsidRPr="00E92204">
        <w:rPr>
          <w:color w:val="000000"/>
          <w:sz w:val="28"/>
          <w:szCs w:val="28"/>
          <w:lang w:val="uk-UA"/>
        </w:rPr>
        <w:t xml:space="preserve">На період пропускання поїздів по суміжному путі робота машини повинна припинятись. </w:t>
      </w:r>
    </w:p>
    <w:p w:rsidR="001A45F6" w:rsidRPr="00E92204" w:rsidRDefault="001A45F6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Перед виконання операцій по зарядженню і розрядженню машини, а також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перепуском робочих органів машиніст повинен подавати звуковий сигнал. </w:t>
      </w:r>
    </w:p>
    <w:p w:rsidR="001A45F6" w:rsidRPr="00E92204" w:rsidRDefault="001A45F6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При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роботі машини забороняєтьс</w:t>
      </w:r>
      <w:r w:rsidR="00380358" w:rsidRPr="00E92204">
        <w:rPr>
          <w:color w:val="000000"/>
          <w:sz w:val="28"/>
          <w:szCs w:val="28"/>
          <w:lang w:val="uk-UA"/>
        </w:rPr>
        <w:t xml:space="preserve">я знаходитись в зоні рухомих </w:t>
      </w:r>
      <w:r w:rsidRPr="00E92204">
        <w:rPr>
          <w:color w:val="000000"/>
          <w:sz w:val="28"/>
          <w:szCs w:val="28"/>
          <w:lang w:val="uk-UA"/>
        </w:rPr>
        <w:t xml:space="preserve">робочих органів, </w:t>
      </w:r>
      <w:r w:rsidR="00380358" w:rsidRPr="00E92204">
        <w:rPr>
          <w:color w:val="000000"/>
          <w:sz w:val="28"/>
          <w:szCs w:val="28"/>
          <w:lang w:val="uk-UA"/>
        </w:rPr>
        <w:t>обертаючих</w:t>
      </w:r>
      <w:r w:rsidRPr="00E92204">
        <w:rPr>
          <w:color w:val="000000"/>
          <w:sz w:val="28"/>
          <w:szCs w:val="28"/>
          <w:lang w:val="uk-UA"/>
        </w:rPr>
        <w:t xml:space="preserve">ся валів приводу, на близькій відстані від рукавів пнемо и гідросистем, ці місця повинні захищатися щитами. </w:t>
      </w:r>
    </w:p>
    <w:p w:rsidR="001A45F6" w:rsidRPr="00E92204" w:rsidRDefault="001A45F6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В зв’язку з великою пожежонебезпекою машина забезпечується необхідною кількістю вогнегасників, а також пожежним інвентарем (СНиП – 2.01.02 – 85 та Протипожежні норми). </w:t>
      </w:r>
      <w:r w:rsidR="00513534" w:rsidRPr="00E92204">
        <w:rPr>
          <w:color w:val="000000"/>
          <w:sz w:val="28"/>
          <w:szCs w:val="28"/>
          <w:lang w:val="uk-UA"/>
        </w:rPr>
        <w:t>З</w:t>
      </w:r>
      <w:r w:rsidRPr="00E92204">
        <w:rPr>
          <w:color w:val="000000"/>
          <w:sz w:val="28"/>
          <w:szCs w:val="28"/>
          <w:lang w:val="uk-UA"/>
        </w:rPr>
        <w:t>абороняється на електрифікованих ділянках колії гасіння пожару водою, особливо поблизу контактної мережі</w:t>
      </w:r>
      <w:r w:rsidR="00513534" w:rsidRPr="00E92204">
        <w:rPr>
          <w:color w:val="000000"/>
          <w:sz w:val="28"/>
          <w:szCs w:val="28"/>
          <w:lang w:val="uk-UA"/>
        </w:rPr>
        <w:t>.</w:t>
      </w:r>
    </w:p>
    <w:p w:rsidR="00513534" w:rsidRPr="00E92204" w:rsidRDefault="0051353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Під час роботи машини забороняється проводити регулювальні і ремонтні роботи, в тому числі змащування, закріплення різьбових з’єднань, розбору пневматичної, гідравлічної і електросистеми, на що вказують відповідні вказівники. Всі роботи пов’язані з ремонтними роботами виконуються в спецодязі. </w:t>
      </w:r>
    </w:p>
    <w:p w:rsidR="009D42C4" w:rsidRPr="00E92204" w:rsidRDefault="009D42C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Для підтримки необхідної температури та вологості в кабінах керування установлюють системи кондиціонування та опалення, (ДСН 3.3.6042-99)</w:t>
      </w:r>
    </w:p>
    <w:p w:rsidR="00513534" w:rsidRPr="00E92204" w:rsidRDefault="009D42C4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«Санітарні норми мікроклімату»</w:t>
      </w:r>
      <w:r w:rsidR="00E92204">
        <w:rPr>
          <w:color w:val="000000"/>
          <w:sz w:val="28"/>
          <w:szCs w:val="28"/>
          <w:lang w:val="uk-UA"/>
        </w:rPr>
        <w:t>)</w:t>
      </w:r>
      <w:r w:rsidRPr="00E92204">
        <w:rPr>
          <w:color w:val="000000"/>
          <w:sz w:val="28"/>
          <w:szCs w:val="28"/>
          <w:lang w:val="uk-UA"/>
        </w:rPr>
        <w:t>.</w:t>
      </w:r>
    </w:p>
    <w:p w:rsidR="009D42C4" w:rsidRPr="00E92204" w:rsidRDefault="00380358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 xml:space="preserve">Скло машини повинно бути чистим і забезпечувати хорошу видимість колії, зону роботи і зупинки, для чого машина обладнується склоочисниками. Для захисту персоналу від погодних умов на машині знаходяться спеціальні плащі, сапоги, печатки. </w:t>
      </w:r>
    </w:p>
    <w:p w:rsidR="00380358" w:rsidRPr="00E92204" w:rsidRDefault="00380358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92204">
        <w:rPr>
          <w:color w:val="000000"/>
          <w:sz w:val="28"/>
          <w:szCs w:val="28"/>
          <w:lang w:val="uk-UA"/>
        </w:rPr>
        <w:t>Для роботи в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 xml:space="preserve">нічний час машина обладнана фарами, а також обладнана підсвічуванням всіх робочих органів, кабіна також освітлюється </w:t>
      </w:r>
      <w:r w:rsidR="00E92204">
        <w:rPr>
          <w:color w:val="000000"/>
          <w:sz w:val="28"/>
          <w:szCs w:val="28"/>
          <w:lang w:val="uk-UA"/>
        </w:rPr>
        <w:t>(</w:t>
      </w:r>
      <w:r w:rsidRPr="00E92204">
        <w:rPr>
          <w:color w:val="000000"/>
          <w:sz w:val="28"/>
          <w:szCs w:val="28"/>
          <w:lang w:val="uk-UA"/>
        </w:rPr>
        <w:t>СНиП – ІІ -</w:t>
      </w:r>
      <w:r w:rsidR="00E92204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  <w:lang w:val="uk-UA"/>
        </w:rPr>
        <w:t>4–79 «Норм штучного освітлення»</w:t>
      </w:r>
      <w:r w:rsidR="00E92204">
        <w:rPr>
          <w:color w:val="000000"/>
          <w:sz w:val="28"/>
          <w:szCs w:val="28"/>
          <w:lang w:val="uk-UA"/>
        </w:rPr>
        <w:t>)</w:t>
      </w:r>
      <w:r w:rsidRPr="00E92204">
        <w:rPr>
          <w:color w:val="000000"/>
          <w:sz w:val="28"/>
          <w:szCs w:val="28"/>
          <w:lang w:val="uk-UA"/>
        </w:rPr>
        <w:t>.</w:t>
      </w:r>
    </w:p>
    <w:p w:rsidR="00380358" w:rsidRPr="00E92204" w:rsidRDefault="00380358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80358" w:rsidRPr="00E92204" w:rsidRDefault="00380358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80358" w:rsidRPr="001617F5" w:rsidRDefault="001617F5" w:rsidP="001617F5">
      <w:pPr>
        <w:spacing w:line="360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80358" w:rsidRPr="001617F5">
        <w:rPr>
          <w:b/>
          <w:color w:val="000000"/>
          <w:sz w:val="28"/>
          <w:szCs w:val="28"/>
          <w:lang w:val="uk-UA"/>
        </w:rPr>
        <w:t>Список використаної літератури</w:t>
      </w:r>
    </w:p>
    <w:p w:rsidR="00380358" w:rsidRPr="00E92204" w:rsidRDefault="00380358" w:rsidP="00E9220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80358" w:rsidRPr="00E92204" w:rsidRDefault="00380358" w:rsidP="001617F5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E92204">
        <w:rPr>
          <w:color w:val="000000"/>
          <w:sz w:val="28"/>
          <w:szCs w:val="28"/>
          <w:lang w:val="uk-UA"/>
        </w:rPr>
        <w:t>М</w:t>
      </w:r>
      <w:r w:rsidRPr="00E92204">
        <w:rPr>
          <w:color w:val="000000"/>
          <w:sz w:val="28"/>
          <w:szCs w:val="28"/>
        </w:rPr>
        <w:t>ашины и механизмы для путевого хозяйства. С.А. Соломонов, В.П. Хабаров, - М.: транспорт, 1984. – 440</w:t>
      </w:r>
      <w:r w:rsidR="001617F5">
        <w:rPr>
          <w:color w:val="000000"/>
          <w:sz w:val="28"/>
          <w:szCs w:val="28"/>
          <w:lang w:val="uk-UA"/>
        </w:rPr>
        <w:t xml:space="preserve"> </w:t>
      </w:r>
      <w:r w:rsidR="001617F5">
        <w:rPr>
          <w:color w:val="000000"/>
          <w:sz w:val="28"/>
          <w:szCs w:val="28"/>
        </w:rPr>
        <w:t>с</w:t>
      </w:r>
    </w:p>
    <w:p w:rsidR="00380358" w:rsidRPr="00E92204" w:rsidRDefault="00DD7419" w:rsidP="001617F5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E92204">
        <w:rPr>
          <w:color w:val="000000"/>
          <w:sz w:val="28"/>
          <w:szCs w:val="28"/>
        </w:rPr>
        <w:t>Путевые машины /</w:t>
      </w:r>
      <w:r w:rsidR="001617F5">
        <w:rPr>
          <w:color w:val="000000"/>
          <w:sz w:val="28"/>
          <w:szCs w:val="28"/>
          <w:lang w:val="uk-UA"/>
        </w:rPr>
        <w:t xml:space="preserve"> </w:t>
      </w:r>
      <w:r w:rsidRPr="00E92204">
        <w:rPr>
          <w:color w:val="000000"/>
          <w:sz w:val="28"/>
          <w:szCs w:val="28"/>
        </w:rPr>
        <w:t xml:space="preserve">С.А. </w:t>
      </w:r>
      <w:r w:rsidR="001617F5" w:rsidRPr="00E92204">
        <w:rPr>
          <w:color w:val="000000"/>
          <w:sz w:val="28"/>
          <w:szCs w:val="28"/>
        </w:rPr>
        <w:t>Соломонов</w:t>
      </w:r>
      <w:r w:rsidRPr="00E92204">
        <w:rPr>
          <w:color w:val="000000"/>
          <w:sz w:val="28"/>
          <w:szCs w:val="28"/>
        </w:rPr>
        <w:t>, Н.В. Попович, Б.Н. Стефанов, М.Я. Яковлев</w:t>
      </w:r>
      <w:r w:rsidR="00E92204">
        <w:rPr>
          <w:color w:val="000000"/>
          <w:sz w:val="28"/>
          <w:szCs w:val="28"/>
        </w:rPr>
        <w:t>;</w:t>
      </w:r>
      <w:r w:rsidRPr="00E92204">
        <w:rPr>
          <w:color w:val="000000"/>
          <w:sz w:val="28"/>
          <w:szCs w:val="28"/>
        </w:rPr>
        <w:t xml:space="preserve"> под ред. ктн С.А. Соломонова</w:t>
      </w:r>
      <w:r w:rsidR="007C6D49" w:rsidRPr="00E92204">
        <w:rPr>
          <w:color w:val="000000"/>
          <w:sz w:val="28"/>
          <w:szCs w:val="28"/>
        </w:rPr>
        <w:t>. – 2-е изд., перераб. и</w:t>
      </w:r>
      <w:r w:rsidR="00E92204">
        <w:rPr>
          <w:color w:val="000000"/>
          <w:sz w:val="28"/>
          <w:szCs w:val="28"/>
        </w:rPr>
        <w:t xml:space="preserve"> </w:t>
      </w:r>
      <w:r w:rsidR="007C6D49" w:rsidRPr="00E92204">
        <w:rPr>
          <w:color w:val="000000"/>
          <w:sz w:val="28"/>
          <w:szCs w:val="28"/>
        </w:rPr>
        <w:t>доп. – М.: Транспорт, 1985. – 535</w:t>
      </w:r>
      <w:r w:rsidR="001617F5">
        <w:rPr>
          <w:color w:val="000000"/>
          <w:sz w:val="28"/>
          <w:szCs w:val="28"/>
          <w:lang w:val="uk-UA"/>
        </w:rPr>
        <w:t xml:space="preserve"> </w:t>
      </w:r>
      <w:r w:rsidR="001617F5">
        <w:rPr>
          <w:color w:val="000000"/>
          <w:sz w:val="28"/>
          <w:szCs w:val="28"/>
        </w:rPr>
        <w:t>с</w:t>
      </w:r>
    </w:p>
    <w:p w:rsidR="007C6D49" w:rsidRPr="00E92204" w:rsidRDefault="001617F5" w:rsidP="001617F5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E92204">
        <w:rPr>
          <w:color w:val="000000"/>
          <w:sz w:val="28"/>
          <w:szCs w:val="28"/>
        </w:rPr>
        <w:t xml:space="preserve">Строительные </w:t>
      </w:r>
      <w:r w:rsidR="007C6D49" w:rsidRPr="00E92204">
        <w:rPr>
          <w:color w:val="000000"/>
          <w:sz w:val="28"/>
          <w:szCs w:val="28"/>
        </w:rPr>
        <w:t>и путевые машины / Н.Г. Домбровский, А.Ф. Игнатьев. –</w:t>
      </w:r>
      <w:r>
        <w:rPr>
          <w:color w:val="000000"/>
          <w:sz w:val="28"/>
          <w:szCs w:val="28"/>
          <w:lang w:val="uk-UA"/>
        </w:rPr>
        <w:t xml:space="preserve"> </w:t>
      </w:r>
      <w:r w:rsidR="00E92204">
        <w:rPr>
          <w:color w:val="000000"/>
          <w:sz w:val="28"/>
          <w:szCs w:val="28"/>
        </w:rPr>
        <w:t xml:space="preserve"> </w:t>
      </w:r>
      <w:r w:rsidR="007C6D49" w:rsidRPr="00E92204">
        <w:rPr>
          <w:color w:val="000000"/>
          <w:sz w:val="28"/>
          <w:szCs w:val="28"/>
        </w:rPr>
        <w:t>М.: Транспорт, 1967. – 535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</w:t>
      </w:r>
      <w:bookmarkStart w:id="0" w:name="_GoBack"/>
      <w:bookmarkEnd w:id="0"/>
    </w:p>
    <w:sectPr w:rsidR="007C6D49" w:rsidRPr="00E92204" w:rsidSect="00E92204">
      <w:headerReference w:type="even" r:id="rId287"/>
      <w:headerReference w:type="default" r:id="rId28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204" w:rsidRDefault="00E92204">
      <w:r>
        <w:separator/>
      </w:r>
    </w:p>
  </w:endnote>
  <w:endnote w:type="continuationSeparator" w:id="0">
    <w:p w:rsidR="00E92204" w:rsidRDefault="00E9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204" w:rsidRDefault="00E92204">
      <w:r>
        <w:separator/>
      </w:r>
    </w:p>
  </w:footnote>
  <w:footnote w:type="continuationSeparator" w:id="0">
    <w:p w:rsidR="00E92204" w:rsidRDefault="00E9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204" w:rsidRDefault="00E92204" w:rsidP="00FA17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2204" w:rsidRDefault="00E92204" w:rsidP="00E9220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204" w:rsidRDefault="00E92204" w:rsidP="00FA17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17F5">
      <w:rPr>
        <w:rStyle w:val="a6"/>
        <w:noProof/>
      </w:rPr>
      <w:t>3</w:t>
    </w:r>
    <w:r>
      <w:rPr>
        <w:rStyle w:val="a6"/>
      </w:rPr>
      <w:fldChar w:fldCharType="end"/>
    </w:r>
  </w:p>
  <w:p w:rsidR="00E92204" w:rsidRDefault="00E92204" w:rsidP="00E9220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7647"/>
    <w:multiLevelType w:val="multilevel"/>
    <w:tmpl w:val="C9CC4DF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432B1A19"/>
    <w:multiLevelType w:val="hybridMultilevel"/>
    <w:tmpl w:val="D7DA7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C15098"/>
    <w:multiLevelType w:val="multilevel"/>
    <w:tmpl w:val="C9CC4DF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7A197655"/>
    <w:multiLevelType w:val="multilevel"/>
    <w:tmpl w:val="EB06EC2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4">
    <w:nsid w:val="7BEC668F"/>
    <w:multiLevelType w:val="hybridMultilevel"/>
    <w:tmpl w:val="1AD84790"/>
    <w:lvl w:ilvl="0" w:tplc="CFF212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E99"/>
    <w:rsid w:val="0003398A"/>
    <w:rsid w:val="000514FC"/>
    <w:rsid w:val="000608D0"/>
    <w:rsid w:val="000A6861"/>
    <w:rsid w:val="000C62F2"/>
    <w:rsid w:val="000D655C"/>
    <w:rsid w:val="001466E2"/>
    <w:rsid w:val="001617F5"/>
    <w:rsid w:val="00163877"/>
    <w:rsid w:val="001940B4"/>
    <w:rsid w:val="001A45F6"/>
    <w:rsid w:val="001A6DD7"/>
    <w:rsid w:val="001B1E3F"/>
    <w:rsid w:val="001C6940"/>
    <w:rsid w:val="00275A4E"/>
    <w:rsid w:val="00276EC1"/>
    <w:rsid w:val="00295E41"/>
    <w:rsid w:val="002D51AB"/>
    <w:rsid w:val="003315D9"/>
    <w:rsid w:val="00367663"/>
    <w:rsid w:val="00380358"/>
    <w:rsid w:val="0038350F"/>
    <w:rsid w:val="00405A24"/>
    <w:rsid w:val="004152F9"/>
    <w:rsid w:val="00444CAE"/>
    <w:rsid w:val="0045245D"/>
    <w:rsid w:val="00486D1C"/>
    <w:rsid w:val="004E5206"/>
    <w:rsid w:val="004F74EC"/>
    <w:rsid w:val="00513534"/>
    <w:rsid w:val="00536DF9"/>
    <w:rsid w:val="00560BC0"/>
    <w:rsid w:val="0058077D"/>
    <w:rsid w:val="005B3898"/>
    <w:rsid w:val="006B236E"/>
    <w:rsid w:val="0070032C"/>
    <w:rsid w:val="007174E0"/>
    <w:rsid w:val="00743568"/>
    <w:rsid w:val="00745FAB"/>
    <w:rsid w:val="007A15CC"/>
    <w:rsid w:val="007C6D49"/>
    <w:rsid w:val="007E75DE"/>
    <w:rsid w:val="00866CFC"/>
    <w:rsid w:val="0087585B"/>
    <w:rsid w:val="008C7B44"/>
    <w:rsid w:val="009338B1"/>
    <w:rsid w:val="009418D3"/>
    <w:rsid w:val="00987DE3"/>
    <w:rsid w:val="009A0ABB"/>
    <w:rsid w:val="009A0E99"/>
    <w:rsid w:val="009C5BE3"/>
    <w:rsid w:val="009D42C4"/>
    <w:rsid w:val="009F7499"/>
    <w:rsid w:val="00A159B7"/>
    <w:rsid w:val="00A57F00"/>
    <w:rsid w:val="00A87982"/>
    <w:rsid w:val="00A92E1D"/>
    <w:rsid w:val="00B31246"/>
    <w:rsid w:val="00B41111"/>
    <w:rsid w:val="00B730EF"/>
    <w:rsid w:val="00B77A1E"/>
    <w:rsid w:val="00B803C2"/>
    <w:rsid w:val="00BE7FF4"/>
    <w:rsid w:val="00CD35FE"/>
    <w:rsid w:val="00CE46CD"/>
    <w:rsid w:val="00D05116"/>
    <w:rsid w:val="00D059DA"/>
    <w:rsid w:val="00D63047"/>
    <w:rsid w:val="00D80411"/>
    <w:rsid w:val="00DD7419"/>
    <w:rsid w:val="00DE796D"/>
    <w:rsid w:val="00E03053"/>
    <w:rsid w:val="00E92204"/>
    <w:rsid w:val="00E9571F"/>
    <w:rsid w:val="00EA5CC0"/>
    <w:rsid w:val="00EE1641"/>
    <w:rsid w:val="00F053FB"/>
    <w:rsid w:val="00F82541"/>
    <w:rsid w:val="00FA1733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84"/>
    <o:shapelayout v:ext="edit">
      <o:idmap v:ext="edit" data="1"/>
    </o:shapelayout>
  </w:shapeDefaults>
  <w:decimalSymbol w:val=","/>
  <w:listSeparator w:val=";"/>
  <w14:defaultImageDpi w14:val="0"/>
  <w15:docId w15:val="{78AD330C-94C8-4A02-A623-892CD80A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0E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922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</w:rPr>
  </w:style>
  <w:style w:type="character" w:styleId="a6">
    <w:name w:val="page number"/>
    <w:basedOn w:val="a0"/>
    <w:uiPriority w:val="99"/>
    <w:rsid w:val="00E92204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E922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11.wmf"/><Relationship Id="rId42" Type="http://schemas.openxmlformats.org/officeDocument/2006/relationships/image" Target="media/image21.wmf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0.wmf"/><Relationship Id="rId191" Type="http://schemas.openxmlformats.org/officeDocument/2006/relationships/image" Target="media/image90.wmf"/><Relationship Id="rId205" Type="http://schemas.openxmlformats.org/officeDocument/2006/relationships/oleObject" Target="embeddings/oleObject102.bin"/><Relationship Id="rId226" Type="http://schemas.openxmlformats.org/officeDocument/2006/relationships/image" Target="media/image108.wmf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27.wmf"/><Relationship Id="rId289" Type="http://schemas.openxmlformats.org/officeDocument/2006/relationships/fontTable" Target="fontTable.xml"/><Relationship Id="rId11" Type="http://schemas.openxmlformats.org/officeDocument/2006/relationships/image" Target="media/image5.png"/><Relationship Id="rId32" Type="http://schemas.openxmlformats.org/officeDocument/2006/relationships/image" Target="media/image16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5.wmf"/><Relationship Id="rId181" Type="http://schemas.openxmlformats.org/officeDocument/2006/relationships/image" Target="media/image85.wmf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2.wmf"/><Relationship Id="rId279" Type="http://schemas.openxmlformats.org/officeDocument/2006/relationships/image" Target="media/image130.wmf"/><Relationship Id="rId22" Type="http://schemas.openxmlformats.org/officeDocument/2006/relationships/oleObject" Target="embeddings/oleObject5.bin"/><Relationship Id="rId43" Type="http://schemas.openxmlformats.org/officeDocument/2006/relationships/oleObject" Target="embeddings/oleObject16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290" Type="http://schemas.openxmlformats.org/officeDocument/2006/relationships/theme" Target="theme/theme1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6.bin"/><Relationship Id="rId206" Type="http://schemas.openxmlformats.org/officeDocument/2006/relationships/image" Target="media/image98.wmf"/><Relationship Id="rId227" Type="http://schemas.openxmlformats.org/officeDocument/2006/relationships/oleObject" Target="embeddings/oleObject113.bin"/><Relationship Id="rId248" Type="http://schemas.openxmlformats.org/officeDocument/2006/relationships/oleObject" Target="embeddings/oleObject125.bin"/><Relationship Id="rId269" Type="http://schemas.openxmlformats.org/officeDocument/2006/relationships/oleObject" Target="embeddings/oleObject136.bin"/><Relationship Id="rId12" Type="http://schemas.openxmlformats.org/officeDocument/2006/relationships/image" Target="media/image6.png"/><Relationship Id="rId33" Type="http://schemas.openxmlformats.org/officeDocument/2006/relationships/oleObject" Target="embeddings/oleObject11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4.bin"/><Relationship Id="rId54" Type="http://schemas.openxmlformats.org/officeDocument/2006/relationships/oleObject" Target="embeddings/oleObject22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1.bin"/><Relationship Id="rId217" Type="http://schemas.openxmlformats.org/officeDocument/2006/relationships/oleObject" Target="embeddings/oleObject108.bin"/><Relationship Id="rId6" Type="http://schemas.openxmlformats.org/officeDocument/2006/relationships/endnotes" Target="endnotes.xml"/><Relationship Id="rId238" Type="http://schemas.openxmlformats.org/officeDocument/2006/relationships/image" Target="media/image114.wmf"/><Relationship Id="rId259" Type="http://schemas.openxmlformats.org/officeDocument/2006/relationships/oleObject" Target="embeddings/oleObject131.bin"/><Relationship Id="rId23" Type="http://schemas.openxmlformats.org/officeDocument/2006/relationships/image" Target="media/image12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28.wmf"/><Relationship Id="rId44" Type="http://schemas.openxmlformats.org/officeDocument/2006/relationships/image" Target="media/image22.wmf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image" Target="media/image91.wmf"/><Relationship Id="rId207" Type="http://schemas.openxmlformats.org/officeDocument/2006/relationships/oleObject" Target="embeddings/oleObject103.bin"/><Relationship Id="rId228" Type="http://schemas.openxmlformats.org/officeDocument/2006/relationships/image" Target="media/image109.wmf"/><Relationship Id="rId249" Type="http://schemas.openxmlformats.org/officeDocument/2006/relationships/image" Target="media/image118.wmf"/><Relationship Id="rId13" Type="http://schemas.openxmlformats.org/officeDocument/2006/relationships/image" Target="media/image7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3.wmf"/><Relationship Id="rId281" Type="http://schemas.openxmlformats.org/officeDocument/2006/relationships/image" Target="media/image131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png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13" Type="http://schemas.openxmlformats.org/officeDocument/2006/relationships/oleObject" Target="embeddings/oleObject106.bin"/><Relationship Id="rId218" Type="http://schemas.openxmlformats.org/officeDocument/2006/relationships/image" Target="media/image104.wmf"/><Relationship Id="rId234" Type="http://schemas.openxmlformats.org/officeDocument/2006/relationships/image" Target="media/image112.wmf"/><Relationship Id="rId239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50" Type="http://schemas.openxmlformats.org/officeDocument/2006/relationships/oleObject" Target="embeddings/oleObject126.bin"/><Relationship Id="rId255" Type="http://schemas.openxmlformats.org/officeDocument/2006/relationships/oleObject" Target="embeddings/oleObject129.bin"/><Relationship Id="rId271" Type="http://schemas.openxmlformats.org/officeDocument/2006/relationships/oleObject" Target="embeddings/oleObject137.bin"/><Relationship Id="rId276" Type="http://schemas.openxmlformats.org/officeDocument/2006/relationships/oleObject" Target="embeddings/oleObject141.bin"/><Relationship Id="rId24" Type="http://schemas.openxmlformats.org/officeDocument/2006/relationships/oleObject" Target="embeddings/oleObject6.bin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199" Type="http://schemas.openxmlformats.org/officeDocument/2006/relationships/image" Target="media/image94.png"/><Relationship Id="rId203" Type="http://schemas.openxmlformats.org/officeDocument/2006/relationships/oleObject" Target="embeddings/oleObject101.bin"/><Relationship Id="rId208" Type="http://schemas.openxmlformats.org/officeDocument/2006/relationships/image" Target="media/image99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10.wmf"/><Relationship Id="rId224" Type="http://schemas.openxmlformats.org/officeDocument/2006/relationships/image" Target="media/image107.wmf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2.bin"/><Relationship Id="rId261" Type="http://schemas.openxmlformats.org/officeDocument/2006/relationships/oleObject" Target="embeddings/oleObject132.bin"/><Relationship Id="rId266" Type="http://schemas.openxmlformats.org/officeDocument/2006/relationships/image" Target="media/image126.wmf"/><Relationship Id="rId287" Type="http://schemas.openxmlformats.org/officeDocument/2006/relationships/header" Target="header1.xml"/><Relationship Id="rId14" Type="http://schemas.openxmlformats.org/officeDocument/2006/relationships/oleObject" Target="embeddings/oleObject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image" Target="media/image79.wmf"/><Relationship Id="rId282" Type="http://schemas.openxmlformats.org/officeDocument/2006/relationships/oleObject" Target="embeddings/oleObject145.bin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image" Target="media/image89.wmf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7.bin"/><Relationship Id="rId251" Type="http://schemas.openxmlformats.org/officeDocument/2006/relationships/image" Target="media/image119.wmf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2.bin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7.bin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72" Type="http://schemas.openxmlformats.org/officeDocument/2006/relationships/image" Target="media/image129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0.bin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5.bin"/><Relationship Id="rId288" Type="http://schemas.openxmlformats.org/officeDocument/2006/relationships/header" Target="header2.xml"/><Relationship Id="rId15" Type="http://schemas.openxmlformats.org/officeDocument/2006/relationships/image" Target="media/image8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24.wmf"/><Relationship Id="rId283" Type="http://schemas.openxmlformats.org/officeDocument/2006/relationships/image" Target="media/image132.wmf"/><Relationship Id="rId10" Type="http://schemas.openxmlformats.org/officeDocument/2006/relationships/image" Target="media/image4.png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3.bin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oleObject" Target="embeddings/oleObject90.bin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3.bin"/><Relationship Id="rId26" Type="http://schemas.openxmlformats.org/officeDocument/2006/relationships/image" Target="media/image13.wmf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27.bin"/><Relationship Id="rId273" Type="http://schemas.openxmlformats.org/officeDocument/2006/relationships/oleObject" Target="embeddings/oleObject138.bin"/><Relationship Id="rId47" Type="http://schemas.openxmlformats.org/officeDocument/2006/relationships/image" Target="media/image24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png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oleObject" Target="embeddings/oleObject98.bin"/><Relationship Id="rId200" Type="http://schemas.openxmlformats.org/officeDocument/2006/relationships/image" Target="media/image95.wmf"/><Relationship Id="rId16" Type="http://schemas.openxmlformats.org/officeDocument/2006/relationships/oleObject" Target="embeddings/oleObject2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3.bin"/><Relationship Id="rId284" Type="http://schemas.openxmlformats.org/officeDocument/2006/relationships/oleObject" Target="embeddings/oleObject146.bin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image" Target="media/image43.png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1.wmf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9.bin"/><Relationship Id="rId27" Type="http://schemas.openxmlformats.org/officeDocument/2006/relationships/oleObject" Target="embeddings/oleObject8.bin"/><Relationship Id="rId48" Type="http://schemas.openxmlformats.org/officeDocument/2006/relationships/oleObject" Target="embeddings/oleObject18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5.wmf"/><Relationship Id="rId285" Type="http://schemas.openxmlformats.org/officeDocument/2006/relationships/image" Target="media/image133.wmf"/><Relationship Id="rId17" Type="http://schemas.openxmlformats.org/officeDocument/2006/relationships/image" Target="media/image9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6.bin"/><Relationship Id="rId254" Type="http://schemas.openxmlformats.org/officeDocument/2006/relationships/oleObject" Target="embeddings/oleObject128.bin"/><Relationship Id="rId28" Type="http://schemas.openxmlformats.org/officeDocument/2006/relationships/image" Target="media/image14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0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202" Type="http://schemas.openxmlformats.org/officeDocument/2006/relationships/image" Target="media/image96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7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4.bin"/><Relationship Id="rId265" Type="http://schemas.openxmlformats.org/officeDocument/2006/relationships/oleObject" Target="embeddings/oleObject134.bin"/><Relationship Id="rId286" Type="http://schemas.openxmlformats.org/officeDocument/2006/relationships/oleObject" Target="embeddings/oleObject1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3563</Words>
  <Characters>20310</Characters>
  <Application>Microsoft Office Word</Application>
  <DocSecurity>0</DocSecurity>
  <Lines>169</Lines>
  <Paragraphs>47</Paragraphs>
  <ScaleCrop>false</ScaleCrop>
  <Company>212</Company>
  <LinksUpToDate>false</LinksUpToDate>
  <CharactersWithSpaces>23826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Машини для укладання рейко-шпальної рештки  </dc:title>
  <dc:subject/>
  <dc:creator>12</dc:creator>
  <cp:keywords/>
  <dc:description/>
  <cp:lastModifiedBy>admin</cp:lastModifiedBy>
  <cp:revision>2</cp:revision>
  <cp:lastPrinted>2006-06-16T10:25:00Z</cp:lastPrinted>
  <dcterms:created xsi:type="dcterms:W3CDTF">2014-02-22T22:22:00Z</dcterms:created>
  <dcterms:modified xsi:type="dcterms:W3CDTF">2014-02-22T22:22:00Z</dcterms:modified>
</cp:coreProperties>
</file>