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14F" w:rsidRDefault="006A214F">
      <w:pPr>
        <w:jc w:val="center"/>
        <w:rPr>
          <w:rFonts w:ascii="Times New Roman" w:hAnsi="Times New Roman" w:cs="Times New Roman"/>
        </w:rPr>
      </w:pPr>
    </w:p>
    <w:p w:rsidR="006A214F" w:rsidRDefault="006A214F">
      <w:pPr>
        <w:jc w:val="center"/>
        <w:rPr>
          <w:rFonts w:ascii="Times New Roman" w:hAnsi="Times New Roman" w:cs="Times New Roman"/>
        </w:rPr>
      </w:pPr>
      <w:r>
        <w:rPr>
          <w:rFonts w:ascii="Times New Roman" w:hAnsi="Times New Roman" w:cs="Times New Roman"/>
        </w:rPr>
        <w:t>Таганрогский Институт Управления и Экономики</w:t>
      </w:r>
    </w:p>
    <w:p w:rsidR="006A214F" w:rsidRDefault="006A214F">
      <w:pPr>
        <w:pStyle w:val="a7"/>
        <w:rPr>
          <w:rFonts w:ascii="Times New Roman" w:hAnsi="Times New Roman" w:cs="Times New Roman"/>
        </w:rPr>
      </w:pPr>
      <w:r>
        <w:rPr>
          <w:rFonts w:ascii="Times New Roman" w:hAnsi="Times New Roman" w:cs="Times New Roman"/>
        </w:rPr>
        <w:t xml:space="preserve"> </w:t>
      </w:r>
    </w:p>
    <w:p w:rsidR="006A214F" w:rsidRDefault="006A214F">
      <w:pPr>
        <w:widowControl w:val="0"/>
        <w:spacing w:line="480" w:lineRule="auto"/>
        <w:rPr>
          <w:rFonts w:ascii="Times New Roman" w:hAnsi="Times New Roman" w:cs="Times New Roman"/>
          <w:snapToGrid w:val="0"/>
        </w:rPr>
      </w:pPr>
    </w:p>
    <w:p w:rsidR="006A214F" w:rsidRDefault="006A214F">
      <w:pPr>
        <w:widowControl w:val="0"/>
        <w:spacing w:line="480" w:lineRule="auto"/>
        <w:jc w:val="center"/>
        <w:rPr>
          <w:rFonts w:ascii="Times New Roman" w:hAnsi="Times New Roman" w:cs="Times New Roman"/>
          <w:snapToGrid w:val="0"/>
        </w:rPr>
      </w:pPr>
      <w:r>
        <w:rPr>
          <w:rFonts w:ascii="Times New Roman" w:hAnsi="Times New Roman" w:cs="Times New Roman"/>
          <w:snapToGrid w:val="0"/>
        </w:rPr>
        <w:t>Кафедра Экономики и Финансов</w:t>
      </w:r>
    </w:p>
    <w:p w:rsidR="006A214F" w:rsidRDefault="006A214F">
      <w:pPr>
        <w:widowControl w:val="0"/>
        <w:spacing w:line="480" w:lineRule="auto"/>
        <w:rPr>
          <w:rFonts w:ascii="Times New Roman" w:hAnsi="Times New Roman" w:cs="Times New Roman"/>
          <w:snapToGrid w:val="0"/>
        </w:rPr>
      </w:pPr>
    </w:p>
    <w:p w:rsidR="006A214F" w:rsidRDefault="006A214F">
      <w:pPr>
        <w:pStyle w:val="2"/>
        <w:jc w:val="center"/>
        <w:rPr>
          <w:rFonts w:ascii="Times New Roman" w:hAnsi="Times New Roman" w:cs="Times New Roman"/>
          <w:sz w:val="24"/>
        </w:rPr>
      </w:pPr>
      <w:r>
        <w:rPr>
          <w:rFonts w:ascii="Times New Roman" w:hAnsi="Times New Roman" w:cs="Times New Roman"/>
          <w:sz w:val="24"/>
        </w:rPr>
        <w:t>Курсовая работа</w:t>
      </w:r>
    </w:p>
    <w:p w:rsidR="006A214F" w:rsidRDefault="006A214F">
      <w:pPr>
        <w:pStyle w:val="3"/>
        <w:rPr>
          <w:rFonts w:ascii="Times New Roman" w:hAnsi="Times New Roman" w:cs="Times New Roman"/>
          <w:snapToGrid w:val="0"/>
          <w:sz w:val="24"/>
        </w:rPr>
      </w:pPr>
    </w:p>
    <w:p w:rsidR="006A214F" w:rsidRDefault="006A214F">
      <w:pPr>
        <w:pStyle w:val="3"/>
        <w:rPr>
          <w:rFonts w:ascii="Times New Roman" w:hAnsi="Times New Roman" w:cs="Times New Roman"/>
          <w:snapToGrid w:val="0"/>
          <w:sz w:val="24"/>
        </w:rPr>
      </w:pPr>
      <w:r>
        <w:rPr>
          <w:rFonts w:ascii="Times New Roman" w:hAnsi="Times New Roman" w:cs="Times New Roman"/>
          <w:snapToGrid w:val="0"/>
          <w:sz w:val="24"/>
        </w:rPr>
        <w:t>на тему</w:t>
      </w:r>
    </w:p>
    <w:p w:rsidR="006A214F" w:rsidRDefault="006A214F">
      <w:pPr>
        <w:pStyle w:val="3"/>
        <w:rPr>
          <w:rFonts w:ascii="Times New Roman" w:hAnsi="Times New Roman" w:cs="Times New Roman"/>
          <w:snapToGrid w:val="0"/>
          <w:sz w:val="24"/>
        </w:rPr>
      </w:pPr>
      <w:r>
        <w:rPr>
          <w:rFonts w:ascii="Times New Roman" w:hAnsi="Times New Roman" w:cs="Times New Roman"/>
          <w:snapToGrid w:val="0"/>
          <w:sz w:val="24"/>
        </w:rPr>
        <w:t>“Становление предпринимательства и индивидуальное воспроизводство в переходной экономике”.</w:t>
      </w:r>
    </w:p>
    <w:p w:rsidR="006A214F" w:rsidRDefault="006A214F">
      <w:pPr>
        <w:widowControl w:val="0"/>
        <w:spacing w:line="480" w:lineRule="auto"/>
        <w:jc w:val="center"/>
        <w:rPr>
          <w:rFonts w:ascii="Times New Roman" w:hAnsi="Times New Roman" w:cs="Times New Roman"/>
          <w:snapToGrid w:val="0"/>
        </w:rPr>
      </w:pPr>
    </w:p>
    <w:p w:rsidR="006A214F" w:rsidRDefault="006A214F">
      <w:pPr>
        <w:pStyle w:val="2"/>
        <w:ind w:left="5580" w:firstLine="0"/>
        <w:rPr>
          <w:rFonts w:ascii="Times New Roman" w:hAnsi="Times New Roman" w:cs="Times New Roman"/>
          <w:i w:val="0"/>
          <w:iCs/>
          <w:snapToGrid w:val="0"/>
          <w:sz w:val="24"/>
        </w:rPr>
      </w:pPr>
      <w:r>
        <w:rPr>
          <w:rFonts w:ascii="Times New Roman" w:hAnsi="Times New Roman" w:cs="Times New Roman"/>
          <w:i w:val="0"/>
          <w:iCs/>
          <w:sz w:val="24"/>
        </w:rPr>
        <w:t xml:space="preserve">Выполнил                                                                                                                   студент гр. Б-20 </w:t>
      </w:r>
      <w:r>
        <w:rPr>
          <w:rFonts w:ascii="Times New Roman" w:hAnsi="Times New Roman" w:cs="Times New Roman"/>
          <w:i w:val="0"/>
          <w:iCs/>
          <w:snapToGrid w:val="0"/>
          <w:sz w:val="24"/>
        </w:rPr>
        <w:t>Паталаха П.Н.                                                                                                                                                                        Проверил                                                                                     кандидат эк. наук, профессор Прохорова Л.С.</w:t>
      </w:r>
    </w:p>
    <w:p w:rsidR="006A214F" w:rsidRDefault="006A214F">
      <w:pPr>
        <w:widowControl w:val="0"/>
        <w:spacing w:line="480" w:lineRule="auto"/>
        <w:rPr>
          <w:rFonts w:ascii="Times New Roman" w:hAnsi="Times New Roman" w:cs="Times New Roman"/>
          <w:snapToGrid w:val="0"/>
        </w:rPr>
      </w:pPr>
    </w:p>
    <w:p w:rsidR="006A214F" w:rsidRDefault="006A214F">
      <w:pPr>
        <w:widowControl w:val="0"/>
        <w:spacing w:line="480" w:lineRule="auto"/>
        <w:rPr>
          <w:rFonts w:ascii="Times New Roman" w:hAnsi="Times New Roman" w:cs="Times New Roman"/>
          <w:snapToGrid w:val="0"/>
        </w:rPr>
      </w:pPr>
    </w:p>
    <w:p w:rsidR="006A214F" w:rsidRDefault="006A214F">
      <w:pPr>
        <w:widowControl w:val="0"/>
        <w:spacing w:line="480" w:lineRule="auto"/>
        <w:rPr>
          <w:rFonts w:ascii="Times New Roman" w:hAnsi="Times New Roman" w:cs="Times New Roman"/>
          <w:snapToGrid w:val="0"/>
        </w:rPr>
      </w:pPr>
    </w:p>
    <w:p w:rsidR="006A214F" w:rsidRDefault="006A214F">
      <w:pPr>
        <w:widowControl w:val="0"/>
        <w:spacing w:line="480" w:lineRule="auto"/>
        <w:ind w:left="-2127" w:hanging="142"/>
        <w:rPr>
          <w:rFonts w:ascii="Times New Roman" w:hAnsi="Times New Roman" w:cs="Times New Roman"/>
          <w:snapToGrid w:val="0"/>
        </w:rPr>
      </w:pPr>
    </w:p>
    <w:p w:rsidR="006A214F" w:rsidRDefault="006A214F">
      <w:pPr>
        <w:pStyle w:val="5"/>
        <w:ind w:left="-2127"/>
        <w:rPr>
          <w:sz w:val="24"/>
        </w:rPr>
      </w:pPr>
    </w:p>
    <w:p w:rsidR="006A214F" w:rsidRDefault="006A214F">
      <w:pPr>
        <w:pStyle w:val="5"/>
        <w:ind w:left="-2127"/>
        <w:rPr>
          <w:sz w:val="24"/>
        </w:rPr>
      </w:pPr>
    </w:p>
    <w:p w:rsidR="006A214F" w:rsidRDefault="006A214F">
      <w:pPr>
        <w:pStyle w:val="5"/>
        <w:ind w:left="-2127"/>
        <w:rPr>
          <w:sz w:val="24"/>
        </w:rPr>
      </w:pPr>
    </w:p>
    <w:p w:rsidR="006A214F" w:rsidRDefault="006A214F">
      <w:pPr>
        <w:pStyle w:val="5"/>
        <w:ind w:left="-2127"/>
        <w:rPr>
          <w:sz w:val="24"/>
        </w:rPr>
      </w:pPr>
    </w:p>
    <w:p w:rsidR="006A214F" w:rsidRDefault="006A214F">
      <w:pPr>
        <w:pStyle w:val="5"/>
        <w:ind w:left="-2127"/>
        <w:rPr>
          <w:sz w:val="24"/>
        </w:rPr>
      </w:pPr>
    </w:p>
    <w:p w:rsidR="006A214F" w:rsidRDefault="006A214F">
      <w:pPr>
        <w:pStyle w:val="5"/>
        <w:jc w:val="left"/>
        <w:rPr>
          <w:sz w:val="24"/>
        </w:rPr>
      </w:pPr>
    </w:p>
    <w:p w:rsidR="006A214F" w:rsidRDefault="006A214F">
      <w:pPr>
        <w:pStyle w:val="5"/>
        <w:ind w:left="-2127"/>
        <w:rPr>
          <w:sz w:val="24"/>
        </w:rPr>
      </w:pPr>
      <w:r>
        <w:rPr>
          <w:sz w:val="24"/>
        </w:rPr>
        <w:t>Таганрог 2001</w:t>
      </w:r>
    </w:p>
    <w:p w:rsidR="006A214F" w:rsidRDefault="006A214F">
      <w:pPr>
        <w:jc w:val="center"/>
        <w:rPr>
          <w:rFonts w:ascii="Times New Roman" w:hAnsi="Times New Roman" w:cs="Times New Roman"/>
        </w:rPr>
      </w:pPr>
      <w:r>
        <w:rPr>
          <w:rFonts w:ascii="Times New Roman" w:hAnsi="Times New Roman" w:cs="Times New Roman"/>
        </w:rPr>
        <w:br w:type="page"/>
        <w:t>Содержание.</w:t>
      </w:r>
    </w:p>
    <w:p w:rsidR="006A214F" w:rsidRDefault="006A214F">
      <w:pPr>
        <w:pStyle w:val="21"/>
        <w:rPr>
          <w:rFonts w:ascii="Times New Roman" w:hAnsi="Times New Roman" w:cs="Times New Roman"/>
          <w:sz w:val="24"/>
        </w:rPr>
      </w:pPr>
    </w:p>
    <w:p w:rsidR="006A214F" w:rsidRDefault="006A214F">
      <w:pPr>
        <w:pStyle w:val="21"/>
        <w:rPr>
          <w:rFonts w:ascii="Times New Roman" w:hAnsi="Times New Roman" w:cs="Times New Roman"/>
          <w:sz w:val="24"/>
        </w:rPr>
      </w:pPr>
    </w:p>
    <w:p w:rsidR="006A214F" w:rsidRDefault="006A214F">
      <w:pPr>
        <w:pStyle w:val="21"/>
        <w:rPr>
          <w:rFonts w:ascii="Times New Roman" w:hAnsi="Times New Roman" w:cs="Times New Roman"/>
          <w:sz w:val="24"/>
        </w:rPr>
      </w:pPr>
    </w:p>
    <w:p w:rsidR="006A214F" w:rsidRDefault="006A214F">
      <w:pPr>
        <w:pStyle w:val="21"/>
        <w:rPr>
          <w:rFonts w:ascii="Times New Roman" w:hAnsi="Times New Roman" w:cs="Times New Roman"/>
          <w:sz w:val="24"/>
        </w:rPr>
      </w:pPr>
    </w:p>
    <w:p w:rsidR="006A214F" w:rsidRDefault="006A214F">
      <w:pPr>
        <w:pStyle w:val="21"/>
        <w:jc w:val="center"/>
        <w:rPr>
          <w:rFonts w:ascii="Times New Roman" w:hAnsi="Times New Roman" w:cs="Times New Roman"/>
          <w:sz w:val="24"/>
        </w:rPr>
      </w:pPr>
    </w:p>
    <w:p w:rsidR="006A214F" w:rsidRDefault="006A214F">
      <w:pPr>
        <w:pStyle w:val="21"/>
        <w:ind w:left="1080" w:hanging="540"/>
        <w:jc w:val="center"/>
        <w:rPr>
          <w:rFonts w:ascii="Times New Roman" w:hAnsi="Times New Roman" w:cs="Times New Roman"/>
          <w:b/>
          <w:bCs/>
          <w:sz w:val="24"/>
        </w:rPr>
      </w:pPr>
      <w:r>
        <w:rPr>
          <w:rFonts w:ascii="Times New Roman" w:hAnsi="Times New Roman" w:cs="Times New Roman"/>
          <w:b/>
          <w:bCs/>
          <w:sz w:val="24"/>
        </w:rPr>
        <w:t>Введение</w:t>
      </w:r>
    </w:p>
    <w:p w:rsidR="006A214F" w:rsidRDefault="006A214F">
      <w:pPr>
        <w:pStyle w:val="21"/>
        <w:ind w:left="1080" w:hanging="540"/>
        <w:rPr>
          <w:rFonts w:ascii="Times New Roman" w:hAnsi="Times New Roman" w:cs="Times New Roman"/>
          <w:sz w:val="24"/>
        </w:rPr>
      </w:pPr>
      <w:r>
        <w:rPr>
          <w:rFonts w:ascii="Times New Roman" w:hAnsi="Times New Roman" w:cs="Times New Roman"/>
          <w:sz w:val="24"/>
        </w:rPr>
        <w:t xml:space="preserve"> 1. Противоречия, этапы трансформации и особенности хозяйственного поведения предприятия в переходной экономике</w:t>
      </w:r>
    </w:p>
    <w:p w:rsidR="006A214F" w:rsidRDefault="006A214F">
      <w:pPr>
        <w:pStyle w:val="21"/>
        <w:ind w:left="1080" w:hanging="540"/>
        <w:rPr>
          <w:rFonts w:ascii="Times New Roman" w:hAnsi="Times New Roman" w:cs="Times New Roman"/>
          <w:sz w:val="24"/>
        </w:rPr>
      </w:pPr>
      <w:r>
        <w:rPr>
          <w:rFonts w:ascii="Times New Roman" w:hAnsi="Times New Roman" w:cs="Times New Roman"/>
          <w:sz w:val="24"/>
        </w:rPr>
        <w:t xml:space="preserve">1.1. Противоречия и этапы трансформации предприятия </w:t>
      </w:r>
    </w:p>
    <w:p w:rsidR="006A214F" w:rsidRDefault="006A214F">
      <w:pPr>
        <w:ind w:left="1080" w:hanging="540"/>
        <w:rPr>
          <w:rFonts w:ascii="Times New Roman" w:hAnsi="Times New Roman" w:cs="Times New Roman"/>
        </w:rPr>
      </w:pPr>
      <w:r>
        <w:rPr>
          <w:rFonts w:ascii="Times New Roman" w:hAnsi="Times New Roman" w:cs="Times New Roman"/>
        </w:rPr>
        <w:t>1.2. Особенности хозяйственного поведения предприятия</w:t>
      </w:r>
    </w:p>
    <w:p w:rsidR="006A214F" w:rsidRDefault="006A214F">
      <w:pPr>
        <w:ind w:left="1260" w:hanging="720"/>
        <w:rPr>
          <w:rFonts w:ascii="Times New Roman" w:hAnsi="Times New Roman" w:cs="Times New Roman"/>
        </w:rPr>
      </w:pPr>
      <w:r>
        <w:rPr>
          <w:rFonts w:ascii="Times New Roman" w:hAnsi="Times New Roman" w:cs="Times New Roman"/>
        </w:rPr>
        <w:t>2. Содержание и результаты индивидуального  воспроизводства в переходной экономике</w:t>
      </w:r>
    </w:p>
    <w:p w:rsidR="006A214F" w:rsidRDefault="006A214F">
      <w:pPr>
        <w:ind w:left="1260" w:hanging="720"/>
        <w:rPr>
          <w:rFonts w:ascii="Times New Roman" w:hAnsi="Times New Roman" w:cs="Times New Roman"/>
        </w:rPr>
      </w:pPr>
      <w:r>
        <w:rPr>
          <w:rFonts w:ascii="Times New Roman" w:hAnsi="Times New Roman" w:cs="Times New Roman"/>
        </w:rPr>
        <w:t>2.1. Экономическое содержание индивидуального воспроизводства</w:t>
      </w:r>
    </w:p>
    <w:p w:rsidR="006A214F" w:rsidRDefault="006A214F">
      <w:pPr>
        <w:ind w:left="1080" w:hanging="540"/>
        <w:rPr>
          <w:rFonts w:ascii="Times New Roman" w:hAnsi="Times New Roman" w:cs="Times New Roman"/>
        </w:rPr>
      </w:pPr>
      <w:r>
        <w:rPr>
          <w:rFonts w:ascii="Times New Roman" w:hAnsi="Times New Roman" w:cs="Times New Roman"/>
        </w:rPr>
        <w:t>2.2. Особенности результатов индивидуального воспроизводства</w:t>
      </w:r>
    </w:p>
    <w:p w:rsidR="006A214F" w:rsidRDefault="006A214F">
      <w:pPr>
        <w:ind w:left="1080" w:hanging="540"/>
        <w:rPr>
          <w:rFonts w:ascii="Times New Roman" w:hAnsi="Times New Roman" w:cs="Times New Roman"/>
        </w:rPr>
      </w:pPr>
      <w:r>
        <w:rPr>
          <w:rFonts w:ascii="Times New Roman" w:hAnsi="Times New Roman" w:cs="Times New Roman"/>
        </w:rPr>
        <w:t>2.3. Особенности затрат и результатов у различных участников предпринимательской деятельности</w:t>
      </w:r>
    </w:p>
    <w:p w:rsidR="006A214F" w:rsidRDefault="006A214F">
      <w:pPr>
        <w:ind w:left="1080" w:hanging="540"/>
        <w:rPr>
          <w:rFonts w:ascii="Times New Roman" w:hAnsi="Times New Roman" w:cs="Times New Roman"/>
        </w:rPr>
      </w:pPr>
      <w:r>
        <w:rPr>
          <w:rFonts w:ascii="Times New Roman" w:hAnsi="Times New Roman" w:cs="Times New Roman"/>
        </w:rPr>
        <w:t>3. Кризис индивидуального воспроизводства в переходной экономике</w:t>
      </w:r>
    </w:p>
    <w:p w:rsidR="006A214F" w:rsidRDefault="006A214F">
      <w:pPr>
        <w:ind w:left="540"/>
        <w:rPr>
          <w:rFonts w:ascii="Times New Roman" w:hAnsi="Times New Roman" w:cs="Times New Roman"/>
        </w:rPr>
      </w:pPr>
      <w:r>
        <w:rPr>
          <w:rFonts w:ascii="Times New Roman" w:hAnsi="Times New Roman" w:cs="Times New Roman"/>
        </w:rPr>
        <w:t>3.1. Изменение условий воспроизводства</w:t>
      </w:r>
    </w:p>
    <w:p w:rsidR="006A214F" w:rsidRDefault="006A214F">
      <w:pPr>
        <w:ind w:left="540"/>
        <w:rPr>
          <w:rFonts w:ascii="Times New Roman" w:hAnsi="Times New Roman" w:cs="Times New Roman"/>
        </w:rPr>
      </w:pPr>
      <w:r>
        <w:rPr>
          <w:rFonts w:ascii="Times New Roman" w:hAnsi="Times New Roman" w:cs="Times New Roman"/>
        </w:rPr>
        <w:t>3.2. Ухудшение финансового положения</w:t>
      </w:r>
    </w:p>
    <w:p w:rsidR="006A214F" w:rsidRDefault="006A214F">
      <w:pPr>
        <w:ind w:left="1080" w:hanging="540"/>
        <w:rPr>
          <w:rFonts w:ascii="Times New Roman" w:hAnsi="Times New Roman" w:cs="Times New Roman"/>
        </w:rPr>
      </w:pPr>
      <w:r>
        <w:rPr>
          <w:rFonts w:ascii="Times New Roman" w:hAnsi="Times New Roman" w:cs="Times New Roman"/>
        </w:rPr>
        <w:t xml:space="preserve">3.3. Кризис инвестиционных источников </w:t>
      </w:r>
    </w:p>
    <w:p w:rsidR="006A214F" w:rsidRDefault="006A214F">
      <w:pPr>
        <w:ind w:left="1080" w:hanging="540"/>
        <w:rPr>
          <w:rFonts w:ascii="Times New Roman" w:hAnsi="Times New Roman" w:cs="Times New Roman"/>
        </w:rPr>
      </w:pPr>
      <w:r>
        <w:rPr>
          <w:rFonts w:ascii="Times New Roman" w:hAnsi="Times New Roman" w:cs="Times New Roman"/>
        </w:rPr>
        <w:t xml:space="preserve">4. Заключение </w:t>
      </w:r>
    </w:p>
    <w:p w:rsidR="006A214F" w:rsidRDefault="006A214F">
      <w:pPr>
        <w:ind w:left="1080" w:hanging="540"/>
        <w:rPr>
          <w:rFonts w:ascii="Times New Roman" w:hAnsi="Times New Roman" w:cs="Times New Roman"/>
        </w:rPr>
      </w:pPr>
      <w:r>
        <w:rPr>
          <w:rFonts w:ascii="Times New Roman" w:hAnsi="Times New Roman" w:cs="Times New Roman"/>
        </w:rPr>
        <w:t>5. Список использованной литературы</w:t>
      </w:r>
    </w:p>
    <w:p w:rsidR="006A214F" w:rsidRDefault="006A214F">
      <w:pPr>
        <w:pStyle w:val="1"/>
        <w:tabs>
          <w:tab w:val="left" w:pos="567"/>
        </w:tabs>
        <w:jc w:val="center"/>
        <w:rPr>
          <w:rFonts w:ascii="Times New Roman" w:hAnsi="Times New Roman" w:cs="Times New Roman"/>
          <w:b/>
          <w:bCs w:val="0"/>
          <w:sz w:val="24"/>
        </w:rPr>
      </w:pPr>
      <w:r>
        <w:rPr>
          <w:rFonts w:ascii="Times New Roman" w:hAnsi="Times New Roman" w:cs="Times New Roman"/>
          <w:b/>
          <w:bCs w:val="0"/>
          <w:sz w:val="24"/>
        </w:rPr>
        <w:br w:type="page"/>
        <w:t>Введение</w:t>
      </w:r>
    </w:p>
    <w:p w:rsidR="006A214F" w:rsidRDefault="006A214F">
      <w:pPr>
        <w:jc w:val="center"/>
        <w:rPr>
          <w:rFonts w:ascii="Times New Roman" w:hAnsi="Times New Roman" w:cs="Times New Roman"/>
        </w:rPr>
      </w:pPr>
    </w:p>
    <w:p w:rsidR="006A214F" w:rsidRDefault="006A214F">
      <w:pPr>
        <w:pStyle w:val="1"/>
        <w:ind w:firstLine="708"/>
        <w:rPr>
          <w:rFonts w:ascii="Times New Roman" w:hAnsi="Times New Roman" w:cs="Times New Roman"/>
          <w:snapToGrid w:val="0"/>
          <w:sz w:val="24"/>
        </w:rPr>
      </w:pPr>
      <w:r>
        <w:rPr>
          <w:rFonts w:ascii="Times New Roman" w:hAnsi="Times New Roman" w:cs="Times New Roman"/>
          <w:snapToGrid w:val="0"/>
          <w:sz w:val="24"/>
        </w:rPr>
        <w:t xml:space="preserve">Рыночная экономика – это система организации </w:t>
      </w:r>
      <w:bookmarkStart w:id="0" w:name="OCRUncertain351"/>
      <w:r>
        <w:rPr>
          <w:rFonts w:ascii="Times New Roman" w:hAnsi="Times New Roman" w:cs="Times New Roman"/>
          <w:snapToGrid w:val="0"/>
          <w:sz w:val="24"/>
        </w:rPr>
        <w:t xml:space="preserve">хозяйства </w:t>
      </w:r>
      <w:bookmarkEnd w:id="0"/>
      <w:r>
        <w:rPr>
          <w:rFonts w:ascii="Times New Roman" w:hAnsi="Times New Roman" w:cs="Times New Roman"/>
          <w:snapToGrid w:val="0"/>
          <w:sz w:val="24"/>
        </w:rPr>
        <w:t>в мас</w:t>
      </w:r>
      <w:bookmarkStart w:id="1" w:name="OCRUncertain352"/>
      <w:r>
        <w:rPr>
          <w:rFonts w:ascii="Times New Roman" w:hAnsi="Times New Roman" w:cs="Times New Roman"/>
          <w:snapToGrid w:val="0"/>
          <w:sz w:val="24"/>
        </w:rPr>
        <w:t>ш</w:t>
      </w:r>
      <w:bookmarkEnd w:id="1"/>
      <w:r>
        <w:rPr>
          <w:rFonts w:ascii="Times New Roman" w:hAnsi="Times New Roman" w:cs="Times New Roman"/>
          <w:snapToGrid w:val="0"/>
          <w:sz w:val="24"/>
        </w:rPr>
        <w:t xml:space="preserve">табе, т.е. это такая </w:t>
      </w:r>
      <w:bookmarkStart w:id="2" w:name="OCRUncertain353"/>
      <w:r>
        <w:rPr>
          <w:rFonts w:ascii="Times New Roman" w:hAnsi="Times New Roman" w:cs="Times New Roman"/>
          <w:snapToGrid w:val="0"/>
          <w:sz w:val="24"/>
        </w:rPr>
        <w:t>ф</w:t>
      </w:r>
      <w:bookmarkEnd w:id="2"/>
      <w:r>
        <w:rPr>
          <w:rFonts w:ascii="Times New Roman" w:hAnsi="Times New Roman" w:cs="Times New Roman"/>
          <w:snapToGrid w:val="0"/>
          <w:sz w:val="24"/>
        </w:rPr>
        <w:t>орма организации хозяйства, при которой индивидуальные производители и потребители взаимодейству</w:t>
      </w:r>
      <w:bookmarkStart w:id="3" w:name="OCRUncertain354"/>
      <w:r>
        <w:rPr>
          <w:rFonts w:ascii="Times New Roman" w:hAnsi="Times New Roman" w:cs="Times New Roman"/>
          <w:snapToGrid w:val="0"/>
          <w:sz w:val="24"/>
        </w:rPr>
        <w:t>ю</w:t>
      </w:r>
      <w:bookmarkEnd w:id="3"/>
      <w:r>
        <w:rPr>
          <w:rFonts w:ascii="Times New Roman" w:hAnsi="Times New Roman" w:cs="Times New Roman"/>
          <w:snapToGrid w:val="0"/>
          <w:sz w:val="24"/>
        </w:rPr>
        <w:t xml:space="preserve">т посредством </w:t>
      </w:r>
      <w:bookmarkStart w:id="4" w:name="OCRUncertain355"/>
      <w:r>
        <w:rPr>
          <w:rFonts w:ascii="Times New Roman" w:hAnsi="Times New Roman" w:cs="Times New Roman"/>
          <w:snapToGrid w:val="0"/>
          <w:sz w:val="24"/>
        </w:rPr>
        <w:t>рынка</w:t>
      </w:r>
      <w:bookmarkEnd w:id="4"/>
      <w:r>
        <w:rPr>
          <w:rFonts w:ascii="Times New Roman" w:hAnsi="Times New Roman" w:cs="Times New Roman"/>
          <w:snapToGrid w:val="0"/>
          <w:sz w:val="24"/>
        </w:rPr>
        <w:t xml:space="preserve">, </w:t>
      </w:r>
      <w:bookmarkStart w:id="5" w:name="OCRUncertain356"/>
      <w:r>
        <w:rPr>
          <w:rFonts w:ascii="Times New Roman" w:hAnsi="Times New Roman" w:cs="Times New Roman"/>
          <w:snapToGrid w:val="0"/>
          <w:sz w:val="24"/>
        </w:rPr>
        <w:t>отвечая</w:t>
      </w:r>
      <w:bookmarkEnd w:id="5"/>
      <w:r>
        <w:rPr>
          <w:rFonts w:ascii="Times New Roman" w:hAnsi="Times New Roman" w:cs="Times New Roman"/>
          <w:snapToGrid w:val="0"/>
          <w:sz w:val="24"/>
        </w:rPr>
        <w:t xml:space="preserve"> на вопрос "Что, как, для кого производить" с помо</w:t>
      </w:r>
      <w:bookmarkStart w:id="6" w:name="OCRUncertain357"/>
      <w:r>
        <w:rPr>
          <w:rFonts w:ascii="Times New Roman" w:hAnsi="Times New Roman" w:cs="Times New Roman"/>
          <w:snapToGrid w:val="0"/>
          <w:sz w:val="24"/>
        </w:rPr>
        <w:t>щ</w:t>
      </w:r>
      <w:bookmarkEnd w:id="6"/>
      <w:r>
        <w:rPr>
          <w:rFonts w:ascii="Times New Roman" w:hAnsi="Times New Roman" w:cs="Times New Roman"/>
          <w:snapToGrid w:val="0"/>
          <w:sz w:val="24"/>
        </w:rPr>
        <w:t xml:space="preserve">ью системы цен, прибылей и убытков, спроса и предложения. </w:t>
      </w:r>
    </w:p>
    <w:p w:rsidR="006A214F" w:rsidRDefault="006A214F">
      <w:pPr>
        <w:pStyle w:val="1"/>
        <w:ind w:firstLine="708"/>
        <w:rPr>
          <w:rFonts w:ascii="Times New Roman" w:hAnsi="Times New Roman" w:cs="Times New Roman"/>
          <w:snapToGrid w:val="0"/>
          <w:sz w:val="24"/>
        </w:rPr>
      </w:pPr>
      <w:r>
        <w:rPr>
          <w:rFonts w:ascii="Times New Roman" w:hAnsi="Times New Roman" w:cs="Times New Roman"/>
          <w:snapToGrid w:val="0"/>
          <w:sz w:val="24"/>
        </w:rPr>
        <w:t>Рынок-м</w:t>
      </w:r>
      <w:bookmarkStart w:id="7" w:name="OCRUncertain358"/>
      <w:r>
        <w:rPr>
          <w:rFonts w:ascii="Times New Roman" w:hAnsi="Times New Roman" w:cs="Times New Roman"/>
          <w:snapToGrid w:val="0"/>
          <w:sz w:val="24"/>
        </w:rPr>
        <w:t>есто, где совершаются сделки(базар,</w:t>
      </w:r>
      <w:bookmarkEnd w:id="7"/>
      <w:r>
        <w:rPr>
          <w:rFonts w:ascii="Times New Roman" w:hAnsi="Times New Roman" w:cs="Times New Roman"/>
          <w:snapToGrid w:val="0"/>
          <w:sz w:val="24"/>
        </w:rPr>
        <w:t xml:space="preserve"> аукцион, биржа), где товары </w:t>
      </w:r>
      <w:bookmarkStart w:id="8" w:name="OCRUncertain359"/>
      <w:r>
        <w:rPr>
          <w:rFonts w:ascii="Times New Roman" w:hAnsi="Times New Roman" w:cs="Times New Roman"/>
          <w:snapToGrid w:val="0"/>
          <w:sz w:val="24"/>
        </w:rPr>
        <w:t>реализу</w:t>
      </w:r>
      <w:bookmarkEnd w:id="8"/>
      <w:r>
        <w:rPr>
          <w:rFonts w:ascii="Times New Roman" w:hAnsi="Times New Roman" w:cs="Times New Roman"/>
          <w:snapToGrid w:val="0"/>
          <w:sz w:val="24"/>
        </w:rPr>
        <w:t>ю</w:t>
      </w:r>
      <w:bookmarkStart w:id="9" w:name="OCRUncertain360"/>
      <w:r>
        <w:rPr>
          <w:rFonts w:ascii="Times New Roman" w:hAnsi="Times New Roman" w:cs="Times New Roman"/>
          <w:snapToGrid w:val="0"/>
          <w:sz w:val="24"/>
        </w:rPr>
        <w:t>тся</w:t>
      </w:r>
      <w:bookmarkEnd w:id="9"/>
      <w:r>
        <w:rPr>
          <w:rFonts w:ascii="Times New Roman" w:hAnsi="Times New Roman" w:cs="Times New Roman"/>
          <w:snapToGrid w:val="0"/>
          <w:sz w:val="24"/>
        </w:rPr>
        <w:t xml:space="preserve"> по </w:t>
      </w:r>
      <w:bookmarkStart w:id="10" w:name="OCRUncertain361"/>
      <w:r>
        <w:rPr>
          <w:rFonts w:ascii="Times New Roman" w:hAnsi="Times New Roman" w:cs="Times New Roman"/>
          <w:snapToGrid w:val="0"/>
          <w:sz w:val="24"/>
        </w:rPr>
        <w:t>ф</w:t>
      </w:r>
      <w:bookmarkEnd w:id="10"/>
      <w:r>
        <w:rPr>
          <w:rFonts w:ascii="Times New Roman" w:hAnsi="Times New Roman" w:cs="Times New Roman"/>
          <w:snapToGrid w:val="0"/>
          <w:sz w:val="24"/>
        </w:rPr>
        <w:t xml:space="preserve">ормуле </w:t>
      </w:r>
      <w:bookmarkStart w:id="11" w:name="OCRUncertain362"/>
      <w:r>
        <w:rPr>
          <w:rFonts w:ascii="Times New Roman" w:hAnsi="Times New Roman" w:cs="Times New Roman"/>
          <w:snapToGrid w:val="0"/>
          <w:sz w:val="24"/>
        </w:rPr>
        <w:t>Т-Д-Т.</w:t>
      </w:r>
      <w:bookmarkEnd w:id="11"/>
      <w:r>
        <w:rPr>
          <w:rFonts w:ascii="Times New Roman" w:hAnsi="Times New Roman" w:cs="Times New Roman"/>
          <w:snapToGrid w:val="0"/>
          <w:sz w:val="24"/>
        </w:rPr>
        <w:t xml:space="preserve"> </w:t>
      </w:r>
      <w:bookmarkStart w:id="12" w:name="OCRUncertain363"/>
      <w:r>
        <w:rPr>
          <w:rFonts w:ascii="Times New Roman" w:hAnsi="Times New Roman" w:cs="Times New Roman"/>
          <w:snapToGrid w:val="0"/>
          <w:sz w:val="24"/>
        </w:rPr>
        <w:t>Рынок-</w:t>
      </w:r>
      <w:bookmarkEnd w:id="12"/>
      <w:r>
        <w:rPr>
          <w:rFonts w:ascii="Times New Roman" w:hAnsi="Times New Roman" w:cs="Times New Roman"/>
          <w:snapToGrid w:val="0"/>
          <w:sz w:val="24"/>
        </w:rPr>
        <w:t>э</w:t>
      </w:r>
      <w:bookmarkStart w:id="13" w:name="OCRUncertain364"/>
      <w:r>
        <w:rPr>
          <w:rFonts w:ascii="Times New Roman" w:hAnsi="Times New Roman" w:cs="Times New Roman"/>
          <w:snapToGrid w:val="0"/>
          <w:sz w:val="24"/>
        </w:rPr>
        <w:t>то</w:t>
      </w:r>
      <w:bookmarkEnd w:id="13"/>
      <w:r>
        <w:rPr>
          <w:rFonts w:ascii="Times New Roman" w:hAnsi="Times New Roman" w:cs="Times New Roman"/>
          <w:snapToGrid w:val="0"/>
          <w:sz w:val="24"/>
        </w:rPr>
        <w:t xml:space="preserve"> механизм реализации рыночной экономики, облада</w:t>
      </w:r>
      <w:bookmarkStart w:id="14" w:name="OCRUncertain365"/>
      <w:r>
        <w:rPr>
          <w:rFonts w:ascii="Times New Roman" w:hAnsi="Times New Roman" w:cs="Times New Roman"/>
          <w:snapToGrid w:val="0"/>
          <w:sz w:val="24"/>
        </w:rPr>
        <w:t>ю</w:t>
      </w:r>
      <w:bookmarkEnd w:id="14"/>
      <w:r>
        <w:rPr>
          <w:rFonts w:ascii="Times New Roman" w:hAnsi="Times New Roman" w:cs="Times New Roman"/>
          <w:snapToGrid w:val="0"/>
          <w:sz w:val="24"/>
        </w:rPr>
        <w:t xml:space="preserve">щий в обобщенном виде </w:t>
      </w:r>
      <w:bookmarkStart w:id="15" w:name="OCRUncertain366"/>
      <w:r>
        <w:rPr>
          <w:rFonts w:ascii="Times New Roman" w:hAnsi="Times New Roman" w:cs="Times New Roman"/>
          <w:snapToGrid w:val="0"/>
          <w:sz w:val="24"/>
        </w:rPr>
        <w:t>следую</w:t>
      </w:r>
      <w:bookmarkEnd w:id="15"/>
      <w:r>
        <w:rPr>
          <w:rFonts w:ascii="Times New Roman" w:hAnsi="Times New Roman" w:cs="Times New Roman"/>
          <w:snapToGrid w:val="0"/>
          <w:sz w:val="24"/>
        </w:rPr>
        <w:t>щими признаками: отбор наиболее э</w:t>
      </w:r>
      <w:bookmarkStart w:id="16" w:name="OCRUncertain367"/>
      <w:r>
        <w:rPr>
          <w:rFonts w:ascii="Times New Roman" w:hAnsi="Times New Roman" w:cs="Times New Roman"/>
          <w:snapToGrid w:val="0"/>
          <w:sz w:val="24"/>
        </w:rPr>
        <w:t>ф</w:t>
      </w:r>
      <w:bookmarkEnd w:id="16"/>
      <w:r>
        <w:rPr>
          <w:rFonts w:ascii="Times New Roman" w:hAnsi="Times New Roman" w:cs="Times New Roman"/>
          <w:snapToGrid w:val="0"/>
          <w:sz w:val="24"/>
        </w:rPr>
        <w:t>фективных технологий и организационных систем; многообразие форм собственности (частной, коллективной, государств</w:t>
      </w:r>
      <w:bookmarkStart w:id="17" w:name="OCRUncertain368"/>
      <w:r>
        <w:rPr>
          <w:rFonts w:ascii="Times New Roman" w:hAnsi="Times New Roman" w:cs="Times New Roman"/>
          <w:snapToGrid w:val="0"/>
          <w:sz w:val="24"/>
        </w:rPr>
        <w:t>.);</w:t>
      </w:r>
      <w:bookmarkEnd w:id="17"/>
      <w:r>
        <w:rPr>
          <w:rFonts w:ascii="Times New Roman" w:hAnsi="Times New Roman" w:cs="Times New Roman"/>
          <w:snapToGrid w:val="0"/>
          <w:sz w:val="24"/>
        </w:rPr>
        <w:t xml:space="preserve"> полная административная независимость и самостоятельность товаропроизводителя - товаропроизводитель должен быть собственником результатов своего труда; свободный выбор поставщиков сырья и потребителей продукции; прогрессивная налоговая политика. Особое место в </w:t>
      </w:r>
      <w:bookmarkStart w:id="18" w:name="OCRUncertain369"/>
      <w:r>
        <w:rPr>
          <w:rFonts w:ascii="Times New Roman" w:hAnsi="Times New Roman" w:cs="Times New Roman"/>
          <w:snapToGrid w:val="0"/>
          <w:sz w:val="24"/>
        </w:rPr>
        <w:t>рыночной э</w:t>
      </w:r>
      <w:bookmarkEnd w:id="18"/>
      <w:r>
        <w:rPr>
          <w:rFonts w:ascii="Times New Roman" w:hAnsi="Times New Roman" w:cs="Times New Roman"/>
          <w:snapToGrid w:val="0"/>
          <w:sz w:val="24"/>
        </w:rPr>
        <w:t xml:space="preserve">кономике занимает </w:t>
      </w:r>
      <w:bookmarkStart w:id="19" w:name="OCRUncertain370"/>
      <w:r>
        <w:rPr>
          <w:rFonts w:ascii="Times New Roman" w:hAnsi="Times New Roman" w:cs="Times New Roman"/>
          <w:snapToGrid w:val="0"/>
          <w:sz w:val="24"/>
        </w:rPr>
        <w:t xml:space="preserve">антимоноп, </w:t>
      </w:r>
      <w:bookmarkEnd w:id="19"/>
      <w:r>
        <w:rPr>
          <w:rFonts w:ascii="Times New Roman" w:hAnsi="Times New Roman" w:cs="Times New Roman"/>
          <w:snapToGrid w:val="0"/>
          <w:sz w:val="24"/>
        </w:rPr>
        <w:t xml:space="preserve">законодательство, основой его является - обеспечение благоприятных условий и стимулов для развития конкуренции в народном хозяйстве, снятие всех преград на пути ее активизации на правовой основе, позволяющей исключить монополистические действия центральных органов власти и управления, диктат участников </w:t>
      </w:r>
      <w:bookmarkStart w:id="20" w:name="OCRUncertain371"/>
      <w:r>
        <w:rPr>
          <w:rFonts w:ascii="Times New Roman" w:hAnsi="Times New Roman" w:cs="Times New Roman"/>
          <w:snapToGrid w:val="0"/>
          <w:sz w:val="24"/>
        </w:rPr>
        <w:t>хозяйственного</w:t>
      </w:r>
      <w:bookmarkEnd w:id="20"/>
      <w:r>
        <w:rPr>
          <w:rFonts w:ascii="Times New Roman" w:hAnsi="Times New Roman" w:cs="Times New Roman"/>
          <w:snapToGrid w:val="0"/>
          <w:sz w:val="24"/>
        </w:rPr>
        <w:t xml:space="preserve"> оборота, а так</w:t>
      </w:r>
      <w:bookmarkStart w:id="21" w:name="OCRUncertain372"/>
      <w:r>
        <w:rPr>
          <w:rFonts w:ascii="Times New Roman" w:hAnsi="Times New Roman" w:cs="Times New Roman"/>
          <w:snapToGrid w:val="0"/>
          <w:sz w:val="24"/>
        </w:rPr>
        <w:t>ж</w:t>
      </w:r>
      <w:bookmarkEnd w:id="21"/>
      <w:r>
        <w:rPr>
          <w:rFonts w:ascii="Times New Roman" w:hAnsi="Times New Roman" w:cs="Times New Roman"/>
          <w:snapToGrid w:val="0"/>
          <w:sz w:val="24"/>
        </w:rPr>
        <w:t xml:space="preserve">е определить правовой режим регулирования ответственности за монополистические действия и нарушение правил честной конкуренции. Конкуренция порождает мощные </w:t>
      </w:r>
      <w:bookmarkStart w:id="22" w:name="OCRUncertain373"/>
      <w:r>
        <w:rPr>
          <w:rFonts w:ascii="Times New Roman" w:hAnsi="Times New Roman" w:cs="Times New Roman"/>
          <w:snapToGrid w:val="0"/>
          <w:sz w:val="24"/>
        </w:rPr>
        <w:t>мотивационные</w:t>
      </w:r>
      <w:bookmarkEnd w:id="22"/>
      <w:r>
        <w:rPr>
          <w:rFonts w:ascii="Times New Roman" w:hAnsi="Times New Roman" w:cs="Times New Roman"/>
          <w:snapToGrid w:val="0"/>
          <w:sz w:val="24"/>
        </w:rPr>
        <w:t xml:space="preserve"> стимулы: обеспечение конвертируемости валют</w:t>
      </w:r>
      <w:bookmarkStart w:id="23" w:name="OCRUncertain374"/>
      <w:r>
        <w:rPr>
          <w:rFonts w:ascii="Times New Roman" w:hAnsi="Times New Roman" w:cs="Times New Roman"/>
          <w:snapToGrid w:val="0"/>
          <w:sz w:val="24"/>
        </w:rPr>
        <w:t>ы</w:t>
      </w:r>
      <w:bookmarkEnd w:id="23"/>
      <w:r>
        <w:rPr>
          <w:rFonts w:ascii="Times New Roman" w:hAnsi="Times New Roman" w:cs="Times New Roman"/>
          <w:snapToGrid w:val="0"/>
          <w:sz w:val="24"/>
        </w:rPr>
        <w:t xml:space="preserve">(обратимость национальной денежной единицы); создание системы биржевых учреждений, банков, налоговой инспекции). </w:t>
      </w:r>
    </w:p>
    <w:p w:rsidR="006A214F" w:rsidRDefault="006A214F">
      <w:pPr>
        <w:pStyle w:val="1"/>
        <w:ind w:firstLine="708"/>
        <w:rPr>
          <w:rFonts w:ascii="Times New Roman" w:hAnsi="Times New Roman" w:cs="Times New Roman"/>
          <w:snapToGrid w:val="0"/>
          <w:sz w:val="24"/>
        </w:rPr>
      </w:pPr>
      <w:r>
        <w:rPr>
          <w:rFonts w:ascii="Times New Roman" w:hAnsi="Times New Roman" w:cs="Times New Roman"/>
          <w:snapToGrid w:val="0"/>
          <w:sz w:val="24"/>
        </w:rPr>
        <w:t xml:space="preserve">В настоящее время рынок в различных странах мира находится в определенных границах и регулируется государством. Оно стремится: обеспечить стабильность рынка; обеспечение справедливости; следит за эффективностью рыночного механизма(не допуская или ограничивая монополии). </w:t>
      </w:r>
    </w:p>
    <w:p w:rsidR="006A214F" w:rsidRDefault="006A214F">
      <w:pPr>
        <w:pStyle w:val="1"/>
        <w:rPr>
          <w:rFonts w:ascii="Times New Roman" w:hAnsi="Times New Roman" w:cs="Times New Roman"/>
          <w:sz w:val="24"/>
        </w:rPr>
      </w:pPr>
    </w:p>
    <w:p w:rsidR="006A214F" w:rsidRDefault="006A214F">
      <w:pPr>
        <w:numPr>
          <w:ilvl w:val="0"/>
          <w:numId w:val="3"/>
        </w:numPr>
        <w:jc w:val="center"/>
        <w:rPr>
          <w:rFonts w:ascii="Times New Roman" w:hAnsi="Times New Roman" w:cs="Times New Roman"/>
          <w:b/>
          <w:bCs/>
        </w:rPr>
      </w:pPr>
      <w:r>
        <w:rPr>
          <w:rFonts w:ascii="Times New Roman" w:hAnsi="Times New Roman" w:cs="Times New Roman"/>
          <w:b/>
          <w:bCs/>
        </w:rPr>
        <w:br w:type="page"/>
        <w:t>Противоречия, этапы трансформации и особенности хозяйственного поведения предприятия в переходной экономике.</w:t>
      </w:r>
    </w:p>
    <w:p w:rsidR="006A214F" w:rsidRDefault="006A214F">
      <w:pPr>
        <w:pStyle w:val="1"/>
        <w:rPr>
          <w:rFonts w:ascii="Times New Roman" w:hAnsi="Times New Roman" w:cs="Times New Roman"/>
          <w:sz w:val="24"/>
        </w:rPr>
      </w:pPr>
    </w:p>
    <w:p w:rsidR="006A214F" w:rsidRDefault="006A214F">
      <w:pPr>
        <w:jc w:val="center"/>
        <w:rPr>
          <w:rFonts w:ascii="Times New Roman" w:hAnsi="Times New Roman" w:cs="Times New Roman"/>
          <w:b/>
          <w:bCs/>
        </w:rPr>
      </w:pPr>
      <w:r>
        <w:rPr>
          <w:rFonts w:ascii="Times New Roman" w:hAnsi="Times New Roman" w:cs="Times New Roman"/>
          <w:b/>
          <w:bCs/>
        </w:rPr>
        <w:t>1.1. Противоречия и этапы трансформации предприятий.</w:t>
      </w:r>
    </w:p>
    <w:p w:rsidR="006A214F" w:rsidRDefault="006A214F">
      <w:pPr>
        <w:jc w:val="center"/>
        <w:rPr>
          <w:rFonts w:ascii="Times New Roman" w:hAnsi="Times New Roman" w:cs="Times New Roman"/>
        </w:rPr>
      </w:pPr>
    </w:p>
    <w:p w:rsidR="006A214F" w:rsidRDefault="006A214F">
      <w:pPr>
        <w:pStyle w:val="a8"/>
        <w:rPr>
          <w:rFonts w:ascii="Times New Roman" w:hAnsi="Times New Roman" w:cs="Times New Roman"/>
        </w:rPr>
      </w:pPr>
      <w:r>
        <w:rPr>
          <w:rFonts w:ascii="Times New Roman" w:hAnsi="Times New Roman" w:cs="Times New Roman"/>
        </w:rPr>
        <w:t>Принципиальные различия в социально экономических условиях функционирования предопределили и различия между предприятиями советского и рыночного типа.</w:t>
      </w:r>
    </w:p>
    <w:p w:rsidR="006A214F" w:rsidRDefault="006A214F">
      <w:pPr>
        <w:ind w:firstLine="567"/>
        <w:rPr>
          <w:rFonts w:ascii="Times New Roman" w:hAnsi="Times New Roman" w:cs="Times New Roman"/>
        </w:rPr>
      </w:pPr>
      <w:r>
        <w:rPr>
          <w:rFonts w:ascii="Times New Roman" w:hAnsi="Times New Roman" w:cs="Times New Roman"/>
        </w:rPr>
        <w:t xml:space="preserve">Эти различия столь глубоки, что не могут быть устранены путем изменения одних лишь внешних условий хозяйствования. Требуется длительный по времени и обширный по мерам трансформационный процесс преобразования советских предприятий в предприятия предпринимательского типа. Этот процесс включает две основных составляющих – коммерциализацию и реструктуризацию предприятий. </w:t>
      </w:r>
      <w:r>
        <w:rPr>
          <w:rFonts w:ascii="Times New Roman" w:hAnsi="Times New Roman" w:cs="Times New Roman"/>
        </w:rPr>
        <w:br/>
        <w:t xml:space="preserve">          </w:t>
      </w:r>
      <w:r>
        <w:rPr>
          <w:rFonts w:ascii="Times New Roman" w:hAnsi="Times New Roman" w:cs="Times New Roman"/>
          <w:b/>
          <w:bCs/>
        </w:rPr>
        <w:t>Коммерциализация предприятий</w:t>
      </w:r>
      <w:r>
        <w:rPr>
          <w:rFonts w:ascii="Times New Roman" w:hAnsi="Times New Roman" w:cs="Times New Roman"/>
        </w:rPr>
        <w:t xml:space="preserve"> – это процесс постепенного приспособления предприятий к рыночным условиям хозяйствования путем расширения их хозяйственной самостоятельности и усиления бюджетных ограничений. Экономическая суть коммерциализации состоит в преодолении предприятиям свободы хозяйствования, а ее главной целью – облегчение им адаптации предприятий к условиям конкурентного поведения. Она выступает в качестве промежуточной меры перевода предприятий из государственного сектора экономики в частный. Коммерциализация – это противоречивый процесс, поскольку он предполагает сохранение неэкономического воздействия государства. Поэтому ее успех зависит от системного и целенаправленного проведения мер по разгосударствлению предприятий. Организация на базе государственных предприятий акционерных обществ, держателями акций которых могли бы быть государственные холдинговые компании, способствовало бы укреплению самостоятельности директоров и препятствовало бы бюрократическим вмешательствам. Перевод предприятий на полное самофинансирование при создании основных институциональных условий рыночного хозяйствования обеспечил бы приобретение навыков конкурентного поведения.</w:t>
      </w:r>
    </w:p>
    <w:p w:rsidR="006A214F" w:rsidRDefault="006A214F">
      <w:pPr>
        <w:ind w:firstLine="567"/>
        <w:rPr>
          <w:rFonts w:ascii="Times New Roman" w:hAnsi="Times New Roman" w:cs="Times New Roman"/>
        </w:rPr>
      </w:pPr>
      <w:r>
        <w:rPr>
          <w:rFonts w:ascii="Times New Roman" w:hAnsi="Times New Roman" w:cs="Times New Roman"/>
        </w:rPr>
        <w:t xml:space="preserve">Следующим этапом трансформации предприятий должна быть их реструктуризация. </w:t>
      </w:r>
      <w:r>
        <w:rPr>
          <w:rFonts w:ascii="Times New Roman" w:hAnsi="Times New Roman" w:cs="Times New Roman"/>
          <w:b/>
          <w:bCs/>
        </w:rPr>
        <w:t xml:space="preserve">Реструктуризация </w:t>
      </w:r>
      <w:r>
        <w:rPr>
          <w:rFonts w:ascii="Times New Roman" w:hAnsi="Times New Roman" w:cs="Times New Roman"/>
        </w:rPr>
        <w:t>предполагает проведение целого комплекса мероприятий по организационному и техническому обновлению. Первоочередной задачей является определение причин кризисного состояния предприятий. Ими могут быть: неквалифицированное управление, старый производительный аппарат, неквалифицированная рабочая сила, низкое качество продукции, отсутствие рынков, государственная политика. В зависимости от выявленных причин могут быть приняты меры, препятствующие ухудшению состояния предприятия – смена руководства. Прекращение производства отдельных видов продукции, усиление контроля качества, модернизация оборудования и т.п. В конечном счете задачи по реструктуризации состоят в определении потенциальных возможностей предприятия и оправданности финансовых вложений по его обновлению.</w:t>
      </w:r>
    </w:p>
    <w:p w:rsidR="006A214F" w:rsidRDefault="006A214F">
      <w:pPr>
        <w:ind w:firstLine="567"/>
        <w:rPr>
          <w:rFonts w:ascii="Times New Roman" w:hAnsi="Times New Roman" w:cs="Times New Roman"/>
        </w:rPr>
      </w:pPr>
      <w:r>
        <w:rPr>
          <w:rFonts w:ascii="Times New Roman" w:hAnsi="Times New Roman" w:cs="Times New Roman"/>
        </w:rPr>
        <w:t>К моменту радикального перехода к рыночным преобразованиям советские предприятия не были подвергнуты ни коммерциализации, ни реструктуризации.</w:t>
      </w:r>
    </w:p>
    <w:p w:rsidR="006A214F" w:rsidRDefault="006A214F">
      <w:pPr>
        <w:pStyle w:val="30"/>
        <w:rPr>
          <w:rFonts w:ascii="Times New Roman" w:hAnsi="Times New Roman" w:cs="Times New Roman"/>
          <w:sz w:val="24"/>
        </w:rPr>
      </w:pPr>
      <w:r>
        <w:rPr>
          <w:rFonts w:ascii="Times New Roman" w:hAnsi="Times New Roman" w:cs="Times New Roman"/>
          <w:sz w:val="24"/>
        </w:rPr>
        <w:t xml:space="preserve">Поэтому предприятия оказались совершенно неподготовленными к принципиально новым для них условиям хозяйствования. Во-первых, их производственная база не соответствовала рыночным потребностям. Ресурсоемкая и ориентированная на стабильное производство масштабных объемов однотипной продукции, она сразу же обусловила неспособность производства реагировать на изменения рыночного спроса. Во-вторых, централизованное обеспечение ресурсами и отсутствие механизмов внутреннего накопления противоречили рыночным принципам формирования бюджетных ограничений предприятий. С переходом от фондированного обеспечения ресурсами к рыночной торговле им  предприятия столкнулись с острейшим дефицитом денежных средств, что привело к хроническому недостатку производственных ресурсов  и спаду производства. В-третьих, организационная система предприятий и их кадровый потенциал не отвечали задачам рыночного поведения. Отсутствие у советских  предприятий развитых рыночных служб и собственной снабженческо–сбытовой сети привело к разрыву хозяйственных связей и вытеснению их с рынков иностранными конкурентами. Привыкшие к бюрократическим процедурам решения вопросов руководство предприятий оказалось не готовым к возросшему темпу принятия решений и неспособным к адекватной реакции на происходящие изменения. </w:t>
      </w:r>
    </w:p>
    <w:p w:rsidR="006A214F" w:rsidRDefault="006A214F">
      <w:pPr>
        <w:ind w:firstLine="567"/>
        <w:rPr>
          <w:rFonts w:ascii="Times New Roman" w:hAnsi="Times New Roman" w:cs="Times New Roman"/>
        </w:rPr>
      </w:pPr>
      <w:r>
        <w:rPr>
          <w:rFonts w:ascii="Times New Roman" w:hAnsi="Times New Roman" w:cs="Times New Roman"/>
        </w:rPr>
        <w:t>Свойственные советским предприятиям недостатки внутренней организации были усугублены шоковой либерализацией и форсированной приватизацией. С одной стороны, резкий рост цен и падение платежеспособного спроса лишили предприятия возможностей для технического перевооружения производства и структурной перестройки производственного аппарата. С другой стороны, укрепившая на деле позиции директора трансформация собственности привела к трансформации системы управления предприятиями. Сложившиеся условия оказались совершенно неадекватными задачам, стоящим перед предприятиями, что и предопределило специфику происходящих в них изменений.</w:t>
      </w:r>
    </w:p>
    <w:p w:rsidR="006A214F" w:rsidRDefault="006A214F">
      <w:pPr>
        <w:ind w:firstLine="567"/>
        <w:rPr>
          <w:rFonts w:ascii="Times New Roman" w:hAnsi="Times New Roman" w:cs="Times New Roman"/>
        </w:rPr>
      </w:pPr>
    </w:p>
    <w:p w:rsidR="006A214F" w:rsidRDefault="006A214F">
      <w:pPr>
        <w:ind w:firstLine="567"/>
        <w:jc w:val="center"/>
        <w:rPr>
          <w:rFonts w:ascii="Times New Roman" w:hAnsi="Times New Roman" w:cs="Times New Roman"/>
          <w:b/>
          <w:bCs/>
        </w:rPr>
      </w:pPr>
    </w:p>
    <w:p w:rsidR="006A214F" w:rsidRDefault="006A214F">
      <w:pPr>
        <w:ind w:firstLine="567"/>
        <w:jc w:val="center"/>
        <w:rPr>
          <w:rFonts w:ascii="Times New Roman" w:hAnsi="Times New Roman" w:cs="Times New Roman"/>
          <w:b/>
          <w:bCs/>
        </w:rPr>
      </w:pPr>
    </w:p>
    <w:p w:rsidR="006A214F" w:rsidRDefault="006A214F">
      <w:pPr>
        <w:pStyle w:val="1"/>
        <w:rPr>
          <w:rFonts w:ascii="Times New Roman" w:hAnsi="Times New Roman" w:cs="Times New Roman"/>
          <w:sz w:val="24"/>
        </w:rPr>
      </w:pPr>
    </w:p>
    <w:p w:rsidR="006A214F" w:rsidRDefault="006A214F">
      <w:pPr>
        <w:rPr>
          <w:rFonts w:ascii="Times New Roman" w:hAnsi="Times New Roman" w:cs="Times New Roman"/>
        </w:rPr>
      </w:pPr>
    </w:p>
    <w:p w:rsidR="006A214F" w:rsidRDefault="006A214F">
      <w:pPr>
        <w:pStyle w:val="1"/>
        <w:rPr>
          <w:rFonts w:ascii="Times New Roman" w:hAnsi="Times New Roman" w:cs="Times New Roman"/>
          <w:sz w:val="24"/>
        </w:rPr>
      </w:pPr>
    </w:p>
    <w:p w:rsidR="006A214F" w:rsidRDefault="006A214F">
      <w:pPr>
        <w:rPr>
          <w:rFonts w:ascii="Times New Roman" w:hAnsi="Times New Roman" w:cs="Times New Roman"/>
        </w:rPr>
      </w:pPr>
    </w:p>
    <w:p w:rsidR="006A214F" w:rsidRDefault="006A214F">
      <w:pPr>
        <w:pStyle w:val="1"/>
        <w:rPr>
          <w:rFonts w:ascii="Times New Roman" w:hAnsi="Times New Roman" w:cs="Times New Roman"/>
          <w:sz w:val="24"/>
        </w:rPr>
      </w:pPr>
    </w:p>
    <w:p w:rsidR="006A214F" w:rsidRDefault="006A214F">
      <w:pPr>
        <w:rPr>
          <w:rFonts w:ascii="Times New Roman" w:hAnsi="Times New Roman" w:cs="Times New Roman"/>
        </w:rPr>
      </w:pPr>
    </w:p>
    <w:p w:rsidR="006A214F" w:rsidRDefault="006A214F">
      <w:pPr>
        <w:pStyle w:val="1"/>
        <w:rPr>
          <w:rFonts w:ascii="Times New Roman" w:hAnsi="Times New Roman" w:cs="Times New Roman"/>
          <w:sz w:val="24"/>
        </w:rPr>
      </w:pPr>
    </w:p>
    <w:p w:rsidR="006A214F" w:rsidRDefault="006A214F">
      <w:pPr>
        <w:rPr>
          <w:rFonts w:ascii="Times New Roman" w:hAnsi="Times New Roman" w:cs="Times New Roman"/>
        </w:rPr>
      </w:pPr>
    </w:p>
    <w:p w:rsidR="006A214F" w:rsidRDefault="006A214F">
      <w:pPr>
        <w:pStyle w:val="1"/>
        <w:rPr>
          <w:rFonts w:ascii="Times New Roman" w:hAnsi="Times New Roman" w:cs="Times New Roman"/>
          <w:sz w:val="24"/>
        </w:rPr>
      </w:pPr>
    </w:p>
    <w:p w:rsidR="006A214F" w:rsidRDefault="006A214F">
      <w:pPr>
        <w:rPr>
          <w:rFonts w:ascii="Times New Roman" w:hAnsi="Times New Roman" w:cs="Times New Roman"/>
        </w:rPr>
      </w:pPr>
    </w:p>
    <w:p w:rsidR="006A214F" w:rsidRDefault="006A214F">
      <w:pPr>
        <w:pStyle w:val="1"/>
        <w:rPr>
          <w:rFonts w:ascii="Times New Roman" w:hAnsi="Times New Roman" w:cs="Times New Roman"/>
          <w:sz w:val="24"/>
        </w:rPr>
      </w:pPr>
    </w:p>
    <w:p w:rsidR="006A214F" w:rsidRDefault="006A214F">
      <w:pPr>
        <w:ind w:firstLine="567"/>
        <w:jc w:val="center"/>
        <w:rPr>
          <w:rFonts w:ascii="Times New Roman" w:hAnsi="Times New Roman" w:cs="Times New Roman"/>
          <w:b/>
          <w:bCs/>
        </w:rPr>
      </w:pPr>
      <w:r>
        <w:rPr>
          <w:rFonts w:ascii="Times New Roman" w:hAnsi="Times New Roman" w:cs="Times New Roman"/>
          <w:b/>
          <w:bCs/>
        </w:rPr>
        <w:t>1.2. Особенности хозяйственного поведения предприятия.</w:t>
      </w:r>
    </w:p>
    <w:p w:rsidR="006A214F" w:rsidRDefault="006A214F">
      <w:pPr>
        <w:pStyle w:val="1"/>
        <w:jc w:val="center"/>
        <w:rPr>
          <w:rFonts w:ascii="Times New Roman" w:hAnsi="Times New Roman" w:cs="Times New Roman"/>
          <w:b/>
          <w:sz w:val="24"/>
        </w:rPr>
      </w:pPr>
    </w:p>
    <w:p w:rsidR="006A214F" w:rsidRDefault="006A214F">
      <w:pPr>
        <w:pStyle w:val="a8"/>
        <w:rPr>
          <w:rFonts w:ascii="Times New Roman" w:hAnsi="Times New Roman" w:cs="Times New Roman"/>
        </w:rPr>
      </w:pPr>
      <w:r>
        <w:rPr>
          <w:rFonts w:ascii="Times New Roman" w:hAnsi="Times New Roman" w:cs="Times New Roman"/>
        </w:rPr>
        <w:t>Особенности хозяйственного поведения предприятий обусловлены, с одной стороны, состоянием рыночной среды, а с другой – особенностями их внутренней организации.</w:t>
      </w:r>
      <w:r>
        <w:rPr>
          <w:rFonts w:ascii="Times New Roman" w:hAnsi="Times New Roman" w:cs="Times New Roman"/>
        </w:rPr>
        <w:br/>
      </w:r>
      <w:r>
        <w:rPr>
          <w:rFonts w:ascii="Times New Roman" w:hAnsi="Times New Roman" w:cs="Times New Roman"/>
        </w:rPr>
        <w:tab/>
        <w:t>Своеобразие целевых установок предприятий в переходной экономике состоит в том, что определяющую роль в их формировании играют факторы внешней среды. Шоковый характер экономических преобразований объективно обусловил доминирование краткосрочных задач в системе адаптационных мероприятий. Для российских предприятий таковыми стали:</w:t>
      </w:r>
    </w:p>
    <w:p w:rsidR="006A214F" w:rsidRDefault="006A214F">
      <w:pPr>
        <w:pStyle w:val="a8"/>
        <w:numPr>
          <w:ilvl w:val="0"/>
          <w:numId w:val="1"/>
        </w:numPr>
        <w:rPr>
          <w:rFonts w:ascii="Times New Roman" w:hAnsi="Times New Roman" w:cs="Times New Roman"/>
        </w:rPr>
      </w:pPr>
      <w:r>
        <w:rPr>
          <w:rFonts w:ascii="Times New Roman" w:hAnsi="Times New Roman" w:cs="Times New Roman"/>
        </w:rPr>
        <w:t>Необходимость компенсации потерь от избыточного предложения, вызванного неадекватностью производственного потенциала предприятий требованиям рыночного спроса и сжатием самих спросовых ограничений;</w:t>
      </w:r>
    </w:p>
    <w:p w:rsidR="006A214F" w:rsidRDefault="006A214F">
      <w:pPr>
        <w:pStyle w:val="a8"/>
        <w:numPr>
          <w:ilvl w:val="0"/>
          <w:numId w:val="1"/>
        </w:numPr>
        <w:rPr>
          <w:rFonts w:ascii="Times New Roman" w:hAnsi="Times New Roman" w:cs="Times New Roman"/>
        </w:rPr>
      </w:pPr>
      <w:r>
        <w:rPr>
          <w:rFonts w:ascii="Times New Roman" w:hAnsi="Times New Roman" w:cs="Times New Roman"/>
        </w:rPr>
        <w:t>Необходимостью в изменении структуры оборотного капитала в направлении увеличения в нем доли средств обращения вообще и высоколиквидных (денежных) в частности из-за резкого роста трансакционных издержек и изменения условий поставок ресурсов;</w:t>
      </w:r>
    </w:p>
    <w:p w:rsidR="006A214F" w:rsidRDefault="006A214F">
      <w:pPr>
        <w:pStyle w:val="a8"/>
        <w:numPr>
          <w:ilvl w:val="0"/>
          <w:numId w:val="1"/>
        </w:numPr>
        <w:rPr>
          <w:rFonts w:ascii="Times New Roman" w:hAnsi="Times New Roman" w:cs="Times New Roman"/>
        </w:rPr>
      </w:pPr>
      <w:r>
        <w:rPr>
          <w:rFonts w:ascii="Times New Roman" w:hAnsi="Times New Roman" w:cs="Times New Roman"/>
        </w:rPr>
        <w:t>Необходимость стабилизации, неуклонно падающей из-за избыточных мощностей и занятости, а также опережающего роста цен на ресурсы, рентабельности в целях обеспечения прибыльности производства.</w:t>
      </w:r>
    </w:p>
    <w:p w:rsidR="006A214F" w:rsidRDefault="006A214F">
      <w:pPr>
        <w:pStyle w:val="a8"/>
        <w:rPr>
          <w:rFonts w:ascii="Times New Roman" w:hAnsi="Times New Roman" w:cs="Times New Roman"/>
        </w:rPr>
      </w:pPr>
      <w:r>
        <w:rPr>
          <w:rFonts w:ascii="Times New Roman" w:hAnsi="Times New Roman" w:cs="Times New Roman"/>
        </w:rPr>
        <w:t>Реагируя на возникшие осложнения, предприятия могут прибегнуть к трем возможным сценариям поведения:</w:t>
      </w:r>
    </w:p>
    <w:p w:rsidR="006A214F" w:rsidRDefault="006A214F">
      <w:pPr>
        <w:pStyle w:val="a8"/>
        <w:numPr>
          <w:ilvl w:val="0"/>
          <w:numId w:val="2"/>
        </w:numPr>
        <w:rPr>
          <w:rFonts w:ascii="Times New Roman" w:hAnsi="Times New Roman" w:cs="Times New Roman"/>
        </w:rPr>
      </w:pPr>
      <w:r>
        <w:rPr>
          <w:rFonts w:ascii="Times New Roman" w:hAnsi="Times New Roman" w:cs="Times New Roman"/>
        </w:rPr>
        <w:t>Новаторско – преобразовательному, направленному на снижение издержек производства и ускорение оборачиваемости капитала и связанного с реструктуризацией производственного аппарата, обновление номенклатуры продукции и активизацией рыночной деятельности. Однако, при его реализации они сталкиваются с серьезными препятствиями в виде недостатка финансовых средств, специалистов и особенно времени, поскольку динамика изменений внешней среды опережает трансформационные процессы внутри предприятия. Неслучайно доля предприятий, для которых характерен такой тип поведения, будет незначительна. Как показывают оценочные опросы, среди российских предприятий к этой группе можно отнести не более 10%-15%, притом добившихся положительных результатов не более 5%.</w:t>
      </w:r>
    </w:p>
    <w:p w:rsidR="006A214F" w:rsidRDefault="006A214F">
      <w:pPr>
        <w:pStyle w:val="a8"/>
        <w:numPr>
          <w:ilvl w:val="0"/>
          <w:numId w:val="2"/>
        </w:numPr>
        <w:rPr>
          <w:rFonts w:ascii="Times New Roman" w:hAnsi="Times New Roman" w:cs="Times New Roman"/>
        </w:rPr>
      </w:pPr>
      <w:r>
        <w:rPr>
          <w:rFonts w:ascii="Times New Roman" w:hAnsi="Times New Roman" w:cs="Times New Roman"/>
        </w:rPr>
        <w:t>Адаптационно – оппортунистическому, направленному на сохранение производственных мощностей и поддержание стабильного выпуска продукции посредством адаптации к изменившимся условиям. Способы такого приспособления во многом зависят от условий внешней среды. Макроэкономическая нестабильность, инфляция и отсутствие финансовой дисциплины создают возможности для оппортунистического поведения, практикуя просроченную задолженность (неплатежи), инфляционные доходы, перевод части производства в теневой сектор, участие в более доходных сферах деятельности. Такая форма поведения характерна по меньшей мере для 40% российских предприятий.</w:t>
      </w:r>
    </w:p>
    <w:p w:rsidR="006A214F" w:rsidRDefault="006A214F">
      <w:pPr>
        <w:pStyle w:val="a8"/>
        <w:numPr>
          <w:ilvl w:val="0"/>
          <w:numId w:val="2"/>
        </w:numPr>
        <w:rPr>
          <w:rFonts w:ascii="Times New Roman" w:hAnsi="Times New Roman" w:cs="Times New Roman"/>
        </w:rPr>
      </w:pPr>
      <w:r>
        <w:rPr>
          <w:rFonts w:ascii="Times New Roman" w:hAnsi="Times New Roman" w:cs="Times New Roman"/>
        </w:rPr>
        <w:t xml:space="preserve">Инертно – созерцательному, который характеризуется сокращением производства и номенклатуры продукции, падением рентабельности и сужением масштабов самого производственного процесса (продажа оборудования, сдача в аренду производственных площадей). Финансовое состояние таких предприятий неуклонно ухудшается, и он держатся на плаву лишь благодаря отсутствию финансовой дисциплины, т.е. за счет неплатежей поставщикам, работникам и бюджету. В 1995-1996 гг. в этом положении находилась примерно половина российских предприятий, причем четверть являлась фактическими банкротами. </w:t>
      </w:r>
    </w:p>
    <w:p w:rsidR="006A214F" w:rsidRDefault="006A214F">
      <w:pPr>
        <w:pStyle w:val="a8"/>
        <w:rPr>
          <w:rFonts w:ascii="Times New Roman" w:hAnsi="Times New Roman" w:cs="Times New Roman"/>
        </w:rPr>
      </w:pPr>
      <w:r>
        <w:rPr>
          <w:rFonts w:ascii="Times New Roman" w:hAnsi="Times New Roman" w:cs="Times New Roman"/>
        </w:rPr>
        <w:t xml:space="preserve">Преобладанию приспособленческой модели поведения способствовали и внутренние факторы предприятий. Первый – это неадекватность производственного аппарата предприятий рыночным требованиям. Негибкие системы поточного производства, рассчитанные на массовое производство устойчивой номенклатуры продукции, затруднили приспособление к меняющемуся спросу. Будучи по своему характерными, они обусловили низкую конкурентно – способность продукции. Второй – это отсутствие четкого распределения прав собственности. Ваучерная приватизация привела к распылению собственности, подорвав стимулы к развитию. Важнейшая для производственных единиц зависимость «инвестиции – доходы» оказалась разорванной. Зато широкое распространение получил экономический оппортунизм работников. Трети – это дефицит внутренних финансовых ресурсов, не позволявший проведение необходимых изменений. В итоге, </w:t>
      </w:r>
      <w:r>
        <w:rPr>
          <w:rFonts w:ascii="Times New Roman" w:hAnsi="Times New Roman" w:cs="Times New Roman"/>
          <w:b/>
          <w:bCs/>
        </w:rPr>
        <w:t>пассивное приспособление</w:t>
      </w:r>
      <w:r>
        <w:rPr>
          <w:rFonts w:ascii="Times New Roman" w:hAnsi="Times New Roman" w:cs="Times New Roman"/>
        </w:rPr>
        <w:t xml:space="preserve"> к складывающимся условиям хозяйствования и отсутствие экономической стратегии стало определяющим признаком хозяйственного поведения предприятий в переходной экономике.</w:t>
      </w:r>
    </w:p>
    <w:p w:rsidR="006A214F" w:rsidRDefault="006A214F">
      <w:pPr>
        <w:pStyle w:val="a8"/>
        <w:rPr>
          <w:rFonts w:ascii="Times New Roman" w:hAnsi="Times New Roman" w:cs="Times New Roman"/>
        </w:rPr>
      </w:pPr>
      <w:r>
        <w:rPr>
          <w:rFonts w:ascii="Times New Roman" w:hAnsi="Times New Roman" w:cs="Times New Roman"/>
        </w:rPr>
        <w:t xml:space="preserve">Так, в целях сохранения рынков предприятия поддерживают конкурентоспособность цен на продукцию не путем снижения издержек, а за счет </w:t>
      </w:r>
      <w:r>
        <w:rPr>
          <w:rFonts w:ascii="Times New Roman" w:hAnsi="Times New Roman" w:cs="Times New Roman"/>
          <w:b/>
          <w:bCs/>
        </w:rPr>
        <w:t>снижения рентабельности</w:t>
      </w:r>
      <w:r>
        <w:rPr>
          <w:rFonts w:ascii="Times New Roman" w:hAnsi="Times New Roman" w:cs="Times New Roman"/>
        </w:rPr>
        <w:t>.</w:t>
      </w:r>
      <w:r>
        <w:rPr>
          <w:rFonts w:ascii="Times New Roman" w:hAnsi="Times New Roman" w:cs="Times New Roman"/>
          <w:b/>
          <w:bCs/>
        </w:rPr>
        <w:t xml:space="preserve"> </w:t>
      </w:r>
      <w:r>
        <w:rPr>
          <w:rFonts w:ascii="Times New Roman" w:hAnsi="Times New Roman" w:cs="Times New Roman"/>
        </w:rPr>
        <w:t xml:space="preserve">Не имея средств для обновления производства, они концентрируют свои усилия не на повышении качества продукции и освоении производства новых  товаров, а на </w:t>
      </w:r>
      <w:r>
        <w:rPr>
          <w:rFonts w:ascii="Times New Roman" w:hAnsi="Times New Roman" w:cs="Times New Roman"/>
          <w:b/>
          <w:bCs/>
        </w:rPr>
        <w:t>поисках ниш с низким уровнем конкуренции</w:t>
      </w:r>
      <w:r>
        <w:rPr>
          <w:rFonts w:ascii="Times New Roman" w:hAnsi="Times New Roman" w:cs="Times New Roman"/>
        </w:rPr>
        <w:t xml:space="preserve">, которые чаще всего представляют собой рыночные сегменты технологически несложной и невысококачественной продукции для бедных. Широкое распространение получили </w:t>
      </w:r>
      <w:r>
        <w:rPr>
          <w:rFonts w:ascii="Times New Roman" w:hAnsi="Times New Roman" w:cs="Times New Roman"/>
          <w:b/>
          <w:bCs/>
        </w:rPr>
        <w:t>требования опеки со стороны государства</w:t>
      </w:r>
      <w:r>
        <w:rPr>
          <w:rFonts w:ascii="Times New Roman" w:hAnsi="Times New Roman" w:cs="Times New Roman"/>
        </w:rPr>
        <w:t xml:space="preserve"> в форме протекционистской политики, бюджетного финансирования и льготного кредитования, а также </w:t>
      </w:r>
      <w:r>
        <w:rPr>
          <w:rFonts w:ascii="Times New Roman" w:hAnsi="Times New Roman" w:cs="Times New Roman"/>
          <w:b/>
          <w:bCs/>
        </w:rPr>
        <w:t xml:space="preserve">методы социального давления </w:t>
      </w:r>
      <w:r>
        <w:rPr>
          <w:rFonts w:ascii="Times New Roman" w:hAnsi="Times New Roman" w:cs="Times New Roman"/>
        </w:rPr>
        <w:t>в виде забастовок. Конечно,  такой тип поведения не может быть назван предпринимательским.</w:t>
      </w:r>
    </w:p>
    <w:p w:rsidR="006A214F" w:rsidRDefault="006A214F">
      <w:pPr>
        <w:pStyle w:val="a8"/>
        <w:rPr>
          <w:rFonts w:ascii="Times New Roman" w:hAnsi="Times New Roman" w:cs="Times New Roman"/>
        </w:rPr>
      </w:pPr>
      <w:r>
        <w:rPr>
          <w:rFonts w:ascii="Times New Roman" w:hAnsi="Times New Roman" w:cs="Times New Roman"/>
        </w:rPr>
        <w:t>Для изменения характера необходима  трансформация внутренней организации самого предприятия, и прежде всего преобразование бюрократических структур предприятий в такие, которые, обеспечивая стимулы и гибкость, генерируют предпринимательский тип поведения. Иными словами, решение состоит в обеспечении связей: «наука – производство», «собственник – управляющий» и «управляющий – работник».</w:t>
      </w:r>
    </w:p>
    <w:p w:rsidR="006A214F" w:rsidRDefault="006A214F">
      <w:pPr>
        <w:pStyle w:val="a8"/>
        <w:rPr>
          <w:rFonts w:ascii="Times New Roman" w:hAnsi="Times New Roman" w:cs="Times New Roman"/>
        </w:rPr>
      </w:pPr>
      <w:r>
        <w:rPr>
          <w:rFonts w:ascii="Times New Roman" w:hAnsi="Times New Roman" w:cs="Times New Roman"/>
          <w:b/>
          <w:bCs/>
        </w:rPr>
        <w:t>Конкурентоспособность –</w:t>
      </w:r>
      <w:r>
        <w:rPr>
          <w:rFonts w:ascii="Times New Roman" w:hAnsi="Times New Roman" w:cs="Times New Roman"/>
        </w:rPr>
        <w:t xml:space="preserve"> главная забота для предприятий, испытывающих давление как со стороны меняющихся потребительских предпочтений, так и конкурентов. Следует различать конкурентоспособность товара и конкурентоспособность предприятия. В первом случае речь идет о способности товара выгодно отличатся от ему подобных уровнем удовлетворения потребности и затрат на ее удовлетворение. Здесь важны не только качественные параметры самого продукта, но и его цена, сроки службы и гарантии и т.д. В этом смысле наиболее конкурентоспособным является не тот товар, цена которого низка, а тот, у которого минимальная стоимость потребления за весь срок службы. Конкурентоспособность производимой продукции, безусловно, влияет конкурентоспособность предприятия. Однако это лишь одно из слагаемых. Оценка потребителя должна быть дополнена оценкой производителя, опирающейся на рентабельность производства данного продукта. Местоположение предприятия, уровень сложности его организации и эффективность управления, гибкость производства и степень мотивации работников – все это в той или иной мере оказывает влияние на конкурентоспособность предприятия, т.е. его способность реагировать и воздействовать на изменяющиеся рыночные условия.</w:t>
      </w:r>
    </w:p>
    <w:p w:rsidR="006A214F" w:rsidRDefault="006A214F">
      <w:pPr>
        <w:pStyle w:val="a8"/>
        <w:jc w:val="center"/>
        <w:rPr>
          <w:rFonts w:ascii="Times New Roman" w:hAnsi="Times New Roman" w:cs="Times New Roman"/>
          <w:b/>
          <w:bCs/>
        </w:rPr>
      </w:pPr>
    </w:p>
    <w:p w:rsidR="006A214F" w:rsidRDefault="006A214F">
      <w:pPr>
        <w:pStyle w:val="a8"/>
        <w:jc w:val="center"/>
        <w:rPr>
          <w:rFonts w:ascii="Times New Roman" w:hAnsi="Times New Roman" w:cs="Times New Roman"/>
          <w:b/>
          <w:bCs/>
        </w:rPr>
      </w:pPr>
    </w:p>
    <w:p w:rsidR="006A214F" w:rsidRDefault="006A214F">
      <w:pPr>
        <w:pStyle w:val="a8"/>
        <w:jc w:val="center"/>
        <w:rPr>
          <w:rFonts w:ascii="Times New Roman" w:hAnsi="Times New Roman" w:cs="Times New Roman"/>
          <w:b/>
          <w:bCs/>
        </w:rPr>
      </w:pPr>
    </w:p>
    <w:p w:rsidR="006A214F" w:rsidRDefault="006A214F">
      <w:pPr>
        <w:pStyle w:val="a8"/>
        <w:jc w:val="center"/>
        <w:rPr>
          <w:rFonts w:ascii="Times New Roman" w:hAnsi="Times New Roman" w:cs="Times New Roman"/>
          <w:b/>
          <w:bCs/>
        </w:rPr>
      </w:pPr>
    </w:p>
    <w:p w:rsidR="006A214F" w:rsidRDefault="006A214F">
      <w:pPr>
        <w:pStyle w:val="a8"/>
        <w:jc w:val="center"/>
        <w:rPr>
          <w:rFonts w:ascii="Times New Roman" w:hAnsi="Times New Roman" w:cs="Times New Roman"/>
          <w:b/>
          <w:bCs/>
        </w:rPr>
      </w:pPr>
    </w:p>
    <w:p w:rsidR="006A214F" w:rsidRDefault="006A214F">
      <w:pPr>
        <w:pStyle w:val="a8"/>
        <w:jc w:val="center"/>
        <w:rPr>
          <w:rFonts w:ascii="Times New Roman" w:hAnsi="Times New Roman" w:cs="Times New Roman"/>
          <w:b/>
          <w:bCs/>
        </w:rPr>
      </w:pPr>
    </w:p>
    <w:p w:rsidR="006A214F" w:rsidRDefault="006A214F">
      <w:pPr>
        <w:pStyle w:val="a8"/>
        <w:jc w:val="center"/>
        <w:rPr>
          <w:rFonts w:ascii="Times New Roman" w:hAnsi="Times New Roman" w:cs="Times New Roman"/>
          <w:b/>
          <w:bCs/>
        </w:rPr>
      </w:pPr>
    </w:p>
    <w:p w:rsidR="006A214F" w:rsidRDefault="006A214F">
      <w:pPr>
        <w:pStyle w:val="a8"/>
        <w:jc w:val="center"/>
        <w:rPr>
          <w:rFonts w:ascii="Times New Roman" w:hAnsi="Times New Roman" w:cs="Times New Roman"/>
          <w:b/>
          <w:bCs/>
        </w:rPr>
      </w:pPr>
    </w:p>
    <w:p w:rsidR="006A214F" w:rsidRDefault="006A214F">
      <w:pPr>
        <w:pStyle w:val="a8"/>
        <w:jc w:val="center"/>
        <w:rPr>
          <w:rFonts w:ascii="Times New Roman" w:hAnsi="Times New Roman" w:cs="Times New Roman"/>
          <w:b/>
          <w:bCs/>
        </w:rPr>
      </w:pPr>
    </w:p>
    <w:p w:rsidR="006A214F" w:rsidRDefault="006A214F">
      <w:pPr>
        <w:pStyle w:val="a8"/>
        <w:jc w:val="center"/>
        <w:rPr>
          <w:rFonts w:ascii="Times New Roman" w:hAnsi="Times New Roman" w:cs="Times New Roman"/>
          <w:b/>
          <w:bCs/>
        </w:rPr>
      </w:pPr>
    </w:p>
    <w:p w:rsidR="006A214F" w:rsidRDefault="006A214F">
      <w:pPr>
        <w:pStyle w:val="a8"/>
        <w:jc w:val="center"/>
        <w:rPr>
          <w:rFonts w:ascii="Times New Roman" w:hAnsi="Times New Roman" w:cs="Times New Roman"/>
          <w:b/>
          <w:bCs/>
        </w:rPr>
      </w:pPr>
    </w:p>
    <w:p w:rsidR="006A214F" w:rsidRDefault="006A214F">
      <w:pPr>
        <w:pStyle w:val="a8"/>
        <w:jc w:val="center"/>
        <w:rPr>
          <w:rFonts w:ascii="Times New Roman" w:hAnsi="Times New Roman" w:cs="Times New Roman"/>
          <w:b/>
          <w:bCs/>
        </w:rPr>
      </w:pPr>
    </w:p>
    <w:p w:rsidR="006A214F" w:rsidRDefault="006A214F">
      <w:pPr>
        <w:pStyle w:val="a8"/>
        <w:jc w:val="center"/>
        <w:rPr>
          <w:rFonts w:ascii="Times New Roman" w:hAnsi="Times New Roman" w:cs="Times New Roman"/>
          <w:b/>
          <w:bCs/>
        </w:rPr>
      </w:pPr>
      <w:r>
        <w:rPr>
          <w:rFonts w:ascii="Times New Roman" w:hAnsi="Times New Roman" w:cs="Times New Roman"/>
          <w:b/>
          <w:bCs/>
        </w:rPr>
        <w:t>2.Содержание и результаты индивидуального воспроизводства в переходной экономике.</w:t>
      </w:r>
    </w:p>
    <w:p w:rsidR="006A214F" w:rsidRDefault="006A214F">
      <w:pPr>
        <w:pStyle w:val="a8"/>
        <w:jc w:val="center"/>
        <w:rPr>
          <w:rFonts w:ascii="Times New Roman" w:hAnsi="Times New Roman" w:cs="Times New Roman"/>
          <w:b/>
          <w:bCs/>
        </w:rPr>
      </w:pPr>
    </w:p>
    <w:p w:rsidR="006A214F" w:rsidRDefault="006A214F">
      <w:pPr>
        <w:pStyle w:val="a8"/>
        <w:jc w:val="center"/>
        <w:rPr>
          <w:rFonts w:ascii="Times New Roman" w:hAnsi="Times New Roman" w:cs="Times New Roman"/>
          <w:b/>
          <w:bCs/>
        </w:rPr>
      </w:pPr>
    </w:p>
    <w:p w:rsidR="006A214F" w:rsidRDefault="006A214F">
      <w:pPr>
        <w:pStyle w:val="a8"/>
        <w:jc w:val="center"/>
        <w:rPr>
          <w:rFonts w:ascii="Times New Roman" w:hAnsi="Times New Roman" w:cs="Times New Roman"/>
          <w:b/>
          <w:bCs/>
        </w:rPr>
      </w:pPr>
      <w:r>
        <w:rPr>
          <w:rFonts w:ascii="Times New Roman" w:hAnsi="Times New Roman" w:cs="Times New Roman"/>
          <w:b/>
          <w:bCs/>
        </w:rPr>
        <w:t>2.1. экономическое содержание индивидуального воспроизводства.</w:t>
      </w:r>
    </w:p>
    <w:p w:rsidR="006A214F" w:rsidRDefault="006A214F">
      <w:pPr>
        <w:pStyle w:val="a8"/>
        <w:rPr>
          <w:rFonts w:ascii="Times New Roman" w:hAnsi="Times New Roman" w:cs="Times New Roman"/>
        </w:rPr>
      </w:pPr>
    </w:p>
    <w:p w:rsidR="006A214F" w:rsidRDefault="006A214F">
      <w:pPr>
        <w:pStyle w:val="a8"/>
        <w:rPr>
          <w:rFonts w:ascii="Times New Roman" w:hAnsi="Times New Roman" w:cs="Times New Roman"/>
        </w:rPr>
      </w:pPr>
    </w:p>
    <w:p w:rsidR="006A214F" w:rsidRDefault="006A214F">
      <w:pPr>
        <w:pStyle w:val="a8"/>
        <w:rPr>
          <w:rFonts w:ascii="Times New Roman" w:hAnsi="Times New Roman" w:cs="Times New Roman"/>
        </w:rPr>
      </w:pPr>
      <w:r>
        <w:rPr>
          <w:rFonts w:ascii="Times New Roman" w:hAnsi="Times New Roman" w:cs="Times New Roman"/>
        </w:rPr>
        <w:t>Любая предпринимательская деятельность представляет собой непрерывную цепь возобновляющихся обменных операций. Инвестируя капитал, предприниматель соединяет факторы производства. Затем, применяя их в определенной пропорции, осуществляет производство благ. Наконец, после реализации произведенных благ воплощенная в них стоимость предпринимателю в своей первоначальной, денежной форме и пускается им в новый кругооборот. Такое круговое движение авансированной предпринимателем стоимости называется индивидуальным воспроизводством и может быть представлено в виде:</w:t>
      </w:r>
    </w:p>
    <w:p w:rsidR="006A214F" w:rsidRDefault="006A214F">
      <w:pPr>
        <w:pStyle w:val="a8"/>
        <w:ind w:firstLine="0"/>
        <w:rPr>
          <w:rFonts w:ascii="Times New Roman" w:hAnsi="Times New Roman" w:cs="Times New Roman"/>
        </w:rPr>
      </w:pPr>
    </w:p>
    <w:p w:rsidR="006A214F" w:rsidRDefault="00A8174F">
      <w:pPr>
        <w:pStyle w:val="a8"/>
        <w:ind w:firstLine="0"/>
        <w:jc w:val="center"/>
        <w:rPr>
          <w:rFonts w:ascii="Times New Roman" w:hAnsi="Times New Roman" w:cs="Times New Roman"/>
        </w:rPr>
      </w:pPr>
      <w:r>
        <w:rPr>
          <w:rFonts w:ascii="Times New Roman" w:hAnsi="Times New Roman" w:cs="Times New Roman"/>
          <w:noProof/>
        </w:rPr>
        <w:pict>
          <v:line id="_x0000_s1026" style="position:absolute;left:0;text-align:left;flip:y;z-index:251654144" from="64.2pt,21.3pt" to="214.95pt,54.3pt"/>
        </w:pict>
      </w:r>
      <w:r w:rsidR="006A214F">
        <w:rPr>
          <w:rFonts w:ascii="Times New Roman" w:hAnsi="Times New Roman" w:cs="Times New Roman"/>
        </w:rPr>
        <w:t>Сп</w:t>
      </w:r>
    </w:p>
    <w:p w:rsidR="006A214F" w:rsidRDefault="006A214F">
      <w:pPr>
        <w:pStyle w:val="a8"/>
        <w:ind w:firstLine="0"/>
        <w:rPr>
          <w:rFonts w:ascii="Times New Roman" w:hAnsi="Times New Roman" w:cs="Times New Roman"/>
        </w:rPr>
      </w:pPr>
    </w:p>
    <w:p w:rsidR="006A214F" w:rsidRDefault="00A8174F">
      <w:pPr>
        <w:pStyle w:val="a8"/>
        <w:ind w:firstLine="0"/>
        <w:rPr>
          <w:rFonts w:ascii="Times New Roman" w:hAnsi="Times New Roman" w:cs="Times New Roman"/>
          <w:b/>
          <w:bCs/>
        </w:rPr>
      </w:pPr>
      <w:r>
        <w:rPr>
          <w:rFonts w:ascii="Times New Roman" w:hAnsi="Times New Roman" w:cs="Times New Roman"/>
          <w:noProof/>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s1028" type="#_x0000_t175" style="position:absolute;margin-left:422.3pt;margin-top:5.65pt;width:5.25pt;height:9.9pt;z-index:251656192" adj="0" fillcolor="black">
            <v:shadow color="#868686"/>
            <v:textpath style="font-family:&quot;Times New Roman&quot;;v-text-kern:t" trim="t" fitpath="t" string=","/>
          </v:shape>
        </w:pict>
      </w:r>
      <w:r>
        <w:rPr>
          <w:rFonts w:ascii="Times New Roman" w:hAnsi="Times New Roman" w:cs="Times New Roman"/>
          <w:noProof/>
        </w:rPr>
        <w:pict>
          <v:shape id="_x0000_s1029" type="#_x0000_t175" style="position:absolute;margin-left:479.3pt;margin-top:6.4pt;width:5.25pt;height:9.9pt;z-index:251657216" adj="0" fillcolor="black">
            <v:shadow color="#868686"/>
            <v:textpath style="font-family:&quot;Times New Roman&quot;;v-text-kern:t" trim="t" fitpath="t" string=","/>
          </v:shape>
        </w:pict>
      </w:r>
      <w:r>
        <w:rPr>
          <w:rFonts w:ascii="Times New Roman" w:hAnsi="Times New Roman" w:cs="Times New Roman"/>
          <w:b/>
          <w:bCs/>
          <w:noProof/>
        </w:rPr>
        <w:pict>
          <v:line id="_x0000_s1027" style="position:absolute;z-index:251655168" from="60.45pt,21.5pt" to="199.95pt,76.25pt"/>
        </w:pict>
      </w:r>
      <w:r w:rsidR="006A214F">
        <w:rPr>
          <w:rFonts w:ascii="Times New Roman" w:hAnsi="Times New Roman" w:cs="Times New Roman"/>
        </w:rPr>
        <w:t xml:space="preserve">   </w:t>
      </w:r>
      <w:r w:rsidR="006A214F">
        <w:rPr>
          <w:rFonts w:ascii="Times New Roman" w:hAnsi="Times New Roman" w:cs="Times New Roman"/>
          <w:b/>
          <w:bCs/>
        </w:rPr>
        <w:t xml:space="preserve">Д – Т                                 </w:t>
      </w:r>
      <w:r w:rsidR="006A214F">
        <w:rPr>
          <w:rFonts w:ascii="Times New Roman" w:hAnsi="Times New Roman" w:cs="Times New Roman"/>
        </w:rPr>
        <w:t xml:space="preserve">                     </w:t>
      </w:r>
      <w:r w:rsidR="006A214F">
        <w:rPr>
          <w:rFonts w:ascii="Times New Roman" w:hAnsi="Times New Roman" w:cs="Times New Roman"/>
          <w:b/>
          <w:bCs/>
        </w:rPr>
        <w:t>…П … Т … Д</w:t>
      </w:r>
    </w:p>
    <w:p w:rsidR="006A214F" w:rsidRDefault="006A214F">
      <w:pPr>
        <w:pStyle w:val="a8"/>
        <w:ind w:firstLine="0"/>
        <w:rPr>
          <w:rFonts w:ascii="Times New Roman" w:hAnsi="Times New Roman" w:cs="Times New Roman"/>
        </w:rPr>
      </w:pPr>
      <w:r>
        <w:rPr>
          <w:rFonts w:ascii="Times New Roman" w:hAnsi="Times New Roman" w:cs="Times New Roman"/>
        </w:rPr>
        <w:t xml:space="preserve">                               </w:t>
      </w:r>
    </w:p>
    <w:p w:rsidR="006A214F" w:rsidRDefault="006A214F">
      <w:pPr>
        <w:pStyle w:val="a8"/>
        <w:rPr>
          <w:rFonts w:ascii="Times New Roman" w:hAnsi="Times New Roman" w:cs="Times New Roman"/>
        </w:rPr>
      </w:pPr>
      <w:r>
        <w:rPr>
          <w:rFonts w:ascii="Times New Roman" w:hAnsi="Times New Roman" w:cs="Times New Roman"/>
        </w:rPr>
        <w:t xml:space="preserve">                              рс</w:t>
      </w:r>
    </w:p>
    <w:p w:rsidR="006A214F" w:rsidRDefault="006A214F">
      <w:pPr>
        <w:pStyle w:val="a8"/>
        <w:ind w:firstLine="0"/>
        <w:rPr>
          <w:rFonts w:ascii="Times New Roman" w:hAnsi="Times New Roman" w:cs="Times New Roman"/>
        </w:rPr>
      </w:pPr>
      <w:r>
        <w:rPr>
          <w:rFonts w:ascii="Times New Roman" w:hAnsi="Times New Roman" w:cs="Times New Roman"/>
          <w:b/>
          <w:bCs/>
        </w:rPr>
        <w:t xml:space="preserve"> </w:t>
      </w:r>
    </w:p>
    <w:p w:rsidR="006A214F" w:rsidRDefault="006A214F">
      <w:pPr>
        <w:ind w:firstLine="567"/>
        <w:rPr>
          <w:rFonts w:ascii="Times New Roman" w:hAnsi="Times New Roman" w:cs="Times New Roman"/>
        </w:rPr>
      </w:pPr>
      <w:r>
        <w:rPr>
          <w:rFonts w:ascii="Times New Roman" w:hAnsi="Times New Roman" w:cs="Times New Roman"/>
          <w:b/>
          <w:bCs/>
        </w:rPr>
        <w:t xml:space="preserve">Индивидуальное воспроизводство </w:t>
      </w:r>
      <w:r>
        <w:rPr>
          <w:rFonts w:ascii="Times New Roman" w:hAnsi="Times New Roman" w:cs="Times New Roman"/>
        </w:rPr>
        <w:t>– это процесс непрерывно возобновляемой хозяйственной деятельности, посредством которой осуществляется возмещение и увеличение авансированной предпринимателем стоимости. Экономическое содержание этого процесса раскрывается в присущих ему признаках.</w:t>
      </w:r>
    </w:p>
    <w:p w:rsidR="006A214F" w:rsidRDefault="00A8174F">
      <w:pPr>
        <w:pStyle w:val="a8"/>
        <w:rPr>
          <w:rFonts w:ascii="Times New Roman" w:hAnsi="Times New Roman" w:cs="Times New Roman"/>
        </w:rPr>
      </w:pPr>
      <w:r>
        <w:rPr>
          <w:rFonts w:ascii="Times New Roman" w:hAnsi="Times New Roman" w:cs="Times New Roman"/>
          <w:noProof/>
        </w:rPr>
        <w:pict>
          <v:shape id="_x0000_s1030" type="#_x0000_t175" style="position:absolute;left:0;text-align:left;margin-left:161.3pt;margin-top:191.3pt;width:5.25pt;height:3.9pt;z-index:251658240" adj="0" fillcolor="black">
            <v:shadow color="#868686"/>
            <v:textpath style="font-family:&quot;Times New Roman&quot;;v-text-kern:t" trim="t" fitpath="t" string=","/>
          </v:shape>
        </w:pict>
      </w:r>
      <w:r w:rsidR="006A214F">
        <w:rPr>
          <w:rFonts w:ascii="Times New Roman" w:hAnsi="Times New Roman" w:cs="Times New Roman"/>
        </w:rPr>
        <w:t xml:space="preserve">Во – первых, как процесс движение авансированной стоимости (капитала ) </w:t>
      </w:r>
      <w:r w:rsidR="006A214F">
        <w:rPr>
          <w:rFonts w:ascii="Times New Roman" w:hAnsi="Times New Roman" w:cs="Times New Roman"/>
        </w:rPr>
        <w:br/>
        <w:t xml:space="preserve"> индивидуальное воспроизводство представляет собой единство производства и обращения. Это означает, что какие - либо нарушения на любой из стадий движения препятствуют возмещению капитала. Во – вторых, поскольку возмещение авансированной стоимости осуществляется посредством постепенной ее трансформации из денежной формы (инвестиции) в производительную  (факторы производства), затем в товарную (готовая продукция) и снова в денежную (выручка), то неотъемлемым условием осуществления индивидуального воспроизводства является неотъемлемым условием осуществления индивидуального воспроизводства является непрерывность всего процесса. Любые задержки и перерывы в процессе смены форм стоимости ведут к замедлению оборота капитальной стоимости и потере ее части. В -  третьих, качественна идентичность исходного и конечного пунктов индивидуального воспроизводства (денежная форма) указывает на то, что целью всего движения является увеличение стоимости ( Д – Д   ) в виде превращения авансированной стоимости.</w:t>
      </w:r>
    </w:p>
    <w:p w:rsidR="006A214F" w:rsidRDefault="006A214F">
      <w:pPr>
        <w:ind w:firstLine="567"/>
        <w:rPr>
          <w:rFonts w:ascii="Times New Roman" w:hAnsi="Times New Roman" w:cs="Times New Roman"/>
        </w:rPr>
      </w:pPr>
      <w:r>
        <w:rPr>
          <w:rFonts w:ascii="Times New Roman" w:hAnsi="Times New Roman" w:cs="Times New Roman"/>
        </w:rPr>
        <w:t>Хотя индивидуальное воспроизводство представляет собой самостоятельный процесс, условием его осуществления выступает общественное воспроизводство, в котором индивидуальное находит исходный (ресурсы) и конечный (спрос на продукцию) пункты своего движения. В этом смысле процесс индивидуального воспроизводства – ограниченная часть общественного воспроизводственного процесса. Это не означает совпадение их целей  и форм осуществления. В отличие от общественного, реализующегося в продуктовой структуре, для индивидуального воспроизводства товарная форма движения есть всего лишь способ достижения цели – приращение авансированной стоимости. Поэтому индивидуальный капитал всегда устремляется в сферы наиболее доходного приложения капитала. Для предприятия важно не воспроизводство его, как технологической организации. Напротив, оно может уйти из данной отрасли, переместив свой капитал в иную сферу. Главная задача, которая решается предприятием в воспроизводственном процессе, состоит в поддержании и приумножении своей рыночной стоимости. Последнее, собственно, заставляет его заботится о развитии производственного потенциала. Поэтому, говоря о завершенности индивидуального воспроизводства, следует опираться не на величину обернувшейся стоимости, а на адекватность ее потребностям в поддержании потенциала предприятия на необходимом уровне.</w:t>
      </w:r>
    </w:p>
    <w:p w:rsidR="006A214F" w:rsidRDefault="006A214F">
      <w:pPr>
        <w:pStyle w:val="1"/>
        <w:rPr>
          <w:rFonts w:ascii="Times New Roman" w:hAnsi="Times New Roman" w:cs="Times New Roman"/>
          <w:sz w:val="24"/>
        </w:rPr>
      </w:pPr>
    </w:p>
    <w:p w:rsidR="006A214F" w:rsidRDefault="006A214F">
      <w:pPr>
        <w:rPr>
          <w:rFonts w:ascii="Times New Roman" w:hAnsi="Times New Roman" w:cs="Times New Roman"/>
        </w:rPr>
      </w:pPr>
    </w:p>
    <w:p w:rsidR="006A214F" w:rsidRDefault="006A214F">
      <w:pPr>
        <w:pStyle w:val="1"/>
        <w:rPr>
          <w:rFonts w:ascii="Times New Roman" w:hAnsi="Times New Roman" w:cs="Times New Roman"/>
          <w:sz w:val="24"/>
        </w:rPr>
      </w:pPr>
    </w:p>
    <w:p w:rsidR="006A214F" w:rsidRDefault="006A214F">
      <w:pPr>
        <w:rPr>
          <w:rFonts w:ascii="Times New Roman" w:hAnsi="Times New Roman" w:cs="Times New Roman"/>
        </w:rPr>
      </w:pPr>
    </w:p>
    <w:p w:rsidR="006A214F" w:rsidRDefault="006A214F">
      <w:pPr>
        <w:pStyle w:val="1"/>
        <w:rPr>
          <w:rFonts w:ascii="Times New Roman" w:hAnsi="Times New Roman" w:cs="Times New Roman"/>
          <w:sz w:val="24"/>
        </w:rPr>
      </w:pPr>
    </w:p>
    <w:p w:rsidR="006A214F" w:rsidRDefault="006A214F">
      <w:pPr>
        <w:rPr>
          <w:rFonts w:ascii="Times New Roman" w:hAnsi="Times New Roman" w:cs="Times New Roman"/>
        </w:rPr>
      </w:pPr>
    </w:p>
    <w:p w:rsidR="006A214F" w:rsidRDefault="006A214F">
      <w:pPr>
        <w:pStyle w:val="1"/>
        <w:rPr>
          <w:rFonts w:ascii="Times New Roman" w:hAnsi="Times New Roman" w:cs="Times New Roman"/>
          <w:sz w:val="24"/>
        </w:rPr>
      </w:pPr>
    </w:p>
    <w:p w:rsidR="006A214F" w:rsidRDefault="006A214F">
      <w:pPr>
        <w:rPr>
          <w:rFonts w:ascii="Times New Roman" w:hAnsi="Times New Roman" w:cs="Times New Roman"/>
        </w:rPr>
      </w:pPr>
    </w:p>
    <w:p w:rsidR="006A214F" w:rsidRDefault="006A214F">
      <w:pPr>
        <w:pStyle w:val="1"/>
        <w:rPr>
          <w:rFonts w:ascii="Times New Roman" w:hAnsi="Times New Roman" w:cs="Times New Roman"/>
          <w:sz w:val="24"/>
        </w:rPr>
      </w:pPr>
    </w:p>
    <w:p w:rsidR="006A214F" w:rsidRDefault="006A214F">
      <w:pPr>
        <w:rPr>
          <w:rFonts w:ascii="Times New Roman" w:hAnsi="Times New Roman" w:cs="Times New Roman"/>
        </w:rPr>
      </w:pPr>
    </w:p>
    <w:p w:rsidR="006A214F" w:rsidRDefault="006A214F">
      <w:pPr>
        <w:pStyle w:val="1"/>
        <w:rPr>
          <w:rFonts w:ascii="Times New Roman" w:hAnsi="Times New Roman" w:cs="Times New Roman"/>
          <w:sz w:val="24"/>
        </w:rPr>
      </w:pPr>
    </w:p>
    <w:p w:rsidR="006A214F" w:rsidRDefault="006A214F">
      <w:pPr>
        <w:rPr>
          <w:rFonts w:ascii="Times New Roman" w:hAnsi="Times New Roman" w:cs="Times New Roman"/>
        </w:rPr>
      </w:pPr>
    </w:p>
    <w:p w:rsidR="006A214F" w:rsidRDefault="006A214F">
      <w:pPr>
        <w:pStyle w:val="1"/>
        <w:rPr>
          <w:rFonts w:ascii="Times New Roman" w:hAnsi="Times New Roman" w:cs="Times New Roman"/>
          <w:sz w:val="24"/>
        </w:rPr>
      </w:pPr>
    </w:p>
    <w:p w:rsidR="006A214F" w:rsidRDefault="006A214F">
      <w:pPr>
        <w:rPr>
          <w:rFonts w:ascii="Times New Roman" w:hAnsi="Times New Roman" w:cs="Times New Roman"/>
        </w:rPr>
      </w:pPr>
    </w:p>
    <w:p w:rsidR="006A214F" w:rsidRDefault="006A214F">
      <w:pPr>
        <w:pStyle w:val="1"/>
        <w:rPr>
          <w:rFonts w:ascii="Times New Roman" w:hAnsi="Times New Roman" w:cs="Times New Roman"/>
          <w:sz w:val="24"/>
        </w:rPr>
      </w:pPr>
    </w:p>
    <w:p w:rsidR="006A214F" w:rsidRDefault="006A214F">
      <w:pPr>
        <w:rPr>
          <w:rFonts w:ascii="Times New Roman" w:hAnsi="Times New Roman" w:cs="Times New Roman"/>
        </w:rPr>
      </w:pPr>
    </w:p>
    <w:p w:rsidR="006A214F" w:rsidRDefault="006A214F">
      <w:pPr>
        <w:pStyle w:val="1"/>
        <w:rPr>
          <w:rFonts w:ascii="Times New Roman" w:hAnsi="Times New Roman" w:cs="Times New Roman"/>
          <w:sz w:val="24"/>
        </w:rPr>
      </w:pPr>
    </w:p>
    <w:p w:rsidR="006A214F" w:rsidRDefault="006A214F">
      <w:pPr>
        <w:rPr>
          <w:rFonts w:ascii="Times New Roman" w:hAnsi="Times New Roman" w:cs="Times New Roman"/>
        </w:rPr>
      </w:pPr>
    </w:p>
    <w:p w:rsidR="006A214F" w:rsidRDefault="006A214F">
      <w:pPr>
        <w:pStyle w:val="1"/>
        <w:rPr>
          <w:rFonts w:ascii="Times New Roman" w:hAnsi="Times New Roman" w:cs="Times New Roman"/>
          <w:sz w:val="24"/>
        </w:rPr>
      </w:pPr>
    </w:p>
    <w:p w:rsidR="006A214F" w:rsidRDefault="006A214F">
      <w:pPr>
        <w:rPr>
          <w:rFonts w:ascii="Times New Roman" w:hAnsi="Times New Roman" w:cs="Times New Roman"/>
        </w:rPr>
      </w:pPr>
    </w:p>
    <w:p w:rsidR="006A214F" w:rsidRDefault="006A214F">
      <w:pPr>
        <w:pStyle w:val="1"/>
        <w:rPr>
          <w:rFonts w:ascii="Times New Roman" w:hAnsi="Times New Roman" w:cs="Times New Roman"/>
          <w:sz w:val="24"/>
        </w:rPr>
      </w:pPr>
    </w:p>
    <w:p w:rsidR="006A214F" w:rsidRDefault="006A214F">
      <w:pPr>
        <w:rPr>
          <w:rFonts w:ascii="Times New Roman" w:hAnsi="Times New Roman" w:cs="Times New Roman"/>
        </w:rPr>
      </w:pPr>
    </w:p>
    <w:p w:rsidR="006A214F" w:rsidRDefault="006A214F">
      <w:pPr>
        <w:pStyle w:val="1"/>
        <w:rPr>
          <w:rFonts w:ascii="Times New Roman" w:hAnsi="Times New Roman" w:cs="Times New Roman"/>
          <w:sz w:val="24"/>
        </w:rPr>
      </w:pPr>
    </w:p>
    <w:p w:rsidR="006A214F" w:rsidRDefault="006A214F">
      <w:pPr>
        <w:rPr>
          <w:rFonts w:ascii="Times New Roman" w:hAnsi="Times New Roman" w:cs="Times New Roman"/>
        </w:rPr>
      </w:pPr>
    </w:p>
    <w:p w:rsidR="006A214F" w:rsidRDefault="006A214F">
      <w:pPr>
        <w:ind w:firstLine="567"/>
        <w:rPr>
          <w:rFonts w:ascii="Times New Roman" w:hAnsi="Times New Roman" w:cs="Times New Roman"/>
        </w:rPr>
      </w:pPr>
    </w:p>
    <w:p w:rsidR="006A214F" w:rsidRDefault="006A214F">
      <w:pPr>
        <w:pStyle w:val="1"/>
        <w:rPr>
          <w:rFonts w:ascii="Times New Roman" w:hAnsi="Times New Roman" w:cs="Times New Roman"/>
          <w:sz w:val="24"/>
        </w:rPr>
      </w:pPr>
    </w:p>
    <w:p w:rsidR="006A214F" w:rsidRDefault="006A214F">
      <w:pPr>
        <w:rPr>
          <w:rFonts w:ascii="Times New Roman" w:hAnsi="Times New Roman" w:cs="Times New Roman"/>
        </w:rPr>
      </w:pPr>
    </w:p>
    <w:p w:rsidR="006A214F" w:rsidRDefault="006A214F">
      <w:pPr>
        <w:pStyle w:val="1"/>
        <w:rPr>
          <w:rFonts w:ascii="Times New Roman" w:hAnsi="Times New Roman" w:cs="Times New Roman"/>
          <w:sz w:val="24"/>
        </w:rPr>
      </w:pPr>
    </w:p>
    <w:p w:rsidR="006A214F" w:rsidRDefault="006A214F">
      <w:pPr>
        <w:rPr>
          <w:rFonts w:ascii="Times New Roman" w:hAnsi="Times New Roman" w:cs="Times New Roman"/>
        </w:rPr>
      </w:pPr>
    </w:p>
    <w:p w:rsidR="006A214F" w:rsidRDefault="006A214F">
      <w:pPr>
        <w:pStyle w:val="1"/>
        <w:jc w:val="center"/>
        <w:rPr>
          <w:rFonts w:ascii="Times New Roman" w:hAnsi="Times New Roman" w:cs="Times New Roman"/>
          <w:b/>
          <w:bCs w:val="0"/>
          <w:sz w:val="24"/>
        </w:rPr>
      </w:pPr>
      <w:r>
        <w:rPr>
          <w:rFonts w:ascii="Times New Roman" w:hAnsi="Times New Roman" w:cs="Times New Roman"/>
          <w:b/>
          <w:bCs w:val="0"/>
          <w:sz w:val="24"/>
        </w:rPr>
        <w:t>2.2. Особенности результатов индивидуального воспроизводства.</w:t>
      </w:r>
    </w:p>
    <w:p w:rsidR="006A214F" w:rsidRDefault="006A214F">
      <w:pPr>
        <w:ind w:firstLine="567"/>
        <w:rPr>
          <w:rFonts w:ascii="Times New Roman" w:hAnsi="Times New Roman" w:cs="Times New Roman"/>
          <w:b/>
        </w:rPr>
      </w:pPr>
    </w:p>
    <w:p w:rsidR="006A214F" w:rsidRDefault="006A214F">
      <w:pPr>
        <w:pStyle w:val="1"/>
        <w:rPr>
          <w:rFonts w:ascii="Times New Roman" w:hAnsi="Times New Roman" w:cs="Times New Roman"/>
          <w:sz w:val="24"/>
        </w:rPr>
      </w:pPr>
    </w:p>
    <w:p w:rsidR="006A214F" w:rsidRDefault="006A214F">
      <w:pPr>
        <w:ind w:firstLine="567"/>
        <w:rPr>
          <w:rFonts w:ascii="Times New Roman" w:hAnsi="Times New Roman" w:cs="Times New Roman"/>
        </w:rPr>
      </w:pPr>
      <w:r>
        <w:rPr>
          <w:rFonts w:ascii="Times New Roman" w:hAnsi="Times New Roman" w:cs="Times New Roman"/>
        </w:rPr>
        <w:t xml:space="preserve">Конечный финансовый результат хозяйственной деятельности предприятия  РФ слагается из финансового результата от реализации продукции, основных средств и иного имущества предприятий и доходов от внереализационных операций, уменьшенных на сумму расходов по операциям. При этом </w:t>
      </w:r>
      <w:r>
        <w:rPr>
          <w:rFonts w:ascii="Times New Roman" w:hAnsi="Times New Roman" w:cs="Times New Roman"/>
          <w:b/>
          <w:bCs/>
        </w:rPr>
        <w:t>объем продаж</w:t>
      </w:r>
      <w:r>
        <w:rPr>
          <w:rFonts w:ascii="Times New Roman" w:hAnsi="Times New Roman" w:cs="Times New Roman"/>
        </w:rPr>
        <w:t xml:space="preserve"> учитывается в действующих ценах, но без налога на добавленную стоимость, специальных налогов и акцизов. </w:t>
      </w:r>
    </w:p>
    <w:p w:rsidR="006A214F" w:rsidRDefault="006A214F">
      <w:pPr>
        <w:ind w:firstLine="567"/>
        <w:rPr>
          <w:rFonts w:ascii="Times New Roman" w:hAnsi="Times New Roman" w:cs="Times New Roman"/>
        </w:rPr>
      </w:pPr>
      <w:r>
        <w:rPr>
          <w:rFonts w:ascii="Times New Roman" w:hAnsi="Times New Roman" w:cs="Times New Roman"/>
          <w:b/>
          <w:bCs/>
        </w:rPr>
        <w:t>Внереализационные доходы</w:t>
      </w:r>
      <w:r>
        <w:rPr>
          <w:rFonts w:ascii="Times New Roman" w:hAnsi="Times New Roman" w:cs="Times New Roman"/>
        </w:rPr>
        <w:t xml:space="preserve"> включает в себя:</w:t>
      </w:r>
    </w:p>
    <w:p w:rsidR="006A214F" w:rsidRDefault="006A214F">
      <w:pPr>
        <w:ind w:firstLine="567"/>
        <w:rPr>
          <w:rFonts w:ascii="Times New Roman" w:hAnsi="Times New Roman" w:cs="Times New Roman"/>
        </w:rPr>
      </w:pPr>
      <w:r>
        <w:rPr>
          <w:rFonts w:ascii="Times New Roman" w:hAnsi="Times New Roman" w:cs="Times New Roman"/>
        </w:rPr>
        <w:t xml:space="preserve">  1.Доходы по акциям и другим ценным бумагам, принадлежащим предприятию;</w:t>
      </w:r>
    </w:p>
    <w:p w:rsidR="006A214F" w:rsidRDefault="006A214F">
      <w:pPr>
        <w:pStyle w:val="1"/>
        <w:ind w:left="720"/>
        <w:rPr>
          <w:rFonts w:ascii="Times New Roman" w:hAnsi="Times New Roman" w:cs="Times New Roman"/>
          <w:sz w:val="24"/>
        </w:rPr>
      </w:pPr>
      <w:r>
        <w:rPr>
          <w:rFonts w:ascii="Times New Roman" w:hAnsi="Times New Roman" w:cs="Times New Roman"/>
          <w:sz w:val="24"/>
        </w:rPr>
        <w:t>2.Доходы от сдачи имущества в аренду;</w:t>
      </w:r>
    </w:p>
    <w:p w:rsidR="006A214F" w:rsidRDefault="006A214F">
      <w:pPr>
        <w:pStyle w:val="1"/>
        <w:ind w:left="720"/>
        <w:rPr>
          <w:rFonts w:ascii="Times New Roman" w:hAnsi="Times New Roman" w:cs="Times New Roman"/>
          <w:sz w:val="24"/>
        </w:rPr>
      </w:pPr>
      <w:r>
        <w:rPr>
          <w:rFonts w:ascii="Times New Roman" w:hAnsi="Times New Roman" w:cs="Times New Roman"/>
          <w:sz w:val="24"/>
        </w:rPr>
        <w:t>3.Суммы кредиторской задолженности и т.п.</w:t>
      </w:r>
    </w:p>
    <w:p w:rsidR="006A214F" w:rsidRDefault="006A214F">
      <w:pPr>
        <w:pStyle w:val="1"/>
        <w:ind w:firstLine="567"/>
        <w:rPr>
          <w:rFonts w:ascii="Times New Roman" w:hAnsi="Times New Roman" w:cs="Times New Roman"/>
          <w:sz w:val="24"/>
        </w:rPr>
      </w:pPr>
      <w:r>
        <w:rPr>
          <w:rFonts w:ascii="Times New Roman" w:hAnsi="Times New Roman" w:cs="Times New Roman"/>
          <w:sz w:val="24"/>
        </w:rPr>
        <w:t xml:space="preserve">Совокупность всех этих объемов продаж и доходов от внереализацонных операций образует первый и наиболее общий финансовый результат деятельности предприятия – </w:t>
      </w:r>
      <w:r>
        <w:rPr>
          <w:rFonts w:ascii="Times New Roman" w:hAnsi="Times New Roman" w:cs="Times New Roman"/>
          <w:b/>
          <w:bCs w:val="0"/>
          <w:sz w:val="24"/>
        </w:rPr>
        <w:t>валовую выручку, или объем продаж.</w:t>
      </w:r>
    </w:p>
    <w:p w:rsidR="006A214F" w:rsidRDefault="006A214F">
      <w:pPr>
        <w:pStyle w:val="1"/>
        <w:ind w:firstLine="567"/>
        <w:rPr>
          <w:rFonts w:ascii="Times New Roman" w:hAnsi="Times New Roman" w:cs="Times New Roman"/>
          <w:sz w:val="24"/>
        </w:rPr>
      </w:pPr>
      <w:r>
        <w:rPr>
          <w:rFonts w:ascii="Times New Roman" w:hAnsi="Times New Roman" w:cs="Times New Roman"/>
          <w:sz w:val="24"/>
        </w:rPr>
        <w:t xml:space="preserve">Второй важный показатель – </w:t>
      </w:r>
      <w:r>
        <w:rPr>
          <w:rFonts w:ascii="Times New Roman" w:hAnsi="Times New Roman" w:cs="Times New Roman"/>
          <w:b/>
          <w:bCs w:val="0"/>
          <w:sz w:val="24"/>
        </w:rPr>
        <w:t xml:space="preserve">прибыль </w:t>
      </w:r>
      <w:r>
        <w:rPr>
          <w:rFonts w:ascii="Times New Roman" w:hAnsi="Times New Roman" w:cs="Times New Roman"/>
          <w:sz w:val="24"/>
        </w:rPr>
        <w:t>от реализации продукции, которая определяется как разница между валовой выручкой и валовыми затратами на ее производство и реализацию. Методология учета предусматривает следующие виды прибыли:</w:t>
      </w:r>
    </w:p>
    <w:p w:rsidR="006A214F" w:rsidRDefault="006A214F">
      <w:pPr>
        <w:pStyle w:val="1"/>
        <w:numPr>
          <w:ilvl w:val="0"/>
          <w:numId w:val="8"/>
        </w:numPr>
        <w:rPr>
          <w:rFonts w:ascii="Times New Roman" w:hAnsi="Times New Roman" w:cs="Times New Roman"/>
          <w:sz w:val="24"/>
        </w:rPr>
      </w:pPr>
      <w:r>
        <w:rPr>
          <w:rFonts w:ascii="Times New Roman" w:hAnsi="Times New Roman" w:cs="Times New Roman"/>
          <w:sz w:val="24"/>
        </w:rPr>
        <w:t>Прибыль от реализации продукции, которая получена от деятельности, предусмотренной Уставом предприятия.</w:t>
      </w:r>
    </w:p>
    <w:p w:rsidR="006A214F" w:rsidRDefault="006A214F">
      <w:pPr>
        <w:ind w:left="1050"/>
        <w:rPr>
          <w:rFonts w:ascii="Times New Roman" w:hAnsi="Times New Roman" w:cs="Times New Roman"/>
        </w:rPr>
      </w:pPr>
    </w:p>
    <w:p w:rsidR="006A214F" w:rsidRDefault="006A214F">
      <w:pPr>
        <w:numPr>
          <w:ilvl w:val="0"/>
          <w:numId w:val="8"/>
        </w:numPr>
        <w:rPr>
          <w:rFonts w:ascii="Times New Roman" w:hAnsi="Times New Roman" w:cs="Times New Roman"/>
        </w:rPr>
      </w:pPr>
      <w:r>
        <w:rPr>
          <w:rFonts w:ascii="Times New Roman" w:hAnsi="Times New Roman" w:cs="Times New Roman"/>
        </w:rPr>
        <w:t>Балансовая прибыль как разность между валовой выручкой от всех видов деятельности и валовыми издержками;</w:t>
      </w:r>
    </w:p>
    <w:p w:rsidR="006A214F" w:rsidRDefault="006A214F">
      <w:pPr>
        <w:ind w:left="720"/>
        <w:rPr>
          <w:rFonts w:ascii="Times New Roman" w:hAnsi="Times New Roman" w:cs="Times New Roman"/>
          <w:b/>
          <w:bCs/>
        </w:rPr>
      </w:pPr>
    </w:p>
    <w:p w:rsidR="006A214F" w:rsidRDefault="006A214F">
      <w:pPr>
        <w:numPr>
          <w:ilvl w:val="0"/>
          <w:numId w:val="8"/>
        </w:numPr>
        <w:rPr>
          <w:rFonts w:ascii="Times New Roman" w:hAnsi="Times New Roman" w:cs="Times New Roman"/>
        </w:rPr>
      </w:pPr>
      <w:r>
        <w:rPr>
          <w:rFonts w:ascii="Times New Roman" w:hAnsi="Times New Roman" w:cs="Times New Roman"/>
        </w:rPr>
        <w:t>Налоговая прибыль;</w:t>
      </w:r>
    </w:p>
    <w:p w:rsidR="006A214F" w:rsidRDefault="006A214F">
      <w:pPr>
        <w:ind w:firstLine="1620"/>
        <w:rPr>
          <w:rFonts w:ascii="Times New Roman" w:hAnsi="Times New Roman" w:cs="Times New Roman"/>
          <w:bCs/>
        </w:rPr>
      </w:pPr>
    </w:p>
    <w:p w:rsidR="006A214F" w:rsidRDefault="006A214F">
      <w:pPr>
        <w:pStyle w:val="1"/>
        <w:numPr>
          <w:ilvl w:val="0"/>
          <w:numId w:val="8"/>
        </w:numPr>
        <w:rPr>
          <w:rFonts w:ascii="Times New Roman" w:hAnsi="Times New Roman" w:cs="Times New Roman"/>
          <w:sz w:val="24"/>
        </w:rPr>
      </w:pPr>
      <w:r>
        <w:rPr>
          <w:rFonts w:ascii="Times New Roman" w:hAnsi="Times New Roman" w:cs="Times New Roman"/>
          <w:sz w:val="24"/>
        </w:rPr>
        <w:t>Прибыль, остающаяся в распоряжении предприятия ( чистая прибыль)</w:t>
      </w:r>
    </w:p>
    <w:p w:rsidR="006A214F" w:rsidRDefault="006A214F">
      <w:pPr>
        <w:pStyle w:val="1"/>
        <w:numPr>
          <w:ilvl w:val="0"/>
          <w:numId w:val="8"/>
        </w:numPr>
        <w:rPr>
          <w:rFonts w:ascii="Times New Roman" w:hAnsi="Times New Roman" w:cs="Times New Roman"/>
          <w:sz w:val="24"/>
        </w:rPr>
      </w:pPr>
      <w:r>
        <w:rPr>
          <w:rFonts w:ascii="Times New Roman" w:hAnsi="Times New Roman" w:cs="Times New Roman"/>
          <w:sz w:val="24"/>
        </w:rPr>
        <w:t>Прибыль неиспользованная.</w:t>
      </w:r>
    </w:p>
    <w:p w:rsidR="006A214F" w:rsidRDefault="006A214F">
      <w:pPr>
        <w:pStyle w:val="1"/>
        <w:ind w:firstLine="567"/>
        <w:rPr>
          <w:rFonts w:ascii="Times New Roman" w:hAnsi="Times New Roman" w:cs="Times New Roman"/>
          <w:sz w:val="24"/>
        </w:rPr>
      </w:pPr>
      <w:r>
        <w:rPr>
          <w:rFonts w:ascii="Times New Roman" w:hAnsi="Times New Roman" w:cs="Times New Roman"/>
          <w:sz w:val="24"/>
        </w:rPr>
        <w:t>Следует также иметь в виду различия в порядке формирования прибыли в сфере производства и в сфере торговли. В сфере производства и услуг прибыль от реализации есть разница между выручкой, очищенный от налога на добавленную стоимость, акцизов, и затратами, включаемые в себестоимость продукции. В торговле прибыль от реализации товаров есть разница между валовым доходом от реализации и суммой издержек обращения, а выручкой является сумма торговой надбавки, получаемая в виде разницы между товарооборотом в продажных ценах и затратами на покупку товаров, служащей источником покрытия издержек обращения.</w:t>
      </w:r>
    </w:p>
    <w:p w:rsidR="006A214F" w:rsidRDefault="006A214F">
      <w:pPr>
        <w:pStyle w:val="1"/>
        <w:ind w:firstLine="567"/>
        <w:rPr>
          <w:rFonts w:ascii="Times New Roman" w:hAnsi="Times New Roman" w:cs="Times New Roman"/>
          <w:sz w:val="24"/>
        </w:rPr>
      </w:pPr>
      <w:r>
        <w:rPr>
          <w:rFonts w:ascii="Times New Roman" w:hAnsi="Times New Roman" w:cs="Times New Roman"/>
          <w:sz w:val="24"/>
        </w:rPr>
        <w:t>В настоящее время прибыльность подавляющей части российских предприятий очень низка, а многие из них убыточны. Одна из причин такого положения заключается в объективных трудностях, с которыми столкнулись предприятия при переходе к рынку. Однако, существует и другая , состоящая в не заинтересованности предприятий показывать реальные прибыли. Сокрытие прибыли стало своеобразным увлечением руководства предприятия. Причин этому две – высокая ставка налога на прибыль, и низкая дееспособность налоговых органов.</w:t>
      </w:r>
    </w:p>
    <w:p w:rsidR="006A214F" w:rsidRDefault="006A214F">
      <w:pPr>
        <w:pStyle w:val="1"/>
        <w:ind w:firstLine="567"/>
        <w:rPr>
          <w:rFonts w:ascii="Times New Roman" w:hAnsi="Times New Roman" w:cs="Times New Roman"/>
          <w:sz w:val="24"/>
        </w:rPr>
      </w:pPr>
    </w:p>
    <w:p w:rsidR="006A214F" w:rsidRDefault="006A214F">
      <w:pPr>
        <w:pStyle w:val="1"/>
        <w:ind w:firstLine="567"/>
        <w:rPr>
          <w:rFonts w:ascii="Times New Roman" w:hAnsi="Times New Roman" w:cs="Times New Roman"/>
          <w:sz w:val="24"/>
        </w:rPr>
      </w:pPr>
      <w:r>
        <w:rPr>
          <w:rFonts w:ascii="Times New Roman" w:hAnsi="Times New Roman" w:cs="Times New Roman"/>
          <w:sz w:val="24"/>
        </w:rPr>
        <w:t xml:space="preserve">Среди показателей  результативности деятельности предприятия важное значение приобретает оценка его </w:t>
      </w:r>
      <w:r>
        <w:rPr>
          <w:rFonts w:ascii="Times New Roman" w:hAnsi="Times New Roman" w:cs="Times New Roman"/>
          <w:b/>
          <w:bCs w:val="0"/>
          <w:sz w:val="24"/>
        </w:rPr>
        <w:t>деловой активности.</w:t>
      </w:r>
      <w:r>
        <w:rPr>
          <w:rFonts w:ascii="Times New Roman" w:hAnsi="Times New Roman" w:cs="Times New Roman"/>
          <w:sz w:val="24"/>
        </w:rPr>
        <w:t xml:space="preserve"> Качественная ее сторона связана с анализом объемов освоенных рынков, уровня экспортного потенциала, репутации предприятия и т.п. Количественная сторона характеризуется изменением показателей темпов экономического роста (рост объема продаж, рост балансовой прибыли, рост авансированного капитала) и эффективностью использования ресурсов (длительность оборота и величина оборотных средств; фондоемкость – эффективность использования основных фондов; рентабельность – эффективность использования капитала в целом:</w:t>
      </w:r>
    </w:p>
    <w:p w:rsidR="006A214F" w:rsidRDefault="006A214F">
      <w:pPr>
        <w:pStyle w:val="1"/>
        <w:ind w:firstLine="567"/>
        <w:rPr>
          <w:rFonts w:ascii="Times New Roman" w:hAnsi="Times New Roman" w:cs="Times New Roman"/>
          <w:sz w:val="24"/>
        </w:rPr>
      </w:pPr>
    </w:p>
    <w:p w:rsidR="006A214F" w:rsidRDefault="00A8174F">
      <w:pPr>
        <w:pStyle w:val="1"/>
        <w:ind w:left="-567"/>
        <w:rPr>
          <w:rFonts w:ascii="Times New Roman" w:hAnsi="Times New Roman" w:cs="Times New Roman"/>
          <w:sz w:val="24"/>
        </w:rPr>
      </w:pPr>
      <w:r>
        <w:rPr>
          <w:rFonts w:ascii="Times New Roman" w:hAnsi="Times New Roman" w:cs="Times New Roman"/>
          <w:noProof/>
          <w:sz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4" type="#_x0000_t136" style="position:absolute;left:0;text-align:left;margin-left:423pt;margin-top:11.05pt;width:77.25pt;height:37.5pt;z-index:251661312">
            <v:shadow color="#868686"/>
            <v:textpath style="font-family:&quot;Arial&quot;;v-text-kern:t" trim="t" fitpath="t" string=" * 100%"/>
          </v:shape>
        </w:pict>
      </w:r>
      <w:r>
        <w:rPr>
          <w:rFonts w:ascii="Times New Roman" w:hAnsi="Times New Roman" w:cs="Times New Roman"/>
          <w:noProof/>
          <w:sz w:val="24"/>
        </w:rPr>
        <w:pict>
          <v:line id="_x0000_s1033" style="position:absolute;left:0;text-align:left;z-index:251660288" from="180pt,29.05pt" to="426pt,29.05pt"/>
        </w:pict>
      </w:r>
      <w:r>
        <w:rPr>
          <w:rFonts w:ascii="Times New Roman" w:hAnsi="Times New Roman" w:cs="Times New Roman"/>
          <w:noProof/>
          <w:sz w:val="24"/>
        </w:rPr>
        <w:pict>
          <v:shape id="_x0000_s1032" type="#_x0000_t136" style="position:absolute;left:0;text-align:left;margin-left:130.2pt;margin-top:21.8pt;width:35.25pt;height:13.5pt;z-index:251659264">
            <v:shadow color="#868686"/>
            <v:textpath style="font-family:&quot;Arial&quot;;v-text-kern:t" trim="t" fitpath="t" string="="/>
          </v:shape>
        </w:pict>
      </w:r>
      <w:r w:rsidR="006A214F">
        <w:rPr>
          <w:rFonts w:ascii="Times New Roman" w:hAnsi="Times New Roman" w:cs="Times New Roman"/>
          <w:sz w:val="24"/>
        </w:rPr>
        <w:t xml:space="preserve">Рентабельность             Валютная прибыль </w:t>
      </w:r>
      <w:r w:rsidR="006A214F">
        <w:rPr>
          <w:rFonts w:ascii="Times New Roman" w:hAnsi="Times New Roman" w:cs="Times New Roman"/>
          <w:sz w:val="24"/>
        </w:rPr>
        <w:br/>
        <w:t>капитала                        Общая сумма капитала</w:t>
      </w:r>
    </w:p>
    <w:p w:rsidR="006A214F" w:rsidRDefault="006A214F">
      <w:pPr>
        <w:rPr>
          <w:rFonts w:ascii="Times New Roman" w:hAnsi="Times New Roman" w:cs="Times New Roman"/>
        </w:rPr>
      </w:pPr>
    </w:p>
    <w:p w:rsidR="006A214F" w:rsidRDefault="006A214F">
      <w:pPr>
        <w:rPr>
          <w:rFonts w:ascii="Times New Roman" w:hAnsi="Times New Roman" w:cs="Times New Roman"/>
        </w:rPr>
      </w:pPr>
    </w:p>
    <w:p w:rsidR="006A214F" w:rsidRDefault="006A214F">
      <w:pPr>
        <w:rPr>
          <w:rFonts w:ascii="Times New Roman" w:hAnsi="Times New Roman" w:cs="Times New Roman"/>
        </w:rPr>
      </w:pPr>
    </w:p>
    <w:p w:rsidR="006A214F" w:rsidRDefault="006A214F">
      <w:pPr>
        <w:rPr>
          <w:rFonts w:ascii="Times New Roman" w:hAnsi="Times New Roman" w:cs="Times New Roman"/>
        </w:rPr>
      </w:pPr>
    </w:p>
    <w:p w:rsidR="006A214F" w:rsidRDefault="006A214F">
      <w:pPr>
        <w:tabs>
          <w:tab w:val="left" w:pos="567"/>
        </w:tabs>
        <w:ind w:firstLine="567"/>
        <w:rPr>
          <w:rFonts w:ascii="Times New Roman" w:hAnsi="Times New Roman" w:cs="Times New Roman"/>
        </w:rPr>
      </w:pPr>
      <w:r>
        <w:rPr>
          <w:rFonts w:ascii="Times New Roman" w:hAnsi="Times New Roman" w:cs="Times New Roman"/>
        </w:rPr>
        <w:tab/>
        <w:t xml:space="preserve">Важное значение имеет и оценка </w:t>
      </w:r>
      <w:r>
        <w:rPr>
          <w:rFonts w:ascii="Times New Roman" w:hAnsi="Times New Roman" w:cs="Times New Roman"/>
          <w:b/>
          <w:bCs/>
        </w:rPr>
        <w:t>доходности</w:t>
      </w:r>
      <w:r>
        <w:rPr>
          <w:rFonts w:ascii="Times New Roman" w:hAnsi="Times New Roman" w:cs="Times New Roman"/>
        </w:rPr>
        <w:t xml:space="preserve"> хозяйственной деятельности предприятия, которая характеризуется абсолютной и относительной величинами валовой прибыли. При этом важно выделить роль каждого фактора, влияющего на прибыль. Доходность хозяйственной деятельности определяется отношением валовой прибыли к объему продаж. Доходность авансированного капитала измеряется отношением чистой прибыли к собственному капиталу. Доходность текущих затрат обычно определяют отношением валовой прибыли к общей величине издержек.</w:t>
      </w:r>
    </w:p>
    <w:p w:rsidR="006A214F" w:rsidRDefault="006A214F">
      <w:pPr>
        <w:tabs>
          <w:tab w:val="left" w:pos="567"/>
        </w:tabs>
        <w:ind w:firstLine="567"/>
        <w:rPr>
          <w:rFonts w:ascii="Times New Roman" w:hAnsi="Times New Roman" w:cs="Times New Roman"/>
        </w:rPr>
      </w:pPr>
      <w:r>
        <w:rPr>
          <w:rFonts w:ascii="Times New Roman" w:hAnsi="Times New Roman" w:cs="Times New Roman"/>
        </w:rPr>
        <w:t xml:space="preserve">При учете результатов деятельности предприятия в условиях современной России особое значение имеет </w:t>
      </w:r>
      <w:r>
        <w:rPr>
          <w:rFonts w:ascii="Times New Roman" w:hAnsi="Times New Roman" w:cs="Times New Roman"/>
          <w:b/>
          <w:bCs/>
        </w:rPr>
        <w:t>налоговый фактор</w:t>
      </w:r>
      <w:r>
        <w:rPr>
          <w:rFonts w:ascii="Times New Roman" w:hAnsi="Times New Roman" w:cs="Times New Roman"/>
        </w:rPr>
        <w:t>. Совокупность налогов, действующих в отношении предприятий, можно разделить на следующие группы:</w:t>
      </w:r>
    </w:p>
    <w:p w:rsidR="006A214F" w:rsidRDefault="006A214F">
      <w:pPr>
        <w:tabs>
          <w:tab w:val="left" w:pos="567"/>
        </w:tabs>
        <w:ind w:left="2356"/>
        <w:rPr>
          <w:rFonts w:ascii="Times New Roman" w:hAnsi="Times New Roman" w:cs="Times New Roman"/>
        </w:rPr>
      </w:pPr>
    </w:p>
    <w:p w:rsidR="006A214F" w:rsidRDefault="006A214F">
      <w:pPr>
        <w:tabs>
          <w:tab w:val="left" w:pos="567"/>
        </w:tabs>
        <w:ind w:left="1134"/>
        <w:rPr>
          <w:rFonts w:ascii="Times New Roman" w:hAnsi="Times New Roman" w:cs="Times New Roman"/>
        </w:rPr>
      </w:pPr>
    </w:p>
    <w:p w:rsidR="006A214F" w:rsidRDefault="006A214F">
      <w:pPr>
        <w:tabs>
          <w:tab w:val="left" w:pos="567"/>
        </w:tabs>
        <w:ind w:left="1134"/>
        <w:rPr>
          <w:rFonts w:ascii="Times New Roman" w:hAnsi="Times New Roman" w:cs="Times New Roman"/>
        </w:rPr>
      </w:pPr>
      <w:r>
        <w:rPr>
          <w:rFonts w:ascii="Times New Roman" w:hAnsi="Times New Roman" w:cs="Times New Roman"/>
        </w:rPr>
        <w:t xml:space="preserve">А. Налоги, включаемые в себестоимость: </w:t>
      </w:r>
    </w:p>
    <w:p w:rsidR="006A214F" w:rsidRDefault="006A214F">
      <w:pPr>
        <w:tabs>
          <w:tab w:val="left" w:pos="567"/>
        </w:tabs>
        <w:ind w:left="1134"/>
        <w:rPr>
          <w:rFonts w:ascii="Times New Roman" w:hAnsi="Times New Roman" w:cs="Times New Roman"/>
        </w:rPr>
      </w:pPr>
      <w:r>
        <w:rPr>
          <w:rFonts w:ascii="Times New Roman" w:hAnsi="Times New Roman" w:cs="Times New Roman"/>
        </w:rPr>
        <w:t xml:space="preserve">   </w:t>
      </w:r>
    </w:p>
    <w:p w:rsidR="006A214F" w:rsidRDefault="006A214F">
      <w:pPr>
        <w:tabs>
          <w:tab w:val="left" w:pos="567"/>
        </w:tabs>
        <w:ind w:left="1134"/>
        <w:rPr>
          <w:rFonts w:ascii="Times New Roman" w:hAnsi="Times New Roman" w:cs="Times New Roman"/>
        </w:rPr>
      </w:pPr>
      <w:r>
        <w:rPr>
          <w:rFonts w:ascii="Times New Roman" w:hAnsi="Times New Roman" w:cs="Times New Roman"/>
        </w:rPr>
        <w:t>1. Налог на добавленную стоимость,</w:t>
      </w:r>
    </w:p>
    <w:p w:rsidR="006A214F" w:rsidRDefault="006A214F">
      <w:pPr>
        <w:pStyle w:val="20"/>
        <w:ind w:left="1134"/>
        <w:rPr>
          <w:rFonts w:ascii="Times New Roman" w:hAnsi="Times New Roman" w:cs="Times New Roman"/>
        </w:rPr>
      </w:pPr>
      <w:r>
        <w:rPr>
          <w:rFonts w:ascii="Times New Roman" w:hAnsi="Times New Roman" w:cs="Times New Roman"/>
        </w:rPr>
        <w:t>2. Специальный налог,</w:t>
      </w:r>
      <w:r>
        <w:rPr>
          <w:rFonts w:ascii="Times New Roman" w:hAnsi="Times New Roman" w:cs="Times New Roman"/>
        </w:rPr>
        <w:br/>
        <w:t>3. Акцизы,</w:t>
      </w:r>
      <w:r>
        <w:rPr>
          <w:rFonts w:ascii="Times New Roman" w:hAnsi="Times New Roman" w:cs="Times New Roman"/>
        </w:rPr>
        <w:br/>
        <w:t>4. Налоги на фонд оплаты труда,</w:t>
      </w:r>
      <w:r>
        <w:rPr>
          <w:rFonts w:ascii="Times New Roman" w:hAnsi="Times New Roman" w:cs="Times New Roman"/>
        </w:rPr>
        <w:br/>
        <w:t>5. Налог на реализацию горюче – смазочных материалов;</w:t>
      </w:r>
    </w:p>
    <w:p w:rsidR="006A214F" w:rsidRDefault="006A214F">
      <w:pPr>
        <w:pStyle w:val="20"/>
        <w:ind w:left="1134"/>
        <w:rPr>
          <w:rFonts w:ascii="Times New Roman" w:hAnsi="Times New Roman" w:cs="Times New Roman"/>
        </w:rPr>
      </w:pPr>
    </w:p>
    <w:p w:rsidR="006A214F" w:rsidRDefault="006A214F">
      <w:pPr>
        <w:pStyle w:val="20"/>
        <w:ind w:left="1134"/>
        <w:rPr>
          <w:rFonts w:ascii="Times New Roman" w:hAnsi="Times New Roman" w:cs="Times New Roman"/>
        </w:rPr>
      </w:pPr>
      <w:r>
        <w:rPr>
          <w:rFonts w:ascii="Times New Roman" w:hAnsi="Times New Roman" w:cs="Times New Roman"/>
        </w:rPr>
        <w:t>В. налоги, выплачиваемые за счет балансовой прибыли:</w:t>
      </w:r>
      <w:r>
        <w:rPr>
          <w:rFonts w:ascii="Times New Roman" w:hAnsi="Times New Roman" w:cs="Times New Roman"/>
        </w:rPr>
        <w:br/>
      </w:r>
      <w:r>
        <w:rPr>
          <w:rFonts w:ascii="Times New Roman" w:hAnsi="Times New Roman" w:cs="Times New Roman"/>
        </w:rPr>
        <w:br/>
        <w:t>1. Налог на имущество,</w:t>
      </w:r>
      <w:r>
        <w:rPr>
          <w:rFonts w:ascii="Times New Roman" w:hAnsi="Times New Roman" w:cs="Times New Roman"/>
        </w:rPr>
        <w:br/>
        <w:t>2. Налог на рекламу,</w:t>
      </w:r>
      <w:r>
        <w:rPr>
          <w:rFonts w:ascii="Times New Roman" w:hAnsi="Times New Roman" w:cs="Times New Roman"/>
        </w:rPr>
        <w:br/>
        <w:t>3. Налог на содержание жилищного фонда и объектов социально –      культурной сферы,</w:t>
      </w:r>
      <w:r>
        <w:rPr>
          <w:rFonts w:ascii="Times New Roman" w:hAnsi="Times New Roman" w:cs="Times New Roman"/>
        </w:rPr>
        <w:br/>
        <w:t>4. Сбор на нужды образовательных учреждений;</w:t>
      </w:r>
      <w:r>
        <w:rPr>
          <w:rFonts w:ascii="Times New Roman" w:hAnsi="Times New Roman" w:cs="Times New Roman"/>
        </w:rPr>
        <w:br/>
      </w:r>
      <w:r>
        <w:rPr>
          <w:rFonts w:ascii="Times New Roman" w:hAnsi="Times New Roman" w:cs="Times New Roman"/>
        </w:rPr>
        <w:br/>
        <w:t xml:space="preserve">С. Налог на прибыль;  </w:t>
      </w:r>
      <w:r>
        <w:rPr>
          <w:rFonts w:ascii="Times New Roman" w:hAnsi="Times New Roman" w:cs="Times New Roman"/>
        </w:rPr>
        <w:br/>
      </w:r>
      <w:r>
        <w:rPr>
          <w:rFonts w:ascii="Times New Roman" w:hAnsi="Times New Roman" w:cs="Times New Roman"/>
        </w:rPr>
        <w:br/>
      </w:r>
      <w:r>
        <w:rPr>
          <w:rFonts w:ascii="Times New Roman" w:hAnsi="Times New Roman" w:cs="Times New Roman"/>
          <w:lang w:val="de-DE"/>
        </w:rPr>
        <w:t>D</w:t>
      </w:r>
      <w:r>
        <w:rPr>
          <w:rFonts w:ascii="Times New Roman" w:hAnsi="Times New Roman" w:cs="Times New Roman"/>
        </w:rPr>
        <w:t>. Налоги, выплачиваемые за счет чистой прибыли:</w:t>
      </w:r>
      <w:r>
        <w:rPr>
          <w:rFonts w:ascii="Times New Roman" w:hAnsi="Times New Roman" w:cs="Times New Roman"/>
        </w:rPr>
        <w:br/>
      </w:r>
      <w:r>
        <w:rPr>
          <w:rFonts w:ascii="Times New Roman" w:hAnsi="Times New Roman" w:cs="Times New Roman"/>
        </w:rPr>
        <w:br/>
        <w:t>1. Сбор за право торговли,</w:t>
      </w:r>
      <w:r>
        <w:rPr>
          <w:rFonts w:ascii="Times New Roman" w:hAnsi="Times New Roman" w:cs="Times New Roman"/>
        </w:rPr>
        <w:br/>
        <w:t>2. Сбор за использование наименование «Россия» и « Российская Федерация»,</w:t>
      </w:r>
    </w:p>
    <w:p w:rsidR="006A214F" w:rsidRDefault="006A214F">
      <w:pPr>
        <w:pStyle w:val="20"/>
        <w:ind w:left="1134"/>
        <w:rPr>
          <w:rFonts w:ascii="Times New Roman" w:hAnsi="Times New Roman" w:cs="Times New Roman"/>
        </w:rPr>
      </w:pPr>
      <w:r>
        <w:rPr>
          <w:rFonts w:ascii="Times New Roman" w:hAnsi="Times New Roman" w:cs="Times New Roman"/>
        </w:rPr>
        <w:t>3. Сбор со сделок купле – продаже иностранной валюты.</w:t>
      </w:r>
    </w:p>
    <w:p w:rsidR="006A214F" w:rsidRDefault="006A214F">
      <w:pPr>
        <w:pStyle w:val="20"/>
        <w:ind w:left="1134"/>
        <w:jc w:val="center"/>
        <w:rPr>
          <w:rFonts w:ascii="Times New Roman" w:hAnsi="Times New Roman" w:cs="Times New Roman"/>
        </w:rPr>
      </w:pPr>
    </w:p>
    <w:p w:rsidR="006A214F" w:rsidRDefault="006A214F">
      <w:pPr>
        <w:pStyle w:val="20"/>
        <w:ind w:left="0" w:firstLine="567"/>
        <w:rPr>
          <w:rFonts w:ascii="Times New Roman" w:hAnsi="Times New Roman" w:cs="Times New Roman"/>
        </w:rPr>
      </w:pPr>
      <w:r>
        <w:rPr>
          <w:rFonts w:ascii="Times New Roman" w:hAnsi="Times New Roman" w:cs="Times New Roman"/>
        </w:rPr>
        <w:t xml:space="preserve">Действующее законодательство предусматривает два подхода к учету распределения и использования чистой прибыли. При первом фонды, создаваемые за счет остающейся у предприятия прибыли, делятся на фонды накопления, использования которых не приводит к уменьшению имущества предприятия, а возрастающее сальдо по ним говорит о процессе накопления, и фондов потребления, использование которых не приводит к образованию нового имущества предприятия. Согласно второму подходу, использование чистой прибыли не предполагает ее распределения по фондам и каждое предприятие самостоятельно решает вопрос о способах ее распределения.   </w:t>
      </w:r>
    </w:p>
    <w:p w:rsidR="006A214F" w:rsidRDefault="006A214F">
      <w:pPr>
        <w:pStyle w:val="20"/>
        <w:ind w:left="0" w:firstLine="567"/>
        <w:jc w:val="center"/>
        <w:rPr>
          <w:rFonts w:ascii="Times New Roman" w:hAnsi="Times New Roman" w:cs="Times New Roman"/>
        </w:rPr>
      </w:pPr>
    </w:p>
    <w:p w:rsidR="006A214F" w:rsidRDefault="006A214F">
      <w:pPr>
        <w:pStyle w:val="20"/>
        <w:ind w:left="0" w:firstLine="567"/>
        <w:jc w:val="center"/>
        <w:rPr>
          <w:rFonts w:ascii="Times New Roman" w:hAnsi="Times New Roman" w:cs="Times New Roman"/>
        </w:rPr>
      </w:pPr>
    </w:p>
    <w:p w:rsidR="006A214F" w:rsidRDefault="006A214F">
      <w:pPr>
        <w:pStyle w:val="20"/>
        <w:ind w:left="0" w:firstLine="567"/>
        <w:jc w:val="center"/>
        <w:rPr>
          <w:rFonts w:ascii="Times New Roman" w:hAnsi="Times New Roman" w:cs="Times New Roman"/>
        </w:rPr>
      </w:pPr>
    </w:p>
    <w:p w:rsidR="006A214F" w:rsidRDefault="006A214F">
      <w:pPr>
        <w:pStyle w:val="20"/>
        <w:ind w:left="0" w:firstLine="567"/>
        <w:jc w:val="center"/>
        <w:rPr>
          <w:rFonts w:ascii="Times New Roman" w:hAnsi="Times New Roman" w:cs="Times New Roman"/>
        </w:rPr>
      </w:pPr>
    </w:p>
    <w:p w:rsidR="006A214F" w:rsidRDefault="006A214F">
      <w:pPr>
        <w:pStyle w:val="20"/>
        <w:ind w:left="0" w:firstLine="567"/>
        <w:jc w:val="center"/>
        <w:rPr>
          <w:rFonts w:ascii="Times New Roman" w:hAnsi="Times New Roman" w:cs="Times New Roman"/>
        </w:rPr>
      </w:pPr>
    </w:p>
    <w:p w:rsidR="006A214F" w:rsidRDefault="006A214F">
      <w:pPr>
        <w:pStyle w:val="20"/>
        <w:ind w:left="0" w:firstLine="567"/>
        <w:jc w:val="center"/>
        <w:rPr>
          <w:rFonts w:ascii="Times New Roman" w:hAnsi="Times New Roman" w:cs="Times New Roman"/>
        </w:rPr>
      </w:pPr>
    </w:p>
    <w:p w:rsidR="006A214F" w:rsidRDefault="006A214F">
      <w:pPr>
        <w:pStyle w:val="20"/>
        <w:ind w:left="0" w:firstLine="567"/>
        <w:jc w:val="center"/>
        <w:rPr>
          <w:rFonts w:ascii="Times New Roman" w:hAnsi="Times New Roman" w:cs="Times New Roman"/>
          <w:b/>
          <w:bCs/>
        </w:rPr>
      </w:pPr>
      <w:r>
        <w:rPr>
          <w:rFonts w:ascii="Times New Roman" w:hAnsi="Times New Roman" w:cs="Times New Roman"/>
        </w:rPr>
        <w:br/>
      </w:r>
      <w:r>
        <w:rPr>
          <w:rFonts w:ascii="Times New Roman" w:hAnsi="Times New Roman" w:cs="Times New Roman"/>
        </w:rPr>
        <w:br/>
      </w:r>
      <w:r>
        <w:rPr>
          <w:rFonts w:ascii="Times New Roman" w:hAnsi="Times New Roman" w:cs="Times New Roman"/>
          <w:b/>
          <w:bCs/>
        </w:rPr>
        <w:t>2.3. Особенности затрат и результатов у различных участников предпринимательской деятельности.</w:t>
      </w:r>
    </w:p>
    <w:p w:rsidR="006A214F" w:rsidRDefault="006A214F">
      <w:pPr>
        <w:pStyle w:val="20"/>
        <w:ind w:left="0" w:firstLine="567"/>
        <w:jc w:val="center"/>
        <w:rPr>
          <w:rFonts w:ascii="Times New Roman" w:hAnsi="Times New Roman" w:cs="Times New Roman"/>
          <w:b/>
          <w:bCs/>
        </w:rPr>
      </w:pPr>
    </w:p>
    <w:p w:rsidR="006A214F" w:rsidRDefault="006A214F">
      <w:pPr>
        <w:pStyle w:val="20"/>
        <w:ind w:left="0" w:firstLine="567"/>
        <w:rPr>
          <w:rFonts w:ascii="Times New Roman" w:hAnsi="Times New Roman" w:cs="Times New Roman"/>
        </w:rPr>
      </w:pPr>
      <w:r>
        <w:rPr>
          <w:rFonts w:ascii="Times New Roman" w:hAnsi="Times New Roman" w:cs="Times New Roman"/>
        </w:rPr>
        <w:t xml:space="preserve">Как отмечалось, все субъекты предпринимательской деятельности в Российской Федерации делятся на две группы – физические и юридические лица. </w:t>
      </w:r>
    </w:p>
    <w:p w:rsidR="006A214F" w:rsidRDefault="006A214F">
      <w:pPr>
        <w:pStyle w:val="20"/>
        <w:ind w:left="0" w:firstLine="567"/>
        <w:rPr>
          <w:rFonts w:ascii="Times New Roman" w:hAnsi="Times New Roman" w:cs="Times New Roman"/>
        </w:rPr>
      </w:pPr>
    </w:p>
    <w:p w:rsidR="006A214F" w:rsidRDefault="006A214F">
      <w:pPr>
        <w:pStyle w:val="20"/>
        <w:ind w:left="0" w:firstLine="567"/>
        <w:rPr>
          <w:rFonts w:ascii="Times New Roman" w:hAnsi="Times New Roman" w:cs="Times New Roman"/>
        </w:rPr>
      </w:pPr>
      <w:r>
        <w:rPr>
          <w:rFonts w:ascii="Times New Roman" w:hAnsi="Times New Roman" w:cs="Times New Roman"/>
        </w:rPr>
        <w:t>Все коммерческие организации в качестве главной цели своей деятельности преследуют извлечение прибыли. Все некоммерческие организации не ставят в качестве основной цели своей деятельности извлечение максимальной прибыли и не распределяют полученную прибыль между участниками. В этих условиях процессы производства и распределения доходов у различных участников весьма различны и специфичны.</w:t>
      </w:r>
    </w:p>
    <w:p w:rsidR="006A214F" w:rsidRDefault="006A214F">
      <w:pPr>
        <w:pStyle w:val="20"/>
        <w:ind w:left="0" w:firstLine="567"/>
        <w:rPr>
          <w:rFonts w:ascii="Times New Roman" w:hAnsi="Times New Roman" w:cs="Times New Roman"/>
        </w:rPr>
      </w:pPr>
    </w:p>
    <w:p w:rsidR="006A214F" w:rsidRDefault="006A214F">
      <w:pPr>
        <w:pStyle w:val="20"/>
        <w:ind w:left="0" w:firstLine="567"/>
        <w:rPr>
          <w:rFonts w:ascii="Times New Roman" w:hAnsi="Times New Roman" w:cs="Times New Roman"/>
        </w:rPr>
      </w:pPr>
      <w:r>
        <w:rPr>
          <w:rFonts w:ascii="Times New Roman" w:hAnsi="Times New Roman" w:cs="Times New Roman"/>
        </w:rPr>
        <w:t xml:space="preserve">Физические лица вправе заниматься предпринимательской деятельностью без образования юридического лица в качестве  индивидуального предпринимателя. К этой деятельности применяются все правила , регулирующие деятельность юридических лиц. Результаты их предпринимательской деятельности находят и прибыли. Для них устанавливаются ставки единого налога. </w:t>
      </w:r>
    </w:p>
    <w:p w:rsidR="006A214F" w:rsidRDefault="006A214F">
      <w:pPr>
        <w:pStyle w:val="20"/>
        <w:ind w:left="0" w:firstLine="567"/>
        <w:rPr>
          <w:rFonts w:ascii="Times New Roman" w:hAnsi="Times New Roman" w:cs="Times New Roman"/>
        </w:rPr>
      </w:pPr>
      <w:r>
        <w:rPr>
          <w:rFonts w:ascii="Times New Roman" w:hAnsi="Times New Roman" w:cs="Times New Roman"/>
        </w:rPr>
        <w:t>В хозяйственных обществах, которые включают в себя акционерные общества, хозяйственные общества с ограниченной ответственностью и хозяйственные общества с дополнительной ответственностью, показали результатов предпринимательской деятельности имеют более сложную структуру. В этих предприятиях наемный работник получает только заработанную плату, а руководители предприятий, реально ставшие собственниками средств производства, приписывают все факторные доходы:</w:t>
      </w:r>
      <w:r>
        <w:rPr>
          <w:rFonts w:ascii="Times New Roman" w:hAnsi="Times New Roman" w:cs="Times New Roman"/>
        </w:rPr>
        <w:br/>
        <w:t xml:space="preserve">                                      </w:t>
      </w:r>
    </w:p>
    <w:p w:rsidR="006A214F" w:rsidRDefault="006A214F">
      <w:pPr>
        <w:pStyle w:val="20"/>
        <w:numPr>
          <w:ilvl w:val="0"/>
          <w:numId w:val="15"/>
        </w:numPr>
        <w:rPr>
          <w:rFonts w:ascii="Times New Roman" w:hAnsi="Times New Roman" w:cs="Times New Roman"/>
        </w:rPr>
      </w:pPr>
      <w:r>
        <w:rPr>
          <w:rFonts w:ascii="Times New Roman" w:hAnsi="Times New Roman" w:cs="Times New Roman"/>
        </w:rPr>
        <w:t>Прибыль;</w:t>
      </w:r>
    </w:p>
    <w:p w:rsidR="006A214F" w:rsidRDefault="006A214F">
      <w:pPr>
        <w:pStyle w:val="20"/>
        <w:numPr>
          <w:ilvl w:val="0"/>
          <w:numId w:val="15"/>
        </w:numPr>
        <w:rPr>
          <w:rFonts w:ascii="Times New Roman" w:hAnsi="Times New Roman" w:cs="Times New Roman"/>
          <w:b/>
          <w:bCs/>
        </w:rPr>
      </w:pPr>
      <w:r>
        <w:rPr>
          <w:rFonts w:ascii="Times New Roman" w:hAnsi="Times New Roman" w:cs="Times New Roman"/>
        </w:rPr>
        <w:t>Процент;</w:t>
      </w:r>
    </w:p>
    <w:p w:rsidR="006A214F" w:rsidRDefault="006A214F">
      <w:pPr>
        <w:pStyle w:val="20"/>
        <w:numPr>
          <w:ilvl w:val="0"/>
          <w:numId w:val="15"/>
        </w:numPr>
        <w:rPr>
          <w:rFonts w:ascii="Times New Roman" w:hAnsi="Times New Roman" w:cs="Times New Roman"/>
          <w:b/>
          <w:bCs/>
        </w:rPr>
      </w:pPr>
      <w:r>
        <w:rPr>
          <w:rFonts w:ascii="Times New Roman" w:hAnsi="Times New Roman" w:cs="Times New Roman"/>
        </w:rPr>
        <w:t>Ренту и предпринимательский доход в их превращенной форме.</w:t>
      </w:r>
    </w:p>
    <w:p w:rsidR="006A214F" w:rsidRDefault="006A214F">
      <w:pPr>
        <w:pStyle w:val="20"/>
        <w:ind w:left="2727"/>
        <w:rPr>
          <w:rFonts w:ascii="Times New Roman" w:hAnsi="Times New Roman" w:cs="Times New Roman"/>
        </w:rPr>
      </w:pPr>
    </w:p>
    <w:p w:rsidR="006A214F" w:rsidRDefault="006A214F">
      <w:pPr>
        <w:pStyle w:val="20"/>
        <w:ind w:left="2727"/>
        <w:rPr>
          <w:rFonts w:ascii="Times New Roman" w:hAnsi="Times New Roman" w:cs="Times New Roman"/>
        </w:rPr>
      </w:pPr>
    </w:p>
    <w:p w:rsidR="006A214F" w:rsidRDefault="006A214F">
      <w:pPr>
        <w:pStyle w:val="20"/>
        <w:ind w:left="-567" w:firstLine="567"/>
        <w:rPr>
          <w:rFonts w:ascii="Times New Roman" w:hAnsi="Times New Roman" w:cs="Times New Roman"/>
        </w:rPr>
      </w:pPr>
      <w:r>
        <w:rPr>
          <w:rFonts w:ascii="Times New Roman" w:hAnsi="Times New Roman" w:cs="Times New Roman"/>
        </w:rPr>
        <w:t>О степени деформированности факторных доходов в хозяйственных обществах Российской Федерации свидетельствует уровень и динамика заработной платы. Нормой стало превышение заработной платы директора акционерного общества минимальной заработной платы на одном и том же предприятии в сотни, а иногда и в тысячу и более раз.</w:t>
      </w:r>
    </w:p>
    <w:p w:rsidR="006A214F" w:rsidRDefault="006A214F">
      <w:pPr>
        <w:pStyle w:val="20"/>
        <w:ind w:left="-567" w:firstLine="567"/>
        <w:rPr>
          <w:rFonts w:ascii="Times New Roman" w:hAnsi="Times New Roman" w:cs="Times New Roman"/>
        </w:rPr>
      </w:pPr>
    </w:p>
    <w:p w:rsidR="006A214F" w:rsidRDefault="006A214F">
      <w:pPr>
        <w:pStyle w:val="20"/>
        <w:ind w:left="-567" w:firstLine="567"/>
        <w:rPr>
          <w:rFonts w:ascii="Times New Roman" w:hAnsi="Times New Roman" w:cs="Times New Roman"/>
        </w:rPr>
      </w:pPr>
      <w:r>
        <w:rPr>
          <w:rFonts w:ascii="Times New Roman" w:hAnsi="Times New Roman" w:cs="Times New Roman"/>
        </w:rPr>
        <w:t>Формально хозяйственные общества особо учитывают:</w:t>
      </w:r>
      <w:r>
        <w:rPr>
          <w:rFonts w:ascii="Times New Roman" w:hAnsi="Times New Roman" w:cs="Times New Roman"/>
        </w:rPr>
        <w:br/>
        <w:t xml:space="preserve">                                             </w:t>
      </w:r>
    </w:p>
    <w:p w:rsidR="006A214F" w:rsidRDefault="006A214F">
      <w:pPr>
        <w:pStyle w:val="20"/>
        <w:numPr>
          <w:ilvl w:val="3"/>
          <w:numId w:val="16"/>
        </w:numPr>
        <w:tabs>
          <w:tab w:val="clear" w:pos="2880"/>
          <w:tab w:val="num" w:pos="1134"/>
        </w:tabs>
        <w:ind w:left="1134" w:firstLine="0"/>
        <w:rPr>
          <w:rFonts w:ascii="Times New Roman" w:hAnsi="Times New Roman" w:cs="Times New Roman"/>
        </w:rPr>
      </w:pPr>
      <w:r>
        <w:rPr>
          <w:rFonts w:ascii="Times New Roman" w:hAnsi="Times New Roman" w:cs="Times New Roman"/>
        </w:rPr>
        <w:t>Стоимость реализуемых товаров (работ, услуг) в связи с налогом на добавленную стоимость и спецналогом;</w:t>
      </w:r>
    </w:p>
    <w:p w:rsidR="006A214F" w:rsidRDefault="006A214F">
      <w:pPr>
        <w:pStyle w:val="20"/>
        <w:numPr>
          <w:ilvl w:val="3"/>
          <w:numId w:val="16"/>
        </w:numPr>
        <w:tabs>
          <w:tab w:val="clear" w:pos="2880"/>
          <w:tab w:val="num" w:pos="1134"/>
        </w:tabs>
        <w:ind w:left="1134" w:firstLine="0"/>
        <w:rPr>
          <w:rFonts w:ascii="Times New Roman" w:hAnsi="Times New Roman" w:cs="Times New Roman"/>
        </w:rPr>
      </w:pPr>
      <w:r>
        <w:rPr>
          <w:rFonts w:ascii="Times New Roman" w:hAnsi="Times New Roman" w:cs="Times New Roman"/>
        </w:rPr>
        <w:t>Прибыль в связи с налогом на нее;</w:t>
      </w:r>
    </w:p>
    <w:p w:rsidR="006A214F" w:rsidRDefault="006A214F">
      <w:pPr>
        <w:pStyle w:val="20"/>
        <w:numPr>
          <w:ilvl w:val="3"/>
          <w:numId w:val="16"/>
        </w:numPr>
        <w:tabs>
          <w:tab w:val="clear" w:pos="2880"/>
          <w:tab w:val="num" w:pos="1134"/>
        </w:tabs>
        <w:ind w:left="1134" w:firstLine="0"/>
        <w:rPr>
          <w:rFonts w:ascii="Times New Roman" w:hAnsi="Times New Roman" w:cs="Times New Roman"/>
        </w:rPr>
      </w:pPr>
      <w:r>
        <w:rPr>
          <w:rFonts w:ascii="Times New Roman" w:hAnsi="Times New Roman" w:cs="Times New Roman"/>
        </w:rPr>
        <w:t>Основные средства, нематериальные активы, запасы и затраты в связи с налогом на имущество;</w:t>
      </w:r>
    </w:p>
    <w:p w:rsidR="006A214F" w:rsidRDefault="006A214F">
      <w:pPr>
        <w:pStyle w:val="20"/>
        <w:numPr>
          <w:ilvl w:val="3"/>
          <w:numId w:val="16"/>
        </w:numPr>
        <w:tabs>
          <w:tab w:val="clear" w:pos="2880"/>
          <w:tab w:val="num" w:pos="1134"/>
        </w:tabs>
        <w:ind w:left="1134" w:firstLine="0"/>
        <w:rPr>
          <w:rFonts w:ascii="Times New Roman" w:hAnsi="Times New Roman" w:cs="Times New Roman"/>
        </w:rPr>
      </w:pPr>
      <w:r>
        <w:rPr>
          <w:rFonts w:ascii="Times New Roman" w:hAnsi="Times New Roman" w:cs="Times New Roman"/>
        </w:rPr>
        <w:t>Стоимость земельных участков, предоставляемых им в собственность, владение или пользование в связи с земельным налогом и арендной платой за землю;</w:t>
      </w:r>
    </w:p>
    <w:p w:rsidR="006A214F" w:rsidRDefault="006A214F">
      <w:pPr>
        <w:pStyle w:val="20"/>
        <w:numPr>
          <w:ilvl w:val="3"/>
          <w:numId w:val="16"/>
        </w:numPr>
        <w:tabs>
          <w:tab w:val="clear" w:pos="2880"/>
          <w:tab w:val="num" w:pos="1134"/>
        </w:tabs>
        <w:ind w:left="1134" w:firstLine="0"/>
        <w:rPr>
          <w:rFonts w:ascii="Times New Roman" w:hAnsi="Times New Roman" w:cs="Times New Roman"/>
        </w:rPr>
      </w:pPr>
      <w:r>
        <w:rPr>
          <w:rFonts w:ascii="Times New Roman" w:hAnsi="Times New Roman" w:cs="Times New Roman"/>
        </w:rPr>
        <w:t>Стоимость услуг по рекламированию продукции в связи с налогом на рекламу.</w:t>
      </w:r>
      <w:r>
        <w:rPr>
          <w:rFonts w:ascii="Times New Roman" w:hAnsi="Times New Roman" w:cs="Times New Roman"/>
        </w:rPr>
        <w:br/>
      </w:r>
    </w:p>
    <w:p w:rsidR="006A214F" w:rsidRDefault="006A214F">
      <w:pPr>
        <w:pStyle w:val="20"/>
        <w:ind w:left="0" w:firstLine="567"/>
        <w:rPr>
          <w:rFonts w:ascii="Times New Roman" w:hAnsi="Times New Roman" w:cs="Times New Roman"/>
        </w:rPr>
      </w:pPr>
      <w:r>
        <w:rPr>
          <w:rFonts w:ascii="Times New Roman" w:hAnsi="Times New Roman" w:cs="Times New Roman"/>
        </w:rPr>
        <w:t>При этом особо учитывается балансовая прибыль, т.е. прибыль до уплаты налога на прибыль, и чистая прибыль, то есть прибыль после уплаты налога на прибыль.</w:t>
      </w:r>
    </w:p>
    <w:p w:rsidR="006A214F" w:rsidRDefault="006A214F">
      <w:pPr>
        <w:pStyle w:val="20"/>
        <w:ind w:left="0" w:firstLine="567"/>
        <w:rPr>
          <w:rFonts w:ascii="Times New Roman" w:hAnsi="Times New Roman" w:cs="Times New Roman"/>
        </w:rPr>
      </w:pPr>
      <w:r>
        <w:rPr>
          <w:rFonts w:ascii="Times New Roman" w:hAnsi="Times New Roman" w:cs="Times New Roman"/>
        </w:rPr>
        <w:t>Нетрудно заметить, что сама система учета результатов предпринимательской деятельности во всех видах предприятий подчинена прежде всего фискальным целям. Эта система учета результатов хозяйственной деятельности нуждается в кардинальном изменении с целью более полного отражения рыночных принципов предпринимательства.</w:t>
      </w:r>
    </w:p>
    <w:p w:rsidR="006A214F" w:rsidRDefault="006A214F">
      <w:pPr>
        <w:pStyle w:val="20"/>
        <w:ind w:left="0" w:firstLine="567"/>
        <w:rPr>
          <w:rFonts w:ascii="Times New Roman" w:hAnsi="Times New Roman" w:cs="Times New Roman"/>
        </w:rPr>
      </w:pPr>
    </w:p>
    <w:p w:rsidR="006A214F" w:rsidRDefault="006A214F">
      <w:pPr>
        <w:pStyle w:val="20"/>
        <w:ind w:left="0"/>
        <w:jc w:val="center"/>
        <w:rPr>
          <w:rFonts w:ascii="Times New Roman" w:hAnsi="Times New Roman" w:cs="Times New Roman"/>
          <w:b/>
          <w:bCs/>
        </w:rPr>
      </w:pPr>
    </w:p>
    <w:p w:rsidR="006A214F" w:rsidRDefault="006A214F">
      <w:pPr>
        <w:pStyle w:val="20"/>
        <w:ind w:left="0"/>
        <w:jc w:val="center"/>
        <w:rPr>
          <w:rFonts w:ascii="Times New Roman" w:hAnsi="Times New Roman" w:cs="Times New Roman"/>
          <w:b/>
          <w:bCs/>
        </w:rPr>
      </w:pPr>
    </w:p>
    <w:p w:rsidR="006A214F" w:rsidRDefault="006A214F">
      <w:pPr>
        <w:pStyle w:val="20"/>
        <w:ind w:left="0"/>
        <w:jc w:val="center"/>
        <w:rPr>
          <w:rFonts w:ascii="Times New Roman" w:hAnsi="Times New Roman" w:cs="Times New Roman"/>
          <w:b/>
          <w:bCs/>
        </w:rPr>
      </w:pPr>
    </w:p>
    <w:p w:rsidR="006A214F" w:rsidRDefault="006A214F">
      <w:pPr>
        <w:pStyle w:val="20"/>
        <w:ind w:left="0"/>
        <w:jc w:val="center"/>
        <w:rPr>
          <w:rFonts w:ascii="Times New Roman" w:hAnsi="Times New Roman" w:cs="Times New Roman"/>
          <w:b/>
          <w:bCs/>
        </w:rPr>
      </w:pPr>
    </w:p>
    <w:p w:rsidR="006A214F" w:rsidRDefault="006A214F">
      <w:pPr>
        <w:pStyle w:val="20"/>
        <w:ind w:left="0"/>
        <w:jc w:val="center"/>
        <w:rPr>
          <w:rFonts w:ascii="Times New Roman" w:hAnsi="Times New Roman" w:cs="Times New Roman"/>
          <w:b/>
          <w:bCs/>
        </w:rPr>
      </w:pPr>
      <w:r>
        <w:rPr>
          <w:rFonts w:ascii="Times New Roman" w:hAnsi="Times New Roman" w:cs="Times New Roman"/>
          <w:b/>
          <w:bCs/>
        </w:rPr>
        <w:t>3. Кризис индивидуального воспроизводства в переходной экономике.</w:t>
      </w:r>
    </w:p>
    <w:p w:rsidR="006A214F" w:rsidRDefault="006A214F">
      <w:pPr>
        <w:pStyle w:val="20"/>
        <w:ind w:left="2727"/>
        <w:rPr>
          <w:rFonts w:ascii="Times New Roman" w:hAnsi="Times New Roman" w:cs="Times New Roman"/>
          <w:b/>
          <w:bCs/>
        </w:rPr>
      </w:pPr>
    </w:p>
    <w:p w:rsidR="006A214F" w:rsidRDefault="006A214F">
      <w:pPr>
        <w:pStyle w:val="20"/>
        <w:ind w:left="2727"/>
        <w:rPr>
          <w:rFonts w:ascii="Times New Roman" w:hAnsi="Times New Roman" w:cs="Times New Roman"/>
          <w:b/>
          <w:bCs/>
        </w:rPr>
      </w:pPr>
    </w:p>
    <w:p w:rsidR="006A214F" w:rsidRDefault="006A214F">
      <w:pPr>
        <w:pStyle w:val="20"/>
        <w:ind w:left="0" w:firstLine="567"/>
        <w:jc w:val="center"/>
        <w:rPr>
          <w:rFonts w:ascii="Times New Roman" w:hAnsi="Times New Roman" w:cs="Times New Roman"/>
          <w:b/>
          <w:bCs/>
        </w:rPr>
      </w:pPr>
      <w:r>
        <w:rPr>
          <w:rFonts w:ascii="Times New Roman" w:hAnsi="Times New Roman" w:cs="Times New Roman"/>
          <w:b/>
          <w:bCs/>
        </w:rPr>
        <w:t xml:space="preserve">3.1. Изменение условий воспроизводства. </w:t>
      </w:r>
    </w:p>
    <w:p w:rsidR="006A214F" w:rsidRDefault="006A214F">
      <w:pPr>
        <w:pStyle w:val="20"/>
        <w:ind w:left="0" w:firstLine="567"/>
        <w:jc w:val="center"/>
        <w:rPr>
          <w:rFonts w:ascii="Times New Roman" w:hAnsi="Times New Roman" w:cs="Times New Roman"/>
          <w:b/>
          <w:bCs/>
        </w:rPr>
      </w:pPr>
    </w:p>
    <w:p w:rsidR="006A214F" w:rsidRDefault="006A214F">
      <w:pPr>
        <w:pStyle w:val="20"/>
        <w:ind w:left="0" w:firstLine="567"/>
        <w:rPr>
          <w:rFonts w:ascii="Times New Roman" w:hAnsi="Times New Roman" w:cs="Times New Roman"/>
        </w:rPr>
      </w:pPr>
      <w:r>
        <w:rPr>
          <w:rFonts w:ascii="Times New Roman" w:hAnsi="Times New Roman" w:cs="Times New Roman"/>
        </w:rPr>
        <w:t xml:space="preserve">Особенности индивидуального воспроизводства переходной экономики обусловлены двумя группами факторов: макроуровня и микроуровня. К первой группе относятся факторы, определяющие условия включения индивидуального воспроизводственного процесса в общественный. Они детерминируют воспроизводственный процесс предприятия на его входе и выходе: </w:t>
      </w:r>
    </w:p>
    <w:p w:rsidR="006A214F" w:rsidRDefault="006A214F">
      <w:pPr>
        <w:pStyle w:val="20"/>
        <w:numPr>
          <w:ilvl w:val="0"/>
          <w:numId w:val="17"/>
        </w:numPr>
        <w:rPr>
          <w:rFonts w:ascii="Times New Roman" w:hAnsi="Times New Roman" w:cs="Times New Roman"/>
        </w:rPr>
      </w:pPr>
      <w:r>
        <w:rPr>
          <w:rFonts w:ascii="Times New Roman" w:hAnsi="Times New Roman" w:cs="Times New Roman"/>
        </w:rPr>
        <w:t xml:space="preserve">объем платежеспособного спроса, </w:t>
      </w:r>
    </w:p>
    <w:p w:rsidR="006A214F" w:rsidRDefault="006A214F">
      <w:pPr>
        <w:pStyle w:val="20"/>
        <w:ind w:left="927"/>
        <w:rPr>
          <w:rFonts w:ascii="Times New Roman" w:hAnsi="Times New Roman" w:cs="Times New Roman"/>
        </w:rPr>
      </w:pPr>
    </w:p>
    <w:p w:rsidR="006A214F" w:rsidRDefault="006A214F">
      <w:pPr>
        <w:pStyle w:val="20"/>
        <w:numPr>
          <w:ilvl w:val="0"/>
          <w:numId w:val="17"/>
        </w:numPr>
        <w:rPr>
          <w:rFonts w:ascii="Times New Roman" w:hAnsi="Times New Roman" w:cs="Times New Roman"/>
        </w:rPr>
      </w:pPr>
      <w:r>
        <w:rPr>
          <w:rFonts w:ascii="Times New Roman" w:hAnsi="Times New Roman" w:cs="Times New Roman"/>
        </w:rPr>
        <w:t>инвестиционная активность государства,</w:t>
      </w:r>
    </w:p>
    <w:p w:rsidR="006A214F" w:rsidRDefault="006A214F">
      <w:pPr>
        <w:pStyle w:val="20"/>
        <w:ind w:left="927"/>
        <w:rPr>
          <w:rFonts w:ascii="Times New Roman" w:hAnsi="Times New Roman" w:cs="Times New Roman"/>
        </w:rPr>
      </w:pPr>
    </w:p>
    <w:p w:rsidR="006A214F" w:rsidRDefault="006A214F">
      <w:pPr>
        <w:pStyle w:val="20"/>
        <w:numPr>
          <w:ilvl w:val="0"/>
          <w:numId w:val="17"/>
        </w:numPr>
        <w:rPr>
          <w:rFonts w:ascii="Times New Roman" w:hAnsi="Times New Roman" w:cs="Times New Roman"/>
        </w:rPr>
      </w:pPr>
      <w:r>
        <w:rPr>
          <w:rFonts w:ascii="Times New Roman" w:hAnsi="Times New Roman" w:cs="Times New Roman"/>
        </w:rPr>
        <w:t xml:space="preserve">инвестиционный климат,   </w:t>
      </w:r>
      <w:r>
        <w:rPr>
          <w:rFonts w:ascii="Times New Roman" w:hAnsi="Times New Roman" w:cs="Times New Roman"/>
          <w:b/>
          <w:bCs/>
        </w:rPr>
        <w:br/>
      </w:r>
      <w:r>
        <w:rPr>
          <w:rFonts w:ascii="Times New Roman" w:hAnsi="Times New Roman" w:cs="Times New Roman"/>
          <w:b/>
          <w:bCs/>
        </w:rPr>
        <w:tab/>
      </w:r>
      <w:r>
        <w:rPr>
          <w:rFonts w:ascii="Times New Roman" w:hAnsi="Times New Roman" w:cs="Times New Roman"/>
        </w:rPr>
        <w:t>доступность кредитных и производственных ресурсов.</w:t>
      </w:r>
    </w:p>
    <w:p w:rsidR="006A214F" w:rsidRDefault="006A214F">
      <w:pPr>
        <w:pStyle w:val="1"/>
        <w:ind w:firstLine="567"/>
        <w:rPr>
          <w:rFonts w:ascii="Times New Roman" w:hAnsi="Times New Roman" w:cs="Times New Roman"/>
          <w:sz w:val="24"/>
        </w:rPr>
      </w:pPr>
      <w:r>
        <w:rPr>
          <w:rFonts w:ascii="Times New Roman" w:hAnsi="Times New Roman" w:cs="Times New Roman"/>
          <w:sz w:val="24"/>
        </w:rPr>
        <w:t>Вторая группа факторов обусловлена особенностями самого субъекта хозяйствования:</w:t>
      </w:r>
    </w:p>
    <w:p w:rsidR="006A214F" w:rsidRDefault="006A214F">
      <w:pPr>
        <w:numPr>
          <w:ilvl w:val="0"/>
          <w:numId w:val="18"/>
        </w:numPr>
        <w:tabs>
          <w:tab w:val="left" w:pos="900"/>
        </w:tabs>
        <w:rPr>
          <w:rFonts w:ascii="Times New Roman" w:hAnsi="Times New Roman" w:cs="Times New Roman"/>
        </w:rPr>
      </w:pPr>
      <w:r>
        <w:rPr>
          <w:rFonts w:ascii="Times New Roman" w:hAnsi="Times New Roman" w:cs="Times New Roman"/>
        </w:rPr>
        <w:t>Масштабы производства,</w:t>
      </w:r>
      <w:r>
        <w:rPr>
          <w:rFonts w:ascii="Times New Roman" w:hAnsi="Times New Roman" w:cs="Times New Roman"/>
        </w:rPr>
        <w:br/>
      </w:r>
    </w:p>
    <w:p w:rsidR="006A214F" w:rsidRDefault="006A214F">
      <w:pPr>
        <w:numPr>
          <w:ilvl w:val="0"/>
          <w:numId w:val="18"/>
        </w:numPr>
        <w:tabs>
          <w:tab w:val="left" w:pos="900"/>
        </w:tabs>
        <w:rPr>
          <w:rFonts w:ascii="Times New Roman" w:hAnsi="Times New Roman" w:cs="Times New Roman"/>
        </w:rPr>
      </w:pPr>
      <w:r>
        <w:rPr>
          <w:rFonts w:ascii="Times New Roman" w:hAnsi="Times New Roman" w:cs="Times New Roman"/>
        </w:rPr>
        <w:t>Особенности производственного цикла и скорость оборота,</w:t>
      </w:r>
      <w:r>
        <w:rPr>
          <w:rFonts w:ascii="Times New Roman" w:hAnsi="Times New Roman" w:cs="Times New Roman"/>
        </w:rPr>
        <w:br/>
      </w:r>
    </w:p>
    <w:p w:rsidR="006A214F" w:rsidRDefault="006A214F">
      <w:pPr>
        <w:numPr>
          <w:ilvl w:val="0"/>
          <w:numId w:val="18"/>
        </w:numPr>
        <w:tabs>
          <w:tab w:val="left" w:pos="900"/>
        </w:tabs>
        <w:rPr>
          <w:rFonts w:ascii="Times New Roman" w:hAnsi="Times New Roman" w:cs="Times New Roman"/>
        </w:rPr>
      </w:pPr>
      <w:r>
        <w:rPr>
          <w:rFonts w:ascii="Times New Roman" w:hAnsi="Times New Roman" w:cs="Times New Roman"/>
        </w:rPr>
        <w:t xml:space="preserve"> Качественный уровень производственного потенциала и возможности                      диверсификации производства,</w:t>
      </w:r>
      <w:r>
        <w:rPr>
          <w:rFonts w:ascii="Times New Roman" w:hAnsi="Times New Roman" w:cs="Times New Roman"/>
        </w:rPr>
        <w:br/>
      </w:r>
    </w:p>
    <w:p w:rsidR="006A214F" w:rsidRDefault="006A214F">
      <w:pPr>
        <w:numPr>
          <w:ilvl w:val="0"/>
          <w:numId w:val="18"/>
        </w:numPr>
        <w:tabs>
          <w:tab w:val="left" w:pos="900"/>
        </w:tabs>
        <w:rPr>
          <w:rFonts w:ascii="Times New Roman" w:hAnsi="Times New Roman" w:cs="Times New Roman"/>
        </w:rPr>
      </w:pPr>
      <w:r>
        <w:rPr>
          <w:rFonts w:ascii="Times New Roman" w:hAnsi="Times New Roman" w:cs="Times New Roman"/>
        </w:rPr>
        <w:t>Степень эластичности спроса на продукцию предприятия и эластичность его предложения,</w:t>
      </w:r>
      <w:r>
        <w:rPr>
          <w:rFonts w:ascii="Times New Roman" w:hAnsi="Times New Roman" w:cs="Times New Roman"/>
        </w:rPr>
        <w:br/>
      </w:r>
    </w:p>
    <w:p w:rsidR="006A214F" w:rsidRDefault="006A214F">
      <w:pPr>
        <w:numPr>
          <w:ilvl w:val="0"/>
          <w:numId w:val="18"/>
        </w:numPr>
        <w:tabs>
          <w:tab w:val="left" w:pos="900"/>
        </w:tabs>
        <w:rPr>
          <w:rFonts w:ascii="Times New Roman" w:hAnsi="Times New Roman" w:cs="Times New Roman"/>
        </w:rPr>
      </w:pPr>
      <w:r>
        <w:rPr>
          <w:rFonts w:ascii="Times New Roman" w:hAnsi="Times New Roman" w:cs="Times New Roman"/>
        </w:rPr>
        <w:t>Наличие внутренних и степень зависимости от внешних ресурсов.</w:t>
      </w:r>
    </w:p>
    <w:p w:rsidR="006A214F" w:rsidRDefault="006A214F">
      <w:pPr>
        <w:pStyle w:val="1"/>
        <w:ind w:firstLine="567"/>
        <w:rPr>
          <w:rFonts w:ascii="Times New Roman" w:hAnsi="Times New Roman" w:cs="Times New Roman"/>
          <w:sz w:val="24"/>
        </w:rPr>
      </w:pPr>
      <w:r>
        <w:rPr>
          <w:rFonts w:ascii="Times New Roman" w:hAnsi="Times New Roman" w:cs="Times New Roman"/>
          <w:sz w:val="24"/>
        </w:rPr>
        <w:t>Взаимодействие этих групп факторов обусловливает реальные возможности осуществления индивидуального воспроизводства как с точки зрения его непрерывности, так и завершенности (полноты). Между тем, характер этого взаимодействия таков, что характер особенностей индивидуального воспроизводства преодолен макроэкономическими условиями хозяйствования, в то время как факторы микроуровня лишь сглаживают либо обостряют их проявление. В переходной экономике, характеризующейся сменой самих принципов и механизмов хозяйствования, влияние макроэкономических факторов на ход индивидуального воспроизводства возрастает еще в большей степени.</w:t>
      </w:r>
    </w:p>
    <w:p w:rsidR="006A214F" w:rsidRDefault="006A214F">
      <w:pPr>
        <w:pStyle w:val="1"/>
        <w:ind w:firstLine="567"/>
        <w:rPr>
          <w:rFonts w:ascii="Times New Roman" w:hAnsi="Times New Roman" w:cs="Times New Roman"/>
          <w:sz w:val="24"/>
        </w:rPr>
      </w:pPr>
      <w:r>
        <w:rPr>
          <w:rFonts w:ascii="Times New Roman" w:hAnsi="Times New Roman" w:cs="Times New Roman"/>
          <w:sz w:val="24"/>
        </w:rPr>
        <w:t>В централизованно управляемой экономике вся деятельность предприятий находится   под жестким контролем государства. Оно выделяло капитальные ресурсы, устанавливало цены, определяло поставщиков и потребителей. Воспроизводственный процесс предприятия практически не зависел от результатов его деятельности о осуществлялся как неотъемлемая часть общественного воспроизводственного процесса. С одной стороны, это обеспечивало стабильность индивидуального воспроизводства, однако с другой – обусловило пассивность предприятий в отношении воспроизводственных функций не способствовало развитию их инвестиционной инициативы. С устранением централизованного управления экономикой ситуация резко изменилась.</w:t>
      </w:r>
    </w:p>
    <w:p w:rsidR="006A214F" w:rsidRDefault="006A214F">
      <w:pPr>
        <w:pStyle w:val="1"/>
        <w:ind w:firstLine="567"/>
        <w:rPr>
          <w:rFonts w:ascii="Times New Roman" w:hAnsi="Times New Roman" w:cs="Times New Roman"/>
          <w:sz w:val="24"/>
        </w:rPr>
      </w:pPr>
      <w:r>
        <w:rPr>
          <w:rFonts w:ascii="Times New Roman" w:hAnsi="Times New Roman" w:cs="Times New Roman"/>
          <w:sz w:val="24"/>
        </w:rPr>
        <w:t>Отсутствие подготовительных мероприятий в виде коммерциализации и реструктуризации предприятий и шоковый характер поведения рыночных реформ поставили предприятия в чрезвычайно сложное положение. Устранение централизованного планирования с одномоментной ликвидацией системы регулирования ресурсных, товарных и финансовых потоков, обвальная либерализация цен, сокращение бюджетного финансирования создали совершенно особые экономические условия хозяйствования. Процесс индивидуального воспроизводства оказался в тисках таких факторов, как галопирующая инфляция, стремительный рост цен на производственные ресурсы, резкое сжатие спроса, чрезвычайное удорожание кредитных ресурсов. Это привело к нарушению процесса индивидуального воспроизводства на всех его стадиях, начиная с подготовки производства и конечная реализацией продукции. Все это и определило особенности осуществления индивидуального воспроизводства в переходной экономике.</w:t>
      </w:r>
    </w:p>
    <w:p w:rsidR="006A214F" w:rsidRDefault="006A214F">
      <w:pPr>
        <w:pStyle w:val="1"/>
        <w:ind w:firstLine="567"/>
        <w:rPr>
          <w:rFonts w:ascii="Times New Roman" w:hAnsi="Times New Roman" w:cs="Times New Roman"/>
          <w:sz w:val="24"/>
        </w:rPr>
      </w:pPr>
      <w:r>
        <w:rPr>
          <w:rFonts w:ascii="Times New Roman" w:hAnsi="Times New Roman" w:cs="Times New Roman"/>
          <w:sz w:val="24"/>
        </w:rPr>
        <w:t xml:space="preserve">Во – первых, в условиях сжатия спроса предприятия столкнулось с проблемой реализации готовой продукции (Т – Д), что не позволило им своевременно и в полном объеме возмещать авансированные в производство средства. Возникший на стадии реализации разрыв в кругообороте капитала повлек за собой нарушение и в других его стадиях. Недостаток денежных средств лишает предприятия возможности бесперебойного обеспечения процесса производства необходимыми ресурсами, что ведет к сокращению или даже  остановке производства. </w:t>
      </w:r>
      <w:r>
        <w:rPr>
          <w:rFonts w:ascii="Times New Roman" w:hAnsi="Times New Roman" w:cs="Times New Roman"/>
          <w:b/>
          <w:bCs w:val="0"/>
          <w:sz w:val="24"/>
        </w:rPr>
        <w:t xml:space="preserve">Нарушение непрерывности движения капитала </w:t>
      </w:r>
      <w:r>
        <w:rPr>
          <w:rFonts w:ascii="Times New Roman" w:hAnsi="Times New Roman" w:cs="Times New Roman"/>
          <w:sz w:val="24"/>
        </w:rPr>
        <w:t>оборачивается расстройством как  процесса возмещения авансированной стоимости, так и извлечения добавленной стоимости, являющейся условием и источником развития предпринимательства.</w:t>
      </w:r>
    </w:p>
    <w:p w:rsidR="006A214F" w:rsidRDefault="006A214F">
      <w:pPr>
        <w:pStyle w:val="1"/>
        <w:ind w:firstLine="567"/>
        <w:rPr>
          <w:rFonts w:ascii="Times New Roman" w:hAnsi="Times New Roman" w:cs="Times New Roman"/>
          <w:sz w:val="24"/>
        </w:rPr>
      </w:pPr>
      <w:r>
        <w:rPr>
          <w:rFonts w:ascii="Times New Roman" w:hAnsi="Times New Roman" w:cs="Times New Roman"/>
          <w:sz w:val="24"/>
        </w:rPr>
        <w:t xml:space="preserve">Во – вторых, усложняется смена функциональных форм капитала. Обусловленная трудностям сбыта «работа на склад» замедляет трансформацию стоимости из товарной формы в денежную. Имея избыточные товарные запасы, предприятия вынуждены неполностью использовать имеющиеся мощности, удлиняя период пребывания капитала в производственной форме. Сокращение производства не позволяет производителю использовать даже ту часть капитала, которая находится в денежной форме, и она омертвляется. Затруднения в смене капиталов своих функциональных форм выливаются в конечном счете в    </w:t>
      </w:r>
      <w:r>
        <w:rPr>
          <w:rFonts w:ascii="Times New Roman" w:hAnsi="Times New Roman" w:cs="Times New Roman"/>
          <w:b/>
          <w:bCs w:val="0"/>
          <w:sz w:val="24"/>
        </w:rPr>
        <w:t xml:space="preserve">замедление оборота </w:t>
      </w:r>
      <w:r>
        <w:rPr>
          <w:rFonts w:ascii="Times New Roman" w:hAnsi="Times New Roman" w:cs="Times New Roman"/>
          <w:sz w:val="24"/>
        </w:rPr>
        <w:t>всей авансированной стоимости. Это чревато потерей ее части в результате как инфляционного обесценения, так и морального износа, что означает подрыв самой возможности индивидуального воспроизводства.</w:t>
      </w:r>
    </w:p>
    <w:p w:rsidR="006A214F" w:rsidRDefault="006A214F">
      <w:pPr>
        <w:pStyle w:val="1"/>
        <w:ind w:firstLine="567"/>
        <w:rPr>
          <w:rFonts w:ascii="Times New Roman" w:hAnsi="Times New Roman" w:cs="Times New Roman"/>
          <w:sz w:val="24"/>
        </w:rPr>
      </w:pPr>
      <w:r>
        <w:rPr>
          <w:rFonts w:ascii="Times New Roman" w:hAnsi="Times New Roman" w:cs="Times New Roman"/>
          <w:sz w:val="24"/>
        </w:rPr>
        <w:t xml:space="preserve">В – третьих, сталкиваясь с трудностями сбыта, предприятия вынуждены, с одной стороны, снижать загрузку производственных мощностей, а с другой, испытывая недостаток денежных средств, они не могут оптимизировать использование применяемых факторов. Все это ведет к нарушению режима рационального использования производственного потенциала и, как следствие, к росту издержек производства. Стремление приспособиться к требованиям рыночного спроса (изменение ассортимента и освоение новой продукции) требует дополнительных затрат, способствуя росту издержек производства. Стремление приспособиться к требованиям рыночного спроса (изменение ассортимента и освоение новой продукции) требует дополнительных затрат, способствуя росту производственных издержек. Наряду с сростом цен на производственные ресурсы это ведет к непрерывному и комо – образному росту издержек. Вот почему </w:t>
      </w:r>
      <w:r>
        <w:rPr>
          <w:rFonts w:ascii="Times New Roman" w:hAnsi="Times New Roman" w:cs="Times New Roman"/>
          <w:b/>
          <w:bCs w:val="0"/>
          <w:sz w:val="24"/>
        </w:rPr>
        <w:t>рост издержек производства</w:t>
      </w:r>
      <w:r>
        <w:rPr>
          <w:rFonts w:ascii="Times New Roman" w:hAnsi="Times New Roman" w:cs="Times New Roman"/>
          <w:sz w:val="24"/>
        </w:rPr>
        <w:t xml:space="preserve"> является внутренне присущим моментом воспроизводственного процесса предприятия в условиях переходной экономики.</w:t>
      </w:r>
    </w:p>
    <w:p w:rsidR="006A214F" w:rsidRDefault="006A214F">
      <w:pPr>
        <w:pStyle w:val="1"/>
        <w:ind w:firstLine="567"/>
        <w:rPr>
          <w:rFonts w:ascii="Times New Roman" w:hAnsi="Times New Roman" w:cs="Times New Roman"/>
          <w:sz w:val="24"/>
        </w:rPr>
      </w:pPr>
      <w:r>
        <w:rPr>
          <w:rFonts w:ascii="Times New Roman" w:hAnsi="Times New Roman" w:cs="Times New Roman"/>
          <w:sz w:val="24"/>
        </w:rPr>
        <w:t xml:space="preserve">В – четвертых. Необходимость в структурной перестройке предприятий требует значительных финансовых ресурсов для ее осуществления. Между тем, как раз </w:t>
      </w:r>
      <w:r>
        <w:rPr>
          <w:rFonts w:ascii="Times New Roman" w:hAnsi="Times New Roman" w:cs="Times New Roman"/>
          <w:b/>
          <w:bCs w:val="0"/>
          <w:sz w:val="24"/>
        </w:rPr>
        <w:t>недостаток внутренних финансовых ресурсов у предприятий</w:t>
      </w:r>
      <w:r>
        <w:rPr>
          <w:rFonts w:ascii="Times New Roman" w:hAnsi="Times New Roman" w:cs="Times New Roman"/>
          <w:sz w:val="24"/>
        </w:rPr>
        <w:t xml:space="preserve">, вызванный нарушением непрерывности кругооборота и замедлением оборота капитала, является едва не характернейшим для них признаком. Дефицит собственных финансовых средств, сопряженный с необходимостью структурной, технической и технологической реорганизации, заставляет обращаться к рынкам кредитных ресурсов, спрос на которые резко возрастает. Параллельно, как в силу причин, вызвавших дефицит средств у предприятий, так из-за сокращения кредитов государства, предложение финансовых средств сокращается. В результате цена кредитных ресурсов резко возрастает. Наряду с происходящим ростом цен на материальные факторы это дает существенное </w:t>
      </w:r>
      <w:r>
        <w:rPr>
          <w:rFonts w:ascii="Times New Roman" w:hAnsi="Times New Roman" w:cs="Times New Roman"/>
          <w:b/>
          <w:bCs w:val="0"/>
          <w:sz w:val="24"/>
        </w:rPr>
        <w:t xml:space="preserve">удорожание инвестиционного процесса. </w:t>
      </w:r>
      <w:r>
        <w:rPr>
          <w:rFonts w:ascii="Times New Roman" w:hAnsi="Times New Roman" w:cs="Times New Roman"/>
          <w:sz w:val="24"/>
        </w:rPr>
        <w:t>Следовательно, возможности преодоления возникших трудностей путем активной инвестиционной деятельности ослабевают и в индивидуальном воспроизводстве возникают кризисные явления.</w:t>
      </w:r>
    </w:p>
    <w:p w:rsidR="006A214F" w:rsidRDefault="006A214F">
      <w:pPr>
        <w:pStyle w:val="1"/>
        <w:ind w:firstLine="567"/>
        <w:rPr>
          <w:rFonts w:ascii="Times New Roman" w:hAnsi="Times New Roman" w:cs="Times New Roman"/>
          <w:sz w:val="24"/>
        </w:rPr>
      </w:pPr>
      <w:r>
        <w:rPr>
          <w:rFonts w:ascii="Times New Roman" w:hAnsi="Times New Roman" w:cs="Times New Roman"/>
          <w:sz w:val="24"/>
        </w:rPr>
        <w:t>Преодоление складывающейся ситуации возможно только путем применения соответствующей макроэкономической политики, в рамках которой инвестиционной должна отводится ведущая роль. Конечно, возможности государства по осуществлению прямо инвестиционной деятельности, равно как и по объемам выделяемых средств, в переходной экономике крайне ограничены. Сокращение участия государства в инвестиционном процессе при переходе к рыночной экономике неизбежно и объективно. Однако это означает снижение его инвестиционной активности как условия формирования определенного инвестиционного климата.</w:t>
      </w:r>
    </w:p>
    <w:p w:rsidR="006A214F" w:rsidRDefault="006A214F">
      <w:pPr>
        <w:pStyle w:val="1"/>
        <w:ind w:firstLine="567"/>
        <w:rPr>
          <w:rFonts w:ascii="Times New Roman" w:hAnsi="Times New Roman" w:cs="Times New Roman"/>
          <w:sz w:val="24"/>
        </w:rPr>
      </w:pPr>
      <w:r>
        <w:rPr>
          <w:rFonts w:ascii="Times New Roman" w:hAnsi="Times New Roman" w:cs="Times New Roman"/>
          <w:sz w:val="24"/>
        </w:rPr>
        <w:t xml:space="preserve">Основные задачи инвестиционной политики государства в отношении микроуровня экономики сводится к сохранению производственного –экономического потенциала предприятий, а во – вторых, создают импульсы для его развития. Решение этой задачи возможно только при условии самой обширной реформаторской деятельности, важнейшими мероприятиями которой будут преобразование собственности и изменение хозяйственного законодательства, ценовая, налоговая и кредитная политика. И все же, при характерном для переходной экономики остром дефиците инвестиционных ресурсов, главная функция государства в инвестиционной сфере - это  </w:t>
      </w:r>
      <w:r>
        <w:rPr>
          <w:rFonts w:ascii="Times New Roman" w:hAnsi="Times New Roman" w:cs="Times New Roman"/>
          <w:b/>
          <w:bCs w:val="0"/>
          <w:sz w:val="24"/>
        </w:rPr>
        <w:t>определение приоритетных направлений использования имеющихся ресурсов и концентрация их на этих направлениях</w:t>
      </w:r>
      <w:r>
        <w:rPr>
          <w:rFonts w:ascii="Times New Roman" w:hAnsi="Times New Roman" w:cs="Times New Roman"/>
          <w:sz w:val="24"/>
        </w:rPr>
        <w:t xml:space="preserve">, что соответствует требованиям рационального использования ограниченных ресурсов как конституирующего принципам рыночного хозяйствования. Напротив, отсутствие таких приоритетов создает обширные возможности лоббирования узко ведомственных интересов, что приводит к распылению и непродуктивному использованию ресурсов.                </w:t>
      </w:r>
    </w:p>
    <w:p w:rsidR="006A214F" w:rsidRDefault="006A214F">
      <w:pPr>
        <w:pStyle w:val="1"/>
        <w:jc w:val="center"/>
        <w:rPr>
          <w:rFonts w:ascii="Times New Roman" w:hAnsi="Times New Roman" w:cs="Times New Roman"/>
          <w:b/>
          <w:bCs w:val="0"/>
          <w:sz w:val="24"/>
        </w:rPr>
      </w:pPr>
    </w:p>
    <w:p w:rsidR="006A214F" w:rsidRDefault="006A214F">
      <w:pPr>
        <w:rPr>
          <w:rFonts w:ascii="Times New Roman" w:hAnsi="Times New Roman" w:cs="Times New Roman"/>
        </w:rPr>
      </w:pPr>
    </w:p>
    <w:p w:rsidR="006A214F" w:rsidRDefault="006A214F">
      <w:pPr>
        <w:pStyle w:val="1"/>
        <w:rPr>
          <w:rFonts w:ascii="Times New Roman" w:hAnsi="Times New Roman" w:cs="Times New Roman"/>
          <w:sz w:val="24"/>
        </w:rPr>
      </w:pPr>
    </w:p>
    <w:p w:rsidR="006A214F" w:rsidRDefault="006A214F">
      <w:pPr>
        <w:rPr>
          <w:rFonts w:ascii="Times New Roman" w:hAnsi="Times New Roman" w:cs="Times New Roman"/>
        </w:rPr>
      </w:pPr>
    </w:p>
    <w:p w:rsidR="006A214F" w:rsidRDefault="006A214F">
      <w:pPr>
        <w:pStyle w:val="1"/>
        <w:rPr>
          <w:rFonts w:ascii="Times New Roman" w:hAnsi="Times New Roman" w:cs="Times New Roman"/>
          <w:sz w:val="24"/>
        </w:rPr>
      </w:pPr>
    </w:p>
    <w:p w:rsidR="006A214F" w:rsidRDefault="006A214F">
      <w:pPr>
        <w:rPr>
          <w:rFonts w:ascii="Times New Roman" w:hAnsi="Times New Roman" w:cs="Times New Roman"/>
        </w:rPr>
      </w:pPr>
    </w:p>
    <w:p w:rsidR="006A214F" w:rsidRDefault="006A214F">
      <w:pPr>
        <w:pStyle w:val="1"/>
        <w:rPr>
          <w:rFonts w:ascii="Times New Roman" w:hAnsi="Times New Roman" w:cs="Times New Roman"/>
          <w:sz w:val="24"/>
        </w:rPr>
      </w:pPr>
    </w:p>
    <w:p w:rsidR="006A214F" w:rsidRDefault="006A214F">
      <w:pPr>
        <w:rPr>
          <w:rFonts w:ascii="Times New Roman" w:hAnsi="Times New Roman" w:cs="Times New Roman"/>
        </w:rPr>
      </w:pPr>
    </w:p>
    <w:p w:rsidR="006A214F" w:rsidRDefault="006A214F">
      <w:pPr>
        <w:pStyle w:val="1"/>
        <w:rPr>
          <w:rFonts w:ascii="Times New Roman" w:hAnsi="Times New Roman" w:cs="Times New Roman"/>
          <w:sz w:val="24"/>
        </w:rPr>
      </w:pPr>
    </w:p>
    <w:p w:rsidR="006A214F" w:rsidRDefault="006A214F">
      <w:pPr>
        <w:rPr>
          <w:rFonts w:ascii="Times New Roman" w:hAnsi="Times New Roman" w:cs="Times New Roman"/>
        </w:rPr>
      </w:pPr>
    </w:p>
    <w:p w:rsidR="006A214F" w:rsidRDefault="006A214F">
      <w:pPr>
        <w:pStyle w:val="1"/>
        <w:rPr>
          <w:rFonts w:ascii="Times New Roman" w:hAnsi="Times New Roman" w:cs="Times New Roman"/>
          <w:sz w:val="24"/>
        </w:rPr>
      </w:pPr>
    </w:p>
    <w:p w:rsidR="006A214F" w:rsidRDefault="006A214F">
      <w:pPr>
        <w:rPr>
          <w:rFonts w:ascii="Times New Roman" w:hAnsi="Times New Roman" w:cs="Times New Roman"/>
        </w:rPr>
      </w:pPr>
    </w:p>
    <w:p w:rsidR="006A214F" w:rsidRDefault="006A214F">
      <w:pPr>
        <w:pStyle w:val="1"/>
        <w:rPr>
          <w:rFonts w:ascii="Times New Roman" w:hAnsi="Times New Roman" w:cs="Times New Roman"/>
          <w:sz w:val="24"/>
        </w:rPr>
      </w:pPr>
    </w:p>
    <w:p w:rsidR="006A214F" w:rsidRDefault="006A214F">
      <w:pPr>
        <w:rPr>
          <w:rFonts w:ascii="Times New Roman" w:hAnsi="Times New Roman" w:cs="Times New Roman"/>
        </w:rPr>
      </w:pPr>
    </w:p>
    <w:p w:rsidR="006A214F" w:rsidRDefault="006A214F">
      <w:pPr>
        <w:pStyle w:val="1"/>
        <w:rPr>
          <w:rFonts w:ascii="Times New Roman" w:hAnsi="Times New Roman" w:cs="Times New Roman"/>
          <w:sz w:val="24"/>
        </w:rPr>
      </w:pPr>
    </w:p>
    <w:p w:rsidR="006A214F" w:rsidRDefault="006A214F">
      <w:pPr>
        <w:rPr>
          <w:rFonts w:ascii="Times New Roman" w:hAnsi="Times New Roman" w:cs="Times New Roman"/>
        </w:rPr>
      </w:pPr>
    </w:p>
    <w:p w:rsidR="006A214F" w:rsidRDefault="006A214F">
      <w:pPr>
        <w:pStyle w:val="1"/>
        <w:rPr>
          <w:rFonts w:ascii="Times New Roman" w:hAnsi="Times New Roman" w:cs="Times New Roman"/>
          <w:sz w:val="24"/>
        </w:rPr>
      </w:pPr>
    </w:p>
    <w:p w:rsidR="006A214F" w:rsidRDefault="006A214F">
      <w:pPr>
        <w:rPr>
          <w:rFonts w:ascii="Times New Roman" w:hAnsi="Times New Roman" w:cs="Times New Roman"/>
        </w:rPr>
      </w:pPr>
    </w:p>
    <w:p w:rsidR="006A214F" w:rsidRDefault="006A214F">
      <w:pPr>
        <w:pStyle w:val="1"/>
        <w:rPr>
          <w:rFonts w:ascii="Times New Roman" w:hAnsi="Times New Roman" w:cs="Times New Roman"/>
          <w:sz w:val="24"/>
        </w:rPr>
      </w:pPr>
    </w:p>
    <w:p w:rsidR="006A214F" w:rsidRDefault="006A214F">
      <w:pPr>
        <w:rPr>
          <w:rFonts w:ascii="Times New Roman" w:hAnsi="Times New Roman" w:cs="Times New Roman"/>
        </w:rPr>
      </w:pPr>
    </w:p>
    <w:p w:rsidR="006A214F" w:rsidRDefault="006A214F">
      <w:pPr>
        <w:pStyle w:val="1"/>
        <w:rPr>
          <w:rFonts w:ascii="Times New Roman" w:hAnsi="Times New Roman" w:cs="Times New Roman"/>
          <w:sz w:val="24"/>
        </w:rPr>
      </w:pPr>
    </w:p>
    <w:p w:rsidR="006A214F" w:rsidRDefault="006A214F">
      <w:pPr>
        <w:rPr>
          <w:rFonts w:ascii="Times New Roman" w:hAnsi="Times New Roman" w:cs="Times New Roman"/>
        </w:rPr>
      </w:pPr>
    </w:p>
    <w:p w:rsidR="006A214F" w:rsidRDefault="006A214F">
      <w:pPr>
        <w:pStyle w:val="1"/>
        <w:rPr>
          <w:rFonts w:ascii="Times New Roman" w:hAnsi="Times New Roman" w:cs="Times New Roman"/>
          <w:sz w:val="24"/>
        </w:rPr>
      </w:pPr>
    </w:p>
    <w:p w:rsidR="006A214F" w:rsidRDefault="006A214F">
      <w:pPr>
        <w:rPr>
          <w:rFonts w:ascii="Times New Roman" w:hAnsi="Times New Roman" w:cs="Times New Roman"/>
        </w:rPr>
      </w:pPr>
    </w:p>
    <w:p w:rsidR="006A214F" w:rsidRDefault="006A214F">
      <w:pPr>
        <w:pStyle w:val="1"/>
        <w:rPr>
          <w:rFonts w:ascii="Times New Roman" w:hAnsi="Times New Roman" w:cs="Times New Roman"/>
          <w:sz w:val="24"/>
        </w:rPr>
      </w:pPr>
    </w:p>
    <w:p w:rsidR="006A214F" w:rsidRDefault="006A214F">
      <w:pPr>
        <w:rPr>
          <w:rFonts w:ascii="Times New Roman" w:hAnsi="Times New Roman" w:cs="Times New Roman"/>
        </w:rPr>
      </w:pPr>
    </w:p>
    <w:p w:rsidR="006A214F" w:rsidRDefault="006A214F">
      <w:pPr>
        <w:pStyle w:val="1"/>
        <w:rPr>
          <w:rFonts w:ascii="Times New Roman" w:hAnsi="Times New Roman" w:cs="Times New Roman"/>
          <w:sz w:val="24"/>
        </w:rPr>
      </w:pPr>
    </w:p>
    <w:p w:rsidR="006A214F" w:rsidRDefault="006A214F">
      <w:pPr>
        <w:rPr>
          <w:rFonts w:ascii="Times New Roman" w:hAnsi="Times New Roman" w:cs="Times New Roman"/>
        </w:rPr>
      </w:pPr>
    </w:p>
    <w:p w:rsidR="006A214F" w:rsidRDefault="006A214F">
      <w:pPr>
        <w:pStyle w:val="1"/>
        <w:rPr>
          <w:rFonts w:ascii="Times New Roman" w:hAnsi="Times New Roman" w:cs="Times New Roman"/>
          <w:sz w:val="24"/>
        </w:rPr>
      </w:pPr>
    </w:p>
    <w:p w:rsidR="006A214F" w:rsidRDefault="006A214F">
      <w:pPr>
        <w:rPr>
          <w:rFonts w:ascii="Times New Roman" w:hAnsi="Times New Roman" w:cs="Times New Roman"/>
        </w:rPr>
      </w:pPr>
    </w:p>
    <w:p w:rsidR="006A214F" w:rsidRDefault="006A214F">
      <w:pPr>
        <w:pStyle w:val="1"/>
        <w:rPr>
          <w:rFonts w:ascii="Times New Roman" w:hAnsi="Times New Roman" w:cs="Times New Roman"/>
          <w:sz w:val="24"/>
        </w:rPr>
      </w:pPr>
    </w:p>
    <w:p w:rsidR="006A214F" w:rsidRDefault="006A214F">
      <w:pPr>
        <w:pStyle w:val="1"/>
        <w:jc w:val="center"/>
        <w:rPr>
          <w:rFonts w:ascii="Times New Roman" w:hAnsi="Times New Roman" w:cs="Times New Roman"/>
          <w:b/>
          <w:bCs w:val="0"/>
          <w:sz w:val="24"/>
        </w:rPr>
      </w:pPr>
      <w:r>
        <w:rPr>
          <w:rFonts w:ascii="Times New Roman" w:hAnsi="Times New Roman" w:cs="Times New Roman"/>
          <w:b/>
          <w:bCs w:val="0"/>
          <w:sz w:val="24"/>
        </w:rPr>
        <w:t>3.2. Ухудшение финансового положения</w:t>
      </w:r>
    </w:p>
    <w:p w:rsidR="006A214F" w:rsidRDefault="006A214F">
      <w:pPr>
        <w:ind w:firstLine="567"/>
        <w:rPr>
          <w:rFonts w:ascii="Times New Roman" w:hAnsi="Times New Roman" w:cs="Times New Roman"/>
        </w:rPr>
      </w:pPr>
    </w:p>
    <w:p w:rsidR="006A214F" w:rsidRDefault="006A214F">
      <w:pPr>
        <w:pStyle w:val="2"/>
        <w:rPr>
          <w:rFonts w:ascii="Times New Roman" w:hAnsi="Times New Roman" w:cs="Times New Roman"/>
          <w:sz w:val="24"/>
        </w:rPr>
      </w:pPr>
      <w:r>
        <w:rPr>
          <w:rFonts w:ascii="Times New Roman" w:hAnsi="Times New Roman" w:cs="Times New Roman"/>
          <w:sz w:val="24"/>
        </w:rPr>
        <w:t xml:space="preserve">Резкое сокращение платежеспособного спроса привело к сокращению финансовой базы предприятий как из-за падения объемов денежных поступлений, так и их инфляционного обеспечения в результате удлинения сроков реализации. Активизировать эластичность спроса не имея развитой сбытовой сети предприятия не могли. А их попытки увеличить эластичность своего предложения не могли быть реализованы из-за отсталости оборудования и отсутствия финансовых средств для обновления. Поскольку динамика цен на производственные ресурсы опережала рост цен на готовую продукцию, трудности сбыта привели к быстрому росту кредиторской задолженности и </w:t>
      </w:r>
      <w:r>
        <w:rPr>
          <w:rFonts w:ascii="Times New Roman" w:hAnsi="Times New Roman" w:cs="Times New Roman"/>
          <w:b/>
          <w:bCs/>
          <w:sz w:val="24"/>
        </w:rPr>
        <w:t>снижению финансовой устойчивости предприятий.</w:t>
      </w:r>
    </w:p>
    <w:p w:rsidR="006A214F" w:rsidRDefault="006A214F">
      <w:pPr>
        <w:pStyle w:val="2"/>
        <w:rPr>
          <w:rFonts w:ascii="Times New Roman" w:hAnsi="Times New Roman" w:cs="Times New Roman"/>
          <w:sz w:val="24"/>
        </w:rPr>
      </w:pPr>
      <w:r>
        <w:rPr>
          <w:rFonts w:ascii="Times New Roman" w:hAnsi="Times New Roman" w:cs="Times New Roman"/>
          <w:sz w:val="24"/>
        </w:rPr>
        <w:t xml:space="preserve">Главное, однако, заключалось в том, что в результате применения шоковых методов реформирования экономики предприятия лишились значительной части собственных средств. Высокие темпы 1992 – 1993 гг. практически полностью обесценили оборотные фонды предприятий и лишили их собственных оборотных средств. Это проявилось  в высоком уровне дебиторской задолженности, хроническом недостатке производственных запасов и нарастающем дефиците высоколиквидных средств (денежные остатки на счетах). Острейший дефицит оборотных средств вынудили предприятия прибегнуть к использованию амортизационных средств, подрывая тем самым воспроизводственную базу предприятия. В то же время, замедление оборота средств предприятия в результате усложнения процесса реализации сопровождалось потерей части капитальной стоимости в результате недоамортизации. Предприятия оказались лишенными возможности возмещения авансированной стоимости. С другой стороны, вялый спрос лишил их возможности компенсировать постоянно растущие издержки за счет повышения цен. Это могло быть сделано только за счет доходной части. В результате – </w:t>
      </w:r>
      <w:r>
        <w:rPr>
          <w:rFonts w:ascii="Times New Roman" w:hAnsi="Times New Roman" w:cs="Times New Roman"/>
          <w:b/>
          <w:bCs/>
          <w:sz w:val="24"/>
        </w:rPr>
        <w:t>резкое снижение рентабельности производства</w:t>
      </w:r>
      <w:r>
        <w:rPr>
          <w:rFonts w:ascii="Times New Roman" w:hAnsi="Times New Roman" w:cs="Times New Roman"/>
          <w:sz w:val="24"/>
        </w:rPr>
        <w:t>, а следовательно, сокращение доходов и сужение возможностей накопления. В итоге воспроизводственные источники предприятия оказались подорванными.</w:t>
      </w:r>
    </w:p>
    <w:p w:rsidR="006A214F" w:rsidRDefault="006A214F">
      <w:pPr>
        <w:pStyle w:val="2"/>
        <w:rPr>
          <w:rFonts w:ascii="Times New Roman" w:hAnsi="Times New Roman" w:cs="Times New Roman"/>
          <w:sz w:val="24"/>
        </w:rPr>
      </w:pPr>
      <w:r>
        <w:rPr>
          <w:rFonts w:ascii="Times New Roman" w:hAnsi="Times New Roman" w:cs="Times New Roman"/>
          <w:sz w:val="24"/>
        </w:rPr>
        <w:t>Финансовое положение предприятия – не только результат их работ, но очень часто и следствие принимаемых государством решений. В значительной степени ухудшение финансового положения предприятий связано с чрезвычайно тяжелым налоговым бременем. Практически 75% доходной части предприятия вынуждены направлять на уплату налогов. Высокая налоговая нагрузка негативно сказывается на возможностях развития производства и совершенствования производственного потенциала. Причем характерно то, что основное налоговое бремя несут отрасли машиностроения, чем закрепляется тенденция к деиндустриализации экономики и сырьевой направленности ее развития. Жесткий налоговый пресс подрывает сами стимулы к цивилизованному предпринимательству. Стремление к сокрытию доходов становится характернейшей чертой хозяйственной деятельности подавляющего большинства предприятий. В экономике получают распространение такие негативные явления, как повсеместное применение бартерных операций, множества расчетных счетов, неучтенной выручки и т.п. Все это ведет к массовым злоупотреблениям и, конечно, не способствует становлению рыночных методов и рационализации хозяйства.</w:t>
      </w:r>
    </w:p>
    <w:p w:rsidR="006A214F" w:rsidRDefault="006A214F">
      <w:pPr>
        <w:pStyle w:val="2"/>
        <w:rPr>
          <w:rFonts w:ascii="Times New Roman" w:hAnsi="Times New Roman" w:cs="Times New Roman"/>
          <w:b/>
          <w:bCs/>
          <w:sz w:val="24"/>
        </w:rPr>
      </w:pPr>
    </w:p>
    <w:p w:rsidR="006A214F" w:rsidRDefault="006A214F">
      <w:pPr>
        <w:rPr>
          <w:rFonts w:ascii="Times New Roman" w:hAnsi="Times New Roman" w:cs="Times New Roman"/>
        </w:rPr>
      </w:pPr>
    </w:p>
    <w:p w:rsidR="006A214F" w:rsidRDefault="006A214F">
      <w:pPr>
        <w:pStyle w:val="1"/>
        <w:rPr>
          <w:rFonts w:ascii="Times New Roman" w:hAnsi="Times New Roman" w:cs="Times New Roman"/>
          <w:sz w:val="24"/>
        </w:rPr>
      </w:pPr>
    </w:p>
    <w:p w:rsidR="006A214F" w:rsidRDefault="006A214F">
      <w:pPr>
        <w:rPr>
          <w:rFonts w:ascii="Times New Roman" w:hAnsi="Times New Roman" w:cs="Times New Roman"/>
        </w:rPr>
      </w:pPr>
    </w:p>
    <w:p w:rsidR="006A214F" w:rsidRDefault="006A214F">
      <w:pPr>
        <w:pStyle w:val="1"/>
        <w:rPr>
          <w:rFonts w:ascii="Times New Roman" w:hAnsi="Times New Roman" w:cs="Times New Roman"/>
          <w:sz w:val="24"/>
        </w:rPr>
      </w:pPr>
    </w:p>
    <w:p w:rsidR="006A214F" w:rsidRDefault="006A214F">
      <w:pPr>
        <w:rPr>
          <w:rFonts w:ascii="Times New Roman" w:hAnsi="Times New Roman" w:cs="Times New Roman"/>
        </w:rPr>
      </w:pPr>
    </w:p>
    <w:p w:rsidR="006A214F" w:rsidRDefault="006A214F">
      <w:pPr>
        <w:pStyle w:val="1"/>
        <w:rPr>
          <w:rFonts w:ascii="Times New Roman" w:hAnsi="Times New Roman" w:cs="Times New Roman"/>
          <w:sz w:val="24"/>
        </w:rPr>
      </w:pPr>
    </w:p>
    <w:p w:rsidR="006A214F" w:rsidRDefault="006A214F">
      <w:pPr>
        <w:rPr>
          <w:rFonts w:ascii="Times New Roman" w:hAnsi="Times New Roman" w:cs="Times New Roman"/>
        </w:rPr>
      </w:pPr>
    </w:p>
    <w:p w:rsidR="006A214F" w:rsidRDefault="006A214F">
      <w:pPr>
        <w:pStyle w:val="1"/>
        <w:rPr>
          <w:rFonts w:ascii="Times New Roman" w:hAnsi="Times New Roman" w:cs="Times New Roman"/>
          <w:sz w:val="24"/>
        </w:rPr>
      </w:pPr>
    </w:p>
    <w:p w:rsidR="006A214F" w:rsidRDefault="006A214F">
      <w:pPr>
        <w:rPr>
          <w:rFonts w:ascii="Times New Roman" w:hAnsi="Times New Roman" w:cs="Times New Roman"/>
        </w:rPr>
      </w:pPr>
    </w:p>
    <w:p w:rsidR="006A214F" w:rsidRDefault="006A214F">
      <w:pPr>
        <w:pStyle w:val="2"/>
        <w:jc w:val="center"/>
        <w:rPr>
          <w:rFonts w:ascii="Times New Roman" w:hAnsi="Times New Roman" w:cs="Times New Roman"/>
          <w:b/>
          <w:bCs/>
          <w:sz w:val="24"/>
        </w:rPr>
      </w:pPr>
      <w:r>
        <w:rPr>
          <w:rFonts w:ascii="Times New Roman" w:hAnsi="Times New Roman" w:cs="Times New Roman"/>
          <w:b/>
          <w:bCs/>
          <w:sz w:val="24"/>
        </w:rPr>
        <w:t>3.3. Кризис инвестиционных источников</w:t>
      </w:r>
    </w:p>
    <w:p w:rsidR="006A214F" w:rsidRDefault="006A214F">
      <w:pPr>
        <w:rPr>
          <w:rFonts w:ascii="Times New Roman" w:hAnsi="Times New Roman" w:cs="Times New Roman"/>
        </w:rPr>
      </w:pPr>
    </w:p>
    <w:p w:rsidR="006A214F" w:rsidRDefault="006A214F">
      <w:pPr>
        <w:pStyle w:val="1"/>
        <w:ind w:firstLine="567"/>
        <w:rPr>
          <w:rFonts w:ascii="Times New Roman" w:hAnsi="Times New Roman" w:cs="Times New Roman"/>
          <w:sz w:val="24"/>
        </w:rPr>
      </w:pPr>
      <w:r>
        <w:rPr>
          <w:rFonts w:ascii="Times New Roman" w:hAnsi="Times New Roman" w:cs="Times New Roman"/>
          <w:sz w:val="24"/>
        </w:rPr>
        <w:t xml:space="preserve">Недостаток финансовых источников развития оказалось невозможным восполнить за счет привлечения заемных средств. </w:t>
      </w:r>
    </w:p>
    <w:p w:rsidR="006A214F" w:rsidRDefault="006A214F">
      <w:pPr>
        <w:ind w:firstLine="567"/>
        <w:rPr>
          <w:rFonts w:ascii="Times New Roman" w:hAnsi="Times New Roman" w:cs="Times New Roman"/>
        </w:rPr>
      </w:pPr>
      <w:r>
        <w:rPr>
          <w:rFonts w:ascii="Times New Roman" w:hAnsi="Times New Roman" w:cs="Times New Roman"/>
        </w:rPr>
        <w:t xml:space="preserve">Во – первых, высокие темпы инфляции и ее непредсказуемый, скачкообразный характер не позволяют определить равновесную цену денег, а следовательно, и проводить эффективное кредитование. Принявшие всеобъемлющий, массовый характер неплатежи еще больше увеличили риски кредитования. Все это способствовало резкому </w:t>
      </w:r>
      <w:r>
        <w:rPr>
          <w:rFonts w:ascii="Times New Roman" w:hAnsi="Times New Roman" w:cs="Times New Roman"/>
          <w:b/>
          <w:bCs/>
        </w:rPr>
        <w:t>росту стоимости кредита</w:t>
      </w:r>
      <w:r>
        <w:rPr>
          <w:rFonts w:ascii="Times New Roman" w:hAnsi="Times New Roman" w:cs="Times New Roman"/>
        </w:rPr>
        <w:t>. Ухудшение соотношения между возросшей процентной ставкой и уровнем рентабельности предприятий в результате снижения последней, сделало долгосрочное кредитование практически недоступным для предприятий.</w:t>
      </w:r>
      <w:r>
        <w:rPr>
          <w:rFonts w:ascii="Times New Roman" w:hAnsi="Times New Roman" w:cs="Times New Roman"/>
        </w:rPr>
        <w:br/>
      </w:r>
      <w:r>
        <w:rPr>
          <w:rFonts w:ascii="Times New Roman" w:hAnsi="Times New Roman" w:cs="Times New Roman"/>
        </w:rPr>
        <w:tab/>
        <w:t xml:space="preserve">Во – вторых, в значительной степени </w:t>
      </w:r>
      <w:r>
        <w:rPr>
          <w:rFonts w:ascii="Times New Roman" w:hAnsi="Times New Roman" w:cs="Times New Roman"/>
          <w:b/>
          <w:bCs/>
        </w:rPr>
        <w:t>сузилось кредитное поле</w:t>
      </w:r>
      <w:r>
        <w:rPr>
          <w:rFonts w:ascii="Times New Roman" w:hAnsi="Times New Roman" w:cs="Times New Roman"/>
        </w:rPr>
        <w:t>. Собственные средства банков еще недостаточны для проведения долгосрочного кредитования. Использование временно свободных средств предприятий, являющихся основным источником кредитования, оказалось невозможным как в силу их недостаточности, так и нестабильности поступлений. Даже увеличивающиеся сбережения населения не могут служить в качестве долгосрочных кредитных ресурсов, так как носят краткосрочный характер и являются неустойчивым источником.</w:t>
      </w:r>
      <w:r>
        <w:rPr>
          <w:rFonts w:ascii="Times New Roman" w:hAnsi="Times New Roman" w:cs="Times New Roman"/>
        </w:rPr>
        <w:br/>
      </w:r>
      <w:r>
        <w:rPr>
          <w:rFonts w:ascii="Times New Roman" w:hAnsi="Times New Roman" w:cs="Times New Roman"/>
        </w:rPr>
        <w:tab/>
        <w:t>В – третьих, неразвитость вторичного рынка ценных бумаг лишает предприятия и этого источника инвестиций. Население не склонно вкладывать деньги в акции предприятий, да и возможности  для таких вложений у него невелики.</w:t>
      </w:r>
    </w:p>
    <w:p w:rsidR="006A214F" w:rsidRDefault="006A214F">
      <w:pPr>
        <w:ind w:firstLine="567"/>
        <w:rPr>
          <w:rFonts w:ascii="Times New Roman" w:hAnsi="Times New Roman" w:cs="Times New Roman"/>
        </w:rPr>
      </w:pPr>
      <w:r>
        <w:rPr>
          <w:rFonts w:ascii="Times New Roman" w:hAnsi="Times New Roman" w:cs="Times New Roman"/>
        </w:rPr>
        <w:t>В – четвертых, длительность сроков окупаемости из-за высокой капиталоемкости производства, рыночная нестабильность и непредсказуемость самой хозяйственной ситуации начисто лишают предприятия возможностей привлечения банковского капитала.</w:t>
      </w:r>
    </w:p>
    <w:p w:rsidR="006A214F" w:rsidRDefault="006A214F">
      <w:pPr>
        <w:ind w:firstLine="567"/>
        <w:rPr>
          <w:rFonts w:ascii="Times New Roman" w:hAnsi="Times New Roman" w:cs="Times New Roman"/>
        </w:rPr>
      </w:pPr>
      <w:r>
        <w:rPr>
          <w:rFonts w:ascii="Times New Roman" w:hAnsi="Times New Roman" w:cs="Times New Roman"/>
        </w:rPr>
        <w:t>Наконец, ошибки приватизации и расплывчатость прав собственности, низкая рентабельность и тяжелое налоговое бремя делает иллюзорной и ставку на привлечение иностранных инвесторов.</w:t>
      </w:r>
    </w:p>
    <w:p w:rsidR="006A214F" w:rsidRDefault="006A214F">
      <w:pPr>
        <w:ind w:firstLine="567"/>
        <w:rPr>
          <w:rFonts w:ascii="Times New Roman" w:hAnsi="Times New Roman" w:cs="Times New Roman"/>
        </w:rPr>
      </w:pPr>
      <w:r>
        <w:rPr>
          <w:rFonts w:ascii="Times New Roman" w:hAnsi="Times New Roman" w:cs="Times New Roman"/>
        </w:rPr>
        <w:t>Отсутствие собственных и недоступность кредитных средств поставили российские предприятия в чрезвычайно тяжелые условия. Сталкиваясь, с одной стороны, с настоятельной необходимостью в структурной перестройке, развитии производственного аппарата и обновления продукции, предприятия, с другой – полностью лишены средств для осуществления этих преобразований. Более того, многие из них оказались перед реальной угрозой технико – экономической деградации производства, так как не обеспечевают из-за нарушения непрерывности кругооборота фондов даже простого воспроизводства.</w:t>
      </w:r>
    </w:p>
    <w:p w:rsidR="006A214F" w:rsidRDefault="006A214F">
      <w:pPr>
        <w:ind w:firstLine="567"/>
        <w:rPr>
          <w:rFonts w:ascii="Times New Roman" w:hAnsi="Times New Roman" w:cs="Times New Roman"/>
        </w:rPr>
      </w:pPr>
      <w:r>
        <w:rPr>
          <w:rFonts w:ascii="Times New Roman" w:hAnsi="Times New Roman" w:cs="Times New Roman"/>
        </w:rPr>
        <w:t xml:space="preserve">Следовательно, проблема заключается не в том. Кризисное явления охватили все стадии и фазы индивидуального воспроизводства. Поэтому с полной уверенностью можно говорить о воспроизводственном кризисе на микроуровне экономики. Учитывая зависимый характер индивидуального процесса воспроизводства по отношению к общественному, решение его проблем требует радикальных корректировок в хозяйственной и инвестиционной политике государства.  </w:t>
      </w:r>
    </w:p>
    <w:p w:rsidR="006A214F" w:rsidRDefault="006A214F">
      <w:pPr>
        <w:ind w:firstLine="567"/>
        <w:rPr>
          <w:rFonts w:ascii="Times New Roman" w:hAnsi="Times New Roman" w:cs="Times New Roman"/>
        </w:rPr>
      </w:pPr>
    </w:p>
    <w:p w:rsidR="006A214F" w:rsidRDefault="006A214F">
      <w:pPr>
        <w:ind w:firstLine="567"/>
        <w:rPr>
          <w:rFonts w:ascii="Times New Roman" w:hAnsi="Times New Roman" w:cs="Times New Roman"/>
        </w:rPr>
      </w:pPr>
    </w:p>
    <w:p w:rsidR="006A214F" w:rsidRDefault="006A214F">
      <w:pPr>
        <w:ind w:firstLine="567"/>
        <w:rPr>
          <w:rFonts w:ascii="Times New Roman" w:hAnsi="Times New Roman" w:cs="Times New Roman"/>
        </w:rPr>
      </w:pPr>
    </w:p>
    <w:p w:rsidR="006A214F" w:rsidRDefault="006A214F">
      <w:pPr>
        <w:ind w:firstLine="567"/>
        <w:rPr>
          <w:rFonts w:ascii="Times New Roman" w:hAnsi="Times New Roman" w:cs="Times New Roman"/>
        </w:rPr>
      </w:pPr>
    </w:p>
    <w:p w:rsidR="006A214F" w:rsidRDefault="006A214F">
      <w:pPr>
        <w:pStyle w:val="1"/>
        <w:rPr>
          <w:rFonts w:ascii="Times New Roman" w:hAnsi="Times New Roman" w:cs="Times New Roman"/>
          <w:sz w:val="24"/>
        </w:rPr>
      </w:pPr>
    </w:p>
    <w:p w:rsidR="006A214F" w:rsidRDefault="006A214F">
      <w:pPr>
        <w:rPr>
          <w:rFonts w:ascii="Times New Roman" w:hAnsi="Times New Roman" w:cs="Times New Roman"/>
        </w:rPr>
      </w:pPr>
    </w:p>
    <w:p w:rsidR="006A214F" w:rsidRDefault="006A214F">
      <w:pPr>
        <w:pStyle w:val="1"/>
        <w:rPr>
          <w:rFonts w:ascii="Times New Roman" w:hAnsi="Times New Roman" w:cs="Times New Roman"/>
          <w:sz w:val="24"/>
        </w:rPr>
      </w:pPr>
    </w:p>
    <w:p w:rsidR="006A214F" w:rsidRDefault="006A214F">
      <w:pPr>
        <w:rPr>
          <w:rFonts w:ascii="Times New Roman" w:hAnsi="Times New Roman" w:cs="Times New Roman"/>
        </w:rPr>
      </w:pPr>
    </w:p>
    <w:p w:rsidR="006A214F" w:rsidRDefault="006A214F">
      <w:pPr>
        <w:rPr>
          <w:rFonts w:ascii="Times New Roman" w:hAnsi="Times New Roman" w:cs="Times New Roman"/>
        </w:rPr>
      </w:pPr>
    </w:p>
    <w:p w:rsidR="006A214F" w:rsidRDefault="006A214F">
      <w:pPr>
        <w:pStyle w:val="3"/>
        <w:rPr>
          <w:rFonts w:ascii="Times New Roman" w:hAnsi="Times New Roman" w:cs="Times New Roman"/>
          <w:sz w:val="24"/>
        </w:rPr>
      </w:pPr>
      <w:r>
        <w:rPr>
          <w:rFonts w:ascii="Times New Roman" w:hAnsi="Times New Roman" w:cs="Times New Roman"/>
          <w:sz w:val="24"/>
        </w:rPr>
        <w:t>Заключение</w:t>
      </w:r>
    </w:p>
    <w:p w:rsidR="006A214F" w:rsidRDefault="006A214F">
      <w:pPr>
        <w:pStyle w:val="1"/>
        <w:ind w:firstLine="567"/>
        <w:rPr>
          <w:rFonts w:ascii="Times New Roman" w:hAnsi="Times New Roman" w:cs="Times New Roman"/>
          <w:sz w:val="24"/>
        </w:rPr>
      </w:pPr>
      <w:r>
        <w:rPr>
          <w:rFonts w:ascii="Times New Roman" w:hAnsi="Times New Roman" w:cs="Times New Roman"/>
          <w:sz w:val="24"/>
        </w:rPr>
        <w:t>Десятилетие рыночной трансформации позволило странам с переходной экономикой ликвидировать тотальное огосударствление хозяйства, провести широкую приватизацию и создать условия для развития предпринимательства на базе частной и смешанной собственности.</w:t>
      </w:r>
    </w:p>
    <w:p w:rsidR="006A214F" w:rsidRDefault="006A214F">
      <w:pPr>
        <w:ind w:firstLine="567"/>
        <w:rPr>
          <w:rFonts w:ascii="Times New Roman" w:hAnsi="Times New Roman" w:cs="Times New Roman"/>
        </w:rPr>
      </w:pPr>
      <w:r>
        <w:rPr>
          <w:rFonts w:ascii="Times New Roman" w:hAnsi="Times New Roman" w:cs="Times New Roman"/>
        </w:rPr>
        <w:t>В сфере производства реальные результаты трансформации не вполне отвечали поставленным целям. Предприятия многих отраслей, особенно крупные, плохо адаптировались к условиям рынка, в большинстве оставались экономически неэффективными, сохраняли избыточную занятость, дорогую социальную инфраструктуру. Индустриальные гиганты по – прежнему оставались монополистами на соответствующих сегменты рынка. Тяжелое финансово – экономическое положение большинства крупных предприятий способствовало увеличению взаимной задолженности и привело к невозврату кредитов, невозможности платить налоги и взносы в социальные фонды. Главной причиной продолжающегося трансформационного кризиса предприятий была слабость структурных реформ в экономике.</w:t>
      </w:r>
    </w:p>
    <w:p w:rsidR="006A214F" w:rsidRDefault="006A214F">
      <w:pPr>
        <w:ind w:firstLine="567"/>
        <w:rPr>
          <w:rFonts w:ascii="Times New Roman" w:hAnsi="Times New Roman" w:cs="Times New Roman"/>
        </w:rPr>
      </w:pPr>
      <w:r>
        <w:rPr>
          <w:rFonts w:ascii="Times New Roman" w:hAnsi="Times New Roman" w:cs="Times New Roman"/>
        </w:rPr>
        <w:t>В переходной экономике, как правило, сохраняется достаточно масштабный государственный сектор, включающий стратегически важные предприятия. Однако предприятия, находящиеся полностью или частично в государственной собственности, подвергаются реорганизации – преобразованию в акционерные общества с соответствующим изменением системы управления, позволяющей отделить функции профессионального менеджмента от контроля собственника. Под государственным контролем остаются также сделки купли – продажи земель сельскохозяйственного назначения.</w:t>
      </w:r>
      <w:r>
        <w:rPr>
          <w:rFonts w:ascii="Times New Roman" w:hAnsi="Times New Roman" w:cs="Times New Roman"/>
        </w:rPr>
        <w:br/>
      </w:r>
      <w:r>
        <w:rPr>
          <w:rFonts w:ascii="Times New Roman" w:hAnsi="Times New Roman" w:cs="Times New Roman"/>
        </w:rPr>
        <w:br/>
      </w:r>
      <w:r>
        <w:rPr>
          <w:rFonts w:ascii="Times New Roman" w:hAnsi="Times New Roman" w:cs="Times New Roman"/>
        </w:rPr>
        <w:tab/>
        <w:t>Частный сектор переходной экономики включает предприятия двух типов: частные фирмы на собственной основе, учреждения на средства граждан и негосударственных юридических лиц, а также частные и смешанные компании, образованные путем частичной или полной приватизации государственных предприятий. Тип этих компаний по структуре акционерного капитала и особенностям корпоративного управления зависит от конкретного метода приватизации.</w:t>
      </w:r>
    </w:p>
    <w:p w:rsidR="006A214F" w:rsidRDefault="006A214F">
      <w:pPr>
        <w:ind w:firstLine="567"/>
        <w:rPr>
          <w:rFonts w:ascii="Times New Roman" w:hAnsi="Times New Roman" w:cs="Times New Roman"/>
        </w:rPr>
      </w:pPr>
      <w:r>
        <w:rPr>
          <w:rFonts w:ascii="Times New Roman" w:hAnsi="Times New Roman" w:cs="Times New Roman"/>
        </w:rPr>
        <w:t xml:space="preserve">Ключевую роль в рыночной адаптации как и государственных, так и приватизационных предприятий играет их последовательная и целенаправленная структуризация. Последняя имеет организационный и финансовый аспект. В результате организационной реструктуризации число и характер субъектов реального сектора приближается к нормам рыночной экономики. Финансовая реструктуризация способствует оздоровлению активов, расчистке балансов компаний по критериям рыночной экономики. Значительную роль в реструктуризации играют банки.    </w:t>
      </w:r>
    </w:p>
    <w:p w:rsidR="006A214F" w:rsidRDefault="006A214F">
      <w:pPr>
        <w:ind w:firstLine="567"/>
        <w:rPr>
          <w:rFonts w:ascii="Times New Roman" w:hAnsi="Times New Roman" w:cs="Times New Roman"/>
        </w:rPr>
      </w:pPr>
      <w:r>
        <w:rPr>
          <w:rFonts w:ascii="Times New Roman" w:hAnsi="Times New Roman" w:cs="Times New Roman"/>
        </w:rPr>
        <w:br/>
        <w:t xml:space="preserve">   </w:t>
      </w:r>
    </w:p>
    <w:p w:rsidR="006A214F" w:rsidRDefault="006A214F">
      <w:pPr>
        <w:ind w:firstLine="567"/>
        <w:rPr>
          <w:rFonts w:ascii="Times New Roman" w:hAnsi="Times New Roman" w:cs="Times New Roman"/>
        </w:rPr>
      </w:pPr>
      <w:r>
        <w:rPr>
          <w:rFonts w:ascii="Times New Roman" w:hAnsi="Times New Roman" w:cs="Times New Roman"/>
        </w:rPr>
        <w:t xml:space="preserve">    </w:t>
      </w:r>
    </w:p>
    <w:p w:rsidR="006A214F" w:rsidRDefault="006A214F">
      <w:pPr>
        <w:pStyle w:val="10"/>
        <w:rPr>
          <w:rFonts w:ascii="Times New Roman" w:hAnsi="Times New Roman" w:cs="Times New Roman"/>
          <w:b/>
          <w:bCs w:val="0"/>
          <w:sz w:val="24"/>
        </w:rPr>
      </w:pPr>
    </w:p>
    <w:p w:rsidR="006A214F" w:rsidRDefault="006A214F">
      <w:pPr>
        <w:pStyle w:val="10"/>
        <w:jc w:val="center"/>
        <w:rPr>
          <w:rFonts w:ascii="Times New Roman" w:hAnsi="Times New Roman" w:cs="Times New Roman"/>
          <w:i w:val="0"/>
          <w:iCs/>
          <w:sz w:val="24"/>
        </w:rPr>
      </w:pPr>
      <w:r>
        <w:rPr>
          <w:rFonts w:ascii="Times New Roman" w:hAnsi="Times New Roman" w:cs="Times New Roman"/>
          <w:i w:val="0"/>
          <w:iCs/>
          <w:sz w:val="24"/>
        </w:rPr>
        <w:t>Список использованной литературы:</w:t>
      </w:r>
    </w:p>
    <w:p w:rsidR="006A214F" w:rsidRDefault="006A214F">
      <w:pPr>
        <w:pStyle w:val="10"/>
        <w:rPr>
          <w:rFonts w:ascii="Times New Roman" w:hAnsi="Times New Roman" w:cs="Times New Roman"/>
          <w:i w:val="0"/>
          <w:iCs/>
          <w:sz w:val="24"/>
        </w:rPr>
      </w:pPr>
    </w:p>
    <w:p w:rsidR="006A214F" w:rsidRDefault="006A214F">
      <w:pPr>
        <w:pStyle w:val="10"/>
        <w:rPr>
          <w:rFonts w:ascii="Times New Roman" w:hAnsi="Times New Roman" w:cs="Times New Roman"/>
          <w:i w:val="0"/>
          <w:iCs/>
          <w:sz w:val="24"/>
        </w:rPr>
      </w:pPr>
    </w:p>
    <w:p w:rsidR="006A214F" w:rsidRDefault="006A214F">
      <w:pPr>
        <w:pStyle w:val="10"/>
        <w:rPr>
          <w:rFonts w:ascii="Times New Roman" w:hAnsi="Times New Roman" w:cs="Times New Roman"/>
          <w:i w:val="0"/>
          <w:iCs/>
          <w:sz w:val="24"/>
        </w:rPr>
      </w:pPr>
    </w:p>
    <w:p w:rsidR="006A214F" w:rsidRDefault="006A214F">
      <w:pPr>
        <w:pStyle w:val="10"/>
        <w:rPr>
          <w:rFonts w:ascii="Times New Roman" w:hAnsi="Times New Roman" w:cs="Times New Roman"/>
          <w:i w:val="0"/>
          <w:iCs/>
          <w:sz w:val="24"/>
        </w:rPr>
      </w:pPr>
    </w:p>
    <w:p w:rsidR="006A214F" w:rsidRDefault="006A214F">
      <w:pPr>
        <w:pStyle w:val="10"/>
        <w:rPr>
          <w:rFonts w:ascii="Times New Roman" w:hAnsi="Times New Roman" w:cs="Times New Roman"/>
          <w:i w:val="0"/>
          <w:iCs/>
          <w:sz w:val="24"/>
        </w:rPr>
      </w:pPr>
    </w:p>
    <w:p w:rsidR="006A214F" w:rsidRDefault="006A214F">
      <w:pPr>
        <w:pStyle w:val="10"/>
        <w:rPr>
          <w:rFonts w:ascii="Times New Roman" w:hAnsi="Times New Roman" w:cs="Times New Roman"/>
          <w:i w:val="0"/>
          <w:iCs/>
          <w:outline w:val="0"/>
          <w:sz w:val="24"/>
          <w:szCs w:val="24"/>
        </w:rPr>
      </w:pPr>
      <w:r>
        <w:rPr>
          <w:rFonts w:ascii="Times New Roman" w:hAnsi="Times New Roman" w:cs="Times New Roman"/>
          <w:i w:val="0"/>
          <w:iCs/>
          <w:outline w:val="0"/>
          <w:sz w:val="24"/>
          <w:szCs w:val="24"/>
        </w:rPr>
        <w:t>1. Загорулько М.М. и др. Основы экономической теории и практики: Учебно-методическое пособие. Волгоград: ВГУ, 1994</w:t>
      </w:r>
    </w:p>
    <w:p w:rsidR="006A214F" w:rsidRDefault="006A214F">
      <w:pPr>
        <w:pStyle w:val="10"/>
        <w:rPr>
          <w:rFonts w:ascii="Times New Roman" w:hAnsi="Times New Roman" w:cs="Times New Roman"/>
          <w:i w:val="0"/>
          <w:iCs/>
          <w:outline w:val="0"/>
          <w:sz w:val="24"/>
          <w:szCs w:val="24"/>
        </w:rPr>
      </w:pPr>
      <w:r>
        <w:rPr>
          <w:rFonts w:ascii="Times New Roman" w:hAnsi="Times New Roman" w:cs="Times New Roman"/>
          <w:i w:val="0"/>
          <w:iCs/>
          <w:outline w:val="0"/>
          <w:sz w:val="24"/>
          <w:szCs w:val="24"/>
        </w:rPr>
        <w:t xml:space="preserve"> 2. Курс экономической теории.  Учебное пособие / Рук. Авт. Колл. А.Б. Сидорович. – М.: МГУ им.  Ломоносова, изд. «Дис» 1997</w:t>
      </w:r>
    </w:p>
    <w:p w:rsidR="006A214F" w:rsidRDefault="006A214F">
      <w:pPr>
        <w:pStyle w:val="10"/>
        <w:rPr>
          <w:rFonts w:ascii="Times New Roman" w:hAnsi="Times New Roman" w:cs="Times New Roman"/>
          <w:i w:val="0"/>
          <w:iCs/>
          <w:outline w:val="0"/>
          <w:sz w:val="24"/>
          <w:szCs w:val="24"/>
        </w:rPr>
      </w:pPr>
      <w:r>
        <w:rPr>
          <w:rFonts w:ascii="Times New Roman" w:hAnsi="Times New Roman" w:cs="Times New Roman"/>
          <w:i w:val="0"/>
          <w:iCs/>
          <w:outline w:val="0"/>
          <w:sz w:val="24"/>
          <w:szCs w:val="24"/>
        </w:rPr>
        <w:t>3. Курс экономической теории: Учебное пособие; Под ред. М.Н. Чепурина, Е.А.Киселевой. Киров: МИМО, 1994</w:t>
      </w:r>
    </w:p>
    <w:p w:rsidR="006A214F" w:rsidRDefault="006A214F">
      <w:pPr>
        <w:pStyle w:val="10"/>
        <w:rPr>
          <w:rFonts w:ascii="Times New Roman" w:hAnsi="Times New Roman" w:cs="Times New Roman"/>
          <w:i w:val="0"/>
          <w:iCs/>
          <w:outline w:val="0"/>
          <w:sz w:val="24"/>
          <w:szCs w:val="24"/>
        </w:rPr>
      </w:pPr>
      <w:r>
        <w:rPr>
          <w:rFonts w:ascii="Times New Roman" w:hAnsi="Times New Roman" w:cs="Times New Roman"/>
          <w:i w:val="0"/>
          <w:iCs/>
          <w:outline w:val="0"/>
          <w:sz w:val="24"/>
          <w:szCs w:val="24"/>
        </w:rPr>
        <w:t>4. Ивашковский С.Н. Микроэкономика: Учебник. М.: Дело, 1998</w:t>
      </w:r>
    </w:p>
    <w:p w:rsidR="006A214F" w:rsidRDefault="006A214F">
      <w:pPr>
        <w:pStyle w:val="10"/>
        <w:rPr>
          <w:rFonts w:ascii="Times New Roman" w:hAnsi="Times New Roman" w:cs="Times New Roman"/>
          <w:i w:val="0"/>
          <w:iCs/>
          <w:outline w:val="0"/>
          <w:sz w:val="24"/>
          <w:szCs w:val="24"/>
        </w:rPr>
      </w:pPr>
      <w:r>
        <w:rPr>
          <w:rFonts w:ascii="Times New Roman" w:hAnsi="Times New Roman" w:cs="Times New Roman"/>
          <w:i w:val="0"/>
          <w:iCs/>
          <w:outline w:val="0"/>
          <w:sz w:val="24"/>
          <w:szCs w:val="24"/>
        </w:rPr>
        <w:t>5. Бузгалин А.В. Переходная экономика</w:t>
      </w:r>
    </w:p>
    <w:p w:rsidR="006A214F" w:rsidRDefault="006A214F">
      <w:pPr>
        <w:rPr>
          <w:rFonts w:ascii="Times New Roman" w:hAnsi="Times New Roman" w:cs="Times New Roman"/>
          <w:bCs/>
          <w:i w:val="0"/>
          <w:iCs/>
          <w:szCs w:val="24"/>
        </w:rPr>
      </w:pPr>
      <w:r>
        <w:rPr>
          <w:rFonts w:ascii="Times New Roman" w:hAnsi="Times New Roman" w:cs="Times New Roman"/>
          <w:bCs/>
          <w:i w:val="0"/>
          <w:iCs/>
          <w:szCs w:val="24"/>
        </w:rPr>
        <w:t>6.  Экономика. Издание 3-е, под редакцией А.С. Булатова. Юристъ, Москва. 2000</w:t>
      </w:r>
    </w:p>
    <w:p w:rsidR="006A214F" w:rsidRDefault="006A214F">
      <w:pPr>
        <w:rPr>
          <w:rFonts w:ascii="Times New Roman" w:hAnsi="Times New Roman" w:cs="Times New Roman"/>
          <w:bCs/>
          <w:i w:val="0"/>
          <w:iCs/>
        </w:rPr>
      </w:pPr>
    </w:p>
    <w:p w:rsidR="006A214F" w:rsidRDefault="006A214F">
      <w:pPr>
        <w:rPr>
          <w:rFonts w:ascii="Times New Roman" w:hAnsi="Times New Roman" w:cs="Times New Roman"/>
          <w:bCs/>
          <w:i w:val="0"/>
          <w:iCs/>
        </w:rPr>
      </w:pPr>
    </w:p>
    <w:p w:rsidR="006A214F" w:rsidRDefault="006A214F">
      <w:pPr>
        <w:rPr>
          <w:rFonts w:ascii="Times New Roman" w:hAnsi="Times New Roman" w:cs="Times New Roman"/>
          <w:bCs/>
          <w:i w:val="0"/>
          <w:iCs/>
        </w:rPr>
      </w:pPr>
    </w:p>
    <w:p w:rsidR="006A214F" w:rsidRDefault="006A214F">
      <w:pPr>
        <w:rPr>
          <w:rFonts w:ascii="Times New Roman" w:hAnsi="Times New Roman" w:cs="Times New Roman"/>
          <w:bCs/>
          <w:i w:val="0"/>
          <w:iCs/>
        </w:rPr>
      </w:pPr>
    </w:p>
    <w:p w:rsidR="006A214F" w:rsidRDefault="006A214F">
      <w:pPr>
        <w:rPr>
          <w:rFonts w:ascii="Times New Roman" w:hAnsi="Times New Roman" w:cs="Times New Roman"/>
          <w:bCs/>
          <w:i w:val="0"/>
          <w:iCs/>
        </w:rPr>
      </w:pPr>
    </w:p>
    <w:p w:rsidR="006A214F" w:rsidRDefault="006A214F">
      <w:pPr>
        <w:rPr>
          <w:rFonts w:ascii="Times New Roman" w:hAnsi="Times New Roman" w:cs="Times New Roman"/>
          <w:bCs/>
          <w:i w:val="0"/>
          <w:iCs/>
        </w:rPr>
      </w:pPr>
    </w:p>
    <w:p w:rsidR="006A214F" w:rsidRDefault="006A214F">
      <w:pPr>
        <w:rPr>
          <w:rFonts w:ascii="Times New Roman" w:hAnsi="Times New Roman" w:cs="Times New Roman"/>
          <w:bCs/>
          <w:i w:val="0"/>
          <w:iCs/>
        </w:rPr>
      </w:pPr>
    </w:p>
    <w:p w:rsidR="006A214F" w:rsidRDefault="006A214F">
      <w:pPr>
        <w:rPr>
          <w:rFonts w:ascii="Times New Roman" w:hAnsi="Times New Roman" w:cs="Times New Roman"/>
          <w:bCs/>
          <w:i w:val="0"/>
          <w:iCs/>
        </w:rPr>
      </w:pPr>
    </w:p>
    <w:p w:rsidR="006A214F" w:rsidRDefault="006A214F">
      <w:pPr>
        <w:rPr>
          <w:rFonts w:ascii="Times New Roman" w:hAnsi="Times New Roman" w:cs="Times New Roman"/>
          <w:bCs/>
          <w:i w:val="0"/>
          <w:iCs/>
        </w:rPr>
      </w:pPr>
    </w:p>
    <w:p w:rsidR="006A214F" w:rsidRDefault="006A214F">
      <w:pPr>
        <w:rPr>
          <w:rFonts w:ascii="Times New Roman" w:hAnsi="Times New Roman" w:cs="Times New Roman"/>
          <w:bCs/>
          <w:i w:val="0"/>
          <w:iCs/>
        </w:rPr>
      </w:pPr>
    </w:p>
    <w:p w:rsidR="006A214F" w:rsidRDefault="006A214F">
      <w:pPr>
        <w:rPr>
          <w:rFonts w:ascii="Times New Roman" w:hAnsi="Times New Roman" w:cs="Times New Roman"/>
          <w:bCs/>
          <w:i w:val="0"/>
          <w:iCs/>
        </w:rPr>
      </w:pPr>
    </w:p>
    <w:p w:rsidR="006A214F" w:rsidRDefault="006A214F">
      <w:pPr>
        <w:rPr>
          <w:rFonts w:ascii="Times New Roman" w:hAnsi="Times New Roman" w:cs="Times New Roman"/>
          <w:bCs/>
          <w:i w:val="0"/>
          <w:iCs/>
        </w:rPr>
      </w:pPr>
    </w:p>
    <w:p w:rsidR="006A214F" w:rsidRDefault="006A214F">
      <w:pPr>
        <w:rPr>
          <w:rFonts w:ascii="Times New Roman" w:hAnsi="Times New Roman" w:cs="Times New Roman"/>
          <w:bCs/>
          <w:i w:val="0"/>
          <w:iCs/>
        </w:rPr>
      </w:pPr>
    </w:p>
    <w:p w:rsidR="006A214F" w:rsidRDefault="006A214F">
      <w:pPr>
        <w:rPr>
          <w:rFonts w:ascii="Times New Roman" w:hAnsi="Times New Roman" w:cs="Times New Roman"/>
          <w:bCs/>
          <w:i w:val="0"/>
          <w:iCs/>
        </w:rPr>
      </w:pPr>
    </w:p>
    <w:p w:rsidR="006A214F" w:rsidRDefault="006A214F">
      <w:pPr>
        <w:rPr>
          <w:rFonts w:ascii="Times New Roman" w:hAnsi="Times New Roman" w:cs="Times New Roman"/>
          <w:bCs/>
          <w:i w:val="0"/>
          <w:iCs/>
        </w:rPr>
      </w:pPr>
    </w:p>
    <w:p w:rsidR="006A214F" w:rsidRDefault="006A214F">
      <w:pPr>
        <w:rPr>
          <w:rFonts w:ascii="Times New Roman" w:hAnsi="Times New Roman" w:cs="Times New Roman"/>
          <w:bCs/>
          <w:i w:val="0"/>
          <w:iCs/>
        </w:rPr>
      </w:pPr>
    </w:p>
    <w:p w:rsidR="006A214F" w:rsidRDefault="006A214F">
      <w:pPr>
        <w:rPr>
          <w:rFonts w:ascii="Times New Roman" w:hAnsi="Times New Roman" w:cs="Times New Roman"/>
          <w:bCs/>
          <w:i w:val="0"/>
          <w:iCs/>
        </w:rPr>
      </w:pPr>
    </w:p>
    <w:p w:rsidR="006A214F" w:rsidRDefault="006A214F">
      <w:pPr>
        <w:rPr>
          <w:rFonts w:ascii="Times New Roman" w:hAnsi="Times New Roman" w:cs="Times New Roman"/>
          <w:bCs/>
          <w:i w:val="0"/>
          <w:iCs/>
        </w:rPr>
      </w:pPr>
    </w:p>
    <w:p w:rsidR="006A214F" w:rsidRDefault="006A214F">
      <w:pPr>
        <w:pStyle w:val="1"/>
        <w:rPr>
          <w:rFonts w:ascii="Times New Roman" w:hAnsi="Times New Roman" w:cs="Times New Roman"/>
          <w:sz w:val="24"/>
        </w:rPr>
      </w:pPr>
    </w:p>
    <w:p w:rsidR="006A214F" w:rsidRDefault="006A214F">
      <w:pPr>
        <w:rPr>
          <w:rFonts w:ascii="Times New Roman" w:hAnsi="Times New Roman" w:cs="Times New Roman"/>
        </w:rPr>
      </w:pPr>
    </w:p>
    <w:p w:rsidR="006A214F" w:rsidRDefault="006A214F">
      <w:pPr>
        <w:pStyle w:val="1"/>
        <w:rPr>
          <w:rFonts w:ascii="Times New Roman" w:hAnsi="Times New Roman" w:cs="Times New Roman"/>
          <w:sz w:val="24"/>
        </w:rPr>
      </w:pPr>
    </w:p>
    <w:p w:rsidR="006A214F" w:rsidRDefault="006A214F">
      <w:pPr>
        <w:pStyle w:val="21"/>
        <w:rPr>
          <w:rFonts w:ascii="Times New Roman" w:hAnsi="Times New Roman" w:cs="Times New Roman"/>
          <w:sz w:val="24"/>
        </w:rPr>
      </w:pPr>
    </w:p>
    <w:p w:rsidR="006A214F" w:rsidRDefault="006A214F">
      <w:pPr>
        <w:pStyle w:val="21"/>
        <w:jc w:val="center"/>
        <w:rPr>
          <w:rFonts w:ascii="Times New Roman" w:hAnsi="Times New Roman" w:cs="Times New Roman"/>
          <w:sz w:val="24"/>
        </w:rPr>
      </w:pPr>
      <w:r>
        <w:rPr>
          <w:rFonts w:ascii="Times New Roman" w:hAnsi="Times New Roman" w:cs="Times New Roman"/>
          <w:sz w:val="24"/>
        </w:rPr>
        <w:t>ТЕСТ</w:t>
      </w:r>
      <w:r>
        <w:rPr>
          <w:rFonts w:ascii="Times New Roman" w:hAnsi="Times New Roman" w:cs="Times New Roman"/>
          <w:sz w:val="24"/>
        </w:rPr>
        <w:br/>
      </w:r>
    </w:p>
    <w:p w:rsidR="006A214F" w:rsidRDefault="006A214F">
      <w:pPr>
        <w:pStyle w:val="1"/>
        <w:numPr>
          <w:ilvl w:val="0"/>
          <w:numId w:val="22"/>
        </w:numPr>
        <w:rPr>
          <w:rFonts w:ascii="Times New Roman" w:hAnsi="Times New Roman" w:cs="Times New Roman"/>
          <w:sz w:val="24"/>
        </w:rPr>
      </w:pPr>
      <w:r>
        <w:rPr>
          <w:rFonts w:ascii="Times New Roman" w:hAnsi="Times New Roman" w:cs="Times New Roman"/>
          <w:b/>
          <w:bCs w:val="0"/>
          <w:sz w:val="24"/>
        </w:rPr>
        <w:t>Коммерциализация – это</w:t>
      </w:r>
      <w:r>
        <w:rPr>
          <w:rFonts w:ascii="Times New Roman" w:hAnsi="Times New Roman" w:cs="Times New Roman"/>
          <w:sz w:val="24"/>
        </w:rPr>
        <w:br/>
        <w:t>а. Комплекс мероприятий по организационному и техническому обновлению.</w:t>
      </w:r>
      <w:r>
        <w:rPr>
          <w:rFonts w:ascii="Times New Roman" w:hAnsi="Times New Roman" w:cs="Times New Roman"/>
          <w:sz w:val="24"/>
        </w:rPr>
        <w:br/>
        <w:t>б. Процесс постепенного приспособления предприятий путем расширения их хозяйственной самостоятельности и усиления бюджетных ограничений.</w:t>
      </w:r>
    </w:p>
    <w:p w:rsidR="006A214F" w:rsidRDefault="006A214F">
      <w:pPr>
        <w:pStyle w:val="1"/>
        <w:numPr>
          <w:ilvl w:val="0"/>
          <w:numId w:val="22"/>
        </w:numPr>
        <w:rPr>
          <w:rFonts w:ascii="Times New Roman" w:hAnsi="Times New Roman" w:cs="Times New Roman"/>
          <w:b/>
          <w:bCs w:val="0"/>
          <w:sz w:val="24"/>
        </w:rPr>
      </w:pPr>
      <w:r>
        <w:rPr>
          <w:rFonts w:ascii="Times New Roman" w:hAnsi="Times New Roman" w:cs="Times New Roman"/>
          <w:b/>
          <w:bCs w:val="0"/>
          <w:sz w:val="24"/>
        </w:rPr>
        <w:t>Индивидуальное воспроизводство представляет собой самостоятельный процесс?</w:t>
      </w:r>
    </w:p>
    <w:p w:rsidR="006A214F" w:rsidRDefault="006A214F">
      <w:pPr>
        <w:pStyle w:val="1"/>
        <w:ind w:left="360"/>
        <w:rPr>
          <w:rFonts w:ascii="Times New Roman" w:hAnsi="Times New Roman" w:cs="Times New Roman"/>
          <w:sz w:val="24"/>
        </w:rPr>
      </w:pPr>
      <w:r>
        <w:rPr>
          <w:rFonts w:ascii="Times New Roman" w:hAnsi="Times New Roman" w:cs="Times New Roman"/>
          <w:sz w:val="24"/>
        </w:rPr>
        <w:t>а. Да</w:t>
      </w:r>
    </w:p>
    <w:p w:rsidR="006A214F" w:rsidRDefault="006A214F">
      <w:pPr>
        <w:pStyle w:val="1"/>
        <w:ind w:left="360"/>
        <w:rPr>
          <w:rFonts w:ascii="Times New Roman" w:hAnsi="Times New Roman" w:cs="Times New Roman"/>
          <w:sz w:val="24"/>
        </w:rPr>
      </w:pPr>
      <w:r>
        <w:rPr>
          <w:rFonts w:ascii="Times New Roman" w:hAnsi="Times New Roman" w:cs="Times New Roman"/>
          <w:sz w:val="24"/>
        </w:rPr>
        <w:t>б. Нет</w:t>
      </w:r>
    </w:p>
    <w:p w:rsidR="006A214F" w:rsidRDefault="006A214F">
      <w:pPr>
        <w:pStyle w:val="1"/>
        <w:numPr>
          <w:ilvl w:val="0"/>
          <w:numId w:val="22"/>
        </w:numPr>
        <w:rPr>
          <w:rFonts w:ascii="Times New Roman" w:hAnsi="Times New Roman" w:cs="Times New Roman"/>
          <w:b/>
          <w:bCs w:val="0"/>
          <w:sz w:val="24"/>
        </w:rPr>
      </w:pPr>
      <w:r>
        <w:rPr>
          <w:rFonts w:ascii="Times New Roman" w:hAnsi="Times New Roman" w:cs="Times New Roman"/>
          <w:b/>
          <w:bCs w:val="0"/>
          <w:sz w:val="24"/>
        </w:rPr>
        <w:t>Внереализационные доходы включают в себя:</w:t>
      </w:r>
      <w:r>
        <w:rPr>
          <w:rFonts w:ascii="Times New Roman" w:hAnsi="Times New Roman" w:cs="Times New Roman"/>
          <w:b/>
          <w:bCs w:val="0"/>
          <w:sz w:val="24"/>
        </w:rPr>
        <w:br/>
      </w:r>
    </w:p>
    <w:p w:rsidR="006A214F" w:rsidRDefault="006A214F">
      <w:pPr>
        <w:pStyle w:val="1"/>
        <w:ind w:left="360"/>
        <w:rPr>
          <w:rFonts w:ascii="Times New Roman" w:hAnsi="Times New Roman" w:cs="Times New Roman"/>
          <w:sz w:val="24"/>
        </w:rPr>
      </w:pPr>
      <w:r>
        <w:rPr>
          <w:rFonts w:ascii="Times New Roman" w:hAnsi="Times New Roman" w:cs="Times New Roman"/>
          <w:sz w:val="24"/>
        </w:rPr>
        <w:t>а. Доходы по акциям и другим ценным бумагам, принадлежащим предприятию,</w:t>
      </w:r>
      <w:r>
        <w:rPr>
          <w:rFonts w:ascii="Times New Roman" w:hAnsi="Times New Roman" w:cs="Times New Roman"/>
          <w:sz w:val="24"/>
        </w:rPr>
        <w:br/>
      </w:r>
      <w:r>
        <w:rPr>
          <w:rFonts w:ascii="Times New Roman" w:hAnsi="Times New Roman" w:cs="Times New Roman"/>
          <w:sz w:val="24"/>
        </w:rPr>
        <w:br/>
        <w:t>б. Прибыль от реализации продукции, которая получена от деятельности, предусмотренной уставом предприятия,</w:t>
      </w:r>
      <w:r>
        <w:rPr>
          <w:rFonts w:ascii="Times New Roman" w:hAnsi="Times New Roman" w:cs="Times New Roman"/>
          <w:sz w:val="24"/>
        </w:rPr>
        <w:br/>
      </w:r>
      <w:r>
        <w:rPr>
          <w:rFonts w:ascii="Times New Roman" w:hAnsi="Times New Roman" w:cs="Times New Roman"/>
          <w:sz w:val="24"/>
        </w:rPr>
        <w:br/>
        <w:t>в. Налоговая прибыль,</w:t>
      </w:r>
      <w:r>
        <w:rPr>
          <w:rFonts w:ascii="Times New Roman" w:hAnsi="Times New Roman" w:cs="Times New Roman"/>
          <w:sz w:val="24"/>
        </w:rPr>
        <w:br/>
      </w:r>
      <w:r>
        <w:rPr>
          <w:rFonts w:ascii="Times New Roman" w:hAnsi="Times New Roman" w:cs="Times New Roman"/>
          <w:sz w:val="24"/>
        </w:rPr>
        <w:br/>
        <w:t>г. Доходы от сдачи имущества в аренду,</w:t>
      </w:r>
      <w:r>
        <w:rPr>
          <w:rFonts w:ascii="Times New Roman" w:hAnsi="Times New Roman" w:cs="Times New Roman"/>
          <w:sz w:val="24"/>
        </w:rPr>
        <w:br/>
      </w:r>
      <w:r>
        <w:rPr>
          <w:rFonts w:ascii="Times New Roman" w:hAnsi="Times New Roman" w:cs="Times New Roman"/>
          <w:sz w:val="24"/>
        </w:rPr>
        <w:br/>
        <w:t>д. Суммы кредиторских задолженностей.</w:t>
      </w:r>
      <w:r>
        <w:rPr>
          <w:rFonts w:ascii="Times New Roman" w:hAnsi="Times New Roman" w:cs="Times New Roman"/>
          <w:sz w:val="24"/>
        </w:rPr>
        <w:br/>
      </w:r>
      <w:r>
        <w:rPr>
          <w:rFonts w:ascii="Times New Roman" w:hAnsi="Times New Roman" w:cs="Times New Roman"/>
          <w:sz w:val="24"/>
        </w:rPr>
        <w:br/>
        <w:t xml:space="preserve">4. </w:t>
      </w:r>
      <w:r>
        <w:rPr>
          <w:rFonts w:ascii="Times New Roman" w:hAnsi="Times New Roman" w:cs="Times New Roman"/>
          <w:b/>
          <w:bCs w:val="0"/>
          <w:sz w:val="24"/>
        </w:rPr>
        <w:t>Общий финансовый результат деятельности предприятия</w:t>
      </w:r>
      <w:r>
        <w:rPr>
          <w:rFonts w:ascii="Times New Roman" w:hAnsi="Times New Roman" w:cs="Times New Roman"/>
          <w:sz w:val="24"/>
        </w:rPr>
        <w:br/>
      </w:r>
      <w:r>
        <w:rPr>
          <w:rFonts w:ascii="Times New Roman" w:hAnsi="Times New Roman" w:cs="Times New Roman"/>
          <w:sz w:val="24"/>
        </w:rPr>
        <w:br/>
        <w:t>а. Валовая выручка или объем продаж</w:t>
      </w:r>
      <w:r>
        <w:rPr>
          <w:rFonts w:ascii="Times New Roman" w:hAnsi="Times New Roman" w:cs="Times New Roman"/>
          <w:sz w:val="24"/>
        </w:rPr>
        <w:br/>
      </w:r>
      <w:r>
        <w:rPr>
          <w:rFonts w:ascii="Times New Roman" w:hAnsi="Times New Roman" w:cs="Times New Roman"/>
          <w:sz w:val="24"/>
        </w:rPr>
        <w:br/>
        <w:t>б. Прибыль</w:t>
      </w:r>
      <w:r>
        <w:rPr>
          <w:rFonts w:ascii="Times New Roman" w:hAnsi="Times New Roman" w:cs="Times New Roman"/>
          <w:sz w:val="24"/>
        </w:rPr>
        <w:br/>
      </w:r>
      <w:r>
        <w:rPr>
          <w:rFonts w:ascii="Times New Roman" w:hAnsi="Times New Roman" w:cs="Times New Roman"/>
          <w:sz w:val="24"/>
        </w:rPr>
        <w:br/>
        <w:t>5.</w:t>
      </w:r>
      <w:r>
        <w:rPr>
          <w:rFonts w:ascii="Times New Roman" w:hAnsi="Times New Roman" w:cs="Times New Roman"/>
          <w:b/>
          <w:bCs w:val="0"/>
          <w:sz w:val="24"/>
        </w:rPr>
        <w:t xml:space="preserve">Ресктруктуризация – это </w:t>
      </w:r>
      <w:r>
        <w:rPr>
          <w:rFonts w:ascii="Times New Roman" w:hAnsi="Times New Roman" w:cs="Times New Roman"/>
          <w:b/>
          <w:bCs w:val="0"/>
          <w:sz w:val="24"/>
        </w:rPr>
        <w:br/>
      </w:r>
    </w:p>
    <w:p w:rsidR="006A214F" w:rsidRDefault="006A214F">
      <w:pPr>
        <w:pStyle w:val="1"/>
        <w:ind w:left="360"/>
        <w:rPr>
          <w:rFonts w:ascii="Times New Roman" w:hAnsi="Times New Roman" w:cs="Times New Roman"/>
          <w:sz w:val="24"/>
        </w:rPr>
      </w:pPr>
      <w:r>
        <w:rPr>
          <w:rFonts w:ascii="Times New Roman" w:hAnsi="Times New Roman" w:cs="Times New Roman"/>
          <w:sz w:val="24"/>
        </w:rPr>
        <w:t>а.  Процесс постепенного приспособления предприятий путем расширения их хозяйственной самостоятельности и усиления бюджетных ограничений.</w:t>
      </w:r>
      <w:r>
        <w:rPr>
          <w:rFonts w:ascii="Times New Roman" w:hAnsi="Times New Roman" w:cs="Times New Roman"/>
          <w:sz w:val="24"/>
        </w:rPr>
        <w:br/>
      </w:r>
      <w:r>
        <w:rPr>
          <w:rFonts w:ascii="Times New Roman" w:hAnsi="Times New Roman" w:cs="Times New Roman"/>
          <w:sz w:val="24"/>
        </w:rPr>
        <w:br/>
        <w:t>б. Комплекс мероприятий по организационному и техническому обновлению.</w:t>
      </w:r>
      <w:r>
        <w:rPr>
          <w:rFonts w:ascii="Times New Roman" w:hAnsi="Times New Roman" w:cs="Times New Roman"/>
          <w:sz w:val="24"/>
        </w:rPr>
        <w:br/>
        <w:t xml:space="preserve"> </w:t>
      </w:r>
    </w:p>
    <w:p w:rsidR="006A214F" w:rsidRDefault="006A214F">
      <w:pPr>
        <w:rPr>
          <w:rFonts w:ascii="Times New Roman" w:hAnsi="Times New Roman" w:cs="Times New Roman"/>
        </w:rPr>
      </w:pPr>
      <w:r>
        <w:rPr>
          <w:rFonts w:ascii="Times New Roman" w:hAnsi="Times New Roman" w:cs="Times New Roman"/>
          <w:bCs/>
          <w:i w:val="0"/>
          <w:iCs/>
        </w:rPr>
        <w:t xml:space="preserve"> </w:t>
      </w:r>
      <w:r>
        <w:rPr>
          <w:rFonts w:ascii="Times New Roman" w:hAnsi="Times New Roman" w:cs="Times New Roman"/>
        </w:rPr>
        <w:tab/>
      </w:r>
      <w:bookmarkStart w:id="24" w:name="_GoBack"/>
      <w:bookmarkEnd w:id="24"/>
    </w:p>
    <w:sectPr w:rsidR="006A214F">
      <w:pgSz w:w="11906" w:h="16838"/>
      <w:pgMar w:top="284" w:right="850" w:bottom="2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omic Sans MS">
    <w:panose1 w:val="030F0702030302020204"/>
    <w:charset w:val="CC"/>
    <w:family w:val="script"/>
    <w:pitch w:val="variable"/>
    <w:sig w:usb0="00000287" w:usb1="40000013" w:usb2="00000000" w:usb3="00000000" w:csb0="0000009F" w:csb1="00000000"/>
  </w:font>
  <w:font w:name="a_Globus3D">
    <w:altName w:val="Courier New"/>
    <w:charset w:val="CC"/>
    <w:family w:val="decorative"/>
    <w:pitch w:val="variable"/>
    <w:sig w:usb0="00000201" w:usb1="00000000" w:usb2="00000000" w:usb3="00000000" w:csb0="00000004" w:csb1="00000000"/>
  </w:font>
  <w:font w:name="a_AntiqueTradyNr">
    <w:altName w:val="Times New Roman"/>
    <w:charset w:val="CC"/>
    <w:family w:val="roman"/>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A01C2"/>
    <w:multiLevelType w:val="hybridMultilevel"/>
    <w:tmpl w:val="5BEA9656"/>
    <w:lvl w:ilvl="0" w:tplc="5C80F068">
      <w:start w:val="1"/>
      <w:numFmt w:val="lowerLetter"/>
      <w:lvlText w:val="%1."/>
      <w:lvlJc w:val="left"/>
      <w:pPr>
        <w:tabs>
          <w:tab w:val="num" w:pos="4006"/>
        </w:tabs>
        <w:ind w:left="4006" w:hanging="360"/>
      </w:pPr>
      <w:rPr>
        <w:rFonts w:hint="default"/>
      </w:rPr>
    </w:lvl>
    <w:lvl w:ilvl="1" w:tplc="04190019" w:tentative="1">
      <w:start w:val="1"/>
      <w:numFmt w:val="lowerLetter"/>
      <w:lvlText w:val="%2."/>
      <w:lvlJc w:val="left"/>
      <w:pPr>
        <w:tabs>
          <w:tab w:val="num" w:pos="3796"/>
        </w:tabs>
        <w:ind w:left="3796" w:hanging="360"/>
      </w:pPr>
    </w:lvl>
    <w:lvl w:ilvl="2" w:tplc="0419001B" w:tentative="1">
      <w:start w:val="1"/>
      <w:numFmt w:val="lowerRoman"/>
      <w:lvlText w:val="%3."/>
      <w:lvlJc w:val="right"/>
      <w:pPr>
        <w:tabs>
          <w:tab w:val="num" w:pos="4516"/>
        </w:tabs>
        <w:ind w:left="4516" w:hanging="180"/>
      </w:pPr>
    </w:lvl>
    <w:lvl w:ilvl="3" w:tplc="0419000F">
      <w:start w:val="1"/>
      <w:numFmt w:val="decimal"/>
      <w:lvlText w:val="%4."/>
      <w:lvlJc w:val="left"/>
      <w:pPr>
        <w:tabs>
          <w:tab w:val="num" w:pos="5236"/>
        </w:tabs>
        <w:ind w:left="5236" w:hanging="360"/>
      </w:pPr>
    </w:lvl>
    <w:lvl w:ilvl="4" w:tplc="04190019" w:tentative="1">
      <w:start w:val="1"/>
      <w:numFmt w:val="lowerLetter"/>
      <w:lvlText w:val="%5."/>
      <w:lvlJc w:val="left"/>
      <w:pPr>
        <w:tabs>
          <w:tab w:val="num" w:pos="5956"/>
        </w:tabs>
        <w:ind w:left="5956" w:hanging="360"/>
      </w:pPr>
    </w:lvl>
    <w:lvl w:ilvl="5" w:tplc="0419001B" w:tentative="1">
      <w:start w:val="1"/>
      <w:numFmt w:val="lowerRoman"/>
      <w:lvlText w:val="%6."/>
      <w:lvlJc w:val="right"/>
      <w:pPr>
        <w:tabs>
          <w:tab w:val="num" w:pos="6676"/>
        </w:tabs>
        <w:ind w:left="6676" w:hanging="180"/>
      </w:pPr>
    </w:lvl>
    <w:lvl w:ilvl="6" w:tplc="0419000F" w:tentative="1">
      <w:start w:val="1"/>
      <w:numFmt w:val="decimal"/>
      <w:lvlText w:val="%7."/>
      <w:lvlJc w:val="left"/>
      <w:pPr>
        <w:tabs>
          <w:tab w:val="num" w:pos="7396"/>
        </w:tabs>
        <w:ind w:left="7396" w:hanging="360"/>
      </w:pPr>
    </w:lvl>
    <w:lvl w:ilvl="7" w:tplc="04190019" w:tentative="1">
      <w:start w:val="1"/>
      <w:numFmt w:val="lowerLetter"/>
      <w:lvlText w:val="%8."/>
      <w:lvlJc w:val="left"/>
      <w:pPr>
        <w:tabs>
          <w:tab w:val="num" w:pos="8116"/>
        </w:tabs>
        <w:ind w:left="8116" w:hanging="360"/>
      </w:pPr>
    </w:lvl>
    <w:lvl w:ilvl="8" w:tplc="0419001B" w:tentative="1">
      <w:start w:val="1"/>
      <w:numFmt w:val="lowerRoman"/>
      <w:lvlText w:val="%9."/>
      <w:lvlJc w:val="right"/>
      <w:pPr>
        <w:tabs>
          <w:tab w:val="num" w:pos="8836"/>
        </w:tabs>
        <w:ind w:left="8836" w:hanging="180"/>
      </w:pPr>
    </w:lvl>
  </w:abstractNum>
  <w:abstractNum w:abstractNumId="1">
    <w:nsid w:val="0D977DFF"/>
    <w:multiLevelType w:val="hybridMultilevel"/>
    <w:tmpl w:val="E9B45932"/>
    <w:lvl w:ilvl="0" w:tplc="1E4483E2">
      <w:start w:val="1"/>
      <w:numFmt w:val="bullet"/>
      <w:lvlText w:val="♦"/>
      <w:lvlJc w:val="left"/>
      <w:pPr>
        <w:tabs>
          <w:tab w:val="num" w:pos="1350"/>
        </w:tabs>
        <w:ind w:left="1350" w:hanging="360"/>
      </w:pPr>
      <w:rPr>
        <w:rFonts w:ascii="Times New Roman" w:hAnsi="Times New Roman" w:cs="Times New Roman" w:hint="default"/>
      </w:rPr>
    </w:lvl>
    <w:lvl w:ilvl="1" w:tplc="04190003" w:tentative="1">
      <w:start w:val="1"/>
      <w:numFmt w:val="bullet"/>
      <w:lvlText w:val="o"/>
      <w:lvlJc w:val="left"/>
      <w:pPr>
        <w:tabs>
          <w:tab w:val="num" w:pos="2070"/>
        </w:tabs>
        <w:ind w:left="2070" w:hanging="360"/>
      </w:pPr>
      <w:rPr>
        <w:rFonts w:ascii="Courier New" w:hAnsi="Courier New" w:hint="default"/>
      </w:rPr>
    </w:lvl>
    <w:lvl w:ilvl="2" w:tplc="04190005" w:tentative="1">
      <w:start w:val="1"/>
      <w:numFmt w:val="bullet"/>
      <w:lvlText w:val=""/>
      <w:lvlJc w:val="left"/>
      <w:pPr>
        <w:tabs>
          <w:tab w:val="num" w:pos="2790"/>
        </w:tabs>
        <w:ind w:left="2790" w:hanging="360"/>
      </w:pPr>
      <w:rPr>
        <w:rFonts w:ascii="Marlett" w:hAnsi="Marlett" w:hint="default"/>
      </w:rPr>
    </w:lvl>
    <w:lvl w:ilvl="3" w:tplc="04190001" w:tentative="1">
      <w:start w:val="1"/>
      <w:numFmt w:val="bullet"/>
      <w:lvlText w:val=""/>
      <w:lvlJc w:val="left"/>
      <w:pPr>
        <w:tabs>
          <w:tab w:val="num" w:pos="3510"/>
        </w:tabs>
        <w:ind w:left="3510" w:hanging="360"/>
      </w:pPr>
      <w:rPr>
        <w:rFonts w:ascii="Symbol" w:hAnsi="Symbol" w:hint="default"/>
      </w:rPr>
    </w:lvl>
    <w:lvl w:ilvl="4" w:tplc="04190003" w:tentative="1">
      <w:start w:val="1"/>
      <w:numFmt w:val="bullet"/>
      <w:lvlText w:val="o"/>
      <w:lvlJc w:val="left"/>
      <w:pPr>
        <w:tabs>
          <w:tab w:val="num" w:pos="4230"/>
        </w:tabs>
        <w:ind w:left="4230" w:hanging="360"/>
      </w:pPr>
      <w:rPr>
        <w:rFonts w:ascii="Courier New" w:hAnsi="Courier New" w:hint="default"/>
      </w:rPr>
    </w:lvl>
    <w:lvl w:ilvl="5" w:tplc="04190005" w:tentative="1">
      <w:start w:val="1"/>
      <w:numFmt w:val="bullet"/>
      <w:lvlText w:val=""/>
      <w:lvlJc w:val="left"/>
      <w:pPr>
        <w:tabs>
          <w:tab w:val="num" w:pos="4950"/>
        </w:tabs>
        <w:ind w:left="4950" w:hanging="360"/>
      </w:pPr>
      <w:rPr>
        <w:rFonts w:ascii="Marlett" w:hAnsi="Marlett" w:hint="default"/>
      </w:rPr>
    </w:lvl>
    <w:lvl w:ilvl="6" w:tplc="04190001" w:tentative="1">
      <w:start w:val="1"/>
      <w:numFmt w:val="bullet"/>
      <w:lvlText w:val=""/>
      <w:lvlJc w:val="left"/>
      <w:pPr>
        <w:tabs>
          <w:tab w:val="num" w:pos="5670"/>
        </w:tabs>
        <w:ind w:left="5670" w:hanging="360"/>
      </w:pPr>
      <w:rPr>
        <w:rFonts w:ascii="Symbol" w:hAnsi="Symbol" w:hint="default"/>
      </w:rPr>
    </w:lvl>
    <w:lvl w:ilvl="7" w:tplc="04190003" w:tentative="1">
      <w:start w:val="1"/>
      <w:numFmt w:val="bullet"/>
      <w:lvlText w:val="o"/>
      <w:lvlJc w:val="left"/>
      <w:pPr>
        <w:tabs>
          <w:tab w:val="num" w:pos="6390"/>
        </w:tabs>
        <w:ind w:left="6390" w:hanging="360"/>
      </w:pPr>
      <w:rPr>
        <w:rFonts w:ascii="Courier New" w:hAnsi="Courier New" w:hint="default"/>
      </w:rPr>
    </w:lvl>
    <w:lvl w:ilvl="8" w:tplc="04190005" w:tentative="1">
      <w:start w:val="1"/>
      <w:numFmt w:val="bullet"/>
      <w:lvlText w:val=""/>
      <w:lvlJc w:val="left"/>
      <w:pPr>
        <w:tabs>
          <w:tab w:val="num" w:pos="7110"/>
        </w:tabs>
        <w:ind w:left="7110" w:hanging="360"/>
      </w:pPr>
      <w:rPr>
        <w:rFonts w:ascii="Marlett" w:hAnsi="Marlett" w:hint="default"/>
      </w:rPr>
    </w:lvl>
  </w:abstractNum>
  <w:abstractNum w:abstractNumId="2">
    <w:nsid w:val="118F3D72"/>
    <w:multiLevelType w:val="hybridMultilevel"/>
    <w:tmpl w:val="EDD0CA88"/>
    <w:lvl w:ilvl="0" w:tplc="08D4FD4E">
      <w:start w:val="1"/>
      <w:numFmt w:val="decimal"/>
      <w:lvlText w:val="%1"/>
      <w:lvlJc w:val="left"/>
      <w:pPr>
        <w:tabs>
          <w:tab w:val="num" w:pos="3600"/>
        </w:tabs>
        <w:ind w:left="36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4523991"/>
    <w:multiLevelType w:val="hybridMultilevel"/>
    <w:tmpl w:val="454E19EA"/>
    <w:lvl w:ilvl="0" w:tplc="1E4483E2">
      <w:start w:val="1"/>
      <w:numFmt w:val="bullet"/>
      <w:lvlText w:val="♦"/>
      <w:lvlJc w:val="left"/>
      <w:pPr>
        <w:tabs>
          <w:tab w:val="num" w:pos="1620"/>
        </w:tabs>
        <w:ind w:left="1620" w:hanging="360"/>
      </w:pPr>
      <w:rPr>
        <w:rFonts w:ascii="Times New Roman" w:hAnsi="Times New Roman" w:cs="Times New Roman"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Marlett" w:hAnsi="Marlett"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Marlett" w:hAnsi="Marlett"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Marlett" w:hAnsi="Marlett" w:hint="default"/>
      </w:rPr>
    </w:lvl>
  </w:abstractNum>
  <w:abstractNum w:abstractNumId="4">
    <w:nsid w:val="179A1819"/>
    <w:multiLevelType w:val="hybridMultilevel"/>
    <w:tmpl w:val="518AA7A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97139DC"/>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6">
    <w:nsid w:val="1CDB3ED5"/>
    <w:multiLevelType w:val="hybridMultilevel"/>
    <w:tmpl w:val="63AADBDA"/>
    <w:lvl w:ilvl="0" w:tplc="1E4483E2">
      <w:start w:val="1"/>
      <w:numFmt w:val="bullet"/>
      <w:lvlText w:val="♦"/>
      <w:lvlJc w:val="left"/>
      <w:pPr>
        <w:tabs>
          <w:tab w:val="num" w:pos="1287"/>
        </w:tabs>
        <w:ind w:left="1287" w:hanging="360"/>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Marlett" w:hAnsi="Marlett"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Marlett" w:hAnsi="Marlett"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Marlett" w:hAnsi="Marlett" w:hint="default"/>
      </w:rPr>
    </w:lvl>
  </w:abstractNum>
  <w:abstractNum w:abstractNumId="7">
    <w:nsid w:val="208A79AC"/>
    <w:multiLevelType w:val="hybridMultilevel"/>
    <w:tmpl w:val="1A940D58"/>
    <w:lvl w:ilvl="0" w:tplc="1E4483E2">
      <w:start w:val="1"/>
      <w:numFmt w:val="bullet"/>
      <w:lvlText w:val="♦"/>
      <w:lvlJc w:val="left"/>
      <w:pPr>
        <w:tabs>
          <w:tab w:val="num" w:pos="1410"/>
        </w:tabs>
        <w:ind w:left="1410" w:hanging="360"/>
      </w:pPr>
      <w:rPr>
        <w:rFonts w:ascii="Times New Roman" w:hAnsi="Times New Roman" w:cs="Times New Roman" w:hint="default"/>
      </w:rPr>
    </w:lvl>
    <w:lvl w:ilvl="1" w:tplc="04190003" w:tentative="1">
      <w:start w:val="1"/>
      <w:numFmt w:val="bullet"/>
      <w:lvlText w:val="o"/>
      <w:lvlJc w:val="left"/>
      <w:pPr>
        <w:tabs>
          <w:tab w:val="num" w:pos="2130"/>
        </w:tabs>
        <w:ind w:left="2130" w:hanging="360"/>
      </w:pPr>
      <w:rPr>
        <w:rFonts w:ascii="Courier New" w:hAnsi="Courier New" w:hint="default"/>
      </w:rPr>
    </w:lvl>
    <w:lvl w:ilvl="2" w:tplc="04190005" w:tentative="1">
      <w:start w:val="1"/>
      <w:numFmt w:val="bullet"/>
      <w:lvlText w:val=""/>
      <w:lvlJc w:val="left"/>
      <w:pPr>
        <w:tabs>
          <w:tab w:val="num" w:pos="2850"/>
        </w:tabs>
        <w:ind w:left="2850" w:hanging="360"/>
      </w:pPr>
      <w:rPr>
        <w:rFonts w:ascii="Marlett" w:hAnsi="Marlett" w:hint="default"/>
      </w:rPr>
    </w:lvl>
    <w:lvl w:ilvl="3" w:tplc="04190001" w:tentative="1">
      <w:start w:val="1"/>
      <w:numFmt w:val="bullet"/>
      <w:lvlText w:val=""/>
      <w:lvlJc w:val="left"/>
      <w:pPr>
        <w:tabs>
          <w:tab w:val="num" w:pos="3570"/>
        </w:tabs>
        <w:ind w:left="3570" w:hanging="360"/>
      </w:pPr>
      <w:rPr>
        <w:rFonts w:ascii="Symbol" w:hAnsi="Symbol" w:hint="default"/>
      </w:rPr>
    </w:lvl>
    <w:lvl w:ilvl="4" w:tplc="04190003" w:tentative="1">
      <w:start w:val="1"/>
      <w:numFmt w:val="bullet"/>
      <w:lvlText w:val="o"/>
      <w:lvlJc w:val="left"/>
      <w:pPr>
        <w:tabs>
          <w:tab w:val="num" w:pos="4290"/>
        </w:tabs>
        <w:ind w:left="4290" w:hanging="360"/>
      </w:pPr>
      <w:rPr>
        <w:rFonts w:ascii="Courier New" w:hAnsi="Courier New" w:hint="default"/>
      </w:rPr>
    </w:lvl>
    <w:lvl w:ilvl="5" w:tplc="04190005" w:tentative="1">
      <w:start w:val="1"/>
      <w:numFmt w:val="bullet"/>
      <w:lvlText w:val=""/>
      <w:lvlJc w:val="left"/>
      <w:pPr>
        <w:tabs>
          <w:tab w:val="num" w:pos="5010"/>
        </w:tabs>
        <w:ind w:left="5010" w:hanging="360"/>
      </w:pPr>
      <w:rPr>
        <w:rFonts w:ascii="Marlett" w:hAnsi="Marlett" w:hint="default"/>
      </w:rPr>
    </w:lvl>
    <w:lvl w:ilvl="6" w:tplc="04190001" w:tentative="1">
      <w:start w:val="1"/>
      <w:numFmt w:val="bullet"/>
      <w:lvlText w:val=""/>
      <w:lvlJc w:val="left"/>
      <w:pPr>
        <w:tabs>
          <w:tab w:val="num" w:pos="5730"/>
        </w:tabs>
        <w:ind w:left="5730" w:hanging="360"/>
      </w:pPr>
      <w:rPr>
        <w:rFonts w:ascii="Symbol" w:hAnsi="Symbol" w:hint="default"/>
      </w:rPr>
    </w:lvl>
    <w:lvl w:ilvl="7" w:tplc="04190003" w:tentative="1">
      <w:start w:val="1"/>
      <w:numFmt w:val="bullet"/>
      <w:lvlText w:val="o"/>
      <w:lvlJc w:val="left"/>
      <w:pPr>
        <w:tabs>
          <w:tab w:val="num" w:pos="6450"/>
        </w:tabs>
        <w:ind w:left="6450" w:hanging="360"/>
      </w:pPr>
      <w:rPr>
        <w:rFonts w:ascii="Courier New" w:hAnsi="Courier New" w:hint="default"/>
      </w:rPr>
    </w:lvl>
    <w:lvl w:ilvl="8" w:tplc="04190005" w:tentative="1">
      <w:start w:val="1"/>
      <w:numFmt w:val="bullet"/>
      <w:lvlText w:val=""/>
      <w:lvlJc w:val="left"/>
      <w:pPr>
        <w:tabs>
          <w:tab w:val="num" w:pos="7170"/>
        </w:tabs>
        <w:ind w:left="7170" w:hanging="360"/>
      </w:pPr>
      <w:rPr>
        <w:rFonts w:ascii="Marlett" w:hAnsi="Marlett" w:hint="default"/>
      </w:rPr>
    </w:lvl>
  </w:abstractNum>
  <w:abstractNum w:abstractNumId="8">
    <w:nsid w:val="2163118E"/>
    <w:multiLevelType w:val="hybridMultilevel"/>
    <w:tmpl w:val="399468B4"/>
    <w:lvl w:ilvl="0" w:tplc="1E4483E2">
      <w:start w:val="1"/>
      <w:numFmt w:val="bullet"/>
      <w:lvlText w:val="♦"/>
      <w:lvlJc w:val="left"/>
      <w:pPr>
        <w:tabs>
          <w:tab w:val="num" w:pos="1287"/>
        </w:tabs>
        <w:ind w:left="1287" w:hanging="360"/>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Marlett" w:hAnsi="Marlett"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Marlett" w:hAnsi="Marlett"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Marlett" w:hAnsi="Marlett" w:hint="default"/>
      </w:rPr>
    </w:lvl>
  </w:abstractNum>
  <w:abstractNum w:abstractNumId="9">
    <w:nsid w:val="239C613F"/>
    <w:multiLevelType w:val="hybridMultilevel"/>
    <w:tmpl w:val="0EAE6526"/>
    <w:lvl w:ilvl="0" w:tplc="1E4483E2">
      <w:start w:val="1"/>
      <w:numFmt w:val="bullet"/>
      <w:lvlText w:val="♦"/>
      <w:lvlJc w:val="left"/>
      <w:pPr>
        <w:tabs>
          <w:tab w:val="num" w:pos="1287"/>
        </w:tabs>
        <w:ind w:left="1287" w:hanging="360"/>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Marlett" w:hAnsi="Marlett"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Marlett" w:hAnsi="Marlett"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Marlett" w:hAnsi="Marlett" w:hint="default"/>
      </w:rPr>
    </w:lvl>
  </w:abstractNum>
  <w:abstractNum w:abstractNumId="10">
    <w:nsid w:val="27801E5A"/>
    <w:multiLevelType w:val="hybridMultilevel"/>
    <w:tmpl w:val="41B88EC4"/>
    <w:lvl w:ilvl="0" w:tplc="08D4FD4E">
      <w:start w:val="1"/>
      <w:numFmt w:val="decimal"/>
      <w:lvlText w:val="%1"/>
      <w:lvlJc w:val="left"/>
      <w:pPr>
        <w:tabs>
          <w:tab w:val="num" w:pos="6840"/>
        </w:tabs>
        <w:ind w:left="6840" w:hanging="360"/>
      </w:pPr>
      <w:rPr>
        <w:rFonts w:hint="default"/>
      </w:rPr>
    </w:lvl>
    <w:lvl w:ilvl="1" w:tplc="04190019" w:tentative="1">
      <w:start w:val="1"/>
      <w:numFmt w:val="lowerLetter"/>
      <w:lvlText w:val="%2."/>
      <w:lvlJc w:val="left"/>
      <w:pPr>
        <w:tabs>
          <w:tab w:val="num" w:pos="4680"/>
        </w:tabs>
        <w:ind w:left="4680" w:hanging="360"/>
      </w:pPr>
    </w:lvl>
    <w:lvl w:ilvl="2" w:tplc="0419001B" w:tentative="1">
      <w:start w:val="1"/>
      <w:numFmt w:val="lowerRoman"/>
      <w:lvlText w:val="%3."/>
      <w:lvlJc w:val="right"/>
      <w:pPr>
        <w:tabs>
          <w:tab w:val="num" w:pos="5400"/>
        </w:tabs>
        <w:ind w:left="5400" w:hanging="180"/>
      </w:pPr>
    </w:lvl>
    <w:lvl w:ilvl="3" w:tplc="0419000F" w:tentative="1">
      <w:start w:val="1"/>
      <w:numFmt w:val="decimal"/>
      <w:lvlText w:val="%4."/>
      <w:lvlJc w:val="left"/>
      <w:pPr>
        <w:tabs>
          <w:tab w:val="num" w:pos="6120"/>
        </w:tabs>
        <w:ind w:left="6120" w:hanging="360"/>
      </w:pPr>
    </w:lvl>
    <w:lvl w:ilvl="4" w:tplc="04190019">
      <w:start w:val="1"/>
      <w:numFmt w:val="lowerLetter"/>
      <w:lvlText w:val="%5."/>
      <w:lvlJc w:val="left"/>
      <w:pPr>
        <w:tabs>
          <w:tab w:val="num" w:pos="6840"/>
        </w:tabs>
        <w:ind w:left="6840" w:hanging="360"/>
      </w:pPr>
    </w:lvl>
    <w:lvl w:ilvl="5" w:tplc="0419001B" w:tentative="1">
      <w:start w:val="1"/>
      <w:numFmt w:val="lowerRoman"/>
      <w:lvlText w:val="%6."/>
      <w:lvlJc w:val="right"/>
      <w:pPr>
        <w:tabs>
          <w:tab w:val="num" w:pos="7560"/>
        </w:tabs>
        <w:ind w:left="7560" w:hanging="180"/>
      </w:pPr>
    </w:lvl>
    <w:lvl w:ilvl="6" w:tplc="0419000F" w:tentative="1">
      <w:start w:val="1"/>
      <w:numFmt w:val="decimal"/>
      <w:lvlText w:val="%7."/>
      <w:lvlJc w:val="left"/>
      <w:pPr>
        <w:tabs>
          <w:tab w:val="num" w:pos="8280"/>
        </w:tabs>
        <w:ind w:left="8280" w:hanging="360"/>
      </w:pPr>
    </w:lvl>
    <w:lvl w:ilvl="7" w:tplc="04190019" w:tentative="1">
      <w:start w:val="1"/>
      <w:numFmt w:val="lowerLetter"/>
      <w:lvlText w:val="%8."/>
      <w:lvlJc w:val="left"/>
      <w:pPr>
        <w:tabs>
          <w:tab w:val="num" w:pos="9000"/>
        </w:tabs>
        <w:ind w:left="9000" w:hanging="360"/>
      </w:pPr>
    </w:lvl>
    <w:lvl w:ilvl="8" w:tplc="0419001B" w:tentative="1">
      <w:start w:val="1"/>
      <w:numFmt w:val="lowerRoman"/>
      <w:lvlText w:val="%9."/>
      <w:lvlJc w:val="right"/>
      <w:pPr>
        <w:tabs>
          <w:tab w:val="num" w:pos="9720"/>
        </w:tabs>
        <w:ind w:left="9720" w:hanging="180"/>
      </w:pPr>
    </w:lvl>
  </w:abstractNum>
  <w:abstractNum w:abstractNumId="11">
    <w:nsid w:val="2AED77B1"/>
    <w:multiLevelType w:val="hybridMultilevel"/>
    <w:tmpl w:val="1A940D58"/>
    <w:lvl w:ilvl="0" w:tplc="1E4483E2">
      <w:start w:val="1"/>
      <w:numFmt w:val="bullet"/>
      <w:lvlText w:val="♦"/>
      <w:lvlJc w:val="left"/>
      <w:pPr>
        <w:tabs>
          <w:tab w:val="num" w:pos="1287"/>
        </w:tabs>
        <w:ind w:left="1287" w:hanging="360"/>
      </w:pPr>
      <w:rPr>
        <w:rFonts w:ascii="Times New Roman" w:hAnsi="Times New Roman" w:cs="Times New Roman" w:hint="default"/>
      </w:rPr>
    </w:lvl>
    <w:lvl w:ilvl="1" w:tplc="04190003" w:tentative="1">
      <w:start w:val="1"/>
      <w:numFmt w:val="bullet"/>
      <w:lvlText w:val="o"/>
      <w:lvlJc w:val="left"/>
      <w:pPr>
        <w:tabs>
          <w:tab w:val="num" w:pos="2130"/>
        </w:tabs>
        <w:ind w:left="2130" w:hanging="360"/>
      </w:pPr>
      <w:rPr>
        <w:rFonts w:ascii="Courier New" w:hAnsi="Courier New" w:hint="default"/>
      </w:rPr>
    </w:lvl>
    <w:lvl w:ilvl="2" w:tplc="04190005" w:tentative="1">
      <w:start w:val="1"/>
      <w:numFmt w:val="bullet"/>
      <w:lvlText w:val=""/>
      <w:lvlJc w:val="left"/>
      <w:pPr>
        <w:tabs>
          <w:tab w:val="num" w:pos="2850"/>
        </w:tabs>
        <w:ind w:left="2850" w:hanging="360"/>
      </w:pPr>
      <w:rPr>
        <w:rFonts w:ascii="Marlett" w:hAnsi="Marlett" w:hint="default"/>
      </w:rPr>
    </w:lvl>
    <w:lvl w:ilvl="3" w:tplc="04190001" w:tentative="1">
      <w:start w:val="1"/>
      <w:numFmt w:val="bullet"/>
      <w:lvlText w:val=""/>
      <w:lvlJc w:val="left"/>
      <w:pPr>
        <w:tabs>
          <w:tab w:val="num" w:pos="3570"/>
        </w:tabs>
        <w:ind w:left="3570" w:hanging="360"/>
      </w:pPr>
      <w:rPr>
        <w:rFonts w:ascii="Symbol" w:hAnsi="Symbol" w:hint="default"/>
      </w:rPr>
    </w:lvl>
    <w:lvl w:ilvl="4" w:tplc="04190003" w:tentative="1">
      <w:start w:val="1"/>
      <w:numFmt w:val="bullet"/>
      <w:lvlText w:val="o"/>
      <w:lvlJc w:val="left"/>
      <w:pPr>
        <w:tabs>
          <w:tab w:val="num" w:pos="4290"/>
        </w:tabs>
        <w:ind w:left="4290" w:hanging="360"/>
      </w:pPr>
      <w:rPr>
        <w:rFonts w:ascii="Courier New" w:hAnsi="Courier New" w:hint="default"/>
      </w:rPr>
    </w:lvl>
    <w:lvl w:ilvl="5" w:tplc="04190005" w:tentative="1">
      <w:start w:val="1"/>
      <w:numFmt w:val="bullet"/>
      <w:lvlText w:val=""/>
      <w:lvlJc w:val="left"/>
      <w:pPr>
        <w:tabs>
          <w:tab w:val="num" w:pos="5010"/>
        </w:tabs>
        <w:ind w:left="5010" w:hanging="360"/>
      </w:pPr>
      <w:rPr>
        <w:rFonts w:ascii="Marlett" w:hAnsi="Marlett" w:hint="default"/>
      </w:rPr>
    </w:lvl>
    <w:lvl w:ilvl="6" w:tplc="04190001" w:tentative="1">
      <w:start w:val="1"/>
      <w:numFmt w:val="bullet"/>
      <w:lvlText w:val=""/>
      <w:lvlJc w:val="left"/>
      <w:pPr>
        <w:tabs>
          <w:tab w:val="num" w:pos="5730"/>
        </w:tabs>
        <w:ind w:left="5730" w:hanging="360"/>
      </w:pPr>
      <w:rPr>
        <w:rFonts w:ascii="Symbol" w:hAnsi="Symbol" w:hint="default"/>
      </w:rPr>
    </w:lvl>
    <w:lvl w:ilvl="7" w:tplc="04190003" w:tentative="1">
      <w:start w:val="1"/>
      <w:numFmt w:val="bullet"/>
      <w:lvlText w:val="o"/>
      <w:lvlJc w:val="left"/>
      <w:pPr>
        <w:tabs>
          <w:tab w:val="num" w:pos="6450"/>
        </w:tabs>
        <w:ind w:left="6450" w:hanging="360"/>
      </w:pPr>
      <w:rPr>
        <w:rFonts w:ascii="Courier New" w:hAnsi="Courier New" w:hint="default"/>
      </w:rPr>
    </w:lvl>
    <w:lvl w:ilvl="8" w:tplc="04190005" w:tentative="1">
      <w:start w:val="1"/>
      <w:numFmt w:val="bullet"/>
      <w:lvlText w:val=""/>
      <w:lvlJc w:val="left"/>
      <w:pPr>
        <w:tabs>
          <w:tab w:val="num" w:pos="7170"/>
        </w:tabs>
        <w:ind w:left="7170" w:hanging="360"/>
      </w:pPr>
      <w:rPr>
        <w:rFonts w:ascii="Marlett" w:hAnsi="Marlett" w:hint="default"/>
      </w:rPr>
    </w:lvl>
  </w:abstractNum>
  <w:abstractNum w:abstractNumId="12">
    <w:nsid w:val="3B586773"/>
    <w:multiLevelType w:val="hybridMultilevel"/>
    <w:tmpl w:val="E2A2E5A4"/>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4090253C"/>
    <w:multiLevelType w:val="hybridMultilevel"/>
    <w:tmpl w:val="456A7008"/>
    <w:lvl w:ilvl="0" w:tplc="DAFCA640">
      <w:start w:val="1"/>
      <w:numFmt w:val="bullet"/>
      <w:lvlText w:val="1"/>
      <w:lvlJc w:val="left"/>
      <w:pPr>
        <w:tabs>
          <w:tab w:val="num" w:pos="3678"/>
        </w:tabs>
        <w:ind w:left="3678" w:hanging="360"/>
      </w:pPr>
      <w:rPr>
        <w:rFonts w:ascii="Book Antiqua" w:hAnsi="Book Antiqua"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14">
    <w:nsid w:val="429E6821"/>
    <w:multiLevelType w:val="hybridMultilevel"/>
    <w:tmpl w:val="FA5E8642"/>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448C7BDE"/>
    <w:multiLevelType w:val="hybridMultilevel"/>
    <w:tmpl w:val="6D4A2DD4"/>
    <w:lvl w:ilvl="0" w:tplc="08D4FD4E">
      <w:start w:val="1"/>
      <w:numFmt w:val="decimal"/>
      <w:lvlText w:val="%1"/>
      <w:lvlJc w:val="left"/>
      <w:pPr>
        <w:tabs>
          <w:tab w:val="num" w:pos="5727"/>
        </w:tabs>
        <w:ind w:left="5727" w:hanging="360"/>
      </w:pPr>
      <w:rPr>
        <w:rFonts w:hint="default"/>
      </w:rPr>
    </w:lvl>
    <w:lvl w:ilvl="1" w:tplc="04190019" w:tentative="1">
      <w:start w:val="1"/>
      <w:numFmt w:val="lowerLetter"/>
      <w:lvlText w:val="%2."/>
      <w:lvlJc w:val="left"/>
      <w:pPr>
        <w:tabs>
          <w:tab w:val="num" w:pos="3567"/>
        </w:tabs>
        <w:ind w:left="3567" w:hanging="360"/>
      </w:pPr>
    </w:lvl>
    <w:lvl w:ilvl="2" w:tplc="0419001B" w:tentative="1">
      <w:start w:val="1"/>
      <w:numFmt w:val="lowerRoman"/>
      <w:lvlText w:val="%3."/>
      <w:lvlJc w:val="right"/>
      <w:pPr>
        <w:tabs>
          <w:tab w:val="num" w:pos="4287"/>
        </w:tabs>
        <w:ind w:left="4287" w:hanging="180"/>
      </w:pPr>
    </w:lvl>
    <w:lvl w:ilvl="3" w:tplc="0419000F">
      <w:start w:val="1"/>
      <w:numFmt w:val="decimal"/>
      <w:lvlText w:val="%4."/>
      <w:lvlJc w:val="left"/>
      <w:pPr>
        <w:tabs>
          <w:tab w:val="num" w:pos="5007"/>
        </w:tabs>
        <w:ind w:left="5007" w:hanging="360"/>
      </w:pPr>
    </w:lvl>
    <w:lvl w:ilvl="4" w:tplc="04190019" w:tentative="1">
      <w:start w:val="1"/>
      <w:numFmt w:val="lowerLetter"/>
      <w:lvlText w:val="%5."/>
      <w:lvlJc w:val="left"/>
      <w:pPr>
        <w:tabs>
          <w:tab w:val="num" w:pos="5727"/>
        </w:tabs>
        <w:ind w:left="5727" w:hanging="360"/>
      </w:pPr>
    </w:lvl>
    <w:lvl w:ilvl="5" w:tplc="0419001B" w:tentative="1">
      <w:start w:val="1"/>
      <w:numFmt w:val="lowerRoman"/>
      <w:lvlText w:val="%6."/>
      <w:lvlJc w:val="right"/>
      <w:pPr>
        <w:tabs>
          <w:tab w:val="num" w:pos="6447"/>
        </w:tabs>
        <w:ind w:left="6447" w:hanging="180"/>
      </w:pPr>
    </w:lvl>
    <w:lvl w:ilvl="6" w:tplc="0419000F" w:tentative="1">
      <w:start w:val="1"/>
      <w:numFmt w:val="decimal"/>
      <w:lvlText w:val="%7."/>
      <w:lvlJc w:val="left"/>
      <w:pPr>
        <w:tabs>
          <w:tab w:val="num" w:pos="7167"/>
        </w:tabs>
        <w:ind w:left="7167" w:hanging="360"/>
      </w:pPr>
    </w:lvl>
    <w:lvl w:ilvl="7" w:tplc="04190019" w:tentative="1">
      <w:start w:val="1"/>
      <w:numFmt w:val="lowerLetter"/>
      <w:lvlText w:val="%8."/>
      <w:lvlJc w:val="left"/>
      <w:pPr>
        <w:tabs>
          <w:tab w:val="num" w:pos="7887"/>
        </w:tabs>
        <w:ind w:left="7887" w:hanging="360"/>
      </w:pPr>
    </w:lvl>
    <w:lvl w:ilvl="8" w:tplc="0419001B" w:tentative="1">
      <w:start w:val="1"/>
      <w:numFmt w:val="lowerRoman"/>
      <w:lvlText w:val="%9."/>
      <w:lvlJc w:val="right"/>
      <w:pPr>
        <w:tabs>
          <w:tab w:val="num" w:pos="8607"/>
        </w:tabs>
        <w:ind w:left="8607" w:hanging="180"/>
      </w:pPr>
    </w:lvl>
  </w:abstractNum>
  <w:abstractNum w:abstractNumId="16">
    <w:nsid w:val="4F385FF6"/>
    <w:multiLevelType w:val="hybridMultilevel"/>
    <w:tmpl w:val="5A20F84C"/>
    <w:lvl w:ilvl="0" w:tplc="08D4FD4E">
      <w:start w:val="1"/>
      <w:numFmt w:val="decimal"/>
      <w:lvlText w:val="%1"/>
      <w:lvlJc w:val="left"/>
      <w:pPr>
        <w:tabs>
          <w:tab w:val="num" w:pos="4876"/>
        </w:tabs>
        <w:ind w:left="4876" w:hanging="360"/>
      </w:pPr>
      <w:rPr>
        <w:rFonts w:hint="default"/>
      </w:rPr>
    </w:lvl>
    <w:lvl w:ilvl="1" w:tplc="04190019">
      <w:start w:val="1"/>
      <w:numFmt w:val="lowerLetter"/>
      <w:lvlText w:val="%2."/>
      <w:lvlJc w:val="left"/>
      <w:pPr>
        <w:tabs>
          <w:tab w:val="num" w:pos="2716"/>
        </w:tabs>
        <w:ind w:left="2716" w:hanging="360"/>
      </w:pPr>
    </w:lvl>
    <w:lvl w:ilvl="2" w:tplc="0419001B" w:tentative="1">
      <w:start w:val="1"/>
      <w:numFmt w:val="lowerRoman"/>
      <w:lvlText w:val="%3."/>
      <w:lvlJc w:val="right"/>
      <w:pPr>
        <w:tabs>
          <w:tab w:val="num" w:pos="3436"/>
        </w:tabs>
        <w:ind w:left="3436" w:hanging="180"/>
      </w:pPr>
    </w:lvl>
    <w:lvl w:ilvl="3" w:tplc="0419000F" w:tentative="1">
      <w:start w:val="1"/>
      <w:numFmt w:val="decimal"/>
      <w:lvlText w:val="%4."/>
      <w:lvlJc w:val="left"/>
      <w:pPr>
        <w:tabs>
          <w:tab w:val="num" w:pos="4156"/>
        </w:tabs>
        <w:ind w:left="4156" w:hanging="360"/>
      </w:pPr>
    </w:lvl>
    <w:lvl w:ilvl="4" w:tplc="04190019" w:tentative="1">
      <w:start w:val="1"/>
      <w:numFmt w:val="lowerLetter"/>
      <w:lvlText w:val="%5."/>
      <w:lvlJc w:val="left"/>
      <w:pPr>
        <w:tabs>
          <w:tab w:val="num" w:pos="4876"/>
        </w:tabs>
        <w:ind w:left="4876" w:hanging="360"/>
      </w:pPr>
    </w:lvl>
    <w:lvl w:ilvl="5" w:tplc="0419001B" w:tentative="1">
      <w:start w:val="1"/>
      <w:numFmt w:val="lowerRoman"/>
      <w:lvlText w:val="%6."/>
      <w:lvlJc w:val="right"/>
      <w:pPr>
        <w:tabs>
          <w:tab w:val="num" w:pos="5596"/>
        </w:tabs>
        <w:ind w:left="5596" w:hanging="180"/>
      </w:pPr>
    </w:lvl>
    <w:lvl w:ilvl="6" w:tplc="0419000F" w:tentative="1">
      <w:start w:val="1"/>
      <w:numFmt w:val="decimal"/>
      <w:lvlText w:val="%7."/>
      <w:lvlJc w:val="left"/>
      <w:pPr>
        <w:tabs>
          <w:tab w:val="num" w:pos="6316"/>
        </w:tabs>
        <w:ind w:left="6316" w:hanging="360"/>
      </w:pPr>
    </w:lvl>
    <w:lvl w:ilvl="7" w:tplc="04190019" w:tentative="1">
      <w:start w:val="1"/>
      <w:numFmt w:val="lowerLetter"/>
      <w:lvlText w:val="%8."/>
      <w:lvlJc w:val="left"/>
      <w:pPr>
        <w:tabs>
          <w:tab w:val="num" w:pos="7036"/>
        </w:tabs>
        <w:ind w:left="7036" w:hanging="360"/>
      </w:pPr>
    </w:lvl>
    <w:lvl w:ilvl="8" w:tplc="0419001B" w:tentative="1">
      <w:start w:val="1"/>
      <w:numFmt w:val="lowerRoman"/>
      <w:lvlText w:val="%9."/>
      <w:lvlJc w:val="right"/>
      <w:pPr>
        <w:tabs>
          <w:tab w:val="num" w:pos="7756"/>
        </w:tabs>
        <w:ind w:left="7756" w:hanging="180"/>
      </w:pPr>
    </w:lvl>
  </w:abstractNum>
  <w:abstractNum w:abstractNumId="17">
    <w:nsid w:val="678B1BC6"/>
    <w:multiLevelType w:val="hybridMultilevel"/>
    <w:tmpl w:val="7076F9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8D9704D"/>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19">
    <w:nsid w:val="7BDE48CE"/>
    <w:multiLevelType w:val="hybridMultilevel"/>
    <w:tmpl w:val="752E012E"/>
    <w:lvl w:ilvl="0" w:tplc="1E4483E2">
      <w:start w:val="1"/>
      <w:numFmt w:val="bullet"/>
      <w:lvlText w:val="♦"/>
      <w:lvlJc w:val="left"/>
      <w:pPr>
        <w:tabs>
          <w:tab w:val="num" w:pos="3087"/>
        </w:tabs>
        <w:ind w:left="3087" w:hanging="360"/>
      </w:pPr>
      <w:rPr>
        <w:rFonts w:ascii="Times New Roman" w:hAnsi="Times New Roman" w:cs="Times New Roman" w:hint="default"/>
      </w:rPr>
    </w:lvl>
    <w:lvl w:ilvl="1" w:tplc="04190003" w:tentative="1">
      <w:start w:val="1"/>
      <w:numFmt w:val="bullet"/>
      <w:lvlText w:val="o"/>
      <w:lvlJc w:val="left"/>
      <w:pPr>
        <w:tabs>
          <w:tab w:val="num" w:pos="3807"/>
        </w:tabs>
        <w:ind w:left="3807" w:hanging="360"/>
      </w:pPr>
      <w:rPr>
        <w:rFonts w:ascii="Courier New" w:hAnsi="Courier New" w:hint="default"/>
      </w:rPr>
    </w:lvl>
    <w:lvl w:ilvl="2" w:tplc="04190005" w:tentative="1">
      <w:start w:val="1"/>
      <w:numFmt w:val="bullet"/>
      <w:lvlText w:val=""/>
      <w:lvlJc w:val="left"/>
      <w:pPr>
        <w:tabs>
          <w:tab w:val="num" w:pos="4527"/>
        </w:tabs>
        <w:ind w:left="4527" w:hanging="360"/>
      </w:pPr>
      <w:rPr>
        <w:rFonts w:ascii="Marlett" w:hAnsi="Marlett" w:hint="default"/>
      </w:rPr>
    </w:lvl>
    <w:lvl w:ilvl="3" w:tplc="04190001" w:tentative="1">
      <w:start w:val="1"/>
      <w:numFmt w:val="bullet"/>
      <w:lvlText w:val=""/>
      <w:lvlJc w:val="left"/>
      <w:pPr>
        <w:tabs>
          <w:tab w:val="num" w:pos="5247"/>
        </w:tabs>
        <w:ind w:left="5247" w:hanging="360"/>
      </w:pPr>
      <w:rPr>
        <w:rFonts w:ascii="Symbol" w:hAnsi="Symbol" w:hint="default"/>
      </w:rPr>
    </w:lvl>
    <w:lvl w:ilvl="4" w:tplc="04190003" w:tentative="1">
      <w:start w:val="1"/>
      <w:numFmt w:val="bullet"/>
      <w:lvlText w:val="o"/>
      <w:lvlJc w:val="left"/>
      <w:pPr>
        <w:tabs>
          <w:tab w:val="num" w:pos="5967"/>
        </w:tabs>
        <w:ind w:left="5967" w:hanging="360"/>
      </w:pPr>
      <w:rPr>
        <w:rFonts w:ascii="Courier New" w:hAnsi="Courier New" w:hint="default"/>
      </w:rPr>
    </w:lvl>
    <w:lvl w:ilvl="5" w:tplc="04190005" w:tentative="1">
      <w:start w:val="1"/>
      <w:numFmt w:val="bullet"/>
      <w:lvlText w:val=""/>
      <w:lvlJc w:val="left"/>
      <w:pPr>
        <w:tabs>
          <w:tab w:val="num" w:pos="6687"/>
        </w:tabs>
        <w:ind w:left="6687" w:hanging="360"/>
      </w:pPr>
      <w:rPr>
        <w:rFonts w:ascii="Marlett" w:hAnsi="Marlett" w:hint="default"/>
      </w:rPr>
    </w:lvl>
    <w:lvl w:ilvl="6" w:tplc="04190001" w:tentative="1">
      <w:start w:val="1"/>
      <w:numFmt w:val="bullet"/>
      <w:lvlText w:val=""/>
      <w:lvlJc w:val="left"/>
      <w:pPr>
        <w:tabs>
          <w:tab w:val="num" w:pos="7407"/>
        </w:tabs>
        <w:ind w:left="7407" w:hanging="360"/>
      </w:pPr>
      <w:rPr>
        <w:rFonts w:ascii="Symbol" w:hAnsi="Symbol" w:hint="default"/>
      </w:rPr>
    </w:lvl>
    <w:lvl w:ilvl="7" w:tplc="04190003" w:tentative="1">
      <w:start w:val="1"/>
      <w:numFmt w:val="bullet"/>
      <w:lvlText w:val="o"/>
      <w:lvlJc w:val="left"/>
      <w:pPr>
        <w:tabs>
          <w:tab w:val="num" w:pos="8127"/>
        </w:tabs>
        <w:ind w:left="8127" w:hanging="360"/>
      </w:pPr>
      <w:rPr>
        <w:rFonts w:ascii="Courier New" w:hAnsi="Courier New" w:hint="default"/>
      </w:rPr>
    </w:lvl>
    <w:lvl w:ilvl="8" w:tplc="04190005" w:tentative="1">
      <w:start w:val="1"/>
      <w:numFmt w:val="bullet"/>
      <w:lvlText w:val=""/>
      <w:lvlJc w:val="left"/>
      <w:pPr>
        <w:tabs>
          <w:tab w:val="num" w:pos="8847"/>
        </w:tabs>
        <w:ind w:left="8847" w:hanging="360"/>
      </w:pPr>
      <w:rPr>
        <w:rFonts w:ascii="Marlett" w:hAnsi="Marlett" w:hint="default"/>
      </w:rPr>
    </w:lvl>
  </w:abstractNum>
  <w:abstractNum w:abstractNumId="20">
    <w:nsid w:val="7D672578"/>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21">
    <w:nsid w:val="7E36365E"/>
    <w:multiLevelType w:val="hybridMultilevel"/>
    <w:tmpl w:val="2682C2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9"/>
  </w:num>
  <w:num w:numId="3">
    <w:abstractNumId w:val="17"/>
  </w:num>
  <w:num w:numId="4">
    <w:abstractNumId w:val="14"/>
  </w:num>
  <w:num w:numId="5">
    <w:abstractNumId w:val="4"/>
  </w:num>
  <w:num w:numId="6">
    <w:abstractNumId w:val="12"/>
  </w:num>
  <w:num w:numId="7">
    <w:abstractNumId w:val="7"/>
  </w:num>
  <w:num w:numId="8">
    <w:abstractNumId w:val="11"/>
  </w:num>
  <w:num w:numId="9">
    <w:abstractNumId w:val="2"/>
  </w:num>
  <w:num w:numId="10">
    <w:abstractNumId w:val="10"/>
  </w:num>
  <w:num w:numId="11">
    <w:abstractNumId w:val="15"/>
  </w:num>
  <w:num w:numId="12">
    <w:abstractNumId w:val="16"/>
  </w:num>
  <w:num w:numId="13">
    <w:abstractNumId w:val="0"/>
  </w:num>
  <w:num w:numId="14">
    <w:abstractNumId w:val="6"/>
  </w:num>
  <w:num w:numId="15">
    <w:abstractNumId w:val="19"/>
  </w:num>
  <w:num w:numId="16">
    <w:abstractNumId w:val="13"/>
  </w:num>
  <w:num w:numId="17">
    <w:abstractNumId w:val="8"/>
  </w:num>
  <w:num w:numId="18">
    <w:abstractNumId w:val="3"/>
  </w:num>
  <w:num w:numId="19">
    <w:abstractNumId w:val="20"/>
  </w:num>
  <w:num w:numId="20">
    <w:abstractNumId w:val="5"/>
  </w:num>
  <w:num w:numId="21">
    <w:abstractNumId w:val="18"/>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6C6B"/>
    <w:rsid w:val="00106488"/>
    <w:rsid w:val="006A214F"/>
    <w:rsid w:val="00786C6B"/>
    <w:rsid w:val="00A81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5:chartTrackingRefBased/>
  <w15:docId w15:val="{E78CBF54-B711-4338-868E-6ADB9EAC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rPr>
      <w:rFonts w:ascii="Bookman Old Style" w:hAnsi="Bookman Old Style" w:cs="Arial"/>
      <w:i/>
      <w:kern w:val="32"/>
      <w:sz w:val="24"/>
      <w:szCs w:val="32"/>
    </w:rPr>
  </w:style>
  <w:style w:type="paragraph" w:styleId="1">
    <w:name w:val="heading 1"/>
    <w:basedOn w:val="a"/>
    <w:next w:val="a"/>
    <w:qFormat/>
    <w:pPr>
      <w:keepNext/>
      <w:spacing w:before="240" w:after="60"/>
      <w:outlineLvl w:val="0"/>
    </w:pPr>
    <w:rPr>
      <w:rFonts w:ascii="Arial" w:hAnsi="Arial"/>
      <w:bCs/>
      <w:sz w:val="32"/>
    </w:rPr>
  </w:style>
  <w:style w:type="paragraph" w:styleId="2">
    <w:name w:val="heading 2"/>
    <w:basedOn w:val="a"/>
    <w:next w:val="a"/>
    <w:qFormat/>
    <w:pPr>
      <w:keepNext/>
      <w:ind w:firstLine="567"/>
      <w:outlineLvl w:val="1"/>
    </w:pPr>
    <w:rPr>
      <w:rFonts w:ascii="Garamond" w:hAnsi="Garamond"/>
      <w:sz w:val="40"/>
    </w:rPr>
  </w:style>
  <w:style w:type="paragraph" w:styleId="3">
    <w:name w:val="heading 3"/>
    <w:basedOn w:val="a"/>
    <w:next w:val="a"/>
    <w:qFormat/>
    <w:pPr>
      <w:keepNext/>
      <w:ind w:firstLine="567"/>
      <w:jc w:val="center"/>
      <w:outlineLvl w:val="2"/>
    </w:pPr>
    <w:rPr>
      <w:rFonts w:ascii="Book Antiqua" w:hAnsi="Book Antiqua"/>
      <w:b/>
      <w:bCs/>
      <w:sz w:val="28"/>
    </w:rPr>
  </w:style>
  <w:style w:type="paragraph" w:styleId="5">
    <w:name w:val="heading 5"/>
    <w:basedOn w:val="a"/>
    <w:next w:val="a"/>
    <w:qFormat/>
    <w:pPr>
      <w:keepNext/>
      <w:widowControl w:val="0"/>
      <w:spacing w:line="480" w:lineRule="auto"/>
      <w:jc w:val="center"/>
      <w:outlineLvl w:val="4"/>
    </w:pPr>
    <w:rPr>
      <w:rFonts w:ascii="Times New Roman" w:hAnsi="Times New Roman" w:cs="Times New Roman"/>
      <w:i w:val="0"/>
      <w:snapToGrid w:val="0"/>
      <w:kern w:val="0"/>
      <w:sz w:val="27"/>
      <w:szCs w:val="20"/>
    </w:rPr>
  </w:style>
  <w:style w:type="paragraph" w:styleId="6">
    <w:name w:val="heading 6"/>
    <w:basedOn w:val="a"/>
    <w:next w:val="a"/>
    <w:qFormat/>
    <w:pPr>
      <w:framePr w:hSpace="181" w:vSpace="181" w:wrap="around" w:vAnchor="text" w:hAnchor="text" w:y="1"/>
      <w:spacing w:before="240" w:after="60"/>
      <w:outlineLvl w:val="5"/>
    </w:pPr>
    <w:rPr>
      <w:rFonts w:ascii="Book Antiqua" w:hAnsi="Book Antiqua"/>
      <w:b/>
      <w:bCs/>
      <w:outline/>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1"/>
    <w:next w:val="1"/>
    <w:semiHidden/>
    <w:pPr>
      <w:suppressAutoHyphens/>
    </w:pPr>
    <w:rPr>
      <w:rFonts w:ascii="Comic Sans MS" w:hAnsi="Comic Sans MS"/>
      <w:b/>
      <w:i w:val="0"/>
      <w:outline/>
      <w:imprint/>
      <w:color w:val="CC99FF"/>
      <w:sz w:val="36"/>
    </w:rPr>
  </w:style>
  <w:style w:type="paragraph" w:customStyle="1" w:styleId="10">
    <w:name w:val="Стиль1"/>
    <w:basedOn w:val="1"/>
    <w:pPr>
      <w:jc w:val="both"/>
    </w:pPr>
    <w:rPr>
      <w:outline/>
    </w:rPr>
  </w:style>
  <w:style w:type="paragraph" w:styleId="a4">
    <w:name w:val="table of figures"/>
    <w:basedOn w:val="a"/>
    <w:next w:val="a"/>
    <w:semiHidden/>
    <w:pPr>
      <w:ind w:left="560" w:hanging="560"/>
    </w:pPr>
    <w:rPr>
      <w:b/>
      <w:outline/>
    </w:rPr>
  </w:style>
  <w:style w:type="paragraph" w:styleId="a5">
    <w:name w:val="toa heading"/>
    <w:basedOn w:val="a"/>
    <w:next w:val="a"/>
    <w:semiHidden/>
    <w:pPr>
      <w:spacing w:before="120"/>
    </w:pPr>
    <w:rPr>
      <w:rFonts w:ascii="Arial" w:hAnsi="Arial"/>
      <w:bCs/>
      <w:outline/>
    </w:rPr>
  </w:style>
  <w:style w:type="paragraph" w:customStyle="1" w:styleId="a6">
    <w:name w:val="Петр"/>
    <w:basedOn w:val="HTML"/>
    <w:autoRedefine/>
    <w:rPr>
      <w:i/>
      <w:spacing w:val="20"/>
      <w:kern w:val="2"/>
      <w:position w:val="2"/>
    </w:rPr>
  </w:style>
  <w:style w:type="paragraph" w:styleId="HTML">
    <w:name w:val="HTML Address"/>
    <w:basedOn w:val="a"/>
    <w:semiHidden/>
    <w:rPr>
      <w:i w:val="0"/>
      <w:iCs/>
    </w:rPr>
  </w:style>
  <w:style w:type="paragraph" w:styleId="a7">
    <w:name w:val="Title"/>
    <w:basedOn w:val="a"/>
    <w:qFormat/>
    <w:pPr>
      <w:spacing w:before="240" w:after="60"/>
      <w:outlineLvl w:val="0"/>
    </w:pPr>
    <w:rPr>
      <w:rFonts w:ascii="a_Globus3D" w:hAnsi="a_Globus3D"/>
      <w:bCs/>
      <w:shadow/>
      <w:kern w:val="28"/>
    </w:rPr>
  </w:style>
  <w:style w:type="paragraph" w:styleId="a8">
    <w:name w:val="Body Text Indent"/>
    <w:basedOn w:val="a"/>
    <w:semiHidden/>
    <w:pPr>
      <w:ind w:firstLine="567"/>
    </w:pPr>
    <w:rPr>
      <w:rFonts w:ascii="Book Antiqua" w:hAnsi="Book Antiqua"/>
    </w:rPr>
  </w:style>
  <w:style w:type="paragraph" w:styleId="20">
    <w:name w:val="Body Text Indent 2"/>
    <w:basedOn w:val="a"/>
    <w:semiHidden/>
    <w:pPr>
      <w:tabs>
        <w:tab w:val="left" w:pos="567"/>
      </w:tabs>
      <w:ind w:left="2356"/>
    </w:pPr>
    <w:rPr>
      <w:rFonts w:ascii="Book Antiqua" w:hAnsi="Book Antiqua"/>
    </w:rPr>
  </w:style>
  <w:style w:type="paragraph" w:styleId="30">
    <w:name w:val="Body Text Indent 3"/>
    <w:basedOn w:val="a"/>
    <w:semiHidden/>
    <w:pPr>
      <w:ind w:firstLine="567"/>
    </w:pPr>
    <w:rPr>
      <w:rFonts w:ascii="Book Antiqua" w:hAnsi="Book Antiqua"/>
      <w:sz w:val="28"/>
    </w:rPr>
  </w:style>
  <w:style w:type="paragraph" w:styleId="21">
    <w:name w:val="Body Text 2"/>
    <w:basedOn w:val="a"/>
    <w:semiHidden/>
    <w:rPr>
      <w:rFonts w:ascii="a_AntiqueTradyNr" w:hAnsi="a_AntiqueTradyN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6761</Words>
  <Characters>38539</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Противоречия и этапы трансформации предприятий</vt:lpstr>
    </vt:vector>
  </TitlesOfParts>
  <Company>ORG</Company>
  <LinksUpToDate>false</LinksUpToDate>
  <CharactersWithSpaces>45210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Противоречия и этапы трансформации предприятий</dc:title>
  <dc:subject/>
  <dc:creator>Пталаха П.Н.</dc:creator>
  <cp:keywords/>
  <dc:description>Курсовая сдавалась в ТИУиЭ  Прохоровой Л.С.</dc:description>
  <cp:lastModifiedBy>admin</cp:lastModifiedBy>
  <cp:revision>2</cp:revision>
  <cp:lastPrinted>2001-06-03T13:21:00Z</cp:lastPrinted>
  <dcterms:created xsi:type="dcterms:W3CDTF">2014-02-08T12:30:00Z</dcterms:created>
  <dcterms:modified xsi:type="dcterms:W3CDTF">2014-02-08T12:30:00Z</dcterms:modified>
</cp:coreProperties>
</file>