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C5C" w:rsidRDefault="00111486">
      <w:pPr>
        <w:pStyle w:val="1"/>
        <w:spacing w:line="240" w:lineRule="auto"/>
        <w:rPr>
          <w:rFonts w:ascii="Times New Roman" w:hAnsi="Times New Roman"/>
          <w:u w:val="none"/>
        </w:rPr>
      </w:pPr>
      <w:bookmarkStart w:id="0" w:name="_Toc383336381"/>
      <w:bookmarkStart w:id="1" w:name="_Toc383337372"/>
      <w:r>
        <w:rPr>
          <w:rFonts w:ascii="Times New Roman" w:hAnsi="Times New Roman"/>
          <w:u w:val="none"/>
        </w:rPr>
        <w:t>МИНИСТЕРСТВО ОБРАЗОВАНИЯ И НАУКИ УКРАИНЫ</w:t>
      </w:r>
    </w:p>
    <w:p w:rsidR="005E0C5C" w:rsidRDefault="00111486">
      <w:pPr>
        <w:pStyle w:val="1"/>
        <w:spacing w:line="240" w:lineRule="auto"/>
        <w:rPr>
          <w:rFonts w:ascii="Times New Roman" w:hAnsi="Times New Roman"/>
        </w:rPr>
      </w:pPr>
      <w:r>
        <w:rPr>
          <w:rFonts w:ascii="Times New Roman" w:hAnsi="Times New Roman"/>
          <w:u w:val="none"/>
          <w:lang w:val="en-US"/>
        </w:rPr>
        <w:t>C</w:t>
      </w:r>
      <w:r>
        <w:rPr>
          <w:rFonts w:ascii="Times New Roman" w:hAnsi="Times New Roman"/>
          <w:u w:val="none"/>
        </w:rPr>
        <w:t>ОШ №122</w:t>
      </w:r>
    </w:p>
    <w:p w:rsidR="005E0C5C" w:rsidRDefault="005E0C5C">
      <w:pPr>
        <w:jc w:val="center"/>
        <w:rPr>
          <w:sz w:val="28"/>
        </w:rPr>
      </w:pPr>
    </w:p>
    <w:p w:rsidR="005E0C5C" w:rsidRDefault="005E0C5C">
      <w:pPr>
        <w:jc w:val="center"/>
        <w:rPr>
          <w:sz w:val="28"/>
        </w:rPr>
      </w:pPr>
    </w:p>
    <w:p w:rsidR="005E0C5C" w:rsidRDefault="005E0C5C">
      <w:pPr>
        <w:jc w:val="center"/>
        <w:rPr>
          <w:sz w:val="28"/>
        </w:rPr>
      </w:pPr>
    </w:p>
    <w:p w:rsidR="005E0C5C" w:rsidRDefault="005E0C5C"/>
    <w:p w:rsidR="005E0C5C" w:rsidRDefault="005E0C5C"/>
    <w:p w:rsidR="005E0C5C" w:rsidRDefault="005E0C5C"/>
    <w:p w:rsidR="005E0C5C" w:rsidRDefault="005E0C5C"/>
    <w:p w:rsidR="005E0C5C" w:rsidRDefault="005E0C5C"/>
    <w:p w:rsidR="005E0C5C" w:rsidRDefault="005E0C5C"/>
    <w:p w:rsidR="005E0C5C" w:rsidRDefault="005E0C5C"/>
    <w:p w:rsidR="005E0C5C" w:rsidRDefault="00111486">
      <w:pPr>
        <w:jc w:val="center"/>
        <w:rPr>
          <w:b/>
          <w:bCs/>
          <w:sz w:val="150"/>
        </w:rPr>
      </w:pPr>
      <w:r>
        <w:rPr>
          <w:b/>
          <w:bCs/>
          <w:sz w:val="150"/>
        </w:rPr>
        <w:t>РЕФЕРАТ</w:t>
      </w:r>
    </w:p>
    <w:p w:rsidR="005E0C5C" w:rsidRDefault="00111486">
      <w:pPr>
        <w:jc w:val="center"/>
        <w:rPr>
          <w:b/>
          <w:bCs/>
          <w:i/>
          <w:iCs/>
          <w:sz w:val="32"/>
        </w:rPr>
      </w:pPr>
      <w:r>
        <w:rPr>
          <w:b/>
          <w:bCs/>
          <w:i/>
          <w:iCs/>
          <w:sz w:val="32"/>
        </w:rPr>
        <w:t>НА ТЕМУ:</w:t>
      </w:r>
    </w:p>
    <w:p w:rsidR="005E0C5C" w:rsidRDefault="005E0C5C">
      <w:pPr>
        <w:pStyle w:val="4"/>
        <w:rPr>
          <w:b/>
          <w:bCs/>
          <w:i w:val="0"/>
        </w:rPr>
      </w:pPr>
    </w:p>
    <w:p w:rsidR="005E0C5C" w:rsidRDefault="00111486">
      <w:pPr>
        <w:pStyle w:val="4"/>
        <w:jc w:val="center"/>
        <w:rPr>
          <w:sz w:val="104"/>
        </w:rPr>
      </w:pPr>
      <w:r>
        <w:rPr>
          <w:b/>
          <w:bCs/>
          <w:i w:val="0"/>
          <w:sz w:val="104"/>
        </w:rPr>
        <w:t>«БАРОККО»</w:t>
      </w:r>
    </w:p>
    <w:p w:rsidR="005E0C5C" w:rsidRDefault="005E0C5C"/>
    <w:p w:rsidR="005E0C5C" w:rsidRDefault="005E0C5C"/>
    <w:p w:rsidR="005E0C5C" w:rsidRDefault="005E0C5C"/>
    <w:p w:rsidR="005E0C5C" w:rsidRDefault="005E0C5C"/>
    <w:p w:rsidR="005E0C5C" w:rsidRDefault="005E0C5C"/>
    <w:p w:rsidR="005E0C5C" w:rsidRDefault="00111486">
      <w:pPr>
        <w:jc w:val="right"/>
        <w:rPr>
          <w:sz w:val="28"/>
          <w:u w:val="single"/>
        </w:rPr>
      </w:pPr>
      <w:r>
        <w:rPr>
          <w:sz w:val="28"/>
          <w:u w:val="single"/>
        </w:rPr>
        <w:t>Выполнил:</w:t>
      </w:r>
    </w:p>
    <w:p w:rsidR="005E0C5C" w:rsidRDefault="00111486">
      <w:pPr>
        <w:jc w:val="right"/>
        <w:rPr>
          <w:sz w:val="28"/>
        </w:rPr>
      </w:pPr>
      <w:r>
        <w:rPr>
          <w:sz w:val="28"/>
        </w:rPr>
        <w:t>Ученик 7-В класса</w:t>
      </w:r>
    </w:p>
    <w:p w:rsidR="005E0C5C" w:rsidRDefault="005E0C5C"/>
    <w:p w:rsidR="005E0C5C" w:rsidRDefault="005E0C5C"/>
    <w:p w:rsidR="005E0C5C" w:rsidRDefault="005E0C5C"/>
    <w:p w:rsidR="005E0C5C" w:rsidRDefault="005E0C5C">
      <w:pPr>
        <w:pStyle w:val="6"/>
        <w:rPr>
          <w:sz w:val="50"/>
          <w:u w:val="single"/>
        </w:rPr>
      </w:pPr>
    </w:p>
    <w:p w:rsidR="005E0C5C" w:rsidRDefault="005E0C5C">
      <w:pPr>
        <w:pStyle w:val="6"/>
        <w:rPr>
          <w:sz w:val="50"/>
          <w:u w:val="single"/>
        </w:rPr>
      </w:pPr>
    </w:p>
    <w:p w:rsidR="005E0C5C" w:rsidRDefault="00111486">
      <w:pPr>
        <w:pStyle w:val="6"/>
        <w:rPr>
          <w:sz w:val="50"/>
          <w:u w:val="single"/>
        </w:rPr>
      </w:pPr>
      <w:r>
        <w:rPr>
          <w:b/>
          <w:bCs/>
          <w:smallCaps w:val="0"/>
          <w:spacing w:val="-2"/>
          <w:kern w:val="0"/>
          <w:sz w:val="50"/>
          <w:u w:val="single"/>
        </w:rPr>
        <w:t>Одесса</w:t>
      </w:r>
    </w:p>
    <w:p w:rsidR="005E0C5C" w:rsidRDefault="00111486">
      <w:pPr>
        <w:jc w:val="center"/>
        <w:rPr>
          <w:rFonts w:ascii="Georgia" w:hAnsi="Georgia"/>
          <w:b/>
          <w:bCs/>
          <w:sz w:val="40"/>
        </w:rPr>
      </w:pPr>
      <w:r>
        <w:rPr>
          <w:b/>
          <w:bCs/>
          <w:sz w:val="50"/>
          <w:u w:val="single"/>
        </w:rPr>
        <w:t>2004</w:t>
      </w:r>
      <w:r>
        <w:rPr>
          <w:rFonts w:ascii="Georgia" w:hAnsi="Georgia"/>
          <w:b/>
          <w:bCs/>
          <w:sz w:val="40"/>
        </w:rPr>
        <w:br w:type="page"/>
        <w:t>Введение</w:t>
      </w:r>
      <w:bookmarkEnd w:id="0"/>
      <w:bookmarkEnd w:id="1"/>
    </w:p>
    <w:p w:rsidR="005E0C5C" w:rsidRDefault="00111486">
      <w:pPr>
        <w:rPr>
          <w:sz w:val="28"/>
        </w:rPr>
      </w:pPr>
      <w:r>
        <w:rPr>
          <w:sz w:val="28"/>
        </w:rPr>
        <w:tab/>
        <w:t>Эпоха барокко - одна из наиболее интересных эпох в истории мировой культуры. Интересна она своим драматизмом, интенсивностью, динамикой, контрастностью, и в то же время, гармонией, цельностью, единством. Для нашего времени - смутного, неопределенного,  гипердинамичного, ищущего стабильности и упорядоченности, - эпоха барокко необычайно близка по духу. Именно поэтому  было бы интересно обратиться к этой теме, чтобы найти в прошлом какие-то ориентиры, способные помочь поиску себя в сложных жизненных коллизиях. Конечно же, рассказать обо всей культуре барокко все равно, что “объять необъятное”. Поэтому отдельные грани (общестилистические черты, мироощущение эпохи, антиномии в искусстве...) рассмотрены в данной работе более подробно, другие - менее. Особого внимания заслуживает музыкальная жизнь эпохи - чрезвычайно насыщенная, полнокровная, вышедшая за рамки XVII в. Это время выдвинуло двух гениев (в области музыкального искусства): Баха и Генделя, раскрывших разные грани стиля.</w:t>
      </w:r>
    </w:p>
    <w:p w:rsidR="005E0C5C" w:rsidRDefault="005E0C5C">
      <w:pPr>
        <w:jc w:val="center"/>
        <w:rPr>
          <w:rFonts w:ascii="Georgia" w:hAnsi="Georgia"/>
          <w:b/>
          <w:bCs/>
          <w:sz w:val="40"/>
        </w:rPr>
      </w:pPr>
    </w:p>
    <w:p w:rsidR="005E0C5C" w:rsidRDefault="00111486">
      <w:pPr>
        <w:jc w:val="center"/>
        <w:rPr>
          <w:sz w:val="28"/>
        </w:rPr>
      </w:pPr>
      <w:bookmarkStart w:id="2" w:name="_Toc383336383"/>
      <w:bookmarkStart w:id="3" w:name="_Toc383337374"/>
      <w:r>
        <w:rPr>
          <w:rFonts w:ascii="Georgia" w:hAnsi="Georgia"/>
          <w:b/>
          <w:bCs/>
          <w:sz w:val="40"/>
        </w:rPr>
        <w:t>Термин</w:t>
      </w:r>
      <w:bookmarkEnd w:id="2"/>
      <w:bookmarkEnd w:id="3"/>
    </w:p>
    <w:p w:rsidR="005E0C5C" w:rsidRDefault="00111486">
      <w:pPr>
        <w:rPr>
          <w:sz w:val="28"/>
        </w:rPr>
      </w:pPr>
      <w:r>
        <w:rPr>
          <w:sz w:val="28"/>
        </w:rPr>
        <w:tab/>
        <w:t xml:space="preserve">В XVII в. не было создано теории искусства. Сам </w:t>
      </w:r>
      <w:r>
        <w:rPr>
          <w:b/>
          <w:i/>
          <w:sz w:val="28"/>
        </w:rPr>
        <w:t>термин</w:t>
      </w:r>
      <w:r>
        <w:rPr>
          <w:sz w:val="28"/>
        </w:rPr>
        <w:t xml:space="preserve"> появился позже. Существует несколько версий происхождения термина: 1) от итальянского “baruecco” - жемчужина неправильной формы;</w:t>
      </w:r>
    </w:p>
    <w:p w:rsidR="005E0C5C" w:rsidRDefault="00111486">
      <w:pPr>
        <w:rPr>
          <w:sz w:val="28"/>
        </w:rPr>
      </w:pPr>
      <w:r>
        <w:rPr>
          <w:sz w:val="28"/>
        </w:rPr>
        <w:t>2) “baroco” - одна из форм схоластического (религиозно-догматического) силлогизма (рассуждения, в котором две посылки объединены общим термином);</w:t>
      </w:r>
    </w:p>
    <w:p w:rsidR="005E0C5C" w:rsidRDefault="00111486">
      <w:pPr>
        <w:rPr>
          <w:sz w:val="28"/>
        </w:rPr>
      </w:pPr>
      <w:r>
        <w:rPr>
          <w:sz w:val="28"/>
        </w:rPr>
        <w:t>3) от итальянского “barocco” - грубый, неуклюжий, фальшивый.</w:t>
      </w:r>
    </w:p>
    <w:p w:rsidR="005E0C5C" w:rsidRDefault="00111486">
      <w:pPr>
        <w:rPr>
          <w:sz w:val="28"/>
        </w:rPr>
      </w:pPr>
      <w:r>
        <w:rPr>
          <w:sz w:val="28"/>
        </w:rPr>
        <w:t>В XVIII в. термин приобретает значение отрицательной эстетической оценки. Барочным обозначалось все неестественное, произвольное, преувеличенное.</w:t>
      </w:r>
    </w:p>
    <w:p w:rsidR="005E0C5C" w:rsidRDefault="00111486">
      <w:pPr>
        <w:rPr>
          <w:sz w:val="28"/>
        </w:rPr>
      </w:pPr>
      <w:r>
        <w:rPr>
          <w:sz w:val="28"/>
        </w:rPr>
        <w:t>В 50е годы XIX в. начинается рассмотрение барокко как исторического стиля, закономерного этапа в развитии искусства позднего возрождения.</w:t>
      </w:r>
    </w:p>
    <w:p w:rsidR="005E0C5C" w:rsidRDefault="00111486">
      <w:pPr>
        <w:rPr>
          <w:sz w:val="28"/>
        </w:rPr>
      </w:pPr>
      <w:r>
        <w:rPr>
          <w:sz w:val="28"/>
        </w:rPr>
        <w:t>В 80е годы XIX в. происходит настоящее “открытие” барокко: работы Гурлита, Вельфлина, Юсти. За барокко признали право на существование как особого художественного явления.</w:t>
      </w:r>
    </w:p>
    <w:p w:rsidR="005E0C5C" w:rsidRDefault="00111486">
      <w:pPr>
        <w:rPr>
          <w:sz w:val="28"/>
        </w:rPr>
      </w:pPr>
      <w:r>
        <w:rPr>
          <w:sz w:val="28"/>
        </w:rPr>
        <w:t>В 20е годы XX в. происходит кризис капиталистического мировоззрения. Пробуждается интерес к местным, национальным вариантам барокко. Дается периодизация, устанавливаются исторические границы.</w:t>
      </w:r>
    </w:p>
    <w:p w:rsidR="005E0C5C" w:rsidRDefault="005E0C5C">
      <w:pPr>
        <w:jc w:val="center"/>
        <w:rPr>
          <w:rFonts w:ascii="Georgia" w:hAnsi="Georgia"/>
          <w:b/>
          <w:bCs/>
          <w:sz w:val="40"/>
        </w:rPr>
      </w:pPr>
      <w:bookmarkStart w:id="4" w:name="_Toc383336385"/>
      <w:bookmarkStart w:id="5" w:name="_Toc383337376"/>
    </w:p>
    <w:p w:rsidR="005E0C5C" w:rsidRDefault="00111486">
      <w:pPr>
        <w:jc w:val="center"/>
        <w:rPr>
          <w:sz w:val="28"/>
        </w:rPr>
      </w:pPr>
      <w:r>
        <w:rPr>
          <w:rFonts w:ascii="Georgia" w:hAnsi="Georgia"/>
          <w:b/>
          <w:bCs/>
          <w:sz w:val="40"/>
        </w:rPr>
        <w:t>Исторические предпосылки</w:t>
      </w:r>
      <w:bookmarkEnd w:id="4"/>
      <w:bookmarkEnd w:id="5"/>
    </w:p>
    <w:p w:rsidR="005E0C5C" w:rsidRDefault="00111486">
      <w:pPr>
        <w:rPr>
          <w:sz w:val="28"/>
        </w:rPr>
      </w:pPr>
      <w:r>
        <w:rPr>
          <w:sz w:val="28"/>
        </w:rPr>
        <w:tab/>
        <w:t xml:space="preserve">XVII век. Новое время, эпоха барокко. Загадочным образом эта эпоха все еще живет в нашем сознании, ее новизна не устарела без малого четыре столетия. Драматическая напряженность мироощущения, интенсивность </w:t>
      </w:r>
    </w:p>
    <w:p w:rsidR="005E0C5C" w:rsidRDefault="00111486">
      <w:pPr>
        <w:jc w:val="center"/>
        <w:rPr>
          <w:sz w:val="28"/>
        </w:rPr>
      </w:pPr>
      <w:r>
        <w:rPr>
          <w:sz w:val="28"/>
        </w:rPr>
        <w:t>2</w:t>
      </w:r>
    </w:p>
    <w:p w:rsidR="005E0C5C" w:rsidRDefault="00111486">
      <w:pPr>
        <w:rPr>
          <w:sz w:val="28"/>
        </w:rPr>
      </w:pPr>
      <w:r>
        <w:rPr>
          <w:sz w:val="28"/>
        </w:rPr>
        <w:t xml:space="preserve">духовной жизни чувствуется на расстоянии, притягивая через века. Не ослабевает и притяжение искусства барокко: драматургии Шекспира, </w:t>
      </w:r>
    </w:p>
    <w:p w:rsidR="005E0C5C" w:rsidRDefault="00111486">
      <w:pPr>
        <w:rPr>
          <w:sz w:val="28"/>
        </w:rPr>
      </w:pPr>
      <w:r>
        <w:rPr>
          <w:sz w:val="28"/>
        </w:rPr>
        <w:t>архитектурных ансамблей барочного Рима, живописи Рубенса, Рембрандта, скульптуры Бернини. Не упомянуты еще, Кальдерон, Грифиус, Гриммельсхаузен, Шенфельд, Эль Греко, Декарт, Кеплер, Бёме, Паскаль... Порождением духовной атмосферы эпохи стала музыка А. Скарлатти, Д.Скарлатти, Дж. Фрескобальди, К.Монтеверди, И.Пахельбеля, Букстехуда, Шюца, Корелли, Вивальди, Генделя, Баха. Если взглянуть из нашего “исторического далека” на эпоху барокко, в ней не может не поразить внутренняя закругленность, завершенность, исчерпанность смысла. Барокко - время от “Гамлета”, его “порвалась дней связующая нить” (1601) до смерти Баха, его “Пред троном твоим предстаю я днесь” (1749). Начало эпохи - прорыв в будущее. Но был ли он так уж неожидан?</w:t>
      </w:r>
    </w:p>
    <w:p w:rsidR="005E0C5C" w:rsidRDefault="00111486">
      <w:pPr>
        <w:rPr>
          <w:sz w:val="28"/>
        </w:rPr>
      </w:pPr>
      <w:r>
        <w:rPr>
          <w:sz w:val="28"/>
        </w:rPr>
        <w:tab/>
        <w:t>Западная Европа вступила в новую фазу экономических и политических отношений, принесшую с собой новую культуру. Эта фаза, характеризуется прежде всего развитием и борьбой феодальных и капиталистических отношений, приводящей к столкновению двух классовых мировоззрений. Происходит централизация государственной власти и образование национальных государственных объединений, слагавшихся на основе абсолютистских режимов. XVII век - одна из наиболее грандиозных эпох во всей истории: все европейские страны развивались в одном направлении: от феодализма к капитализму, причем движение это принимало остродраматические формы, а сам характер развития был резко неравномерным.</w:t>
      </w:r>
    </w:p>
    <w:p w:rsidR="005E0C5C" w:rsidRDefault="005E0C5C">
      <w:pPr>
        <w:rPr>
          <w:sz w:val="28"/>
        </w:rPr>
      </w:pPr>
    </w:p>
    <w:p w:rsidR="005E0C5C" w:rsidRDefault="005E0C5C">
      <w:pPr>
        <w:jc w:val="left"/>
        <w:rPr>
          <w:b/>
          <w:bCs/>
          <w:i/>
          <w:iCs/>
          <w:sz w:val="28"/>
        </w:rPr>
      </w:pPr>
    </w:p>
    <w:p w:rsidR="005E0C5C" w:rsidRDefault="00111486">
      <w:pPr>
        <w:jc w:val="left"/>
        <w:rPr>
          <w:b/>
          <w:bCs/>
          <w:i/>
          <w:iCs/>
          <w:sz w:val="28"/>
        </w:rPr>
      </w:pPr>
      <w:r>
        <w:rPr>
          <w:b/>
          <w:bCs/>
          <w:i/>
          <w:iCs/>
          <w:sz w:val="28"/>
        </w:rPr>
        <w:tab/>
        <w:t>в Голландии уже сложились буржуазные отношения;</w:t>
      </w:r>
    </w:p>
    <w:p w:rsidR="005E0C5C" w:rsidRDefault="00111486">
      <w:pPr>
        <w:jc w:val="left"/>
        <w:rPr>
          <w:b/>
          <w:bCs/>
          <w:i/>
          <w:iCs/>
          <w:sz w:val="28"/>
        </w:rPr>
      </w:pPr>
      <w:r>
        <w:rPr>
          <w:b/>
          <w:bCs/>
          <w:i/>
          <w:iCs/>
          <w:sz w:val="28"/>
        </w:rPr>
        <w:tab/>
        <w:t>в Англии - буржуазная революция;</w:t>
      </w:r>
    </w:p>
    <w:p w:rsidR="005E0C5C" w:rsidRDefault="00111486">
      <w:pPr>
        <w:jc w:val="left"/>
        <w:rPr>
          <w:b/>
          <w:bCs/>
          <w:i/>
          <w:iCs/>
          <w:sz w:val="28"/>
        </w:rPr>
      </w:pPr>
      <w:r>
        <w:rPr>
          <w:b/>
          <w:bCs/>
          <w:i/>
          <w:iCs/>
          <w:sz w:val="28"/>
        </w:rPr>
        <w:tab/>
        <w:t>во Франции - расцвет абсолютизма;</w:t>
      </w:r>
    </w:p>
    <w:p w:rsidR="005E0C5C" w:rsidRDefault="00111486">
      <w:pPr>
        <w:jc w:val="left"/>
        <w:rPr>
          <w:sz w:val="28"/>
        </w:rPr>
      </w:pPr>
      <w:r>
        <w:rPr>
          <w:b/>
          <w:bCs/>
          <w:i/>
          <w:iCs/>
          <w:sz w:val="28"/>
        </w:rPr>
        <w:tab/>
        <w:t>в Италии - контрреформация</w:t>
      </w:r>
      <w:r>
        <w:rPr>
          <w:i/>
          <w:iCs/>
          <w:sz w:val="28"/>
        </w:rPr>
        <w:t>;</w:t>
      </w:r>
    </w:p>
    <w:p w:rsidR="005E0C5C" w:rsidRDefault="005E0C5C">
      <w:pPr>
        <w:jc w:val="left"/>
        <w:rPr>
          <w:sz w:val="28"/>
        </w:rPr>
      </w:pPr>
    </w:p>
    <w:p w:rsidR="005E0C5C" w:rsidRDefault="005E0C5C">
      <w:pPr>
        <w:jc w:val="left"/>
        <w:rPr>
          <w:sz w:val="28"/>
        </w:rPr>
      </w:pPr>
    </w:p>
    <w:p w:rsidR="005E0C5C" w:rsidRDefault="00111486">
      <w:pPr>
        <w:rPr>
          <w:sz w:val="28"/>
        </w:rPr>
      </w:pPr>
      <w:r>
        <w:rPr>
          <w:sz w:val="28"/>
        </w:rPr>
        <w:tab/>
        <w:t>в Германии сохраняется феодальная раздробленность, идет тридцатилетняя война (1618-1648гг.);</w:t>
      </w:r>
    </w:p>
    <w:p w:rsidR="005E0C5C" w:rsidRDefault="00111486">
      <w:pPr>
        <w:rPr>
          <w:sz w:val="28"/>
        </w:rPr>
      </w:pPr>
      <w:r>
        <w:rPr>
          <w:sz w:val="28"/>
        </w:rPr>
        <w:tab/>
        <w:t>Испания является одной из самых отсталых окраин.</w:t>
      </w:r>
    </w:p>
    <w:p w:rsidR="005E0C5C" w:rsidRDefault="00111486">
      <w:pPr>
        <w:rPr>
          <w:sz w:val="28"/>
        </w:rPr>
      </w:pPr>
      <w:r>
        <w:rPr>
          <w:sz w:val="28"/>
        </w:rPr>
        <w:t>Ведущими социальными слоями становятся буржуазия, земельная аристократия и крестьянство. Но именно с XVII в. намечаются контуры единого мирового культурно-исторического процесса.</w:t>
      </w:r>
    </w:p>
    <w:p w:rsidR="005E0C5C" w:rsidRDefault="00111486">
      <w:pPr>
        <w:rPr>
          <w:sz w:val="28"/>
        </w:rPr>
      </w:pPr>
      <w:r>
        <w:rPr>
          <w:sz w:val="28"/>
        </w:rPr>
        <w:t xml:space="preserve">Это не просто время перехода от эпохи Возрождения (XIV-XVI вв.) к эпохе Просвещения (XVII в.), а большая значительная самостоятельная фаза в развитии мировой культуры. Поэтому при всей неравномерности движения </w:t>
      </w:r>
    </w:p>
    <w:p w:rsidR="005E0C5C" w:rsidRDefault="00111486">
      <w:pPr>
        <w:rPr>
          <w:sz w:val="28"/>
        </w:rPr>
      </w:pPr>
      <w:r>
        <w:rPr>
          <w:sz w:val="28"/>
        </w:rPr>
        <w:t>стран (что и будет определять национальные особенности духовной жизни, создание национальных школ), большое значение уделяется общим моментам, таким, как мироощущение, миропонимание...</w:t>
      </w:r>
    </w:p>
    <w:p w:rsidR="005E0C5C" w:rsidRDefault="005E0C5C">
      <w:pPr>
        <w:rPr>
          <w:sz w:val="28"/>
        </w:rPr>
      </w:pPr>
    </w:p>
    <w:p w:rsidR="005E0C5C" w:rsidRDefault="005E0C5C">
      <w:pPr>
        <w:pStyle w:val="28"/>
      </w:pPr>
      <w:bookmarkStart w:id="6" w:name="_Toc383336390"/>
      <w:bookmarkStart w:id="7" w:name="_Toc383337381"/>
    </w:p>
    <w:bookmarkEnd w:id="6"/>
    <w:bookmarkEnd w:id="7"/>
    <w:p w:rsidR="005E0C5C" w:rsidRDefault="005E0C5C">
      <w:pPr>
        <w:rPr>
          <w:sz w:val="28"/>
        </w:rPr>
      </w:pPr>
    </w:p>
    <w:p w:rsidR="005E0C5C" w:rsidRDefault="00111486">
      <w:pPr>
        <w:jc w:val="center"/>
        <w:rPr>
          <w:sz w:val="28"/>
        </w:rPr>
      </w:pPr>
      <w:bookmarkStart w:id="8" w:name="_Toc383337382"/>
      <w:r>
        <w:rPr>
          <w:sz w:val="28"/>
        </w:rPr>
        <w:t xml:space="preserve"> </w:t>
      </w:r>
      <w:r>
        <w:rPr>
          <w:rFonts w:ascii="Georgia" w:hAnsi="Georgia"/>
          <w:b/>
          <w:bCs/>
          <w:sz w:val="40"/>
        </w:rPr>
        <w:t>Архитектура</w:t>
      </w:r>
      <w:bookmarkEnd w:id="8"/>
      <w:r>
        <w:rPr>
          <w:rFonts w:ascii="Georgia" w:hAnsi="Georgia"/>
          <w:b/>
          <w:bCs/>
          <w:sz w:val="40"/>
        </w:rPr>
        <w:t xml:space="preserve"> Италии</w:t>
      </w:r>
    </w:p>
    <w:p w:rsidR="005E0C5C" w:rsidRDefault="00111486">
      <w:pPr>
        <w:rPr>
          <w:sz w:val="28"/>
        </w:rPr>
      </w:pPr>
      <w:r>
        <w:rPr>
          <w:sz w:val="28"/>
        </w:rPr>
        <w:tab/>
        <w:t xml:space="preserve">Первоначально очагом культуры барокко была </w:t>
      </w:r>
      <w:r>
        <w:rPr>
          <w:b/>
          <w:i/>
          <w:sz w:val="28"/>
        </w:rPr>
        <w:t>Италия</w:t>
      </w:r>
      <w:r>
        <w:rPr>
          <w:sz w:val="28"/>
        </w:rPr>
        <w:t xml:space="preserve">. Для Италии - это время медленного заката, многовекового блистательного искусства. Наиболее ярко стиль проявился в </w:t>
      </w:r>
      <w:r>
        <w:rPr>
          <w:b/>
          <w:i/>
          <w:sz w:val="28"/>
        </w:rPr>
        <w:t>архитектуре</w:t>
      </w:r>
      <w:r>
        <w:rPr>
          <w:sz w:val="28"/>
        </w:rPr>
        <w:t>. Для нее характерно:</w:t>
      </w:r>
    </w:p>
    <w:p w:rsidR="005E0C5C" w:rsidRDefault="00111486">
      <w:pPr>
        <w:rPr>
          <w:sz w:val="28"/>
        </w:rPr>
      </w:pPr>
      <w:r>
        <w:rPr>
          <w:sz w:val="28"/>
        </w:rPr>
        <w:tab/>
      </w:r>
      <w:r>
        <w:rPr>
          <w:b/>
          <w:bCs/>
          <w:sz w:val="40"/>
          <w:u w:val="single"/>
        </w:rPr>
        <w:t>1.</w:t>
      </w:r>
      <w:r>
        <w:rPr>
          <w:sz w:val="28"/>
        </w:rPr>
        <w:t xml:space="preserve"> Усиление черт изобразительности; в частности, в композициях фасадов:</w:t>
      </w:r>
    </w:p>
    <w:p w:rsidR="005E0C5C" w:rsidRDefault="00111486">
      <w:pPr>
        <w:rPr>
          <w:sz w:val="28"/>
        </w:rPr>
      </w:pPr>
      <w:r>
        <w:rPr>
          <w:sz w:val="28"/>
        </w:rPr>
        <w:tab/>
        <w:t xml:space="preserve">а) фасад становится декорацией, связанной со зданием в качестве одной из картин в сюите зрительных ощущений от общего </w:t>
      </w:r>
      <w:bookmarkStart w:id="9" w:name="Пр1"/>
      <w:bookmarkEnd w:id="9"/>
      <w:r>
        <w:rPr>
          <w:sz w:val="28"/>
        </w:rPr>
        <w:t>;</w:t>
      </w:r>
    </w:p>
    <w:p w:rsidR="005E0C5C" w:rsidRDefault="00111486">
      <w:pPr>
        <w:rPr>
          <w:sz w:val="28"/>
        </w:rPr>
      </w:pPr>
      <w:r>
        <w:rPr>
          <w:sz w:val="28"/>
        </w:rPr>
        <w:tab/>
        <w:t>б) фасад - как изображение несуществующего, воображаемого здания:</w:t>
      </w:r>
    </w:p>
    <w:p w:rsidR="005E0C5C" w:rsidRDefault="00111486">
      <w:pPr>
        <w:rPr>
          <w:sz w:val="28"/>
        </w:rPr>
      </w:pPr>
      <w:r>
        <w:rPr>
          <w:sz w:val="28"/>
        </w:rPr>
        <w:tab/>
        <w:t>колонны выступают вперед, углубляются, превращаются в плоские пилястры;</w:t>
      </w:r>
    </w:p>
    <w:p w:rsidR="005E0C5C" w:rsidRDefault="00111486">
      <w:pPr>
        <w:rPr>
          <w:sz w:val="28"/>
        </w:rPr>
      </w:pPr>
      <w:r>
        <w:rPr>
          <w:sz w:val="28"/>
        </w:rPr>
        <w:tab/>
        <w:t>окна - то как пролеты, то как изобразительный элемент (дворец Цуккары, окна - раскрытая пасть чудовища).</w:t>
      </w:r>
    </w:p>
    <w:p w:rsidR="005E0C5C" w:rsidRDefault="00111486">
      <w:pPr>
        <w:rPr>
          <w:sz w:val="28"/>
        </w:rPr>
      </w:pPr>
      <w:r>
        <w:rPr>
          <w:b/>
          <w:bCs/>
          <w:sz w:val="40"/>
          <w:u w:val="single"/>
        </w:rPr>
        <w:t>2.</w:t>
      </w:r>
      <w:r>
        <w:rPr>
          <w:sz w:val="28"/>
        </w:rPr>
        <w:t xml:space="preserve"> Стилизация одних форм под другие (церковь Сант-Иво Баррамини. План здания выполнен в форме пчелы).</w:t>
      </w:r>
    </w:p>
    <w:p w:rsidR="005E0C5C" w:rsidRDefault="00111486">
      <w:pPr>
        <w:rPr>
          <w:sz w:val="28"/>
        </w:rPr>
      </w:pPr>
      <w:r>
        <w:rPr>
          <w:b/>
          <w:bCs/>
          <w:sz w:val="40"/>
          <w:u w:val="single"/>
        </w:rPr>
        <w:t>3.</w:t>
      </w:r>
      <w:r>
        <w:rPr>
          <w:sz w:val="28"/>
        </w:rPr>
        <w:t xml:space="preserve"> Излишества различного рода (детализация, обилие украшений).</w:t>
      </w:r>
    </w:p>
    <w:p w:rsidR="005E0C5C" w:rsidRDefault="005E0C5C">
      <w:pPr>
        <w:rPr>
          <w:sz w:val="28"/>
        </w:rPr>
      </w:pPr>
    </w:p>
    <w:p w:rsidR="005E0C5C" w:rsidRDefault="00111486">
      <w:pPr>
        <w:rPr>
          <w:b/>
          <w:bCs/>
          <w:sz w:val="40"/>
          <w:u w:val="single"/>
        </w:rPr>
      </w:pPr>
      <w:r>
        <w:rPr>
          <w:b/>
          <w:bCs/>
          <w:sz w:val="40"/>
          <w:u w:val="single"/>
        </w:rPr>
        <w:t xml:space="preserve">Представители: </w:t>
      </w:r>
    </w:p>
    <w:p w:rsidR="005E0C5C" w:rsidRDefault="005E0C5C">
      <w:pPr>
        <w:rPr>
          <w:sz w:val="28"/>
        </w:rPr>
      </w:pPr>
    </w:p>
    <w:p w:rsidR="005E0C5C" w:rsidRDefault="00111486">
      <w:pPr>
        <w:rPr>
          <w:sz w:val="28"/>
        </w:rPr>
      </w:pPr>
      <w:r>
        <w:rPr>
          <w:b/>
          <w:bCs/>
          <w:sz w:val="28"/>
          <w:u w:val="single"/>
        </w:rPr>
        <w:t>Барромини Франческо.</w:t>
      </w:r>
      <w:r>
        <w:rPr>
          <w:sz w:val="28"/>
        </w:rPr>
        <w:t xml:space="preserve">   Для его работ типично: </w:t>
      </w:r>
    </w:p>
    <w:p w:rsidR="005E0C5C" w:rsidRDefault="00111486">
      <w:pPr>
        <w:numPr>
          <w:ilvl w:val="0"/>
          <w:numId w:val="4"/>
        </w:numPr>
        <w:rPr>
          <w:sz w:val="28"/>
        </w:rPr>
      </w:pPr>
      <w:r>
        <w:rPr>
          <w:sz w:val="28"/>
        </w:rPr>
        <w:t xml:space="preserve">Дробность массы здания; </w:t>
      </w:r>
    </w:p>
    <w:p w:rsidR="005E0C5C" w:rsidRDefault="00111486">
      <w:pPr>
        <w:numPr>
          <w:ilvl w:val="0"/>
          <w:numId w:val="4"/>
        </w:numPr>
        <w:rPr>
          <w:sz w:val="28"/>
        </w:rPr>
      </w:pPr>
      <w:r>
        <w:rPr>
          <w:sz w:val="28"/>
        </w:rPr>
        <w:t>Дематериализация каменных масс;</w:t>
      </w:r>
    </w:p>
    <w:p w:rsidR="005E0C5C" w:rsidRDefault="00111486">
      <w:pPr>
        <w:numPr>
          <w:ilvl w:val="0"/>
          <w:numId w:val="4"/>
        </w:numPr>
        <w:rPr>
          <w:sz w:val="28"/>
        </w:rPr>
      </w:pPr>
      <w:r>
        <w:rPr>
          <w:sz w:val="28"/>
        </w:rPr>
        <w:t xml:space="preserve">Динамизм решений; </w:t>
      </w:r>
    </w:p>
    <w:p w:rsidR="005E0C5C" w:rsidRDefault="00111486">
      <w:pPr>
        <w:numPr>
          <w:ilvl w:val="0"/>
          <w:numId w:val="4"/>
        </w:numPr>
        <w:rPr>
          <w:sz w:val="28"/>
        </w:rPr>
      </w:pPr>
      <w:r>
        <w:rPr>
          <w:sz w:val="28"/>
        </w:rPr>
        <w:t>Богатая внутренняя отделка: золото, полудрагоценные камни...</w:t>
      </w:r>
    </w:p>
    <w:p w:rsidR="005E0C5C" w:rsidRDefault="00111486">
      <w:pPr>
        <w:ind w:left="360"/>
        <w:rPr>
          <w:sz w:val="28"/>
        </w:rPr>
      </w:pPr>
      <w:r>
        <w:rPr>
          <w:i/>
          <w:iCs/>
          <w:sz w:val="28"/>
          <w:u w:val="single"/>
        </w:rPr>
        <w:t>Например:</w:t>
      </w:r>
      <w:r>
        <w:rPr>
          <w:sz w:val="28"/>
        </w:rPr>
        <w:t xml:space="preserve"> церковь Св. Карло алле квадро фонтане в Риме.</w:t>
      </w:r>
      <w:bookmarkStart w:id="10" w:name="Проверить"/>
      <w:bookmarkEnd w:id="10"/>
    </w:p>
    <w:p w:rsidR="005E0C5C" w:rsidRDefault="005E0C5C">
      <w:pPr>
        <w:ind w:left="360"/>
        <w:rPr>
          <w:sz w:val="28"/>
        </w:rPr>
      </w:pPr>
    </w:p>
    <w:p w:rsidR="005E0C5C" w:rsidRDefault="00111486">
      <w:pPr>
        <w:rPr>
          <w:sz w:val="28"/>
        </w:rPr>
      </w:pPr>
      <w:r>
        <w:rPr>
          <w:b/>
          <w:bCs/>
          <w:sz w:val="28"/>
          <w:u w:val="single"/>
        </w:rPr>
        <w:t>Бернини Лоренцо.</w:t>
      </w:r>
      <w:r>
        <w:rPr>
          <w:sz w:val="28"/>
        </w:rPr>
        <w:t xml:space="preserve">   Для его работ типично:</w:t>
      </w:r>
    </w:p>
    <w:p w:rsidR="005E0C5C" w:rsidRDefault="00111486">
      <w:pPr>
        <w:numPr>
          <w:ilvl w:val="0"/>
          <w:numId w:val="5"/>
        </w:numPr>
        <w:rPr>
          <w:sz w:val="28"/>
        </w:rPr>
      </w:pPr>
      <w:r>
        <w:rPr>
          <w:sz w:val="28"/>
        </w:rPr>
        <w:t>Изящество в сочетании с математическим расчетом;</w:t>
      </w:r>
    </w:p>
    <w:p w:rsidR="005E0C5C" w:rsidRDefault="00111486">
      <w:pPr>
        <w:numPr>
          <w:ilvl w:val="0"/>
          <w:numId w:val="5"/>
        </w:numPr>
        <w:rPr>
          <w:sz w:val="28"/>
        </w:rPr>
      </w:pPr>
      <w:r>
        <w:rPr>
          <w:sz w:val="28"/>
        </w:rPr>
        <w:t>Мастерская работа с фактурой камня;</w:t>
      </w:r>
    </w:p>
    <w:p w:rsidR="005E0C5C" w:rsidRDefault="00111486">
      <w:pPr>
        <w:numPr>
          <w:ilvl w:val="0"/>
          <w:numId w:val="5"/>
        </w:numPr>
        <w:rPr>
          <w:sz w:val="28"/>
        </w:rPr>
      </w:pPr>
      <w:r>
        <w:rPr>
          <w:sz w:val="28"/>
        </w:rPr>
        <w:t>Использование оптических эффектов.</w:t>
      </w:r>
    </w:p>
    <w:p w:rsidR="005E0C5C" w:rsidRDefault="00111486">
      <w:pPr>
        <w:rPr>
          <w:sz w:val="28"/>
        </w:rPr>
      </w:pPr>
      <w:r>
        <w:rPr>
          <w:i/>
          <w:iCs/>
          <w:sz w:val="28"/>
          <w:u w:val="single"/>
        </w:rPr>
        <w:t>Например:</w:t>
      </w:r>
      <w:r>
        <w:rPr>
          <w:sz w:val="28"/>
        </w:rPr>
        <w:t xml:space="preserve"> лестница в папском дворце в Ватикане, церковь Сант-Андреа дель Квиринале (овал в плане здания).</w:t>
      </w:r>
    </w:p>
    <w:p w:rsidR="005E0C5C" w:rsidRDefault="00111486">
      <w:pPr>
        <w:rPr>
          <w:sz w:val="28"/>
        </w:rPr>
      </w:pPr>
      <w:r>
        <w:rPr>
          <w:sz w:val="28"/>
        </w:rPr>
        <w:t>Будучи великим архитектором, он был прекрасным графиком, рисовальщиком и скульптором. Наиболее известные работы:</w:t>
      </w:r>
    </w:p>
    <w:p w:rsidR="005E0C5C" w:rsidRDefault="00111486">
      <w:pPr>
        <w:rPr>
          <w:sz w:val="28"/>
        </w:rPr>
      </w:pPr>
      <w:r>
        <w:rPr>
          <w:sz w:val="28"/>
        </w:rPr>
        <w:tab/>
        <w:t>“Давид” - динамизм (тело повернуто вокруг своей оси), напряженность мускулов, экспрессия лица.</w:t>
      </w:r>
    </w:p>
    <w:p w:rsidR="005E0C5C" w:rsidRDefault="00111486">
      <w:pPr>
        <w:rPr>
          <w:sz w:val="28"/>
        </w:rPr>
      </w:pPr>
      <w:r>
        <w:rPr>
          <w:sz w:val="28"/>
        </w:rPr>
        <w:tab/>
        <w:t>“Алтарь св. Терезы” в церкви Санта-Мария делла Витториа: “... стена алтарного полукружия расторгается сверхъестественной неудержимой силой. Из-за нее выступают вперед величественные скульптурные композиции. Массивные колонны с тяжелыми капитолиями более объемны, чем пилястры за ними. Из-за колонн выступает вперед повисший на окаменевших облаках трон, вокруг которого стоят четыре статуи. Золотые лучи, вырываясь из-за облаков, пышным снопом озаряют это видение”. (Липатов.</w:t>
      </w:r>
      <w:bookmarkStart w:id="11" w:name="Пр3"/>
      <w:bookmarkEnd w:id="11"/>
      <w:r>
        <w:rPr>
          <w:sz w:val="28"/>
        </w:rPr>
        <w:t>)</w:t>
      </w:r>
    </w:p>
    <w:p w:rsidR="005E0C5C" w:rsidRDefault="005E0C5C">
      <w:pPr>
        <w:rPr>
          <w:sz w:val="28"/>
        </w:rPr>
      </w:pPr>
    </w:p>
    <w:p w:rsidR="005E0C5C" w:rsidRDefault="00111486">
      <w:pPr>
        <w:jc w:val="center"/>
      </w:pPr>
      <w:r>
        <w:rPr>
          <w:rFonts w:ascii="Georgia" w:hAnsi="Georgia"/>
          <w:b/>
          <w:bCs/>
          <w:sz w:val="40"/>
        </w:rPr>
        <w:t>Особенности охраны отечественных и зарубежных памятников культуры барокко-рококо.</w:t>
      </w:r>
    </w:p>
    <w:p w:rsidR="005E0C5C" w:rsidRDefault="005E0C5C">
      <w:pPr>
        <w:rPr>
          <w:sz w:val="28"/>
        </w:rPr>
      </w:pPr>
    </w:p>
    <w:p w:rsidR="005E0C5C" w:rsidRDefault="00111486">
      <w:r>
        <w:rPr>
          <w:rStyle w:val="HTML"/>
        </w:rPr>
        <w:t>&lt;/DIV&gt;</w:t>
      </w:r>
    </w:p>
    <w:p w:rsidR="005E0C5C" w:rsidRDefault="00111486">
      <w:pPr>
        <w:rPr>
          <w:sz w:val="28"/>
        </w:rPr>
      </w:pPr>
      <w:r>
        <w:rPr>
          <w:sz w:val="28"/>
        </w:rPr>
        <w:t xml:space="preserve">Недвижимые объекты культурного наследия, к числу которых относятся памятники истории и культуры, исторические города и историко-культурные территории, являются жизненно важной для человека частью окружающей среды. Памятники культуры барокко – рококо, будучи ее компонентом, находятся под воздействием множества факторов экологического риска как естественного, так и антропогенного происхождения. Полная или даже частичная утрата памятников культуры барокко-рококо отрицательно сказывается на социальных аспектах развития и непредсказуема по своим негативным последствиям. </w:t>
      </w:r>
    </w:p>
    <w:p w:rsidR="005E0C5C" w:rsidRDefault="00111486">
      <w:pPr>
        <w:rPr>
          <w:sz w:val="28"/>
        </w:rPr>
      </w:pPr>
      <w:r>
        <w:rPr>
          <w:sz w:val="28"/>
        </w:rPr>
        <w:t xml:space="preserve">К сожалению, старение и деградация памятников — неизбежное и закономерное явление. В естественных условиях это относительно длительный процесс, обусловливающий возможность соответствующей социальной и психологической адаптации населения. Однако, в случае воздействия агрессивных газов, загрязненных вод, вибрации, нарушений геологической среды и других факторов, процессы разрушения памятников резко ускоряются и нередко приобретают катастрофический характер. </w:t>
      </w:r>
    </w:p>
    <w:p w:rsidR="005E0C5C" w:rsidRDefault="00111486">
      <w:pPr>
        <w:pStyle w:val="36"/>
        <w:rPr>
          <w:lang w:val="ru-RU"/>
        </w:rPr>
      </w:pPr>
      <w:r>
        <w:rPr>
          <w:lang w:val="ru-RU"/>
        </w:rPr>
        <w:t xml:space="preserve">Защита и сохранение исторического и культурного наследия является одной из первоочередных задач общества и государства. Памятники культуры рассматриваются как интересный и существенный источник, освещающий   определенную эпоху или раскрывающий какую-либо тему. Насыщенная событиями эпоха позднего средневекового общества оставила современной цивилизации богатое культурное наследие. Однако стремительные темпы изменений лица мира в 20 веке, две мировые войны, уничтожившие огромное количество памятников культуры, привели к опасности разрыва историко-культурной эволюционной цепи. Случается, что нужды современной цивилизации сталкиваются с интересами охраны памятников культуры. (Особенно это характерно для густонаселенной Европы). В таких случаях большую роль приобретает деятельность органов местного самоуправления, направленная на защиту памятников культурного наследия. Культурное наследие материализует историческую память народа, являясь ее зримой хронологической шкалой. Так как воспроизведение утраченного культурного объекта приводит к тому, что он уже не является памятником культуры важнейшим методом охраны культурного наследия является своевременная реставрация памятников культуры . Этот метод активно применяется в нашем столетии как и у нас в стране так и за рубежом. Большое внимание следует уделить охране памятникам культуры барокко-рококо . так как в эту эпоху  средневековой  цивилизацией были созданы уникальные по своей красоте и неповторимости шедевры культуры. Огромную роль в сохранении </w:t>
      </w:r>
    </w:p>
    <w:p w:rsidR="005E0C5C" w:rsidRDefault="00111486">
      <w:pPr>
        <w:pStyle w:val="36"/>
        <w:rPr>
          <w:lang w:val="ru-RU"/>
        </w:rPr>
      </w:pPr>
      <w:r>
        <w:rPr>
          <w:lang w:val="ru-RU"/>
        </w:rPr>
        <w:t>памятников культуры барокко-рококо играет международное сотрудничество в данной области. Так, Генеральная конференция ООН, по вопросам образования, науки и культуры, собравшаяся в Париже в 1992 г., выработала проект рекомендаций о национальных мероприятиях по охране памятников культуры и исторических мест. Ввиду недофинансирования культурных программ по охране памятников культуры эпохи барокко-рококо ( что характерно для России ), актуальную роль играет создание различны благотворительных фондов, деятельность которых направлена на сохранение культурного наследия и памятников культуры.</w:t>
      </w:r>
    </w:p>
    <w:p w:rsidR="005E0C5C" w:rsidRDefault="005E0C5C">
      <w:pPr>
        <w:pStyle w:val="36"/>
        <w:rPr>
          <w:lang w:val="ru-RU"/>
        </w:rPr>
      </w:pPr>
    </w:p>
    <w:p w:rsidR="005E0C5C" w:rsidRDefault="005E0C5C">
      <w:pPr>
        <w:pStyle w:val="36"/>
        <w:rPr>
          <w:lang w:val="ru-RU"/>
        </w:rPr>
      </w:pPr>
    </w:p>
    <w:p w:rsidR="005E0C5C" w:rsidRDefault="005E0C5C">
      <w:pPr>
        <w:rPr>
          <w:sz w:val="28"/>
        </w:rPr>
      </w:pPr>
    </w:p>
    <w:p w:rsidR="005E0C5C" w:rsidRDefault="00111486">
      <w:pPr>
        <w:jc w:val="center"/>
        <w:rPr>
          <w:i/>
          <w:sz w:val="28"/>
        </w:rPr>
      </w:pPr>
      <w:r>
        <w:rPr>
          <w:rFonts w:ascii="Georgia" w:hAnsi="Georgia"/>
          <w:b/>
          <w:bCs/>
          <w:sz w:val="40"/>
        </w:rPr>
        <w:t>Заключение</w:t>
      </w:r>
    </w:p>
    <w:p w:rsidR="005E0C5C" w:rsidRDefault="005E0C5C">
      <w:pPr>
        <w:rPr>
          <w:sz w:val="28"/>
        </w:rPr>
      </w:pPr>
    </w:p>
    <w:p w:rsidR="005E0C5C" w:rsidRDefault="00111486">
      <w:pPr>
        <w:pStyle w:val="36"/>
        <w:rPr>
          <w:lang w:val="ru-RU"/>
        </w:rPr>
      </w:pPr>
      <w:r>
        <w:rPr>
          <w:lang w:val="ru-RU"/>
        </w:rPr>
        <w:tab/>
        <w:t>Таким образом, культура барокко занимает огромное историческое пространство: рубеж XVI – XVII вв. – XVIII в. Его появление было исторически закономерным процессом, подготовленным всем предшествующим развитием. Неодинаково находил свое претворение стиль в различных странах, выявляя их национальные особенности. В то же время имел общие черты, типичные для всего европейского искусства и для всей европейской культуры:</w:t>
      </w:r>
    </w:p>
    <w:p w:rsidR="005E0C5C" w:rsidRDefault="005E0C5C">
      <w:pPr>
        <w:rPr>
          <w:sz w:val="28"/>
        </w:rPr>
      </w:pPr>
    </w:p>
    <w:p w:rsidR="005E0C5C" w:rsidRDefault="00111486">
      <w:pPr>
        <w:rPr>
          <w:rFonts w:ascii="Georgia" w:hAnsi="Georgia"/>
          <w:b/>
          <w:bCs/>
          <w:i/>
          <w:iCs/>
          <w:sz w:val="28"/>
        </w:rPr>
      </w:pPr>
      <w:r>
        <w:rPr>
          <w:rFonts w:ascii="Georgia" w:hAnsi="Georgia"/>
          <w:b/>
          <w:bCs/>
          <w:i/>
          <w:iCs/>
          <w:sz w:val="28"/>
        </w:rPr>
        <w:t>1. Церковный догматизм, приведший к усилению религиозности;</w:t>
      </w:r>
    </w:p>
    <w:p w:rsidR="005E0C5C" w:rsidRDefault="00111486">
      <w:pPr>
        <w:pStyle w:val="11"/>
        <w:tabs>
          <w:tab w:val="right" w:pos="8640"/>
        </w:tabs>
        <w:rPr>
          <w:rFonts w:ascii="Georgia" w:hAnsi="Georgia"/>
          <w:b/>
          <w:bCs/>
          <w:i/>
          <w:iCs/>
          <w:sz w:val="28"/>
        </w:rPr>
      </w:pPr>
      <w:r>
        <w:rPr>
          <w:rFonts w:ascii="Georgia" w:hAnsi="Georgia"/>
          <w:b/>
          <w:bCs/>
          <w:i/>
          <w:iCs/>
          <w:sz w:val="28"/>
        </w:rPr>
        <w:t>2. Увеличение роли государства, светскости, борьба двух начал;</w:t>
      </w:r>
    </w:p>
    <w:p w:rsidR="005E0C5C" w:rsidRDefault="00111486">
      <w:pPr>
        <w:rPr>
          <w:rFonts w:ascii="Georgia" w:hAnsi="Georgia"/>
          <w:b/>
          <w:bCs/>
          <w:i/>
          <w:iCs/>
          <w:sz w:val="28"/>
        </w:rPr>
      </w:pPr>
      <w:r>
        <w:rPr>
          <w:rFonts w:ascii="Georgia" w:hAnsi="Georgia"/>
          <w:b/>
          <w:bCs/>
          <w:i/>
          <w:iCs/>
          <w:sz w:val="28"/>
        </w:rPr>
        <w:tab/>
        <w:t>3.Повышенная эмоциональность, театральность, преувеличенность всего;</w:t>
      </w:r>
    </w:p>
    <w:p w:rsidR="005E0C5C" w:rsidRDefault="00111486">
      <w:pPr>
        <w:rPr>
          <w:rFonts w:ascii="Georgia" w:hAnsi="Georgia"/>
          <w:b/>
          <w:bCs/>
          <w:i/>
          <w:iCs/>
          <w:sz w:val="28"/>
        </w:rPr>
      </w:pPr>
      <w:r>
        <w:rPr>
          <w:rFonts w:ascii="Georgia" w:hAnsi="Georgia"/>
          <w:b/>
          <w:bCs/>
          <w:i/>
          <w:iCs/>
          <w:sz w:val="28"/>
        </w:rPr>
        <w:t>4. Динамика, импульсивность;</w:t>
      </w:r>
    </w:p>
    <w:p w:rsidR="005E0C5C" w:rsidRDefault="00111486">
      <w:pPr>
        <w:rPr>
          <w:sz w:val="28"/>
        </w:rPr>
      </w:pPr>
      <w:r>
        <w:rPr>
          <w:rFonts w:ascii="Georgia" w:hAnsi="Georgia"/>
          <w:b/>
          <w:bCs/>
          <w:i/>
          <w:iCs/>
          <w:sz w:val="28"/>
        </w:rPr>
        <w:t>5. Декоративность, живописность, излишество элементов...</w:t>
      </w:r>
    </w:p>
    <w:p w:rsidR="005E0C5C" w:rsidRDefault="005E0C5C">
      <w:pPr>
        <w:rPr>
          <w:sz w:val="28"/>
        </w:rPr>
      </w:pPr>
    </w:p>
    <w:p w:rsidR="005E0C5C" w:rsidRDefault="00111486">
      <w:pPr>
        <w:rPr>
          <w:sz w:val="28"/>
        </w:rPr>
      </w:pPr>
      <w:r>
        <w:rPr>
          <w:sz w:val="28"/>
        </w:rPr>
        <w:tab/>
        <w:t>В тоже время, барокко подготовило новую эпоху - эпоху Просвещения. Искусство этого стиля живет, развивается вплоть до наших дней (искусство рококо, “неоклассицизм”, возрождающий, прежде всего барочные формы, “нововенская школа” в музыке, обращающаяся к мастерам строгого стиля...)</w:t>
      </w:r>
    </w:p>
    <w:p w:rsidR="005E0C5C" w:rsidRDefault="00111486">
      <w:pPr>
        <w:rPr>
          <w:sz w:val="28"/>
        </w:rPr>
      </w:pPr>
      <w:r>
        <w:rPr>
          <w:sz w:val="28"/>
        </w:rPr>
        <w:tab/>
        <w:t>Мир барокко столь же безграничен, как и мир человеческой души. Пестрота жизни, переполняющая музыку этого времени, по законам барочной антиномии уживается с напряженными духовными исканиями. Чувственная красота искусства барокко - залог любви к нему. Но оно обращено не только к сердцу. Сердце и разум, любовь и познание - вот ряд антиномий, относящихся к сфере восприятия искусства.</w:t>
      </w:r>
    </w:p>
    <w:p w:rsidR="005E0C5C" w:rsidRDefault="005E0C5C">
      <w:pPr>
        <w:rPr>
          <w:i/>
          <w:sz w:val="28"/>
        </w:rPr>
      </w:pPr>
    </w:p>
    <w:p w:rsidR="005E0C5C" w:rsidRDefault="005E0C5C">
      <w:pPr>
        <w:jc w:val="center"/>
        <w:rPr>
          <w:rFonts w:ascii="Georgia" w:hAnsi="Georgia"/>
          <w:b/>
          <w:bCs/>
          <w:sz w:val="40"/>
        </w:rPr>
      </w:pPr>
    </w:p>
    <w:p w:rsidR="005E0C5C" w:rsidRDefault="00111486">
      <w:pPr>
        <w:jc w:val="center"/>
        <w:rPr>
          <w:sz w:val="28"/>
        </w:rPr>
      </w:pPr>
      <w:bookmarkStart w:id="12" w:name="_Toc383336402"/>
      <w:bookmarkStart w:id="13" w:name="_Toc383337413"/>
      <w:r>
        <w:rPr>
          <w:rFonts w:ascii="Georgia" w:hAnsi="Georgia"/>
          <w:b/>
          <w:bCs/>
          <w:sz w:val="40"/>
        </w:rPr>
        <w:t>Литература</w:t>
      </w:r>
      <w:bookmarkEnd w:id="12"/>
      <w:bookmarkEnd w:id="13"/>
    </w:p>
    <w:p w:rsidR="005E0C5C" w:rsidRDefault="005E0C5C">
      <w:pPr>
        <w:rPr>
          <w:sz w:val="28"/>
        </w:rPr>
      </w:pPr>
    </w:p>
    <w:p w:rsidR="005E0C5C" w:rsidRDefault="005E0C5C">
      <w:pPr>
        <w:rPr>
          <w:sz w:val="28"/>
        </w:rPr>
      </w:pPr>
    </w:p>
    <w:p w:rsidR="005E0C5C" w:rsidRDefault="00111486">
      <w:pPr>
        <w:rPr>
          <w:sz w:val="28"/>
        </w:rPr>
      </w:pPr>
      <w:r>
        <w:rPr>
          <w:sz w:val="28"/>
        </w:rPr>
        <w:t>1.Барокко. БСЭ. М.1970</w:t>
      </w:r>
    </w:p>
    <w:p w:rsidR="005E0C5C" w:rsidRDefault="00111486">
      <w:pPr>
        <w:rPr>
          <w:sz w:val="28"/>
        </w:rPr>
      </w:pPr>
      <w:r>
        <w:rPr>
          <w:sz w:val="28"/>
        </w:rPr>
        <w:t xml:space="preserve">2. Липатов. </w:t>
      </w:r>
      <w:r>
        <w:rPr>
          <w:sz w:val="28"/>
        </w:rPr>
        <w:tab/>
        <w:t>Этюды по теории западноевропейского искусства. М., 1963</w:t>
      </w:r>
    </w:p>
    <w:p w:rsidR="005E0C5C" w:rsidRDefault="00111486">
      <w:pPr>
        <w:rPr>
          <w:sz w:val="28"/>
        </w:rPr>
      </w:pPr>
      <w:r>
        <w:rPr>
          <w:sz w:val="28"/>
        </w:rPr>
        <w:t>3. История искусства зарубежных стран. Том 3. М., 1964</w:t>
      </w:r>
    </w:p>
    <w:p w:rsidR="005E0C5C" w:rsidRDefault="005E0C5C">
      <w:pPr>
        <w:widowControl w:val="0"/>
        <w:ind w:firstLine="567"/>
        <w:rPr>
          <w:sz w:val="28"/>
        </w:rPr>
      </w:pPr>
    </w:p>
    <w:p w:rsidR="005E0C5C" w:rsidRDefault="005E0C5C">
      <w:pPr>
        <w:rPr>
          <w:i/>
          <w:sz w:val="28"/>
        </w:rPr>
      </w:pPr>
    </w:p>
    <w:p w:rsidR="005E0C5C" w:rsidRDefault="005E0C5C">
      <w:pPr>
        <w:rPr>
          <w:sz w:val="28"/>
        </w:rPr>
      </w:pPr>
    </w:p>
    <w:p w:rsidR="005E0C5C" w:rsidRDefault="005E0C5C">
      <w:pPr>
        <w:rPr>
          <w:sz w:val="28"/>
        </w:rPr>
      </w:pPr>
    </w:p>
    <w:p w:rsidR="005E0C5C" w:rsidRDefault="005E0C5C">
      <w:pPr>
        <w:rPr>
          <w:sz w:val="28"/>
        </w:rPr>
      </w:pPr>
    </w:p>
    <w:p w:rsidR="005E0C5C" w:rsidRDefault="005E0C5C">
      <w:pPr>
        <w:rPr>
          <w:sz w:val="28"/>
        </w:rPr>
      </w:pPr>
    </w:p>
    <w:p w:rsidR="005E0C5C" w:rsidRDefault="005E0C5C">
      <w:pPr>
        <w:rPr>
          <w:sz w:val="28"/>
        </w:rPr>
      </w:pPr>
    </w:p>
    <w:p w:rsidR="005E0C5C" w:rsidRDefault="005E0C5C">
      <w:pPr>
        <w:rPr>
          <w:sz w:val="28"/>
        </w:rPr>
      </w:pPr>
    </w:p>
    <w:p w:rsidR="005E0C5C" w:rsidRDefault="005E0C5C">
      <w:pPr>
        <w:rPr>
          <w:sz w:val="28"/>
        </w:rPr>
      </w:pPr>
    </w:p>
    <w:p w:rsidR="005E0C5C" w:rsidRDefault="005E0C5C">
      <w:pPr>
        <w:rPr>
          <w:sz w:val="28"/>
        </w:rPr>
      </w:pPr>
    </w:p>
    <w:p w:rsidR="005E0C5C" w:rsidRDefault="005E0C5C">
      <w:pPr>
        <w:rPr>
          <w:sz w:val="28"/>
        </w:rPr>
      </w:pPr>
    </w:p>
    <w:p w:rsidR="005E0C5C" w:rsidRDefault="005E0C5C">
      <w:pPr>
        <w:rPr>
          <w:sz w:val="28"/>
        </w:rPr>
      </w:pPr>
    </w:p>
    <w:p w:rsidR="005E0C5C" w:rsidRDefault="005E0C5C"/>
    <w:p w:rsidR="005E0C5C" w:rsidRDefault="005E0C5C"/>
    <w:p w:rsidR="005E0C5C" w:rsidRDefault="005E0C5C"/>
    <w:p w:rsidR="005E0C5C" w:rsidRDefault="005E0C5C"/>
    <w:p w:rsidR="005E0C5C" w:rsidRDefault="005E0C5C">
      <w:pPr>
        <w:pStyle w:val="11"/>
        <w:tabs>
          <w:tab w:val="right" w:pos="8640"/>
        </w:tabs>
        <w:rPr>
          <w:rFonts w:ascii="Times New Roman" w:hAnsi="Times New Roman"/>
        </w:rPr>
      </w:pPr>
      <w:bookmarkStart w:id="14" w:name="_GoBack"/>
      <w:bookmarkEnd w:id="14"/>
    </w:p>
    <w:sectPr w:rsidR="005E0C5C">
      <w:footerReference w:type="even" r:id="rId7"/>
      <w:footerReference w:type="default" r:id="rId8"/>
      <w:pgSz w:w="11906" w:h="16838"/>
      <w:pgMar w:top="709" w:right="851" w:bottom="1276"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C5C" w:rsidRDefault="00111486">
      <w:r>
        <w:separator/>
      </w:r>
    </w:p>
  </w:endnote>
  <w:endnote w:type="continuationSeparator" w:id="0">
    <w:p w:rsidR="005E0C5C" w:rsidRDefault="0011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C" w:rsidRDefault="00111486">
    <w:pPr>
      <w:pStyle w:val="ae"/>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5E0C5C" w:rsidRDefault="005E0C5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C" w:rsidRDefault="00111486">
    <w:pPr>
      <w:pStyle w:val="ae"/>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separate"/>
    </w:r>
    <w:r>
      <w:rPr>
        <w:rStyle w:val="aff3"/>
        <w:noProof/>
      </w:rPr>
      <w:t>6</w:t>
    </w:r>
    <w:r>
      <w:rPr>
        <w:rStyle w:val="aff3"/>
      </w:rPr>
      <w:fldChar w:fldCharType="end"/>
    </w:r>
  </w:p>
  <w:p w:rsidR="005E0C5C" w:rsidRDefault="005E0C5C">
    <w:pPr>
      <w:pStyle w:val="ae"/>
      <w:framePr w:wrap="around" w:vAnchor="text" w:hAnchor="margin" w:xAlign="right" w:y="1"/>
      <w:rPr>
        <w:rStyle w:val="aff3"/>
      </w:rPr>
    </w:pPr>
  </w:p>
  <w:p w:rsidR="005E0C5C" w:rsidRDefault="005E0C5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C5C" w:rsidRDefault="00111486">
      <w:r>
        <w:separator/>
      </w:r>
    </w:p>
  </w:footnote>
  <w:footnote w:type="continuationSeparator" w:id="0">
    <w:p w:rsidR="005E0C5C" w:rsidRDefault="00111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36BB8"/>
    <w:multiLevelType w:val="singleLevel"/>
    <w:tmpl w:val="662C196A"/>
    <w:lvl w:ilvl="0">
      <w:start w:val="6"/>
      <w:numFmt w:val="decimal"/>
      <w:lvlText w:val="%1"/>
      <w:lvlJc w:val="left"/>
      <w:pPr>
        <w:tabs>
          <w:tab w:val="num" w:pos="8385"/>
        </w:tabs>
        <w:ind w:left="8385" w:hanging="8385"/>
      </w:pPr>
      <w:rPr>
        <w:rFonts w:hint="default"/>
        <w:sz w:val="28"/>
      </w:rPr>
    </w:lvl>
  </w:abstractNum>
  <w:abstractNum w:abstractNumId="1">
    <w:nsid w:val="273259C7"/>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28F47D7"/>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38166AEB"/>
    <w:multiLevelType w:val="hybridMultilevel"/>
    <w:tmpl w:val="E12E52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CB2018A"/>
    <w:multiLevelType w:val="hybridMultilevel"/>
    <w:tmpl w:val="821CF6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486"/>
    <w:rsid w:val="00111486"/>
    <w:rsid w:val="00533740"/>
    <w:rsid w:val="005E0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E2AAC6-436A-449C-832F-12B2F756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right" w:pos="8640"/>
      </w:tabs>
      <w:jc w:val="both"/>
    </w:pPr>
    <w:rPr>
      <w:spacing w:val="-2"/>
      <w:sz w:val="24"/>
    </w:rPr>
  </w:style>
  <w:style w:type="paragraph" w:styleId="1">
    <w:name w:val="heading 1"/>
    <w:basedOn w:val="a"/>
    <w:next w:val="a0"/>
    <w:qFormat/>
    <w:pPr>
      <w:keepNext/>
      <w:spacing w:before="280" w:line="360" w:lineRule="auto"/>
      <w:jc w:val="center"/>
      <w:outlineLvl w:val="0"/>
    </w:pPr>
    <w:rPr>
      <w:rFonts w:ascii="Arial" w:hAnsi="Arial"/>
      <w:b/>
      <w:sz w:val="28"/>
      <w:u w:val="single"/>
    </w:rPr>
  </w:style>
  <w:style w:type="paragraph" w:styleId="2">
    <w:name w:val="heading 2"/>
    <w:basedOn w:val="a"/>
    <w:next w:val="a0"/>
    <w:qFormat/>
    <w:pPr>
      <w:spacing w:line="360" w:lineRule="auto"/>
      <w:jc w:val="left"/>
      <w:outlineLvl w:val="1"/>
    </w:pPr>
    <w:rPr>
      <w:b/>
      <w:kern w:val="28"/>
    </w:rPr>
  </w:style>
  <w:style w:type="paragraph" w:styleId="3">
    <w:name w:val="heading 3"/>
    <w:basedOn w:val="a"/>
    <w:next w:val="a0"/>
    <w:qFormat/>
    <w:pPr>
      <w:keepNext/>
      <w:spacing w:line="360" w:lineRule="auto"/>
      <w:jc w:val="left"/>
      <w:outlineLvl w:val="2"/>
    </w:pPr>
    <w:rPr>
      <w:i/>
      <w:spacing w:val="0"/>
      <w:kern w:val="28"/>
      <w:sz w:val="20"/>
    </w:rPr>
  </w:style>
  <w:style w:type="paragraph" w:styleId="4">
    <w:name w:val="heading 4"/>
    <w:basedOn w:val="a"/>
    <w:next w:val="a0"/>
    <w:qFormat/>
    <w:pPr>
      <w:keepNext/>
      <w:spacing w:line="360" w:lineRule="auto"/>
      <w:jc w:val="left"/>
      <w:outlineLvl w:val="3"/>
    </w:pPr>
    <w:rPr>
      <w:i/>
      <w:spacing w:val="0"/>
      <w:kern w:val="28"/>
    </w:rPr>
  </w:style>
  <w:style w:type="paragraph" w:styleId="5">
    <w:name w:val="heading 5"/>
    <w:basedOn w:val="a"/>
    <w:next w:val="a0"/>
    <w:qFormat/>
    <w:pPr>
      <w:keepNext/>
      <w:spacing w:line="360" w:lineRule="auto"/>
      <w:jc w:val="center"/>
      <w:outlineLvl w:val="4"/>
    </w:pPr>
    <w:rPr>
      <w:i/>
      <w:spacing w:val="0"/>
      <w:kern w:val="28"/>
    </w:rPr>
  </w:style>
  <w:style w:type="paragraph" w:styleId="6">
    <w:name w:val="heading 6"/>
    <w:basedOn w:val="a"/>
    <w:next w:val="a0"/>
    <w:qFormat/>
    <w:pPr>
      <w:keepNext/>
      <w:spacing w:before="120" w:after="80"/>
      <w:jc w:val="center"/>
      <w:outlineLvl w:val="5"/>
    </w:pPr>
    <w:rPr>
      <w:smallCaps/>
      <w:spacing w:val="20"/>
      <w:kern w:val="28"/>
    </w:rPr>
  </w:style>
  <w:style w:type="paragraph" w:styleId="7">
    <w:name w:val="heading 7"/>
    <w:basedOn w:val="a"/>
    <w:next w:val="a0"/>
    <w:qFormat/>
    <w:pPr>
      <w:keepNext/>
      <w:spacing w:before="80" w:after="60"/>
      <w:outlineLvl w:val="6"/>
    </w:pPr>
    <w:rPr>
      <w:caps/>
      <w:spacing w:val="0"/>
      <w:kern w:val="28"/>
    </w:rPr>
  </w:style>
  <w:style w:type="paragraph" w:styleId="8">
    <w:name w:val="heading 8"/>
    <w:basedOn w:val="a"/>
    <w:next w:val="a0"/>
    <w:qFormat/>
    <w:pPr>
      <w:keepNext/>
      <w:spacing w:line="360" w:lineRule="auto"/>
      <w:jc w:val="center"/>
      <w:outlineLvl w:val="7"/>
    </w:pPr>
    <w:rPr>
      <w:kern w:val="28"/>
    </w:rPr>
  </w:style>
  <w:style w:type="paragraph" w:styleId="9">
    <w:name w:val="heading 9"/>
    <w:basedOn w:val="a"/>
    <w:next w:val="a0"/>
    <w:qFormat/>
    <w:pPr>
      <w:keepNext/>
      <w:spacing w:line="360" w:lineRule="auto"/>
      <w:jc w:val="left"/>
      <w:outlineLvl w:val="8"/>
    </w:pPr>
    <w:rPr>
      <w:kern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rPr>
      <w:sz w:val="16"/>
    </w:rPr>
  </w:style>
  <w:style w:type="paragraph" w:styleId="a5">
    <w:name w:val="annotation text"/>
    <w:basedOn w:val="a"/>
    <w:semiHidden/>
    <w:pPr>
      <w:tabs>
        <w:tab w:val="left" w:pos="187"/>
      </w:tabs>
      <w:spacing w:after="120" w:line="220" w:lineRule="exact"/>
      <w:ind w:left="187" w:hanging="187"/>
    </w:pPr>
  </w:style>
  <w:style w:type="paragraph" w:styleId="10">
    <w:name w:val="toc 1"/>
    <w:basedOn w:val="a"/>
    <w:semiHidden/>
    <w:pPr>
      <w:tabs>
        <w:tab w:val="clear" w:pos="8640"/>
        <w:tab w:val="right" w:leader="underscore" w:pos="8306"/>
      </w:tabs>
      <w:spacing w:before="120"/>
      <w:jc w:val="left"/>
    </w:pPr>
    <w:rPr>
      <w:b/>
      <w:i/>
    </w:rPr>
  </w:style>
  <w:style w:type="paragraph" w:customStyle="1" w:styleId="11">
    <w:name w:val="Стиль1"/>
    <w:basedOn w:val="a"/>
    <w:pPr>
      <w:tabs>
        <w:tab w:val="clear" w:pos="8640"/>
      </w:tabs>
    </w:pPr>
    <w:rPr>
      <w:rFonts w:ascii="Arial" w:hAnsi="Arial"/>
    </w:rPr>
  </w:style>
  <w:style w:type="paragraph" w:styleId="20">
    <w:name w:val="toc 2"/>
    <w:basedOn w:val="a"/>
    <w:semiHidden/>
    <w:pPr>
      <w:tabs>
        <w:tab w:val="clear" w:pos="8640"/>
        <w:tab w:val="right" w:leader="underscore" w:pos="8306"/>
      </w:tabs>
      <w:spacing w:before="120"/>
      <w:ind w:left="240"/>
      <w:jc w:val="left"/>
    </w:pPr>
    <w:rPr>
      <w:b/>
      <w:sz w:val="22"/>
    </w:rPr>
  </w:style>
  <w:style w:type="paragraph" w:styleId="30">
    <w:name w:val="toc 3"/>
    <w:basedOn w:val="a"/>
    <w:semiHidden/>
    <w:pPr>
      <w:tabs>
        <w:tab w:val="clear" w:pos="8640"/>
        <w:tab w:val="right" w:leader="underscore" w:pos="8306"/>
      </w:tabs>
      <w:ind w:left="480"/>
      <w:jc w:val="left"/>
    </w:pPr>
    <w:rPr>
      <w:sz w:val="20"/>
    </w:rPr>
  </w:style>
  <w:style w:type="paragraph" w:styleId="40">
    <w:name w:val="toc 4"/>
    <w:basedOn w:val="a"/>
    <w:semiHidden/>
    <w:pPr>
      <w:tabs>
        <w:tab w:val="clear" w:pos="8640"/>
        <w:tab w:val="right" w:leader="underscore" w:pos="8306"/>
      </w:tabs>
      <w:ind w:left="720"/>
      <w:jc w:val="left"/>
    </w:pPr>
    <w:rPr>
      <w:sz w:val="20"/>
    </w:rPr>
  </w:style>
  <w:style w:type="paragraph" w:styleId="50">
    <w:name w:val="toc 5"/>
    <w:basedOn w:val="a"/>
    <w:semiHidden/>
    <w:pPr>
      <w:tabs>
        <w:tab w:val="clear" w:pos="8640"/>
        <w:tab w:val="right" w:leader="underscore" w:pos="8306"/>
      </w:tabs>
      <w:ind w:left="960"/>
      <w:jc w:val="left"/>
    </w:pPr>
    <w:rPr>
      <w:sz w:val="20"/>
    </w:rPr>
  </w:style>
  <w:style w:type="paragraph" w:styleId="60">
    <w:name w:val="toc 6"/>
    <w:basedOn w:val="a"/>
    <w:next w:val="a"/>
    <w:semiHidden/>
    <w:pPr>
      <w:tabs>
        <w:tab w:val="clear" w:pos="8640"/>
        <w:tab w:val="right" w:leader="underscore" w:pos="8306"/>
      </w:tabs>
      <w:ind w:left="1200"/>
      <w:jc w:val="left"/>
    </w:pPr>
    <w:rPr>
      <w:sz w:val="20"/>
    </w:rPr>
  </w:style>
  <w:style w:type="paragraph" w:styleId="70">
    <w:name w:val="toc 7"/>
    <w:basedOn w:val="a"/>
    <w:next w:val="a"/>
    <w:semiHidden/>
    <w:pPr>
      <w:tabs>
        <w:tab w:val="clear" w:pos="8640"/>
        <w:tab w:val="right" w:leader="underscore" w:pos="8306"/>
      </w:tabs>
      <w:ind w:left="1440"/>
      <w:jc w:val="left"/>
    </w:pPr>
    <w:rPr>
      <w:sz w:val="20"/>
    </w:rPr>
  </w:style>
  <w:style w:type="paragraph" w:styleId="80">
    <w:name w:val="toc 8"/>
    <w:basedOn w:val="a"/>
    <w:next w:val="a"/>
    <w:semiHidden/>
    <w:pPr>
      <w:tabs>
        <w:tab w:val="clear" w:pos="8640"/>
        <w:tab w:val="right" w:leader="underscore" w:pos="8306"/>
      </w:tabs>
      <w:ind w:left="1680"/>
      <w:jc w:val="left"/>
    </w:pPr>
    <w:rPr>
      <w:sz w:val="20"/>
    </w:rPr>
  </w:style>
  <w:style w:type="paragraph" w:styleId="90">
    <w:name w:val="toc 9"/>
    <w:basedOn w:val="a"/>
    <w:next w:val="a"/>
    <w:semiHidden/>
    <w:pPr>
      <w:tabs>
        <w:tab w:val="clear" w:pos="8640"/>
        <w:tab w:val="right" w:leader="underscore" w:pos="8306"/>
      </w:tabs>
      <w:ind w:left="1920"/>
      <w:jc w:val="left"/>
    </w:pPr>
    <w:rPr>
      <w:sz w:val="20"/>
    </w:rPr>
  </w:style>
  <w:style w:type="paragraph" w:styleId="a0">
    <w:name w:val="Body Text"/>
    <w:basedOn w:val="a"/>
    <w:semiHidden/>
    <w:pPr>
      <w:spacing w:after="280" w:line="360" w:lineRule="auto"/>
    </w:pPr>
  </w:style>
  <w:style w:type="paragraph" w:customStyle="1" w:styleId="a6">
    <w:name w:val="Автор"/>
    <w:basedOn w:val="a0"/>
    <w:pPr>
      <w:spacing w:after="0" w:line="480" w:lineRule="auto"/>
      <w:jc w:val="center"/>
    </w:pPr>
  </w:style>
  <w:style w:type="paragraph" w:styleId="a7">
    <w:name w:val="Block Text"/>
    <w:basedOn w:val="a0"/>
    <w:semiHidden/>
    <w:pPr>
      <w:keepLines/>
      <w:spacing w:after="160" w:line="480" w:lineRule="auto"/>
      <w:ind w:left="720" w:right="720"/>
    </w:pPr>
    <w:rPr>
      <w:i/>
    </w:rPr>
  </w:style>
  <w:style w:type="paragraph" w:customStyle="1" w:styleId="a8">
    <w:name w:val="ОсновнойНеразрыв"/>
    <w:basedOn w:val="a0"/>
    <w:pPr>
      <w:keepNext/>
    </w:pPr>
  </w:style>
  <w:style w:type="paragraph" w:customStyle="1" w:styleId="a9">
    <w:name w:val="Название главы"/>
    <w:basedOn w:val="a"/>
    <w:next w:val="a"/>
    <w:pPr>
      <w:keepNext/>
      <w:pageBreakBefore/>
      <w:spacing w:after="560"/>
      <w:jc w:val="center"/>
    </w:pPr>
    <w:rPr>
      <w:i/>
      <w:spacing w:val="70"/>
      <w:sz w:val="22"/>
    </w:rPr>
  </w:style>
  <w:style w:type="paragraph" w:customStyle="1" w:styleId="21">
    <w:name w:val="Заголовок главы 2"/>
    <w:basedOn w:val="a"/>
    <w:next w:val="a0"/>
    <w:pPr>
      <w:keepNext/>
      <w:keepLines/>
      <w:spacing w:after="280"/>
      <w:jc w:val="center"/>
    </w:pPr>
    <w:rPr>
      <w:spacing w:val="2"/>
      <w:kern w:val="28"/>
    </w:rPr>
  </w:style>
  <w:style w:type="paragraph" w:customStyle="1" w:styleId="aa">
    <w:name w:val="Заголовок главы"/>
    <w:basedOn w:val="a"/>
    <w:next w:val="21"/>
    <w:pPr>
      <w:keepNext/>
      <w:keepLines/>
      <w:spacing w:before="560" w:after="560"/>
      <w:jc w:val="center"/>
    </w:pPr>
    <w:rPr>
      <w:caps/>
      <w:spacing w:val="2"/>
      <w:kern w:val="28"/>
    </w:rPr>
  </w:style>
  <w:style w:type="paragraph" w:styleId="ab">
    <w:name w:val="Date"/>
    <w:basedOn w:val="a0"/>
    <w:semiHidden/>
    <w:pPr>
      <w:spacing w:after="560"/>
      <w:jc w:val="center"/>
    </w:pPr>
  </w:style>
  <w:style w:type="character" w:customStyle="1" w:styleId="ac">
    <w:name w:val="Сведения"/>
    <w:rPr>
      <w:i/>
    </w:rPr>
  </w:style>
  <w:style w:type="paragraph" w:customStyle="1" w:styleId="ad">
    <w:name w:val="НижКолонтитулЧет"/>
    <w:basedOn w:val="ae"/>
  </w:style>
  <w:style w:type="paragraph" w:styleId="ae">
    <w:name w:val="footer"/>
    <w:basedOn w:val="a"/>
    <w:semiHidden/>
    <w:pPr>
      <w:keepLines/>
      <w:tabs>
        <w:tab w:val="center" w:pos="4320"/>
      </w:tabs>
      <w:jc w:val="left"/>
    </w:pPr>
    <w:rPr>
      <w:spacing w:val="0"/>
      <w:sz w:val="20"/>
    </w:rPr>
  </w:style>
  <w:style w:type="paragraph" w:customStyle="1" w:styleId="af">
    <w:name w:val="НижКолонтитулПерв"/>
    <w:basedOn w:val="ae"/>
    <w:pPr>
      <w:tabs>
        <w:tab w:val="clear" w:pos="8640"/>
      </w:tabs>
    </w:pPr>
  </w:style>
  <w:style w:type="paragraph" w:customStyle="1" w:styleId="af0">
    <w:name w:val="НижКолонтитулНечет"/>
    <w:basedOn w:val="ae"/>
    <w:pPr>
      <w:tabs>
        <w:tab w:val="right" w:pos="0"/>
      </w:tabs>
    </w:pPr>
  </w:style>
  <w:style w:type="paragraph" w:customStyle="1" w:styleId="af1">
    <w:name w:val="СноскаОсн"/>
    <w:basedOn w:val="a"/>
    <w:pPr>
      <w:tabs>
        <w:tab w:val="left" w:pos="187"/>
      </w:tabs>
      <w:spacing w:line="220" w:lineRule="exact"/>
      <w:ind w:left="187" w:hanging="187"/>
    </w:pPr>
    <w:rPr>
      <w:sz w:val="18"/>
    </w:rPr>
  </w:style>
  <w:style w:type="character" w:styleId="af2">
    <w:name w:val="footnote reference"/>
    <w:semiHidden/>
    <w:rPr>
      <w:vertAlign w:val="superscript"/>
    </w:rPr>
  </w:style>
  <w:style w:type="paragraph" w:styleId="af3">
    <w:name w:val="footnote text"/>
    <w:basedOn w:val="af1"/>
    <w:semiHidden/>
    <w:pPr>
      <w:spacing w:after="120"/>
    </w:pPr>
  </w:style>
  <w:style w:type="paragraph" w:customStyle="1" w:styleId="af4">
    <w:name w:val="Определение"/>
    <w:basedOn w:val="a0"/>
    <w:pPr>
      <w:spacing w:line="240" w:lineRule="auto"/>
    </w:pPr>
  </w:style>
  <w:style w:type="character" w:customStyle="1" w:styleId="af5">
    <w:name w:val="Элемент глоссария"/>
    <w:rPr>
      <w:b/>
    </w:rPr>
  </w:style>
  <w:style w:type="paragraph" w:customStyle="1" w:styleId="af6">
    <w:name w:val="ВерхКолонтитулОсн"/>
    <w:basedOn w:val="a"/>
    <w:pPr>
      <w:keepLines/>
      <w:tabs>
        <w:tab w:val="center" w:pos="4320"/>
      </w:tabs>
      <w:jc w:val="center"/>
    </w:pPr>
  </w:style>
  <w:style w:type="paragraph" w:customStyle="1" w:styleId="af7">
    <w:name w:val="ВерхКолонтитулЧет"/>
    <w:basedOn w:val="af8"/>
  </w:style>
  <w:style w:type="paragraph" w:styleId="af8">
    <w:name w:val="header"/>
    <w:basedOn w:val="a"/>
    <w:semiHidden/>
    <w:pPr>
      <w:keepLines/>
      <w:tabs>
        <w:tab w:val="center" w:pos="4320"/>
      </w:tabs>
      <w:jc w:val="left"/>
    </w:pPr>
    <w:rPr>
      <w:spacing w:val="0"/>
      <w:sz w:val="20"/>
    </w:rPr>
  </w:style>
  <w:style w:type="paragraph" w:customStyle="1" w:styleId="af9">
    <w:name w:val="ВерхКолонтитулПерв"/>
    <w:basedOn w:val="af8"/>
    <w:pPr>
      <w:tabs>
        <w:tab w:val="clear" w:pos="8640"/>
      </w:tabs>
    </w:pPr>
  </w:style>
  <w:style w:type="paragraph" w:customStyle="1" w:styleId="afa">
    <w:name w:val="ВерхКолонтитулНечет"/>
    <w:basedOn w:val="af8"/>
    <w:pPr>
      <w:tabs>
        <w:tab w:val="right" w:pos="0"/>
      </w:tabs>
    </w:pPr>
  </w:style>
  <w:style w:type="paragraph" w:customStyle="1" w:styleId="afb">
    <w:name w:val="ЗаголовокОсн"/>
    <w:basedOn w:val="a"/>
    <w:next w:val="a0"/>
    <w:pPr>
      <w:keepNext/>
      <w:keepLines/>
      <w:spacing w:line="360" w:lineRule="auto"/>
      <w:jc w:val="left"/>
    </w:pPr>
    <w:rPr>
      <w:b/>
      <w:kern w:val="28"/>
    </w:rPr>
  </w:style>
  <w:style w:type="paragraph" w:styleId="12">
    <w:name w:val="index 1"/>
    <w:basedOn w:val="a"/>
    <w:semiHidden/>
    <w:pPr>
      <w:tabs>
        <w:tab w:val="right" w:leader="dot" w:pos="3960"/>
      </w:tabs>
      <w:ind w:left="720" w:hanging="720"/>
      <w:jc w:val="left"/>
    </w:pPr>
    <w:rPr>
      <w:sz w:val="20"/>
    </w:rPr>
  </w:style>
  <w:style w:type="paragraph" w:styleId="22">
    <w:name w:val="index 2"/>
    <w:basedOn w:val="a"/>
    <w:semiHidden/>
    <w:pPr>
      <w:tabs>
        <w:tab w:val="right" w:leader="dot" w:pos="3960"/>
      </w:tabs>
      <w:ind w:left="900" w:hanging="720"/>
      <w:jc w:val="left"/>
    </w:pPr>
    <w:rPr>
      <w:sz w:val="20"/>
    </w:rPr>
  </w:style>
  <w:style w:type="paragraph" w:styleId="31">
    <w:name w:val="index 3"/>
    <w:basedOn w:val="a"/>
    <w:semiHidden/>
    <w:pPr>
      <w:tabs>
        <w:tab w:val="right" w:leader="dot" w:pos="3960"/>
      </w:tabs>
      <w:ind w:left="1080" w:hanging="720"/>
    </w:pPr>
    <w:rPr>
      <w:spacing w:val="0"/>
      <w:sz w:val="20"/>
    </w:rPr>
  </w:style>
  <w:style w:type="paragraph" w:styleId="41">
    <w:name w:val="index 4"/>
    <w:basedOn w:val="a"/>
    <w:semiHidden/>
    <w:pPr>
      <w:tabs>
        <w:tab w:val="right" w:leader="dot" w:pos="3960"/>
      </w:tabs>
      <w:ind w:left="1080" w:hanging="720"/>
    </w:pPr>
    <w:rPr>
      <w:i/>
      <w:spacing w:val="0"/>
      <w:sz w:val="20"/>
    </w:rPr>
  </w:style>
  <w:style w:type="paragraph" w:styleId="51">
    <w:name w:val="index 5"/>
    <w:basedOn w:val="a"/>
    <w:semiHidden/>
    <w:pPr>
      <w:tabs>
        <w:tab w:val="right" w:leader="dot" w:pos="3960"/>
      </w:tabs>
      <w:ind w:left="1080" w:hanging="720"/>
    </w:pPr>
    <w:rPr>
      <w:i/>
      <w:spacing w:val="0"/>
      <w:sz w:val="20"/>
    </w:rPr>
  </w:style>
  <w:style w:type="paragraph" w:customStyle="1" w:styleId="afc">
    <w:name w:val="УказательОсн"/>
    <w:basedOn w:val="a"/>
    <w:pPr>
      <w:tabs>
        <w:tab w:val="right" w:leader="dot" w:pos="3960"/>
      </w:tabs>
      <w:ind w:left="720" w:hanging="720"/>
    </w:pPr>
    <w:rPr>
      <w:spacing w:val="0"/>
      <w:sz w:val="20"/>
    </w:rPr>
  </w:style>
  <w:style w:type="paragraph" w:styleId="afd">
    <w:name w:val="index heading"/>
    <w:basedOn w:val="a"/>
    <w:next w:val="12"/>
    <w:semiHidden/>
    <w:pPr>
      <w:keepNext/>
      <w:spacing w:before="280"/>
    </w:pPr>
    <w:rPr>
      <w:b/>
      <w:kern w:val="28"/>
      <w:sz w:val="27"/>
    </w:rPr>
  </w:style>
  <w:style w:type="character" w:customStyle="1" w:styleId="afe">
    <w:name w:val="Введение"/>
    <w:rPr>
      <w:rFonts w:ascii="Times New Roman" w:hAnsi="Times New Roman"/>
      <w:b/>
      <w:i/>
      <w:spacing w:val="0"/>
    </w:rPr>
  </w:style>
  <w:style w:type="character" w:styleId="aff">
    <w:name w:val="line number"/>
    <w:semiHidden/>
    <w:rPr>
      <w:rFonts w:ascii="Times New Roman" w:hAnsi="Times New Roman"/>
    </w:rPr>
  </w:style>
  <w:style w:type="paragraph" w:styleId="aff0">
    <w:name w:val="List"/>
    <w:basedOn w:val="a0"/>
    <w:semiHidden/>
    <w:pPr>
      <w:tabs>
        <w:tab w:val="left" w:pos="720"/>
      </w:tabs>
      <w:spacing w:after="80"/>
      <w:ind w:left="720" w:hanging="360"/>
    </w:pPr>
  </w:style>
  <w:style w:type="paragraph" w:styleId="23">
    <w:name w:val="List 2"/>
    <w:basedOn w:val="aff0"/>
    <w:semiHidden/>
    <w:pPr>
      <w:tabs>
        <w:tab w:val="clear" w:pos="720"/>
        <w:tab w:val="left" w:pos="1080"/>
      </w:tabs>
      <w:ind w:left="1080"/>
    </w:pPr>
  </w:style>
  <w:style w:type="paragraph" w:styleId="32">
    <w:name w:val="List 3"/>
    <w:basedOn w:val="aff0"/>
    <w:semiHidden/>
    <w:pPr>
      <w:tabs>
        <w:tab w:val="clear" w:pos="720"/>
        <w:tab w:val="left" w:pos="1440"/>
      </w:tabs>
      <w:ind w:left="1440"/>
    </w:pPr>
  </w:style>
  <w:style w:type="paragraph" w:styleId="42">
    <w:name w:val="List 4"/>
    <w:basedOn w:val="aff0"/>
    <w:semiHidden/>
    <w:pPr>
      <w:tabs>
        <w:tab w:val="clear" w:pos="720"/>
        <w:tab w:val="left" w:pos="1800"/>
      </w:tabs>
      <w:ind w:left="1800"/>
    </w:pPr>
  </w:style>
  <w:style w:type="paragraph" w:styleId="52">
    <w:name w:val="List 5"/>
    <w:basedOn w:val="aff0"/>
    <w:semiHidden/>
    <w:pPr>
      <w:tabs>
        <w:tab w:val="clear" w:pos="720"/>
        <w:tab w:val="left" w:pos="2160"/>
      </w:tabs>
      <w:ind w:left="2160"/>
    </w:pPr>
  </w:style>
  <w:style w:type="paragraph" w:styleId="aff1">
    <w:name w:val="macro"/>
    <w:basedOn w:val="a0"/>
    <w:semiHidden/>
    <w:pPr>
      <w:spacing w:after="120" w:line="240" w:lineRule="auto"/>
    </w:pPr>
    <w:rPr>
      <w:rFonts w:ascii="Courier New" w:hAnsi="Courier New"/>
    </w:rPr>
  </w:style>
  <w:style w:type="paragraph" w:customStyle="1" w:styleId="aff2">
    <w:name w:val="Имя"/>
    <w:basedOn w:val="a0"/>
    <w:pPr>
      <w:jc w:val="center"/>
    </w:pPr>
  </w:style>
  <w:style w:type="character" w:styleId="aff3">
    <w:name w:val="page number"/>
    <w:semiHidden/>
  </w:style>
  <w:style w:type="paragraph" w:customStyle="1" w:styleId="aff4">
    <w:name w:val="Рисунок"/>
    <w:basedOn w:val="a0"/>
    <w:next w:val="aff5"/>
    <w:pPr>
      <w:keepNext/>
      <w:spacing w:line="240" w:lineRule="auto"/>
      <w:jc w:val="center"/>
    </w:pPr>
  </w:style>
  <w:style w:type="paragraph" w:styleId="aff5">
    <w:name w:val="caption"/>
    <w:basedOn w:val="a"/>
    <w:next w:val="a0"/>
    <w:qFormat/>
    <w:pPr>
      <w:tabs>
        <w:tab w:val="clear" w:pos="8640"/>
      </w:tabs>
      <w:spacing w:before="120" w:after="160"/>
      <w:jc w:val="left"/>
    </w:pPr>
    <w:rPr>
      <w:i/>
      <w:spacing w:val="0"/>
      <w:sz w:val="18"/>
    </w:rPr>
  </w:style>
  <w:style w:type="paragraph" w:customStyle="1" w:styleId="aff6">
    <w:name w:val="Раздел"/>
    <w:basedOn w:val="afb"/>
    <w:next w:val="a0"/>
    <w:pPr>
      <w:pageBreakBefore/>
      <w:spacing w:after="240"/>
      <w:jc w:val="center"/>
    </w:pPr>
    <w:rPr>
      <w:b w:val="0"/>
      <w:spacing w:val="10"/>
    </w:rPr>
  </w:style>
  <w:style w:type="paragraph" w:styleId="aff7">
    <w:name w:val="Subtitle"/>
    <w:basedOn w:val="aff8"/>
    <w:next w:val="a0"/>
    <w:qFormat/>
    <w:pPr>
      <w:spacing w:after="0" w:line="480" w:lineRule="auto"/>
    </w:pPr>
    <w:rPr>
      <w:caps w:val="0"/>
    </w:rPr>
  </w:style>
  <w:style w:type="paragraph" w:styleId="aff8">
    <w:name w:val="Title"/>
    <w:basedOn w:val="a"/>
    <w:next w:val="aff7"/>
    <w:qFormat/>
    <w:pPr>
      <w:keepNext/>
      <w:keepLines/>
      <w:spacing w:after="280"/>
      <w:ind w:left="1920" w:right="1920"/>
      <w:jc w:val="center"/>
    </w:pPr>
    <w:rPr>
      <w:caps/>
      <w:kern w:val="28"/>
    </w:rPr>
  </w:style>
  <w:style w:type="paragraph" w:customStyle="1" w:styleId="24">
    <w:name w:val="Заголовок обложки 2"/>
    <w:basedOn w:val="a"/>
    <w:next w:val="a0"/>
    <w:pPr>
      <w:keepNext/>
      <w:spacing w:after="560"/>
      <w:ind w:left="1800" w:right="1800"/>
      <w:jc w:val="center"/>
    </w:pPr>
  </w:style>
  <w:style w:type="character" w:customStyle="1" w:styleId="aff9">
    <w:name w:val="Верхний индекс"/>
    <w:rPr>
      <w:rFonts w:ascii="Times New Roman" w:hAnsi="Times New Roman"/>
      <w:vertAlign w:val="superscript"/>
    </w:rPr>
  </w:style>
  <w:style w:type="paragraph" w:styleId="affa">
    <w:name w:val="table of authorities"/>
    <w:basedOn w:val="a"/>
    <w:semiHidden/>
    <w:pPr>
      <w:tabs>
        <w:tab w:val="right" w:leader="dot" w:pos="8640"/>
      </w:tabs>
      <w:ind w:left="360" w:hanging="360"/>
    </w:pPr>
  </w:style>
  <w:style w:type="paragraph" w:customStyle="1" w:styleId="affb">
    <w:name w:val="Заголовок обложки"/>
    <w:basedOn w:val="afb"/>
    <w:next w:val="24"/>
    <w:pPr>
      <w:tabs>
        <w:tab w:val="clear" w:pos="8640"/>
      </w:tabs>
      <w:spacing w:before="780" w:after="420" w:line="240" w:lineRule="auto"/>
      <w:ind w:left="851" w:right="352"/>
      <w:jc w:val="center"/>
    </w:pPr>
    <w:rPr>
      <w:spacing w:val="5"/>
      <w:sz w:val="40"/>
    </w:rPr>
  </w:style>
  <w:style w:type="paragraph" w:customStyle="1" w:styleId="affc">
    <w:name w:val="Оглавление"/>
    <w:basedOn w:val="a"/>
    <w:pPr>
      <w:tabs>
        <w:tab w:val="right" w:leader="dot" w:pos="8640"/>
      </w:tabs>
    </w:pPr>
  </w:style>
  <w:style w:type="paragraph" w:styleId="affd">
    <w:name w:val="List Number"/>
    <w:basedOn w:val="aff0"/>
    <w:semiHidden/>
    <w:pPr>
      <w:tabs>
        <w:tab w:val="clear" w:pos="720"/>
        <w:tab w:val="clear" w:pos="8640"/>
        <w:tab w:val="right" w:leader="dot" w:pos="7371"/>
      </w:tabs>
      <w:spacing w:after="0"/>
      <w:ind w:left="357" w:hanging="357"/>
      <w:jc w:val="left"/>
    </w:pPr>
    <w:rPr>
      <w:spacing w:val="0"/>
      <w:sz w:val="20"/>
    </w:rPr>
  </w:style>
  <w:style w:type="paragraph" w:styleId="affe">
    <w:name w:val="Body Text Indent"/>
    <w:basedOn w:val="a0"/>
    <w:semiHidden/>
    <w:pPr>
      <w:spacing w:after="0" w:line="240" w:lineRule="auto"/>
      <w:ind w:left="360" w:hanging="360"/>
      <w:jc w:val="left"/>
    </w:pPr>
  </w:style>
  <w:style w:type="paragraph" w:styleId="afff">
    <w:name w:val="List Bullet"/>
    <w:basedOn w:val="aff0"/>
    <w:semiHidden/>
    <w:pPr>
      <w:tabs>
        <w:tab w:val="clear" w:pos="720"/>
        <w:tab w:val="clear" w:pos="8640"/>
      </w:tabs>
      <w:spacing w:after="160" w:line="480" w:lineRule="auto"/>
      <w:jc w:val="left"/>
    </w:pPr>
    <w:rPr>
      <w:spacing w:val="0"/>
      <w:sz w:val="20"/>
    </w:rPr>
  </w:style>
  <w:style w:type="paragraph" w:styleId="afff0">
    <w:name w:val="table of figures"/>
    <w:basedOn w:val="a"/>
    <w:semiHidden/>
    <w:pPr>
      <w:tabs>
        <w:tab w:val="right" w:leader="dot" w:pos="8640"/>
      </w:tabs>
      <w:ind w:left="720" w:hanging="720"/>
      <w:jc w:val="left"/>
    </w:pPr>
    <w:rPr>
      <w:spacing w:val="0"/>
      <w:sz w:val="20"/>
    </w:rPr>
  </w:style>
  <w:style w:type="paragraph" w:styleId="afff1">
    <w:name w:val="toa heading"/>
    <w:basedOn w:val="a"/>
    <w:next w:val="affa"/>
    <w:semiHidden/>
    <w:pPr>
      <w:keepNext/>
      <w:tabs>
        <w:tab w:val="clear" w:pos="8640"/>
      </w:tabs>
      <w:spacing w:before="120" w:after="160"/>
      <w:jc w:val="left"/>
    </w:pPr>
    <w:rPr>
      <w:rFonts w:ascii="Arial" w:hAnsi="Arial"/>
      <w:b/>
      <w:spacing w:val="0"/>
      <w:kern w:val="28"/>
      <w:sz w:val="28"/>
    </w:rPr>
  </w:style>
  <w:style w:type="paragraph" w:styleId="afff2">
    <w:name w:val="List Continue"/>
    <w:basedOn w:val="aff0"/>
    <w:semiHidden/>
    <w:pPr>
      <w:tabs>
        <w:tab w:val="clear" w:pos="720"/>
        <w:tab w:val="clear" w:pos="8640"/>
      </w:tabs>
      <w:spacing w:after="160" w:line="480" w:lineRule="auto"/>
      <w:jc w:val="left"/>
    </w:pPr>
    <w:rPr>
      <w:spacing w:val="0"/>
      <w:sz w:val="20"/>
    </w:rPr>
  </w:style>
  <w:style w:type="paragraph" w:styleId="25">
    <w:name w:val="List Continue 2"/>
    <w:basedOn w:val="afff2"/>
    <w:semiHidden/>
    <w:pPr>
      <w:ind w:left="1080"/>
    </w:pPr>
  </w:style>
  <w:style w:type="paragraph" w:styleId="53">
    <w:name w:val="List Number 5"/>
    <w:basedOn w:val="affd"/>
    <w:semiHidden/>
    <w:pPr>
      <w:ind w:left="2160"/>
    </w:pPr>
  </w:style>
  <w:style w:type="paragraph" w:styleId="43">
    <w:name w:val="List Number 4"/>
    <w:basedOn w:val="affd"/>
    <w:semiHidden/>
    <w:pPr>
      <w:ind w:left="1800"/>
    </w:pPr>
  </w:style>
  <w:style w:type="paragraph" w:styleId="33">
    <w:name w:val="List Number 3"/>
    <w:basedOn w:val="affd"/>
    <w:semiHidden/>
    <w:pPr>
      <w:ind w:left="1440"/>
    </w:pPr>
  </w:style>
  <w:style w:type="paragraph" w:styleId="26">
    <w:name w:val="List Number 2"/>
    <w:basedOn w:val="affd"/>
    <w:semiHidden/>
    <w:pPr>
      <w:ind w:left="1080"/>
    </w:pPr>
  </w:style>
  <w:style w:type="paragraph" w:styleId="54">
    <w:name w:val="List Bullet 5"/>
    <w:basedOn w:val="afff"/>
    <w:semiHidden/>
    <w:pPr>
      <w:ind w:left="2160"/>
    </w:pPr>
  </w:style>
  <w:style w:type="paragraph" w:styleId="44">
    <w:name w:val="List Bullet 4"/>
    <w:basedOn w:val="afff"/>
    <w:semiHidden/>
    <w:pPr>
      <w:ind w:left="1800"/>
    </w:pPr>
  </w:style>
  <w:style w:type="paragraph" w:styleId="34">
    <w:name w:val="List Bullet 3"/>
    <w:basedOn w:val="afff"/>
    <w:semiHidden/>
    <w:pPr>
      <w:ind w:left="1440"/>
    </w:pPr>
  </w:style>
  <w:style w:type="paragraph" w:styleId="27">
    <w:name w:val="List Bullet 2"/>
    <w:basedOn w:val="afff"/>
    <w:semiHidden/>
    <w:pPr>
      <w:ind w:left="1080"/>
    </w:pPr>
  </w:style>
  <w:style w:type="paragraph" w:styleId="35">
    <w:name w:val="List Continue 3"/>
    <w:basedOn w:val="afff2"/>
    <w:semiHidden/>
    <w:pPr>
      <w:ind w:left="1440"/>
    </w:pPr>
  </w:style>
  <w:style w:type="paragraph" w:styleId="45">
    <w:name w:val="List Continue 4"/>
    <w:basedOn w:val="afff2"/>
    <w:semiHidden/>
    <w:pPr>
      <w:ind w:left="1800"/>
    </w:pPr>
  </w:style>
  <w:style w:type="paragraph" w:styleId="55">
    <w:name w:val="List Continue 5"/>
    <w:basedOn w:val="afff2"/>
    <w:semiHidden/>
    <w:pPr>
      <w:ind w:left="2160"/>
    </w:pPr>
  </w:style>
  <w:style w:type="character" w:styleId="afff3">
    <w:name w:val="endnote reference"/>
    <w:semiHidden/>
    <w:rPr>
      <w:vertAlign w:val="superscript"/>
    </w:rPr>
  </w:style>
  <w:style w:type="paragraph" w:styleId="afff4">
    <w:name w:val="endnote text"/>
    <w:basedOn w:val="a"/>
    <w:semiHidden/>
    <w:pPr>
      <w:tabs>
        <w:tab w:val="clear" w:pos="8640"/>
        <w:tab w:val="left" w:pos="187"/>
      </w:tabs>
      <w:spacing w:after="120" w:line="220" w:lineRule="exact"/>
      <w:ind w:left="187" w:hanging="187"/>
      <w:jc w:val="left"/>
    </w:pPr>
    <w:rPr>
      <w:spacing w:val="0"/>
      <w:sz w:val="18"/>
    </w:rPr>
  </w:style>
  <w:style w:type="paragraph" w:styleId="afff5">
    <w:name w:val="Document Map"/>
    <w:basedOn w:val="a"/>
    <w:semiHidden/>
    <w:pPr>
      <w:shd w:val="clear" w:color="auto" w:fill="000080"/>
    </w:pPr>
    <w:rPr>
      <w:rFonts w:ascii="Tahoma" w:hAnsi="Tahoma"/>
    </w:rPr>
  </w:style>
  <w:style w:type="paragraph" w:customStyle="1" w:styleId="afff6">
    <w:name w:val="НоваяСтраница"/>
    <w:basedOn w:val="11"/>
    <w:pPr>
      <w:pageBreakBefore/>
      <w:widowControl w:val="0"/>
    </w:pPr>
  </w:style>
  <w:style w:type="paragraph" w:styleId="28">
    <w:name w:val="Body Text 2"/>
    <w:basedOn w:val="a"/>
    <w:semiHidden/>
    <w:rPr>
      <w:i/>
      <w:sz w:val="28"/>
    </w:rPr>
  </w:style>
  <w:style w:type="character" w:customStyle="1" w:styleId="HTML">
    <w:name w:val="Разметка HTML"/>
    <w:rPr>
      <w:vanish/>
      <w:color w:val="FF0000"/>
    </w:rPr>
  </w:style>
  <w:style w:type="paragraph" w:styleId="36">
    <w:name w:val="Body Text 3"/>
    <w:basedOn w:val="a"/>
    <w:semiHidden/>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1741</Words>
  <Characters>9924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Эпоха барокко - одна из наиболее интересных эпох в истории мировой культуры. Интересна она своим драматизмом, интенсивностью, динамикой, контрастностью в, в то же время, гармонией, цельностью, единством. Для нашего времени - смутного, неопределенного, ги</vt:lpstr>
    </vt:vector>
  </TitlesOfParts>
  <Company>Elcom Ltd</Company>
  <LinksUpToDate>false</LinksUpToDate>
  <CharactersWithSpaces>11642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Эпоха барокко - одна из наиболее интересных эпох в истории мировой культуры. Интересна она своим драматизмом, интенсивностью, динамикой, контрастностью в, в то же время, гармонией, цельностью, единством. Для нашего времени - смутного, неопределенного, ги</dc:title>
  <dc:subject/>
  <dc:creator>Владислав Хаген</dc:creator>
  <cp:keywords/>
  <dc:description/>
  <cp:lastModifiedBy>Irina</cp:lastModifiedBy>
  <cp:revision>2</cp:revision>
  <cp:lastPrinted>2004-02-15T18:13:00Z</cp:lastPrinted>
  <dcterms:created xsi:type="dcterms:W3CDTF">2014-08-03T14:33:00Z</dcterms:created>
  <dcterms:modified xsi:type="dcterms:W3CDTF">2014-08-03T14:33:00Z</dcterms:modified>
</cp:coreProperties>
</file>