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18" w:rsidRPr="005D59AE" w:rsidRDefault="000E0D18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szCs w:val="32"/>
        </w:rPr>
      </w:pPr>
      <w:r w:rsidRPr="005D59AE">
        <w:rPr>
          <w:rStyle w:val="FontStyle35"/>
          <w:b w:val="0"/>
          <w:sz w:val="28"/>
          <w:szCs w:val="32"/>
        </w:rPr>
        <w:t xml:space="preserve">НОУ ВПО </w:t>
      </w:r>
      <w:r w:rsidR="005D59AE" w:rsidRPr="005D59AE">
        <w:rPr>
          <w:rStyle w:val="FontStyle35"/>
          <w:b w:val="0"/>
          <w:sz w:val="28"/>
          <w:szCs w:val="32"/>
        </w:rPr>
        <w:t>"Институт управления и права"</w:t>
      </w:r>
    </w:p>
    <w:p w:rsidR="000E0D18" w:rsidRPr="005D59AE" w:rsidRDefault="000E0D18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szCs w:val="32"/>
        </w:rPr>
      </w:pPr>
    </w:p>
    <w:p w:rsidR="000E0D18" w:rsidRPr="005D59AE" w:rsidRDefault="000E0D18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szCs w:val="32"/>
        </w:rPr>
      </w:pPr>
    </w:p>
    <w:p w:rsidR="000E0D18" w:rsidRPr="005D59AE" w:rsidRDefault="000E0D18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szCs w:val="32"/>
        </w:rPr>
      </w:pPr>
    </w:p>
    <w:p w:rsidR="00B42AD4" w:rsidRPr="005D59AE" w:rsidRDefault="00B42AD4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szCs w:val="32"/>
        </w:rPr>
      </w:pP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szCs w:val="32"/>
        </w:rPr>
      </w:pP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szCs w:val="32"/>
        </w:rPr>
      </w:pP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szCs w:val="32"/>
        </w:rPr>
      </w:pP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szCs w:val="32"/>
        </w:rPr>
      </w:pPr>
    </w:p>
    <w:p w:rsidR="005D59AE" w:rsidRPr="005D59AE" w:rsidRDefault="005D59AE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szCs w:val="32"/>
        </w:rPr>
      </w:pPr>
    </w:p>
    <w:p w:rsidR="000E0D18" w:rsidRPr="00393913" w:rsidRDefault="000E0D18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szCs w:val="44"/>
          <w:lang w:val="en-US"/>
        </w:rPr>
      </w:pPr>
      <w:r w:rsidRPr="005D59AE">
        <w:rPr>
          <w:rStyle w:val="FontStyle35"/>
          <w:b w:val="0"/>
          <w:sz w:val="28"/>
          <w:szCs w:val="44"/>
        </w:rPr>
        <w:t>Всемирная торгова</w:t>
      </w:r>
      <w:r w:rsidR="00393913">
        <w:rPr>
          <w:rStyle w:val="FontStyle35"/>
          <w:b w:val="0"/>
          <w:sz w:val="28"/>
          <w:szCs w:val="44"/>
        </w:rPr>
        <w:t>я организация</w:t>
      </w:r>
    </w:p>
    <w:p w:rsidR="005D59AE" w:rsidRPr="005D59AE" w:rsidRDefault="005D59AE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</w:rPr>
      </w:pPr>
    </w:p>
    <w:p w:rsidR="005D59AE" w:rsidRDefault="005D59AE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lang w:val="en-US"/>
        </w:rPr>
      </w:pPr>
    </w:p>
    <w:p w:rsidR="005D59AE" w:rsidRPr="005D59AE" w:rsidRDefault="005D59AE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lang w:val="en-US"/>
        </w:rPr>
      </w:pPr>
    </w:p>
    <w:p w:rsidR="005D59AE" w:rsidRPr="005D59AE" w:rsidRDefault="00BC4772" w:rsidP="005D59AE">
      <w:pPr>
        <w:pStyle w:val="Style23"/>
        <w:widowControl/>
        <w:suppressAutoHyphens/>
        <w:spacing w:line="360" w:lineRule="auto"/>
        <w:ind w:firstLine="4820"/>
        <w:rPr>
          <w:rStyle w:val="FontStyle35"/>
          <w:b w:val="0"/>
          <w:sz w:val="28"/>
          <w:szCs w:val="24"/>
        </w:rPr>
      </w:pPr>
      <w:r w:rsidRPr="005D59AE">
        <w:rPr>
          <w:rStyle w:val="FontStyle35"/>
          <w:b w:val="0"/>
          <w:sz w:val="28"/>
          <w:szCs w:val="24"/>
        </w:rPr>
        <w:t>Выполнила: Харламова Е.А</w:t>
      </w:r>
    </w:p>
    <w:p w:rsidR="005D59AE" w:rsidRPr="005D59AE" w:rsidRDefault="00BC4772" w:rsidP="005D59AE">
      <w:pPr>
        <w:pStyle w:val="Style23"/>
        <w:widowControl/>
        <w:suppressAutoHyphens/>
        <w:spacing w:line="360" w:lineRule="auto"/>
        <w:ind w:firstLine="4820"/>
        <w:rPr>
          <w:rStyle w:val="FontStyle35"/>
          <w:b w:val="0"/>
          <w:sz w:val="28"/>
          <w:szCs w:val="24"/>
        </w:rPr>
      </w:pPr>
      <w:r w:rsidRPr="005D59AE">
        <w:rPr>
          <w:rStyle w:val="FontStyle35"/>
          <w:b w:val="0"/>
          <w:sz w:val="28"/>
          <w:szCs w:val="24"/>
        </w:rPr>
        <w:t>Группа: ТВ-611 ФИК</w:t>
      </w:r>
    </w:p>
    <w:p w:rsidR="005D59AE" w:rsidRDefault="005D59AE" w:rsidP="005D59AE">
      <w:pPr>
        <w:pStyle w:val="Style23"/>
        <w:widowControl/>
        <w:suppressAutoHyphens/>
        <w:spacing w:line="360" w:lineRule="auto"/>
        <w:ind w:firstLine="4820"/>
        <w:rPr>
          <w:rStyle w:val="FontStyle35"/>
          <w:b w:val="0"/>
          <w:sz w:val="28"/>
          <w:szCs w:val="24"/>
          <w:lang w:val="en-US"/>
        </w:rPr>
      </w:pPr>
      <w:r>
        <w:rPr>
          <w:rStyle w:val="FontStyle35"/>
          <w:b w:val="0"/>
          <w:sz w:val="28"/>
          <w:szCs w:val="24"/>
        </w:rPr>
        <w:t>Дисциплина:</w:t>
      </w:r>
    </w:p>
    <w:p w:rsidR="005D59AE" w:rsidRDefault="00BC4772" w:rsidP="005D59AE">
      <w:pPr>
        <w:pStyle w:val="Style23"/>
        <w:widowControl/>
        <w:suppressAutoHyphens/>
        <w:spacing w:line="360" w:lineRule="auto"/>
        <w:ind w:firstLine="4820"/>
        <w:rPr>
          <w:rStyle w:val="FontStyle35"/>
          <w:b w:val="0"/>
          <w:sz w:val="28"/>
          <w:szCs w:val="24"/>
          <w:lang w:val="en-US"/>
        </w:rPr>
      </w:pPr>
      <w:r w:rsidRPr="005D59AE">
        <w:rPr>
          <w:rStyle w:val="FontStyle35"/>
          <w:b w:val="0"/>
          <w:sz w:val="28"/>
          <w:szCs w:val="24"/>
        </w:rPr>
        <w:t>Международные</w:t>
      </w:r>
      <w:r w:rsidR="005D59AE" w:rsidRPr="005D59AE">
        <w:rPr>
          <w:rStyle w:val="FontStyle35"/>
          <w:b w:val="0"/>
          <w:sz w:val="28"/>
          <w:szCs w:val="24"/>
        </w:rPr>
        <w:t xml:space="preserve"> </w:t>
      </w:r>
      <w:r w:rsidRPr="005D59AE">
        <w:rPr>
          <w:rStyle w:val="FontStyle35"/>
          <w:b w:val="0"/>
          <w:sz w:val="28"/>
          <w:szCs w:val="24"/>
        </w:rPr>
        <w:t>валютно-</w:t>
      </w:r>
      <w:r w:rsidR="005D59AE">
        <w:rPr>
          <w:rStyle w:val="FontStyle35"/>
          <w:b w:val="0"/>
          <w:sz w:val="28"/>
          <w:szCs w:val="24"/>
        </w:rPr>
        <w:t>кредитные</w:t>
      </w:r>
    </w:p>
    <w:p w:rsidR="005D59AE" w:rsidRPr="005D59AE" w:rsidRDefault="00BC4772" w:rsidP="005D59AE">
      <w:pPr>
        <w:pStyle w:val="Style23"/>
        <w:widowControl/>
        <w:suppressAutoHyphens/>
        <w:spacing w:line="360" w:lineRule="auto"/>
        <w:ind w:firstLine="4820"/>
        <w:rPr>
          <w:rStyle w:val="FontStyle35"/>
          <w:b w:val="0"/>
          <w:sz w:val="28"/>
          <w:szCs w:val="24"/>
        </w:rPr>
      </w:pPr>
      <w:r w:rsidRPr="005D59AE">
        <w:rPr>
          <w:rStyle w:val="FontStyle35"/>
          <w:b w:val="0"/>
          <w:sz w:val="28"/>
          <w:szCs w:val="24"/>
        </w:rPr>
        <w:t>отношения</w:t>
      </w:r>
    </w:p>
    <w:p w:rsidR="00BC4772" w:rsidRPr="005D59AE" w:rsidRDefault="00BC4772" w:rsidP="005D59AE">
      <w:pPr>
        <w:pStyle w:val="Style23"/>
        <w:widowControl/>
        <w:suppressAutoHyphens/>
        <w:spacing w:line="360" w:lineRule="auto"/>
        <w:ind w:firstLine="4820"/>
        <w:rPr>
          <w:rStyle w:val="FontStyle35"/>
          <w:b w:val="0"/>
          <w:sz w:val="28"/>
          <w:szCs w:val="24"/>
        </w:rPr>
      </w:pPr>
      <w:r w:rsidRPr="005D59AE">
        <w:rPr>
          <w:rStyle w:val="FontStyle35"/>
          <w:b w:val="0"/>
          <w:sz w:val="28"/>
          <w:szCs w:val="24"/>
        </w:rPr>
        <w:t>Преподаватель: Шпилькина Т.А.</w:t>
      </w:r>
    </w:p>
    <w:p w:rsidR="005D59AE" w:rsidRPr="005D59AE" w:rsidRDefault="005D59AE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szCs w:val="24"/>
        </w:rPr>
      </w:pPr>
    </w:p>
    <w:p w:rsidR="00BC4772" w:rsidRPr="005D59AE" w:rsidRDefault="00BC4772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</w:rPr>
      </w:pPr>
    </w:p>
    <w:p w:rsidR="000E0D18" w:rsidRPr="005D59AE" w:rsidRDefault="000E0D18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</w:rPr>
      </w:pPr>
    </w:p>
    <w:p w:rsidR="00BC4772" w:rsidRPr="005D59AE" w:rsidRDefault="00BC4772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</w:rPr>
      </w:pPr>
    </w:p>
    <w:p w:rsidR="005D59AE" w:rsidRDefault="005D59AE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lang w:val="en-US"/>
        </w:rPr>
      </w:pPr>
    </w:p>
    <w:p w:rsidR="005D59AE" w:rsidRDefault="005D59AE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lang w:val="en-US"/>
        </w:rPr>
      </w:pPr>
    </w:p>
    <w:p w:rsidR="005D59AE" w:rsidRPr="005D59AE" w:rsidRDefault="005D59AE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lang w:val="en-US"/>
        </w:rPr>
      </w:pPr>
    </w:p>
    <w:p w:rsidR="00396CCF" w:rsidRPr="005D59AE" w:rsidRDefault="00BC4772" w:rsidP="005D59AE">
      <w:pPr>
        <w:pStyle w:val="Style23"/>
        <w:widowControl/>
        <w:suppressAutoHyphens/>
        <w:spacing w:line="360" w:lineRule="auto"/>
        <w:ind w:firstLine="709"/>
        <w:jc w:val="center"/>
        <w:rPr>
          <w:rStyle w:val="FontStyle35"/>
          <w:b w:val="0"/>
          <w:sz w:val="28"/>
          <w:szCs w:val="24"/>
        </w:rPr>
      </w:pPr>
      <w:r w:rsidRPr="005D59AE">
        <w:rPr>
          <w:rStyle w:val="FontStyle35"/>
          <w:b w:val="0"/>
          <w:sz w:val="28"/>
          <w:szCs w:val="24"/>
        </w:rPr>
        <w:t>Москва 2010</w:t>
      </w:r>
    </w:p>
    <w:p w:rsidR="00182C36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  <w:szCs w:val="24"/>
        </w:rPr>
        <w:br w:type="page"/>
      </w:r>
      <w:r w:rsidRPr="005D59AE">
        <w:rPr>
          <w:rStyle w:val="FontStyle35"/>
          <w:b w:val="0"/>
          <w:sz w:val="28"/>
        </w:rPr>
        <w:t>Содержание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rPr>
          <w:rStyle w:val="FontStyle35"/>
          <w:b w:val="0"/>
          <w:sz w:val="28"/>
        </w:rPr>
      </w:pPr>
    </w:p>
    <w:p w:rsidR="00182C36" w:rsidRPr="005D59AE" w:rsidRDefault="00182C36" w:rsidP="005D59AE">
      <w:pPr>
        <w:pStyle w:val="Style23"/>
        <w:widowControl/>
        <w:suppressAutoHyphens/>
        <w:spacing w:line="360" w:lineRule="auto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Введение</w:t>
      </w:r>
    </w:p>
    <w:p w:rsidR="00182C36" w:rsidRPr="005D59AE" w:rsidRDefault="00182C36" w:rsidP="005D59AE">
      <w:pPr>
        <w:pStyle w:val="Style23"/>
        <w:widowControl/>
        <w:numPr>
          <w:ilvl w:val="0"/>
          <w:numId w:val="1"/>
        </w:numPr>
        <w:suppressAutoHyphens/>
        <w:spacing w:line="360" w:lineRule="auto"/>
        <w:ind w:left="0" w:firstLine="0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История ВТО</w:t>
      </w:r>
    </w:p>
    <w:p w:rsidR="00182C36" w:rsidRPr="005D59AE" w:rsidRDefault="00396CCF" w:rsidP="005D59AE">
      <w:pPr>
        <w:pStyle w:val="Style23"/>
        <w:widowControl/>
        <w:numPr>
          <w:ilvl w:val="0"/>
          <w:numId w:val="1"/>
        </w:numPr>
        <w:suppressAutoHyphens/>
        <w:spacing w:line="360" w:lineRule="auto"/>
        <w:ind w:left="0" w:firstLine="0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Задачи ВТО</w:t>
      </w:r>
    </w:p>
    <w:p w:rsidR="00182C36" w:rsidRPr="005D59AE" w:rsidRDefault="00182C36" w:rsidP="005D59AE">
      <w:pPr>
        <w:pStyle w:val="Style23"/>
        <w:widowControl/>
        <w:numPr>
          <w:ilvl w:val="0"/>
          <w:numId w:val="1"/>
        </w:numPr>
        <w:suppressAutoHyphens/>
        <w:spacing w:line="360" w:lineRule="auto"/>
        <w:ind w:left="0" w:firstLine="0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Практические принципы ВТО</w:t>
      </w:r>
    </w:p>
    <w:p w:rsidR="00182C36" w:rsidRPr="005D59AE" w:rsidRDefault="00182C36" w:rsidP="005D59AE">
      <w:pPr>
        <w:pStyle w:val="Style23"/>
        <w:widowControl/>
        <w:numPr>
          <w:ilvl w:val="0"/>
          <w:numId w:val="1"/>
        </w:numPr>
        <w:suppressAutoHyphens/>
        <w:spacing w:line="360" w:lineRule="auto"/>
        <w:ind w:left="0" w:firstLine="0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Организационная структура ВТО</w:t>
      </w:r>
    </w:p>
    <w:p w:rsidR="00182C36" w:rsidRPr="005D59AE" w:rsidRDefault="00182C36" w:rsidP="005D59AE">
      <w:pPr>
        <w:pStyle w:val="Style23"/>
        <w:widowControl/>
        <w:numPr>
          <w:ilvl w:val="0"/>
          <w:numId w:val="1"/>
        </w:numPr>
        <w:suppressAutoHyphens/>
        <w:spacing w:line="360" w:lineRule="auto"/>
        <w:ind w:left="0" w:firstLine="0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Противоречия между странами-членами ВТО</w:t>
      </w:r>
    </w:p>
    <w:p w:rsidR="00182C36" w:rsidRPr="005D59AE" w:rsidRDefault="00182C36" w:rsidP="005D59AE">
      <w:pPr>
        <w:pStyle w:val="Style23"/>
        <w:widowControl/>
        <w:numPr>
          <w:ilvl w:val="0"/>
          <w:numId w:val="1"/>
        </w:numPr>
        <w:suppressAutoHyphens/>
        <w:spacing w:line="360" w:lineRule="auto"/>
        <w:ind w:left="0" w:firstLine="0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Россия и ВТО</w:t>
      </w:r>
    </w:p>
    <w:p w:rsidR="00396CCF" w:rsidRPr="005D59AE" w:rsidRDefault="003A3CBA" w:rsidP="005D59AE">
      <w:pPr>
        <w:pStyle w:val="Style23"/>
        <w:widowControl/>
        <w:numPr>
          <w:ilvl w:val="0"/>
          <w:numId w:val="1"/>
        </w:numPr>
        <w:suppressAutoHyphens/>
        <w:spacing w:line="360" w:lineRule="auto"/>
        <w:ind w:left="0" w:firstLine="0"/>
        <w:rPr>
          <w:rStyle w:val="FontStyle35"/>
          <w:b w:val="0"/>
          <w:sz w:val="28"/>
          <w:szCs w:val="22"/>
        </w:rPr>
      </w:pPr>
      <w:r>
        <w:rPr>
          <w:rStyle w:val="FontStyle35"/>
          <w:b w:val="0"/>
          <w:sz w:val="28"/>
          <w:szCs w:val="22"/>
          <w:lang w:val="en-US"/>
        </w:rPr>
        <w:t>Т</w:t>
      </w:r>
      <w:r>
        <w:rPr>
          <w:rStyle w:val="FontStyle35"/>
          <w:b w:val="0"/>
          <w:sz w:val="28"/>
          <w:szCs w:val="22"/>
        </w:rPr>
        <w:t>орговля</w:t>
      </w:r>
      <w:r w:rsidR="00396CCF" w:rsidRPr="005D59AE">
        <w:rPr>
          <w:rStyle w:val="FontStyle35"/>
          <w:b w:val="0"/>
          <w:sz w:val="28"/>
          <w:szCs w:val="22"/>
        </w:rPr>
        <w:t xml:space="preserve"> природными ресурсами</w:t>
      </w:r>
    </w:p>
    <w:p w:rsidR="00182C36" w:rsidRPr="005D59AE" w:rsidRDefault="00182C36" w:rsidP="005D59AE">
      <w:pPr>
        <w:pStyle w:val="Style23"/>
        <w:widowControl/>
        <w:suppressAutoHyphens/>
        <w:spacing w:line="360" w:lineRule="auto"/>
        <w:rPr>
          <w:rStyle w:val="FontStyle35"/>
          <w:b w:val="0"/>
          <w:sz w:val="28"/>
        </w:rPr>
      </w:pPr>
    </w:p>
    <w:p w:rsidR="00182C36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br w:type="page"/>
        <w:t>Введение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9456F7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 xml:space="preserve">Всемирная торговая организация </w:t>
      </w:r>
      <w:r w:rsidR="009456F7" w:rsidRPr="005D59AE">
        <w:rPr>
          <w:rStyle w:val="FontStyle35"/>
          <w:b w:val="0"/>
          <w:sz w:val="28"/>
        </w:rPr>
        <w:t>(ВТО) (World Trade Organization – WTO) – международная экономическая организация, регулирующая правила международной торговли согласно принципам либерализма.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ВТО отвечает за разработку и внедрение новых торговых соглашений, а также следит за соблюдением членами организации всех соглашений, подписанных большинством стран мира и ратифицированных их парламентами. ВТО строит свою деятельность исходя из решений, принятых в 1986—1994 годах в рамках Уругвайского раунда и более ранних договоренностей ГАТТ. Обсуждения проблем и принятие решений по глобальным проблемам либерализации и перспективам дальнейшего развития мировой торговли проходят в рамках многосторонних торговых переговоров (раунды). К настоящему времени проведено 8 раундов таких переговоров, включая Уругвайский, а в 2001 году стартовал девятый в Дохе, Катар.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Штаб-квартира ВТО расположена в Женеве, Швейцария.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Глава ВТО (генеральный директор) — Паскаль Лами.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На июль 2008 в ВТО состояло 153 страны, на долю которых в сумме приходилось 97% мирового торгового оборота[1].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Правила ВТО предусматривают ряд льгот для развивающихся стран. В настоящее время развивающиеся страны — члены ВТО имеют (в среднем) более высокий относительный уровень таможенно-тарифной защиты своих рынков по сравнению с развитыми. Тем не менее, в абсолютном выражении общий размер таможенно-тарифных санкций в развитых странах гораздо выше, вследствие чего доступ на рынки высокопередельной продукции с развивающихся стран серьёзно ограничен.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 xml:space="preserve">Правила ВТО регулируют только торгово-экономические вопросы. Попытки США и ряда европейских стран начать дискуссию касательно условий труда (что позволило бы считать недостаточную законодательную защиту работников в качестве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нелегитимного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 конкурентного преимущества) были отвергнуты из-за протестов развивающихся стран, поскольку такие меры, в конечном счёте, ещё больше усугубят положение трудящихся в связи с сокращением рабочих мест, снижением доходов и уровня конкурентоспособности.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9456F7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br w:type="page"/>
        <w:t>1.</w:t>
      </w:r>
      <w:r w:rsidR="005D59AE" w:rsidRPr="005D59AE">
        <w:rPr>
          <w:rStyle w:val="FontStyle35"/>
          <w:b w:val="0"/>
          <w:sz w:val="28"/>
        </w:rPr>
        <w:t xml:space="preserve"> </w:t>
      </w:r>
      <w:r w:rsidR="009456F7" w:rsidRPr="005D59AE">
        <w:rPr>
          <w:rStyle w:val="FontStyle35"/>
          <w:b w:val="0"/>
          <w:sz w:val="28"/>
        </w:rPr>
        <w:t>И</w:t>
      </w:r>
      <w:r w:rsidRPr="005D59AE">
        <w:rPr>
          <w:rStyle w:val="FontStyle35"/>
          <w:b w:val="0"/>
          <w:sz w:val="28"/>
        </w:rPr>
        <w:t>стория</w:t>
      </w:r>
      <w:r w:rsidR="009456F7" w:rsidRPr="005D59AE">
        <w:rPr>
          <w:rStyle w:val="FontStyle35"/>
          <w:b w:val="0"/>
          <w:sz w:val="28"/>
        </w:rPr>
        <w:t xml:space="preserve"> ВТО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Все возрастающая роль мировой торговли заставила индустриальные страны уже в XIX веке поддерживать на международном уровне ограниченную кооперацию по вопросам таможенных пошлин. Разразившийся в 1929 году глобальный экономический кризис и попытки его преодоления в отдельных развитых странах путём прямой защиты внутреннего рынка высокими таможенными пошлинами от иностранного импорта показали, что при все возрастающих объёмах внешней торговли необходима её институционализация и наднациональное регулирование в признанных международно-правовых рамках.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Экономическим фундаментом требований либерализации внешней торговли служит экономическая теория сравнительного преимущества, разработанная в начале XIX века Давидом Рикардо.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Идея создания международной организации, призванной регулировать международную торговлю, возникла ещё до окончания Второй мировой войны. В основном усилиями США и Великобритании в 1944 году на конференции в Бреттон Вудсе были основаны Международный валютный фонд и Международный банк реконструкции и развития. Третьей опорой нового экономического порядка наряду с упомянутыми организациями предполагалось создание Международной торговой организации (МТО). Для этого в 1946 году в Гаване была созвана международная конференция по торговле и занятости, которая и должна была выработать материально-правовые рамки международного соглашения о снижении тарифов, предложить заинтересованным странам устав этой организации, взять на себя координирующую роль в вопросах упрощения внешней торговли и снижения таможенного бремени на пути товаров из страны в страну. Уже в октябре 1947 года было подписано Генеральное соглашение о тарифах и торговле (ГАТТ), которое первоначально рассматривалось лишь как часть всеобъемлющего соглашения в рамках новой международной торговой организации. Это соглашение, рассматриваемое как временное, вступило в силу 1 января 1948 года. СССР не был приглашён к участию в Гаванской конференции, так как отказался быть участником МВФ и МБРР. Советское правительство опасалось того, что большое влияние, которое имели США в этих организациях, и начало противостояния между идеологическими блоками (Холодная война) не позволят в должной степени учитывать интересы СССР в рамках этих организаций. Конгресс США, однако, неожиданно отказался от ратификации Устава МТО, несмотря на то что Соединённые Штаты были главной движущей силой организации МТО, и ГАТТ, первоначально временное соглашение, продолжало действовать без всякой организационной структуры, которой должна была стать МТО. В последующие годы ГАТТ, хотя и в урезанном от первоначально задуманного виде, оказался достаточно эффективной системой, в рамках которой средняя таможенная пошлина снизилась с 40 % к моменту подписания соглашения в середине сороковых годов до 4 % в середине девяностых. С целью снижения прямых таможенных пошлин и скрытых, так называемых нетарифных, ограничений на ввоз продукции из-за рубежа в рамках ГАТТ регулярно проводились раунды переговоров между странами-участницами. Так называемый Уругвайский раунд переговоров, длившийся с 1986 по 1994 год, был наиболее успешным. В результате долгих переговоров в 1994 году в Марракеше было подписано соглашение о создании ВТО, вступившее в силу 1 января 1995 года. Страны-участницы достигли согласия о том, что в рамках этой организации будет не только регулироваться торговля товарами (что являлось предметом ГАТТ уже с 1948 года), но и в связи со все возрастающей ролью услуг в постиндустриальном обществе и их растущей долей в мировой торговле (на начало XXI века — около 20 %) принято Генеральное соглашение о торговле услугами (GATS), регулирующее эту область внешней торговли. Также в рамках Марракешского соглашения было принято Соглашение по торговым аспектам прав интеллектуальной собственности (TRIPs), регулирующее торговые вопросы прав на результаты интеллектуальной деятельности и являющееся неотъемлемой частью правового фундамента ВТО. Таким образом, спустя почти 50 лет после неудачных попыток создания международной организации и существования временной конструкции ГАТТ, регулирующей вопросы внешней торговли, с 1 января 1995 года ВТО приступила к работе.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9456F7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2.</w:t>
      </w:r>
      <w:r w:rsidR="005D59AE" w:rsidRPr="005D59AE">
        <w:rPr>
          <w:rStyle w:val="FontStyle35"/>
          <w:b w:val="0"/>
          <w:sz w:val="28"/>
        </w:rPr>
        <w:t xml:space="preserve"> </w:t>
      </w:r>
      <w:r w:rsidR="009456F7" w:rsidRPr="005D59AE">
        <w:rPr>
          <w:rStyle w:val="FontStyle35"/>
          <w:b w:val="0"/>
          <w:sz w:val="28"/>
        </w:rPr>
        <w:t>З</w:t>
      </w:r>
      <w:r w:rsidRPr="005D59AE">
        <w:rPr>
          <w:rStyle w:val="FontStyle35"/>
          <w:b w:val="0"/>
          <w:sz w:val="28"/>
        </w:rPr>
        <w:t>адачи</w:t>
      </w:r>
      <w:r w:rsidR="009456F7" w:rsidRPr="005D59AE">
        <w:rPr>
          <w:rStyle w:val="FontStyle35"/>
          <w:b w:val="0"/>
          <w:sz w:val="28"/>
        </w:rPr>
        <w:t xml:space="preserve"> ВТО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Главная задача ВТО – содействовать беспрепятственной международной торговле. Развитые страны, по инициативе которых создана ВТО, полагают, что именно экономическая свобода в международной торговле способствует экономическому росту и повышению экономического благосостояния людей.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В настоящее время считают, что мировая торговая система должна соответствовать следующим пяти принципам.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1) Отсутствие дискриминации в торговле.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Ни одно государство не должно ущемлять какую-либо другую страну, накладывая ограничения на экспорт и импорт товаров. В идеале, на внутреннем рынке любой страны не должно быть никаких различий в условиях продажи между иностранной продукцией и национальной.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2) Снижение торговых (протекционистских) барьеров.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Торговыми барьерами называют факторы, снижающие возможность проникновения зарубежных товаров на внутренний рынок какой-либо страны. К ним относятся, прежде всего, таможенные пошлины и импортные квоты (количественные ограничения на импорт). На международную торговлю влияют также административные препоны и политика определения обменных курсов валют.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3) Стабильность и предсказуемость условий торговли.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Иностранные компании, инвесторы и правительства должны быть уверены, что торговые условия (тарифные и нетарифные барьеры) не будут изменены внезапно и произвольно.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4) Стимулирование соревновательности в международной торговле.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 xml:space="preserve">Для равноправной конкуренции фирм разных стран надо пресекать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несправедливые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 приемы конкурентной борьбы – такие как экспортные субсидии (помощь государства фирмам-экспортерам), использование демпинговых (преднамеренно заниженных) цен для захвата новых рынков сбыта.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5) Льготы в международной торговле для менее развитых государств.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 xml:space="preserve">Этот принцип отчасти противоречит предыдущим, но он необходим для втягивания в мировое хозяйство слаборазвитых стран периферии, которые заведомо не могут на первых порах конкурировать с развитыми странами на равных. Поэтому считается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справедливым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 представление слаборазвитым странам особых привилегий.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В целом ВТО пропагандирует идеи фритредерства (свободной торговли), борясь за устранение протекционистских барьеров.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9456F7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3.</w:t>
      </w:r>
      <w:r w:rsidR="005D59AE" w:rsidRPr="005D59AE">
        <w:rPr>
          <w:rStyle w:val="FontStyle35"/>
          <w:b w:val="0"/>
          <w:sz w:val="28"/>
        </w:rPr>
        <w:t xml:space="preserve"> </w:t>
      </w:r>
      <w:r w:rsidR="009456F7" w:rsidRPr="005D59AE">
        <w:rPr>
          <w:rStyle w:val="FontStyle35"/>
          <w:b w:val="0"/>
          <w:sz w:val="28"/>
        </w:rPr>
        <w:t>П</w:t>
      </w:r>
      <w:r w:rsidRPr="005D59AE">
        <w:rPr>
          <w:rStyle w:val="FontStyle35"/>
          <w:b w:val="0"/>
          <w:sz w:val="28"/>
        </w:rPr>
        <w:t xml:space="preserve">рактические принципы работы </w:t>
      </w:r>
      <w:r w:rsidR="009456F7" w:rsidRPr="005D59AE">
        <w:rPr>
          <w:rStyle w:val="FontStyle35"/>
          <w:b w:val="0"/>
          <w:sz w:val="28"/>
        </w:rPr>
        <w:t>ВТО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В основе деятельности ВТО лежат три международные соглашения, подписанные большинством государств, активно участвующих в мирохозяйственных отношениях: Генеральное соглашение о торговле товарами (ГАТТ) в редакции 1994, Генеральное соглашение о торговле услугами (ГАТС) и Соглашение о торговых аспектах прав интеллектуальной собственности (ТРИПС). Основная цель этих соглашений – оказывать помощь фирмам всех стран, занимающимся экспортно-импортными операциями.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 xml:space="preserve">Выполнение соглашений ВТО, как правило, приносит не только долгосрочные выгоды, но и сиюминутные трудности. Например, снижение протекционистских таможенных тарифов облегчает покупателям приобретение более дешевых зарубежных товаров, но может привести к разорению отечественных производителей, если они производят товары с высокой себестоимостью. Поэтому по правилам ВТО дозволяется государствам-членам проводить предусмотренные изменения не мгновенно, а поэтапно, по принципу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прогрессирующей либерализации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. При этом обычно развивающимся государствам представляется более длительный период для полной реализации их обязательств.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 xml:space="preserve">Обязательства по соблюдению правил свободной торговли, принятые на себя всеми членами ВТО, составляют систему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многосторонней торговли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. Большинство государств планеты, включая все основные страны-импортеры и страны-экспортеры, являются членами этой системы. Однако ряд государств в нее не входит, поэтому систему называют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многосторонней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 (а не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всемирной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). В перспективе, по мере расширения числа участников ВТО, система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многосторонней торговли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 должна превратиться в подлинно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всемирную торговлю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Основные функции ВТО: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– контроль за выполнением требований базовых соглашений ВТО;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– создание условий для переговоров между странами-участницами ВТО по поводу внешнеэкономических отношений;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– урегулирование споров между государствами по проблемам внешнеэкономической торговой политики;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– контроль за политикой государств-членов ВТО в области международной торговли;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– оказание помощи развивающимся странам;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– сотрудничество с другими международными организациями.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Поскольку тексты соглашений составляются и подписываются большим количеством стран, участвующих во внешнеторговых отношениях, они часто вызывают дебаты и споры. Часто стороны, вступающие в переговоры, преследуют разнообразные цели. Кроме того, соглашения и контракты (включая те из них, которые были заключены после длительных переговоров при посредничестве ВТО) часто нуждаются в последующем толковании. Поэтому одна из основных задач ВТО заключается именно в том, чтобы служить своеобразным посредником в торговых переговорах, способствовать урегулированию споров.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 xml:space="preserve">Практика международных экономических конфликтов показала, что спорные вопросы лучше всего решать в установленном ВТО порядке, основанном на взаимно согласованной юридической базе и обеспечивающим сторонам равные права и возможности. Именно с этой целью в тексты соглашений, подписанных в рамках ВТО, обязательно включают пункт о правилах урегулирования споров. Как гласит текст договоренности по правилам и процедурам урегулирования споров,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система урегулирования споров в рамках ВТО является ключевым элементом в обеспечении безопасности и предсказуемости мировой системы торговли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.</w:t>
      </w:r>
    </w:p>
    <w:p w:rsidR="009456F7" w:rsidRPr="005D59AE" w:rsidRDefault="009456F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Члены ВТО берут на себя обязательство не предпринимать в одностороннем порядке действий против возможных нарушений правил торговли. Более того, они обязуются разрешать спорные вопросы в рамках многосторонней системы урегулирования споров и подчиняться ее правилам и решениям. Решения по спорным вопросам принимаются всеми государствами-участниками обычно методом консенсуса, что является дополнительным стимулом к укреплению согласия в рядах ВТО.</w:t>
      </w:r>
    </w:p>
    <w:p w:rsidR="00182C36" w:rsidRPr="005D59AE" w:rsidRDefault="00182C36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C36567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4.</w:t>
      </w:r>
      <w:r w:rsidR="005D59AE" w:rsidRPr="005D59AE">
        <w:rPr>
          <w:rStyle w:val="FontStyle35"/>
          <w:b w:val="0"/>
          <w:sz w:val="28"/>
        </w:rPr>
        <w:t xml:space="preserve"> </w:t>
      </w:r>
      <w:r w:rsidR="00C36567" w:rsidRPr="005D59AE">
        <w:rPr>
          <w:rStyle w:val="FontStyle35"/>
          <w:b w:val="0"/>
          <w:sz w:val="28"/>
        </w:rPr>
        <w:t>О</w:t>
      </w:r>
      <w:r w:rsidRPr="005D59AE">
        <w:rPr>
          <w:rStyle w:val="FontStyle35"/>
          <w:b w:val="0"/>
          <w:sz w:val="28"/>
        </w:rPr>
        <w:t xml:space="preserve">рганизационная структура </w:t>
      </w:r>
      <w:r w:rsidR="00C36567" w:rsidRPr="005D59AE">
        <w:rPr>
          <w:rStyle w:val="FontStyle35"/>
          <w:b w:val="0"/>
          <w:sz w:val="28"/>
        </w:rPr>
        <w:t>ВТО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337318" w:rsidRPr="005D59AE" w:rsidRDefault="00C3656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Органы управления ВТО имеют три иерархических уровня</w:t>
      </w:r>
      <w:r w:rsidR="00337318" w:rsidRPr="005D59AE">
        <w:rPr>
          <w:rStyle w:val="FontStyle35"/>
          <w:b w:val="0"/>
          <w:sz w:val="28"/>
        </w:rPr>
        <w:t>.</w:t>
      </w:r>
    </w:p>
    <w:p w:rsidR="00C36567" w:rsidRPr="005D59AE" w:rsidRDefault="00C3656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Стратегические решения на высшем уровне в ВТО принимает Министерская конференция, которая собирается как минимум один раз в два года.</w:t>
      </w:r>
    </w:p>
    <w:p w:rsidR="00C36567" w:rsidRPr="005D59AE" w:rsidRDefault="00C3656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В подчинении Министерской конференции находится Генеральный совет, который отвечает за выполнение текущей работы и собирается несколько раз в год в штаб-квартире в Женеве в составе представителей стран-членов ВТО (обычно послов и глав делегаций стран-участниц). В ведении Генерального совета находятся два специальных органа – по анализу торговой политики и по разрешению споров. Кроме того, Генеральному совету подотчетны специальные комитеты: по торговле и развитию; по ограничениям, связанным с торговым балансом; по бюджету, финансам и административным вопросам.</w:t>
      </w:r>
    </w:p>
    <w:p w:rsidR="00C36567" w:rsidRPr="005D59AE" w:rsidRDefault="00C3656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Генеральный совет ВТО действует как орган разрешения споров для урегулирования конфликтов, возникающих в связи с выполнением базовых соглашений. Он обладает исключительными полномочиями создавать третейские группы для рассмотрения конкретных споров, утверждать доклады, которые представляются такими группами, а также апелляционным органом, следить за выполнением решений и рекомендаций и санкционировать применение ответных мер в случае невыполнения рекомендаций.</w:t>
      </w:r>
    </w:p>
    <w:p w:rsidR="00C36567" w:rsidRPr="005D59AE" w:rsidRDefault="00C3656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Генеральный совет частично делегирует свои функции трём советам, находящимся на следующем уровне иерархии ВТО, – Совету по торговле товарами, Совету по торговле услугами и Совету по торговым аспектам прав интеллектуальной собственности.</w:t>
      </w:r>
    </w:p>
    <w:p w:rsidR="00C36567" w:rsidRPr="005D59AE" w:rsidRDefault="00C3656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Совет по торговле товарами, в свою очередь, руководит деятельностью специализированных комитетов, осуществляющих контроль за соблюдением принципов ВТО и выполнением соглашений ГАТТ-1994 в сфере торговли товарами.</w:t>
      </w:r>
    </w:p>
    <w:p w:rsidR="00C36567" w:rsidRPr="005D59AE" w:rsidRDefault="00C3656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Совет по торговле услугами осуществляет контроль за выполнением соглашения ГАТС. В его составе находятся Комитет по торговле финансовыми услугами и Рабочая группа по профессиональным услугам.</w:t>
      </w:r>
    </w:p>
    <w:p w:rsidR="00C36567" w:rsidRPr="005D59AE" w:rsidRDefault="00C3656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Совет по торговым аспектам прав интеллектуальной собственности, помимо осуществления контроля за выполнением соглашения ТРИПС, также занимается проблемами, связанных с международной торговлей поддельными товарами.</w:t>
      </w:r>
    </w:p>
    <w:p w:rsidR="009456F7" w:rsidRPr="005D59AE" w:rsidRDefault="00C3656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Секретариат ВТО, который базируется в Женеве, имеет около 500 штатных сотрудников; его возглавляет Генеральный Директор ВТО (с 2002 – Супачаи Панитчпакди). Секретариат ВТО, в отличие от подобных органов других международных организаций, не принимает самостоятельных решений, так как эта функция возлагается на сами страны-члены. Основные обязанности Секретариата – обеспечивать техническую поддержку различным советам и комитетам ВТО, а также Министерской конференции, оказывать техническое содействие развивающимся странам, проводить анализ мировой торговли и разъяснять положения ВТО общественности и средствам массовой информации. Секретариат также обеспечивает некоторые формы правовой помощи в процессе разрешения споров и консультирует правительства стран, желающих стать членами ВТО.</w:t>
      </w:r>
    </w:p>
    <w:p w:rsidR="00C36567" w:rsidRPr="005D59AE" w:rsidRDefault="00C36567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337318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 xml:space="preserve">5. </w:t>
      </w:r>
      <w:r w:rsidR="00337318" w:rsidRPr="005D59AE">
        <w:rPr>
          <w:rStyle w:val="FontStyle35"/>
          <w:b w:val="0"/>
          <w:sz w:val="28"/>
        </w:rPr>
        <w:t>П</w:t>
      </w:r>
      <w:r w:rsidRPr="005D59AE">
        <w:rPr>
          <w:rStyle w:val="FontStyle35"/>
          <w:b w:val="0"/>
          <w:sz w:val="28"/>
        </w:rPr>
        <w:t xml:space="preserve">ротиворечия между странами-членами </w:t>
      </w:r>
      <w:r w:rsidR="00337318" w:rsidRPr="005D59AE">
        <w:rPr>
          <w:rStyle w:val="FontStyle35"/>
          <w:b w:val="0"/>
          <w:sz w:val="28"/>
        </w:rPr>
        <w:t>ВТО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Хотя устав ВТО декларирует равноправие всех стран-участниц, внутри этой организации существуют сильные объективные противоречия между развитыми и развивающимися странами.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 xml:space="preserve">Развивающиеся страны обладают дешевой, но не слишком квалифицированной рабочей силой. Поэтому государства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третьего мира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 могут импортировать в основном традиционные товары – прежде всего, ткани и одежду, сельскохозяйственную продукцию. Развитые страны, защищая свою текстильную промышленность и агробизнес, ограничивают импорт из развивающихся стран, налагая на импортные товары высокие таможенные пошлины. Свои протекционистские меры они обычно обосновывают тем, будто развивающиеся страны применяют политику демпинга. В свою очередь, развитые страны лидируют на рынках высокотехнологичных товаров, и теперь уже развивающиеся страны используют против них меры протекционистской защиты.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Таким образом, к протекционистской защите прибегают в той или иной степени практически все страны. Поэтому взаимное снижение протекционистских барьеров становится довольно трудным процессом.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 xml:space="preserve">Либерализация мировой торговли затрудняется также тем, что развитые и развивающиеся страны сильно различаются по экономической силе. Поэтому страны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бедного Юга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 постоянно (и не без оснований) подозревают страны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богатого Севера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 в том, что те хотят навязать им такую систему мирохозяйственных отношений, которая более выгодна развитым, чем развивающимся странам. В свою очередь, развитые страны справедливо отмечают, что многие государства откровенно спекулируют на своей слаборазвитости, стремясь вместо осуществления экономической модернизации выпрашивать уступки и льготы в международных торговых отношениях.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 xml:space="preserve">Асимметричность взаимоотношений развитых и развивающихся стран наиболее четко прослеживается в вопросе о защите интеллектуальных прав собственности. Речь идет, прежде всего, о борьбе с подделкой – главным образом в странах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третьего мира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 – торговых марок известных фирм развитых стран. Естественно, что в этой борьбе страны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богатого Севера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 заинтересованы гораздо сильнее, чем государства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бедного Юга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Либерализация мировой торговли все же объективно выгодна как развитым, так и развивающимся странам. Известно, например, что вступление развивающихся стран в ВТО резко повышает приток в них иностранных инвестиций. Поэтому страны-члены ВТО ищут и находят компромиссные решения трудных проблем.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Стратегией развития ВТО стало постепенное привлечение в нее все новых и новых стран, но при этом чем менее развитой является экономика страны, тем более длительный период предоставляется ей для полной реализации принципов свободной торговли.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Льготы для новых стран-участниц хорошо заметны, прежде всего, в уровне тарифов на импортные товары. Если сравнить средний уровень тарифов стран-членов ВТО с теми условиями, на которых в ВТО входили некоторые страны, то заметно привилегированное положение новых членов. Им часто разрешают применять более высокие импортные тарифы, чем в среднем в ВТО; к тому же и эти тарифы они вводят после многолетнего переходного периода. Таким образом, новые участники ВТО могут сразу получать выгоды от снижения пошлин на экспорт своих товаров за рубеж, а трудности от снижения протекционистской защиты ослабляются.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 xml:space="preserve">Борясь против ограничений, вводимых в развитых странах на импорт из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третьего мира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, развивающиеся страны прибегают к арбитражу ВТО и добиваются отмены 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>антидемпинговых</w:t>
      </w:r>
      <w:r w:rsidR="005D59AE" w:rsidRPr="005D59AE">
        <w:rPr>
          <w:rStyle w:val="FontStyle35"/>
          <w:b w:val="0"/>
          <w:sz w:val="28"/>
        </w:rPr>
        <w:t>"</w:t>
      </w:r>
      <w:r w:rsidRPr="005D59AE">
        <w:rPr>
          <w:rStyle w:val="FontStyle35"/>
          <w:b w:val="0"/>
          <w:sz w:val="28"/>
        </w:rPr>
        <w:t xml:space="preserve"> мер. Так, в первые годы 21 в. Индия обратилась в ВТО с протестом против США и ЕС, которые вводили ограничения на импорт изготовленных в Индии тканей и одежды; после длительных разбирательств ВТО обязал ответчиков отменить протекционистские меры. Впрочем, подобного рода конфликты часто возникают не только между развитыми и развивающимися, но и между разными развивающимися странами. Например, во второй половине 2001 Индия инициировала в ВТО 51 антидемпинговое разбирательство, из них 9 в адрес Китая, 7 – Сингапура, 3 – Таиланда.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337318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6.</w:t>
      </w:r>
      <w:r w:rsidR="005D59AE" w:rsidRPr="005D59AE">
        <w:rPr>
          <w:rStyle w:val="FontStyle35"/>
          <w:b w:val="0"/>
          <w:sz w:val="28"/>
        </w:rPr>
        <w:t xml:space="preserve"> </w:t>
      </w:r>
      <w:r w:rsidR="00337318" w:rsidRPr="005D59AE">
        <w:rPr>
          <w:rStyle w:val="FontStyle35"/>
          <w:b w:val="0"/>
          <w:sz w:val="28"/>
        </w:rPr>
        <w:t>Р</w:t>
      </w:r>
      <w:r w:rsidRPr="005D59AE">
        <w:rPr>
          <w:rStyle w:val="FontStyle35"/>
          <w:b w:val="0"/>
          <w:sz w:val="28"/>
        </w:rPr>
        <w:t xml:space="preserve">оссия и </w:t>
      </w:r>
      <w:r w:rsidR="00337318" w:rsidRPr="005D59AE">
        <w:rPr>
          <w:rStyle w:val="FontStyle35"/>
          <w:b w:val="0"/>
          <w:sz w:val="28"/>
        </w:rPr>
        <w:t>ВТО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Поскольку экономика России все сильнее интегрируется в мировую торговлю, для нашей страны назрела необходимость включиться в работу международных экономических организаций. Еще в годы существования СССР были установлены контакты с ГАТТ. С 1995 идут переговоры о вступлении России в ВТО, которое прогнозируется реализовать в 2006.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Вступив в ВТО, Россия получит возможность использовать для защиты своих внешнеторговых интересов весь этот механизм. Нужда в нем для российских предпринимателей ощутимо выросла, когда в ответ на серьезное повышение открытости своего внутреннего рынка Россия не увидела ответных шагов западных стран. Вместо этого она, напротив, столкнулась с торговыми барьерами как раз по тем товарам, где Россия обладает сравнительными преимуществами в международной торговле, и с недобросовестной конкуренцией ряда зарубежных фирм на внешних рынках, а также и на внутреннем рынке России.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Присоединение России к ВТО, несомненно, будет способствовать укреплению стабильности, предсказуемости и открытости внешнеторгового режима страны, на недостатки которого приходится слышать жалобы не только со стороны внешнеторговых партнеров Российской Федерации, но и экспортеров и импортеров в самой России.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Присоединяясь к ВТО, России предстоит взять на себя ряд обязательств, содержащихся в договоренностях ВТО. Вместе с обязательствами Россия получит, конечно, и права, которые позволят ей лучше защищать свои внешнеторговые интересы и ускорят ее интеграцию в мировое хозяйство.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Основной предпосылкой успешного преодоления сложностей в области трансформации законодательства и использования его преимуществ в рамках ВТО является эффективное продолжение процесса совершенствования законодательства в рамках либеральных экономических реформ, ибо данный процесс практически полностью совпадает с адаптацией законодательства к нормам и правилам ВТО. Речь идет, прежде всего, об устранении излишнего административного давления на предприятия и о повышении степени прозрачности всего законодательства.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От либерализации и унификации российской системы государственного регулирования ожидаются следующие выгоды: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– упрощение и рационализация процедур подтверждения соответствия производимой продукции международным стандартам, а отсюда – ускорение оборачиваемости средств;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– повышение конкурентоспособности продукции российских фирм за счет более гибкой системы технических требований и гармонизации национальных и международных требований;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– повышение инвестиционной привлекательности экономики России;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– снижение расходов и устранение дублирования в области надзора и контроля за соблюдением требований;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– уменьшение числа документов и повышение степени прозрачности системы регулирования.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Но либерализация внешнеэкономических отношений неизбежно приведет и к некоторым негативным последствиям. Этот процесс коснется всех сфер жизни страны – политической, социальной, производственной и финансово-экономической.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В сфере политики принятие обязательств, налагаемых соглашениями со странами-участниками ВТО, приведет к неизбежному ослаблению национального суверенитета. Ограничения коснутся всех ветвей власти – исполнительной (с нее постоянно будут требовать выполнения международных обязательств, даже в ущерб национальным интересам), законодательной (придется привести нормативные акты в соответствие с требованиями ВТО), судебной (юридические споры за возможные нарушения будут рассматриваться в международных судах).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В области социальных отношений вступление в ВТО также чревато негативными последствиями: многие предприятия, а возможно и целые отрасли, не смогут выдержать конкуренции с наплывом иностранных товаров и услуг. Пока неясно, какими могут быть масштабы сокращения рабочих мест, но, вероятно, речь пойдет о сотнях тысяч безработных (прежде всего, в отраслях легкой и пищевой промышленности). Это потребует крупных затрат на социальную поддержку, переквалификацию, создание новых рабочих мест и т.д. Для этого необходимы огромные средства, которые, правда, частично могут быть получены от партнеров по ВТО.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Поскольку российским производителям придется конкурировать с зарубежными и на внешнем, и на внутреннем рынках по всем товарным группам в очень жестких условиях, то в собственно экономической сфере кризисные явления могут развиваться по двум основным направлениям.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С одной стороны, зарубежными фирмами обязательно будут предъявлены – причем, на вполне законных основаниях – претензии по поводу демпинга, якобы применяемого российскими экспортерами. Дело в том, что структура себестоимости наших конкурентоспособных товаров сильно отличается от мировой (прежде всего, за счет экономии на заработной плате, на энергии и на экологии). Поэтому от России потребуют, например, повысить внутренние цены на энергоносители, приведя их в соответствие с мировыми.</w:t>
      </w:r>
    </w:p>
    <w:p w:rsidR="00337318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С другой стороны, на внутреннем рынке резко усилится конкуренция с более дешевыми и качественными товарами зарубежных фирм. Согласно некоторым экспертным оценкам, только 25% отечественных предприятий смогут конкурировать на внутреннем рынке с иностранными производителями. Для остальных снижение таможенных барьеров невыгодно, поскольку может привести к разорению. Поэтому, как условие вступления в ВТО, Россия настаивает на сохранении высоких таможенных пошлин для ограждения отечественного рынка от субсидированной продукции из Европы, Азии и других стран.</w:t>
      </w:r>
    </w:p>
    <w:p w:rsidR="00C842EF" w:rsidRPr="005D59AE" w:rsidRDefault="00337318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  <w:r w:rsidRPr="005D59AE">
        <w:rPr>
          <w:rStyle w:val="FontStyle35"/>
          <w:b w:val="0"/>
          <w:sz w:val="28"/>
        </w:rPr>
        <w:t>Поскольку немедленное и полное выполнение условий вступления в ВТО представляется для России невозможным, в нашей стране продолжаются острые споры по поводу це</w:t>
      </w:r>
      <w:r w:rsidR="00182C36" w:rsidRPr="005D59AE">
        <w:rPr>
          <w:rStyle w:val="FontStyle35"/>
          <w:b w:val="0"/>
          <w:sz w:val="28"/>
        </w:rPr>
        <w:t>лесообразности этого вступления.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В 1986 году СССР обратился с заявкой о получении статуса наблюдателя в Уругвайском раунде переговоров с целью последующего присоединения к ГАТТ. США, однако, отклонили эту заявку, мотивировав это тем, что СССР является страной с плановой экономикой, что несовместимо с принципами свободной торговли. Только в 1990 году СССР смог получить статус наблюдателя.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В 1993 году уже Россия обратилась с официальной заявкой о присоединении к ГАТТ. В 1995 году начались переговоры по вступлению России в ВТО.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Наиболее трудные переговоры велись с США, Евросоюзом и Китаем. Разногласия с Евросоюзом удалось урегулировать после того, как Россия поддержала Киотский протокол. Самыми сложными были переговоры с США, которые велись в течение шести лет. Основные разногласия касались вопросов финансовых рынков, поставок в РФ сельскохозяйственной продукции и защиты прав интеллектуальной собственности (в частности закрытие сайта Allofmp3.com[1]). Россия и США подписали протокол о присоединении РФ к ВТО 20 ноября 2006 года. Подписание произошло в рамках сессии Азиатско-Тихоокеанского форума в Ханое (Вьетнам).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На сегодняшний день Грузия остается единственной страной, выступающей против вступления России в ВТО. Однако Грузия не входит в рабочую группу по присоединению России к организации и не может в одностороннем порядке блокировать вступление России в ВТО. По состоянию на октябрь 2008 года, России необходимо провести лишь многосторонние переговоры, для того чтобы вступить в организацию.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 xml:space="preserve">Вступление России в ВТО было отложено на неопределённый срок в августе 2008 года в связи с обострением ситуации на Кавказе [2]. Однако события на Кавказе являются далеко не самой главной проблемой для вступления России. В сентябре 2008 года группа министров финансов стран Евросоюза обратилась к России с советом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побыстрее вступить в организацию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, однако получили ответ, что Россия вряд ли станет членом ВТО до середины 2009 года.</w:t>
      </w:r>
    </w:p>
    <w:p w:rsidR="005D59AE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Вступление России во Всемирную торговую организацию постоянно откладывается ещё и из-за необходимости подготовиться к ВТО, чтобы потери от присоединения значительно снизились, а выгоды возросли. Осложнил вступление ВТО и начавшийся в мире финансовый кризис, заставивший множество стран задуматься не о свободной торговле, а, наоборот, о жестком регулировании своих экономик.</w:t>
      </w:r>
    </w:p>
    <w:p w:rsidR="00396CCF" w:rsidRPr="005D59AE" w:rsidRDefault="005D59AE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"</w:t>
      </w:r>
      <w:r w:rsidR="00396CCF" w:rsidRPr="005D59AE">
        <w:rPr>
          <w:rStyle w:val="FontStyle35"/>
          <w:b w:val="0"/>
          <w:sz w:val="28"/>
          <w:szCs w:val="22"/>
        </w:rPr>
        <w:t>Задачи, которые сейчас стоят перед экономикой: и экономический рост, и повышение конкурентоспособности, и подготовка к конкуренции в условиях предстоящего вступления в ВТО — останутся только благими пожеланиями, если не будут опираться на соответствующие экономические и финансовые механизмы. Банковская система должна играть при этом важнейшую роль — и в инвестициях, и в экономическом росте. Однако нельзя забывать, что по своим активам и капиталу вся отечественная банковская система в разы меньше одного любого крупного иностранного банка, поэтому если мы действительно хотим конкурировать на равных и динамично развиваться, то такие перекосы нужно постепенно устранять…</w:t>
      </w:r>
      <w:r w:rsidRPr="005D59AE">
        <w:rPr>
          <w:rStyle w:val="FontStyle35"/>
          <w:b w:val="0"/>
          <w:sz w:val="28"/>
          <w:szCs w:val="22"/>
        </w:rPr>
        <w:t>"</w:t>
      </w:r>
      <w:r w:rsidR="00396CCF" w:rsidRPr="005D59AE">
        <w:rPr>
          <w:rStyle w:val="FontStyle35"/>
          <w:b w:val="0"/>
          <w:sz w:val="28"/>
          <w:szCs w:val="22"/>
        </w:rPr>
        <w:t>[5]. Михаила Ершов, Февраль 2004 года.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В июне 2009 года на заседании межгосударственного совета ЕврАзЭС в Москве премьер-министр России Путин В.В. сделал официальное заявление о прекращении индивидуальных переговоров по присоединению России к ВТО. Одновременно он объявил, что в переговорах по вступлению в ВТО с 1 января 2010 года Россия будет участвовать в рамках (от лица) единого Таможенного союза России, Белоруссии и Казахстана.[3] Но в ВТО могут вступать только страны, а не Таможенные союзы. 21 октября 2009 года первый вице-премьер РФ Игорь Шувалов заявлял, что Россия, Белоруссия и Казахстан будут вступать в ВТО одновременно и на согласованных условиях. Это позволит и вступить в ВТО, и сохранить Таможенный союз.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 xml:space="preserve">5 октября 2010 года пресс-спикер президента Грузии заявила, что позиция Грузии по вопросу объединения России во Всемирную торговую организацию остается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неизменной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 xml:space="preserve"> и она не сможет поддержать это решение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до тех пор, пока не будут выполнены те условия, которые выдвигают власти Грузии, в том числе, это касается темы таможенно-пропускных пунктов и целого спектра тех вопросов и проблем, которые существуют между Грузией и Россией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 xml:space="preserve">. Основным требованием Грузии в связи с принятием России в ВТО было то, чтобы были бы легализованы два нелегальных пограничных КПП в конфликтных зонах Грузии – Гантиади-Адлер (Абхазия) и Роки-Нижний Заромаг (Цхинвальский регион). В то же время агентство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Ройтер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 xml:space="preserve"> передает, что на форуме Международного экономического альянса 22 сентября в Нью-Йорке, в беседе с инвесторами и представителями правительственных кругов президент Михаил Саакашвили заявил, что Грузия не является единственным препятствующим фактором на пути принятия Российской Федерации в ВТО: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Между ними (ВТО) и Россией существует много вопросов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 xml:space="preserve"> - заявил Михаил Саакашвили -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Таким образом, не только мы остались, и вы должны предоставить нам определенное время, пока мы станем последними… Возможно мы и не станем последними. Именно сейчас стоит огромная очередь стран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.[6]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Условия присоединения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В декабре 2006 года была опубликована подробная информация об основных результатах переговоров, где приведены как сведения по важнейшим товарным позициям, так и консолидированные данные по остальным. Результаты по всем тысячам позиций опубликованы на английском языке. До этого переговоры велись в закрытом режиме, что является обычной практикой для переговоров по экономическим вопросам, включая ВТО.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В течение первого года после вступления России в ВТО ни одна внешнеторговая пошлина не будет снижена. По разным группам товаров предусмотрены переходные периоды от 1 года до 7 лет; в течение 7 лет пошлины на промышленные товары снизятся в среднем с 11,1 % до 8,2 %. Таможенные пошлины на потребительские товары, массово производящиеся в России, практически не снизятся (за исключением автомобилей и обуви). В то же время, будут отменены пошлины на компьютеры и элементную базу, снижены пошлины на бытовую электронику и электротехнику, лекарства, технологическое и научное оборудование. Государство сможет оказывать сельскому хозяйству помощь на сумму не более 9 млрд долл. в год (сейчас объём помощи составляет 3,5 млрд долл. в год, однако размер субсидий ещё будет обсуждаться на многосторонних переговорах).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 xml:space="preserve">Согласно критической статье в журнале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Эксперт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 xml:space="preserve">,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максимальная теоретически возможная выгода отечественных предприятий от присоединения России к ВТО равна 23 млрд долларов в год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 xml:space="preserve">, при этом, как пишут авторы статьи,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можно прикинуть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 xml:space="preserve">, что Россия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отдаст часть своего рынка, эквивалентную примерно 90 млрд долларов в год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Существует мнение, что Российское правительство форсирует вступление России в ВТО, поскольку это очень выгодно нефтяникам, приближённым к Кремлю — это даст им возможность получать больше прибыли с проданной нефти, так как снизит импортные пошлины в других странах-членах ВТО до общего уровня.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Критика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Заявленная цель ВТО — распространение идей и принципов свободной торговли и стимуляция экономического роста. Многие считают, что свободная торговля не делает жизнь большинства более процветающей, а лишь приводит к дальнейшему обогащению уже богатых (как стран, так и личностей). Договоры ВТО также обвинялись в частичном несправедливом приоритете мультинациональным корпорациям (транснациональным) и богатым странам.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Критики полагают, что небольшие страны имеют очень малое влияние на ВТО, и, несмотря на заявленную цель — помощь развивающимся странам, — развитые страны концентрируются, прежде всего, на своих коммерческих интересах. Также, по их утверждениям, вопросы здравоохранения, безопасности и защиты окружающей среды постоянно игнорируются в пользу дополнительных льгот для бизнеса.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В частности, деятельность ВТО часто подвергается критике и осуждению со стороны антиглобалистов.</w:t>
      </w:r>
    </w:p>
    <w:p w:rsidR="003A3CBA" w:rsidRPr="005D59AE" w:rsidRDefault="005D59AE" w:rsidP="003A3CBA">
      <w:pPr>
        <w:pStyle w:val="Style23"/>
        <w:widowControl/>
        <w:suppressAutoHyphens/>
        <w:spacing w:line="360" w:lineRule="auto"/>
        <w:ind w:firstLine="720"/>
        <w:jc w:val="both"/>
        <w:rPr>
          <w:rStyle w:val="FontStyle35"/>
          <w:b w:val="0"/>
          <w:sz w:val="28"/>
          <w:szCs w:val="22"/>
        </w:rPr>
      </w:pPr>
      <w:r>
        <w:rPr>
          <w:rStyle w:val="FontStyle35"/>
          <w:b w:val="0"/>
          <w:sz w:val="28"/>
          <w:szCs w:val="22"/>
        </w:rPr>
        <w:br w:type="page"/>
      </w:r>
      <w:r w:rsidR="00396CCF" w:rsidRPr="005D59AE">
        <w:rPr>
          <w:rStyle w:val="FontStyle35"/>
          <w:b w:val="0"/>
          <w:sz w:val="28"/>
          <w:szCs w:val="22"/>
        </w:rPr>
        <w:t xml:space="preserve">7. </w:t>
      </w:r>
      <w:r w:rsidR="003A3CBA">
        <w:rPr>
          <w:rStyle w:val="FontStyle35"/>
          <w:b w:val="0"/>
          <w:sz w:val="28"/>
          <w:szCs w:val="22"/>
          <w:lang w:val="en-US"/>
        </w:rPr>
        <w:t>Т</w:t>
      </w:r>
      <w:r w:rsidR="003A3CBA">
        <w:rPr>
          <w:rStyle w:val="FontStyle35"/>
          <w:b w:val="0"/>
          <w:sz w:val="28"/>
          <w:szCs w:val="22"/>
        </w:rPr>
        <w:t>орговля</w:t>
      </w:r>
      <w:r w:rsidR="003A3CBA" w:rsidRPr="005D59AE">
        <w:rPr>
          <w:rStyle w:val="FontStyle35"/>
          <w:b w:val="0"/>
          <w:sz w:val="28"/>
          <w:szCs w:val="22"/>
        </w:rPr>
        <w:t xml:space="preserve"> природными ресурсами</w:t>
      </w:r>
    </w:p>
    <w:p w:rsidR="00396CCF" w:rsidRPr="005D59AE" w:rsidRDefault="00396CCF" w:rsidP="003A3CBA">
      <w:pPr>
        <w:pStyle w:val="Style23"/>
        <w:widowControl/>
        <w:suppressAutoHyphens/>
        <w:spacing w:line="360" w:lineRule="auto"/>
        <w:ind w:firstLine="720"/>
        <w:jc w:val="both"/>
        <w:rPr>
          <w:rStyle w:val="FontStyle35"/>
          <w:b w:val="0"/>
          <w:sz w:val="28"/>
          <w:szCs w:val="22"/>
        </w:rPr>
      </w:pPr>
    </w:p>
    <w:p w:rsidR="00396CCF" w:rsidRPr="005D59AE" w:rsidRDefault="00396CCF" w:rsidP="003A3CBA">
      <w:pPr>
        <w:pStyle w:val="Style23"/>
        <w:widowControl/>
        <w:suppressAutoHyphens/>
        <w:spacing w:line="360" w:lineRule="auto"/>
        <w:ind w:firstLine="720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 xml:space="preserve">В конце июля был опубликован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Доклад о мировой торговле – 2010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, подготовленный Секретариатом Всемирной торговой организации (ВТО). Доклад объемом в 250 страниц был представлен одновременно в Женеве, в штаб-квартире ВТО, и в Шанхае в рамках Всемирной выставки, где со вступительной речью выступил генеральный директор ВТО Паскаль Лами.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Мрачная картина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 xml:space="preserve">Доклад состоит из двух неравных частей. Первая из них объемом всего в 20 страниц, из которых большую часть занимают графики и таблицы, озаглавлена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Состояние мировой торговли в 2009–2010 годах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 xml:space="preserve"> и описывает в довольно мрачных тонах влияние глобального финансово-экономического кризиса на торговлю товарами и услугами.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 xml:space="preserve">Этот кризис, вызвавший в 2009 году впервые за послевоенный период сокращение мирового валового внутреннего продукта (на 2,3%), обусловил небывалое падение мировой торговли, которое охарактеризовано в докладе весьма сильным термином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коллапс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. Действительно, стоимость мирового экспорта сократилась по сравнению с 2008 годом на 23% до 12,1 трлн. долл. Как самокритично отмечено в докладе, это падение оказалось значительно более существенным, чем прогнозировалось ВТО в начале кризиса.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 xml:space="preserve">Примечательно, что кризис сильно ударил по внешней торговле практически всех стран, хотя и в различной степени. Так, сокращение стоимости экспорта в 2009 году по сравнению с предыдущим годом варьировалось от 40% в Саудовской Аравии, 36 в России и 23 в ЕС до 16% в Китае и 14 в Швейцарии. Не меньший разброс наблюдался и по импорту, который упал в России на 34%, в Японии на 28 и в ЕС на 25, а в Швейцарии и Китае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всего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 xml:space="preserve"> на 15 и 11% соответственно.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Не пощадил кризис и основные товарные группы, включая обычно динамичный сектор готовых изделий, мировой экспорт которых сократился на 21%, в том числе черных металлов на 47, автомобилей и запчастей на 32, промышленного оборудования на 29 и текстильных изделий на 19%.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Мировой экспорт коммерческих услуг сократился впервые с начала его статистического учета и составил 3,3 трлн. долл., что на 13% ниже уровня предыдущего года. При этом транспортные услуги уменьшились на 21% и туризм на 11%.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К концу 2009 года темпы падения мировой торговли замедлились. В связи с этим в целом на 2010 год экспертами ВТО прогнозируется небольшое оживление, которое может частично компенсировать потери от кризисного спада.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 xml:space="preserve">Во второй, основной части доклада подробно рассматриваются буквально все основные аспекты современной мировой торговли природными ресурсами. При этом в термин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природные ресурсы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 xml:space="preserve"> авторы включили минеральное топливо, продукцию горнодобывающей промышленности, лесные товары и морепродукты. Соответственно, доклад совершенно не касается проблем торговли сельскохозяйственным промышленным сырьем (типа натурального каучука, хлопка, джута и др.) и продовольствием.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Целесообразность объединения двух невосполняемых природных ресурсов – топлива и минерального сырья – с двумя восполняемыми – лесными и рыбными ресурсами – выглядит неубедительно, поскольку успехи в искусственных посадках лесов и разведении рыб (вплоть до осетровых – носителей черной икры) постепенно сближают заготовку леса и рыболовство с сельским хозяйством.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По избранным авторами четырем видам природных ресурсов в докладе проведен детальный статистический анализ, который выявил определенную динамичность этого сектора мировой торговли в последние годы. С 1998 по 2008 год мировой экспорт природных ресурсов увеличился по стоимости более чем в шесть раз и достиг 3,7 трлн. долл. При этом доля топлива в общем экспорте природных ресурсов в 2008 году составила 77%, доля продукции горнодобывающей промышленности – 17%, а лесных и рыбных ресурсов – примерно по 3%.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Среднегодовые темпы роста мирового экспорта природных ресурсов в период 1998–2008 годы составляли 20%, то есть вдвое превышали аналогичный показатель для готовых изделий. Благодаря опережающим темпам роста удельный вес природных ресурсов в мировом экспорте возрос с 11,5% в 1998 году до 23,8% в 2008 году.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 xml:space="preserve">В докладе всячески подчеркивается не только динамичность, но и особая важность добычи и торговли природными ресурсами для эффективного развития мировой экономики, отмечается их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редкость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 xml:space="preserve"> и повышенная ценность. Иными словами, авторам удается снять с сырьевой торговли ярлык второсортности, подорвать стереотипное представление о ее застойности и бесперспективности.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Вместе с тем приводятся данные о том, что тарифы и другие импортные ограничения на сырье значительно ниже, чем на готовые изделия, особенно в развитых странах. Поэтому главными препятствиями в сырьевой торговле являются не импортные, а экспортные ограничения, а также субсидии. Только в области рыболовства глобальные субсидии оцениваются авторами в 25–29 млрд. долл. в год.</w:t>
      </w:r>
    </w:p>
    <w:p w:rsidR="00396CCF" w:rsidRPr="005D59AE" w:rsidRDefault="005D59AE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"</w:t>
      </w:r>
      <w:r w:rsidR="00396CCF" w:rsidRPr="005D59AE">
        <w:rPr>
          <w:rStyle w:val="FontStyle35"/>
          <w:b w:val="0"/>
          <w:sz w:val="28"/>
          <w:szCs w:val="22"/>
        </w:rPr>
        <w:t>Доклад о мировой торговле – 2010</w:t>
      </w:r>
      <w:r w:rsidRPr="005D59AE">
        <w:rPr>
          <w:rStyle w:val="FontStyle35"/>
          <w:b w:val="0"/>
          <w:sz w:val="28"/>
          <w:szCs w:val="22"/>
        </w:rPr>
        <w:t>"</w:t>
      </w:r>
      <w:r w:rsidR="00396CCF" w:rsidRPr="005D59AE">
        <w:rPr>
          <w:rStyle w:val="FontStyle35"/>
          <w:b w:val="0"/>
          <w:sz w:val="28"/>
          <w:szCs w:val="22"/>
        </w:rPr>
        <w:t xml:space="preserve"> представляет значительный интерес для российских специалистов и общественности. Например, неоднократно повторяемый тезис о неравномерном (читай: несправедливом и требующем корректировки) распределении мировых природных ресурсов между отдельными странами, особенно в расчете на душу населения. При этом в докладе ничего не говорится о том, насколько справедливо распределены, скажем, финансовые ресурсы или сама земля, поставляющая все природные ресурсы.</w:t>
      </w:r>
    </w:p>
    <w:p w:rsidR="00396CCF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 xml:space="preserve">В целом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Доклад о мировой торговле – 2010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 xml:space="preserve"> можно считать первым шагом на долгом пути к новой сфере деятельности ВТО, а именно международному сотрудничеству и многостороннему регулированию мировой торговли природными ресурсами, включая расчистку всякого рода экспортных ограничений. Такое развитие может иметь серьезные последствия для России, которая, согласно данным доклада, уверенно занимает первое место в мире по экспорту природных ресурсов.</w:t>
      </w:r>
    </w:p>
    <w:p w:rsidR="00182C36" w:rsidRPr="005D59AE" w:rsidRDefault="00182C36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</w:rPr>
      </w:pPr>
    </w:p>
    <w:p w:rsidR="009A4185" w:rsidRPr="005D59AE" w:rsidRDefault="00396CCF" w:rsidP="005D59AE">
      <w:pPr>
        <w:pStyle w:val="Style23"/>
        <w:widowControl/>
        <w:suppressAutoHyphens/>
        <w:spacing w:line="360" w:lineRule="auto"/>
        <w:ind w:firstLine="709"/>
        <w:jc w:val="both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br w:type="page"/>
      </w:r>
      <w:r w:rsidR="009A4185" w:rsidRPr="005D59AE">
        <w:rPr>
          <w:rStyle w:val="FontStyle35"/>
          <w:b w:val="0"/>
          <w:sz w:val="28"/>
          <w:szCs w:val="22"/>
        </w:rPr>
        <w:t>С</w:t>
      </w:r>
      <w:r w:rsidRPr="005D59AE">
        <w:rPr>
          <w:rStyle w:val="FontStyle35"/>
          <w:b w:val="0"/>
          <w:sz w:val="28"/>
          <w:szCs w:val="22"/>
        </w:rPr>
        <w:t>писок литературы</w:t>
      </w:r>
    </w:p>
    <w:p w:rsidR="009A4185" w:rsidRPr="005D59AE" w:rsidRDefault="009A4185" w:rsidP="005D59AE">
      <w:pPr>
        <w:pStyle w:val="Style23"/>
        <w:widowControl/>
        <w:suppressAutoHyphens/>
        <w:spacing w:line="360" w:lineRule="auto"/>
        <w:rPr>
          <w:rStyle w:val="FontStyle35"/>
          <w:b w:val="0"/>
          <w:sz w:val="28"/>
          <w:szCs w:val="22"/>
        </w:rPr>
      </w:pPr>
    </w:p>
    <w:p w:rsidR="009A4185" w:rsidRPr="005D59AE" w:rsidRDefault="009A4185" w:rsidP="005D59AE">
      <w:pPr>
        <w:pStyle w:val="Style23"/>
        <w:widowControl/>
        <w:suppressAutoHyphens/>
        <w:spacing w:line="360" w:lineRule="auto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1.</w:t>
      </w:r>
      <w:r w:rsidR="005D59AE" w:rsidRPr="005D59AE">
        <w:rPr>
          <w:sz w:val="28"/>
        </w:rPr>
        <w:t xml:space="preserve"> </w:t>
      </w:r>
      <w:r w:rsidRPr="005D59AE">
        <w:rPr>
          <w:rStyle w:val="FontStyle35"/>
          <w:b w:val="0"/>
          <w:sz w:val="28"/>
          <w:szCs w:val="22"/>
        </w:rPr>
        <w:t>Минкова К. В. Международная многосторонняя торговля: от античности до ВТО. СПб., 2006</w:t>
      </w:r>
    </w:p>
    <w:p w:rsidR="009A4185" w:rsidRPr="005D59AE" w:rsidRDefault="009A4185" w:rsidP="005D59AE">
      <w:pPr>
        <w:pStyle w:val="Style23"/>
        <w:widowControl/>
        <w:suppressAutoHyphens/>
        <w:spacing w:line="360" w:lineRule="auto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 xml:space="preserve">2. Адуков Р. Х. Проблема паритетности условий вступления секторов российской экономики в ВТО //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Экономика АПК: проблемы и решения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, 2006</w:t>
      </w:r>
    </w:p>
    <w:p w:rsidR="009A4185" w:rsidRPr="005D59AE" w:rsidRDefault="009A4185" w:rsidP="005D59AE">
      <w:pPr>
        <w:pStyle w:val="Style23"/>
        <w:widowControl/>
        <w:suppressAutoHyphens/>
        <w:spacing w:line="360" w:lineRule="auto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 xml:space="preserve">3. Ждановская А. Что такое ВТО? В чьих интересах в ВТО принимаются решения? Чем опасна ВТО? 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Левая политика</w:t>
      </w:r>
      <w:r w:rsidR="005D59AE" w:rsidRPr="005D59AE">
        <w:rPr>
          <w:rStyle w:val="FontStyle35"/>
          <w:b w:val="0"/>
          <w:sz w:val="28"/>
          <w:szCs w:val="22"/>
        </w:rPr>
        <w:t>"</w:t>
      </w:r>
      <w:r w:rsidRPr="005D59AE">
        <w:rPr>
          <w:rStyle w:val="FontStyle35"/>
          <w:b w:val="0"/>
          <w:sz w:val="28"/>
          <w:szCs w:val="22"/>
        </w:rPr>
        <w:t>, 2009, № 9</w:t>
      </w:r>
    </w:p>
    <w:p w:rsidR="009A4185" w:rsidRPr="005D59AE" w:rsidRDefault="009A4185" w:rsidP="005D59AE">
      <w:pPr>
        <w:pStyle w:val="Style23"/>
        <w:widowControl/>
        <w:suppressAutoHyphens/>
        <w:spacing w:line="360" w:lineRule="auto"/>
        <w:rPr>
          <w:rStyle w:val="FontStyle35"/>
          <w:b w:val="0"/>
          <w:sz w:val="28"/>
          <w:szCs w:val="22"/>
        </w:rPr>
      </w:pPr>
      <w:r w:rsidRPr="005D59AE">
        <w:rPr>
          <w:rStyle w:val="FontStyle35"/>
          <w:b w:val="0"/>
          <w:sz w:val="28"/>
          <w:szCs w:val="22"/>
        </w:rPr>
        <w:t>4.</w:t>
      </w:r>
      <w:r w:rsidRPr="005D59AE">
        <w:rPr>
          <w:sz w:val="28"/>
        </w:rPr>
        <w:t xml:space="preserve"> </w:t>
      </w:r>
      <w:r w:rsidRPr="005D59AE">
        <w:rPr>
          <w:rStyle w:val="FontStyle35"/>
          <w:b w:val="0"/>
          <w:sz w:val="28"/>
          <w:szCs w:val="22"/>
        </w:rPr>
        <w:t>WTO website (Официальный сайт ВТО) – http://www.wto.org/</w:t>
      </w:r>
      <w:bookmarkStart w:id="0" w:name="_GoBack"/>
      <w:bookmarkEnd w:id="0"/>
    </w:p>
    <w:sectPr w:rsidR="009A4185" w:rsidRPr="005D59AE" w:rsidSect="005D59AE">
      <w:footerReference w:type="even" r:id="rId8"/>
      <w:footerReference w:type="default" r:id="rId9"/>
      <w:pgSz w:w="11909" w:h="16834" w:code="9"/>
      <w:pgMar w:top="1134" w:right="850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B3E" w:rsidRDefault="00042B3E">
      <w:r>
        <w:separator/>
      </w:r>
    </w:p>
  </w:endnote>
  <w:endnote w:type="continuationSeparator" w:id="0">
    <w:p w:rsidR="00042B3E" w:rsidRDefault="0004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EF0" w:rsidRDefault="00E41EF0" w:rsidP="004E09C6">
    <w:pPr>
      <w:pStyle w:val="a3"/>
      <w:framePr w:wrap="around" w:vAnchor="text" w:hAnchor="margin" w:xAlign="right" w:y="1"/>
      <w:rPr>
        <w:rStyle w:val="a5"/>
      </w:rPr>
    </w:pPr>
  </w:p>
  <w:p w:rsidR="00E41EF0" w:rsidRDefault="00E41EF0" w:rsidP="00E41EF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EF0" w:rsidRDefault="00E41EF0" w:rsidP="00E41EF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B3E" w:rsidRDefault="00042B3E">
      <w:r>
        <w:separator/>
      </w:r>
    </w:p>
  </w:footnote>
  <w:footnote w:type="continuationSeparator" w:id="0">
    <w:p w:rsidR="00042B3E" w:rsidRDefault="00042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D1417"/>
    <w:multiLevelType w:val="hybridMultilevel"/>
    <w:tmpl w:val="38BCE8FE"/>
    <w:lvl w:ilvl="0" w:tplc="F14C83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738"/>
    <w:rsid w:val="00042B3E"/>
    <w:rsid w:val="00047451"/>
    <w:rsid w:val="00076738"/>
    <w:rsid w:val="00087522"/>
    <w:rsid w:val="000E0D18"/>
    <w:rsid w:val="00102931"/>
    <w:rsid w:val="00120736"/>
    <w:rsid w:val="00120896"/>
    <w:rsid w:val="00141A3B"/>
    <w:rsid w:val="00182C36"/>
    <w:rsid w:val="00184859"/>
    <w:rsid w:val="002052F3"/>
    <w:rsid w:val="002C5BF9"/>
    <w:rsid w:val="00337318"/>
    <w:rsid w:val="003654B8"/>
    <w:rsid w:val="00384F4A"/>
    <w:rsid w:val="00393913"/>
    <w:rsid w:val="00396CCF"/>
    <w:rsid w:val="003A3CBA"/>
    <w:rsid w:val="00453334"/>
    <w:rsid w:val="00462AA8"/>
    <w:rsid w:val="004E09C6"/>
    <w:rsid w:val="00561CFB"/>
    <w:rsid w:val="00584596"/>
    <w:rsid w:val="005B68FC"/>
    <w:rsid w:val="005D59AE"/>
    <w:rsid w:val="007B7AEE"/>
    <w:rsid w:val="007F6F71"/>
    <w:rsid w:val="00823A51"/>
    <w:rsid w:val="008D566E"/>
    <w:rsid w:val="009456F7"/>
    <w:rsid w:val="009A4185"/>
    <w:rsid w:val="00A0696C"/>
    <w:rsid w:val="00A24297"/>
    <w:rsid w:val="00A8028B"/>
    <w:rsid w:val="00A83CFC"/>
    <w:rsid w:val="00B42AD4"/>
    <w:rsid w:val="00BC4772"/>
    <w:rsid w:val="00C36567"/>
    <w:rsid w:val="00C77AAF"/>
    <w:rsid w:val="00C842EF"/>
    <w:rsid w:val="00E27FB9"/>
    <w:rsid w:val="00E41EF0"/>
    <w:rsid w:val="00EB7176"/>
    <w:rsid w:val="00EC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character" w:customStyle="1" w:styleId="FontStyle33">
    <w:name w:val="Font Style33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Pr>
      <w:rFonts w:ascii="Courier New" w:hAnsi="Courier New" w:cs="Courier New"/>
      <w:sz w:val="18"/>
      <w:szCs w:val="18"/>
    </w:rPr>
  </w:style>
  <w:style w:type="paragraph" w:styleId="a3">
    <w:name w:val="footer"/>
    <w:basedOn w:val="a"/>
    <w:link w:val="a4"/>
    <w:uiPriority w:val="99"/>
    <w:rsid w:val="00E41E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E41EF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365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3656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43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1350-76AC-4542-AB82-12B8E996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5761</Words>
  <Characters>32842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placed on www.auditorium.ru</dc:subject>
  <dc:creator/>
  <cp:keywords> </cp:keywords>
  <dc:description/>
  <cp:lastModifiedBy/>
  <cp:revision>1</cp:revision>
  <dcterms:created xsi:type="dcterms:W3CDTF">2014-03-14T08:18:00Z</dcterms:created>
  <dcterms:modified xsi:type="dcterms:W3CDTF">2014-03-14T08:18:00Z</dcterms:modified>
</cp:coreProperties>
</file>