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D6" w:rsidRPr="00382122" w:rsidRDefault="00AD5DD6" w:rsidP="00AD5DD6">
      <w:pPr>
        <w:spacing w:before="120"/>
        <w:rPr>
          <w:sz w:val="32"/>
          <w:szCs w:val="32"/>
        </w:rPr>
      </w:pPr>
      <w:r w:rsidRPr="00382122">
        <w:rPr>
          <w:sz w:val="32"/>
          <w:szCs w:val="32"/>
        </w:rPr>
        <w:t>Освобождение от уголовной ответственности</w:t>
      </w:r>
    </w:p>
    <w:p w:rsidR="00AD5DD6" w:rsidRPr="00382122" w:rsidRDefault="00AD5DD6" w:rsidP="00AD5DD6">
      <w:pPr>
        <w:spacing w:before="120"/>
        <w:rPr>
          <w:sz w:val="28"/>
          <w:szCs w:val="28"/>
        </w:rPr>
      </w:pPr>
      <w:r w:rsidRPr="00382122">
        <w:rPr>
          <w:sz w:val="28"/>
          <w:szCs w:val="28"/>
        </w:rPr>
        <w:t>§ 1. Понятие освобождения от уголовной ответственности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Общеизвестным постулатом уголовного законодательства любой страны является положение о том, что лицо, совершившее преступление, обязано претерпеть меры государственно-принудительного воздействия в форме лишений личного, организационного или имущественного порядка. При этом, как писал Ч. Беккариа, одно из самых действенных средств, сдерживающих преступления, заключается не в жестокости наказаний, а в их неизбежности. Вместе с тем в ряде случаев, специально предусмотренных в законе, лицо, совершившее преступление, может быть освобождено от уголовной ответственности.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Досудебное прекращение уголовных дел по нереабилитирующим основаниям известно с давних времен и присуще законодательству не только нашего государства, но и многих других стран. Как показал анализ основных тенденций мировой уголовной политики, проведенный ООН, отличительной чертой современных систем правосудия является "процесс убывания" уголовных дел в связи с их прекращением еще в досудебном производстве. При этом, несмотря на различную процедуру осуществления данного института в разных странах, юридическая сущность остается везде одной и той же — прекращение уголовного дела при наличии факта совершения преступления. Государственное принуждение — вынужденная, крайняя мера воздействия на лиц, преступивших уголовный закон. Основным направлением мировой уголовной политики, исходя из принципов гуманизма, дифференциации и индивидуализации ответственности, является исправление преступника (если для этого есть реальная возможность) без реализации мер уголовно-принудительного воздействия.</w:t>
      </w:r>
    </w:p>
    <w:p w:rsidR="00AD5DD6" w:rsidRPr="00656C9E" w:rsidRDefault="00AD5DD6" w:rsidP="00AD5DD6">
      <w:pPr>
        <w:spacing w:before="120"/>
        <w:ind w:firstLine="567"/>
        <w:jc w:val="both"/>
        <w:rPr>
          <w:b w:val="0"/>
          <w:bCs w:val="0"/>
          <w:sz w:val="24"/>
          <w:szCs w:val="24"/>
        </w:rPr>
      </w:pPr>
      <w:r w:rsidRPr="00656C9E">
        <w:rPr>
          <w:b w:val="0"/>
          <w:bCs w:val="0"/>
          <w:sz w:val="24"/>
          <w:szCs w:val="24"/>
        </w:rPr>
        <w:t>Как справедливо заметил С. Н. Сабанин, освобождение от уголовной ответственности тогда можно признать обоснованным и справедливым, когда оно не препятствует охране прав и свобод личности, всего правопорядка от преступных посягательств и вместе с тем способствует исправлению виновного лица, предупреждению совершения новых преступлений, иными словами, когда оно соответствует задачам уголовного законодательства и позволяет достичь целей наказания без его реального применения.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Исходя из этого, можно сделать вывод, что первым основанием освобождения от уголовной ответственности является совершение преступления небольшой или средней тяжести. Введение в Уголовный кодекс положений о категориях преступлений внесло определенность для следственно-судебной практики в решении данного вопроса. Напомним, что согласно ст. 15 УК преступлениями небольшой тяжести признаются умышленные и неосторожные деяния, за совершение которых максимальное наказание, предусмотренное уголовным законом, не превышает двух лет, а преступлениями средней тяжести — умышленные и неосторожные деяния, максимальное наказание за которые не превышает пяти лет лишения свободы.</w:t>
      </w:r>
    </w:p>
    <w:p w:rsidR="00AD5DD6" w:rsidRPr="00656C9E" w:rsidRDefault="00AD5DD6" w:rsidP="00AD5DD6">
      <w:pPr>
        <w:spacing w:before="120"/>
        <w:ind w:firstLine="567"/>
        <w:jc w:val="both"/>
        <w:rPr>
          <w:b w:val="0"/>
          <w:bCs w:val="0"/>
          <w:sz w:val="24"/>
          <w:szCs w:val="24"/>
        </w:rPr>
      </w:pPr>
      <w:r w:rsidRPr="00656C9E">
        <w:rPr>
          <w:b w:val="0"/>
          <w:bCs w:val="0"/>
          <w:sz w:val="24"/>
          <w:szCs w:val="24"/>
        </w:rPr>
        <w:t>Второе основание — отсутствие или небольшая степень общественной опасности лица, совершившего преступление. В отличие от первой данная категория носит абстрактный характер. При определении степени общественной опасности личности преступника уголовно-правовая наука и следственно-судебная практика исходят прежде всего из характера и тяжести совершенного преступления, а также обстоятельств, характеризующих поведение (личность) виновного до и после совершения преступления. Круг этих обстоятельств настолько разнообразен, что исчерпывающий перечень их дать невозможно. Вместе с тем некоторые из них прямо указаны в тексте закона и имеют обязательное значение. Это: совершение преступления впервые; добровольная явка с повинной; способствование раскрытию преступления; возмещение причиненного ущерба; заглаживание вреда, причиненного в результате преступления; примирение с потерпевшим; изменение обстановки. Лишь наличие одного или нескольких указанных обстоятельств в сочетании с преступлением небольшой или средней тяжести могут стать гарантией того, что преступник исправится без реализации уголовной ответственности (ст. 75, 76, 77 УК).</w:t>
      </w:r>
    </w:p>
    <w:p w:rsidR="00AD5DD6" w:rsidRPr="00656C9E" w:rsidRDefault="00AD5DD6" w:rsidP="00AD5DD6">
      <w:pPr>
        <w:spacing w:before="120"/>
        <w:ind w:firstLine="567"/>
        <w:jc w:val="both"/>
        <w:rPr>
          <w:b w:val="0"/>
          <w:bCs w:val="0"/>
          <w:sz w:val="24"/>
          <w:szCs w:val="24"/>
        </w:rPr>
      </w:pPr>
      <w:r w:rsidRPr="00656C9E">
        <w:rPr>
          <w:b w:val="0"/>
          <w:bCs w:val="0"/>
          <w:sz w:val="24"/>
          <w:szCs w:val="24"/>
        </w:rPr>
        <w:t>И наконец, третьим основанием является нецелесообразность привлечения виновного к уголовной ответственности. Данное основание (применительно к видам, предусмотренным в ст. 75, 76 УК) является в некоторой степени производным от первых двух. Вполне закономерно, что в случае совершения преступления небольшой или средней тяжести лицом, не представляющим большой общественной опасности, либо вообще не опасным для общества, реализация института уголовной ответственности может оказаться нецелесообразной с точки зрения принципов справедливости и гуманности уголовного законодательства в целом.</w:t>
      </w:r>
    </w:p>
    <w:p w:rsidR="00AD5DD6" w:rsidRPr="00656C9E" w:rsidRDefault="00AD5DD6" w:rsidP="00AD5DD6">
      <w:pPr>
        <w:spacing w:before="120"/>
        <w:ind w:firstLine="567"/>
        <w:jc w:val="both"/>
        <w:rPr>
          <w:b w:val="0"/>
          <w:bCs w:val="0"/>
          <w:sz w:val="24"/>
          <w:szCs w:val="24"/>
        </w:rPr>
      </w:pPr>
      <w:r w:rsidRPr="00656C9E">
        <w:rPr>
          <w:b w:val="0"/>
          <w:bCs w:val="0"/>
          <w:sz w:val="24"/>
          <w:szCs w:val="24"/>
        </w:rPr>
        <w:t>Что же касается освобождения от уголовной ответственности в связи с истечением сроков давности (ст. 78 УК), то для него категория совершенного преступления безразлична. По усмотрению суда избежать уголовной ответственности вследствие истечения сроков давности может даже лицо, совершившее преступление, наказуемое смертной казнью или пожизненным лишением свободы. Не требуется для применения ст. 78 УК и совершения виновным каких-либо действий, свидетельствующих об утрате им общественной опасности ( явки с повинной, примирения с потерпевшим и т. д.). Главное здесь — именно нецелесообразность привлечения лица к уголовной ответственности после истечения указанных в законе сроков (хотя и здесь лицо может перестать быть общественно опасным, а деяние, которое оно совершило, относиться к категории небольшой или средней тяжести). Нецелесообразность в сочетании с обстоятельствами, характеризующими отсутствие или небольшую степень общественной опасности личности лежит в основе специальных видов освобождения от уголовной ответственности, предусмотренных статьями Особенной части УК РФ.</w:t>
      </w:r>
    </w:p>
    <w:p w:rsidR="00AD5DD6" w:rsidRPr="00656C9E" w:rsidRDefault="00AD5DD6" w:rsidP="00AD5DD6">
      <w:pPr>
        <w:spacing w:before="120"/>
        <w:ind w:firstLine="567"/>
        <w:jc w:val="both"/>
        <w:rPr>
          <w:b w:val="0"/>
          <w:bCs w:val="0"/>
          <w:sz w:val="24"/>
          <w:szCs w:val="24"/>
        </w:rPr>
      </w:pPr>
      <w:r w:rsidRPr="00656C9E">
        <w:rPr>
          <w:b w:val="0"/>
          <w:bCs w:val="0"/>
          <w:sz w:val="24"/>
          <w:szCs w:val="24"/>
        </w:rPr>
        <w:t>Право принятия решения об освобождении от уголовной ответственности принадлежит суду, прокурору, а также следователю и органу дознания с согласия прокурора. При этом, если обстоятельства, исключающие производство по уголовному делу, обнаруживаются в стадии судебного разбирательства, суд постановляет оправдательный приговор. Прекращение дела за истечением сроков давности или вследствие акта амнистии не допускается, если обвиняемый против этого возражает. В этом случае производство по делу продолжается в обычном порядке.</w:t>
      </w:r>
    </w:p>
    <w:p w:rsidR="00AD5DD6" w:rsidRPr="00656C9E" w:rsidRDefault="00AD5DD6" w:rsidP="00AD5DD6">
      <w:pPr>
        <w:spacing w:before="120"/>
        <w:ind w:firstLine="567"/>
        <w:jc w:val="both"/>
        <w:rPr>
          <w:b w:val="0"/>
          <w:bCs w:val="0"/>
          <w:sz w:val="24"/>
          <w:szCs w:val="24"/>
        </w:rPr>
      </w:pPr>
      <w:r w:rsidRPr="00656C9E">
        <w:rPr>
          <w:b w:val="0"/>
          <w:bCs w:val="0"/>
          <w:sz w:val="24"/>
          <w:szCs w:val="24"/>
        </w:rPr>
        <w:t>Освобождение от уголовной ответственности — и право, и обязанность правоприменителя. Если речь идет об этом в связи с деятельным раскаянием, примирением с потерпевшим, изменением обстановки, освобождением от уголовной ответственности несовершеннолетних — это право суда. Употребление слов "может быть освобождено" бесспорно</w:t>
      </w:r>
      <w:r>
        <w:rPr>
          <w:b w:val="0"/>
          <w:bCs w:val="0"/>
          <w:sz w:val="24"/>
          <w:szCs w:val="24"/>
        </w:rPr>
        <w:t xml:space="preserve"> </w:t>
      </w:r>
      <w:r w:rsidRPr="00656C9E">
        <w:rPr>
          <w:b w:val="0"/>
          <w:bCs w:val="0"/>
          <w:sz w:val="24"/>
          <w:szCs w:val="24"/>
        </w:rPr>
        <w:t>свидетельствует о том, что при наличии указанных в законе обстоятельств органы следствия и суда имеют право, а не обязаны освободить лицо от уголовной ответственности. Если речь идет об истечении сроков давности, а также при наличии специальных видов освобождения от уголовной ответственности — это обязанность правоприменителя, за изъятием преступлений, наказуемых смертной казнью или пожизненным лишением свободы. Здесь вновь решение вопроса о возможности освобождения лица законодатель передает на усмотрение органов правосудия.</w:t>
      </w:r>
    </w:p>
    <w:p w:rsidR="00AD5DD6" w:rsidRDefault="00AD5DD6" w:rsidP="00AD5DD6">
      <w:pPr>
        <w:spacing w:before="120"/>
        <w:ind w:firstLine="567"/>
        <w:jc w:val="both"/>
        <w:rPr>
          <w:b w:val="0"/>
          <w:bCs w:val="0"/>
          <w:sz w:val="24"/>
          <w:szCs w:val="24"/>
        </w:rPr>
      </w:pPr>
      <w:r w:rsidRPr="00656C9E">
        <w:rPr>
          <w:b w:val="0"/>
          <w:bCs w:val="0"/>
          <w:sz w:val="24"/>
          <w:szCs w:val="24"/>
        </w:rPr>
        <w:t>Освобождение от уголовной ответственности автоматически влечет за собой освобождение от уголовного наказания. При этом начальный момент освобождения от уголовной ответственности — стадия предварительного расследования, конечный — судебного разбирательства, но до вынесения обвинительного приговора. После этого речь может идти об освобождении только от уголовного наказания.</w:t>
      </w:r>
    </w:p>
    <w:p w:rsidR="00AD5DD6" w:rsidRPr="00382122" w:rsidRDefault="00AD5DD6" w:rsidP="00AD5DD6">
      <w:pPr>
        <w:spacing w:before="120"/>
        <w:rPr>
          <w:sz w:val="28"/>
          <w:szCs w:val="28"/>
        </w:rPr>
      </w:pPr>
      <w:r w:rsidRPr="00382122">
        <w:rPr>
          <w:sz w:val="28"/>
          <w:szCs w:val="28"/>
        </w:rPr>
        <w:t>§ 2. Виды освобождения от уголовной ответственности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Согласно действующему уголовному законодательству можно выделить:</w:t>
      </w:r>
    </w:p>
    <w:p w:rsidR="00AD5DD6" w:rsidRPr="00656C9E" w:rsidRDefault="00AD5DD6" w:rsidP="00AD5DD6">
      <w:pPr>
        <w:spacing w:before="120"/>
        <w:ind w:firstLine="567"/>
        <w:jc w:val="both"/>
        <w:rPr>
          <w:b w:val="0"/>
          <w:bCs w:val="0"/>
          <w:sz w:val="24"/>
          <w:szCs w:val="24"/>
        </w:rPr>
      </w:pPr>
      <w:r w:rsidRPr="00656C9E">
        <w:rPr>
          <w:b w:val="0"/>
          <w:bCs w:val="0"/>
          <w:sz w:val="24"/>
          <w:szCs w:val="24"/>
        </w:rPr>
        <w:t>1) освобождение от уголовной ответственности в связи с деятельным раскаянием (ст. 75 УК);</w:t>
      </w:r>
    </w:p>
    <w:p w:rsidR="00AD5DD6" w:rsidRPr="00656C9E" w:rsidRDefault="00AD5DD6" w:rsidP="00AD5DD6">
      <w:pPr>
        <w:spacing w:before="120"/>
        <w:ind w:firstLine="567"/>
        <w:jc w:val="both"/>
        <w:rPr>
          <w:b w:val="0"/>
          <w:bCs w:val="0"/>
          <w:sz w:val="24"/>
          <w:szCs w:val="24"/>
        </w:rPr>
      </w:pPr>
      <w:r w:rsidRPr="00656C9E">
        <w:rPr>
          <w:b w:val="0"/>
          <w:bCs w:val="0"/>
          <w:sz w:val="24"/>
          <w:szCs w:val="24"/>
        </w:rPr>
        <w:t>2) освобождение от уголовной ответственности в связи с примирением с потерпевшим (ст. 76 УК);</w:t>
      </w:r>
    </w:p>
    <w:p w:rsidR="00AD5DD6" w:rsidRPr="00656C9E" w:rsidRDefault="00AD5DD6" w:rsidP="00AD5DD6">
      <w:pPr>
        <w:spacing w:before="120"/>
        <w:ind w:firstLine="567"/>
        <w:jc w:val="both"/>
        <w:rPr>
          <w:b w:val="0"/>
          <w:bCs w:val="0"/>
          <w:sz w:val="24"/>
          <w:szCs w:val="24"/>
        </w:rPr>
      </w:pPr>
      <w:r w:rsidRPr="00656C9E">
        <w:rPr>
          <w:b w:val="0"/>
          <w:bCs w:val="0"/>
          <w:sz w:val="24"/>
          <w:szCs w:val="24"/>
        </w:rPr>
        <w:t>3) освобождение от уголовной ответственности в связи с изменением обстановки (ст. 77 УК);</w:t>
      </w:r>
    </w:p>
    <w:p w:rsidR="00AD5DD6" w:rsidRPr="00656C9E" w:rsidRDefault="00AD5DD6" w:rsidP="00AD5DD6">
      <w:pPr>
        <w:spacing w:before="120"/>
        <w:ind w:firstLine="567"/>
        <w:jc w:val="both"/>
        <w:rPr>
          <w:b w:val="0"/>
          <w:bCs w:val="0"/>
          <w:sz w:val="24"/>
          <w:szCs w:val="24"/>
        </w:rPr>
      </w:pPr>
      <w:r w:rsidRPr="00656C9E">
        <w:rPr>
          <w:b w:val="0"/>
          <w:bCs w:val="0"/>
          <w:sz w:val="24"/>
          <w:szCs w:val="24"/>
        </w:rPr>
        <w:t>4) освобождение от уголовной ответственности в связи с истечением сроков давности (ст. 78 УК);</w:t>
      </w:r>
    </w:p>
    <w:p w:rsidR="00AD5DD6" w:rsidRPr="00656C9E" w:rsidRDefault="00AD5DD6" w:rsidP="00AD5DD6">
      <w:pPr>
        <w:spacing w:before="120"/>
        <w:ind w:firstLine="567"/>
        <w:jc w:val="both"/>
        <w:rPr>
          <w:b w:val="0"/>
          <w:bCs w:val="0"/>
          <w:sz w:val="24"/>
          <w:szCs w:val="24"/>
        </w:rPr>
      </w:pPr>
      <w:r w:rsidRPr="00656C9E">
        <w:rPr>
          <w:b w:val="0"/>
          <w:bCs w:val="0"/>
          <w:sz w:val="24"/>
          <w:szCs w:val="24"/>
        </w:rPr>
        <w:t>5) амнистия (ст. 84 УК);</w:t>
      </w:r>
    </w:p>
    <w:p w:rsidR="00AD5DD6" w:rsidRPr="00656C9E" w:rsidRDefault="00AD5DD6" w:rsidP="00AD5DD6">
      <w:pPr>
        <w:spacing w:before="120"/>
        <w:ind w:firstLine="567"/>
        <w:jc w:val="both"/>
        <w:rPr>
          <w:b w:val="0"/>
          <w:bCs w:val="0"/>
          <w:sz w:val="24"/>
          <w:szCs w:val="24"/>
        </w:rPr>
      </w:pPr>
      <w:r w:rsidRPr="00656C9E">
        <w:rPr>
          <w:b w:val="0"/>
          <w:bCs w:val="0"/>
          <w:sz w:val="24"/>
          <w:szCs w:val="24"/>
        </w:rPr>
        <w:t>6) помилование (ст. 85 УК);</w:t>
      </w:r>
    </w:p>
    <w:p w:rsidR="00AD5DD6" w:rsidRPr="00656C9E" w:rsidRDefault="00AD5DD6" w:rsidP="00AD5DD6">
      <w:pPr>
        <w:spacing w:before="120"/>
        <w:ind w:firstLine="567"/>
        <w:jc w:val="both"/>
        <w:rPr>
          <w:b w:val="0"/>
          <w:bCs w:val="0"/>
          <w:sz w:val="24"/>
          <w:szCs w:val="24"/>
        </w:rPr>
      </w:pPr>
      <w:r w:rsidRPr="00656C9E">
        <w:rPr>
          <w:b w:val="0"/>
          <w:bCs w:val="0"/>
          <w:sz w:val="24"/>
          <w:szCs w:val="24"/>
        </w:rPr>
        <w:t>7) освобождение от уголовной ответственности несовершеннолетних (ст. 90 УК);</w:t>
      </w:r>
    </w:p>
    <w:p w:rsidR="00AD5DD6" w:rsidRPr="00656C9E" w:rsidRDefault="00AD5DD6" w:rsidP="00AD5DD6">
      <w:pPr>
        <w:spacing w:before="120"/>
        <w:ind w:firstLine="567"/>
        <w:jc w:val="both"/>
        <w:rPr>
          <w:b w:val="0"/>
          <w:bCs w:val="0"/>
          <w:sz w:val="24"/>
          <w:szCs w:val="24"/>
        </w:rPr>
      </w:pPr>
      <w:r w:rsidRPr="00656C9E">
        <w:rPr>
          <w:b w:val="0"/>
          <w:bCs w:val="0"/>
          <w:sz w:val="24"/>
          <w:szCs w:val="24"/>
        </w:rPr>
        <w:t>8) специальные виды освобождения от уголовной ответственности, предусмотренные статьями Особенной части Уголовного кодекса.</w:t>
      </w:r>
    </w:p>
    <w:p w:rsidR="00AD5DD6" w:rsidRPr="00656C9E" w:rsidRDefault="00AD5DD6" w:rsidP="00AD5DD6">
      <w:pPr>
        <w:spacing w:before="120"/>
        <w:ind w:firstLine="567"/>
        <w:jc w:val="both"/>
        <w:rPr>
          <w:b w:val="0"/>
          <w:bCs w:val="0"/>
          <w:sz w:val="24"/>
          <w:szCs w:val="24"/>
        </w:rPr>
      </w:pPr>
      <w:r w:rsidRPr="00656C9E">
        <w:rPr>
          <w:b w:val="0"/>
          <w:bCs w:val="0"/>
          <w:sz w:val="24"/>
          <w:szCs w:val="24"/>
        </w:rPr>
        <w:t>Характеризуя содержание и взаимоотношения перечисленных видов, их можно подразделить на несколько групп.</w:t>
      </w:r>
    </w:p>
    <w:p w:rsidR="00AD5DD6" w:rsidRPr="00656C9E" w:rsidRDefault="00AD5DD6" w:rsidP="00AD5DD6">
      <w:pPr>
        <w:spacing w:before="120"/>
        <w:ind w:firstLine="567"/>
        <w:jc w:val="both"/>
        <w:rPr>
          <w:b w:val="0"/>
          <w:bCs w:val="0"/>
          <w:sz w:val="24"/>
          <w:szCs w:val="24"/>
        </w:rPr>
      </w:pPr>
      <w:r w:rsidRPr="00656C9E">
        <w:rPr>
          <w:b w:val="0"/>
          <w:bCs w:val="0"/>
          <w:sz w:val="24"/>
          <w:szCs w:val="24"/>
        </w:rPr>
        <w:t>Прежде всего, освобождение от уголовной ответственности может быть условным и безусловным. К условным видам по действующему уголовному законодательству относится в настоящее время лишь освобождение от уголовной ответственности несовершеннолетних по ст. 90 УК, к безусловным — все остальные. Основным критерием данного деления является то обстоятельство, что при безусловных видах лицо, совершившее преступление, освобождается не только от уголовной, но и любой другой ответственности. При условном (например, при освобождении от уголовной ответственности несовершеннолетних) предполагается применение иных мер воздействия. Так, согласно ст. 90 УК 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достижимо путем применения мер воспитательного воздействия.</w:t>
      </w:r>
    </w:p>
    <w:p w:rsidR="00AD5DD6" w:rsidRPr="00656C9E" w:rsidRDefault="00AD5DD6" w:rsidP="00AD5DD6">
      <w:pPr>
        <w:spacing w:before="120"/>
        <w:ind w:firstLine="567"/>
        <w:jc w:val="both"/>
        <w:rPr>
          <w:b w:val="0"/>
          <w:bCs w:val="0"/>
          <w:sz w:val="24"/>
          <w:szCs w:val="24"/>
        </w:rPr>
      </w:pPr>
      <w:r w:rsidRPr="00656C9E">
        <w:rPr>
          <w:b w:val="0"/>
          <w:bCs w:val="0"/>
          <w:sz w:val="24"/>
          <w:szCs w:val="24"/>
        </w:rPr>
        <w:t>В зависимости от юридической природы виды освобождения от уголовной ответственности могут быть общими и специальными. Общие предусмотрены Общей частью Уголовного кодекса и распространяются на все виды преступлений, подпадающих под признаки и основания, сформулированные законодателем для освобождения от уголовной ответственности. Специальные применяются в отношении отдельных видов преступлений и предусмотрены (исчерпывающим образом) нормами Особенной части УК.</w:t>
      </w:r>
    </w:p>
    <w:p w:rsidR="00AD5DD6" w:rsidRDefault="00AD5DD6" w:rsidP="00AD5DD6">
      <w:pPr>
        <w:spacing w:before="120"/>
        <w:ind w:firstLine="567"/>
        <w:jc w:val="both"/>
        <w:rPr>
          <w:b w:val="0"/>
          <w:bCs w:val="0"/>
          <w:sz w:val="24"/>
          <w:szCs w:val="24"/>
        </w:rPr>
      </w:pPr>
      <w:r w:rsidRPr="00656C9E">
        <w:rPr>
          <w:b w:val="0"/>
          <w:bCs w:val="0"/>
          <w:sz w:val="24"/>
          <w:szCs w:val="24"/>
        </w:rPr>
        <w:t>В зависимости от юридического содержания виды освобождения от уголовной ответственности подразделяются на основные и сквозные. Основные виды сопряжены с досудеб-ным прекращением производства по уголовному делу либо хотя и судебным, но до вынесения обвинительного приговора. Сквозные, а к ним по действующему уголовному законодательству относятся только амнистия и помилование, предусматривают освобождение и от уголовной ответственности, и от уголовного наказания. Если амнистия или помилование применяются к лицу в процессе дознания, следствия или судебного разбирательства, но до вынесения обвинительного приговора —• это освобождение от уголовной ответственности. Если после обвинительного приговора — освобождение от уголовного наказания.</w:t>
      </w:r>
    </w:p>
    <w:p w:rsidR="00AD5DD6" w:rsidRPr="00382122" w:rsidRDefault="00AD5DD6" w:rsidP="00AD5DD6">
      <w:pPr>
        <w:spacing w:before="120"/>
        <w:rPr>
          <w:sz w:val="28"/>
          <w:szCs w:val="28"/>
        </w:rPr>
      </w:pPr>
      <w:r w:rsidRPr="00382122">
        <w:rPr>
          <w:sz w:val="28"/>
          <w:szCs w:val="28"/>
        </w:rPr>
        <w:t>§ 3. Освобождение от уголовной ответственности в связи с деятельным раскаянием</w:t>
      </w:r>
    </w:p>
    <w:p w:rsidR="00AD5DD6" w:rsidRPr="00656C9E" w:rsidRDefault="00AD5DD6" w:rsidP="00AD5DD6">
      <w:pPr>
        <w:spacing w:before="120"/>
        <w:ind w:firstLine="567"/>
        <w:jc w:val="both"/>
        <w:rPr>
          <w:b w:val="0"/>
          <w:bCs w:val="0"/>
          <w:sz w:val="24"/>
          <w:szCs w:val="24"/>
        </w:rPr>
      </w:pPr>
      <w:r w:rsidRPr="00656C9E">
        <w:rPr>
          <w:b w:val="0"/>
          <w:bCs w:val="0"/>
          <w:sz w:val="24"/>
          <w:szCs w:val="24"/>
        </w:rPr>
        <w:t>Под деятельным раскаянием следует понимать активное добровольное поведение лица, направленное на предотвращение, устранение или уменьшение фактических вредных последствий содеянного, а также оказание помощи правоохранительным органам в раскрытии совершенного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Применительно к ч. 1 ст. 75 УК деятельное раскаяние должно заключаться в том, чтобы лицо после совершения преступления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 Буквальное толкование текста статьи уголовно-правовой нормы позволяет сделать вывод, что только совокупность всех перечисленных действий свидетельствует о деятельном раскаянии.</w:t>
      </w:r>
    </w:p>
    <w:p w:rsidR="00AD5DD6" w:rsidRPr="00656C9E" w:rsidRDefault="00AD5DD6" w:rsidP="00AD5DD6">
      <w:pPr>
        <w:spacing w:before="120"/>
        <w:ind w:firstLine="567"/>
        <w:jc w:val="both"/>
        <w:rPr>
          <w:b w:val="0"/>
          <w:bCs w:val="0"/>
          <w:sz w:val="24"/>
          <w:szCs w:val="24"/>
        </w:rPr>
      </w:pPr>
      <w:r w:rsidRPr="00656C9E">
        <w:rPr>
          <w:b w:val="0"/>
          <w:bCs w:val="0"/>
          <w:sz w:val="24"/>
          <w:szCs w:val="24"/>
        </w:rPr>
        <w:t>Явка с повинной. Материальный и процессуальный законы не дают определения явки с повинной. В юридической литературе под ней понимается добровольное обращение лица, совершившего преступное деяние, к компетентным учреждениям (в органы дознания, следствия, прокуратуры или суда) с чистосердечным признанием о совершенном или готовящемся им преступлении. Явка с повинной имеет место тогда, когда лицо, обратившееся в компетентные органы, еще не числится ни в качестве подозреваемого, ни в качестве обвиняемого по совершенному им преступлению, и это обстоятельство ему известно, либо когда лицо являлось обвиняемым, подсудимым или осужденным, но находилось в розыске.</w:t>
      </w:r>
    </w:p>
    <w:p w:rsidR="00AD5DD6" w:rsidRPr="00656C9E" w:rsidRDefault="00AD5DD6" w:rsidP="00AD5DD6">
      <w:pPr>
        <w:spacing w:before="120"/>
        <w:ind w:firstLine="567"/>
        <w:jc w:val="both"/>
        <w:rPr>
          <w:b w:val="0"/>
          <w:bCs w:val="0"/>
          <w:sz w:val="24"/>
          <w:szCs w:val="24"/>
        </w:rPr>
      </w:pPr>
      <w:r w:rsidRPr="00656C9E">
        <w:rPr>
          <w:b w:val="0"/>
          <w:bCs w:val="0"/>
          <w:sz w:val="24"/>
          <w:szCs w:val="24"/>
        </w:rPr>
        <w:t>Согласно уголовно-процессуальному законодательству в случае явки с повинной должна быть установлена личность явившегося и составлен протокол с подробным изложением сделанного заявления. Протокол подписывается явившимся с повинной и лицом, составившим протокол. Таким образом, явка с повинной — это всегда личное обращение лица в компетентные органы с заявлением о содеянном.</w:t>
      </w:r>
    </w:p>
    <w:p w:rsidR="00AD5DD6" w:rsidRPr="00656C9E" w:rsidRDefault="00AD5DD6" w:rsidP="00AD5DD6">
      <w:pPr>
        <w:spacing w:before="120"/>
        <w:ind w:firstLine="567"/>
        <w:jc w:val="both"/>
        <w:rPr>
          <w:b w:val="0"/>
          <w:bCs w:val="0"/>
          <w:sz w:val="24"/>
          <w:szCs w:val="24"/>
        </w:rPr>
      </w:pPr>
      <w:r w:rsidRPr="00656C9E">
        <w:rPr>
          <w:b w:val="0"/>
          <w:bCs w:val="0"/>
          <w:sz w:val="24"/>
          <w:szCs w:val="24"/>
        </w:rPr>
        <w:t>Способствованш раскрытию преступления заключается в стремлении лица, совершившего преступление, всеми своими действиями помочь органам правосудия в установлении истины по делу.</w:t>
      </w:r>
    </w:p>
    <w:p w:rsidR="00AD5DD6" w:rsidRPr="00656C9E" w:rsidRDefault="00AD5DD6" w:rsidP="00AD5DD6">
      <w:pPr>
        <w:spacing w:before="120"/>
        <w:ind w:firstLine="567"/>
        <w:jc w:val="both"/>
        <w:rPr>
          <w:b w:val="0"/>
          <w:bCs w:val="0"/>
          <w:sz w:val="24"/>
          <w:szCs w:val="24"/>
        </w:rPr>
      </w:pPr>
      <w:r w:rsidRPr="00656C9E">
        <w:rPr>
          <w:b w:val="0"/>
          <w:bCs w:val="0"/>
          <w:sz w:val="24"/>
          <w:szCs w:val="24"/>
        </w:rPr>
        <w:t>Возмещение причиненного ущерба — добровольное восстановление, по мере возможности, тех прав и благ, которых преступник лишил свою жертву в результате совершенного преступления (возвращение утраченного имущества, передача потерпевшему имущества или денежного эквивалента, равного по стоимости причиненному ущербу, принесение публичных извинений и т. д.).</w:t>
      </w:r>
    </w:p>
    <w:p w:rsidR="00AD5DD6" w:rsidRPr="00656C9E" w:rsidRDefault="00AD5DD6" w:rsidP="00AD5DD6">
      <w:pPr>
        <w:spacing w:before="120"/>
        <w:ind w:firstLine="567"/>
        <w:jc w:val="both"/>
        <w:rPr>
          <w:b w:val="0"/>
          <w:bCs w:val="0"/>
          <w:sz w:val="24"/>
          <w:szCs w:val="24"/>
        </w:rPr>
      </w:pPr>
      <w:r w:rsidRPr="00656C9E">
        <w:rPr>
          <w:b w:val="0"/>
          <w:bCs w:val="0"/>
          <w:sz w:val="24"/>
          <w:szCs w:val="24"/>
        </w:rPr>
        <w:t>Заглаживание причиненного вреда — это уменьшение вредных последствий преступления. Как и возмещение ущерба, оно должно быть добровольным и иметь место после совершения преступления. В противном случае речь может идти о добровольном отказе от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 xml:space="preserve">Деятельное раскаяние, выраженное в указанном позитивном посткриминальном поведении субъекта, является основанием освобождения от уголовной </w:t>
      </w:r>
      <w:r>
        <w:rPr>
          <w:b w:val="0"/>
          <w:bCs w:val="0"/>
          <w:sz w:val="24"/>
          <w:szCs w:val="24"/>
        </w:rPr>
        <w:t xml:space="preserve"> </w:t>
      </w:r>
      <w:r w:rsidRPr="00656C9E">
        <w:rPr>
          <w:b w:val="0"/>
          <w:bCs w:val="0"/>
          <w:sz w:val="24"/>
          <w:szCs w:val="24"/>
        </w:rPr>
        <w:t>ответственности только в том случае, если лицо впервые совершило преступление небольшой тяжести. При совершении лицом преступления иной категории оно может быть освобождено от уголовной ответственности только в случаях, специально предусмотренных соответствующими статьями Особенной части Уголовного кодекса.</w:t>
      </w:r>
    </w:p>
    <w:p w:rsidR="00AD5DD6" w:rsidRPr="00656C9E" w:rsidRDefault="00AD5DD6" w:rsidP="00AD5DD6">
      <w:pPr>
        <w:spacing w:before="120"/>
        <w:ind w:firstLine="567"/>
        <w:jc w:val="both"/>
        <w:rPr>
          <w:b w:val="0"/>
          <w:bCs w:val="0"/>
          <w:sz w:val="24"/>
          <w:szCs w:val="24"/>
        </w:rPr>
      </w:pPr>
      <w:r w:rsidRPr="00656C9E">
        <w:rPr>
          <w:b w:val="0"/>
          <w:bCs w:val="0"/>
          <w:sz w:val="24"/>
          <w:szCs w:val="24"/>
        </w:rPr>
        <w:t>Действующему уголовному законодательству известно двенадцать норм об освобождении от уголовной ответственности за специальные виды деятельного раскаяния.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126 УК. Похищение человека.</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204 УК. Коммерческий подкуп.</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совершившее деяния, предусмотренные частями первой или второй этой статьи, освобождается от уголовной ответственности, если в отношении него имело место вымогательство или если это лицо добровольно сообщило о подкупе органу, имеющему право возбудить уголовное дело.</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205 УК. Терроризм.</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участвующее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акта терроризма и если в действиях этого лица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206 УК. Захват заложника.</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208 УК. Организация незаконного вооруженного формирования или участие в нем.</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222 УК. Незаконные приобретение, передача, сбыт, хранение, перевозка или ношение оружия, боеприпасов, взрывчатых веществ и взрывных устройств.</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223 УК. Незаконное изготовление оружия.</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228 УК. Незаконные изготовление, приобретение, хранение, перевозка, пересылка либо сбыт наркотических средств или психотропных веществ.</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добровольно сдавшее наркотические средства или психотропные вещества и активно способствующее раскрытию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275 УК. Государственная измена.</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совершившее преступления, предусмотренные настоящей статьей, а также ст. 276 и 278 УК,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291 УК. Дача взятки.</w:t>
      </w:r>
    </w:p>
    <w:p w:rsidR="00AD5DD6" w:rsidRPr="00656C9E" w:rsidRDefault="00AD5DD6" w:rsidP="00AD5DD6">
      <w:pPr>
        <w:spacing w:before="120"/>
        <w:ind w:firstLine="567"/>
        <w:jc w:val="both"/>
        <w:rPr>
          <w:b w:val="0"/>
          <w:bCs w:val="0"/>
          <w:sz w:val="24"/>
          <w:szCs w:val="24"/>
        </w:rPr>
      </w:pPr>
      <w:r w:rsidRPr="00656C9E">
        <w:rPr>
          <w:b w:val="0"/>
          <w:bCs w:val="0"/>
          <w:sz w:val="24"/>
          <w:szCs w:val="24"/>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307 УК. Заведомо ложные показания, заключение эксперта или неправильный перевод.</w:t>
      </w:r>
    </w:p>
    <w:p w:rsidR="00AD5DD6" w:rsidRPr="00656C9E" w:rsidRDefault="00AD5DD6" w:rsidP="00AD5DD6">
      <w:pPr>
        <w:spacing w:before="120"/>
        <w:ind w:firstLine="567"/>
        <w:jc w:val="both"/>
        <w:rPr>
          <w:b w:val="0"/>
          <w:bCs w:val="0"/>
          <w:sz w:val="24"/>
          <w:szCs w:val="24"/>
        </w:rPr>
      </w:pPr>
      <w:r w:rsidRPr="00656C9E">
        <w:rPr>
          <w:b w:val="0"/>
          <w:bCs w:val="0"/>
          <w:sz w:val="24"/>
          <w:szCs w:val="24"/>
        </w:rPr>
        <w:t>Свидетель, потерпевший, эксперт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337 УК. Самовольное оставление части или места службы.</w:t>
      </w:r>
    </w:p>
    <w:p w:rsidR="00AD5DD6" w:rsidRPr="00656C9E" w:rsidRDefault="00AD5DD6" w:rsidP="00AD5DD6">
      <w:pPr>
        <w:spacing w:before="120"/>
        <w:ind w:firstLine="567"/>
        <w:jc w:val="both"/>
        <w:rPr>
          <w:b w:val="0"/>
          <w:bCs w:val="0"/>
          <w:sz w:val="24"/>
          <w:szCs w:val="24"/>
        </w:rPr>
      </w:pPr>
      <w:r w:rsidRPr="00656C9E">
        <w:rPr>
          <w:b w:val="0"/>
          <w:bCs w:val="0"/>
          <w:sz w:val="24"/>
          <w:szCs w:val="24"/>
        </w:rPr>
        <w:t>Военнослужащий, впервые совершивший деяния, предусмотренные настоящей статьей, может быть освобожден от</w:t>
      </w:r>
      <w:r>
        <w:rPr>
          <w:b w:val="0"/>
          <w:bCs w:val="0"/>
          <w:sz w:val="24"/>
          <w:szCs w:val="24"/>
        </w:rPr>
        <w:t xml:space="preserve"> </w:t>
      </w:r>
      <w:r w:rsidRPr="00656C9E">
        <w:rPr>
          <w:b w:val="0"/>
          <w:bCs w:val="0"/>
          <w:sz w:val="24"/>
          <w:szCs w:val="24"/>
        </w:rPr>
        <w:t>уголовной ответственности, если самовольное оставление части явилось следствием стечения тяжелых обстоятельств.</w:t>
      </w:r>
    </w:p>
    <w:p w:rsidR="00AD5DD6" w:rsidRPr="00656C9E" w:rsidRDefault="00AD5DD6" w:rsidP="00AD5DD6">
      <w:pPr>
        <w:spacing w:before="120"/>
        <w:ind w:firstLine="567"/>
        <w:jc w:val="both"/>
        <w:rPr>
          <w:b w:val="0"/>
          <w:bCs w:val="0"/>
          <w:sz w:val="24"/>
          <w:szCs w:val="24"/>
        </w:rPr>
      </w:pPr>
      <w:r w:rsidRPr="00656C9E">
        <w:rPr>
          <w:b w:val="0"/>
          <w:bCs w:val="0"/>
          <w:sz w:val="24"/>
          <w:szCs w:val="24"/>
        </w:rPr>
        <w:t>Все перечисленные виды специальных видов деятельного раскаяния предусматривают ответственность за совершение тяжких или особо тяжких преступлений. Однако, как справедливо замечает С. Г. Келина, не тяжесть совершенного преступления предопределяет возможность освобождения от уголовной ответственности, а надежда с помощью таких норм предупредить наступление еще более тяжких последствий, например, использование незаконно хранящегося оружия.</w:t>
      </w:r>
    </w:p>
    <w:p w:rsidR="00AD5DD6" w:rsidRPr="00656C9E" w:rsidRDefault="00AD5DD6" w:rsidP="00AD5DD6">
      <w:pPr>
        <w:spacing w:before="120"/>
        <w:ind w:firstLine="567"/>
        <w:jc w:val="both"/>
        <w:rPr>
          <w:b w:val="0"/>
          <w:bCs w:val="0"/>
          <w:sz w:val="24"/>
          <w:szCs w:val="24"/>
        </w:rPr>
      </w:pPr>
      <w:r w:rsidRPr="00656C9E">
        <w:rPr>
          <w:b w:val="0"/>
          <w:bCs w:val="0"/>
          <w:sz w:val="24"/>
          <w:szCs w:val="24"/>
        </w:rPr>
        <w:t>Таким образом, основаниями освобождения от уголовной ответственности по ч. 1 ст. 75 УК РФ являются:</w:t>
      </w:r>
    </w:p>
    <w:p w:rsidR="00AD5DD6" w:rsidRPr="00656C9E" w:rsidRDefault="00AD5DD6" w:rsidP="00AD5DD6">
      <w:pPr>
        <w:spacing w:before="120"/>
        <w:ind w:firstLine="567"/>
        <w:jc w:val="both"/>
        <w:rPr>
          <w:b w:val="0"/>
          <w:bCs w:val="0"/>
          <w:sz w:val="24"/>
          <w:szCs w:val="24"/>
        </w:rPr>
      </w:pPr>
      <w:r w:rsidRPr="00656C9E">
        <w:rPr>
          <w:b w:val="0"/>
          <w:bCs w:val="0"/>
          <w:sz w:val="24"/>
          <w:szCs w:val="24"/>
        </w:rPr>
        <w:t>1) совершение преступления небольшой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2) наличие обязательных критериев, характеризующих деятельное раскаяние лица, и тем отсутствие или незначительную степень общественной опасности лица;</w:t>
      </w:r>
    </w:p>
    <w:p w:rsidR="00AD5DD6" w:rsidRPr="00656C9E" w:rsidRDefault="00AD5DD6" w:rsidP="00AD5DD6">
      <w:pPr>
        <w:spacing w:before="120"/>
        <w:ind w:firstLine="567"/>
        <w:jc w:val="both"/>
        <w:rPr>
          <w:b w:val="0"/>
          <w:bCs w:val="0"/>
          <w:sz w:val="24"/>
          <w:szCs w:val="24"/>
        </w:rPr>
      </w:pPr>
      <w:r w:rsidRPr="00656C9E">
        <w:rPr>
          <w:b w:val="0"/>
          <w:bCs w:val="0"/>
          <w:sz w:val="24"/>
          <w:szCs w:val="24"/>
        </w:rPr>
        <w:t>3) нецелесообразность применения института уголовного преследования к конкретному лицу, деятельно раскаявшемуся в совершении преступления небольшой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Основаниями освобождения от уголовной ответственности по ч. 2 ст. 75 УК РФ являются:</w:t>
      </w:r>
    </w:p>
    <w:p w:rsidR="00AD5DD6" w:rsidRPr="00656C9E" w:rsidRDefault="00AD5DD6" w:rsidP="00AD5DD6">
      <w:pPr>
        <w:spacing w:before="120"/>
        <w:ind w:firstLine="567"/>
        <w:jc w:val="both"/>
        <w:rPr>
          <w:b w:val="0"/>
          <w:bCs w:val="0"/>
          <w:sz w:val="24"/>
          <w:szCs w:val="24"/>
        </w:rPr>
      </w:pPr>
      <w:r w:rsidRPr="00656C9E">
        <w:rPr>
          <w:b w:val="0"/>
          <w:bCs w:val="0"/>
          <w:sz w:val="24"/>
          <w:szCs w:val="24"/>
        </w:rPr>
        <w:t>1) деятельное раскаяние лица, характеризующее возможность исправления без применения мер уголовного преследования;</w:t>
      </w:r>
    </w:p>
    <w:p w:rsidR="00AD5DD6" w:rsidRPr="00656C9E" w:rsidRDefault="00AD5DD6" w:rsidP="00AD5DD6">
      <w:pPr>
        <w:spacing w:before="120"/>
        <w:ind w:firstLine="567"/>
        <w:jc w:val="both"/>
        <w:rPr>
          <w:b w:val="0"/>
          <w:bCs w:val="0"/>
          <w:sz w:val="24"/>
          <w:szCs w:val="24"/>
        </w:rPr>
      </w:pPr>
      <w:r w:rsidRPr="00656C9E">
        <w:rPr>
          <w:b w:val="0"/>
          <w:bCs w:val="0"/>
          <w:sz w:val="24"/>
          <w:szCs w:val="24"/>
        </w:rPr>
        <w:t>2) целесообразность освобождения от уголовной ответственности в тех случаях, когда между совершением действия и возможными гораздо более тяжкими последствиями имеется некоторый промежуток, в течение которого лицо может "опомниться", искренне раскаяться в содеянном и предотвратить наступление еще более тяжких последствий;</w:t>
      </w:r>
    </w:p>
    <w:p w:rsidR="00AD5DD6" w:rsidRDefault="00AD5DD6" w:rsidP="00AD5DD6">
      <w:pPr>
        <w:spacing w:before="120"/>
        <w:ind w:firstLine="567"/>
        <w:jc w:val="both"/>
        <w:rPr>
          <w:b w:val="0"/>
          <w:bCs w:val="0"/>
          <w:sz w:val="24"/>
          <w:szCs w:val="24"/>
        </w:rPr>
      </w:pPr>
      <w:r w:rsidRPr="00656C9E">
        <w:rPr>
          <w:b w:val="0"/>
          <w:bCs w:val="0"/>
          <w:sz w:val="24"/>
          <w:szCs w:val="24"/>
        </w:rPr>
        <w:t>3) несовершение им иного преступления, за которое оно может быть привлечено к уголовной ответственности.</w:t>
      </w:r>
    </w:p>
    <w:p w:rsidR="00AD5DD6" w:rsidRPr="00382122" w:rsidRDefault="00AD5DD6" w:rsidP="00AD5DD6">
      <w:pPr>
        <w:spacing w:before="120"/>
        <w:rPr>
          <w:sz w:val="28"/>
          <w:szCs w:val="28"/>
        </w:rPr>
      </w:pPr>
      <w:r w:rsidRPr="00382122">
        <w:rPr>
          <w:sz w:val="28"/>
          <w:szCs w:val="28"/>
        </w:rPr>
        <w:t>§ 4. Освобождение от уголовной ответственности в связи с примирением с потерпевшим</w:t>
      </w:r>
    </w:p>
    <w:p w:rsidR="00AD5DD6" w:rsidRPr="00656C9E" w:rsidRDefault="00AD5DD6" w:rsidP="00AD5DD6">
      <w:pPr>
        <w:spacing w:before="120"/>
        <w:ind w:firstLine="567"/>
        <w:jc w:val="both"/>
        <w:rPr>
          <w:b w:val="0"/>
          <w:bCs w:val="0"/>
          <w:sz w:val="24"/>
          <w:szCs w:val="24"/>
        </w:rPr>
      </w:pPr>
      <w:r w:rsidRPr="00656C9E">
        <w:rPr>
          <w:b w:val="0"/>
          <w:bCs w:val="0"/>
          <w:sz w:val="24"/>
          <w:szCs w:val="24"/>
        </w:rPr>
        <w:t>Данный вид освобождения от уголовной ответственности существует с первобытных времен. Именно тогда, когда преступление рассматривалось с точки зрения частного вреда и именовалось "обидой", широко распространено было примирение с обидчиком, зависящее всегда от обиженной стороны. Однако относилось не ко всем преступлениям. В Псковской Судной Грамоте говорилось, например: "А кромскому татю, и коневому и переветнику и зажигальщику тем живота не дати".</w:t>
      </w:r>
    </w:p>
    <w:p w:rsidR="00AD5DD6" w:rsidRPr="00656C9E" w:rsidRDefault="00AD5DD6" w:rsidP="00AD5DD6">
      <w:pPr>
        <w:spacing w:before="120"/>
        <w:ind w:firstLine="567"/>
        <w:jc w:val="both"/>
        <w:rPr>
          <w:b w:val="0"/>
          <w:bCs w:val="0"/>
          <w:sz w:val="24"/>
          <w:szCs w:val="24"/>
        </w:rPr>
      </w:pPr>
      <w:r w:rsidRPr="00656C9E">
        <w:rPr>
          <w:b w:val="0"/>
          <w:bCs w:val="0"/>
          <w:sz w:val="24"/>
          <w:szCs w:val="24"/>
        </w:rPr>
        <w:t>С изменением взглядов государства на преступление и определением его как "лихого дела" круг таких преступлений еще более расширился. При этом, если Судебник Ивана Грозного лишь изъял некоторые преступления от частного примирения, то Соборное Уложение 1649 г. прямо запрещало "мировые" с "лихими" людьми под угрозой применения денежного наказания к самим обиженным: "А которые истцы с разбойники или с приводными людьми с поличным, в разбойных делах не дожидаясь указу, учнут миритися, и мировые челобитные учнут в приказах приносить и тот их мир ставить не в мир и разбойнику указ чинить по государеву указу кто чего доведется. А истцам за то пеня чинить смотря по делу, немирися с разбойниками".</w:t>
      </w:r>
    </w:p>
    <w:p w:rsidR="00AD5DD6" w:rsidRPr="00656C9E" w:rsidRDefault="00AD5DD6" w:rsidP="00AD5DD6">
      <w:pPr>
        <w:spacing w:before="120"/>
        <w:ind w:firstLine="567"/>
        <w:jc w:val="both"/>
        <w:rPr>
          <w:b w:val="0"/>
          <w:bCs w:val="0"/>
          <w:sz w:val="24"/>
          <w:szCs w:val="24"/>
        </w:rPr>
      </w:pPr>
      <w:r w:rsidRPr="00656C9E">
        <w:rPr>
          <w:b w:val="0"/>
          <w:bCs w:val="0"/>
          <w:sz w:val="24"/>
          <w:szCs w:val="24"/>
        </w:rPr>
        <w:t>В Воинских артикулах Петра I частная воля на примирение потерпевшего с преступником уступила место обязанности доноса, установив для недоносителей тяжкие наказания. Право же на примирение стало, по свидетельству А. Ф. Бернер(1тем реже и исключительнее, тем чаще и обильнее сделалась повинность доноса.</w:t>
      </w:r>
    </w:p>
    <w:p w:rsidR="00AD5DD6" w:rsidRPr="00656C9E" w:rsidRDefault="00AD5DD6" w:rsidP="00AD5DD6">
      <w:pPr>
        <w:spacing w:before="120"/>
        <w:ind w:firstLine="567"/>
        <w:jc w:val="both"/>
        <w:rPr>
          <w:b w:val="0"/>
          <w:bCs w:val="0"/>
          <w:sz w:val="24"/>
          <w:szCs w:val="24"/>
        </w:rPr>
      </w:pPr>
      <w:r w:rsidRPr="00656C9E">
        <w:rPr>
          <w:b w:val="0"/>
          <w:bCs w:val="0"/>
          <w:sz w:val="24"/>
          <w:szCs w:val="24"/>
        </w:rPr>
        <w:t>С дальнейшими изменениями взглядов законодателя на сущность преступления и определением его не только как вреда, причиненного правоохраняемому интересу, но и как посягательства на авторитетную волю, выразившуюся в норме, преследования и наказания виновных стали совершаться в интересах публичных, а не частных. Исключение составили те деяния, преследование и наказание по которым возможны были лишь по заявлению потерпевшего лица: растление и изнасилование; похищение с намерением изнасиловать; похищение с намерением обольстить или опозорить; обольщение несовершеннолетней лицом, имеющим над ней власть;</w:t>
      </w:r>
    </w:p>
    <w:p w:rsidR="00AD5DD6" w:rsidRPr="00656C9E" w:rsidRDefault="00AD5DD6" w:rsidP="00AD5DD6">
      <w:pPr>
        <w:spacing w:before="120"/>
        <w:ind w:firstLine="567"/>
        <w:jc w:val="both"/>
        <w:rPr>
          <w:b w:val="0"/>
          <w:bCs w:val="0"/>
          <w:sz w:val="24"/>
          <w:szCs w:val="24"/>
        </w:rPr>
      </w:pPr>
      <w:r w:rsidRPr="00656C9E">
        <w:rPr>
          <w:b w:val="0"/>
          <w:bCs w:val="0"/>
          <w:sz w:val="24"/>
          <w:szCs w:val="24"/>
        </w:rPr>
        <w:t>похищение против воли родителей для вступления в брак;</w:t>
      </w:r>
    </w:p>
    <w:p w:rsidR="00AD5DD6" w:rsidRPr="00656C9E" w:rsidRDefault="00AD5DD6" w:rsidP="00AD5DD6">
      <w:pPr>
        <w:spacing w:before="120"/>
        <w:ind w:firstLine="567"/>
        <w:jc w:val="both"/>
        <w:rPr>
          <w:b w:val="0"/>
          <w:bCs w:val="0"/>
          <w:sz w:val="24"/>
          <w:szCs w:val="24"/>
        </w:rPr>
      </w:pPr>
      <w:r w:rsidRPr="00656C9E">
        <w:rPr>
          <w:b w:val="0"/>
          <w:bCs w:val="0"/>
          <w:sz w:val="24"/>
          <w:szCs w:val="24"/>
        </w:rPr>
        <w:t>брак по принуждению, обману или с лицом, заведомо умалишенным, и т. д.</w:t>
      </w:r>
    </w:p>
    <w:p w:rsidR="00AD5DD6" w:rsidRPr="00656C9E" w:rsidRDefault="00AD5DD6" w:rsidP="00AD5DD6">
      <w:pPr>
        <w:spacing w:before="120"/>
        <w:ind w:firstLine="567"/>
        <w:jc w:val="both"/>
        <w:rPr>
          <w:b w:val="0"/>
          <w:bCs w:val="0"/>
          <w:sz w:val="24"/>
          <w:szCs w:val="24"/>
        </w:rPr>
      </w:pPr>
      <w:r w:rsidRPr="00656C9E">
        <w:rPr>
          <w:b w:val="0"/>
          <w:bCs w:val="0"/>
          <w:sz w:val="24"/>
          <w:szCs w:val="24"/>
        </w:rPr>
        <w:t>С тех пор, вплоть до принятия настоящего Уголовного кодекса, институт примирения с потерпевшим не испытывал более радикальных изменений. Менялся лишь круг преступлений, возбуждение дела по которым зависело от жалобы потерпевшего, да регулирование дел частного обвинения было отнесено к уголовно-процессуальному законодательству.</w:t>
      </w:r>
    </w:p>
    <w:p w:rsidR="00AD5DD6" w:rsidRPr="00656C9E" w:rsidRDefault="00AD5DD6" w:rsidP="00AD5DD6">
      <w:pPr>
        <w:spacing w:before="120"/>
        <w:ind w:firstLine="567"/>
        <w:jc w:val="both"/>
        <w:rPr>
          <w:b w:val="0"/>
          <w:bCs w:val="0"/>
          <w:sz w:val="24"/>
          <w:szCs w:val="24"/>
        </w:rPr>
      </w:pPr>
      <w:r w:rsidRPr="00656C9E">
        <w:rPr>
          <w:b w:val="0"/>
          <w:bCs w:val="0"/>
          <w:sz w:val="24"/>
          <w:szCs w:val="24"/>
        </w:rPr>
        <w:t>По действующему уголовному закону примирение с потерпевшим рассматривается как один из самостоятельных видов освобождения от уголовной ответственности. Передача законодателем на усмотрение потерпевшего не оценки степени общественной опасности совершенного преступления,</w:t>
      </w:r>
      <w:r>
        <w:rPr>
          <w:b w:val="0"/>
          <w:bCs w:val="0"/>
          <w:sz w:val="24"/>
          <w:szCs w:val="24"/>
        </w:rPr>
        <w:t xml:space="preserve"> </w:t>
      </w:r>
      <w:r w:rsidRPr="00656C9E">
        <w:rPr>
          <w:b w:val="0"/>
          <w:bCs w:val="0"/>
          <w:sz w:val="24"/>
          <w:szCs w:val="24"/>
        </w:rPr>
        <w:t>а решения вопроса о путях выхода из возникшего конфликта, свидетельствует, как правильно заметила С. Г. Келина, об уважительном отношении законодателя к интересам потерпевшего и соответствует цели восстановления социальной справедливости — высшей задаче вмешательства уголовного закона'. Если потерпевший считает, что справедливость будет восстановлена в том случае, когда виновный принесет ему извинения, возвратит похищенную вещь, восстановит поломанное имущество и т. д., законодатель не должен настаивать на обязательном возбуждении уголовного дела. В противном случае, как остроумно заметил X. Д. Аликперов, потерпевший теряет дважды: один раз — в результате взаимодействия с преступником, другой — в результате взаимодействия с правоохранительными органами.</w:t>
      </w:r>
    </w:p>
    <w:p w:rsidR="00AD5DD6" w:rsidRPr="00656C9E" w:rsidRDefault="00AD5DD6" w:rsidP="00AD5DD6">
      <w:pPr>
        <w:spacing w:before="120"/>
        <w:ind w:firstLine="567"/>
        <w:jc w:val="both"/>
        <w:rPr>
          <w:b w:val="0"/>
          <w:bCs w:val="0"/>
          <w:sz w:val="24"/>
          <w:szCs w:val="24"/>
        </w:rPr>
      </w:pPr>
      <w:r w:rsidRPr="00656C9E">
        <w:rPr>
          <w:b w:val="0"/>
          <w:bCs w:val="0"/>
          <w:sz w:val="24"/>
          <w:szCs w:val="24"/>
        </w:rPr>
        <w:t>Основаниями освобождения от уголовной ответственности в связи с примирением с потерпевшим согласно ст. 76 УК являются:</w:t>
      </w:r>
    </w:p>
    <w:p w:rsidR="00AD5DD6" w:rsidRPr="00656C9E" w:rsidRDefault="00AD5DD6" w:rsidP="00AD5DD6">
      <w:pPr>
        <w:spacing w:before="120"/>
        <w:ind w:firstLine="567"/>
        <w:jc w:val="both"/>
        <w:rPr>
          <w:b w:val="0"/>
          <w:bCs w:val="0"/>
          <w:sz w:val="24"/>
          <w:szCs w:val="24"/>
        </w:rPr>
      </w:pPr>
      <w:r w:rsidRPr="00656C9E">
        <w:rPr>
          <w:b w:val="0"/>
          <w:bCs w:val="0"/>
          <w:sz w:val="24"/>
          <w:szCs w:val="24"/>
        </w:rPr>
        <w:t>1) совершение преступления небольшой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2) наличие обстоятельств, характеризующих возможность исправления лица без уголовного преследования, а именно: совершение преступления впервые; примирение с потерпевшим; заглаживание причиненного ему вреда.</w:t>
      </w:r>
    </w:p>
    <w:p w:rsidR="00AD5DD6" w:rsidRPr="00656C9E" w:rsidRDefault="00AD5DD6" w:rsidP="00AD5DD6">
      <w:pPr>
        <w:spacing w:before="120"/>
        <w:ind w:firstLine="567"/>
        <w:jc w:val="both"/>
        <w:rPr>
          <w:b w:val="0"/>
          <w:bCs w:val="0"/>
          <w:sz w:val="24"/>
          <w:szCs w:val="24"/>
        </w:rPr>
      </w:pPr>
      <w:r w:rsidRPr="00656C9E">
        <w:rPr>
          <w:b w:val="0"/>
          <w:bCs w:val="0"/>
          <w:sz w:val="24"/>
          <w:szCs w:val="24"/>
        </w:rPr>
        <w:t>Все три обстоятельства, как и при освобождении от уголовной ответственности в связи с деятельным раскаянием, должны наличествовать в совокупности, а содержание "за-глаживания причиненного вреда" аналогично рассмотренному там же;</w:t>
      </w:r>
    </w:p>
    <w:p w:rsidR="00AD5DD6" w:rsidRPr="00656C9E" w:rsidRDefault="00AD5DD6" w:rsidP="00AD5DD6">
      <w:pPr>
        <w:spacing w:before="120"/>
        <w:ind w:firstLine="567"/>
        <w:jc w:val="both"/>
        <w:rPr>
          <w:b w:val="0"/>
          <w:bCs w:val="0"/>
          <w:sz w:val="24"/>
          <w:szCs w:val="24"/>
        </w:rPr>
      </w:pPr>
      <w:r w:rsidRPr="00656C9E">
        <w:rPr>
          <w:b w:val="0"/>
          <w:bCs w:val="0"/>
          <w:sz w:val="24"/>
          <w:szCs w:val="24"/>
        </w:rPr>
        <w:t>3) нецелесообразность вмешательства правопримените-ля в ситуациях, при которых восстановление социальной справедливости возможно в результате примирения потерпевшего с преступником, и потерпевший сам в этом заинтересован.</w:t>
      </w:r>
    </w:p>
    <w:p w:rsidR="00AD5DD6" w:rsidRPr="00656C9E" w:rsidRDefault="00AD5DD6" w:rsidP="00AD5DD6">
      <w:pPr>
        <w:spacing w:before="120"/>
        <w:ind w:firstLine="567"/>
        <w:jc w:val="both"/>
        <w:rPr>
          <w:b w:val="0"/>
          <w:bCs w:val="0"/>
          <w:sz w:val="24"/>
          <w:szCs w:val="24"/>
        </w:rPr>
      </w:pPr>
      <w:r w:rsidRPr="00656C9E">
        <w:rPr>
          <w:b w:val="0"/>
          <w:bCs w:val="0"/>
          <w:sz w:val="24"/>
          <w:szCs w:val="24"/>
        </w:rPr>
        <w:t>Помимо преступлений, образующих, при наличии указанных оснований, возможность досудебного прекращения уголовного дела, продолжают существовать деяния (по УПК РСФСР 1961 г.), уголовное преследование по которым возможно лишь при наличии жалобы потерпевшего. Согласно уголовно-процессуальному законодательству к таковым относятся изнасилование, нарушение авторского права, неквалифицированные виды составов оскорбления, клеветы и легких телесных повреждений. Дела о неквалифицированных</w:t>
      </w:r>
      <w:r>
        <w:rPr>
          <w:b w:val="0"/>
          <w:bCs w:val="0"/>
          <w:sz w:val="24"/>
          <w:szCs w:val="24"/>
        </w:rPr>
        <w:t xml:space="preserve"> </w:t>
      </w:r>
      <w:r w:rsidRPr="00656C9E">
        <w:rPr>
          <w:b w:val="0"/>
          <w:bCs w:val="0"/>
          <w:sz w:val="24"/>
          <w:szCs w:val="24"/>
        </w:rPr>
        <w:t>видах составов оскорбления, клеветы и легких телесных по-врежденях возбуждаются не иначе как по жалобе потерпевшего и подлежат прекращению в случае примирения с обвиняемым. Примирение допускается только до удаления суда в совещательную комнату для постановления приговора. Дела об изнасиловании и нарушении авторского права тоже возбуждаются только по жалобе потерпевшего, но коль скоро расследование состоялось, прекращению за примирением потерпевшего с обвиняемым не подлежат. Производство по этим делам ведется в общем порядке.</w:t>
      </w:r>
    </w:p>
    <w:p w:rsidR="00AD5DD6" w:rsidRPr="00656C9E" w:rsidRDefault="00AD5DD6" w:rsidP="00AD5DD6">
      <w:pPr>
        <w:spacing w:before="120"/>
        <w:ind w:firstLine="567"/>
        <w:jc w:val="both"/>
        <w:rPr>
          <w:b w:val="0"/>
          <w:bCs w:val="0"/>
          <w:sz w:val="24"/>
          <w:szCs w:val="24"/>
        </w:rPr>
      </w:pPr>
      <w:r w:rsidRPr="00656C9E">
        <w:rPr>
          <w:b w:val="0"/>
          <w:bCs w:val="0"/>
          <w:sz w:val="24"/>
          <w:szCs w:val="24"/>
        </w:rPr>
        <w:t>В исключительных случаях, предусмотренных уголов-но-процессуальным законом, дело при отсутствии жалобы потерпевшего может быть возбуждено прокурором и направлено для производства дознания или предварительного следствия, а после окончания расследования рассмотрено судом в общем порядке. В этом случае оно также не может быть прекращено за примирением.</w:t>
      </w:r>
    </w:p>
    <w:p w:rsidR="00AD5DD6" w:rsidRDefault="00AD5DD6" w:rsidP="00AD5DD6">
      <w:pPr>
        <w:spacing w:before="120"/>
        <w:ind w:firstLine="567"/>
        <w:jc w:val="both"/>
        <w:rPr>
          <w:b w:val="0"/>
          <w:bCs w:val="0"/>
          <w:sz w:val="24"/>
          <w:szCs w:val="24"/>
        </w:rPr>
      </w:pPr>
      <w:r w:rsidRPr="00656C9E">
        <w:rPr>
          <w:b w:val="0"/>
          <w:bCs w:val="0"/>
          <w:sz w:val="24"/>
          <w:szCs w:val="24"/>
        </w:rPr>
        <w:t>Вероятно, с принятием нового уголовно-процессуального кодекса регулирование данных вопросов изменится, но, вне сомнения, по указанным преступлениям, если они совершены не впервые, либо лицо не загладило причиненный вред, или это такое преступление, как изнасилование, должен быть оставлен порядок возбуждения уголовного дела по жалобе потерпевшего либо, в необходимых случаях, по решению прокурора.</w:t>
      </w:r>
    </w:p>
    <w:p w:rsidR="00AD5DD6" w:rsidRPr="00382122" w:rsidRDefault="00AD5DD6" w:rsidP="00AD5DD6">
      <w:pPr>
        <w:spacing w:before="120"/>
        <w:rPr>
          <w:sz w:val="28"/>
          <w:szCs w:val="28"/>
        </w:rPr>
      </w:pPr>
      <w:r w:rsidRPr="00382122">
        <w:rPr>
          <w:sz w:val="28"/>
          <w:szCs w:val="28"/>
        </w:rPr>
        <w:t>§ 5. Освобождение от уголовной ответственности в связи с изменением обстановки</w:t>
      </w:r>
    </w:p>
    <w:p w:rsidR="00AD5DD6" w:rsidRPr="00656C9E" w:rsidRDefault="00AD5DD6" w:rsidP="00AD5DD6">
      <w:pPr>
        <w:spacing w:before="120"/>
        <w:ind w:firstLine="567"/>
        <w:jc w:val="both"/>
        <w:rPr>
          <w:b w:val="0"/>
          <w:bCs w:val="0"/>
          <w:sz w:val="24"/>
          <w:szCs w:val="24"/>
        </w:rPr>
      </w:pPr>
      <w:r w:rsidRPr="00656C9E">
        <w:rPr>
          <w:b w:val="0"/>
          <w:bCs w:val="0"/>
          <w:sz w:val="24"/>
          <w:szCs w:val="24"/>
        </w:rPr>
        <w:t>Согласно ст. 77 УК 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p>
    <w:p w:rsidR="00AD5DD6" w:rsidRPr="00656C9E" w:rsidRDefault="00AD5DD6" w:rsidP="00AD5DD6">
      <w:pPr>
        <w:spacing w:before="120"/>
        <w:ind w:firstLine="567"/>
        <w:jc w:val="both"/>
        <w:rPr>
          <w:b w:val="0"/>
          <w:bCs w:val="0"/>
          <w:sz w:val="24"/>
          <w:szCs w:val="24"/>
        </w:rPr>
      </w:pPr>
      <w:r w:rsidRPr="00656C9E">
        <w:rPr>
          <w:b w:val="0"/>
          <w:bCs w:val="0"/>
          <w:sz w:val="24"/>
          <w:szCs w:val="24"/>
        </w:rPr>
        <w:t>Как следует из текста статьи, законодатель в одной уго-ловно-правовой норме закрепил две разновидности освобождения от уголовной ответственности: изменение обстановки, повлекшее утрату общественной опасности деяния, и изменение обстановки, повлекшее отпадение общественной опасности личности преступника. Рассмотрим каждую разновидность в отдельности.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Дореволюционному законодательству изменение обстановки в качестве основания освобождения от уголовной ответственности известно не было. В послереволюционном законодательстве оно формулировалось по-разному. Согласно ст. 16 Руководящих начал по уголовному праву РСФСР это должно было быть "исчезновение условий, в которых определенное деяние или лицо, его совершившее, представлялось опасным для данного строя", по УК РСФСР 1926 г. — "изменение социально-политической обстановки", по УК РСФСР 1960 г. и настоящему уголовному законодательству— просто "изменение обстановки", без каких-либо разъяснений.</w:t>
      </w:r>
    </w:p>
    <w:p w:rsidR="00AD5DD6" w:rsidRPr="00656C9E" w:rsidRDefault="00AD5DD6" w:rsidP="00AD5DD6">
      <w:pPr>
        <w:spacing w:before="120"/>
        <w:ind w:firstLine="567"/>
        <w:jc w:val="both"/>
        <w:rPr>
          <w:b w:val="0"/>
          <w:bCs w:val="0"/>
          <w:sz w:val="24"/>
          <w:szCs w:val="24"/>
        </w:rPr>
      </w:pPr>
      <w:r w:rsidRPr="00656C9E">
        <w:rPr>
          <w:b w:val="0"/>
          <w:bCs w:val="0"/>
          <w:sz w:val="24"/>
          <w:szCs w:val="24"/>
        </w:rPr>
        <w:t>По мнению большинства ученых, под изменением обстановки следует понимать такие существенные изменения в объективных социальных условиях, при которых не только конкретное, но и все другие подобные деяния утрачивают общественную опасность. В 30—40-е годы — это переход от военного времени к мирному, отмена карточной системы на продукты питания; в 80—90-е — кардинальное изменение социально-экономической жизни страны.</w:t>
      </w:r>
    </w:p>
    <w:p w:rsidR="00AD5DD6" w:rsidRPr="00656C9E" w:rsidRDefault="00AD5DD6" w:rsidP="00AD5DD6">
      <w:pPr>
        <w:spacing w:before="120"/>
        <w:ind w:firstLine="567"/>
        <w:jc w:val="both"/>
        <w:rPr>
          <w:b w:val="0"/>
          <w:bCs w:val="0"/>
          <w:sz w:val="24"/>
          <w:szCs w:val="24"/>
        </w:rPr>
      </w:pPr>
      <w:r w:rsidRPr="00656C9E">
        <w:rPr>
          <w:b w:val="0"/>
          <w:bCs w:val="0"/>
          <w:sz w:val="24"/>
          <w:szCs w:val="24"/>
        </w:rPr>
        <w:t>Объективные изменения, вследствие которых деяние утрачивает общественно опасный характер, могут носить не только общегосударственный характер, но и исключительно местный, локальный. Как нередко отмечалось в юридической литературе, для освобождения от уголовной ответственности достаточным бывает изменение конкретной обстановки в масштабах населенного пункта, предприятия, учреждения, учебного заведения или даже семьи. Главное, чтобы изменения, вследствие которых деяние утратило общественно опасный характер, не зависели от воли лица, совершившего преступление.</w:t>
      </w:r>
    </w:p>
    <w:p w:rsidR="00AD5DD6" w:rsidRPr="00656C9E" w:rsidRDefault="00AD5DD6" w:rsidP="00AD5DD6">
      <w:pPr>
        <w:spacing w:before="120"/>
        <w:ind w:firstLine="567"/>
        <w:jc w:val="both"/>
        <w:rPr>
          <w:b w:val="0"/>
          <w:bCs w:val="0"/>
          <w:sz w:val="24"/>
          <w:szCs w:val="24"/>
        </w:rPr>
      </w:pPr>
      <w:r w:rsidRPr="00656C9E">
        <w:rPr>
          <w:b w:val="0"/>
          <w:bCs w:val="0"/>
          <w:sz w:val="24"/>
          <w:szCs w:val="24"/>
        </w:rPr>
        <w:t>При второй разновидности — освобождения ввиду утраты, вследствие изменения обстановки, общественной опасности личности виновного, изменения могут произойти как по воле виновного (переход на работу, не связанную с источниками общественной опасности или с материальной ответственностью, если преступное деяние было в свое время связано с нарушением правил безопасности на транспорте или растратой чужого имущества), так и независимо от его воли (увольнение лица с работы, призыв в -армию и т. д.).</w:t>
      </w:r>
    </w:p>
    <w:p w:rsidR="00AD5DD6" w:rsidRPr="00656C9E" w:rsidRDefault="00AD5DD6" w:rsidP="00AD5DD6">
      <w:pPr>
        <w:spacing w:before="120"/>
        <w:ind w:firstLine="567"/>
        <w:jc w:val="both"/>
        <w:rPr>
          <w:b w:val="0"/>
          <w:bCs w:val="0"/>
          <w:sz w:val="24"/>
          <w:szCs w:val="24"/>
        </w:rPr>
      </w:pPr>
      <w:r w:rsidRPr="00656C9E">
        <w:rPr>
          <w:b w:val="0"/>
          <w:bCs w:val="0"/>
          <w:sz w:val="24"/>
          <w:szCs w:val="24"/>
        </w:rPr>
        <w:t>Изменения, как и в первом случае, носят исключительно объективный характер и могут касаться внешних условий жизни, но лишь конкретного лица, а не всех лиц, совершивших подобное преступление. Изменение объективных условий должно быть таким, чтобы у правоприменителя не было сомнений, что перемена работы или места жительства помогут</w:t>
      </w:r>
      <w:r>
        <w:rPr>
          <w:b w:val="0"/>
          <w:bCs w:val="0"/>
          <w:sz w:val="24"/>
          <w:szCs w:val="24"/>
        </w:rPr>
        <w:t xml:space="preserve"> </w:t>
      </w:r>
      <w:r w:rsidRPr="00656C9E">
        <w:rPr>
          <w:b w:val="0"/>
          <w:bCs w:val="0"/>
          <w:sz w:val="24"/>
          <w:szCs w:val="24"/>
        </w:rPr>
        <w:t>лицу начать новую жизнь и уберегут от дальнейшего преступного поведения.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Вместе с тем одно изменение обстановки, как правило, не может гарантировать утрату лицом общественной опасности. Поэтому закон предусматривает: лицо должно впервые совершить преступление и это преступление должно быть небольшой или средней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Таким образом, основаниями освобождения лица от уголовной ответственности в связи с изменением обстановки являются:</w:t>
      </w:r>
    </w:p>
    <w:p w:rsidR="00AD5DD6" w:rsidRPr="00656C9E" w:rsidRDefault="00AD5DD6" w:rsidP="00AD5DD6">
      <w:pPr>
        <w:spacing w:before="120"/>
        <w:ind w:firstLine="567"/>
        <w:jc w:val="both"/>
        <w:rPr>
          <w:b w:val="0"/>
          <w:bCs w:val="0"/>
          <w:sz w:val="24"/>
          <w:szCs w:val="24"/>
        </w:rPr>
      </w:pPr>
      <w:r w:rsidRPr="00656C9E">
        <w:rPr>
          <w:b w:val="0"/>
          <w:bCs w:val="0"/>
          <w:sz w:val="24"/>
          <w:szCs w:val="24"/>
        </w:rPr>
        <w:t>1) небольшая или средняя тяжесть совершенного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2) совершение преступления впервые;</w:t>
      </w:r>
    </w:p>
    <w:p w:rsidR="00AD5DD6" w:rsidRPr="00656C9E" w:rsidRDefault="00AD5DD6" w:rsidP="00AD5DD6">
      <w:pPr>
        <w:spacing w:before="120"/>
        <w:ind w:firstLine="567"/>
        <w:jc w:val="both"/>
        <w:rPr>
          <w:b w:val="0"/>
          <w:bCs w:val="0"/>
          <w:sz w:val="24"/>
          <w:szCs w:val="24"/>
        </w:rPr>
      </w:pPr>
      <w:r w:rsidRPr="00656C9E">
        <w:rPr>
          <w:b w:val="0"/>
          <w:bCs w:val="0"/>
          <w:sz w:val="24"/>
          <w:szCs w:val="24"/>
        </w:rPr>
        <w:t>3) нецелесообразность применения уголовного преследования к лицам, деяние которых или они сами, в силу объективных или субъективных причин, утратили общественную опасность.</w:t>
      </w:r>
    </w:p>
    <w:p w:rsidR="00AD5DD6" w:rsidRDefault="00AD5DD6" w:rsidP="00AD5DD6">
      <w:pPr>
        <w:spacing w:before="120"/>
        <w:ind w:firstLine="567"/>
        <w:jc w:val="both"/>
        <w:rPr>
          <w:b w:val="0"/>
          <w:bCs w:val="0"/>
          <w:sz w:val="24"/>
          <w:szCs w:val="24"/>
        </w:rPr>
      </w:pPr>
      <w:r w:rsidRPr="00656C9E">
        <w:rPr>
          <w:b w:val="0"/>
          <w:bCs w:val="0"/>
          <w:sz w:val="24"/>
          <w:szCs w:val="24"/>
        </w:rPr>
        <w:t>Изменения, наличие которых может служить основанием для освобождения от уголовной ответственности, должны быть установлены ко времени расследования или рассмотрения дела в суде. Право прекратить уголовное преследование при наличии указанных выше оснований вправе суд, прокурор, а также следователь, орган дознания с согласия прокурора.</w:t>
      </w:r>
    </w:p>
    <w:p w:rsidR="00AD5DD6" w:rsidRPr="00382122" w:rsidRDefault="00AD5DD6" w:rsidP="00AD5DD6">
      <w:pPr>
        <w:spacing w:before="120"/>
        <w:rPr>
          <w:sz w:val="28"/>
          <w:szCs w:val="28"/>
        </w:rPr>
      </w:pPr>
      <w:r w:rsidRPr="00382122">
        <w:rPr>
          <w:sz w:val="28"/>
          <w:szCs w:val="28"/>
        </w:rPr>
        <w:t>§ 6. Освобождение от уголовной ответственности вследствие истечения сроков давности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В правоприменительной практике порой возникают ситуации, когда с момента совершения преступления и до привлечения лица к уголовной ответственности проходит весьма значительный промежуток времени. В таких ситуациях привлечение лица к уголовной ответственности может стать нецелесообразным.</w:t>
      </w:r>
    </w:p>
    <w:p w:rsidR="00AD5DD6" w:rsidRPr="00656C9E" w:rsidRDefault="00AD5DD6" w:rsidP="00AD5DD6">
      <w:pPr>
        <w:spacing w:before="120"/>
        <w:ind w:firstLine="567"/>
        <w:jc w:val="both"/>
        <w:rPr>
          <w:b w:val="0"/>
          <w:bCs w:val="0"/>
          <w:sz w:val="24"/>
          <w:szCs w:val="24"/>
        </w:rPr>
      </w:pPr>
      <w:r w:rsidRPr="00656C9E">
        <w:rPr>
          <w:b w:val="0"/>
          <w:bCs w:val="0"/>
          <w:sz w:val="24"/>
          <w:szCs w:val="24"/>
        </w:rPr>
        <w:t>Древнерусское законодательство не содержало положений о давности, хотя в правоприменительной практике она, вероятно, имела место. Свидетельство тому — царская грамота 1667 г., содержащая следующее положение: "А которые люди наперед сего воровали, а ныне не воруют, и они бы тех людей не имали и к сыщику их не приводили, оприч убивственных дел".</w:t>
      </w:r>
    </w:p>
    <w:p w:rsidR="00AD5DD6" w:rsidRPr="00656C9E" w:rsidRDefault="00AD5DD6" w:rsidP="00AD5DD6">
      <w:pPr>
        <w:spacing w:before="120"/>
        <w:ind w:firstLine="567"/>
        <w:jc w:val="both"/>
        <w:rPr>
          <w:b w:val="0"/>
          <w:bCs w:val="0"/>
          <w:sz w:val="24"/>
          <w:szCs w:val="24"/>
        </w:rPr>
      </w:pPr>
      <w:r w:rsidRPr="00656C9E">
        <w:rPr>
          <w:b w:val="0"/>
          <w:bCs w:val="0"/>
          <w:sz w:val="24"/>
          <w:szCs w:val="24"/>
        </w:rPr>
        <w:t>Впервые давность преступлений была введена в российское законодательство Манифестом 17 марта 1775 г. В соответствии со ст. 44 Манифеста давность определялась следующим образом: "всякого рода преступления, коим десять лет прошло и через таковое долгое время они не сделались гласными, или по них производства не было, все таковые дела повелеваем отныне предать, где об них взыскатели, истцы и доносители явятся, вечному забвению и по сей статье и впредь поступать во Всероссийской Империи пределах непременно".</w:t>
      </w:r>
    </w:p>
    <w:p w:rsidR="00AD5DD6" w:rsidRPr="00656C9E" w:rsidRDefault="00AD5DD6" w:rsidP="00AD5DD6">
      <w:pPr>
        <w:spacing w:before="120"/>
        <w:ind w:firstLine="567"/>
        <w:jc w:val="both"/>
        <w:rPr>
          <w:b w:val="0"/>
          <w:bCs w:val="0"/>
          <w:sz w:val="24"/>
          <w:szCs w:val="24"/>
        </w:rPr>
      </w:pPr>
      <w:r w:rsidRPr="00656C9E">
        <w:rPr>
          <w:b w:val="0"/>
          <w:bCs w:val="0"/>
          <w:sz w:val="24"/>
          <w:szCs w:val="24"/>
        </w:rPr>
        <w:t>Введенная Манифестом давность вошла затем с определенными изменениями в последующие законодательные акты. Согласно Уложению 1845 г. было установлено несколько различных сроков давности, продолжительность которых зависела от степени тяжести наказаний; принята давность личности подсудимого; установлено несколько видов преступлений, не подлежащих исковой давности. По Уголовному Уложению 1903 г. давность рассматривалась как протечение известного промежутка времени, устраняющее "или применение наказания к виновнику преступного деяния, или самое уголовное преследование его". Основаниями давности признавались следующие положения: 1) поскольку преступник долгое время не повторял преступления, есть полное основание считать его исправившимся и применение к нему наказания ненужным; 2) по прошествии длительного времени раскрытие истины на суде становится слишком затруднительным.</w:t>
      </w:r>
    </w:p>
    <w:p w:rsidR="00AD5DD6" w:rsidRPr="00656C9E" w:rsidRDefault="00AD5DD6" w:rsidP="00AD5DD6">
      <w:pPr>
        <w:spacing w:before="120"/>
        <w:ind w:firstLine="567"/>
        <w:jc w:val="both"/>
        <w:rPr>
          <w:b w:val="0"/>
          <w:bCs w:val="0"/>
          <w:sz w:val="24"/>
          <w:szCs w:val="24"/>
        </w:rPr>
      </w:pPr>
      <w:r w:rsidRPr="00656C9E">
        <w:rPr>
          <w:b w:val="0"/>
          <w:bCs w:val="0"/>
          <w:sz w:val="24"/>
          <w:szCs w:val="24"/>
        </w:rPr>
        <w:t>В послереволюционном уголовном законодательстве институт давности впервые был закреплен в У К РСФСР 1922г. Максимальный давностный срок (если преступление наказывалось лишением свободы на срок свыше одного года) был пять лет, минимальный (если преступное деяние носило более мягкий характер) — три года. Основные начала уголовного законодательства Союза ССР и союзных республик 1924 г. ввели затем дифференцированные сроки давности для различных по тяжести преступлений, а также условия перерыва течения давности в тех случаях, когда виновный скроется от следствия или совершит другое однородное или менее тяжкое преступление. Эти же положения закрепил и УК РСФСР 1926 г.</w:t>
      </w:r>
    </w:p>
    <w:p w:rsidR="00AD5DD6" w:rsidRPr="00656C9E" w:rsidRDefault="00AD5DD6" w:rsidP="00AD5DD6">
      <w:pPr>
        <w:spacing w:before="120"/>
        <w:ind w:firstLine="567"/>
        <w:jc w:val="both"/>
        <w:rPr>
          <w:b w:val="0"/>
          <w:bCs w:val="0"/>
          <w:sz w:val="24"/>
          <w:szCs w:val="24"/>
        </w:rPr>
      </w:pPr>
      <w:r w:rsidRPr="00656C9E">
        <w:rPr>
          <w:b w:val="0"/>
          <w:bCs w:val="0"/>
          <w:sz w:val="24"/>
          <w:szCs w:val="24"/>
        </w:rPr>
        <w:t>Несмотря на достаточно длительный исторический путь, институт давности и сегодня порождает многочисленные споры. Наиболее дискуссионен в теории уголовного права вопрос об основаниях применения института давности. Большинство ученых считают таковым отпадение общественной опасности лица, совершившего преступление. Бесспорным свидетельством того, что лицо перестало быть общественно опасным, служит, по их мнению, факт несовершения им течение давностного срока нового преступления. Вряд ли это можно считать правильным. Если лицо по истечении определенного периода времени действительно исправилось, то зачем нужен институт давности с различными сроками для разных преступлений. Не целесообразнее ли иметь в уголовном законодательстве такой вид освобождения от уголовной ответственности, который предоставлял бы возможность отказаться от уголовного преследования в случае утраты лицом общественной опасности (так, как это предусмотрено в ст. 77 УК). Иными словами, если основанием института давности признать отпадение общественной опасности лица, совершившего преступление, то невозможно объяснить существующее в уголовном законе разнообразие давностных сроков. Вместе с тем придется сделать вывод, что не давность освобождает преступника от уголовной ответственности, а его безупречное поведение и честное отношение к труду. При таких обстоятельствах необходимость в институте давности вообще отпадает.</w:t>
      </w:r>
    </w:p>
    <w:p w:rsidR="00AD5DD6" w:rsidRPr="00656C9E" w:rsidRDefault="00AD5DD6" w:rsidP="00AD5DD6">
      <w:pPr>
        <w:spacing w:before="120"/>
        <w:ind w:firstLine="567"/>
        <w:jc w:val="both"/>
        <w:rPr>
          <w:b w:val="0"/>
          <w:bCs w:val="0"/>
          <w:sz w:val="24"/>
          <w:szCs w:val="24"/>
        </w:rPr>
      </w:pPr>
      <w:r w:rsidRPr="00656C9E">
        <w:rPr>
          <w:b w:val="0"/>
          <w:bCs w:val="0"/>
          <w:sz w:val="24"/>
          <w:szCs w:val="24"/>
        </w:rPr>
        <w:t>Кроме того, несовершение виновным в течение давностного срока нового преступления также вряд ли можно признать бесспорным доказательством того, что он перестал быть общественно опасным. Действующее уголовное законодательство ставит условием применения давности лишь несовершение преступления в течение определенного периода времени в зависимости от тяжести преступления. Таким образом, основанием института давности является не отпадение общественной опасности лица, совершившего преступление, а нечто другое.</w:t>
      </w:r>
    </w:p>
    <w:p w:rsidR="00AD5DD6" w:rsidRPr="00656C9E" w:rsidRDefault="00AD5DD6" w:rsidP="00AD5DD6">
      <w:pPr>
        <w:spacing w:before="120"/>
        <w:ind w:firstLine="567"/>
        <w:jc w:val="both"/>
        <w:rPr>
          <w:b w:val="0"/>
          <w:bCs w:val="0"/>
          <w:sz w:val="24"/>
          <w:szCs w:val="24"/>
        </w:rPr>
      </w:pPr>
      <w:r w:rsidRPr="00656C9E">
        <w:rPr>
          <w:b w:val="0"/>
          <w:bCs w:val="0"/>
          <w:sz w:val="24"/>
          <w:szCs w:val="24"/>
        </w:rPr>
        <w:t>В уголовно-правовой науке есть мнение считать подобным основанием нецелесообразность. Социально-политический смысл института давности заключается, согласно данной позиции, в том, что по истечении указанных в законе сроков лицо освобождается от ответственности перед государством. Наказание только тогда достигает своих целей, когда оно назначается вскоре после совершения преступления. Думается, что эти верные по сути положения требуют некоторого уточнения. Если запоздалое исполнение приговора бесцельно, значит, лицо освобождается от ответственности перед государством не потому, что к нему нецелесообразно применять наказание, а в силу того, что это негуманно. Именно при таком решении вопроса становится понятным, почему законодатель установил разнообразные давностные сроки. Чем тяжелее преступление, тем больший срок должен пройти, чтобы наказуемость деяния потеряла цели общей и частной превенции. И наоборот, чем менее опасно совершенное преступление, тем быстрее можно простить преступника.</w:t>
      </w:r>
    </w:p>
    <w:p w:rsidR="00AD5DD6" w:rsidRPr="00656C9E" w:rsidRDefault="00AD5DD6" w:rsidP="00AD5DD6">
      <w:pPr>
        <w:spacing w:before="120"/>
        <w:ind w:firstLine="567"/>
        <w:jc w:val="both"/>
        <w:rPr>
          <w:b w:val="0"/>
          <w:bCs w:val="0"/>
          <w:sz w:val="24"/>
          <w:szCs w:val="24"/>
        </w:rPr>
      </w:pPr>
      <w:r w:rsidRPr="00656C9E">
        <w:rPr>
          <w:b w:val="0"/>
          <w:bCs w:val="0"/>
          <w:sz w:val="24"/>
          <w:szCs w:val="24"/>
        </w:rPr>
        <w:t>Прав был В. Д. Менъшагин, писавший, что применение давности помимо прочего обусловлено и тем, что наказание, примененное через значительное время после совершения преступления, становится вследствие отпадения общественной опасности лица несправедливым, превращается в необоснованный акт возмездия, мести. Так или иначе, но думается, что именно данные обстоятельства являются здесь основанием освобождения лица от уголовной ответственности. Привлечение к уголовной ответственности после истечения сроков давности противоречит принципам уголовного права и уголовно-правовой политике страны.</w:t>
      </w:r>
    </w:p>
    <w:p w:rsidR="00AD5DD6" w:rsidRPr="00656C9E" w:rsidRDefault="00AD5DD6" w:rsidP="00AD5DD6">
      <w:pPr>
        <w:spacing w:before="120"/>
        <w:ind w:firstLine="567"/>
        <w:jc w:val="both"/>
        <w:rPr>
          <w:b w:val="0"/>
          <w:bCs w:val="0"/>
          <w:sz w:val="24"/>
          <w:szCs w:val="24"/>
        </w:rPr>
      </w:pPr>
      <w:r w:rsidRPr="00656C9E">
        <w:rPr>
          <w:b w:val="0"/>
          <w:bCs w:val="0"/>
          <w:sz w:val="24"/>
          <w:szCs w:val="24"/>
        </w:rPr>
        <w:t>Статья 78 У К предусматривает следующие давностные сроки, исчисляемые со дня совершения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а) два года — после совершения преступления небольшой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б) шесть лет — после совершения преступления средней тяжести;</w:t>
      </w:r>
    </w:p>
    <w:p w:rsidR="00AD5DD6" w:rsidRPr="00656C9E" w:rsidRDefault="00AD5DD6" w:rsidP="00AD5DD6">
      <w:pPr>
        <w:spacing w:before="120"/>
        <w:ind w:firstLine="567"/>
        <w:jc w:val="both"/>
        <w:rPr>
          <w:b w:val="0"/>
          <w:bCs w:val="0"/>
          <w:sz w:val="24"/>
          <w:szCs w:val="24"/>
        </w:rPr>
      </w:pPr>
      <w:r w:rsidRPr="00656C9E">
        <w:rPr>
          <w:b w:val="0"/>
          <w:bCs w:val="0"/>
          <w:sz w:val="24"/>
          <w:szCs w:val="24"/>
        </w:rPr>
        <w:t>в) десять лет — после совершения тяжкого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г) пятнадцать лет — после совершения особо тяжкого преступления.</w:t>
      </w:r>
    </w:p>
    <w:p w:rsidR="00AD5DD6" w:rsidRPr="00656C9E" w:rsidRDefault="00AD5DD6" w:rsidP="00AD5DD6">
      <w:pPr>
        <w:spacing w:before="120"/>
        <w:ind w:firstLine="567"/>
        <w:jc w:val="both"/>
        <w:rPr>
          <w:b w:val="0"/>
          <w:bCs w:val="0"/>
          <w:sz w:val="24"/>
          <w:szCs w:val="24"/>
        </w:rPr>
      </w:pPr>
      <w:r w:rsidRPr="00656C9E">
        <w:rPr>
          <w:b w:val="0"/>
          <w:bCs w:val="0"/>
          <w:sz w:val="24"/>
          <w:szCs w:val="24"/>
        </w:rPr>
        <w:t>Течение сроков давности приостанавливается, если лицо, совершившее преступление, уклоняется от следствия и суда. Лицо считается уклоняющимся от следствия и суда, если оно предпринимает действия, специально направленные на уход от уголовной ответственности (изменение адреса, фамилии, создание различного рода обстоятельств, вынуждающих следственные органы вести розыск конкретного преступника). Течение сроков давности возобновляется в этом случае с момента задержания указанного лица или явки его с повинной.</w:t>
      </w:r>
    </w:p>
    <w:p w:rsidR="00AD5DD6" w:rsidRPr="00656C9E" w:rsidRDefault="00AD5DD6" w:rsidP="00AD5DD6">
      <w:pPr>
        <w:spacing w:before="120"/>
        <w:ind w:firstLine="567"/>
        <w:jc w:val="both"/>
        <w:rPr>
          <w:b w:val="0"/>
          <w:bCs w:val="0"/>
          <w:sz w:val="24"/>
          <w:szCs w:val="24"/>
        </w:rPr>
      </w:pPr>
      <w:r w:rsidRPr="00656C9E">
        <w:rPr>
          <w:b w:val="0"/>
          <w:bCs w:val="0"/>
          <w:sz w:val="24"/>
          <w:szCs w:val="24"/>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по этому основанию, то смертная казнь и пожизненное лишение свободы не применяются.</w:t>
      </w:r>
    </w:p>
    <w:p w:rsidR="00AD5DD6" w:rsidRPr="00656C9E" w:rsidRDefault="00AD5DD6" w:rsidP="00AD5DD6">
      <w:pPr>
        <w:spacing w:before="120"/>
        <w:ind w:firstLine="567"/>
        <w:jc w:val="both"/>
        <w:rPr>
          <w:b w:val="0"/>
          <w:bCs w:val="0"/>
          <w:sz w:val="24"/>
          <w:szCs w:val="24"/>
        </w:rPr>
      </w:pPr>
      <w:r w:rsidRPr="00656C9E">
        <w:rPr>
          <w:b w:val="0"/>
          <w:bCs w:val="0"/>
          <w:sz w:val="24"/>
          <w:szCs w:val="24"/>
        </w:rPr>
        <w:t>Начальный момент исчисления сроков давности — день совершения преступления. Ранее, до принятия нового Уголовного кодекса, по вопросу о начальном и конечном моментах сроков давности в юридической литературе шли острые</w:t>
      </w:r>
      <w:r>
        <w:rPr>
          <w:b w:val="0"/>
          <w:bCs w:val="0"/>
          <w:sz w:val="24"/>
          <w:szCs w:val="24"/>
        </w:rPr>
        <w:t xml:space="preserve"> </w:t>
      </w:r>
      <w:r w:rsidRPr="00656C9E">
        <w:rPr>
          <w:b w:val="0"/>
          <w:bCs w:val="0"/>
          <w:sz w:val="24"/>
          <w:szCs w:val="24"/>
        </w:rPr>
        <w:t>дискуссии, особенно в отношении преступлений с материальным составом, длящихся и продолжаемых преступлений, а также совершенных в соучастии. У преступлений с формальным составом сам факт его совершения образует оконченное деяние, а потому днем его совершения бесспорно считался момент непосредственного выполнения преступником объективной стороны состава. По поводу преступлений с материальными составами ученые высказывали две точки зрения. Согласно первой течение давностного срока должно начинаться с момента наступления преступных последствий, так как они составляют обязательный признак данных составов, а по второй — с момента исполнения преступного деяния независимо от времени наступления общественно опасных последствий. Второе мнение нашло теперь законодательное разрешение. Срок давности исчисляется со дня совершения преступления, т. е. с момента выполнения конкретного деяния, и не зависит от наступления последствий. Это более целесообразно и справедливо, поскольку решение вопроса о привлечении к уголовной ответственности не зависит от того, окончено преступление или нет (приготовление, покушение), и закон не устанавливает в данном случае для неоконченной преступной деятельности каких-либо особых правил.</w:t>
      </w:r>
    </w:p>
    <w:p w:rsidR="00AD5DD6" w:rsidRPr="00656C9E" w:rsidRDefault="00AD5DD6" w:rsidP="00AD5DD6">
      <w:pPr>
        <w:spacing w:before="120"/>
        <w:ind w:firstLine="567"/>
        <w:jc w:val="both"/>
        <w:rPr>
          <w:b w:val="0"/>
          <w:bCs w:val="0"/>
          <w:sz w:val="24"/>
          <w:szCs w:val="24"/>
        </w:rPr>
      </w:pPr>
      <w:r w:rsidRPr="00656C9E">
        <w:rPr>
          <w:b w:val="0"/>
          <w:bCs w:val="0"/>
          <w:sz w:val="24"/>
          <w:szCs w:val="24"/>
        </w:rPr>
        <w:t>Конечный срок привлечения лица к уголовной ответственности — момент вступления приговора в законную силу. При истечении сроков давности до этого момента уголовное дело согласно уголовно-процессуальному законодательству не может быть возбуждено, а возбужденное подлежит прекращению на любой стадии уголовного процесса. В случае совершения лицом нового преступления сроки давности по каждому из них исчисляются самостоятельно.</w:t>
      </w:r>
    </w:p>
    <w:p w:rsidR="00AD5DD6" w:rsidRPr="00656C9E" w:rsidRDefault="00AD5DD6" w:rsidP="00AD5DD6">
      <w:pPr>
        <w:spacing w:before="120"/>
        <w:ind w:firstLine="567"/>
        <w:jc w:val="both"/>
        <w:rPr>
          <w:b w:val="0"/>
          <w:bCs w:val="0"/>
          <w:sz w:val="24"/>
          <w:szCs w:val="24"/>
        </w:rPr>
      </w:pPr>
      <w:r w:rsidRPr="00656C9E">
        <w:rPr>
          <w:b w:val="0"/>
          <w:bCs w:val="0"/>
          <w:sz w:val="24"/>
          <w:szCs w:val="24"/>
        </w:rPr>
        <w:t>Своеобразно решается вопрос о сроках давности при длящихся и продолжаемых преступлениях. При длящихся давность исчисляется с момента прекращения по воле или вопреки воле виновного действия или бездействия, например, сопряженного с длительным невыполнением обязанностей, возложенных на него законом (задержание, явка с повинной, добровольное исполнение обязанностей, наступление иных событий, свидетельствующих о прекращении уголовно-пра-вовых отношений, утрата хранимого оружия, преждевременная смерть ребенка, от выплаты алиментов на которого уклоняется виновный, и др.) При продолжаемых преступлениях срок давности начинает течь с момента совершения виновным последнего из преступных актов, охватываемых единым умыслом и направленных на достижение единой цели.</w:t>
      </w:r>
    </w:p>
    <w:p w:rsidR="00AD5DD6" w:rsidRPr="00656C9E" w:rsidRDefault="00AD5DD6" w:rsidP="00AD5DD6">
      <w:pPr>
        <w:spacing w:before="120"/>
        <w:ind w:firstLine="567"/>
        <w:jc w:val="both"/>
        <w:rPr>
          <w:b w:val="0"/>
          <w:bCs w:val="0"/>
          <w:sz w:val="24"/>
          <w:szCs w:val="24"/>
        </w:rPr>
      </w:pPr>
      <w:r w:rsidRPr="00656C9E">
        <w:rPr>
          <w:b w:val="0"/>
          <w:bCs w:val="0"/>
          <w:sz w:val="24"/>
          <w:szCs w:val="24"/>
        </w:rPr>
        <w:t>Когда преступная деятельность не была доведена до конца, течение давности начинается с момента окончания предварительной преступной деятельности.</w:t>
      </w:r>
    </w:p>
    <w:p w:rsidR="00AD5DD6" w:rsidRPr="00656C9E" w:rsidRDefault="00AD5DD6" w:rsidP="00AD5DD6">
      <w:pPr>
        <w:spacing w:before="120"/>
        <w:ind w:firstLine="567"/>
        <w:jc w:val="both"/>
        <w:rPr>
          <w:b w:val="0"/>
          <w:bCs w:val="0"/>
          <w:sz w:val="24"/>
          <w:szCs w:val="24"/>
        </w:rPr>
      </w:pPr>
      <w:r w:rsidRPr="00656C9E">
        <w:rPr>
          <w:b w:val="0"/>
          <w:bCs w:val="0"/>
          <w:sz w:val="24"/>
          <w:szCs w:val="24"/>
        </w:rPr>
        <w:t>Сроки давности не распространяются на случаи совершения преступлений против мира и безопасности человечества, предусмотренных ст. 353, 356, 357 и 358 УК. Круг лиц, к которым по действующему уголовному законодательству не может применяться освобождение от уголовной ответственности вследствие истечения сроков давности, таким образом, расширился. Сейчас это не только нацистские преступники и граждане, которые участвовали в активной карательной деятельности против своих же сограждан во время Великой Отечественной войны, но и те, кто совершит любое из указанных преступлений против мира и безопасности человечества.</w:t>
      </w:r>
    </w:p>
    <w:p w:rsidR="00AD5DD6" w:rsidRDefault="00AD5DD6" w:rsidP="00AD5DD6">
      <w:pPr>
        <w:spacing w:before="120"/>
        <w:ind w:firstLine="567"/>
        <w:jc w:val="both"/>
        <w:rPr>
          <w:b w:val="0"/>
          <w:bCs w:val="0"/>
          <w:sz w:val="24"/>
          <w:szCs w:val="24"/>
        </w:rPr>
      </w:pPr>
      <w:r w:rsidRPr="00656C9E">
        <w:rPr>
          <w:b w:val="0"/>
          <w:bCs w:val="0"/>
          <w:sz w:val="24"/>
          <w:szCs w:val="24"/>
        </w:rPr>
        <w:t>Помимо рассмотренных видов действующее законодательство предусматривает также освобождение от уголовной ответственности несовершеннолетних, а также амнистию и помилование. В видовой характеристике (см. § 2 главы) мы отразили особенности, присущие данным видам освобождения. Подробный же их анализ, поскольку они предусмотрены законодателем в других главах Уголовного кодекса, дается при рассмотрении соответствующих глав.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DD6"/>
    <w:rsid w:val="00382122"/>
    <w:rsid w:val="00616072"/>
    <w:rsid w:val="00621C33"/>
    <w:rsid w:val="00656C9E"/>
    <w:rsid w:val="008B35EE"/>
    <w:rsid w:val="008D1EDD"/>
    <w:rsid w:val="00AD5DD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F89D88-6FF5-4C6E-9D1F-04FCA3FB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DD6"/>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25749</Words>
  <Characters>14677</Characters>
  <Application>Microsoft Office Word</Application>
  <DocSecurity>0</DocSecurity>
  <Lines>122</Lines>
  <Paragraphs>80</Paragraphs>
  <ScaleCrop>false</ScaleCrop>
  <Company>Home</Company>
  <LinksUpToDate>false</LinksUpToDate>
  <CharactersWithSpaces>40346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Освобождение от уголовной ответственности</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