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3CC" w:rsidRDefault="00DD2741">
      <w:pPr>
        <w:pStyle w:val="1"/>
        <w:jc w:val="center"/>
      </w:pPr>
      <w:r>
        <w:t>Проектирование системы водоснабжения и канализации жилого здания</w:t>
      </w:r>
    </w:p>
    <w:p w:rsidR="00E333CC" w:rsidRPr="00DD2741" w:rsidRDefault="00DD2741">
      <w:pPr>
        <w:pStyle w:val="a3"/>
        <w:divId w:val="1524899738"/>
      </w:pPr>
      <w:r>
        <w:t>1. ВОДОСНАБЖЕНИЕ ЗДАНИЯ</w:t>
      </w:r>
    </w:p>
    <w:p w:rsidR="00E333CC" w:rsidRDefault="00DD2741">
      <w:pPr>
        <w:pStyle w:val="a3"/>
        <w:divId w:val="1524899738"/>
      </w:pPr>
      <w:r>
        <w:t>1.1 Схема и система водопровода</w:t>
      </w:r>
    </w:p>
    <w:p w:rsidR="00E333CC" w:rsidRDefault="00DD2741">
      <w:pPr>
        <w:pStyle w:val="a3"/>
        <w:divId w:val="1524899738"/>
      </w:pPr>
      <w:r>
        <w:t>Жилой пятиэтажный, двух подъездный дом.</w:t>
      </w:r>
    </w:p>
    <w:p w:rsidR="00E333CC" w:rsidRDefault="00DD2741">
      <w:pPr>
        <w:pStyle w:val="a3"/>
        <w:divId w:val="1524899738"/>
      </w:pPr>
      <w:r>
        <w:t>Система водопровода по назначению хозяйственно-питьевая, по способу использования воды прямоточная.</w:t>
      </w:r>
    </w:p>
    <w:p w:rsidR="00E333CC" w:rsidRDefault="00DD2741">
      <w:pPr>
        <w:pStyle w:val="a3"/>
        <w:divId w:val="1524899738"/>
      </w:pPr>
      <w:r>
        <w:t>Схема водопроводных сетей тупиковая, с нижней разводкой.</w:t>
      </w:r>
    </w:p>
    <w:p w:rsidR="00E333CC" w:rsidRDefault="00DD2741">
      <w:pPr>
        <w:pStyle w:val="a3"/>
        <w:divId w:val="1524899738"/>
      </w:pPr>
      <w:r>
        <w:t>1.2 Материал и арматура для водопроводной сети</w:t>
      </w:r>
    </w:p>
    <w:p w:rsidR="00E333CC" w:rsidRDefault="00DD2741">
      <w:pPr>
        <w:pStyle w:val="a3"/>
        <w:divId w:val="1524899738"/>
      </w:pPr>
      <w:r>
        <w:t>Водопроводные сети из стальных труб, диаметрами 32, 40, 50 мм.</w:t>
      </w:r>
    </w:p>
    <w:p w:rsidR="00E333CC" w:rsidRDefault="00DD2741">
      <w:pPr>
        <w:pStyle w:val="a3"/>
        <w:divId w:val="1524899738"/>
      </w:pPr>
      <w:r>
        <w:t xml:space="preserve">Из запорно-трубной арматуры применены задвижки, запорные вентили. </w:t>
      </w:r>
    </w:p>
    <w:p w:rsidR="00E333CC" w:rsidRDefault="00DD2741">
      <w:pPr>
        <w:pStyle w:val="a3"/>
        <w:divId w:val="1524899738"/>
      </w:pPr>
      <w:r>
        <w:t>1.3 Устройство вводов</w:t>
      </w:r>
    </w:p>
    <w:p w:rsidR="00E333CC" w:rsidRDefault="00DD2741">
      <w:pPr>
        <w:pStyle w:val="a3"/>
        <w:divId w:val="1524899738"/>
      </w:pPr>
      <w:r>
        <w:t>Для устройства ввода применены чугунные водопроводные раструбные трубы диаметром 50мм.</w:t>
      </w:r>
    </w:p>
    <w:p w:rsidR="00E333CC" w:rsidRDefault="00DD2741">
      <w:pPr>
        <w:pStyle w:val="a3"/>
        <w:divId w:val="1524899738"/>
      </w:pPr>
      <w:r>
        <w:t>Глубина заложения трубы ввода равна: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2" type="#_x0000_t75" style="width:164.25pt;height:18.75pt">
            <v:imagedata r:id="rId4" o:title=""/>
          </v:shape>
        </w:pict>
      </w:r>
    </w:p>
    <w:p w:rsidR="00E333CC" w:rsidRDefault="00DD2741">
      <w:pPr>
        <w:pStyle w:val="a3"/>
        <w:divId w:val="1524899738"/>
      </w:pPr>
      <w:r>
        <w:t>Диаметр отверстия для ввода в стене подвала здания 450мм. Кольцевой зазор между трубой ввода и стальной гильзой задела эластичным водогазонепроницаемым материалом слоем 20мм.</w:t>
      </w:r>
    </w:p>
    <w:p w:rsidR="00E333CC" w:rsidRDefault="00E333CC">
      <w:pPr>
        <w:divId w:val="1524899738"/>
      </w:pPr>
    </w:p>
    <w:p w:rsidR="00E333CC" w:rsidRPr="00DD2741" w:rsidRDefault="00DD2741">
      <w:pPr>
        <w:pStyle w:val="a3"/>
        <w:divId w:val="1524899738"/>
      </w:pPr>
      <w:r>
        <w:t>1.4 Водомерные узлы</w:t>
      </w:r>
    </w:p>
    <w:p w:rsidR="00E333CC" w:rsidRDefault="00DD2741">
      <w:pPr>
        <w:pStyle w:val="a3"/>
        <w:divId w:val="1524899738"/>
      </w:pPr>
      <w:r>
        <w:t>Водомерный узел расположен в теплом и сухом нежилом помещении, в легкодоступном для осмотра месте вблизи наружной стены у ввода в здание в подвале.</w:t>
      </w:r>
    </w:p>
    <w:p w:rsidR="00E333CC" w:rsidRDefault="00DD2741">
      <w:pPr>
        <w:pStyle w:val="a3"/>
        <w:divId w:val="1524899738"/>
      </w:pPr>
      <w:r>
        <w:t>На вводе внутреннего водопровода установлен турбинный счетчик калибром 65мм.</w:t>
      </w:r>
    </w:p>
    <w:p w:rsidR="00E333CC" w:rsidRDefault="00DD2741">
      <w:pPr>
        <w:pStyle w:val="a3"/>
        <w:divId w:val="1524899738"/>
      </w:pPr>
      <w:r>
        <w:t>1.5 Трассировка водопроводных сетей внутри здания</w:t>
      </w:r>
    </w:p>
    <w:p w:rsidR="00E333CC" w:rsidRDefault="00DD2741">
      <w:pPr>
        <w:pStyle w:val="a3"/>
        <w:divId w:val="1524899738"/>
      </w:pPr>
      <w:r>
        <w:t>Магистральный трубопровод проложен в подвале. Горизонтальный трубопровод проложен с уклоном 0,005 в сторону ввода.</w:t>
      </w:r>
    </w:p>
    <w:p w:rsidR="00E333CC" w:rsidRDefault="00DD2741">
      <w:pPr>
        <w:pStyle w:val="a3"/>
        <w:divId w:val="1524899738"/>
      </w:pPr>
      <w:r>
        <w:t>1.6 Поливочные водопроводы</w:t>
      </w:r>
    </w:p>
    <w:p w:rsidR="00E333CC" w:rsidRDefault="00DD2741">
      <w:pPr>
        <w:pStyle w:val="a3"/>
        <w:divId w:val="1524899738"/>
      </w:pPr>
      <w:r>
        <w:t>Для поливки территории вокруг здания и зеленых насаждений оборудованы поливочные краны. Краны выведены к наружным стенам здания на высоте 0,3м. Подводка к кранам оборудована запорными вентилями, расположенными в здании.</w:t>
      </w:r>
    </w:p>
    <w:p w:rsidR="00E333CC" w:rsidRDefault="00E333CC">
      <w:pPr>
        <w:divId w:val="1524899738"/>
      </w:pPr>
    </w:p>
    <w:p w:rsidR="00E333CC" w:rsidRPr="00DD2741" w:rsidRDefault="00DD2741">
      <w:pPr>
        <w:pStyle w:val="a3"/>
        <w:divId w:val="1524899738"/>
      </w:pPr>
      <w:r>
        <w:t>2. Гидравлический расчет водопроводной сети</w:t>
      </w:r>
    </w:p>
    <w:p w:rsidR="00E333CC" w:rsidRDefault="00DD2741">
      <w:pPr>
        <w:pStyle w:val="a3"/>
        <w:divId w:val="1524899738"/>
      </w:pPr>
      <w:r>
        <w:t>2.1 Определение числа потребителей (чел)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105" type="#_x0000_t75" style="width:39.75pt;height:35.25pt">
            <v:imagedata r:id="rId5" o:title=""/>
          </v:shape>
        </w:pict>
      </w:r>
      <w:r w:rsidR="00DD2741">
        <w:t>,</w:t>
      </w:r>
    </w:p>
    <w:p w:rsidR="00E333CC" w:rsidRDefault="00DD2741">
      <w:pPr>
        <w:pStyle w:val="a3"/>
        <w:divId w:val="1524899738"/>
      </w:pPr>
      <w:r>
        <w:t>где F</w:t>
      </w:r>
      <w:r>
        <w:rPr>
          <w:vertAlign w:val="subscript"/>
        </w:rPr>
        <w:t xml:space="preserve">ж </w:t>
      </w:r>
      <w:r>
        <w:t>– полезная жилая площадь (м</w:t>
      </w:r>
      <w:r>
        <w:rPr>
          <w:vertAlign w:val="superscript"/>
        </w:rPr>
        <w:t>2</w:t>
      </w:r>
      <w:r>
        <w:t>);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108" type="#_x0000_t75" style="width:12pt;height:15.75pt">
            <v:imagedata r:id="rId6" o:title=""/>
          </v:shape>
        </w:pict>
      </w:r>
      <w:r w:rsidR="00DD2741">
        <w:t>- норма площади на одного человека (12м</w:t>
      </w:r>
      <w:r w:rsidR="00DD2741">
        <w:rPr>
          <w:vertAlign w:val="superscript"/>
        </w:rPr>
        <w:t>2</w:t>
      </w:r>
      <w:r w:rsidR="00DD2741">
        <w:t>/чел.)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111" type="#_x0000_t75" style="width:78pt;height:30.75pt">
            <v:imagedata r:id="rId7" o:title=""/>
          </v:shape>
        </w:pict>
      </w:r>
      <w:r w:rsidR="00DD2741">
        <w:t>чел.</w:t>
      </w:r>
    </w:p>
    <w:p w:rsidR="00E333CC" w:rsidRDefault="00DD2741">
      <w:pPr>
        <w:pStyle w:val="a3"/>
        <w:divId w:val="1524899738"/>
      </w:pPr>
      <w:r>
        <w:t>2.2 Определение максимального суточного расхода воды (м</w:t>
      </w:r>
      <w:r>
        <w:rPr>
          <w:vertAlign w:val="superscript"/>
        </w:rPr>
        <w:t>3</w:t>
      </w:r>
      <w:r>
        <w:t>/сут.)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114" type="#_x0000_t75" style="width:96.75pt;height:33pt">
            <v:imagedata r:id="rId8" o:title=""/>
          </v:shape>
        </w:pict>
      </w:r>
      <w:r w:rsidR="00DD2741">
        <w:t>,</w:t>
      </w:r>
    </w:p>
    <w:p w:rsidR="00E333CC" w:rsidRDefault="00DD2741">
      <w:pPr>
        <w:pStyle w:val="a3"/>
        <w:divId w:val="1524899738"/>
      </w:pPr>
      <w:r>
        <w:t xml:space="preserve">где </w:t>
      </w:r>
      <w:r w:rsidR="008D0814">
        <w:rPr>
          <w:noProof/>
        </w:rPr>
        <w:pict>
          <v:shape id="_x0000_i1117" type="#_x0000_t75" style="width:18pt;height:18.75pt">
            <v:imagedata r:id="rId9" o:title=""/>
          </v:shape>
        </w:pict>
      </w:r>
      <w:r>
        <w:t>- норма максимального потребления воды на одного жителя, л/сут.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120" type="#_x0000_t75" style="width:18pt;height:18.75pt">
            <v:imagedata r:id="rId9" o:title=""/>
          </v:shape>
        </w:pict>
      </w:r>
      <w:r w:rsidR="00DD2741">
        <w:t>=300 л/сут.</w:t>
      </w:r>
    </w:p>
    <w:p w:rsidR="00E333CC" w:rsidRDefault="00DD2741">
      <w:pPr>
        <w:pStyle w:val="a3"/>
        <w:divId w:val="1524899738"/>
      </w:pPr>
      <w:r>
        <w:t>U – число потребителей</w:t>
      </w:r>
    </w:p>
    <w:p w:rsidR="00E333CC" w:rsidRDefault="00DD2741">
      <w:pPr>
        <w:pStyle w:val="a3"/>
        <w:divId w:val="1524899738"/>
      </w:pPr>
      <w:r>
        <w:t>К</w:t>
      </w:r>
      <w:r>
        <w:rPr>
          <w:vertAlign w:val="subscript"/>
        </w:rPr>
        <w:t>сут</w:t>
      </w:r>
      <w:r>
        <w:t xml:space="preserve"> – коэффициент суточной неравномерности, для жилых зданий равный 1,3 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123" type="#_x0000_t75" style="width:185.25pt;height:30.75pt">
            <v:imagedata r:id="rId10" o:title=""/>
          </v:shape>
        </w:pict>
      </w:r>
    </w:p>
    <w:p w:rsidR="00E333CC" w:rsidRDefault="00E333CC">
      <w:pPr>
        <w:divId w:val="1524899738"/>
      </w:pPr>
    </w:p>
    <w:p w:rsidR="00E333CC" w:rsidRPr="00DD2741" w:rsidRDefault="00DD2741">
      <w:pPr>
        <w:pStyle w:val="a3"/>
        <w:divId w:val="1524899738"/>
      </w:pPr>
      <w:r>
        <w:t>2.3  Вычисление вероятности действия водоразборных устройств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126" type="#_x0000_t75" style="width:84.75pt;height:36.75pt">
            <v:imagedata r:id="rId11" o:title=""/>
          </v:shape>
        </w:pict>
      </w:r>
      <w:r w:rsidR="00DD2741">
        <w:t>,</w:t>
      </w:r>
    </w:p>
    <w:p w:rsidR="00E333CC" w:rsidRDefault="00DD2741">
      <w:pPr>
        <w:pStyle w:val="a3"/>
        <w:divId w:val="1524899738"/>
      </w:pPr>
      <w:r>
        <w:t xml:space="preserve">где </w:t>
      </w:r>
      <w:r w:rsidR="008D0814">
        <w:rPr>
          <w:noProof/>
        </w:rPr>
        <w:pict>
          <v:shape id="_x0000_i1129" type="#_x0000_t75" style="width:23.25pt;height:20.25pt">
            <v:imagedata r:id="rId12" o:title=""/>
          </v:shape>
        </w:pict>
      </w:r>
      <w:r>
        <w:t xml:space="preserve"> - норма расхода воды потреблением, л/ч 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132" type="#_x0000_t75" style="width:23.25pt;height:20.25pt">
            <v:imagedata r:id="rId12" o:title=""/>
          </v:shape>
        </w:pict>
      </w:r>
      <w:r w:rsidR="00DD2741">
        <w:t>=15,6 л/ч</w:t>
      </w:r>
    </w:p>
    <w:p w:rsidR="00E333CC" w:rsidRDefault="00DD2741">
      <w:pPr>
        <w:pStyle w:val="a3"/>
        <w:divId w:val="1524899738"/>
      </w:pPr>
      <w:r>
        <w:t>N – число водоразборных устройств здания</w:t>
      </w:r>
    </w:p>
    <w:p w:rsidR="00E333CC" w:rsidRDefault="00DD2741">
      <w:pPr>
        <w:pStyle w:val="a3"/>
        <w:divId w:val="1524899738"/>
      </w:pPr>
      <w:r>
        <w:t>Смеситель у мойки 20</w:t>
      </w:r>
    </w:p>
    <w:p w:rsidR="00E333CC" w:rsidRDefault="00DD2741">
      <w:pPr>
        <w:pStyle w:val="a3"/>
        <w:divId w:val="1524899738"/>
      </w:pPr>
      <w:r>
        <w:t>Смеситель у ванны 20</w:t>
      </w:r>
    </w:p>
    <w:p w:rsidR="00E333CC" w:rsidRDefault="00DD2741">
      <w:pPr>
        <w:pStyle w:val="a3"/>
        <w:divId w:val="1524899738"/>
      </w:pPr>
      <w:r>
        <w:t>Смеситель у умывальника 20</w:t>
      </w:r>
    </w:p>
    <w:p w:rsidR="00E333CC" w:rsidRDefault="00DD2741">
      <w:pPr>
        <w:pStyle w:val="a3"/>
        <w:divId w:val="1524899738"/>
      </w:pPr>
      <w:r>
        <w:t>Поливочный кран 2</w:t>
      </w:r>
    </w:p>
    <w:p w:rsidR="00E333CC" w:rsidRDefault="00DD2741">
      <w:pPr>
        <w:pStyle w:val="a3"/>
        <w:divId w:val="1524899738"/>
      </w:pPr>
      <w:r>
        <w:t>N = 62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135" type="#_x0000_t75" style="width:14.25pt;height:18.75pt">
            <v:imagedata r:id="rId13" o:title=""/>
          </v:shape>
        </w:pict>
      </w:r>
      <w:r w:rsidR="00DD2741">
        <w:t xml:space="preserve">- нормативный секундный расход холодной воды диктующего прибора, л/с </w:t>
      </w:r>
      <w:r>
        <w:rPr>
          <w:noProof/>
        </w:rPr>
        <w:pict>
          <v:shape id="_x0000_i1138" type="#_x0000_t75" style="width:14.25pt;height:18.75pt">
            <v:imagedata r:id="rId13" o:title=""/>
          </v:shape>
        </w:pict>
      </w:r>
      <w:r w:rsidR="00DD2741">
        <w:t>= 1,4 л/с</w:t>
      </w:r>
    </w:p>
    <w:p w:rsidR="00E333CC" w:rsidRDefault="00DD2741">
      <w:pPr>
        <w:pStyle w:val="a3"/>
        <w:divId w:val="1524899738"/>
      </w:pPr>
      <w:r>
        <w:t>U- число потребителей, чел.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141" type="#_x0000_t75" style="width:177.75pt;height:33pt">
            <v:imagedata r:id="rId14" o:title=""/>
          </v:shape>
        </w:pict>
      </w:r>
    </w:p>
    <w:p w:rsidR="00E333CC" w:rsidRDefault="00DD2741">
      <w:pPr>
        <w:pStyle w:val="a3"/>
        <w:divId w:val="1524899738"/>
      </w:pPr>
      <w:r>
        <w:t>2.4  Определение максимального секундного расхода воды по всем расчетным участкам (л/с)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144" type="#_x0000_t75" style="width:63.75pt;height:18.75pt">
            <v:imagedata r:id="rId15" o:title=""/>
          </v:shape>
        </w:pict>
      </w:r>
      <w:r w:rsidR="00DD2741">
        <w:t>,</w:t>
      </w:r>
    </w:p>
    <w:p w:rsidR="00E333CC" w:rsidRDefault="00E333CC">
      <w:pPr>
        <w:divId w:val="1524899738"/>
      </w:pPr>
    </w:p>
    <w:p w:rsidR="00E333CC" w:rsidRPr="00DD2741" w:rsidRDefault="00DD2741">
      <w:pPr>
        <w:pStyle w:val="a3"/>
        <w:divId w:val="1524899738"/>
      </w:pPr>
      <w:r>
        <w:t xml:space="preserve">где </w:t>
      </w:r>
      <w:r w:rsidR="008D0814">
        <w:rPr>
          <w:noProof/>
        </w:rPr>
        <w:pict>
          <v:shape id="_x0000_i1147" type="#_x0000_t75" style="width:18pt;height:18.75pt">
            <v:imagedata r:id="rId16" o:title=""/>
          </v:shape>
        </w:pict>
      </w:r>
      <w:r>
        <w:t> - нормативный расход воды диктующего прибора, л/с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150" type="#_x0000_t75" style="width:18pt;height:18.75pt">
            <v:imagedata r:id="rId16" o:title=""/>
          </v:shape>
        </w:pict>
      </w:r>
      <w:r w:rsidR="00DD2741">
        <w:t>=1,4 л/с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153" type="#_x0000_t75" style="width:11.25pt;height:11.25pt">
            <v:imagedata r:id="rId17" o:title=""/>
          </v:shape>
        </w:pict>
      </w:r>
      <w:r w:rsidR="00DD2741">
        <w:t> - величина, определяемая в зависимости от общего числа водоразборных устройств на расчетном участке сети N и вероятности их действия Р.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156" type="#_x0000_t75" style="width:66pt;height:15.75pt">
            <v:imagedata r:id="rId18" o:title=""/>
          </v:shape>
        </w:pict>
      </w:r>
      <w:r w:rsidR="00DD2741">
        <w:t>,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159" type="#_x0000_t75" style="width:182.25pt;height:15.75pt">
            <v:imagedata r:id="rId19" o:title=""/>
          </v:shape>
        </w:pic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162" type="#_x0000_t75" style="width:132pt;height:17.25pt">
            <v:imagedata r:id="rId20" o:title=""/>
          </v:shape>
        </w:pict>
      </w:r>
      <w:r w:rsidR="00DD2741">
        <w:t>л/с</w:t>
      </w:r>
    </w:p>
    <w:p w:rsidR="00E333CC" w:rsidRDefault="00DD2741">
      <w:pPr>
        <w:pStyle w:val="a3"/>
        <w:divId w:val="1524899738"/>
      </w:pPr>
      <w:r>
        <w:t>2.5 Определение среднечасового расхода воды (м</w:t>
      </w:r>
      <w:r>
        <w:rPr>
          <w:vertAlign w:val="superscript"/>
        </w:rPr>
        <w:t>3</w:t>
      </w:r>
      <w:r>
        <w:t>/ч)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165" type="#_x0000_t75" style="width:75pt;height:33pt">
            <v:imagedata r:id="rId21" o:title=""/>
          </v:shape>
        </w:pic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168" type="#_x0000_t75" style="width:122.25pt;height:30.75pt">
            <v:imagedata r:id="rId22" o:title=""/>
          </v:shape>
        </w:pict>
      </w:r>
      <w:r w:rsidR="00DD2741">
        <w:t>м</w:t>
      </w:r>
      <w:r w:rsidR="00DD2741">
        <w:rPr>
          <w:vertAlign w:val="superscript"/>
        </w:rPr>
        <w:t>3</w:t>
      </w:r>
      <w:r w:rsidR="00DD2741">
        <w:t>/ч</w:t>
      </w:r>
    </w:p>
    <w:p w:rsidR="00E333CC" w:rsidRDefault="00DD2741">
      <w:pPr>
        <w:pStyle w:val="a3"/>
        <w:divId w:val="1524899738"/>
      </w:pPr>
      <w:r>
        <w:t>2.6  Определение вероятности действия водоразборных устройств в час наибольшего водопотребления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171" type="#_x0000_t75" style="width:90pt;height:36.75pt">
            <v:imagedata r:id="rId23" o:title=""/>
          </v:shape>
        </w:pict>
      </w:r>
    </w:p>
    <w:p w:rsidR="00E333CC" w:rsidRDefault="00DD2741">
      <w:pPr>
        <w:pStyle w:val="a3"/>
        <w:divId w:val="1524899738"/>
      </w:pPr>
      <w:r>
        <w:t xml:space="preserve">где </w:t>
      </w:r>
      <w:r w:rsidR="008D0814">
        <w:rPr>
          <w:noProof/>
        </w:rPr>
        <w:pict>
          <v:shape id="_x0000_i1174" type="#_x0000_t75" style="width:23.25pt;height:20.25pt">
            <v:imagedata r:id="rId24" o:title=""/>
          </v:shape>
        </w:pict>
      </w:r>
      <w:r>
        <w:t>- максимальный нормативный часовой расход воды водоразборным устройством, л/ч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177" type="#_x0000_t75" style="width:23.25pt;height:20.25pt">
            <v:imagedata r:id="rId24" o:title=""/>
          </v:shape>
        </w:pict>
      </w:r>
      <w:r w:rsidR="00DD2741">
        <w:t>=300 л/ч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180" type="#_x0000_t75" style="width:155.25pt;height:30.75pt">
            <v:imagedata r:id="rId25" o:title=""/>
          </v:shape>
        </w:pict>
      </w:r>
    </w:p>
    <w:p w:rsidR="00E333CC" w:rsidRDefault="00DD2741">
      <w:pPr>
        <w:pStyle w:val="a3"/>
        <w:divId w:val="1524899738"/>
      </w:pPr>
      <w:r>
        <w:t>2.7  Определение максимального часового расхода воды (м</w:t>
      </w:r>
      <w:r>
        <w:rPr>
          <w:vertAlign w:val="superscript"/>
        </w:rPr>
        <w:t>3</w:t>
      </w:r>
      <w:r>
        <w:t>/ч)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183" type="#_x0000_t75" style="width:105pt;height:20.25pt">
            <v:imagedata r:id="rId26" o:title=""/>
          </v:shape>
        </w:pict>
      </w:r>
    </w:p>
    <w:p w:rsidR="00E333CC" w:rsidRDefault="00DD2741">
      <w:pPr>
        <w:pStyle w:val="a3"/>
        <w:divId w:val="1524899738"/>
      </w:pPr>
      <w:r>
        <w:t xml:space="preserve">где </w:t>
      </w:r>
      <w:r w:rsidR="008D0814">
        <w:rPr>
          <w:noProof/>
        </w:rPr>
        <w:pict>
          <v:shape id="_x0000_i1186" type="#_x0000_t75" style="width:18pt;height:18pt">
            <v:imagedata r:id="rId27" o:title=""/>
          </v:shape>
        </w:pict>
      </w:r>
      <w:r>
        <w:t xml:space="preserve">- величина, определяемая в зависимости от общего числа водоразборных устройств N и вероятности их действия в час наибольшего водопотребления </w:t>
      </w:r>
      <w:r w:rsidR="008D0814">
        <w:rPr>
          <w:noProof/>
        </w:rPr>
        <w:pict>
          <v:shape id="_x0000_i1189" type="#_x0000_t75" style="width:17.25pt;height:18pt">
            <v:imagedata r:id="rId28" o:title=""/>
          </v:shape>
        </w:pic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192" type="#_x0000_t75" style="width:78.75pt;height:18pt">
            <v:imagedata r:id="rId29" o:title=""/>
          </v:shape>
        </w:pic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195" type="#_x0000_t75" style="width:218.25pt;height:18pt">
            <v:imagedata r:id="rId30" o:title=""/>
          </v:shape>
        </w:pic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198" type="#_x0000_t75" style="width:147pt;height:18pt">
            <v:imagedata r:id="rId31" o:title=""/>
          </v:shape>
        </w:pict>
      </w:r>
      <w:r w:rsidR="00DD2741">
        <w:t>(м</w:t>
      </w:r>
      <w:r w:rsidR="00DD2741">
        <w:rPr>
          <w:vertAlign w:val="superscript"/>
        </w:rPr>
        <w:t>3</w:t>
      </w:r>
      <w:r w:rsidR="00DD2741">
        <w:t>/ч)</w:t>
      </w:r>
    </w:p>
    <w:p w:rsidR="00E333CC" w:rsidRDefault="00DD2741">
      <w:pPr>
        <w:pStyle w:val="a3"/>
        <w:divId w:val="1524899738"/>
      </w:pPr>
      <w:r>
        <w:t>2.8  Подбор счетчика воды</w:t>
      </w:r>
    </w:p>
    <w:p w:rsidR="00E333CC" w:rsidRDefault="00DD2741">
      <w:pPr>
        <w:pStyle w:val="a3"/>
        <w:divId w:val="1524899738"/>
      </w:pPr>
      <w:r>
        <w:t>Выбираем счетчик турбинный калибра 65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01" type="#_x0000_t75" style="width:66.75pt;height:18.75pt">
            <v:imagedata r:id="rId32" o:title=""/>
          </v:shape>
        </w:pic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04" type="#_x0000_t75" style="width:57.75pt;height:15.75pt">
            <v:imagedata r:id="rId33" o:title=""/>
          </v:shape>
        </w:pic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07" type="#_x0000_t75" style="width:96pt;height:18.75pt">
            <v:imagedata r:id="rId34" o:title=""/>
          </v:shape>
        </w:pic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10" type="#_x0000_t75" style="width:54pt;height:15.75pt">
            <v:imagedata r:id="rId35" o:title=""/>
          </v:shape>
        </w:pic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13" type="#_x0000_t75" style="width:102pt;height:18.75pt">
            <v:imagedata r:id="rId36" o:title=""/>
          </v:shape>
        </w:pic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16" type="#_x0000_t75" style="width:63.75pt;height:14.25pt">
            <v:imagedata r:id="rId37" o:title=""/>
          </v:shape>
        </w:pic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19" type="#_x0000_t75" style="width:89.25pt;height:18.75pt">
            <v:imagedata r:id="rId38" o:title=""/>
          </v:shape>
        </w:pic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22" type="#_x0000_t75" style="width:69pt;height:14.25pt">
            <v:imagedata r:id="rId39" o:title=""/>
          </v:shape>
        </w:pict>
      </w:r>
    </w:p>
    <w:p w:rsidR="00E333CC" w:rsidRDefault="00DD2741">
      <w:pPr>
        <w:pStyle w:val="a3"/>
        <w:divId w:val="1524899738"/>
      </w:pPr>
      <w:r>
        <w:t>Потери напора в счетчике, м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25" type="#_x0000_t75" style="width:54.75pt;height:18.75pt">
            <v:imagedata r:id="rId40" o:title=""/>
          </v:shape>
        </w:pict>
      </w:r>
      <w:r w:rsidR="00DD2741">
        <w:t>,</w:t>
      </w:r>
    </w:p>
    <w:p w:rsidR="00E333CC" w:rsidRDefault="00DD2741">
      <w:pPr>
        <w:pStyle w:val="a3"/>
        <w:divId w:val="1524899738"/>
      </w:pPr>
      <w:r>
        <w:t>где S – гидравлическое сопротивление счетчика, м/(л с)</w:t>
      </w:r>
      <w:r>
        <w:rPr>
          <w:vertAlign w:val="superscript"/>
        </w:rPr>
        <w:t>2</w:t>
      </w:r>
    </w:p>
    <w:p w:rsidR="00E333CC" w:rsidRDefault="00DD2741">
      <w:pPr>
        <w:pStyle w:val="a3"/>
        <w:divId w:val="1524899738"/>
      </w:pPr>
      <w:r>
        <w:t>q</w:t>
      </w:r>
      <w:r>
        <w:rPr>
          <w:vertAlign w:val="subscript"/>
        </w:rPr>
        <w:t>B</w:t>
      </w:r>
      <w:r>
        <w:t xml:space="preserve"> – расчетный (максимальный секундный) расход воды, л/с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28" type="#_x0000_t75" style="width:162pt;height:18.75pt">
            <v:imagedata r:id="rId41" o:title=""/>
          </v:shape>
        </w:pict>
      </w:r>
    </w:p>
    <w:p w:rsidR="00E333CC" w:rsidRDefault="00DD2741">
      <w:pPr>
        <w:pStyle w:val="a3"/>
        <w:divId w:val="1524899738"/>
      </w:pPr>
      <w:r>
        <w:t>Условия выполняются</w:t>
      </w:r>
    </w:p>
    <w:p w:rsidR="00E333CC" w:rsidRDefault="00DD2741">
      <w:pPr>
        <w:pStyle w:val="a3"/>
        <w:divId w:val="1524899738"/>
      </w:pPr>
      <w:r>
        <w:t>2.9  Определение потерь напора.</w:t>
      </w:r>
    </w:p>
    <w:p w:rsidR="00E333CC" w:rsidRDefault="00DD2741">
      <w:pPr>
        <w:pStyle w:val="a3"/>
        <w:divId w:val="1524899738"/>
      </w:pPr>
      <w:r>
        <w:t>Потери напора на трение по длине каждого расчетного участка (м)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31" type="#_x0000_t75" style="width:39.75pt;height:18pt">
            <v:imagedata r:id="rId42" o:title=""/>
          </v:shape>
        </w:pict>
      </w:r>
      <w:r w:rsidR="00DD2741">
        <w:t>,</w:t>
      </w:r>
    </w:p>
    <w:p w:rsidR="00E333CC" w:rsidRDefault="00DD2741">
      <w:pPr>
        <w:pStyle w:val="a3"/>
        <w:divId w:val="1524899738"/>
      </w:pPr>
      <w:r>
        <w:t>где i – потери напора на единицу длины</w:t>
      </w:r>
    </w:p>
    <w:p w:rsidR="00E333CC" w:rsidRDefault="00DD2741">
      <w:pPr>
        <w:pStyle w:val="a3"/>
        <w:divId w:val="1524899738"/>
      </w:pPr>
      <w:r>
        <w:t>l – длина расчетного участка трубопровода, м</w:t>
      </w:r>
    </w:p>
    <w:p w:rsidR="00E333CC" w:rsidRDefault="00DD2741">
      <w:pPr>
        <w:pStyle w:val="a3"/>
        <w:divId w:val="1524899738"/>
      </w:pPr>
      <w:r>
        <w:t>Местные потери напора, м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34" type="#_x0000_t75" style="width:66pt;height:18pt">
            <v:imagedata r:id="rId43" o:title=""/>
          </v:shape>
        </w:pic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37" type="#_x0000_t75" style="width:128.25pt;height:18pt">
            <v:imagedata r:id="rId44" o:title=""/>
          </v:shape>
        </w:pict>
      </w:r>
    </w:p>
    <w:p w:rsidR="00E333CC" w:rsidRDefault="00E333CC">
      <w:pPr>
        <w:divId w:val="1524899738"/>
      </w:pPr>
    </w:p>
    <w:p w:rsidR="00E333CC" w:rsidRPr="00DD2741" w:rsidRDefault="00DD2741">
      <w:pPr>
        <w:pStyle w:val="a3"/>
        <w:divId w:val="1524899738"/>
      </w:pPr>
      <w:r>
        <w:t>Данные по гидравлическому расчету водопроводной сети</w:t>
      </w: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5"/>
        <w:gridCol w:w="570"/>
        <w:gridCol w:w="720"/>
        <w:gridCol w:w="1140"/>
        <w:gridCol w:w="855"/>
        <w:gridCol w:w="1140"/>
        <w:gridCol w:w="840"/>
        <w:gridCol w:w="705"/>
        <w:gridCol w:w="705"/>
        <w:gridCol w:w="1695"/>
        <w:gridCol w:w="705"/>
      </w:tblGrid>
      <w:tr w:rsidR="00E333CC">
        <w:trPr>
          <w:divId w:val="1524899738"/>
          <w:trHeight w:val="255"/>
          <w:tblCellSpacing w:w="0" w:type="dxa"/>
        </w:trPr>
        <w:tc>
          <w:tcPr>
            <w:tcW w:w="585" w:type="dxa"/>
            <w:vMerge w:val="restart"/>
            <w:vAlign w:val="center"/>
            <w:hideMark/>
          </w:tcPr>
          <w:p w:rsidR="00E333CC" w:rsidRDefault="00DD2741">
            <w:r>
              <w:t>Расчетный участок</w:t>
            </w:r>
          </w:p>
        </w:tc>
        <w:tc>
          <w:tcPr>
            <w:tcW w:w="570" w:type="dxa"/>
            <w:vMerge w:val="restart"/>
            <w:vAlign w:val="center"/>
            <w:hideMark/>
          </w:tcPr>
          <w:p w:rsidR="00E333CC" w:rsidRDefault="00DD2741">
            <w:r>
              <w:t>Длина участка,м</w:t>
            </w:r>
          </w:p>
        </w:tc>
        <w:tc>
          <w:tcPr>
            <w:tcW w:w="720" w:type="dxa"/>
            <w:vMerge w:val="restart"/>
            <w:vAlign w:val="center"/>
            <w:hideMark/>
          </w:tcPr>
          <w:p w:rsidR="00E333CC" w:rsidRDefault="00DD2741">
            <w:r>
              <w:t>Число водоразборных устройств, N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E333CC" w:rsidRDefault="00DD2741">
            <w:r>
              <w:t>Вероятность действия водоразборных устройств, Р</w:t>
            </w:r>
          </w:p>
        </w:tc>
        <w:tc>
          <w:tcPr>
            <w:tcW w:w="855" w:type="dxa"/>
            <w:vMerge w:val="restart"/>
            <w:vAlign w:val="center"/>
            <w:hideMark/>
          </w:tcPr>
          <w:p w:rsidR="00E333CC" w:rsidRDefault="00DD2741">
            <w:r>
              <w:t>NP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E333CC" w:rsidRDefault="00DD2741">
            <w:r>
              <w:t>Значение α</w:t>
            </w:r>
          </w:p>
        </w:tc>
        <w:tc>
          <w:tcPr>
            <w:tcW w:w="840" w:type="dxa"/>
            <w:vMerge w:val="restart"/>
            <w:vAlign w:val="center"/>
            <w:hideMark/>
          </w:tcPr>
          <w:p w:rsidR="00E333CC" w:rsidRDefault="00DD2741">
            <w:r>
              <w:t>Расчетный расход воды</w:t>
            </w:r>
          </w:p>
        </w:tc>
        <w:tc>
          <w:tcPr>
            <w:tcW w:w="705" w:type="dxa"/>
            <w:vMerge w:val="restart"/>
            <w:vAlign w:val="center"/>
            <w:hideMark/>
          </w:tcPr>
          <w:p w:rsidR="00E333CC" w:rsidRDefault="00DD2741">
            <w:r>
              <w:t>Диаметр d,мм</w:t>
            </w:r>
          </w:p>
        </w:tc>
        <w:tc>
          <w:tcPr>
            <w:tcW w:w="705" w:type="dxa"/>
            <w:vMerge w:val="restart"/>
            <w:vAlign w:val="center"/>
            <w:hideMark/>
          </w:tcPr>
          <w:p w:rsidR="00E333CC" w:rsidRDefault="00DD2741">
            <w:r>
              <w:t>Скорость V,м/с</w:t>
            </w:r>
          </w:p>
        </w:tc>
        <w:tc>
          <w:tcPr>
            <w:tcW w:w="1695" w:type="dxa"/>
            <w:gridSpan w:val="2"/>
            <w:noWrap/>
            <w:vAlign w:val="bottom"/>
            <w:hideMark/>
          </w:tcPr>
          <w:p w:rsidR="00E333CC" w:rsidRDefault="00DD2741">
            <w:r>
              <w:t>Потери напора</w:t>
            </w:r>
          </w:p>
        </w:tc>
      </w:tr>
      <w:tr w:rsidR="00E333CC">
        <w:trPr>
          <w:divId w:val="1524899738"/>
          <w:trHeight w:val="190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333CC" w:rsidRDefault="00E333CC"/>
        </w:tc>
        <w:tc>
          <w:tcPr>
            <w:tcW w:w="0" w:type="auto"/>
            <w:vMerge/>
            <w:vAlign w:val="center"/>
            <w:hideMark/>
          </w:tcPr>
          <w:p w:rsidR="00E333CC" w:rsidRDefault="00E333CC"/>
        </w:tc>
        <w:tc>
          <w:tcPr>
            <w:tcW w:w="0" w:type="auto"/>
            <w:vMerge/>
            <w:vAlign w:val="center"/>
            <w:hideMark/>
          </w:tcPr>
          <w:p w:rsidR="00E333CC" w:rsidRDefault="00E333CC"/>
        </w:tc>
        <w:tc>
          <w:tcPr>
            <w:tcW w:w="0" w:type="auto"/>
            <w:vMerge/>
            <w:vAlign w:val="center"/>
            <w:hideMark/>
          </w:tcPr>
          <w:p w:rsidR="00E333CC" w:rsidRDefault="00E333CC"/>
        </w:tc>
        <w:tc>
          <w:tcPr>
            <w:tcW w:w="0" w:type="auto"/>
            <w:vMerge/>
            <w:vAlign w:val="center"/>
            <w:hideMark/>
          </w:tcPr>
          <w:p w:rsidR="00E333CC" w:rsidRDefault="00E333CC"/>
        </w:tc>
        <w:tc>
          <w:tcPr>
            <w:tcW w:w="0" w:type="auto"/>
            <w:vMerge/>
            <w:vAlign w:val="center"/>
            <w:hideMark/>
          </w:tcPr>
          <w:p w:rsidR="00E333CC" w:rsidRDefault="00E333CC"/>
        </w:tc>
        <w:tc>
          <w:tcPr>
            <w:tcW w:w="0" w:type="auto"/>
            <w:vMerge/>
            <w:vAlign w:val="center"/>
            <w:hideMark/>
          </w:tcPr>
          <w:p w:rsidR="00E333CC" w:rsidRDefault="00E333CC"/>
        </w:tc>
        <w:tc>
          <w:tcPr>
            <w:tcW w:w="0" w:type="auto"/>
            <w:vMerge/>
            <w:vAlign w:val="center"/>
            <w:hideMark/>
          </w:tcPr>
          <w:p w:rsidR="00E333CC" w:rsidRDefault="00E333CC"/>
        </w:tc>
        <w:tc>
          <w:tcPr>
            <w:tcW w:w="0" w:type="auto"/>
            <w:vMerge/>
            <w:vAlign w:val="center"/>
            <w:hideMark/>
          </w:tcPr>
          <w:p w:rsidR="00E333CC" w:rsidRDefault="00E333CC"/>
        </w:tc>
        <w:tc>
          <w:tcPr>
            <w:tcW w:w="990" w:type="dxa"/>
            <w:vAlign w:val="center"/>
            <w:hideMark/>
          </w:tcPr>
          <w:p w:rsidR="00E333CC" w:rsidRDefault="00DD2741">
            <w:r>
              <w:t>На единицу длины i</w:t>
            </w:r>
          </w:p>
        </w:tc>
        <w:tc>
          <w:tcPr>
            <w:tcW w:w="705" w:type="dxa"/>
            <w:vAlign w:val="center"/>
            <w:hideMark/>
          </w:tcPr>
          <w:p w:rsidR="00E333CC" w:rsidRDefault="00DD2741">
            <w:r>
              <w:t>На участке</w:t>
            </w:r>
          </w:p>
        </w:tc>
      </w:tr>
      <w:tr w:rsidR="00E333CC">
        <w:trPr>
          <w:divId w:val="1524899738"/>
          <w:trHeight w:val="255"/>
          <w:tblCellSpacing w:w="0" w:type="dxa"/>
        </w:trPr>
        <w:tc>
          <w:tcPr>
            <w:tcW w:w="585" w:type="dxa"/>
            <w:noWrap/>
            <w:vAlign w:val="bottom"/>
            <w:hideMark/>
          </w:tcPr>
          <w:p w:rsidR="00E333CC" w:rsidRDefault="00DD2741">
            <w:r>
              <w:t>1</w:t>
            </w:r>
          </w:p>
        </w:tc>
        <w:tc>
          <w:tcPr>
            <w:tcW w:w="570" w:type="dxa"/>
            <w:noWrap/>
            <w:vAlign w:val="bottom"/>
            <w:hideMark/>
          </w:tcPr>
          <w:p w:rsidR="00E333CC" w:rsidRDefault="00DD2741">
            <w:r>
              <w:t>2</w:t>
            </w:r>
          </w:p>
        </w:tc>
        <w:tc>
          <w:tcPr>
            <w:tcW w:w="720" w:type="dxa"/>
            <w:noWrap/>
            <w:vAlign w:val="bottom"/>
            <w:hideMark/>
          </w:tcPr>
          <w:p w:rsidR="00E333CC" w:rsidRDefault="00DD2741">
            <w:r>
              <w:t>3</w:t>
            </w:r>
          </w:p>
        </w:tc>
        <w:tc>
          <w:tcPr>
            <w:tcW w:w="1140" w:type="dxa"/>
            <w:noWrap/>
            <w:vAlign w:val="bottom"/>
            <w:hideMark/>
          </w:tcPr>
          <w:p w:rsidR="00E333CC" w:rsidRDefault="00DD2741">
            <w:r>
              <w:t>4</w:t>
            </w:r>
          </w:p>
        </w:tc>
        <w:tc>
          <w:tcPr>
            <w:tcW w:w="855" w:type="dxa"/>
            <w:noWrap/>
            <w:vAlign w:val="bottom"/>
            <w:hideMark/>
          </w:tcPr>
          <w:p w:rsidR="00E333CC" w:rsidRDefault="00DD2741">
            <w:r>
              <w:t>5</w:t>
            </w:r>
          </w:p>
        </w:tc>
        <w:tc>
          <w:tcPr>
            <w:tcW w:w="1140" w:type="dxa"/>
            <w:noWrap/>
            <w:vAlign w:val="bottom"/>
            <w:hideMark/>
          </w:tcPr>
          <w:p w:rsidR="00E333CC" w:rsidRDefault="00DD2741">
            <w:r>
              <w:t>6</w:t>
            </w:r>
          </w:p>
        </w:tc>
        <w:tc>
          <w:tcPr>
            <w:tcW w:w="840" w:type="dxa"/>
            <w:noWrap/>
            <w:vAlign w:val="bottom"/>
            <w:hideMark/>
          </w:tcPr>
          <w:p w:rsidR="00E333CC" w:rsidRDefault="00DD2741">
            <w:r>
              <w:t>7</w:t>
            </w:r>
          </w:p>
        </w:tc>
        <w:tc>
          <w:tcPr>
            <w:tcW w:w="705" w:type="dxa"/>
            <w:noWrap/>
            <w:vAlign w:val="bottom"/>
            <w:hideMark/>
          </w:tcPr>
          <w:p w:rsidR="00E333CC" w:rsidRDefault="00DD2741">
            <w:r>
              <w:t>8</w:t>
            </w:r>
          </w:p>
        </w:tc>
        <w:tc>
          <w:tcPr>
            <w:tcW w:w="705" w:type="dxa"/>
            <w:noWrap/>
            <w:vAlign w:val="bottom"/>
            <w:hideMark/>
          </w:tcPr>
          <w:p w:rsidR="00E333CC" w:rsidRDefault="00DD2741">
            <w:r>
              <w:t>9</w:t>
            </w:r>
          </w:p>
        </w:tc>
        <w:tc>
          <w:tcPr>
            <w:tcW w:w="990" w:type="dxa"/>
            <w:noWrap/>
            <w:vAlign w:val="bottom"/>
            <w:hideMark/>
          </w:tcPr>
          <w:p w:rsidR="00E333CC" w:rsidRDefault="00DD2741">
            <w:r>
              <w:t>10</w:t>
            </w:r>
          </w:p>
        </w:tc>
        <w:tc>
          <w:tcPr>
            <w:tcW w:w="705" w:type="dxa"/>
            <w:noWrap/>
            <w:vAlign w:val="bottom"/>
            <w:hideMark/>
          </w:tcPr>
          <w:p w:rsidR="00E333CC" w:rsidRDefault="00DD2741">
            <w:r>
              <w:t>11</w:t>
            </w:r>
          </w:p>
        </w:tc>
      </w:tr>
      <w:tr w:rsidR="00E333CC">
        <w:trPr>
          <w:divId w:val="1524899738"/>
          <w:trHeight w:val="255"/>
          <w:tblCellSpacing w:w="0" w:type="dxa"/>
        </w:trPr>
        <w:tc>
          <w:tcPr>
            <w:tcW w:w="585" w:type="dxa"/>
            <w:noWrap/>
            <w:vAlign w:val="bottom"/>
            <w:hideMark/>
          </w:tcPr>
          <w:p w:rsidR="00E333CC" w:rsidRDefault="00DD2741">
            <w:r>
              <w:t>1-2</w:t>
            </w:r>
          </w:p>
        </w:tc>
        <w:tc>
          <w:tcPr>
            <w:tcW w:w="570" w:type="dxa"/>
            <w:noWrap/>
            <w:vAlign w:val="bottom"/>
            <w:hideMark/>
          </w:tcPr>
          <w:p w:rsidR="00E333CC" w:rsidRDefault="00DD2741">
            <w:r>
              <w:t>2</w:t>
            </w:r>
          </w:p>
        </w:tc>
        <w:tc>
          <w:tcPr>
            <w:tcW w:w="720" w:type="dxa"/>
            <w:noWrap/>
            <w:vAlign w:val="bottom"/>
            <w:hideMark/>
          </w:tcPr>
          <w:p w:rsidR="00E333CC" w:rsidRDefault="00DD2741">
            <w:r>
              <w:t>10</w:t>
            </w:r>
          </w:p>
        </w:tc>
        <w:tc>
          <w:tcPr>
            <w:tcW w:w="1140" w:type="dxa"/>
            <w:vMerge w:val="restart"/>
            <w:noWrap/>
            <w:vAlign w:val="center"/>
            <w:hideMark/>
          </w:tcPr>
          <w:p w:rsidR="00E333CC" w:rsidRDefault="00DD2741">
            <w:r>
              <w:t>0,004</w:t>
            </w:r>
          </w:p>
        </w:tc>
        <w:tc>
          <w:tcPr>
            <w:tcW w:w="855" w:type="dxa"/>
            <w:noWrap/>
            <w:vAlign w:val="bottom"/>
            <w:hideMark/>
          </w:tcPr>
          <w:p w:rsidR="00E333CC" w:rsidRDefault="00DD2741">
            <w:r>
              <w:t>0,04</w:t>
            </w:r>
          </w:p>
        </w:tc>
        <w:tc>
          <w:tcPr>
            <w:tcW w:w="1140" w:type="dxa"/>
            <w:noWrap/>
            <w:vAlign w:val="bottom"/>
            <w:hideMark/>
          </w:tcPr>
          <w:p w:rsidR="00E333CC" w:rsidRDefault="00DD2741">
            <w:r>
              <w:t>0,256</w:t>
            </w:r>
          </w:p>
        </w:tc>
        <w:tc>
          <w:tcPr>
            <w:tcW w:w="840" w:type="dxa"/>
            <w:noWrap/>
            <w:vAlign w:val="bottom"/>
            <w:hideMark/>
          </w:tcPr>
          <w:p w:rsidR="00E333CC" w:rsidRDefault="00DD2741">
            <w:r>
              <w:t>1,792</w:t>
            </w:r>
          </w:p>
        </w:tc>
        <w:tc>
          <w:tcPr>
            <w:tcW w:w="705" w:type="dxa"/>
            <w:noWrap/>
            <w:vAlign w:val="bottom"/>
            <w:hideMark/>
          </w:tcPr>
          <w:p w:rsidR="00E333CC" w:rsidRDefault="00DD2741">
            <w:r>
              <w:t>32</w:t>
            </w:r>
          </w:p>
        </w:tc>
        <w:tc>
          <w:tcPr>
            <w:tcW w:w="705" w:type="dxa"/>
            <w:noWrap/>
            <w:vAlign w:val="bottom"/>
            <w:hideMark/>
          </w:tcPr>
          <w:p w:rsidR="00E333CC" w:rsidRDefault="00DD2741">
            <w:r>
              <w:t>1,69</w:t>
            </w:r>
          </w:p>
        </w:tc>
        <w:tc>
          <w:tcPr>
            <w:tcW w:w="990" w:type="dxa"/>
            <w:noWrap/>
            <w:vAlign w:val="bottom"/>
            <w:hideMark/>
          </w:tcPr>
          <w:p w:rsidR="00E333CC" w:rsidRDefault="00DD2741">
            <w:r>
              <w:t>0,298</w:t>
            </w:r>
          </w:p>
        </w:tc>
        <w:tc>
          <w:tcPr>
            <w:tcW w:w="705" w:type="dxa"/>
            <w:noWrap/>
            <w:vAlign w:val="bottom"/>
            <w:hideMark/>
          </w:tcPr>
          <w:p w:rsidR="00E333CC" w:rsidRDefault="00DD2741">
            <w:r>
              <w:t>0,596</w:t>
            </w:r>
          </w:p>
        </w:tc>
      </w:tr>
      <w:tr w:rsidR="00E333CC">
        <w:trPr>
          <w:divId w:val="1524899738"/>
          <w:trHeight w:val="255"/>
          <w:tblCellSpacing w:w="0" w:type="dxa"/>
        </w:trPr>
        <w:tc>
          <w:tcPr>
            <w:tcW w:w="585" w:type="dxa"/>
            <w:noWrap/>
            <w:vAlign w:val="bottom"/>
            <w:hideMark/>
          </w:tcPr>
          <w:p w:rsidR="00E333CC" w:rsidRDefault="00DD2741">
            <w:r>
              <w:t>2-3</w:t>
            </w:r>
          </w:p>
        </w:tc>
        <w:tc>
          <w:tcPr>
            <w:tcW w:w="570" w:type="dxa"/>
            <w:noWrap/>
            <w:vAlign w:val="bottom"/>
            <w:hideMark/>
          </w:tcPr>
          <w:p w:rsidR="00E333CC" w:rsidRDefault="00DD2741">
            <w:r>
              <w:t>1,3</w:t>
            </w:r>
          </w:p>
        </w:tc>
        <w:tc>
          <w:tcPr>
            <w:tcW w:w="720" w:type="dxa"/>
            <w:noWrap/>
            <w:vAlign w:val="bottom"/>
            <w:hideMark/>
          </w:tcPr>
          <w:p w:rsidR="00E333CC" w:rsidRDefault="00DD2741">
            <w: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E333CC" w:rsidRDefault="00E333CC"/>
        </w:tc>
        <w:tc>
          <w:tcPr>
            <w:tcW w:w="855" w:type="dxa"/>
            <w:noWrap/>
            <w:vAlign w:val="bottom"/>
            <w:hideMark/>
          </w:tcPr>
          <w:p w:rsidR="00E333CC" w:rsidRDefault="00DD2741">
            <w:r>
              <w:t>0,06</w:t>
            </w:r>
          </w:p>
        </w:tc>
        <w:tc>
          <w:tcPr>
            <w:tcW w:w="1140" w:type="dxa"/>
            <w:noWrap/>
            <w:vAlign w:val="bottom"/>
            <w:hideMark/>
          </w:tcPr>
          <w:p w:rsidR="00E333CC" w:rsidRDefault="00DD2741">
            <w:r>
              <w:t>0,289</w:t>
            </w:r>
          </w:p>
        </w:tc>
        <w:tc>
          <w:tcPr>
            <w:tcW w:w="840" w:type="dxa"/>
            <w:noWrap/>
            <w:vAlign w:val="bottom"/>
            <w:hideMark/>
          </w:tcPr>
          <w:p w:rsidR="00E333CC" w:rsidRDefault="00DD2741">
            <w:r>
              <w:t>2,023</w:t>
            </w:r>
          </w:p>
        </w:tc>
        <w:tc>
          <w:tcPr>
            <w:tcW w:w="705" w:type="dxa"/>
            <w:noWrap/>
            <w:vAlign w:val="bottom"/>
            <w:hideMark/>
          </w:tcPr>
          <w:p w:rsidR="00E333CC" w:rsidRDefault="00DD2741">
            <w:r>
              <w:t>40</w:t>
            </w:r>
          </w:p>
        </w:tc>
        <w:tc>
          <w:tcPr>
            <w:tcW w:w="705" w:type="dxa"/>
            <w:noWrap/>
            <w:vAlign w:val="bottom"/>
            <w:hideMark/>
          </w:tcPr>
          <w:p w:rsidR="00E333CC" w:rsidRDefault="00DD2741">
            <w:r>
              <w:t>1,61</w:t>
            </w:r>
          </w:p>
        </w:tc>
        <w:tc>
          <w:tcPr>
            <w:tcW w:w="990" w:type="dxa"/>
            <w:noWrap/>
            <w:vAlign w:val="bottom"/>
            <w:hideMark/>
          </w:tcPr>
          <w:p w:rsidR="00E333CC" w:rsidRDefault="00DD2741">
            <w:r>
              <w:t>0,182</w:t>
            </w:r>
          </w:p>
        </w:tc>
        <w:tc>
          <w:tcPr>
            <w:tcW w:w="705" w:type="dxa"/>
            <w:noWrap/>
            <w:vAlign w:val="bottom"/>
            <w:hideMark/>
          </w:tcPr>
          <w:p w:rsidR="00E333CC" w:rsidRDefault="00DD2741">
            <w:r>
              <w:t>0,236</w:t>
            </w:r>
          </w:p>
        </w:tc>
      </w:tr>
      <w:tr w:rsidR="00E333CC">
        <w:trPr>
          <w:divId w:val="1524899738"/>
          <w:trHeight w:val="240"/>
          <w:tblCellSpacing w:w="0" w:type="dxa"/>
        </w:trPr>
        <w:tc>
          <w:tcPr>
            <w:tcW w:w="585" w:type="dxa"/>
            <w:noWrap/>
            <w:vAlign w:val="bottom"/>
            <w:hideMark/>
          </w:tcPr>
          <w:p w:rsidR="00E333CC" w:rsidRDefault="00DD2741">
            <w:r>
              <w:t>3-4</w:t>
            </w:r>
          </w:p>
        </w:tc>
        <w:tc>
          <w:tcPr>
            <w:tcW w:w="570" w:type="dxa"/>
            <w:noWrap/>
            <w:vAlign w:val="bottom"/>
            <w:hideMark/>
          </w:tcPr>
          <w:p w:rsidR="00E333CC" w:rsidRDefault="00DD2741">
            <w:r>
              <w:t>3,2</w:t>
            </w:r>
          </w:p>
        </w:tc>
        <w:tc>
          <w:tcPr>
            <w:tcW w:w="720" w:type="dxa"/>
            <w:noWrap/>
            <w:vAlign w:val="bottom"/>
            <w:hideMark/>
          </w:tcPr>
          <w:p w:rsidR="00E333CC" w:rsidRDefault="00DD2741">
            <w: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E333CC" w:rsidRDefault="00E333CC"/>
        </w:tc>
        <w:tc>
          <w:tcPr>
            <w:tcW w:w="855" w:type="dxa"/>
            <w:noWrap/>
            <w:vAlign w:val="bottom"/>
            <w:hideMark/>
          </w:tcPr>
          <w:p w:rsidR="00E333CC" w:rsidRDefault="00DD2741">
            <w:r>
              <w:t>0,08</w:t>
            </w:r>
          </w:p>
        </w:tc>
        <w:tc>
          <w:tcPr>
            <w:tcW w:w="1140" w:type="dxa"/>
            <w:noWrap/>
            <w:vAlign w:val="bottom"/>
            <w:hideMark/>
          </w:tcPr>
          <w:p w:rsidR="00E333CC" w:rsidRDefault="00DD2741">
            <w:r>
              <w:t>0,318</w:t>
            </w:r>
          </w:p>
        </w:tc>
        <w:tc>
          <w:tcPr>
            <w:tcW w:w="840" w:type="dxa"/>
            <w:noWrap/>
            <w:vAlign w:val="bottom"/>
            <w:hideMark/>
          </w:tcPr>
          <w:p w:rsidR="00E333CC" w:rsidRDefault="00DD2741">
            <w:r>
              <w:t>2,226</w:t>
            </w:r>
          </w:p>
        </w:tc>
        <w:tc>
          <w:tcPr>
            <w:tcW w:w="705" w:type="dxa"/>
            <w:noWrap/>
            <w:vAlign w:val="bottom"/>
            <w:hideMark/>
          </w:tcPr>
          <w:p w:rsidR="00E333CC" w:rsidRDefault="00DD2741">
            <w:r>
              <w:t>40</w:t>
            </w:r>
          </w:p>
        </w:tc>
        <w:tc>
          <w:tcPr>
            <w:tcW w:w="705" w:type="dxa"/>
            <w:noWrap/>
            <w:vAlign w:val="bottom"/>
            <w:hideMark/>
          </w:tcPr>
          <w:p w:rsidR="00E333CC" w:rsidRDefault="00DD2741">
            <w:r>
              <w:t>1,77</w:t>
            </w:r>
          </w:p>
        </w:tc>
        <w:tc>
          <w:tcPr>
            <w:tcW w:w="990" w:type="dxa"/>
            <w:noWrap/>
            <w:vAlign w:val="bottom"/>
            <w:hideMark/>
          </w:tcPr>
          <w:p w:rsidR="00E333CC" w:rsidRDefault="00DD2741">
            <w:r>
              <w:t>0,224</w:t>
            </w:r>
          </w:p>
        </w:tc>
        <w:tc>
          <w:tcPr>
            <w:tcW w:w="705" w:type="dxa"/>
            <w:noWrap/>
            <w:vAlign w:val="bottom"/>
            <w:hideMark/>
          </w:tcPr>
          <w:p w:rsidR="00E333CC" w:rsidRDefault="00DD2741">
            <w:r>
              <w:t>0,717</w:t>
            </w:r>
          </w:p>
        </w:tc>
      </w:tr>
      <w:tr w:rsidR="00E333CC">
        <w:trPr>
          <w:divId w:val="1524899738"/>
          <w:trHeight w:val="240"/>
          <w:tblCellSpacing w:w="0" w:type="dxa"/>
        </w:trPr>
        <w:tc>
          <w:tcPr>
            <w:tcW w:w="585" w:type="dxa"/>
            <w:noWrap/>
            <w:vAlign w:val="bottom"/>
            <w:hideMark/>
          </w:tcPr>
          <w:p w:rsidR="00E333CC" w:rsidRDefault="00DD2741">
            <w:r>
              <w:t>4-5</w:t>
            </w:r>
          </w:p>
        </w:tc>
        <w:tc>
          <w:tcPr>
            <w:tcW w:w="570" w:type="dxa"/>
            <w:noWrap/>
            <w:vAlign w:val="bottom"/>
            <w:hideMark/>
          </w:tcPr>
          <w:p w:rsidR="00E333CC" w:rsidRDefault="00DD2741">
            <w:r>
              <w:t>0,6</w:t>
            </w:r>
          </w:p>
        </w:tc>
        <w:tc>
          <w:tcPr>
            <w:tcW w:w="720" w:type="dxa"/>
            <w:noWrap/>
            <w:vAlign w:val="bottom"/>
            <w:hideMark/>
          </w:tcPr>
          <w:p w:rsidR="00E333CC" w:rsidRDefault="00DD2741">
            <w: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:rsidR="00E333CC" w:rsidRDefault="00E333CC"/>
        </w:tc>
        <w:tc>
          <w:tcPr>
            <w:tcW w:w="855" w:type="dxa"/>
            <w:noWrap/>
            <w:vAlign w:val="bottom"/>
            <w:hideMark/>
          </w:tcPr>
          <w:p w:rsidR="00E333CC" w:rsidRDefault="00DD2741">
            <w:r>
              <w:t>0,12</w:t>
            </w:r>
          </w:p>
        </w:tc>
        <w:tc>
          <w:tcPr>
            <w:tcW w:w="1140" w:type="dxa"/>
            <w:noWrap/>
            <w:vAlign w:val="bottom"/>
            <w:hideMark/>
          </w:tcPr>
          <w:p w:rsidR="00E333CC" w:rsidRDefault="00DD2741">
            <w:r>
              <w:t>0,3654</w:t>
            </w:r>
          </w:p>
        </w:tc>
        <w:tc>
          <w:tcPr>
            <w:tcW w:w="840" w:type="dxa"/>
            <w:noWrap/>
            <w:vAlign w:val="bottom"/>
            <w:hideMark/>
          </w:tcPr>
          <w:p w:rsidR="00E333CC" w:rsidRDefault="00DD2741">
            <w:r>
              <w:t>2,5578</w:t>
            </w:r>
          </w:p>
        </w:tc>
        <w:tc>
          <w:tcPr>
            <w:tcW w:w="705" w:type="dxa"/>
            <w:noWrap/>
            <w:vAlign w:val="bottom"/>
            <w:hideMark/>
          </w:tcPr>
          <w:p w:rsidR="00E333CC" w:rsidRDefault="00DD2741">
            <w:r>
              <w:t>50</w:t>
            </w:r>
          </w:p>
        </w:tc>
        <w:tc>
          <w:tcPr>
            <w:tcW w:w="705" w:type="dxa"/>
            <w:noWrap/>
            <w:vAlign w:val="bottom"/>
            <w:hideMark/>
          </w:tcPr>
          <w:p w:rsidR="00E333CC" w:rsidRDefault="00DD2741">
            <w:r>
              <w:t>1,2</w:t>
            </w:r>
          </w:p>
        </w:tc>
        <w:tc>
          <w:tcPr>
            <w:tcW w:w="990" w:type="dxa"/>
            <w:noWrap/>
            <w:vAlign w:val="bottom"/>
            <w:hideMark/>
          </w:tcPr>
          <w:p w:rsidR="00E333CC" w:rsidRDefault="00DD2741">
            <w:r>
              <w:t>0,073</w:t>
            </w:r>
          </w:p>
        </w:tc>
        <w:tc>
          <w:tcPr>
            <w:tcW w:w="705" w:type="dxa"/>
            <w:noWrap/>
            <w:vAlign w:val="bottom"/>
            <w:hideMark/>
          </w:tcPr>
          <w:p w:rsidR="00E333CC" w:rsidRDefault="00DD2741">
            <w:r>
              <w:t>0,044</w:t>
            </w:r>
          </w:p>
        </w:tc>
      </w:tr>
      <w:tr w:rsidR="00E333CC">
        <w:trPr>
          <w:divId w:val="1524899738"/>
          <w:trHeight w:val="255"/>
          <w:tblCellSpacing w:w="0" w:type="dxa"/>
        </w:trPr>
        <w:tc>
          <w:tcPr>
            <w:tcW w:w="585" w:type="dxa"/>
            <w:noWrap/>
            <w:vAlign w:val="bottom"/>
            <w:hideMark/>
          </w:tcPr>
          <w:p w:rsidR="00E333CC" w:rsidRDefault="00DD2741">
            <w:r>
              <w:t>5-6</w:t>
            </w:r>
          </w:p>
        </w:tc>
        <w:tc>
          <w:tcPr>
            <w:tcW w:w="570" w:type="dxa"/>
            <w:vAlign w:val="bottom"/>
            <w:hideMark/>
          </w:tcPr>
          <w:p w:rsidR="00E333CC" w:rsidRDefault="00DD2741">
            <w:r>
              <w:t>5,0</w:t>
            </w:r>
          </w:p>
        </w:tc>
        <w:tc>
          <w:tcPr>
            <w:tcW w:w="720" w:type="dxa"/>
            <w:vAlign w:val="bottom"/>
            <w:hideMark/>
          </w:tcPr>
          <w:p w:rsidR="00E333CC" w:rsidRDefault="00DD2741">
            <w:r>
              <w:t>62</w:t>
            </w:r>
          </w:p>
        </w:tc>
        <w:tc>
          <w:tcPr>
            <w:tcW w:w="0" w:type="auto"/>
            <w:vMerge/>
            <w:vAlign w:val="center"/>
            <w:hideMark/>
          </w:tcPr>
          <w:p w:rsidR="00E333CC" w:rsidRDefault="00E333CC"/>
        </w:tc>
        <w:tc>
          <w:tcPr>
            <w:tcW w:w="855" w:type="dxa"/>
            <w:vAlign w:val="bottom"/>
            <w:hideMark/>
          </w:tcPr>
          <w:p w:rsidR="00E333CC" w:rsidRDefault="00DD2741">
            <w:r>
              <w:t>0,248</w:t>
            </w:r>
          </w:p>
        </w:tc>
        <w:tc>
          <w:tcPr>
            <w:tcW w:w="1140" w:type="dxa"/>
            <w:vAlign w:val="bottom"/>
            <w:hideMark/>
          </w:tcPr>
          <w:p w:rsidR="00E333CC" w:rsidRDefault="00DD2741">
            <w:r>
              <w:t>0,491</w:t>
            </w:r>
          </w:p>
        </w:tc>
        <w:tc>
          <w:tcPr>
            <w:tcW w:w="840" w:type="dxa"/>
            <w:vAlign w:val="bottom"/>
            <w:hideMark/>
          </w:tcPr>
          <w:p w:rsidR="00E333CC" w:rsidRDefault="00DD2741">
            <w:r>
              <w:t>3,438</w:t>
            </w:r>
          </w:p>
        </w:tc>
        <w:tc>
          <w:tcPr>
            <w:tcW w:w="705" w:type="dxa"/>
            <w:vAlign w:val="bottom"/>
            <w:hideMark/>
          </w:tcPr>
          <w:p w:rsidR="00E333CC" w:rsidRDefault="00DD2741">
            <w:r>
              <w:t>50</w:t>
            </w:r>
          </w:p>
        </w:tc>
        <w:tc>
          <w:tcPr>
            <w:tcW w:w="705" w:type="dxa"/>
            <w:vAlign w:val="bottom"/>
            <w:hideMark/>
          </w:tcPr>
          <w:p w:rsidR="00E333CC" w:rsidRDefault="00DD2741">
            <w:r>
              <w:t>1,62</w:t>
            </w:r>
          </w:p>
        </w:tc>
        <w:tc>
          <w:tcPr>
            <w:tcW w:w="990" w:type="dxa"/>
            <w:vAlign w:val="bottom"/>
            <w:hideMark/>
          </w:tcPr>
          <w:p w:rsidR="00E333CC" w:rsidRDefault="00DD2741">
            <w:r>
              <w:t>0,1317</w:t>
            </w:r>
          </w:p>
        </w:tc>
        <w:tc>
          <w:tcPr>
            <w:tcW w:w="705" w:type="dxa"/>
            <w:noWrap/>
            <w:vAlign w:val="bottom"/>
            <w:hideMark/>
          </w:tcPr>
          <w:p w:rsidR="00E333CC" w:rsidRDefault="00DD2741">
            <w:r>
              <w:t>0,658</w:t>
            </w:r>
          </w:p>
        </w:tc>
      </w:tr>
      <w:tr w:rsidR="00E333CC">
        <w:trPr>
          <w:divId w:val="1524899738"/>
          <w:trHeight w:val="255"/>
          <w:tblCellSpacing w:w="0" w:type="dxa"/>
        </w:trPr>
        <w:tc>
          <w:tcPr>
            <w:tcW w:w="8235" w:type="dxa"/>
            <w:gridSpan w:val="10"/>
            <w:noWrap/>
            <w:vAlign w:val="bottom"/>
            <w:hideMark/>
          </w:tcPr>
          <w:p w:rsidR="00E333CC" w:rsidRPr="00DD2741" w:rsidRDefault="00DD2741">
            <w:pPr>
              <w:pStyle w:val="a3"/>
            </w:pPr>
            <w:r w:rsidRPr="00DD2741">
              <w:t>∑h</w:t>
            </w:r>
            <w:r w:rsidRPr="00DD2741">
              <w:rPr>
                <w:vertAlign w:val="subscript"/>
              </w:rPr>
              <w:t>l</w:t>
            </w:r>
            <w:r w:rsidRPr="00DD2741">
              <w:t xml:space="preserve"> =</w:t>
            </w:r>
          </w:p>
        </w:tc>
        <w:tc>
          <w:tcPr>
            <w:tcW w:w="705" w:type="dxa"/>
            <w:noWrap/>
            <w:vAlign w:val="bottom"/>
            <w:hideMark/>
          </w:tcPr>
          <w:p w:rsidR="00E333CC" w:rsidRDefault="00DD2741">
            <w:r>
              <w:t>3,844</w:t>
            </w:r>
          </w:p>
        </w:tc>
      </w:tr>
    </w:tbl>
    <w:p w:rsidR="00E333CC" w:rsidRPr="00DD2741" w:rsidRDefault="00DD2741">
      <w:pPr>
        <w:pStyle w:val="a3"/>
        <w:divId w:val="1524899738"/>
      </w:pPr>
      <w:r>
        <w:t>Суммарные потери напора по расчетному направлению, м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40" type="#_x0000_t75" style="width:111.75pt;height:18pt">
            <v:imagedata r:id="rId45" o:title=""/>
          </v:shape>
        </w:pict>
      </w:r>
    </w:p>
    <w:p w:rsidR="00E333CC" w:rsidRDefault="00DD2741">
      <w:pPr>
        <w:pStyle w:val="a3"/>
        <w:divId w:val="1524899738"/>
      </w:pPr>
      <w:r>
        <w:t>где h</w:t>
      </w:r>
      <w:r>
        <w:rPr>
          <w:vertAlign w:val="subscript"/>
        </w:rPr>
        <w:t>вв</w:t>
      </w:r>
      <w:r>
        <w:t xml:space="preserve"> – потери напора на трение в вводе, м</w:t>
      </w:r>
    </w:p>
    <w:p w:rsidR="00E333CC" w:rsidRDefault="00DD2741">
      <w:pPr>
        <w:pStyle w:val="a3"/>
        <w:divId w:val="1524899738"/>
      </w:pPr>
      <w:r>
        <w:t>h</w:t>
      </w:r>
      <w:r>
        <w:rPr>
          <w:vertAlign w:val="subscript"/>
        </w:rPr>
        <w:t xml:space="preserve">l </w:t>
      </w:r>
      <w:r>
        <w:t>– потери напора на трение по расчетному направлению от водомерного узла до диктующего водоразборного устройства, м</w:t>
      </w:r>
    </w:p>
    <w:p w:rsidR="00E333CC" w:rsidRDefault="00DD2741">
      <w:pPr>
        <w:pStyle w:val="a3"/>
        <w:divId w:val="1524899738"/>
      </w:pPr>
      <w:r>
        <w:t>h</w:t>
      </w:r>
      <w:r>
        <w:rPr>
          <w:vertAlign w:val="subscript"/>
        </w:rPr>
        <w:t>сч</w:t>
      </w:r>
      <w:r>
        <w:t xml:space="preserve"> – потери напора в счетчике воды, м</w:t>
      </w:r>
    </w:p>
    <w:p w:rsidR="00E333CC" w:rsidRDefault="00DD2741">
      <w:pPr>
        <w:pStyle w:val="a3"/>
        <w:divId w:val="1524899738"/>
      </w:pPr>
      <w:r>
        <w:t>h</w:t>
      </w:r>
      <w:r>
        <w:rPr>
          <w:vertAlign w:val="subscript"/>
        </w:rPr>
        <w:t>m</w:t>
      </w:r>
      <w:r>
        <w:t xml:space="preserve"> – потери напора на преодоление местных сопротивлений, м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43" type="#_x0000_t75" style="width:147.75pt;height:18pt">
            <v:imagedata r:id="rId46" o:title=""/>
          </v:shape>
        </w:pic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46" type="#_x0000_t75" style="width:221.25pt;height:18pt">
            <v:imagedata r:id="rId47" o:title=""/>
          </v:shape>
        </w:pict>
      </w:r>
    </w:p>
    <w:p w:rsidR="00E333CC" w:rsidRDefault="00DD2741">
      <w:pPr>
        <w:pStyle w:val="a3"/>
        <w:divId w:val="1524899738"/>
      </w:pPr>
      <w:r>
        <w:t>2.10    Определение общего напора, требуемого для внутреннего водопровода, м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49" type="#_x0000_t75" style="width:116.25pt;height:18.75pt">
            <v:imagedata r:id="rId48" o:title=""/>
          </v:shape>
        </w:pict>
      </w:r>
    </w:p>
    <w:p w:rsidR="00E333CC" w:rsidRDefault="00E333CC">
      <w:pPr>
        <w:divId w:val="1524899738"/>
      </w:pPr>
    </w:p>
    <w:p w:rsidR="00E333CC" w:rsidRPr="00DD2741" w:rsidRDefault="00DD2741">
      <w:pPr>
        <w:pStyle w:val="a3"/>
        <w:divId w:val="1524899738"/>
      </w:pPr>
      <w:r>
        <w:t>где H</w:t>
      </w:r>
      <w:r>
        <w:rPr>
          <w:vertAlign w:val="subscript"/>
        </w:rPr>
        <w:t>geom</w:t>
      </w:r>
      <w:r>
        <w:t xml:space="preserve"> – геометрическая высота, подачи воды от отметки гарантированного напора в наружной сети водопровода до отметки расположения диктующего водоразборного устройства, м</w:t>
      </w:r>
    </w:p>
    <w:p w:rsidR="00E333CC" w:rsidRDefault="00DD2741">
      <w:pPr>
        <w:pStyle w:val="a3"/>
        <w:divId w:val="1524899738"/>
      </w:pPr>
      <w:r>
        <w:t>Геометрическая высота подачи H</w:t>
      </w:r>
      <w:r>
        <w:rPr>
          <w:vertAlign w:val="subscript"/>
        </w:rPr>
        <w:t xml:space="preserve">geom, </w:t>
      </w:r>
      <w:r>
        <w:t xml:space="preserve">м, </w:t>
      </w:r>
    </w:p>
    <w:p w:rsidR="00E333CC" w:rsidRDefault="00DD2741">
      <w:pPr>
        <w:pStyle w:val="a3"/>
        <w:divId w:val="1524899738"/>
      </w:pPr>
      <w:r>
        <w:t>H</w:t>
      </w:r>
      <w:r>
        <w:rPr>
          <w:vertAlign w:val="subscript"/>
        </w:rPr>
        <w:t>geom</w:t>
      </w:r>
      <w:r>
        <w:t xml:space="preserve"> = h</w:t>
      </w:r>
      <w:r>
        <w:rPr>
          <w:vertAlign w:val="subscript"/>
        </w:rPr>
        <w:t>пл</w:t>
      </w:r>
      <w:r>
        <w:t xml:space="preserve"> + (n – 1)h</w:t>
      </w:r>
      <w:r>
        <w:rPr>
          <w:vertAlign w:val="subscript"/>
        </w:rPr>
        <w:t>эт</w:t>
      </w:r>
      <w:r>
        <w:t xml:space="preserve"> + h</w:t>
      </w:r>
      <w:r>
        <w:rPr>
          <w:vertAlign w:val="subscript"/>
        </w:rPr>
        <w:t>пр</w:t>
      </w:r>
      <w:r>
        <w:t>,</w:t>
      </w:r>
    </w:p>
    <w:p w:rsidR="00E333CC" w:rsidRDefault="00DD2741">
      <w:pPr>
        <w:pStyle w:val="a3"/>
        <w:divId w:val="1524899738"/>
      </w:pPr>
      <w:r>
        <w:t>Где h</w:t>
      </w:r>
      <w:r>
        <w:rPr>
          <w:vertAlign w:val="subscript"/>
        </w:rPr>
        <w:t>пл</w:t>
      </w:r>
      <w:r>
        <w:t xml:space="preserve"> – превышение отметки пола 1-ог этажа над поверхностью земли</w:t>
      </w:r>
    </w:p>
    <w:p w:rsidR="00E333CC" w:rsidRDefault="00DD2741">
      <w:pPr>
        <w:pStyle w:val="a3"/>
        <w:divId w:val="1524899738"/>
      </w:pPr>
      <w:r>
        <w:t>n – число этажей в здании,</w:t>
      </w:r>
    </w:p>
    <w:p w:rsidR="00E333CC" w:rsidRDefault="00DD2741">
      <w:pPr>
        <w:pStyle w:val="a3"/>
        <w:divId w:val="1524899738"/>
      </w:pPr>
      <w:r>
        <w:t>h</w:t>
      </w:r>
      <w:r>
        <w:rPr>
          <w:vertAlign w:val="subscript"/>
        </w:rPr>
        <w:t>эт</w:t>
      </w:r>
      <w:r>
        <w:t xml:space="preserve"> – высота этажа здания,</w:t>
      </w:r>
    </w:p>
    <w:p w:rsidR="00E333CC" w:rsidRDefault="00DD2741">
      <w:pPr>
        <w:pStyle w:val="a3"/>
        <w:divId w:val="1524899738"/>
      </w:pPr>
      <w:r>
        <w:t>h</w:t>
      </w:r>
      <w:r>
        <w:rPr>
          <w:vertAlign w:val="subscript"/>
        </w:rPr>
        <w:t>пр</w:t>
      </w:r>
      <w:r>
        <w:t xml:space="preserve"> – высота расположения диктующего водоразборного устройства над полом</w:t>
      </w:r>
    </w:p>
    <w:p w:rsidR="00E333CC" w:rsidRDefault="00DD2741">
      <w:pPr>
        <w:pStyle w:val="a3"/>
        <w:divId w:val="1524899738"/>
      </w:pPr>
      <w:r>
        <w:t>h</w:t>
      </w:r>
      <w:r>
        <w:rPr>
          <w:vertAlign w:val="subscript"/>
        </w:rPr>
        <w:t>пр</w:t>
      </w:r>
      <w:r>
        <w:t xml:space="preserve"> =0,8м</w:t>
      </w:r>
    </w:p>
    <w:p w:rsidR="00E333CC" w:rsidRDefault="00DD2741">
      <w:pPr>
        <w:pStyle w:val="a3"/>
        <w:divId w:val="1524899738"/>
      </w:pPr>
      <w:r>
        <w:t>h</w:t>
      </w:r>
      <w:r>
        <w:rPr>
          <w:vertAlign w:val="subscript"/>
        </w:rPr>
        <w:t>tot</w:t>
      </w:r>
      <w:r>
        <w:t xml:space="preserve"> – потери напора во внутренней сети, вводе и водомерном узле,</w:t>
      </w:r>
    </w:p>
    <w:p w:rsidR="00E333CC" w:rsidRDefault="00DD2741">
      <w:pPr>
        <w:pStyle w:val="a3"/>
        <w:divId w:val="1524899738"/>
      </w:pPr>
      <w:r>
        <w:t>H</w:t>
      </w:r>
      <w:r>
        <w:rPr>
          <w:vertAlign w:val="subscript"/>
        </w:rPr>
        <w:t>f</w:t>
      </w:r>
      <w:r>
        <w:t xml:space="preserve"> – рабочий напор, диктующего водоразборного устройства.</w:t>
      </w:r>
    </w:p>
    <w:p w:rsidR="00E333CC" w:rsidRDefault="00DD2741">
      <w:pPr>
        <w:pStyle w:val="a3"/>
        <w:divId w:val="1524899738"/>
      </w:pPr>
      <w:r>
        <w:t>H</w:t>
      </w:r>
      <w:r>
        <w:rPr>
          <w:vertAlign w:val="subscript"/>
        </w:rPr>
        <w:t>f</w:t>
      </w:r>
      <w:r>
        <w:t xml:space="preserve"> =4м</w:t>
      </w:r>
    </w:p>
    <w:p w:rsidR="00E333CC" w:rsidRDefault="00DD2741">
      <w:pPr>
        <w:pStyle w:val="a3"/>
        <w:divId w:val="1524899738"/>
      </w:pPr>
      <w:r>
        <w:t>H</w:t>
      </w:r>
      <w:r>
        <w:rPr>
          <w:vertAlign w:val="subscript"/>
        </w:rPr>
        <w:t>geom</w:t>
      </w:r>
      <w:r>
        <w:t xml:space="preserve"> = 0,6 + (5 – 1) </w:t>
      </w:r>
      <w:r w:rsidR="008D0814">
        <w:rPr>
          <w:noProof/>
        </w:rPr>
        <w:pict>
          <v:shape id="_x0000_i1252" type="#_x0000_t75" style="width:6pt;height:6pt">
            <v:imagedata r:id="rId49" o:title=""/>
          </v:shape>
        </w:pict>
      </w:r>
      <w:r>
        <w:t>3 + 0,8=13,4 м.</w:t>
      </w:r>
    </w:p>
    <w:p w:rsidR="00E333CC" w:rsidRDefault="00DD2741">
      <w:pPr>
        <w:pStyle w:val="a3"/>
        <w:divId w:val="1524899738"/>
      </w:pPr>
      <w:r>
        <w:t>H</w:t>
      </w:r>
      <w:r>
        <w:rPr>
          <w:vertAlign w:val="subscript"/>
        </w:rPr>
        <w:t>тр</w:t>
      </w:r>
      <w:r>
        <w:t>= 13,4 + 5,178 + 4 =22,578 м.</w:t>
      </w:r>
    </w:p>
    <w:p w:rsidR="00E333CC" w:rsidRDefault="00DD2741">
      <w:pPr>
        <w:pStyle w:val="a3"/>
        <w:divId w:val="1524899738"/>
      </w:pPr>
      <w:r>
        <w:t>2.11    равнение гарантированного напора с требуемым.</w:t>
      </w:r>
    </w:p>
    <w:p w:rsidR="00E333CC" w:rsidRDefault="00DD2741">
      <w:pPr>
        <w:pStyle w:val="a3"/>
        <w:divId w:val="1524899738"/>
      </w:pPr>
      <w:r>
        <w:t>H</w:t>
      </w:r>
      <w:r>
        <w:rPr>
          <w:vertAlign w:val="subscript"/>
        </w:rPr>
        <w:t>q</w:t>
      </w:r>
      <w:r>
        <w:t xml:space="preserve"> =34м &gt; H</w:t>
      </w:r>
      <w:r>
        <w:rPr>
          <w:vertAlign w:val="subscript"/>
        </w:rPr>
        <w:t>тр</w:t>
      </w:r>
      <w:r>
        <w:t>= 22,578 м</w:t>
      </w:r>
    </w:p>
    <w:p w:rsidR="00E333CC" w:rsidRDefault="00DD2741">
      <w:pPr>
        <w:pStyle w:val="a3"/>
        <w:divId w:val="1524899738"/>
      </w:pPr>
      <w:r>
        <w:t>условие выполняется, следовательно, установка насосов не требуется.</w:t>
      </w:r>
    </w:p>
    <w:p w:rsidR="00E333CC" w:rsidRDefault="00E333CC">
      <w:pPr>
        <w:divId w:val="1524899738"/>
      </w:pPr>
    </w:p>
    <w:p w:rsidR="00E333CC" w:rsidRPr="00DD2741" w:rsidRDefault="00DD2741">
      <w:pPr>
        <w:pStyle w:val="a3"/>
        <w:divId w:val="1524899738"/>
      </w:pPr>
      <w:r>
        <w:t>3. Канализация здания</w:t>
      </w:r>
    </w:p>
    <w:p w:rsidR="00E333CC" w:rsidRDefault="00DD2741">
      <w:pPr>
        <w:pStyle w:val="a3"/>
        <w:divId w:val="1524899738"/>
      </w:pPr>
      <w:r>
        <w:t>3.1 Система внутренней канализации и их основных элементов</w:t>
      </w:r>
    </w:p>
    <w:p w:rsidR="00E333CC" w:rsidRDefault="00DD2741">
      <w:pPr>
        <w:pStyle w:val="a3"/>
        <w:divId w:val="1524899738"/>
      </w:pPr>
      <w:r>
        <w:t>В зависимости от характера загрязнения отводимых сточных вод система канализации бытовая, предназначенная для отвода бытовых сточных вод от моек, ванн, душей.</w:t>
      </w:r>
    </w:p>
    <w:p w:rsidR="00E333CC" w:rsidRDefault="00DD2741">
      <w:pPr>
        <w:pStyle w:val="a3"/>
        <w:divId w:val="1524899738"/>
      </w:pPr>
      <w:r>
        <w:t>Система внутренней канализации состоит из элементов: приемник сточных вод, сетей трубопровода (отводной линии, стояков, коллектора, выпусков).</w:t>
      </w:r>
    </w:p>
    <w:p w:rsidR="00E333CC" w:rsidRDefault="00DD2741">
      <w:pPr>
        <w:pStyle w:val="a3"/>
        <w:divId w:val="1524899738"/>
      </w:pPr>
      <w:r>
        <w:t>3.2 Материалы и оборудование для систем внутренней канализации</w:t>
      </w:r>
    </w:p>
    <w:p w:rsidR="00E333CC" w:rsidRDefault="00DD2741">
      <w:pPr>
        <w:pStyle w:val="a3"/>
        <w:divId w:val="1524899738"/>
      </w:pPr>
      <w:r>
        <w:t>Для устройства сети применяются чугунные трубы.</w:t>
      </w:r>
    </w:p>
    <w:p w:rsidR="00E333CC" w:rsidRDefault="00DD2741">
      <w:pPr>
        <w:pStyle w:val="a3"/>
        <w:divId w:val="1524899738"/>
      </w:pPr>
      <w:r>
        <w:t xml:space="preserve">Для обеспечения надежной и бесперебойной работы сети внутренней канализации на ней предусмотрены ревизии и прочистки. На стояках ревизии установлены через этаж. </w:t>
      </w:r>
    </w:p>
    <w:p w:rsidR="00E333CC" w:rsidRDefault="00DD2741">
      <w:pPr>
        <w:pStyle w:val="a3"/>
        <w:divId w:val="1524899738"/>
      </w:pPr>
      <w:r>
        <w:t>Приемниками сточных вод служат санитарные приборы, сливы, лотки, воронки.</w:t>
      </w:r>
    </w:p>
    <w:p w:rsidR="00E333CC" w:rsidRDefault="00DD2741">
      <w:pPr>
        <w:pStyle w:val="a3"/>
        <w:divId w:val="1524899738"/>
      </w:pPr>
      <w:r>
        <w:t>В жилом здании располагаются санитарные приборы: ванны, мойки, унитазы.</w:t>
      </w:r>
    </w:p>
    <w:p w:rsidR="00E333CC" w:rsidRDefault="00DD2741">
      <w:pPr>
        <w:pStyle w:val="a3"/>
        <w:divId w:val="1524899738"/>
      </w:pPr>
      <w:r>
        <w:t>Ванны оборудуют выпуском, переливом и напольным сифоном.</w:t>
      </w:r>
    </w:p>
    <w:p w:rsidR="00E333CC" w:rsidRDefault="00DD2741">
      <w:pPr>
        <w:pStyle w:val="a3"/>
        <w:divId w:val="1524899738"/>
      </w:pPr>
      <w:r>
        <w:t xml:space="preserve">Унитазы оборудуют выпуском, сифоном и промывным устройством – смывным краном. </w:t>
      </w:r>
    </w:p>
    <w:p w:rsidR="00E333CC" w:rsidRDefault="00DD2741">
      <w:pPr>
        <w:pStyle w:val="a3"/>
        <w:divId w:val="1524899738"/>
      </w:pPr>
      <w:r>
        <w:t>3.3 Трассировка и устройство сети внутренней канализации</w:t>
      </w:r>
    </w:p>
    <w:p w:rsidR="00E333CC" w:rsidRDefault="00DD2741">
      <w:pPr>
        <w:pStyle w:val="a3"/>
        <w:divId w:val="1524899738"/>
      </w:pPr>
      <w:r>
        <w:t>Сеть внутренней канализации, состоящей из отводных трубопроводов от приборов (приемников сточных вод), стояков, коллекторов (горизонтальных трубопроводов, объединяющих несколько стояков), вытяжных труб, выпусков и внутриквартальной сети, проложены следующим образом:</w:t>
      </w:r>
    </w:p>
    <w:p w:rsidR="00E333CC" w:rsidRDefault="00DD2741">
      <w:pPr>
        <w:pStyle w:val="a3"/>
        <w:divId w:val="1524899738"/>
      </w:pPr>
      <w:r>
        <w:t>Отводные трубопроводы проложены по стенам выше пола по кратчайшему расстоянию к стояку с установкой на концах и на поворотах прочисток.</w:t>
      </w:r>
    </w:p>
    <w:p w:rsidR="00E333CC" w:rsidRDefault="00DD2741">
      <w:pPr>
        <w:pStyle w:val="a3"/>
        <w:divId w:val="1524899738"/>
      </w:pPr>
      <w:r>
        <w:t>От ванн, моек и умывальников отводные трубы проложены диаметром d=50мм. От унитаза отводная труба запроектирована d=100мм с уклоном 0,010. Отводные трубопроводы присоединены к стояку с помощью косых крестовин и тройников. Сеть трубопроводов монтируется с применением чугунных труб на расстоянии 10см.</w:t>
      </w:r>
    </w:p>
    <w:p w:rsidR="00E333CC" w:rsidRDefault="00DD2741">
      <w:pPr>
        <w:pStyle w:val="a3"/>
        <w:divId w:val="1524899738"/>
      </w:pPr>
      <w:r>
        <w:t>Канализационные стояки, транспортирующие сточные воды от отводных линий в нижнюю часть здания, размещены вблизи приемников сточных вод (в туалетах).</w:t>
      </w:r>
    </w:p>
    <w:p w:rsidR="00E333CC" w:rsidRDefault="00DD2741">
      <w:pPr>
        <w:pStyle w:val="a3"/>
        <w:divId w:val="1524899738"/>
      </w:pPr>
      <w:r>
        <w:t>Приемники сточных вод присоединены к трубам с установкой между ними гидравлических затворов (сифонов).</w:t>
      </w:r>
    </w:p>
    <w:p w:rsidR="00E333CC" w:rsidRDefault="00DD2741">
      <w:pPr>
        <w:pStyle w:val="a3"/>
        <w:divId w:val="1524899738"/>
      </w:pPr>
      <w:r>
        <w:t>Стояки размещены, открыто – у стен. Ревизии на стояке установлены на 1м выше места присоединения отводной линии верхнего этажа.</w:t>
      </w:r>
    </w:p>
    <w:p w:rsidR="00E333CC" w:rsidRDefault="00DD2741">
      <w:pPr>
        <w:pStyle w:val="a3"/>
        <w:divId w:val="1524899738"/>
      </w:pPr>
      <w:r>
        <w:t>Для вентиляции сетей внутренней канализации устроены вытяжные трубы, являющиеся продолжением канализационных стояков. Вытяжные трубы выходят через кровлю на высоту 3м (от эксплуатируем кровли).</w:t>
      </w:r>
    </w:p>
    <w:p w:rsidR="00E333CC" w:rsidRDefault="00DD2741">
      <w:pPr>
        <w:pStyle w:val="a3"/>
        <w:divId w:val="1524899738"/>
      </w:pPr>
      <w:r>
        <w:t>Диаметр вытяжных труб принят равным диаметру канализационного стояка и присоединен к стояку ниже перекрытия чердака.</w:t>
      </w:r>
    </w:p>
    <w:p w:rsidR="00E333CC" w:rsidRDefault="00DD2741">
      <w:pPr>
        <w:pStyle w:val="a3"/>
        <w:divId w:val="1524899738"/>
      </w:pPr>
      <w:r>
        <w:t>Выпуски, отводящие сточные воды от стояков за пределы здания во внутриквартальную сеть, уложены с обеспечением плавных присоединений к стоякам.</w:t>
      </w:r>
    </w:p>
    <w:p w:rsidR="00E333CC" w:rsidRDefault="00DD2741">
      <w:pPr>
        <w:pStyle w:val="a3"/>
        <w:divId w:val="1524899738"/>
      </w:pPr>
      <w:r>
        <w:t>Длина трубы выпуска от наружной стены до смотрового колодца 5 м (грунт сухой).</w:t>
      </w:r>
    </w:p>
    <w:p w:rsidR="00E333CC" w:rsidRDefault="00DD2741">
      <w:pPr>
        <w:pStyle w:val="a3"/>
        <w:divId w:val="1524899738"/>
      </w:pPr>
      <w:r>
        <w:t>Глубина заложения трубы выпуска определена с учетом:</w:t>
      </w:r>
    </w:p>
    <w:p w:rsidR="00E333CC" w:rsidRDefault="00DD2741">
      <w:pPr>
        <w:pStyle w:val="a3"/>
        <w:divId w:val="1524899738"/>
      </w:pPr>
      <w:r>
        <w:t>границы промерзания грунта (низ трубы расположен выше границы промерзания на 0,3м)</w:t>
      </w:r>
    </w:p>
    <w:p w:rsidR="00E333CC" w:rsidRDefault="00DD2741">
      <w:pPr>
        <w:pStyle w:val="a3"/>
        <w:divId w:val="1524899738"/>
      </w:pPr>
      <w:r>
        <w:t>h</w:t>
      </w:r>
      <w:r>
        <w:rPr>
          <w:vertAlign w:val="subscript"/>
        </w:rPr>
        <w:t xml:space="preserve">зал. </w:t>
      </w:r>
      <w:r>
        <w:t>= H</w:t>
      </w:r>
      <w:r>
        <w:rPr>
          <w:vertAlign w:val="subscript"/>
        </w:rPr>
        <w:t>ПР</w:t>
      </w:r>
      <w:r>
        <w:t xml:space="preserve"> – 0,3 = 1,9 – 0,3 = 1,6 м</w:t>
      </w:r>
    </w:p>
    <w:p w:rsidR="00E333CC" w:rsidRDefault="00DD2741">
      <w:pPr>
        <w:pStyle w:val="a3"/>
        <w:divId w:val="1524899738"/>
      </w:pPr>
      <w:r>
        <w:t>Для прокладки трубы выпуска в стене фундамента оставлен проем, обеспечивающий зазор вокруг трубы не менее 0,2м. Зазор заделан с установкой сальников.</w:t>
      </w:r>
    </w:p>
    <w:p w:rsidR="00E333CC" w:rsidRDefault="00DD2741">
      <w:pPr>
        <w:pStyle w:val="a3"/>
        <w:divId w:val="1524899738"/>
      </w:pPr>
      <w:r>
        <w:t xml:space="preserve">Внутриквартальная сеть канализации проложена параллельно наружным стенам здания, по кратчайшему пути к уличному коллектору. </w:t>
      </w:r>
    </w:p>
    <w:p w:rsidR="00E333CC" w:rsidRDefault="00DD2741">
      <w:pPr>
        <w:pStyle w:val="a3"/>
        <w:divId w:val="1524899738"/>
      </w:pPr>
      <w:r>
        <w:t>Смотровые колодцы выполнены из сборных железобетонных элементов диаметром 1м, и расположены в местах присоединения выпусков.</w:t>
      </w:r>
    </w:p>
    <w:p w:rsidR="00E333CC" w:rsidRDefault="00E333CC">
      <w:pPr>
        <w:divId w:val="1524899738"/>
      </w:pPr>
    </w:p>
    <w:p w:rsidR="00E333CC" w:rsidRPr="00DD2741" w:rsidRDefault="00DD2741">
      <w:pPr>
        <w:pStyle w:val="a3"/>
        <w:divId w:val="1524899738"/>
      </w:pPr>
      <w:r>
        <w:t>4. Гидравлический расчет сети внутренней канализации</w:t>
      </w:r>
    </w:p>
    <w:p w:rsidR="00E333CC" w:rsidRDefault="00DD2741">
      <w:pPr>
        <w:pStyle w:val="a3"/>
        <w:divId w:val="1524899738"/>
      </w:pPr>
      <w:r>
        <w:t>4.1  Определение расчетного расхода сточных вод (л/с)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55" type="#_x0000_t75" style="width:65.25pt;height:18.75pt">
            <v:imagedata r:id="rId50" o:title=""/>
          </v:shape>
        </w:pict>
      </w:r>
    </w:p>
    <w:p w:rsidR="00E333CC" w:rsidRDefault="00DD2741">
      <w:pPr>
        <w:pStyle w:val="a3"/>
        <w:divId w:val="1524899738"/>
      </w:pPr>
      <w:r>
        <w:t>где q</w:t>
      </w:r>
      <w:r>
        <w:rPr>
          <w:vertAlign w:val="superscript"/>
        </w:rPr>
        <w:t>tot</w:t>
      </w:r>
      <w:r>
        <w:t xml:space="preserve"> – водопотребление арматурой, обслуживающей приемники, отводящие сточные воды по расчетному участку канализационной сети,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58" type="#_x0000_t75" style="width:14.25pt;height:18.75pt">
            <v:imagedata r:id="rId51" o:title=""/>
          </v:shape>
        </w:pict>
      </w:r>
      <w:r w:rsidR="00DD2741">
        <w:t> - нормативный удельный расход стоков от приемника с максимальным водоотведением, л/с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61" type="#_x0000_t75" style="width:141.75pt;height:18pt">
            <v:imagedata r:id="rId52" o:title=""/>
          </v:shape>
        </w:pict>
      </w:r>
    </w:p>
    <w:p w:rsidR="00E333CC" w:rsidRDefault="00DD2741">
      <w:pPr>
        <w:pStyle w:val="a3"/>
        <w:divId w:val="1524899738"/>
      </w:pPr>
      <w:r>
        <w:t>4.2  Определение скорости движения сточных вод и наполнения</w:t>
      </w:r>
    </w:p>
    <w:p w:rsidR="00E333CC" w:rsidRDefault="00DD2741">
      <w:pPr>
        <w:pStyle w:val="a3"/>
        <w:divId w:val="1524899738"/>
      </w:pPr>
      <w:r>
        <w:t>Скорость движения сточных вод для трубопроводов диаметром 100мм принимаем V=0,99м/с.</w:t>
      </w:r>
    </w:p>
    <w:p w:rsidR="00E333CC" w:rsidRDefault="00DD2741">
      <w:pPr>
        <w:pStyle w:val="a3"/>
        <w:divId w:val="1524899738"/>
      </w:pPr>
      <w:r>
        <w:t>Наполнение h/d для трубопроводов для диаметра 100мм принимаем h/d = 0,4</w:t>
      </w:r>
    </w:p>
    <w:p w:rsidR="00E333CC" w:rsidRDefault="00DD2741">
      <w:pPr>
        <w:pStyle w:val="a3"/>
        <w:divId w:val="1524899738"/>
      </w:pPr>
      <w:r>
        <w:t>Канализационные выпуски из здания и сборные линии проверяются на выполнение условия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64" type="#_x0000_t75" style="width:39pt;height:18pt">
            <v:imagedata r:id="rId53" o:title=""/>
          </v:shape>
        </w:pict>
      </w:r>
      <w:r w:rsidR="00DD2741">
        <w:t>≥k</w:t>
      </w:r>
    </w:p>
    <w:p w:rsidR="00E333CC" w:rsidRDefault="00DD2741">
      <w:pPr>
        <w:pStyle w:val="a3"/>
        <w:divId w:val="1524899738"/>
      </w:pPr>
      <w:r>
        <w:t>где k=0,6 – для трубопроводов из чугуна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67" type="#_x0000_t75" style="width:84.75pt;height:20.25pt">
            <v:imagedata r:id="rId54" o:title=""/>
          </v:shape>
        </w:pict>
      </w:r>
      <w:r w:rsidR="00DD2741">
        <w:t>≥ 0,6</w:t>
      </w:r>
    </w:p>
    <w:p w:rsidR="00E333CC" w:rsidRDefault="00E333CC">
      <w:pPr>
        <w:divId w:val="1524899738"/>
      </w:pPr>
    </w:p>
    <w:p w:rsidR="00E333CC" w:rsidRPr="00DD2741" w:rsidRDefault="00DD2741">
      <w:pPr>
        <w:pStyle w:val="a3"/>
        <w:divId w:val="1524899738"/>
      </w:pPr>
      <w:r>
        <w:t>4.3  Определение уклонов</w:t>
      </w:r>
    </w:p>
    <w:p w:rsidR="00E333CC" w:rsidRDefault="00DD2741">
      <w:pPr>
        <w:pStyle w:val="a3"/>
        <w:divId w:val="1524899738"/>
      </w:pPr>
      <w:r>
        <w:t>По номограммам определяем уклон трубопроводов диаметром 100мм и принимаем равным i = 0,1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70" type="#_x0000_t75" style="width:48.75pt;height:15.75pt">
            <v:imagedata r:id="rId55" o:title=""/>
          </v:shape>
        </w:pict>
      </w:r>
      <w:r w:rsidR="00DD2741">
        <w:t xml:space="preserve">; </w:t>
      </w:r>
      <w:r>
        <w:rPr>
          <w:noProof/>
        </w:rPr>
        <w:pict>
          <v:shape id="_x0000_i1273" type="#_x0000_t75" style="width:63.75pt;height:15.75pt">
            <v:imagedata r:id="rId56" o:title=""/>
          </v:shape>
        </w:pict>
      </w:r>
    </w:p>
    <w:p w:rsidR="00E333CC" w:rsidRDefault="00E333CC">
      <w:pPr>
        <w:divId w:val="1524899738"/>
      </w:pPr>
    </w:p>
    <w:p w:rsidR="00E333CC" w:rsidRPr="00DD2741" w:rsidRDefault="00DD2741">
      <w:pPr>
        <w:pStyle w:val="a3"/>
        <w:divId w:val="1524899738"/>
      </w:pPr>
      <w:r>
        <w:t>5. Гидравлический расчет внутриквартальной сети канализации</w:t>
      </w:r>
    </w:p>
    <w:p w:rsidR="00E333CC" w:rsidRDefault="00DD2741">
      <w:pPr>
        <w:pStyle w:val="a3"/>
        <w:divId w:val="1524899738"/>
      </w:pPr>
      <w:r>
        <w:t>5.1  Выбор на генплане расчетного направления от колодца на городской сети до диктующего смотрового колодца.</w:t>
      </w:r>
    </w:p>
    <w:p w:rsidR="00E333CC" w:rsidRDefault="00DD2741">
      <w:pPr>
        <w:pStyle w:val="a3"/>
        <w:divId w:val="1524899738"/>
      </w:pPr>
      <w:r>
        <w:t>5.2  Определяется расчетный расход стоков на всех расчетных участках.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76" type="#_x0000_t75" style="width:65.25pt;height:18.75pt">
            <v:imagedata r:id="rId57" o:title=""/>
          </v:shape>
        </w:pict>
      </w:r>
    </w:p>
    <w:p w:rsidR="00E333CC" w:rsidRDefault="00DD2741">
      <w:pPr>
        <w:pStyle w:val="a3"/>
        <w:divId w:val="1524899738"/>
      </w:pPr>
      <w:r>
        <w:t xml:space="preserve">где </w:t>
      </w:r>
      <w:r w:rsidR="008D0814">
        <w:rPr>
          <w:noProof/>
        </w:rPr>
        <w:pict>
          <v:shape id="_x0000_i1279" type="#_x0000_t75" style="width:18pt;height:18.75pt">
            <v:imagedata r:id="rId58" o:title=""/>
          </v:shape>
        </w:pict>
      </w:r>
      <w:r>
        <w:t> - водопотребление арматурой, обслуживающей приемники, отводящие сточные воды по расчетному участку канализационной сети.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82" type="#_x0000_t75" style="width:114.75pt;height:18pt">
            <v:imagedata r:id="rId59" o:title=""/>
          </v:shape>
        </w:pict>
      </w:r>
      <w:r w:rsidR="00DD2741">
        <w:t>л/с</w:t>
      </w:r>
    </w:p>
    <w:p w:rsidR="00E333CC" w:rsidRDefault="00DD2741">
      <w:pPr>
        <w:pStyle w:val="a3"/>
        <w:divId w:val="1524899738"/>
      </w:pPr>
      <w:r>
        <w:t>5.3  Определение диаметра, уклона скорости и расчетного наполнения</w:t>
      </w:r>
    </w:p>
    <w:p w:rsidR="00E333CC" w:rsidRDefault="00DD2741">
      <w:pPr>
        <w:pStyle w:val="a3"/>
        <w:divId w:val="1524899738"/>
      </w:pPr>
      <w:r>
        <w:t>Уклон дворовой сети при диаметре труб 150мм – 0,015.</w:t>
      </w:r>
    </w:p>
    <w:p w:rsidR="00E333CC" w:rsidRDefault="00DD2741">
      <w:pPr>
        <w:pStyle w:val="a3"/>
        <w:divId w:val="1524899738"/>
      </w:pPr>
      <w:r>
        <w:t>Скорость движения сточных вод определяется: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85" type="#_x0000_t75" style="width:45.75pt;height:18pt">
            <v:imagedata r:id="rId60" o:title=""/>
          </v:shape>
        </w:pic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88" type="#_x0000_t75" style="width:42.75pt;height:17.25pt">
            <v:imagedata r:id="rId61" o:title=""/>
          </v:shape>
        </w:pic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91" type="#_x0000_t75" style="width:63pt;height:17.25pt">
            <v:imagedata r:id="rId62" o:title=""/>
          </v:shape>
        </w:pic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94" type="#_x0000_t75" style="width:102.75pt;height:20.25pt">
            <v:imagedata r:id="rId63" o:title=""/>
          </v:shape>
        </w:pic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297" type="#_x0000_t75" style="width:129pt;height:20.25pt">
            <v:imagedata r:id="rId64" o:title=""/>
          </v:shape>
        </w:pict>
      </w:r>
    </w:p>
    <w:p w:rsidR="00E333CC" w:rsidRDefault="00DD2741">
      <w:pPr>
        <w:pStyle w:val="a3"/>
        <w:divId w:val="1524899738"/>
      </w:pPr>
      <w:r>
        <w:t>где, w – модуль скорости, м/с</w:t>
      </w:r>
    </w:p>
    <w:p w:rsidR="00E333CC" w:rsidRDefault="00DD2741">
      <w:pPr>
        <w:pStyle w:val="a3"/>
        <w:divId w:val="1524899738"/>
      </w:pPr>
      <w:r>
        <w:t>i – уклон трубопровода</w:t>
      </w:r>
    </w:p>
    <w:p w:rsidR="00E333CC" w:rsidRDefault="00DD2741">
      <w:pPr>
        <w:pStyle w:val="a3"/>
        <w:divId w:val="1524899738"/>
      </w:pPr>
      <w:r>
        <w:t>Модуль скорости w, а также наполнение h/d принимаются в зависимости от диаметра 150мм и модуля расхода К</w:t>
      </w:r>
    </w:p>
    <w:p w:rsidR="00E333CC" w:rsidRDefault="00DD2741">
      <w:pPr>
        <w:pStyle w:val="a3"/>
        <w:divId w:val="1524899738"/>
      </w:pPr>
      <w:r>
        <w:t>Модуль расхода К (л/с) определяется: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300" type="#_x0000_t75" style="width:42pt;height:35.25pt">
            <v:imagedata r:id="rId65" o:title=""/>
          </v:shape>
        </w:pict>
      </w:r>
    </w:p>
    <w:p w:rsidR="00E333CC" w:rsidRDefault="00DD2741">
      <w:pPr>
        <w:pStyle w:val="a3"/>
        <w:divId w:val="1524899738"/>
      </w:pPr>
      <w:r>
        <w:t>где q</w:t>
      </w:r>
      <w:r>
        <w:rPr>
          <w:vertAlign w:val="superscript"/>
        </w:rPr>
        <w:t>s</w:t>
      </w:r>
      <w:r>
        <w:t xml:space="preserve"> – расчетный расход сточных вод на расчетном участке</w: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303" type="#_x0000_t75" style="width:108.75pt;height:35.25pt">
            <v:imagedata r:id="rId66" o:title=""/>
          </v:shape>
        </w:pic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306" type="#_x0000_t75" style="width:101.25pt;height:35.25pt">
            <v:imagedata r:id="rId67" o:title=""/>
          </v:shape>
        </w:pict>
      </w:r>
    </w:p>
    <w:p w:rsidR="00E333CC" w:rsidRDefault="008D0814">
      <w:pPr>
        <w:pStyle w:val="a3"/>
        <w:divId w:val="1524899738"/>
      </w:pPr>
      <w:r>
        <w:rPr>
          <w:noProof/>
        </w:rPr>
        <w:pict>
          <v:shape id="_x0000_i1309" type="#_x0000_t75" style="width:167.25pt;height:36pt">
            <v:imagedata r:id="rId68" o:title=""/>
          </v:shape>
        </w:pict>
      </w:r>
    </w:p>
    <w:p w:rsidR="00E333CC" w:rsidRDefault="00E333CC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915"/>
        <w:gridCol w:w="1005"/>
        <w:gridCol w:w="930"/>
        <w:gridCol w:w="765"/>
        <w:gridCol w:w="1020"/>
        <w:gridCol w:w="1215"/>
        <w:gridCol w:w="930"/>
        <w:gridCol w:w="930"/>
        <w:gridCol w:w="795"/>
        <w:gridCol w:w="735"/>
        <w:gridCol w:w="795"/>
        <w:gridCol w:w="735"/>
      </w:tblGrid>
      <w:tr w:rsidR="00E333CC">
        <w:trPr>
          <w:divId w:val="705760785"/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Расчетный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Длина участка, 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Диаметр, мм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Расход сточных вод, qк, л/с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Уклон трубы i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Скорость течения V, м/с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Расчетное наполнение h/d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Отметка участка, 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Глубина участка, м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/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>
            <w:pPr>
              <w:rPr>
                <w:sz w:val="20"/>
                <w:szCs w:val="20"/>
              </w:rPr>
            </w:pPr>
          </w:p>
        </w:tc>
      </w:tr>
      <w:tr w:rsidR="00E333CC">
        <w:trPr>
          <w:divId w:val="705760785"/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земли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лотка трубы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/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>
            <w:pPr>
              <w:rPr>
                <w:sz w:val="20"/>
                <w:szCs w:val="20"/>
              </w:rPr>
            </w:pPr>
          </w:p>
        </w:tc>
      </w:tr>
      <w:tr w:rsidR="00E333CC">
        <w:trPr>
          <w:divId w:val="705760785"/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начало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конец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начало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конец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начало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конец</w:t>
            </w:r>
          </w:p>
        </w:tc>
      </w:tr>
      <w:tr w:rsidR="00E333CC">
        <w:trPr>
          <w:divId w:val="705760785"/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4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10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11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12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13</w:t>
            </w:r>
          </w:p>
        </w:tc>
      </w:tr>
      <w:tr w:rsidR="00E333CC">
        <w:trPr>
          <w:divId w:val="705760785"/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КК1-КК2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12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150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2,558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0,01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0.63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0,3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76,4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76,4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74,75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74,63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1,65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1,77</w:t>
            </w:r>
          </w:p>
        </w:tc>
      </w:tr>
      <w:tr w:rsidR="00E333CC">
        <w:trPr>
          <w:divId w:val="705760785"/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КК2-КК3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13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150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3,438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/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0,663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0,333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76,4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76,4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74,63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74,5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1,77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1,9</w:t>
            </w:r>
          </w:p>
        </w:tc>
      </w:tr>
      <w:tr w:rsidR="00E333CC">
        <w:trPr>
          <w:divId w:val="705760785"/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КК3-ГКК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25,5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150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3,438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/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0,663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0,333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76,4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76,4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74,5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74,24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1,9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2,16</w:t>
            </w:r>
          </w:p>
        </w:tc>
      </w:tr>
    </w:tbl>
    <w:p w:rsidR="00E333CC" w:rsidRDefault="00E333CC"/>
    <w:p w:rsidR="00E333CC" w:rsidRPr="00DD2741" w:rsidRDefault="00DD2741">
      <w:pPr>
        <w:pStyle w:val="a3"/>
        <w:divId w:val="2005670182"/>
      </w:pPr>
      <w:r>
        <w:t>6. Внутренние водостоки</w:t>
      </w:r>
    </w:p>
    <w:p w:rsidR="00E333CC" w:rsidRDefault="00DD2741">
      <w:pPr>
        <w:pStyle w:val="a3"/>
        <w:divId w:val="2005670182"/>
      </w:pPr>
      <w:r>
        <w:t>6.1 Схемы внутренних водостоков</w:t>
      </w:r>
    </w:p>
    <w:p w:rsidR="00E333CC" w:rsidRDefault="00DD2741">
      <w:pPr>
        <w:pStyle w:val="a3"/>
        <w:divId w:val="2005670182"/>
      </w:pPr>
      <w:r>
        <w:t>Водостоки предназначены для отвода дождевых и талых вод с крыш зданий.</w:t>
      </w:r>
    </w:p>
    <w:p w:rsidR="00E333CC" w:rsidRDefault="00DD2741">
      <w:pPr>
        <w:pStyle w:val="a3"/>
        <w:divId w:val="2005670182"/>
      </w:pPr>
      <w:r>
        <w:t>Система внутреннего водостока состоит из следующих основных элементов: водосточных воронок, отводных трубопроводов (стояков, коллекторов, выпусков) и устройств. Для осмотра и прочистки (ревизий, прочисток, смотровых колодцев).</w:t>
      </w:r>
    </w:p>
    <w:p w:rsidR="00E333CC" w:rsidRDefault="00DD2741">
      <w:pPr>
        <w:pStyle w:val="a3"/>
        <w:divId w:val="2005670182"/>
      </w:pPr>
      <w:r>
        <w:t>Схема сети внутренних водостоков перпендикулярная – каждый стояк оборудуется отдельным выпуском.</w:t>
      </w:r>
    </w:p>
    <w:p w:rsidR="00E333CC" w:rsidRDefault="00DD2741">
      <w:pPr>
        <w:pStyle w:val="a3"/>
        <w:divId w:val="2005670182"/>
      </w:pPr>
      <w:r>
        <w:t>6.2 Водосточные воронки</w:t>
      </w:r>
    </w:p>
    <w:p w:rsidR="00E333CC" w:rsidRDefault="00DD2741">
      <w:pPr>
        <w:pStyle w:val="a3"/>
        <w:divId w:val="2005670182"/>
      </w:pPr>
      <w:r>
        <w:t>Для здания с плоской эксплуатируемой кровлей применяют воронки Вр10 условным проходом 150мм.</w:t>
      </w:r>
    </w:p>
    <w:p w:rsidR="00E333CC" w:rsidRDefault="00DD2741">
      <w:pPr>
        <w:pStyle w:val="a3"/>
        <w:divId w:val="2005670182"/>
      </w:pPr>
      <w:r>
        <w:t>Водосточные воронки устроены с таким расчетом, чтобы максимальное расстояние между ними было 17м.</w:t>
      </w:r>
    </w:p>
    <w:p w:rsidR="00E333CC" w:rsidRDefault="00DD2741">
      <w:pPr>
        <w:pStyle w:val="a3"/>
        <w:divId w:val="2005670182"/>
      </w:pPr>
      <w:r>
        <w:t>6.3 Материалы и устройства внутренних водостоков</w:t>
      </w:r>
    </w:p>
    <w:p w:rsidR="00E333CC" w:rsidRDefault="00DD2741">
      <w:pPr>
        <w:pStyle w:val="a3"/>
        <w:divId w:val="2005670182"/>
      </w:pPr>
      <w:r>
        <w:t xml:space="preserve">Водостоки приняты чугунные. </w:t>
      </w:r>
    </w:p>
    <w:p w:rsidR="00E333CC" w:rsidRDefault="00DD2741">
      <w:pPr>
        <w:pStyle w:val="a3"/>
        <w:divId w:val="2005670182"/>
      </w:pPr>
      <w:r>
        <w:t xml:space="preserve">Для прочистки водосточной сети применяются ревизии и прочистки, конструкции которых аналогичны применяемым во внутренней канализационной сети. </w:t>
      </w:r>
    </w:p>
    <w:p w:rsidR="00E333CC" w:rsidRDefault="00DD2741">
      <w:pPr>
        <w:pStyle w:val="a3"/>
        <w:divId w:val="2005670182"/>
      </w:pPr>
      <w:r>
        <w:t>Водосточные стояки проложены в отапливаемых помещениях лестничных клеток.</w:t>
      </w:r>
    </w:p>
    <w:p w:rsidR="00E333CC" w:rsidRDefault="00DD2741">
      <w:pPr>
        <w:pStyle w:val="a3"/>
        <w:divId w:val="2005670182"/>
      </w:pPr>
      <w:r>
        <w:t>Выпуски отводят воду от стояка на отмостку около здания. Заделка выпуска в фундаменте здания выполнено аналогично заделке канализационного выпуска.</w:t>
      </w:r>
    </w:p>
    <w:p w:rsidR="00E333CC" w:rsidRDefault="00E333CC">
      <w:pPr>
        <w:divId w:val="2005670182"/>
      </w:pPr>
    </w:p>
    <w:p w:rsidR="00E333CC" w:rsidRPr="00DD2741" w:rsidRDefault="00DD2741">
      <w:pPr>
        <w:pStyle w:val="a3"/>
        <w:divId w:val="2005670182"/>
      </w:pPr>
      <w:r>
        <w:t>7. Расчет внутренних водостоков</w:t>
      </w:r>
    </w:p>
    <w:p w:rsidR="00E333CC" w:rsidRDefault="00DD2741">
      <w:pPr>
        <w:pStyle w:val="a3"/>
        <w:divId w:val="2005670182"/>
      </w:pPr>
      <w:r>
        <w:t>7.1  Определение расчетного расхода дождевых вод с водосборной площади (л/с)</w:t>
      </w:r>
    </w:p>
    <w:p w:rsidR="00E333CC" w:rsidRDefault="00DD2741">
      <w:pPr>
        <w:pStyle w:val="a3"/>
        <w:divId w:val="2005670182"/>
      </w:pPr>
      <w:r>
        <w:t>Для плоских кровель</w:t>
      </w:r>
    </w:p>
    <w:p w:rsidR="00E333CC" w:rsidRDefault="008D0814">
      <w:pPr>
        <w:pStyle w:val="a3"/>
        <w:divId w:val="2005670182"/>
      </w:pPr>
      <w:r>
        <w:rPr>
          <w:noProof/>
        </w:rPr>
        <w:pict>
          <v:shape id="_x0000_i1312" type="#_x0000_t75" style="width:75.75pt;height:30.75pt">
            <v:imagedata r:id="rId69" o:title=""/>
          </v:shape>
        </w:pict>
      </w:r>
    </w:p>
    <w:p w:rsidR="00E333CC" w:rsidRDefault="00DD2741">
      <w:pPr>
        <w:pStyle w:val="a3"/>
        <w:divId w:val="2005670182"/>
      </w:pPr>
      <w:r>
        <w:t>где F – водосборная площадь, м</w:t>
      </w:r>
      <w:r>
        <w:rPr>
          <w:vertAlign w:val="superscript"/>
        </w:rPr>
        <w:t>2</w:t>
      </w:r>
    </w:p>
    <w:p w:rsidR="00E333CC" w:rsidRDefault="00DD2741">
      <w:pPr>
        <w:pStyle w:val="a3"/>
        <w:divId w:val="2005670182"/>
      </w:pPr>
      <w:r>
        <w:t>q</w:t>
      </w:r>
      <w:r>
        <w:rPr>
          <w:vertAlign w:val="subscript"/>
        </w:rPr>
        <w:t xml:space="preserve">20 </w:t>
      </w:r>
      <w:r>
        <w:t>– интенсивность дождя, л/с с 1 га, продолжительностью 20 мин при периоде однократного превышения расчетной интенсивности, равной 1 году.</w:t>
      </w:r>
    </w:p>
    <w:p w:rsidR="00E333CC" w:rsidRDefault="008D0814">
      <w:pPr>
        <w:pStyle w:val="a3"/>
        <w:divId w:val="2005670182"/>
      </w:pPr>
      <w:r>
        <w:rPr>
          <w:noProof/>
        </w:rPr>
        <w:pict>
          <v:shape id="_x0000_i1315" type="#_x0000_t75" style="width:144.75pt;height:30.75pt">
            <v:imagedata r:id="rId70" o:title=""/>
          </v:shape>
        </w:pict>
      </w:r>
    </w:p>
    <w:p w:rsidR="00E333CC" w:rsidRDefault="00DD2741">
      <w:pPr>
        <w:pStyle w:val="a3"/>
        <w:divId w:val="2005670182"/>
      </w:pPr>
      <w:r>
        <w:t>7.2  Определение пропускной способности системы</w:t>
      </w:r>
    </w:p>
    <w:p w:rsidR="00E333CC" w:rsidRDefault="008D0814">
      <w:pPr>
        <w:pStyle w:val="a3"/>
        <w:divId w:val="2005670182"/>
      </w:pPr>
      <w:r>
        <w:rPr>
          <w:noProof/>
        </w:rPr>
        <w:pict>
          <v:shape id="_x0000_i1318" type="#_x0000_t75" style="width:48pt;height:38.25pt">
            <v:imagedata r:id="rId71" o:title=""/>
          </v:shape>
        </w:pict>
      </w:r>
    </w:p>
    <w:p w:rsidR="00E333CC" w:rsidRDefault="00DD2741">
      <w:pPr>
        <w:pStyle w:val="a3"/>
        <w:divId w:val="2005670182"/>
      </w:pPr>
      <w:r>
        <w:t>l=16,305</w:t>
      </w:r>
    </w:p>
    <w:p w:rsidR="00E333CC" w:rsidRDefault="00DD2741">
      <w:pPr>
        <w:pStyle w:val="a3"/>
        <w:divId w:val="2005670182"/>
      </w:pPr>
      <w:r>
        <w:t>H=15,295</w:t>
      </w:r>
    </w:p>
    <w:p w:rsidR="00E333CC" w:rsidRDefault="00DD2741">
      <w:pPr>
        <w:pStyle w:val="a3"/>
        <w:divId w:val="2005670182"/>
      </w:pPr>
      <w:r>
        <w:t>где H – напор в системе, равный разности отметок кровли у воронки и оси выпуска или оси самотечного трубопровода, м</w:t>
      </w:r>
    </w:p>
    <w:p w:rsidR="00E333CC" w:rsidRDefault="00DD2741">
      <w:pPr>
        <w:pStyle w:val="a3"/>
        <w:divId w:val="2005670182"/>
      </w:pPr>
      <w:r>
        <w:t>S</w:t>
      </w:r>
      <w:r>
        <w:rPr>
          <w:vertAlign w:val="subscript"/>
        </w:rPr>
        <w:t>0</w:t>
      </w:r>
      <w:r>
        <w:t xml:space="preserve"> – полное сопротивление системы, равное сумме сопротивлений воронки и выпуска, м*с</w:t>
      </w:r>
      <w:r>
        <w:rPr>
          <w:vertAlign w:val="superscript"/>
        </w:rPr>
        <w:t>2</w:t>
      </w:r>
      <w:r>
        <w:t>/л</w:t>
      </w:r>
      <w:r>
        <w:rPr>
          <w:vertAlign w:val="superscript"/>
        </w:rPr>
        <w:t>2</w:t>
      </w:r>
    </w:p>
    <w:p w:rsidR="00E333CC" w:rsidRDefault="008D0814">
      <w:pPr>
        <w:pStyle w:val="a3"/>
        <w:divId w:val="2005670182"/>
      </w:pPr>
      <w:r>
        <w:rPr>
          <w:noProof/>
        </w:rPr>
        <w:pict>
          <v:shape id="_x0000_i1321" type="#_x0000_t75" style="width:105.75pt;height:20.25pt">
            <v:imagedata r:id="rId72" o:title=""/>
          </v:shape>
        </w:pict>
      </w:r>
    </w:p>
    <w:p w:rsidR="00E333CC" w:rsidRDefault="00E333CC">
      <w:pPr>
        <w:divId w:val="2005670182"/>
      </w:pPr>
    </w:p>
    <w:p w:rsidR="00E333CC" w:rsidRPr="00DD2741" w:rsidRDefault="00DD2741">
      <w:pPr>
        <w:pStyle w:val="a3"/>
        <w:divId w:val="2005670182"/>
      </w:pPr>
      <w:r>
        <w:t>где А</w:t>
      </w:r>
      <w:r>
        <w:rPr>
          <w:vertAlign w:val="subscript"/>
        </w:rPr>
        <w:t>l</w:t>
      </w:r>
      <w:r>
        <w:t xml:space="preserve"> – удельное сопротивление по длине трубопроводов</w:t>
      </w:r>
    </w:p>
    <w:p w:rsidR="00E333CC" w:rsidRDefault="00DD2741">
      <w:pPr>
        <w:pStyle w:val="a3"/>
        <w:divId w:val="2005670182"/>
      </w:pPr>
      <w:r>
        <w:t>l – длина трубопроводов, м</w:t>
      </w:r>
    </w:p>
    <w:p w:rsidR="00E333CC" w:rsidRDefault="00DD2741">
      <w:pPr>
        <w:pStyle w:val="a3"/>
        <w:divId w:val="2005670182"/>
      </w:pPr>
      <w:r>
        <w:t>А</w:t>
      </w:r>
      <w:r>
        <w:rPr>
          <w:vertAlign w:val="subscript"/>
        </w:rPr>
        <w:t>м</w:t>
      </w:r>
      <w:r>
        <w:t xml:space="preserve"> – удельное местное сопротивление (ξ=1), принимаемое в зависимости от диаметра трубопровода</w:t>
      </w:r>
    </w:p>
    <w:p w:rsidR="00E333CC" w:rsidRDefault="00DD2741">
      <w:pPr>
        <w:pStyle w:val="a3"/>
        <w:divId w:val="2005670182"/>
      </w:pPr>
      <w:r>
        <w:t>∑ξ – сумма коэффициентов местных сопротивлений.</w:t>
      </w:r>
    </w:p>
    <w:p w:rsidR="00E333CC" w:rsidRDefault="008D0814">
      <w:pPr>
        <w:pStyle w:val="a3"/>
        <w:divId w:val="2005670182"/>
      </w:pPr>
      <w:r>
        <w:rPr>
          <w:noProof/>
        </w:rPr>
        <w:pict>
          <v:shape id="_x0000_i1324" type="#_x0000_t75" style="width:297pt;height:18pt">
            <v:imagedata r:id="rId73" o:title=""/>
          </v:shape>
        </w:pict>
      </w:r>
      <w:r w:rsidR="00DD2741">
        <w:t> м×с</w:t>
      </w:r>
      <w:r w:rsidR="00DD2741">
        <w:rPr>
          <w:vertAlign w:val="superscript"/>
        </w:rPr>
        <w:t>2</w:t>
      </w:r>
      <w:r w:rsidR="00DD2741">
        <w:t>/л</w:t>
      </w:r>
      <w:r w:rsidR="00DD2741">
        <w:rPr>
          <w:vertAlign w:val="superscript"/>
        </w:rPr>
        <w:t>2</w:t>
      </w:r>
    </w:p>
    <w:p w:rsidR="00E333CC" w:rsidRDefault="008D0814">
      <w:pPr>
        <w:pStyle w:val="a3"/>
        <w:divId w:val="2005670182"/>
      </w:pPr>
      <w:r>
        <w:rPr>
          <w:noProof/>
        </w:rPr>
        <w:pict>
          <v:shape id="_x0000_i1327" type="#_x0000_t75" style="width:99.75pt;height:36.75pt">
            <v:imagedata r:id="rId74" o:title=""/>
          </v:shape>
        </w:pict>
      </w:r>
      <w:r w:rsidR="00DD2741">
        <w:t>л/с</w:t>
      </w:r>
    </w:p>
    <w:p w:rsidR="00E333CC" w:rsidRDefault="00DD2741">
      <w:pPr>
        <w:pStyle w:val="a3"/>
        <w:divId w:val="2005670182"/>
      </w:pPr>
      <w:r>
        <w:t xml:space="preserve">Величина Q должна быть не меньше притока воды к воронке, т.е. </w:t>
      </w:r>
    </w:p>
    <w:p w:rsidR="00E333CC" w:rsidRDefault="00DD2741">
      <w:pPr>
        <w:pStyle w:val="a3"/>
        <w:divId w:val="2005670182"/>
      </w:pPr>
      <w:r>
        <w:t>Q ≥ Q</w:t>
      </w:r>
      <w:r>
        <w:rPr>
          <w:vertAlign w:val="subscript"/>
        </w:rPr>
        <w:t>расч</w:t>
      </w:r>
    </w:p>
    <w:p w:rsidR="00E333CC" w:rsidRDefault="00DD2741">
      <w:pPr>
        <w:pStyle w:val="a3"/>
        <w:divId w:val="2005670182"/>
      </w:pPr>
      <w:r>
        <w:t>5,52 ≥ 0,66</w:t>
      </w:r>
    </w:p>
    <w:p w:rsidR="00E333CC" w:rsidRDefault="00E333CC">
      <w:pPr>
        <w:divId w:val="2005670182"/>
      </w:pPr>
    </w:p>
    <w:p w:rsidR="00E333CC" w:rsidRPr="00DD2741" w:rsidRDefault="00DD2741">
      <w:pPr>
        <w:pStyle w:val="a3"/>
        <w:divId w:val="2005670182"/>
      </w:pPr>
      <w:r>
        <w:t>8. Спецификация систем водопровода и канализации</w:t>
      </w:r>
    </w:p>
    <w:tbl>
      <w:tblPr>
        <w:tblW w:w="88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5"/>
        <w:gridCol w:w="3900"/>
        <w:gridCol w:w="1275"/>
        <w:gridCol w:w="1470"/>
      </w:tblGrid>
      <w:tr w:rsidR="00E333CC">
        <w:trPr>
          <w:divId w:val="2005670182"/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Обозначение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Наименование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Ед. Измерения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Количество</w:t>
            </w:r>
          </w:p>
        </w:tc>
      </w:tr>
      <w:tr w:rsidR="00E333CC">
        <w:trPr>
          <w:divId w:val="2005670182"/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1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4</w:t>
            </w:r>
          </w:p>
        </w:tc>
      </w:tr>
      <w:tr w:rsidR="00E333CC">
        <w:trPr>
          <w:divId w:val="2005670182"/>
          <w:tblCellSpacing w:w="0" w:type="dxa"/>
        </w:trPr>
        <w:tc>
          <w:tcPr>
            <w:tcW w:w="88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Водопровод</w:t>
            </w:r>
          </w:p>
        </w:tc>
      </w:tr>
      <w:tr w:rsidR="00E333CC">
        <w:trPr>
          <w:divId w:val="2005670182"/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ГОСТ 3262-75 с изм.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Pr="00DD2741" w:rsidRDefault="00DD2741">
            <w:pPr>
              <w:pStyle w:val="a3"/>
            </w:pPr>
            <w:r w:rsidRPr="00DD2741">
              <w:t>Трубы стальные водо-газопроводные</w:t>
            </w:r>
          </w:p>
          <w:p w:rsidR="00E333CC" w:rsidRPr="00DD2741" w:rsidRDefault="00DD2741">
            <w:pPr>
              <w:pStyle w:val="a3"/>
            </w:pPr>
            <w:r w:rsidRPr="00DD2741">
              <w:t>d = 15 мм</w:t>
            </w:r>
          </w:p>
          <w:p w:rsidR="00E333CC" w:rsidRPr="00DD2741" w:rsidRDefault="00DD2741">
            <w:pPr>
              <w:pStyle w:val="a3"/>
            </w:pPr>
            <w:r w:rsidRPr="00DD2741">
              <w:t>d = 32 мм</w:t>
            </w:r>
          </w:p>
          <w:p w:rsidR="00E333CC" w:rsidRPr="00DD2741" w:rsidRDefault="00DD2741">
            <w:pPr>
              <w:pStyle w:val="a3"/>
            </w:pPr>
            <w:r w:rsidRPr="00DD2741">
              <w:t>d = 40 мм</w:t>
            </w:r>
          </w:p>
          <w:p w:rsidR="00E333CC" w:rsidRPr="00DD2741" w:rsidRDefault="00DD2741">
            <w:pPr>
              <w:pStyle w:val="a3"/>
            </w:pPr>
            <w:r w:rsidRPr="00DD2741">
              <w:t> d = 50 мм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Pr="00DD2741" w:rsidRDefault="00DD2741">
            <w:pPr>
              <w:pStyle w:val="a3"/>
            </w:pPr>
            <w:r w:rsidRPr="00DD2741">
              <w:t>м</w:t>
            </w:r>
          </w:p>
          <w:p w:rsidR="00E333CC" w:rsidRPr="00DD2741" w:rsidRDefault="00DD2741">
            <w:pPr>
              <w:pStyle w:val="a3"/>
            </w:pPr>
            <w:r w:rsidRPr="00DD2741">
              <w:t>м</w:t>
            </w:r>
          </w:p>
          <w:p w:rsidR="00E333CC" w:rsidRPr="00DD2741" w:rsidRDefault="00DD2741">
            <w:pPr>
              <w:pStyle w:val="a3"/>
            </w:pPr>
            <w:r w:rsidRPr="00DD2741">
              <w:t>м</w:t>
            </w:r>
          </w:p>
          <w:p w:rsidR="00E333CC" w:rsidRPr="00DD2741" w:rsidRDefault="00DD2741">
            <w:pPr>
              <w:pStyle w:val="a3"/>
            </w:pPr>
            <w:r w:rsidRPr="00DD2741">
              <w:t>м</w:t>
            </w:r>
          </w:p>
          <w:p w:rsidR="00E333CC" w:rsidRPr="00DD2741" w:rsidRDefault="00DD2741">
            <w:pPr>
              <w:pStyle w:val="a3"/>
            </w:pPr>
            <w:r w:rsidRPr="00DD2741">
              <w:t>м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Pr="00DD2741" w:rsidRDefault="00E333CC"/>
        </w:tc>
      </w:tr>
      <w:tr w:rsidR="00E333CC">
        <w:trPr>
          <w:divId w:val="2005670182"/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ГОСТ 8943-75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Трубы чугунные водопроводные d = 50 мм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м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/>
        </w:tc>
      </w:tr>
      <w:tr w:rsidR="00E333CC">
        <w:trPr>
          <w:divId w:val="2005670182"/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ГОСТ 8706-83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Задвижка чугунная фланцевая d = 50 мм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шт.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/>
        </w:tc>
      </w:tr>
      <w:tr w:rsidR="00E333CC">
        <w:trPr>
          <w:divId w:val="2005670182"/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ГОСТ 19681-94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Pr="00DD2741" w:rsidRDefault="00DD2741">
            <w:pPr>
              <w:pStyle w:val="a3"/>
            </w:pPr>
            <w:r w:rsidRPr="00DD2741">
              <w:t xml:space="preserve">Вентиль запорный </w:t>
            </w:r>
          </w:p>
          <w:p w:rsidR="00E333CC" w:rsidRPr="00DD2741" w:rsidRDefault="00DD2741">
            <w:pPr>
              <w:pStyle w:val="a3"/>
            </w:pPr>
            <w:r w:rsidRPr="00DD2741">
              <w:t>d = 15 мм</w:t>
            </w:r>
          </w:p>
          <w:p w:rsidR="00E333CC" w:rsidRPr="00DD2741" w:rsidRDefault="00DD2741">
            <w:pPr>
              <w:pStyle w:val="a3"/>
            </w:pPr>
            <w:r w:rsidRPr="00DD2741">
              <w:t>d = 32 мм</w:t>
            </w:r>
          </w:p>
          <w:p w:rsidR="00E333CC" w:rsidRPr="00DD2741" w:rsidRDefault="00DD2741">
            <w:pPr>
              <w:pStyle w:val="a3"/>
            </w:pPr>
            <w:r w:rsidRPr="00DD2741">
              <w:t>d = 40 мм</w:t>
            </w:r>
          </w:p>
          <w:p w:rsidR="00E333CC" w:rsidRPr="00DD2741" w:rsidRDefault="00DD2741">
            <w:pPr>
              <w:pStyle w:val="a3"/>
            </w:pPr>
            <w:r w:rsidRPr="00DD2741">
              <w:t> d = 50 мм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Pr="00DD2741" w:rsidRDefault="00DD2741">
            <w:pPr>
              <w:pStyle w:val="a3"/>
            </w:pPr>
            <w:r w:rsidRPr="00DD2741">
              <w:t>шт.</w:t>
            </w:r>
          </w:p>
          <w:p w:rsidR="00E333CC" w:rsidRPr="00DD2741" w:rsidRDefault="00DD2741">
            <w:pPr>
              <w:pStyle w:val="a3"/>
            </w:pPr>
            <w:r w:rsidRPr="00DD2741">
              <w:t>шт.</w:t>
            </w:r>
          </w:p>
          <w:p w:rsidR="00E333CC" w:rsidRPr="00DD2741" w:rsidRDefault="00DD2741">
            <w:pPr>
              <w:pStyle w:val="a3"/>
            </w:pPr>
            <w:r w:rsidRPr="00DD2741">
              <w:t>шт.</w:t>
            </w:r>
          </w:p>
          <w:p w:rsidR="00E333CC" w:rsidRPr="00DD2741" w:rsidRDefault="00DD2741">
            <w:pPr>
              <w:pStyle w:val="a3"/>
            </w:pPr>
            <w:r w:rsidRPr="00DD2741">
              <w:t>шт.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Pr="00DD2741" w:rsidRDefault="00E333CC"/>
        </w:tc>
      </w:tr>
      <w:tr w:rsidR="00E333CC">
        <w:trPr>
          <w:divId w:val="2005670182"/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ГОСТ 19861-94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Поливочный кран d = 15 мм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Компл.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/>
        </w:tc>
      </w:tr>
      <w:tr w:rsidR="00E333CC">
        <w:trPr>
          <w:divId w:val="2005670182"/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ГОСТ 19861-94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Кран спускной d = 50 мм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шт.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/>
        </w:tc>
      </w:tr>
      <w:tr w:rsidR="00E333CC">
        <w:trPr>
          <w:divId w:val="2005670182"/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ТУ 25.03.1364-68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Водомер турбинный 65 кал.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Компл.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/>
        </w:tc>
      </w:tr>
      <w:tr w:rsidR="00E333CC">
        <w:trPr>
          <w:divId w:val="2005670182"/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т.п. 901-9-8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Колодец ж/б d = 1500 мм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шт.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/>
        </w:tc>
      </w:tr>
      <w:tr w:rsidR="00E333CC">
        <w:trPr>
          <w:divId w:val="2005670182"/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ГОСТ 3634-61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Люк «Т»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шт.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/>
        </w:tc>
      </w:tr>
      <w:tr w:rsidR="00E333CC">
        <w:trPr>
          <w:divId w:val="2005670182"/>
          <w:tblCellSpacing w:w="0" w:type="dxa"/>
        </w:trPr>
        <w:tc>
          <w:tcPr>
            <w:tcW w:w="88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Канализация</w:t>
            </w:r>
          </w:p>
        </w:tc>
      </w:tr>
      <w:tr w:rsidR="00E333CC">
        <w:trPr>
          <w:divId w:val="2005670182"/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ГОСТ 6942.19-80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Pr="00DD2741" w:rsidRDefault="00DD2741">
            <w:pPr>
              <w:pStyle w:val="a3"/>
            </w:pPr>
            <w:r w:rsidRPr="00DD2741">
              <w:t xml:space="preserve">Трубы чугунные канализационные </w:t>
            </w:r>
          </w:p>
          <w:p w:rsidR="00E333CC" w:rsidRPr="00DD2741" w:rsidRDefault="00DD2741">
            <w:pPr>
              <w:pStyle w:val="a3"/>
            </w:pPr>
            <w:r w:rsidRPr="00DD2741">
              <w:t>d = 50 мм</w:t>
            </w:r>
          </w:p>
          <w:p w:rsidR="00E333CC" w:rsidRPr="00DD2741" w:rsidRDefault="00DD2741">
            <w:pPr>
              <w:pStyle w:val="a3"/>
            </w:pPr>
            <w:r w:rsidRPr="00DD2741">
              <w:t>d = 100 мм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Pr="00DD2741" w:rsidRDefault="00DD2741">
            <w:pPr>
              <w:pStyle w:val="a3"/>
            </w:pPr>
            <w:r w:rsidRPr="00DD2741">
              <w:t>м</w:t>
            </w:r>
          </w:p>
          <w:p w:rsidR="00E333CC" w:rsidRPr="00DD2741" w:rsidRDefault="00DD2741">
            <w:pPr>
              <w:pStyle w:val="a3"/>
            </w:pPr>
            <w:r w:rsidRPr="00DD2741">
              <w:t>м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Pr="00DD2741" w:rsidRDefault="00E333CC"/>
        </w:tc>
      </w:tr>
      <w:tr w:rsidR="00E333CC">
        <w:trPr>
          <w:divId w:val="2005670182"/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ГОСТ 286-82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Pr="00DD2741" w:rsidRDefault="00DD2741">
            <w:pPr>
              <w:pStyle w:val="a3"/>
            </w:pPr>
            <w:r w:rsidRPr="00DD2741">
              <w:t xml:space="preserve">Трубы керамические канализационные </w:t>
            </w:r>
          </w:p>
          <w:p w:rsidR="00E333CC" w:rsidRPr="00DD2741" w:rsidRDefault="00DD2741">
            <w:pPr>
              <w:pStyle w:val="a3"/>
            </w:pPr>
            <w:r w:rsidRPr="00DD2741">
              <w:t>d = 150 мм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м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/>
        </w:tc>
      </w:tr>
      <w:tr w:rsidR="00E333CC">
        <w:trPr>
          <w:divId w:val="2005670182"/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ГОСТ 1154-80 с изм.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Мойка стальная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Компл.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/>
        </w:tc>
      </w:tr>
      <w:tr w:rsidR="00E333CC">
        <w:trPr>
          <w:divId w:val="2005670182"/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ГОСТ 1154-80 с изм.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Ванна эмалированная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Компл.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/>
        </w:tc>
      </w:tr>
      <w:tr w:rsidR="00E333CC">
        <w:trPr>
          <w:divId w:val="2005670182"/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ГОСТ 1154-80 с изм.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Умывальник фаянсовый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Компл.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/>
        </w:tc>
      </w:tr>
      <w:tr w:rsidR="00E333CC">
        <w:trPr>
          <w:divId w:val="2005670182"/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ГОСТ 1154-80 с изм.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Унитаз «Компакт»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Крмпл.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/>
        </w:tc>
      </w:tr>
      <w:tr w:rsidR="00E333CC">
        <w:trPr>
          <w:divId w:val="2005670182"/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т.п. 902-9-1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Колодец ж/б d = 1000 мм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шт.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/>
        </w:tc>
      </w:tr>
      <w:tr w:rsidR="00E333CC">
        <w:trPr>
          <w:divId w:val="2005670182"/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ГОСТ 3634-61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Люк «Т»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DD2741">
            <w:r>
              <w:t>шт.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3CC" w:rsidRDefault="00E333CC"/>
        </w:tc>
      </w:tr>
    </w:tbl>
    <w:p w:rsidR="00E333CC" w:rsidRDefault="00E333CC">
      <w:pPr>
        <w:divId w:val="2005670182"/>
      </w:pPr>
    </w:p>
    <w:p w:rsidR="00E333CC" w:rsidRPr="00DD2741" w:rsidRDefault="00DD2741">
      <w:pPr>
        <w:pStyle w:val="a3"/>
        <w:divId w:val="2005670182"/>
      </w:pPr>
      <w:r>
        <w:t>Список литературы.</w:t>
      </w:r>
    </w:p>
    <w:p w:rsidR="00E333CC" w:rsidRDefault="00DD2741">
      <w:pPr>
        <w:pStyle w:val="a3"/>
        <w:divId w:val="2005670182"/>
      </w:pPr>
      <w:r>
        <w:t>1. Калицун В.И., Кедров В.С., Ласков Ю.М. Гидравлика, водоснабжение и канализация. -- М: Стройиздат, 2003.</w:t>
      </w:r>
    </w:p>
    <w:p w:rsidR="00E333CC" w:rsidRDefault="00DD2741">
      <w:pPr>
        <w:pStyle w:val="a3"/>
        <w:divId w:val="2005670182"/>
      </w:pPr>
      <w:r>
        <w:t>2. Строительные нормы и правила. Внутренний водопровод и канализация зданий СНиП 2.04.01- 85*</w:t>
      </w:r>
    </w:p>
    <w:p w:rsidR="00E333CC" w:rsidRDefault="00DD2741">
      <w:pPr>
        <w:pStyle w:val="a3"/>
        <w:divId w:val="2005670182"/>
      </w:pPr>
      <w:r>
        <w:t>3. Строительные нормы и правила. Водоснабжение. СНиП 2.04.02-84</w:t>
      </w:r>
    </w:p>
    <w:p w:rsidR="00E333CC" w:rsidRDefault="00DD2741">
      <w:pPr>
        <w:pStyle w:val="a3"/>
        <w:divId w:val="2005670182"/>
      </w:pPr>
      <w:r>
        <w:t>4. Строительные нормы и правила. Канализация. Наружные сети и сооружения. СНиП 2.04.03 - 85</w:t>
      </w:r>
    </w:p>
    <w:p w:rsidR="00E333CC" w:rsidRDefault="00DD2741">
      <w:pPr>
        <w:pStyle w:val="a3"/>
        <w:divId w:val="2005670182"/>
      </w:pPr>
      <w:r>
        <w:t>5. Шевелев Ф.А., Шевелев А.Ф. Таблицы для гидравлического расчета водопроводных труб. Справочное пособие. - М.: Стройиздат, 1984</w:t>
      </w:r>
    </w:p>
    <w:p w:rsidR="00E333CC" w:rsidRDefault="00DD2741">
      <w:pPr>
        <w:pStyle w:val="a3"/>
        <w:divId w:val="2005670182"/>
      </w:pPr>
      <w:r>
        <w:t>6.Бухаркин Е.Н., Овсянников В.М., Орлов К.С. и др.: Под ред.Соснина Ю.П.. Инженерные сети, оборудование зданий и сооружений. –М.; Высшая школа, 2001</w:t>
      </w:r>
      <w:bookmarkStart w:id="0" w:name="_GoBack"/>
      <w:bookmarkEnd w:id="0"/>
    </w:p>
    <w:sectPr w:rsidR="00E333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2741"/>
    <w:rsid w:val="008D0814"/>
    <w:rsid w:val="00DD2741"/>
    <w:rsid w:val="00E3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2"/>
    <o:shapelayout v:ext="edit">
      <o:idmap v:ext="edit" data="1"/>
    </o:shapelayout>
  </w:shapeDefaults>
  <w:decimalSymbol w:val=","/>
  <w:listSeparator w:val=";"/>
  <w15:chartTrackingRefBased/>
  <w15:docId w15:val="{15696E77-34DC-41BD-B36C-6A168C2D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76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6" Type="http://schemas.openxmlformats.org/officeDocument/2006/relationships/theme" Target="theme/theme1.xml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61" Type="http://schemas.openxmlformats.org/officeDocument/2006/relationships/image" Target="media/image58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2136</Words>
  <Characters>12176</Characters>
  <Application>Microsoft Office Word</Application>
  <DocSecurity>0</DocSecurity>
  <Lines>101</Lines>
  <Paragraphs>28</Paragraphs>
  <ScaleCrop>false</ScaleCrop>
  <Company/>
  <LinksUpToDate>false</LinksUpToDate>
  <CharactersWithSpaces>14284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Проектирование системы водоснабжения и канализации жилого здания</dc:title>
  <dc:subject/>
  <dc:creator>admin</dc:creator>
  <cp:keywords/>
  <dc:description/>
  <cp:lastModifiedBy>admin</cp:lastModifiedBy>
  <cp:revision>2</cp:revision>
  <dcterms:created xsi:type="dcterms:W3CDTF">2014-02-23T19:38:00Z</dcterms:created>
  <dcterms:modified xsi:type="dcterms:W3CDTF">2014-02-23T19:38:00Z</dcterms:modified>
</cp:coreProperties>
</file>