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ADA" w:rsidRDefault="002A3B8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Обобщенный принцип наименьшего действия</w:t>
      </w:r>
    </w:p>
    <w:p w:rsidR="00120ADA" w:rsidRDefault="002A3B8B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rStyle w:val="a4"/>
          <w:i w:val="0"/>
          <w:iCs w:val="0"/>
          <w:color w:val="000000"/>
          <w:sz w:val="28"/>
          <w:szCs w:val="28"/>
        </w:rPr>
        <w:t>канд. биол. наук М.П.Иванов, д-р техн. наук В.В.Кашинов</w:t>
      </w:r>
    </w:p>
    <w:p w:rsidR="00120ADA" w:rsidRDefault="002A3B8B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rStyle w:val="a4"/>
          <w:i w:val="0"/>
          <w:iCs w:val="0"/>
          <w:color w:val="000000"/>
          <w:sz w:val="28"/>
          <w:szCs w:val="28"/>
        </w:rPr>
        <w:t>ФНИИ им.А.А.Ухтомского, СПбГУ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Введены континуально многозначные функции, позволяющие адекватно описывать физические задачи. Показано их отличие от разрывных функций. Сформулирована и решена вариационная задача для функционалов с разрывным интегрантом, зависящих от линейных интегральных операторов, действующих на искомую оптимизируемую функцию, причем ядро оператора и оптимизируемая функция могут быть континуально непрерывными. С помощью таких операторов можно адекватно описывать распределенные частицы.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Хорошо известный в физике принцип наименьшего действия [1] основан на классическом вариационном исчислении, когда функционал зависит от экстремали и ее производных, применим только для нейтральных частиц. В заметке [2] показано, что для заряда ускорение запаздывает по отношению к возмущающей силе за счет лоренцевых сил трения, т.е. для заряда существует некоторая переходная импульсная характеристика, а движение заряда можно описать интегральным оператором. Поэтому для зарядов, когда нельзя связать значение ускорения в данный момент со значением возмущения в тот же (или другой) момент, принцип наименьшего действия неприменим. Для таких задач требуется другой математический аппарат. Обобщенный принцип наименьшего действия основан на методах обобщенного вариационного исчисления. Рассмотрим его.</w:t>
      </w:r>
    </w:p>
    <w:p w:rsidR="00120ADA" w:rsidRDefault="002A3B8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Континуально многозначные функции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последнее время негладкие, разрывные и сингулярные функции стали привлекать внимание [3-5]. Построен пример непрерывно дифференцируемой разрывной функции на пространстве D - бесконечно дифференцируемых финитных функций [4]. При решении вариационных задач экстремалями иногда оказываются негладкие, т.н. разрывные или сингулярные функции [3, 5]. Однако понятие разрывности функций в точках разрыва) не всегда соответствует физическим и математическим объектам - непрерывным кривым, которые они фактически описывают.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Рассмотрим кривую - прямоугольный импульс (рис. 1), определенный и непрерывный на всей оси абсцисс. Подобные объекты можно представить не только математически: например, так можно представить разложенную на плоской поверхности веревку. Но если про прямую b мы говорим, что она существует, и пишем </w:t>
      </w:r>
      <w:r w:rsidR="00BF4504">
        <w:rPr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18.75pt">
            <v:imagedata r:id="rId4" o:title="f1"/>
          </v:shape>
        </w:pict>
      </w:r>
      <w:r>
        <w:rPr>
          <w:color w:val="000000"/>
          <w:sz w:val="24"/>
          <w:szCs w:val="24"/>
        </w:rPr>
        <w:t>при</w:t>
      </w:r>
      <w:r w:rsidR="00BF4504">
        <w:rPr>
          <w:color w:val="000000"/>
          <w:sz w:val="24"/>
          <w:szCs w:val="24"/>
        </w:rPr>
        <w:pict>
          <v:shape id="_x0000_i1026" type="#_x0000_t75" style="width:45pt;height:18.75pt">
            <v:imagedata r:id="rId5" o:title="f2"/>
          </v:shape>
        </w:pict>
      </w:r>
      <w:r>
        <w:rPr>
          <w:color w:val="000000"/>
          <w:sz w:val="24"/>
          <w:szCs w:val="24"/>
        </w:rPr>
        <w:t>, то про точки x=0 и x=1 говорится, что в них функция терпит разрыв первого рода, а прямых a и c как бы нет, хотя веревка физических разрывов не имеет.</w:t>
      </w:r>
    </w:p>
    <w:p w:rsidR="00120ADA" w:rsidRDefault="00BF45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7" type="#_x0000_t75" style="width:156pt;height:116.25pt">
            <v:imagedata r:id="rId6" o:title="pic1"/>
          </v:shape>
        </w:pic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Рис.1. Непрерывная кривая - прямоугольный импульс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По-видимому, объясняется это тем, что рассмотрения многозначных функций традиционно стараются избегать. В нашем же случае точкам x=0 и x=1 соответствуют замкнутые отрезки [0,1], параллельные оси ординат, т.е. одной точке на оси абсцисс соответствует множество точек на оси ординат, имеющее мощность континуума. Получается не просто многозначность, а многозначность мощности континуума.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Рассмотрим характерный пример - первую введенную в физике разрывную функцию - функцию Хевисайда, которая определяется [6-8] как предел последовательностей непрерывных функций, имеющих все производные. Поэтому график предельной функции вроде бы должен быть непрерывным. Этому противоречит определение функции Хевисайда, данное, например, в монографиях [6-8],</w:t>
      </w:r>
    </w:p>
    <w:p w:rsidR="00120ADA" w:rsidRDefault="00BF45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8" type="#_x0000_t75" style="width:133.5pt;height:43.5pt">
            <v:imagedata r:id="rId7" o:title="f3"/>
          </v:shape>
        </w:pict>
      </w:r>
      <w:r w:rsidR="002A3B8B">
        <w:rPr>
          <w:color w:val="000000"/>
          <w:sz w:val="24"/>
          <w:szCs w:val="24"/>
        </w:rPr>
        <w:t xml:space="preserve"> (1.1)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Введем уточненное определение функции включения, соответствующее предельному переходу в эквивалентных последовательностях [6] непрерывных функций, имеющее непрерывный график,</w:t>
      </w:r>
    </w:p>
    <w:p w:rsidR="00120ADA" w:rsidRDefault="00BF45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9" type="#_x0000_t75" style="width:145.5pt;height:67.5pt">
            <v:imagedata r:id="rId8" o:title="f4"/>
          </v:shape>
        </w:pict>
      </w:r>
      <w:r w:rsidR="002A3B8B">
        <w:rPr>
          <w:color w:val="000000"/>
          <w:sz w:val="24"/>
          <w:szCs w:val="24"/>
        </w:rPr>
        <w:t xml:space="preserve"> (1.2)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функцию включения (1.2) можно представить в виде непрерывной веревки, разложенной на плоской поверхности, то функция Хевисайда представляется той же веревкой, из которой вырезан кусок (сегмент [0,1]) в точке x=0. Обе функции имеют равные односторонние пределы, но разные графики при x=0 и вытекающие из этого свойства.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первый взгляд, определение (1.2) непривычное, но фактически оно не новое. Когда говорят о значении определенного интеграла от положительной подынтегральной функции, то имеют в виду, что он "равен площади криволинейной трапеции, ограниченной графиком подынтегральной функции, осью абсцисс и прямыми, параллельными оси ординат, построенными на концах отрезка интегрирования" [8].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Поскольку определенный интеграл в конечных пределах от a до b всегда можно выразить с помощью сдвинутых функций включения H(x) через интеграл с бесконечными пределами</w:t>
      </w:r>
    </w:p>
    <w:p w:rsidR="00120ADA" w:rsidRDefault="00BF45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30" type="#_x0000_t75" style="width:270.75pt;height:45.75pt">
            <v:imagedata r:id="rId9" o:title="f5"/>
          </v:shape>
        </w:pict>
      </w:r>
      <w:r w:rsidR="002A3B8B">
        <w:rPr>
          <w:color w:val="000000"/>
          <w:sz w:val="24"/>
          <w:szCs w:val="24"/>
        </w:rPr>
        <w:t xml:space="preserve"> (1.3)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 функции включения (1.2) как раз и описывают "прямые, параллельные оси ординат", чего не скажешь о функции Хевисайда (1.1).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Замечание. Из формулы (1.3) следует, что все интегрируемые функции фактически определены на всей оси абсцисс, что позволяет, обладая методикой решения разрывных экстремальных задач, например, приведенной в монографии [5], легко решать их, когда экстремум не внутренний, а достигается на границе замкнутого отрезка [a,b].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Используя определение функции включения (1.2), функцию, изображенную на рис.1, - прямоугольный импульс - можно записать:</w:t>
      </w:r>
    </w:p>
    <w:p w:rsidR="00120ADA" w:rsidRDefault="00BF45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31" type="#_x0000_t75" style="width:336pt;height:102.75pt">
            <v:imagedata r:id="rId10" o:title="f6"/>
          </v:shape>
        </w:pic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Предложенное непротиворечивое определение непрерывной функции включения позволяет адекватно описывать непрерывные кривые в точках математической разрывности. Сам термин "разрывная функция" выбран несколько неудачно. Фактически мы имеем дело с непрерывными функциями, обладающими многозначностью мощности континуума. Действительно разрывными являются функции типа функции Хевисайда (1.1), но фактически, когда говорится о "разрывных функциях", в большинстве случаев имеются в виду функции вида (1.2).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Интересно отметить, что популярные пакеты компьютерных программ для решения прикладных задач и построения графиков EUREKA и MATHEMATICS дают графическое изображение функции включения, записанной как H(x)=(1+sgn(x))/2, именно в виде формулы (1.2). В монографии [5] в графиках также используется непрерывная функция включения (1.2), хотя это определение и не приводится.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Наглядное представление d -функции в виде обычной функции в математической литературе отрицается, поэтому при решении экстремальных негладких и разрывных задач понятие d -функции не используется [3, 5]. Для аналитического решения экстремальных задач требуется уточнение определения в d -функции.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уточнения определения введенной Дираком сингулярной функции - d -функции введем d -образную эквивалентную последовательность [6, 9] через функции включения (1.2)</w:t>
      </w:r>
    </w:p>
    <w:p w:rsidR="00120ADA" w:rsidRDefault="00BF45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32" type="#_x0000_t75" style="width:380.25pt;height:58.5pt">
            <v:imagedata r:id="rId11" o:title="f7"/>
          </v:shape>
        </w:pict>
      </w:r>
      <w:r w:rsidR="002A3B8B">
        <w:rPr>
          <w:color w:val="000000"/>
          <w:sz w:val="24"/>
          <w:szCs w:val="24"/>
        </w:rPr>
        <w:t xml:space="preserve"> (1.4)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любом значении a существует интеграл</w:t>
      </w:r>
    </w:p>
    <w:p w:rsidR="00120ADA" w:rsidRDefault="00BF45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33" type="#_x0000_t75" style="width:157.5pt;height:45.75pt">
            <v:imagedata r:id="rId12" o:title="f8"/>
          </v:shape>
        </w:pic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предел формулы (1.4) при a- 0 является d -функцией, т.е.</w:t>
      </w:r>
    </w:p>
    <w:p w:rsidR="00120ADA" w:rsidRDefault="00BF45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34" type="#_x0000_t75" style="width:102.75pt;height:26.25pt">
            <v:imagedata r:id="rId13" o:title="f9"/>
          </v:shape>
        </w:pict>
      </w:r>
      <w:r w:rsidR="002A3B8B">
        <w:rPr>
          <w:color w:val="000000"/>
          <w:sz w:val="24"/>
          <w:szCs w:val="24"/>
        </w:rPr>
        <w:t xml:space="preserve"> (1.5)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 определенная (1.4)-(1.5) d -функция является пределом непрерывного графика прямоугольного импульса высотой 1/2a и шириной 2a. При a- 0 высота "стенок" прямоугольного импульса неограниченно возрастает, а ширина импульса стремится к 0. В пределе "стенки" "слипаются" в один луч - d -функцию, расположенную в начале координат.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прохождении функции в d </w:t>
      </w:r>
      <w:r>
        <w:rPr>
          <w:color w:val="000000"/>
          <w:sz w:val="24"/>
          <w:szCs w:val="24"/>
          <w:vertAlign w:val="subscript"/>
        </w:rPr>
        <w:t>a</w:t>
      </w:r>
      <w:r>
        <w:rPr>
          <w:color w:val="000000"/>
          <w:sz w:val="24"/>
          <w:szCs w:val="24"/>
        </w:rPr>
        <w:t xml:space="preserve">(x) по направлению кривой от </w:t>
      </w:r>
      <w:r w:rsidR="00BF4504">
        <w:rPr>
          <w:color w:val="000000"/>
          <w:sz w:val="24"/>
          <w:szCs w:val="24"/>
        </w:rPr>
        <w:pict>
          <v:shape id="_x0000_i1035" type="#_x0000_t75" style="width:23.25pt;height:11.25pt">
            <v:imagedata r:id="rId14" o:title="f10"/>
          </v:shape>
        </w:pict>
      </w:r>
      <w:r>
        <w:rPr>
          <w:color w:val="000000"/>
          <w:sz w:val="24"/>
          <w:szCs w:val="24"/>
        </w:rPr>
        <w:t xml:space="preserve">к </w:t>
      </w:r>
      <w:r w:rsidR="00BF4504">
        <w:rPr>
          <w:color w:val="000000"/>
          <w:sz w:val="24"/>
          <w:szCs w:val="24"/>
        </w:rPr>
        <w:pict>
          <v:shape id="_x0000_i1036" type="#_x0000_t75" style="width:23.25pt;height:12pt">
            <v:imagedata r:id="rId15" o:title="f11"/>
          </v:shape>
        </w:pict>
      </w:r>
      <w:r>
        <w:rPr>
          <w:color w:val="000000"/>
          <w:sz w:val="24"/>
          <w:szCs w:val="24"/>
        </w:rPr>
        <w:t>"стенки" прямоугольного импульса проходят в противоположных направлениях, поэтому d -функция (состоящая из двух "слипшихся" "стенок") одновременно направлена в противоположных направлениях. (Одну кривую, которую проходят в разных направлениях, считают различными кривыми [8]).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Определенная выше d -функция имеет наглядное представление в виде луча - положительной полуоси ординат. Имея бесконечную высоту и нулевую ширину, d -функция ограничивает единичную площадь (неопределенность типа</w:t>
      </w:r>
      <w:r w:rsidR="00BF4504">
        <w:rPr>
          <w:color w:val="000000"/>
          <w:sz w:val="24"/>
          <w:szCs w:val="24"/>
        </w:rPr>
        <w:pict>
          <v:shape id="_x0000_i1037" type="#_x0000_t75" style="width:30pt;height:15.75pt">
            <v:imagedata r:id="rId16" o:title="f12"/>
          </v:shape>
        </w:pict>
      </w:r>
      <w:r>
        <w:rPr>
          <w:color w:val="000000"/>
          <w:sz w:val="24"/>
          <w:szCs w:val="24"/>
        </w:rPr>
        <w:t>) и обладает двойной направленностью.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Следует отметить, что в приведенном определении d -функция не рассматривается как "равная нулю при всех </w:t>
      </w:r>
      <w:r w:rsidR="00BF4504">
        <w:rPr>
          <w:color w:val="000000"/>
          <w:sz w:val="24"/>
          <w:szCs w:val="24"/>
        </w:rPr>
        <w:pict>
          <v:shape id="_x0000_i1038" type="#_x0000_t75" style="width:32.25pt;height:15.75pt">
            <v:imagedata r:id="rId17" o:title="f14"/>
          </v:shape>
        </w:pict>
      </w:r>
      <w:r>
        <w:rPr>
          <w:color w:val="000000"/>
          <w:sz w:val="24"/>
          <w:szCs w:val="24"/>
        </w:rPr>
        <w:t>и обращающаяся в точке x=0 в бесконечность" [8]. Теперь d -функция рассматривается как луч - линейное множество, имеющее мощность континуума.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Поскольку уточненное определение d -функции не затрагивает ее определения как функционала на пространстве D, все свойства d -функции, рассматриваемой как сингулярная обобщенная функция, сохраняются.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Производная d -функции </w:t>
      </w:r>
      <w:r w:rsidR="00BF4504">
        <w:rPr>
          <w:color w:val="000000"/>
          <w:sz w:val="24"/>
          <w:szCs w:val="24"/>
        </w:rPr>
        <w:pict>
          <v:shape id="_x0000_i1039" type="#_x0000_t75" style="width:30.75pt;height:18.75pt">
            <v:imagedata r:id="rId18" o:title="f15"/>
          </v:shape>
        </w:pict>
      </w:r>
      <w:r>
        <w:rPr>
          <w:color w:val="000000"/>
          <w:sz w:val="24"/>
          <w:szCs w:val="24"/>
        </w:rPr>
        <w:t>имеет наглядное представление в виде оси ординат, обладает двойной направленностью в каждой из полуплоскостей y&lt;0 и y&gt;0 и пересекает ось абсцисс (все это в одной точке x=0).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Далее все производные понимаются в обобщенном смысле [6-9], т.е. в виде свертки с производными сингулярной d -функции.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Теория обобщенных функций и разработанная техника вычислений их производных [6-9] позволяют распространить необходимые условия экстремума на континуально многозначные (так называемые разрывные) функции многих действительных переменных.</w:t>
      </w:r>
    </w:p>
    <w:p w:rsidR="00120ADA" w:rsidRDefault="002A3B8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Вариационные задачи с разрывным интегрантом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Многие прикладные оптимизационные задачи сводятся к поиску экстремумов интегральных функционалов с разрывным интегрантом. Здесь "разрывной" понимается так: не обязательно разрывной. Обычно, в том числе и в монографиях [3, 5], оптимизационные задачи рассматриваются для функционалов, зависящих от операторов дифференцирования. В работах [10, 11] рассматриваются функционалы, зависящие от интегральных операторов, что существенно расширяет круг решаемых задач.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Будем решать вариационную задачу для функционалов с разрывным интегрантом, зависящих от линейных интегральных операторов</w:t>
      </w:r>
    </w:p>
    <w:p w:rsidR="00120ADA" w:rsidRDefault="00BF45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40" type="#_x0000_t75" style="width:147.75pt;height:38.25pt">
            <v:imagedata r:id="rId19" o:title="f16"/>
          </v:shape>
        </w:pict>
      </w:r>
      <w:r w:rsidR="002A3B8B">
        <w:rPr>
          <w:color w:val="000000"/>
          <w:sz w:val="24"/>
          <w:szCs w:val="24"/>
        </w:rPr>
        <w:t xml:space="preserve"> (2.1)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h(t) - экстремаль, относительно которой предполагаем, что</w:t>
      </w:r>
      <w:r w:rsidR="00BF4504">
        <w:rPr>
          <w:color w:val="000000"/>
          <w:sz w:val="24"/>
          <w:szCs w:val="24"/>
        </w:rPr>
        <w:pict>
          <v:shape id="_x0000_i1041" type="#_x0000_t75" style="width:75pt;height:21pt">
            <v:imagedata r:id="rId20" o:title="f17"/>
          </v:shape>
        </w:pict>
      </w:r>
      <w:r w:rsidR="00BF4504">
        <w:rPr>
          <w:color w:val="000000"/>
          <w:sz w:val="24"/>
          <w:szCs w:val="24"/>
        </w:rPr>
        <w:pict>
          <v:shape id="_x0000_i1042" type="#_x0000_t75" style="width:36.75pt;height:18.75pt">
            <v:imagedata r:id="rId21" o:title="f18"/>
          </v:shape>
        </w:pict>
      </w:r>
      <w:r>
        <w:rPr>
          <w:color w:val="000000"/>
          <w:sz w:val="24"/>
          <w:szCs w:val="24"/>
        </w:rPr>
        <w:t>.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Функционал качества I может зависеть от нескольких операторов</w:t>
      </w:r>
    </w:p>
    <w:p w:rsidR="00120ADA" w:rsidRDefault="00BF45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43" type="#_x0000_t75" style="width:211.5pt;height:38.25pt">
            <v:imagedata r:id="rId22" o:title="f19"/>
          </v:shape>
        </w:pict>
      </w:r>
      <w:r w:rsidR="002A3B8B">
        <w:rPr>
          <w:color w:val="000000"/>
          <w:sz w:val="24"/>
          <w:szCs w:val="24"/>
        </w:rPr>
        <w:t xml:space="preserve"> (2.2)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F[T ]- интегрант, определяющий связь (композицию) операторов F </w:t>
      </w:r>
      <w:r>
        <w:rPr>
          <w:color w:val="000000"/>
          <w:sz w:val="24"/>
          <w:szCs w:val="24"/>
          <w:vertAlign w:val="subscript"/>
        </w:rPr>
        <w:t>i</w:t>
      </w:r>
      <w:r>
        <w:rPr>
          <w:color w:val="000000"/>
          <w:sz w:val="24"/>
          <w:szCs w:val="24"/>
        </w:rPr>
        <w:t xml:space="preserve"> в функционале I. Интегрант F[T ] может быть непрерывным, гладким, негладким и даже континуально многозначным или разрывным.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Оптимизации методами негладкого анализа посвящена монография Френка Кларка [3], но методику Кларка применить к функционалам, зависящим от интегральных операторов, нельзя, как нельзя ее применять и для функционалов с континуально многозначным или разрывным интегрантом. Кроме того, экстремали у Кларка предполагаются абсолютно непрерывными. Все это несколько сужает область применения негладкой оптимизации Кларка - теории, впитавшей в себя достижения его предшественников, на кoторых он ссылается в своей монографии. Поскольку оптимизируемый функционал зависит от интегральных операторов, метод, использованный в монографии [5], неприменим тоже. В то же время для решения сформулированной задачи достаточно методов вариационного исчисления, теории обобщенных функций и теоремы Фубини [8], поэтому будем поступать так.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Негладкий, континуально многозначный или разрывной интегрант можно представить с помощью функции включения H(x) (1.2) или ее производных, т.е. d -функции (1.5) и ее производных, используя их фильтрующие свойства. При варьировании функционала I все производные будем понимать в обобщенном смысле 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</w:t>
      </w:r>
      <w:r w:rsidR="00BF4504">
        <w:rPr>
          <w:color w:val="000000"/>
          <w:sz w:val="24"/>
          <w:szCs w:val="24"/>
        </w:rPr>
        <w:pict>
          <v:shape id="_x0000_i1044" type="#_x0000_t75" style="width:123.75pt;height:24pt">
            <v:imagedata r:id="rId23" o:title="f20"/>
          </v:shape>
        </w:pic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Заметим, что этот интеграл теперь имеет математический и физический смыл, а не является "просто символом", как при классическом определении d -функции.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общему правилу [9-12] введем однопараметрическое семейство кривых </w:t>
      </w:r>
      <w:r w:rsidR="00BF4504">
        <w:rPr>
          <w:color w:val="000000"/>
          <w:sz w:val="24"/>
          <w:szCs w:val="24"/>
        </w:rPr>
        <w:pict>
          <v:shape id="_x0000_i1045" type="#_x0000_t75" style="width:100.5pt;height:21pt">
            <v:imagedata r:id="rId24" o:title="f21"/>
          </v:shape>
        </w:pict>
      </w:r>
      <w:r>
        <w:rPr>
          <w:color w:val="000000"/>
          <w:sz w:val="24"/>
          <w:szCs w:val="24"/>
        </w:rPr>
        <w:t>, где d h(t)-произвольная функция из L</w:t>
      </w:r>
      <w:r>
        <w:rPr>
          <w:color w:val="000000"/>
          <w:sz w:val="24"/>
          <w:szCs w:val="24"/>
          <w:vertAlign w:val="subscript"/>
        </w:rPr>
        <w:t>p</w:t>
      </w:r>
      <w:r>
        <w:rPr>
          <w:color w:val="000000"/>
          <w:sz w:val="24"/>
          <w:szCs w:val="24"/>
        </w:rPr>
        <w:t xml:space="preserve">[a,b], a - малый параметр. Подставляя </w:t>
      </w:r>
      <w:r w:rsidR="00BF4504">
        <w:rPr>
          <w:color w:val="000000"/>
          <w:sz w:val="24"/>
          <w:szCs w:val="24"/>
        </w:rPr>
        <w:pict>
          <v:shape id="_x0000_i1046" type="#_x0000_t75" style="width:23.25pt;height:21pt">
            <v:imagedata r:id="rId25" o:title="f22"/>
          </v:shape>
        </w:pict>
      </w:r>
      <w:r>
        <w:rPr>
          <w:color w:val="000000"/>
          <w:sz w:val="24"/>
          <w:szCs w:val="24"/>
        </w:rPr>
        <w:t>в операторы (2.1), а операторы (2.1) в функционал (2.2) и дифференцируя I по a , получим вариацию функционала d I и приравняем ее нулю:</w:t>
      </w:r>
    </w:p>
    <w:p w:rsidR="00120ADA" w:rsidRDefault="00BF45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47" type="#_x0000_t75" style="width:232.5pt;height:39.75pt">
            <v:imagedata r:id="rId26" o:title="f23"/>
          </v:shape>
        </w:pict>
      </w:r>
      <w:r w:rsidR="002A3B8B">
        <w:rPr>
          <w:color w:val="000000"/>
          <w:sz w:val="24"/>
          <w:szCs w:val="24"/>
        </w:rPr>
        <w:t xml:space="preserve"> (2.3)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Теперь, чтобы получить необходимое условие экстремума, надо исключить произвольную функцию из вариации функционала d I. В классическом вариационном исчислении это делается с помощью интегрирования по частям, которое в данном случае неприменимо. Полагая, что к вариации d I применима теорема Фубини [8], одним из условий применимости которой может быть суммируемость произведений</w:t>
      </w:r>
    </w:p>
    <w:p w:rsidR="00120ADA" w:rsidRDefault="00BF45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48" type="#_x0000_t75" style="width:159pt;height:35.25pt">
            <v:imagedata r:id="rId27" o:title="f24"/>
          </v:shape>
        </w:pic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изменим в формуле (2.3) порядок интегрирования [10, 11]</w:t>
      </w:r>
    </w:p>
    <w:p w:rsidR="00120ADA" w:rsidRDefault="00BF45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49" type="#_x0000_t75" style="width:242.25pt;height:41.25pt">
            <v:imagedata r:id="rId28" o:title="f25"/>
          </v:shape>
        </w:pict>
      </w:r>
      <w:r w:rsidR="002A3B8B">
        <w:rPr>
          <w:color w:val="000000"/>
          <w:sz w:val="24"/>
          <w:szCs w:val="24"/>
        </w:rPr>
        <w:t xml:space="preserve"> (2.4)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Используя основную лемму вариационного исчисления в формулировке Л.Янга [7], получим аналог уравнения Эйлера для функционалов с континуально многозначным или разрывным интегрантом, зависящих от линейных интегральных операторов, действующих на экстремаль,</w:t>
      </w:r>
    </w:p>
    <w:p w:rsidR="00120ADA" w:rsidRDefault="00BF45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50" type="#_x0000_t75" style="width:2in;height:38.25pt">
            <v:imagedata r:id="rId29" o:title="f26"/>
          </v:shape>
        </w:pict>
      </w:r>
      <w:r w:rsidR="002A3B8B">
        <w:rPr>
          <w:color w:val="000000"/>
          <w:sz w:val="24"/>
          <w:szCs w:val="24"/>
        </w:rPr>
        <w:t xml:space="preserve"> (2.5)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Следствие. Если воспользоваться фильтрующим свойством d -функции и ее производных, и обозначить ядра операторов (2.1) через K</w:t>
      </w:r>
      <w:r>
        <w:rPr>
          <w:color w:val="000000"/>
          <w:sz w:val="24"/>
          <w:szCs w:val="24"/>
          <w:vertAlign w:val="subscript"/>
        </w:rPr>
        <w:t>i</w:t>
      </w:r>
      <w:r>
        <w:rPr>
          <w:color w:val="000000"/>
          <w:sz w:val="24"/>
          <w:szCs w:val="24"/>
        </w:rPr>
        <w:t xml:space="preserve">(x,t)=d </w:t>
      </w:r>
      <w:r>
        <w:rPr>
          <w:color w:val="000000"/>
          <w:sz w:val="24"/>
          <w:szCs w:val="24"/>
          <w:vertAlign w:val="superscript"/>
        </w:rPr>
        <w:t>(i)</w:t>
      </w:r>
      <w:r>
        <w:rPr>
          <w:color w:val="000000"/>
          <w:sz w:val="24"/>
          <w:szCs w:val="24"/>
        </w:rPr>
        <w:t>(x-t), то уравнение (2.5) примет вид уравнения Эйлера</w:t>
      </w:r>
    </w:p>
    <w:p w:rsidR="00120ADA" w:rsidRDefault="00BF45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51" type="#_x0000_t75" style="width:181.5pt;height:35.25pt">
            <v:imagedata r:id="rId30" o:title="f27"/>
          </v:shape>
        </w:pict>
      </w:r>
      <w:r w:rsidR="002A3B8B">
        <w:rPr>
          <w:color w:val="000000"/>
          <w:sz w:val="24"/>
          <w:szCs w:val="24"/>
        </w:rPr>
        <w:t xml:space="preserve"> (2.6)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простейшей вариационной задачи [12], но для функционалов с континуально многозначным или разрывным интегрантом</w:t>
      </w:r>
    </w:p>
    <w:p w:rsidR="00120ADA" w:rsidRDefault="00BF45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52" type="#_x0000_t75" style="width:3in;height:39.75pt">
            <v:imagedata r:id="rId31" o:title="f28"/>
          </v:shape>
        </w:pict>
      </w:r>
      <w:r w:rsidR="002A3B8B">
        <w:rPr>
          <w:color w:val="000000"/>
          <w:sz w:val="24"/>
          <w:szCs w:val="24"/>
        </w:rPr>
        <w:t xml:space="preserve"> (2.7)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зависящих от искомой функции h(t) и ее производных h</w:t>
      </w:r>
      <w:r>
        <w:rPr>
          <w:color w:val="000000"/>
          <w:sz w:val="24"/>
          <w:szCs w:val="24"/>
          <w:vertAlign w:val="superscript"/>
        </w:rPr>
        <w:t>(i)</w:t>
      </w:r>
      <w:r>
        <w:rPr>
          <w:color w:val="000000"/>
          <w:sz w:val="24"/>
          <w:szCs w:val="24"/>
        </w:rPr>
        <w:t>(t).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Пример. Задача Дидоны с канавой. В распоряжении царевны имеется веревка заданной длины L, которой следует ограничить участок побережья, причем береговая черта представляется линией x=0 на плоскости Оtx (Рис.2). При этом надо найти кривую длины L, лежащую в полуплоскости</w:t>
      </w:r>
      <w:r w:rsidR="00BF4504">
        <w:rPr>
          <w:color w:val="000000"/>
          <w:sz w:val="24"/>
          <w:szCs w:val="24"/>
        </w:rPr>
        <w:pict>
          <v:shape id="_x0000_i1053" type="#_x0000_t75" style="width:42.75pt;height:18.75pt">
            <v:imagedata r:id="rId32" o:title="f29"/>
          </v:shape>
        </w:pict>
      </w:r>
      <w:r>
        <w:rPr>
          <w:color w:val="000000"/>
          <w:sz w:val="24"/>
          <w:szCs w:val="24"/>
        </w:rPr>
        <w:t xml:space="preserve">, соединяющую точки (-1,0) и (1,0), такую что площадь между кривой и осью t максимальна. 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Стремясь иметь для примера негладкий интегрант, Кларк модифицировал [3, с.178] задачу Дидоны следующим образом. Он полагает, что для некоторого a &gt;0 земля в области x&gt;a худшего качества и доход с нее составляет только половину дохода с земли в области x&lt;a .</w:t>
      </w:r>
    </w:p>
    <w:p w:rsidR="00120ADA" w:rsidRDefault="00BF45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54" type="#_x0000_t75" style="width:156pt;height:116.25pt">
            <v:imagedata r:id="rId33" o:title="pic2"/>
          </v:shape>
        </w:pic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Рис.2. Участок Дидоны с канавой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Доход Д с огороженного участка, ограниченного кривой x(t), равен</w:t>
      </w:r>
    </w:p>
    <w:p w:rsidR="00120ADA" w:rsidRDefault="00BF45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55" type="#_x0000_t75" style="width:102.75pt;height:38.25pt">
            <v:imagedata r:id="rId34" o:title="f30"/>
          </v:shape>
        </w:pict>
      </w:r>
      <w:r w:rsidR="002A3B8B">
        <w:rPr>
          <w:color w:val="000000"/>
          <w:sz w:val="24"/>
          <w:szCs w:val="24"/>
        </w:rPr>
        <w:t xml:space="preserve"> (П.1)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g</w:t>
      </w:r>
      <w:r>
        <w:rPr>
          <w:color w:val="000000"/>
          <w:sz w:val="24"/>
          <w:szCs w:val="24"/>
          <w:vertAlign w:val="subscript"/>
        </w:rPr>
        <w:t>n</w:t>
      </w:r>
      <w:r>
        <w:rPr>
          <w:color w:val="000000"/>
          <w:sz w:val="24"/>
          <w:szCs w:val="24"/>
        </w:rPr>
        <w:t>[x(t)] = {x(t), если</w:t>
      </w:r>
      <w:r w:rsidR="00BF4504">
        <w:rPr>
          <w:color w:val="000000"/>
          <w:sz w:val="24"/>
          <w:szCs w:val="24"/>
        </w:rPr>
        <w:pict>
          <v:shape id="_x0000_i1056" type="#_x0000_t75" style="width:45pt;height:18.75pt">
            <v:imagedata r:id="rId35" o:title="f31"/>
          </v:shape>
        </w:pict>
      </w:r>
      <w:r>
        <w:rPr>
          <w:color w:val="000000"/>
          <w:sz w:val="24"/>
          <w:szCs w:val="24"/>
        </w:rPr>
        <w:t xml:space="preserve">; (x+a )/2, если </w:t>
      </w:r>
      <w:r w:rsidR="00BF4504">
        <w:rPr>
          <w:color w:val="000000"/>
          <w:sz w:val="24"/>
          <w:szCs w:val="24"/>
        </w:rPr>
        <w:pict>
          <v:shape id="_x0000_i1057" type="#_x0000_t75" style="width:45pt;height:18.75pt">
            <v:imagedata r:id="rId36" o:title="f32"/>
          </v:shape>
        </w:pict>
      </w:r>
      <w:r>
        <w:rPr>
          <w:color w:val="000000"/>
          <w:sz w:val="24"/>
          <w:szCs w:val="24"/>
        </w:rPr>
        <w:t>} .Следует максимизировать значение дохода Д (интеграла (П.1)) при наличии ограничений</w:t>
      </w:r>
    </w:p>
    <w:p w:rsidR="00120ADA" w:rsidRDefault="00BF45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58" type="#_x0000_t75" style="width:136.5pt;height:16.5pt">
            <v:imagedata r:id="rId37" o:title="f33"/>
          </v:shape>
        </w:pict>
      </w:r>
      <w:r w:rsidR="002A3B8B">
        <w:rPr>
          <w:color w:val="000000"/>
          <w:sz w:val="24"/>
          <w:szCs w:val="24"/>
        </w:rPr>
        <w:t xml:space="preserve"> (П.2)</w:t>
      </w:r>
    </w:p>
    <w:p w:rsidR="00120ADA" w:rsidRDefault="00BF45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59" type="#_x0000_t75" style="width:114pt;height:38.25pt">
            <v:imagedata r:id="rId38" o:title="f34"/>
          </v:shape>
        </w:pict>
      </w:r>
      <w:r w:rsidR="002A3B8B">
        <w:rPr>
          <w:color w:val="000000"/>
          <w:sz w:val="24"/>
          <w:szCs w:val="24"/>
        </w:rPr>
        <w:t xml:space="preserve"> . (П.3)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Далее Кларк использует методы негладкого анализа для решения модифицированной задачи Дидоны. Применение этих методов ограничивается негладкими интегрантами и абсолютно непрерывными экстремалями. 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частичной иллюстрации возможностей предложенного нами метода решения задач с разрывным интегрантом будем полагать, что участок Дидоны параллельно береговой линии пересекает канава шириной b -a . Один берег канавы проходит по линии x(t)=a ., а другой - по линии x(t)=b . Участок канавы, ограниченный берегами и веревкой (рис.2), никакого дохода не приносит, и интегрант выглядит так:</w:t>
      </w:r>
    </w:p>
    <w:p w:rsidR="00120ADA" w:rsidRDefault="00BF45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60" type="#_x0000_t75" style="width:215.25pt;height:58.5pt">
            <v:imagedata r:id="rId39" o:title="f35"/>
          </v:shape>
        </w:pict>
      </w:r>
      <w:r w:rsidR="002A3B8B">
        <w:rPr>
          <w:color w:val="000000"/>
          <w:sz w:val="24"/>
          <w:szCs w:val="24"/>
        </w:rPr>
        <w:t xml:space="preserve"> (П.4)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Веревка ограничивает канаву, пересекая ее, но разорвать веревку Дидона не может, поэтому изопериметрическое условие (П.3) остается в силе. Требуется максимизировать доход с участка, расположенного по берегам канавы, ограниченного береговой линией и веревкой. 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Представим g[x(t)] с помощью единичной функции включения (1.2) в виде </w:t>
      </w:r>
    </w:p>
    <w:p w:rsidR="00120ADA" w:rsidRDefault="00BF45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61" type="#_x0000_t75" style="width:340.5pt;height:35.25pt">
            <v:imagedata r:id="rId40" o:title="f36"/>
          </v:shape>
        </w:pic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уравнение Эйлера простейшей вариационной задачи (2.6) входят производные интегранта по x и по</w:t>
      </w:r>
      <w:r w:rsidR="00BF4504">
        <w:rPr>
          <w:color w:val="000000"/>
          <w:sz w:val="24"/>
          <w:szCs w:val="24"/>
        </w:rPr>
        <w:pict>
          <v:shape id="_x0000_i1062" type="#_x0000_t75" style="width:15.75pt;height:15.75pt">
            <v:imagedata r:id="rId41" o:title="f37"/>
          </v:shape>
        </w:pict>
      </w:r>
      <w:r>
        <w:rPr>
          <w:color w:val="000000"/>
          <w:sz w:val="24"/>
          <w:szCs w:val="24"/>
        </w:rPr>
        <w:t>. Вычислим эту производную</w:t>
      </w:r>
    </w:p>
    <w:p w:rsidR="00120ADA" w:rsidRDefault="00BF45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63" type="#_x0000_t75" style="width:339pt;height:37.5pt">
            <v:imagedata r:id="rId42" o:title="f38"/>
          </v:shape>
        </w:pic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Производя сокращения и учитывая свойства d -функции [7], находим</w:t>
      </w:r>
    </w:p>
    <w:p w:rsidR="00120ADA" w:rsidRDefault="00BF45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64" type="#_x0000_t75" style="width:242.25pt;height:18.75pt">
            <v:imagedata r:id="rId43" o:title="f39"/>
          </v:shape>
        </w:pic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или</w:t>
      </w:r>
    </w:p>
    <w:p w:rsidR="00120ADA" w:rsidRDefault="00BF45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65" type="#_x0000_t75" style="width:159pt;height:58.5pt">
            <v:imagedata r:id="rId44" o:title="f40"/>
          </v:shape>
        </w:pict>
      </w:r>
      <w:r w:rsidR="002A3B8B">
        <w:rPr>
          <w:color w:val="000000"/>
          <w:sz w:val="24"/>
          <w:szCs w:val="24"/>
        </w:rPr>
        <w:t xml:space="preserve"> (П.5)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учетом изопериметрического условия (П.3), получим дифференциальное уравнение для экстремали</w:t>
      </w:r>
    </w:p>
    <w:p w:rsidR="00120ADA" w:rsidRDefault="00BF45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66" type="#_x0000_t75" style="width:146.25pt;height:24pt">
            <v:imagedata r:id="rId45" o:title="f41"/>
          </v:shape>
        </w:pict>
      </w:r>
      <w:r w:rsidR="002A3B8B">
        <w:rPr>
          <w:color w:val="000000"/>
          <w:sz w:val="24"/>
          <w:szCs w:val="24"/>
        </w:rPr>
        <w:t xml:space="preserve"> (П.6)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l - неопределенный пока множитель Лагранжа [7].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Уравнение (П.6) при </w:t>
      </w:r>
      <w:r w:rsidR="00BF4504">
        <w:rPr>
          <w:color w:val="000000"/>
          <w:sz w:val="24"/>
          <w:szCs w:val="24"/>
        </w:rPr>
        <w:pict>
          <v:shape id="_x0000_i1067" type="#_x0000_t75" style="width:58.5pt;height:20.25pt">
            <v:imagedata r:id="rId46" o:title="f42"/>
          </v:shape>
        </w:pict>
      </w:r>
      <w:r>
        <w:rPr>
          <w:color w:val="000000"/>
          <w:sz w:val="24"/>
          <w:szCs w:val="24"/>
        </w:rPr>
        <w:t>и ограничениях (П.2) имеет интегралом окружность</w:t>
      </w:r>
    </w:p>
    <w:p w:rsidR="00120ADA" w:rsidRDefault="00BF45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68" type="#_x0000_t75" style="width:197.25pt;height:18.75pt">
            <v:imagedata r:id="rId47" o:title="f43"/>
          </v:shape>
        </w:pict>
      </w:r>
      <w:r w:rsidR="002A3B8B">
        <w:rPr>
          <w:color w:val="000000"/>
          <w:sz w:val="24"/>
          <w:szCs w:val="24"/>
        </w:rPr>
        <w:t xml:space="preserve"> (П.7)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C = </w:t>
      </w:r>
      <w:r>
        <w:rPr>
          <w:rFonts w:eastAsia="Times New Roman"/>
          <w:color w:val="000000"/>
          <w:sz w:val="24"/>
          <w:szCs w:val="24"/>
        </w:rPr>
        <w:t>¦</w:t>
      </w:r>
      <w:r>
        <w:rPr>
          <w:color w:val="000000"/>
          <w:sz w:val="24"/>
          <w:szCs w:val="24"/>
        </w:rPr>
        <w:t xml:space="preserve"> (l </w:t>
      </w:r>
      <w:r>
        <w:rPr>
          <w:color w:val="000000"/>
          <w:sz w:val="24"/>
          <w:szCs w:val="24"/>
          <w:vertAlign w:val="superscript"/>
        </w:rPr>
        <w:t xml:space="preserve">2 </w:t>
      </w:r>
      <w:r>
        <w:rPr>
          <w:color w:val="000000"/>
          <w:sz w:val="24"/>
          <w:szCs w:val="24"/>
        </w:rPr>
        <w:t>/a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-1)</w:t>
      </w:r>
      <w:r>
        <w:rPr>
          <w:color w:val="000000"/>
          <w:sz w:val="24"/>
          <w:szCs w:val="24"/>
          <w:vertAlign w:val="superscript"/>
        </w:rPr>
        <w:t>1/2</w:t>
      </w:r>
      <w:r>
        <w:rPr>
          <w:color w:val="000000"/>
          <w:sz w:val="24"/>
          <w:szCs w:val="24"/>
        </w:rPr>
        <w:t>, симметрично расположенную относительно оси Оx (рис.2). Выразим длину веревки Дидоны через параметры задачи a , b , g и неизвестный коэффициент l .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горизонтальной полосе 0&lt;x&lt;a </w:t>
      </w:r>
      <w:r w:rsidR="00BF4504">
        <w:rPr>
          <w:color w:val="000000"/>
          <w:sz w:val="24"/>
          <w:szCs w:val="24"/>
        </w:rPr>
        <w:pict>
          <v:shape id="_x0000_i1069" type="#_x0000_t75" style="width:35.25pt;height:20.25pt">
            <v:imagedata r:id="rId48" o:title="f44"/>
          </v:shape>
        </w:pict>
      </w:r>
      <w:r>
        <w:rPr>
          <w:color w:val="000000"/>
          <w:sz w:val="24"/>
          <w:szCs w:val="24"/>
        </w:rPr>
        <w:t xml:space="preserve">и центр соответствующей окружности располагается ниже оси Оt (иначе интегральные дуги </w:t>
      </w:r>
      <w:r w:rsidR="00BF4504">
        <w:rPr>
          <w:color w:val="000000"/>
          <w:sz w:val="24"/>
          <w:szCs w:val="24"/>
        </w:rPr>
        <w:pict>
          <v:shape id="_x0000_i1070" type="#_x0000_t75" style="width:13.5pt;height:20.25pt">
            <v:imagedata r:id="rId49" o:title="f51"/>
          </v:shape>
        </w:pict>
      </w:r>
      <w:r>
        <w:rPr>
          <w:color w:val="000000"/>
          <w:sz w:val="24"/>
          <w:szCs w:val="24"/>
        </w:rPr>
        <w:t xml:space="preserve">окажутся вне вертикальной полосы -1&lt;t&lt;1), откуда для длины </w:t>
      </w:r>
      <w:r w:rsidR="00BF4504">
        <w:rPr>
          <w:color w:val="000000"/>
          <w:sz w:val="24"/>
          <w:szCs w:val="24"/>
        </w:rPr>
        <w:pict>
          <v:shape id="_x0000_i1071" type="#_x0000_t75" style="width:21pt;height:22.5pt">
            <v:imagedata r:id="rId50" o:title="f45"/>
          </v:shape>
        </w:pict>
      </w:r>
      <w:r>
        <w:rPr>
          <w:color w:val="000000"/>
          <w:sz w:val="24"/>
          <w:szCs w:val="24"/>
        </w:rPr>
        <w:t>дуги получим</w:t>
      </w:r>
    </w:p>
    <w:p w:rsidR="00120ADA" w:rsidRDefault="00BF45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72" type="#_x0000_t75" style="width:309pt;height:43.5pt">
            <v:imagedata r:id="rId51" o:title="f46"/>
          </v:shape>
        </w:pict>
      </w:r>
      <w:r w:rsidR="002A3B8B">
        <w:rPr>
          <w:color w:val="000000"/>
          <w:sz w:val="24"/>
          <w:szCs w:val="24"/>
        </w:rPr>
        <w:t xml:space="preserve"> (П.8)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x&gt;b и </w:t>
      </w:r>
      <w:r w:rsidR="00BF4504">
        <w:rPr>
          <w:color w:val="000000"/>
          <w:sz w:val="24"/>
          <w:szCs w:val="24"/>
        </w:rPr>
        <w:pict>
          <v:shape id="_x0000_i1073" type="#_x0000_t75" style="width:39pt;height:20.25pt">
            <v:imagedata r:id="rId52" o:title="f47"/>
          </v:shape>
        </w:pict>
      </w:r>
      <w:r>
        <w:rPr>
          <w:color w:val="000000"/>
          <w:sz w:val="24"/>
          <w:szCs w:val="24"/>
        </w:rPr>
        <w:t>при отыскании максимума функционала (П.1) в случае g &gt;1 (или g &lt;1) центр окружности, содержащей интегральную дугу</w:t>
      </w:r>
      <w:r w:rsidR="00BF4504">
        <w:rPr>
          <w:color w:val="000000"/>
          <w:sz w:val="24"/>
          <w:szCs w:val="24"/>
        </w:rPr>
        <w:pict>
          <v:shape id="_x0000_i1074" type="#_x0000_t75" style="width:14.25pt;height:21pt">
            <v:imagedata r:id="rId53" o:title="f48"/>
          </v:shape>
        </w:pict>
      </w:r>
      <w:r>
        <w:rPr>
          <w:color w:val="000000"/>
          <w:sz w:val="24"/>
          <w:szCs w:val="24"/>
        </w:rPr>
        <w:t xml:space="preserve">, будет расположен выше (или ниже) оси Оt. Для длины дуги </w:t>
      </w:r>
      <w:r w:rsidR="00BF4504">
        <w:rPr>
          <w:color w:val="000000"/>
          <w:sz w:val="24"/>
          <w:szCs w:val="24"/>
        </w:rPr>
        <w:pict>
          <v:shape id="_x0000_i1075" type="#_x0000_t75" style="width:14.25pt;height:21pt">
            <v:imagedata r:id="rId53" o:title="f48"/>
          </v:shape>
        </w:pict>
      </w:r>
      <w:r>
        <w:rPr>
          <w:color w:val="000000"/>
          <w:sz w:val="24"/>
          <w:szCs w:val="24"/>
        </w:rPr>
        <w:t>получим</w:t>
      </w:r>
    </w:p>
    <w:p w:rsidR="00120ADA" w:rsidRDefault="00BF45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76" type="#_x0000_t75" style="width:242.25pt;height:24.75pt">
            <v:imagedata r:id="rId54" o:title="f49"/>
          </v:shape>
        </w:pict>
      </w:r>
      <w:r w:rsidR="002A3B8B">
        <w:rPr>
          <w:color w:val="000000"/>
          <w:sz w:val="24"/>
          <w:szCs w:val="24"/>
        </w:rPr>
        <w:t xml:space="preserve"> (П.9)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полосе a &lt;x&lt;b  </w:t>
      </w:r>
      <w:r w:rsidR="00BF4504">
        <w:rPr>
          <w:color w:val="000000"/>
          <w:sz w:val="24"/>
          <w:szCs w:val="24"/>
        </w:rPr>
        <w:pict>
          <v:shape id="_x0000_i1077" type="#_x0000_t75" style="width:37.5pt;height:20.25pt">
            <v:imagedata r:id="rId55" o:title="f52"/>
          </v:shape>
        </w:pict>
      </w:r>
      <w:r>
        <w:rPr>
          <w:color w:val="000000"/>
          <w:sz w:val="24"/>
          <w:szCs w:val="24"/>
        </w:rPr>
        <w:t>и интегральная линия имеет вид отрезков прямой</w:t>
      </w:r>
      <w:r w:rsidR="00BF4504">
        <w:rPr>
          <w:color w:val="000000"/>
          <w:sz w:val="24"/>
          <w:szCs w:val="24"/>
        </w:rPr>
        <w:pict>
          <v:shape id="_x0000_i1078" type="#_x0000_t75" style="width:14.25pt;height:21pt">
            <v:imagedata r:id="rId56" o:title="f53"/>
          </v:shape>
        </w:pict>
      </w:r>
      <w:r>
        <w:rPr>
          <w:color w:val="000000"/>
          <w:sz w:val="24"/>
          <w:szCs w:val="24"/>
        </w:rPr>
        <w:t xml:space="preserve">, соединяющей концы дуг </w:t>
      </w:r>
      <w:r w:rsidR="00BF4504">
        <w:rPr>
          <w:color w:val="000000"/>
          <w:sz w:val="24"/>
          <w:szCs w:val="24"/>
        </w:rPr>
        <w:pict>
          <v:shape id="_x0000_i1079" type="#_x0000_t75" style="width:14.25pt;height:21pt">
            <v:imagedata r:id="rId57" o:title="f54"/>
          </v:shape>
        </w:pict>
      </w:r>
      <w:r>
        <w:rPr>
          <w:color w:val="000000"/>
          <w:sz w:val="24"/>
          <w:szCs w:val="24"/>
        </w:rPr>
        <w:t xml:space="preserve">и </w:t>
      </w:r>
      <w:r w:rsidR="00BF4504">
        <w:rPr>
          <w:color w:val="000000"/>
          <w:sz w:val="24"/>
          <w:szCs w:val="24"/>
        </w:rPr>
        <w:pict>
          <v:shape id="_x0000_i1080" type="#_x0000_t75" style="width:14.25pt;height:21pt">
            <v:imagedata r:id="rId58" o:title="f55"/>
          </v:shape>
        </w:pict>
      </w:r>
      <w:r>
        <w:rPr>
          <w:color w:val="000000"/>
          <w:sz w:val="24"/>
          <w:szCs w:val="24"/>
        </w:rPr>
        <w:t>с концами дуги</w:t>
      </w:r>
      <w:r w:rsidR="00BF4504">
        <w:rPr>
          <w:color w:val="000000"/>
          <w:sz w:val="24"/>
          <w:szCs w:val="24"/>
        </w:rPr>
        <w:pict>
          <v:shape id="_x0000_i1081" type="#_x0000_t75" style="width:14.25pt;height:21pt">
            <v:imagedata r:id="rId53" o:title="f48"/>
          </v:shape>
        </w:pict>
      </w:r>
      <w:r>
        <w:rPr>
          <w:color w:val="000000"/>
          <w:sz w:val="24"/>
          <w:szCs w:val="24"/>
        </w:rPr>
        <w:t>. При разных значениях параметра g может быть разная ориентировка этих отрезков. В частности, они могут быть параллельны оси Оy (</w:t>
      </w:r>
      <w:r w:rsidR="00BF4504">
        <w:rPr>
          <w:color w:val="000000"/>
          <w:sz w:val="24"/>
          <w:szCs w:val="24"/>
        </w:rPr>
        <w:pict>
          <v:shape id="_x0000_i1082" type="#_x0000_t75" style="width:37.5pt;height:15.75pt">
            <v:imagedata r:id="rId59" o:title="f56"/>
          </v:shape>
        </w:pict>
      </w:r>
      <w:r>
        <w:rPr>
          <w:color w:val="000000"/>
          <w:sz w:val="24"/>
          <w:szCs w:val="24"/>
        </w:rPr>
        <w:t xml:space="preserve">)или наклонены. Длина отрезка </w:t>
      </w:r>
      <w:r w:rsidR="00BF4504">
        <w:rPr>
          <w:color w:val="000000"/>
          <w:sz w:val="24"/>
          <w:szCs w:val="24"/>
        </w:rPr>
        <w:pict>
          <v:shape id="_x0000_i1083" type="#_x0000_t75" style="width:18.75pt;height:24pt">
            <v:imagedata r:id="rId60" o:title="f57"/>
          </v:shape>
        </w:pict>
      </w:r>
      <w:r>
        <w:rPr>
          <w:color w:val="000000"/>
          <w:sz w:val="24"/>
          <w:szCs w:val="24"/>
        </w:rPr>
        <w:t>определяется выражением</w:t>
      </w:r>
    </w:p>
    <w:p w:rsidR="00120ADA" w:rsidRDefault="00BF45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84" type="#_x0000_t75" style="width:446.25pt;height:27pt">
            <v:imagedata r:id="rId61" o:title="f58"/>
          </v:shape>
        </w:pic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или</w:t>
      </w:r>
    </w:p>
    <w:p w:rsidR="00120ADA" w:rsidRDefault="00BF45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85" type="#_x0000_t75" style="width:425.25pt;height:36pt">
            <v:imagedata r:id="rId62" o:title="f59"/>
          </v:shape>
        </w:pic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Заметим, что при a =b и </w:t>
      </w:r>
      <w:r w:rsidR="00BF4504">
        <w:rPr>
          <w:color w:val="000000"/>
          <w:sz w:val="24"/>
          <w:szCs w:val="24"/>
        </w:rPr>
        <w:pict>
          <v:shape id="_x0000_i1086" type="#_x0000_t75" style="width:35.25pt;height:21pt">
            <v:imagedata r:id="rId63" o:title="f60"/>
          </v:shape>
        </w:pict>
      </w:r>
      <w:r>
        <w:rPr>
          <w:color w:val="000000"/>
          <w:sz w:val="24"/>
          <w:szCs w:val="24"/>
        </w:rPr>
        <w:t xml:space="preserve">лишь при g =1, т.е. требования "стыковки" или даже "сопряжения" дуг </w:t>
      </w:r>
      <w:r w:rsidR="00BF4504">
        <w:rPr>
          <w:color w:val="000000"/>
          <w:sz w:val="24"/>
          <w:szCs w:val="24"/>
        </w:rPr>
        <w:pict>
          <v:shape id="_x0000_i1087" type="#_x0000_t75" style="width:14.25pt;height:21pt">
            <v:imagedata r:id="rId64" o:title="f61"/>
          </v:shape>
        </w:pict>
      </w:r>
      <w:r>
        <w:rPr>
          <w:color w:val="000000"/>
          <w:sz w:val="24"/>
          <w:szCs w:val="24"/>
        </w:rPr>
        <w:t>и</w:t>
      </w:r>
      <w:r w:rsidR="00BF4504">
        <w:rPr>
          <w:color w:val="000000"/>
          <w:sz w:val="24"/>
          <w:szCs w:val="24"/>
        </w:rPr>
        <w:pict>
          <v:shape id="_x0000_i1088" type="#_x0000_t75" style="width:14.25pt;height:21pt">
            <v:imagedata r:id="rId53" o:title="f48"/>
          </v:shape>
        </w:pict>
      </w:r>
      <w:r>
        <w:rPr>
          <w:color w:val="000000"/>
          <w:sz w:val="24"/>
          <w:szCs w:val="24"/>
        </w:rPr>
        <w:t>, наложенные в [3] при</w:t>
      </w:r>
      <w:r w:rsidR="00BF4504">
        <w:rPr>
          <w:color w:val="000000"/>
          <w:sz w:val="24"/>
          <w:szCs w:val="24"/>
        </w:rPr>
        <w:pict>
          <v:shape id="_x0000_i1089" type="#_x0000_t75" style="width:28.5pt;height:18pt">
            <v:imagedata r:id="rId65" o:title="f62"/>
          </v:shape>
        </w:pict>
      </w:r>
      <w:r>
        <w:rPr>
          <w:color w:val="000000"/>
          <w:sz w:val="24"/>
          <w:szCs w:val="24"/>
        </w:rPr>
        <w:t>, не вытекают из условия задачи, несмотря на неразрывность веревки.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Окончательно получим</w:t>
      </w:r>
    </w:p>
    <w:p w:rsidR="00120ADA" w:rsidRDefault="00BF45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90" type="#_x0000_t75" style="width:119.25pt;height:22.5pt">
            <v:imagedata r:id="rId66" o:title="f63"/>
          </v:shape>
        </w:pict>
      </w:r>
      <w:r w:rsidR="002A3B8B">
        <w:rPr>
          <w:color w:val="000000"/>
          <w:sz w:val="24"/>
          <w:szCs w:val="24"/>
        </w:rPr>
        <w:t xml:space="preserve"> или (П.10)</w:t>
      </w:r>
    </w:p>
    <w:p w:rsidR="00120ADA" w:rsidRDefault="00BF45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91" type="#_x0000_t75" style="width:422.25pt;height:127.5pt">
            <v:imagedata r:id="rId67" o:title="f64"/>
          </v:shape>
        </w:pic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a = b получаем</w:t>
      </w:r>
    </w:p>
    <w:p w:rsidR="00120ADA" w:rsidRDefault="00BF45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92" type="#_x0000_t75" style="width:301.5pt;height:129.75pt">
            <v:imagedata r:id="rId68" o:title="f65"/>
          </v:shape>
        </w:pic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a = b и a = 1 получается длина дуги в классической задаче [12] Дидоны</w:t>
      </w:r>
    </w:p>
    <w:p w:rsidR="00120ADA" w:rsidRDefault="00BF45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93" type="#_x0000_t75" style="width:414.75pt;height:39.75pt">
            <v:imagedata r:id="rId69" o:title="f66"/>
          </v:shape>
        </w:pic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Или</w:t>
      </w:r>
    </w:p>
    <w:p w:rsidR="00120ADA" w:rsidRDefault="00BF45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94" type="#_x0000_t75" style="width:111.75pt;height:17.25pt">
            <v:imagedata r:id="rId70" o:title="f67"/>
          </v:shape>
        </w:pict>
      </w:r>
      <w:r w:rsidR="002A3B8B">
        <w:rPr>
          <w:color w:val="000000"/>
          <w:sz w:val="24"/>
          <w:szCs w:val="24"/>
        </w:rPr>
        <w:t xml:space="preserve">  (П.11)</w:t>
      </w:r>
    </w:p>
    <w:p w:rsidR="00120ADA" w:rsidRDefault="002A3B8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3. Вариационная задача поиска оптимального оператора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приведенной в разделе 2 постановки вариационной задачи, сформулируем задачу поиска ядра оптимального оператора F </w:t>
      </w:r>
      <w:r>
        <w:rPr>
          <w:color w:val="000000"/>
          <w:sz w:val="24"/>
          <w:szCs w:val="24"/>
          <w:vertAlign w:val="subscript"/>
        </w:rPr>
        <w:t>i</w:t>
      </w:r>
      <w:r>
        <w:rPr>
          <w:color w:val="000000"/>
          <w:sz w:val="24"/>
          <w:szCs w:val="24"/>
        </w:rPr>
        <w:t xml:space="preserve"> , действующего на заданные функции S</w:t>
      </w:r>
      <w:r>
        <w:rPr>
          <w:color w:val="000000"/>
          <w:sz w:val="24"/>
          <w:szCs w:val="24"/>
          <w:vertAlign w:val="subscript"/>
        </w:rPr>
        <w:t>i</w:t>
      </w:r>
      <w:r>
        <w:rPr>
          <w:color w:val="000000"/>
          <w:sz w:val="24"/>
          <w:szCs w:val="24"/>
        </w:rPr>
        <w:t>, и доставляющего экстремум функционалу с разрывным интегрантом F. Такие задачи могут, например встречаться при нахождении распределения плотности заряда в частице.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Пусть существует функционал I с разрывным интегрантом F </w:t>
      </w:r>
    </w:p>
    <w:p w:rsidR="00120ADA" w:rsidRDefault="00BF45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95" type="#_x0000_t75" style="width:229.5pt;height:38.25pt">
            <v:imagedata r:id="rId71" o:title="f68"/>
          </v:shape>
        </w:pict>
      </w:r>
      <w:r w:rsidR="002A3B8B">
        <w:rPr>
          <w:color w:val="000000"/>
          <w:sz w:val="24"/>
          <w:szCs w:val="24"/>
        </w:rPr>
        <w:t xml:space="preserve"> (3.1)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случае конечных пределов интегрирования в (3.1) функционал I всегда можно выразить через интеграл с бесконечными пределами с помощью функции (1.2) включения H(x). В формуле (3.1) символами F </w:t>
      </w:r>
      <w:r>
        <w:rPr>
          <w:color w:val="000000"/>
          <w:sz w:val="24"/>
          <w:szCs w:val="24"/>
          <w:vertAlign w:val="subscript"/>
        </w:rPr>
        <w:t>i</w:t>
      </w:r>
      <w:r>
        <w:rPr>
          <w:color w:val="000000"/>
          <w:sz w:val="24"/>
          <w:szCs w:val="24"/>
        </w:rPr>
        <w:t>(x) обозначены линейные интегральные операторы</w:t>
      </w:r>
    </w:p>
    <w:p w:rsidR="00120ADA" w:rsidRDefault="00BF45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96" type="#_x0000_t75" style="width:156pt;height:38.25pt">
            <v:imagedata r:id="rId72" o:title="f69"/>
          </v:shape>
        </w:pict>
      </w:r>
      <w:r w:rsidR="002A3B8B">
        <w:rPr>
          <w:color w:val="000000"/>
          <w:sz w:val="24"/>
          <w:szCs w:val="24"/>
        </w:rPr>
        <w:t xml:space="preserve"> (3.2)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искомым ядром K(x,t), действующим на заданные функции</w:t>
      </w:r>
      <w:r w:rsidR="00BF4504">
        <w:rPr>
          <w:color w:val="000000"/>
          <w:sz w:val="24"/>
          <w:szCs w:val="24"/>
        </w:rPr>
        <w:pict>
          <v:shape id="_x0000_i1097" type="#_x0000_t75" style="width:67.5pt;height:21pt">
            <v:imagedata r:id="rId73" o:title="f70"/>
          </v:shape>
        </w:pict>
      </w:r>
      <w:r>
        <w:rPr>
          <w:color w:val="000000"/>
          <w:sz w:val="24"/>
          <w:szCs w:val="24"/>
          <w:vertAlign w:val="subscript"/>
        </w:rPr>
        <w:t>,</w:t>
      </w:r>
      <w:r w:rsidR="00BF4504">
        <w:rPr>
          <w:color w:val="000000"/>
          <w:sz w:val="24"/>
          <w:szCs w:val="24"/>
          <w:vertAlign w:val="subscript"/>
        </w:rPr>
        <w:pict>
          <v:shape id="_x0000_i1098" type="#_x0000_t75" style="width:30pt;height:18pt">
            <v:imagedata r:id="rId74" o:title="f71"/>
          </v:shape>
        </w:pict>
      </w:r>
      <w:r>
        <w:rPr>
          <w:color w:val="000000"/>
          <w:sz w:val="24"/>
          <w:szCs w:val="24"/>
        </w:rPr>
        <w:t>.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Частные решение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Установим интересное свойство множества экстремалей. Для этого представим ядро в виде произведения</w:t>
      </w:r>
    </w:p>
    <w:p w:rsidR="00120ADA" w:rsidRDefault="00BF45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99" type="#_x0000_t75" style="width:130.5pt;height:17.25pt">
            <v:imagedata r:id="rId75" o:title="f72"/>
          </v:shape>
        </w:pict>
      </w:r>
      <w:r w:rsidR="002A3B8B">
        <w:rPr>
          <w:color w:val="000000"/>
          <w:sz w:val="24"/>
          <w:szCs w:val="24"/>
        </w:rPr>
        <w:t xml:space="preserve"> (3.3)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</w:t>
      </w:r>
      <w:r w:rsidR="00BF4504">
        <w:rPr>
          <w:color w:val="000000"/>
          <w:sz w:val="24"/>
          <w:szCs w:val="24"/>
        </w:rPr>
        <w:pict>
          <v:shape id="_x0000_i1100" type="#_x0000_t75" style="width:51.75pt;height:21pt">
            <v:imagedata r:id="rId76" o:title="f73"/>
          </v:shape>
        </w:pict>
      </w:r>
      <w:r>
        <w:rPr>
          <w:color w:val="000000"/>
          <w:sz w:val="24"/>
          <w:szCs w:val="24"/>
        </w:rPr>
        <w:t xml:space="preserve">,  </w:t>
      </w:r>
      <w:r w:rsidR="00BF4504">
        <w:rPr>
          <w:color w:val="000000"/>
          <w:sz w:val="24"/>
          <w:szCs w:val="24"/>
        </w:rPr>
        <w:pict>
          <v:shape id="_x0000_i1101" type="#_x0000_t75" style="width:30pt;height:18pt">
            <v:imagedata r:id="rId74" o:title="f71"/>
          </v:shape>
        </w:pict>
      </w:r>
      <w:r>
        <w:rPr>
          <w:color w:val="000000"/>
          <w:sz w:val="24"/>
          <w:szCs w:val="24"/>
        </w:rPr>
        <w:t>- выбранная из некоторого множества произвольная функция, на которую умножаются входные процессы S</w:t>
      </w:r>
      <w:r>
        <w:rPr>
          <w:color w:val="000000"/>
          <w:sz w:val="24"/>
          <w:szCs w:val="24"/>
          <w:vertAlign w:val="subscript"/>
        </w:rPr>
        <w:t>i</w:t>
      </w:r>
      <w:r>
        <w:rPr>
          <w:color w:val="000000"/>
          <w:sz w:val="24"/>
          <w:szCs w:val="24"/>
        </w:rPr>
        <w:t xml:space="preserve"> (t);</w:t>
      </w:r>
      <w:r w:rsidR="00BF4504">
        <w:rPr>
          <w:color w:val="000000"/>
          <w:sz w:val="24"/>
          <w:szCs w:val="24"/>
        </w:rPr>
        <w:pict>
          <v:shape id="_x0000_i1102" type="#_x0000_t75" style="width:69.75pt;height:21pt">
            <v:imagedata r:id="rId77" o:title="f74"/>
          </v:shape>
        </w:pict>
      </w:r>
      <w:r>
        <w:rPr>
          <w:color w:val="000000"/>
          <w:sz w:val="24"/>
          <w:szCs w:val="24"/>
        </w:rPr>
        <w:t xml:space="preserve">,    </w:t>
      </w:r>
      <w:r w:rsidR="00BF4504">
        <w:rPr>
          <w:color w:val="000000"/>
          <w:sz w:val="24"/>
          <w:szCs w:val="24"/>
        </w:rPr>
        <w:pict>
          <v:shape id="_x0000_i1103" type="#_x0000_t75" style="width:30pt;height:18pt">
            <v:imagedata r:id="rId74" o:title="f71"/>
          </v:shape>
        </w:pict>
      </w:r>
      <w:r>
        <w:rPr>
          <w:color w:val="000000"/>
          <w:sz w:val="24"/>
          <w:szCs w:val="24"/>
        </w:rPr>
        <w:t>- разностное ядро, которое требуется найти из условия экстремума функционала I. Подставив (3.3) в (3.2), получим</w:t>
      </w:r>
    </w:p>
    <w:p w:rsidR="00120ADA" w:rsidRDefault="00BF45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104" type="#_x0000_t75" style="width:174.75pt;height:38.25pt">
            <v:imagedata r:id="rId78" o:title="f75"/>
          </v:shape>
        </w:pict>
      </w:r>
      <w:r w:rsidR="002A3B8B">
        <w:rPr>
          <w:color w:val="000000"/>
          <w:sz w:val="24"/>
          <w:szCs w:val="24"/>
        </w:rPr>
        <w:t xml:space="preserve"> (3.4)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Используем свойство свертки и приведем оператор (3.4) к виду</w:t>
      </w:r>
    </w:p>
    <w:p w:rsidR="00120ADA" w:rsidRDefault="00BF45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105" type="#_x0000_t75" style="width:195.75pt;height:38.25pt">
            <v:imagedata r:id="rId79" o:title="f76"/>
          </v:shape>
        </w:pict>
      </w:r>
      <w:r w:rsidR="002A3B8B">
        <w:rPr>
          <w:color w:val="000000"/>
          <w:sz w:val="24"/>
          <w:szCs w:val="24"/>
        </w:rPr>
        <w:t xml:space="preserve"> (3.5)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Частная оптимизационная задача для функционала (3.1), зависящего от линейного интегрального оператора с ядром (3.3), свелась к задаче для функционала (3.1), зависящего от интегральных операторов (3.5) с разностными ядрами K</w:t>
      </w:r>
      <w:r>
        <w:rPr>
          <w:color w:val="000000"/>
          <w:sz w:val="24"/>
          <w:szCs w:val="24"/>
          <w:vertAlign w:val="subscript"/>
        </w:rPr>
        <w:t>i</w:t>
      </w:r>
      <w:r>
        <w:rPr>
          <w:color w:val="000000"/>
          <w:sz w:val="24"/>
          <w:szCs w:val="24"/>
        </w:rPr>
        <w:t xml:space="preserve"> (x,t)=S</w:t>
      </w:r>
      <w:r>
        <w:rPr>
          <w:color w:val="000000"/>
          <w:sz w:val="24"/>
          <w:szCs w:val="24"/>
          <w:vertAlign w:val="subscript"/>
        </w:rPr>
        <w:t>i</w:t>
      </w:r>
      <w:r>
        <w:rPr>
          <w:color w:val="000000"/>
          <w:sz w:val="24"/>
          <w:szCs w:val="24"/>
        </w:rPr>
        <w:t xml:space="preserve"> (x-t)r (x-t). Решение этой задачи получено в разделе 2. Частным необходимым условием экстремума функционала I на основе раздела 2 является уравнение</w:t>
      </w:r>
    </w:p>
    <w:p w:rsidR="00120ADA" w:rsidRDefault="00BF45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106" type="#_x0000_t75" style="width:193.5pt;height:38.25pt">
            <v:imagedata r:id="rId80" o:title="f77"/>
          </v:shape>
        </w:pict>
      </w:r>
      <w:r w:rsidR="002A3B8B">
        <w:rPr>
          <w:color w:val="000000"/>
          <w:sz w:val="24"/>
          <w:szCs w:val="24"/>
        </w:rPr>
        <w:t xml:space="preserve"> (3.6)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Поскольку функции S</w:t>
      </w:r>
      <w:r>
        <w:rPr>
          <w:color w:val="000000"/>
          <w:sz w:val="24"/>
          <w:szCs w:val="24"/>
          <w:vertAlign w:val="subscript"/>
        </w:rPr>
        <w:t>i</w:t>
      </w:r>
      <w:r>
        <w:rPr>
          <w:color w:val="000000"/>
          <w:sz w:val="24"/>
          <w:szCs w:val="24"/>
        </w:rPr>
        <w:t xml:space="preserve"> (x-t) заданы из условий задачи, а функция r (x-t) выбирается произвольно, то каждой из выбранных r (x-t) соответствует оптимальная h(t), т.е. даже при представлении ядра K(x,t) в виде произведения (3.3) единственного решения сформулированной задачи не существует.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Никаких ограничений на непрерывность ядер K(x,t) при выводе частных необходимых условий экстремума не накладывалось, поэтому и функции r (x-t), и функции h(t) могут быть разрывными или d -функцией и ее производными. Следовательно, на основании теоремы [13] о мощности множества функций действительного переменного можно сделать вывод о том, что множества частных и, тем более, общих необходимых условий экстремума имеют мощность больше мощности континуума.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тем, что задача (3.1), (3.2) счетного множества решений не имеет, решением в данном случае можно назвать конструктивное описание подмножества </w:t>
      </w:r>
      <w:r w:rsidR="00BF4504">
        <w:rPr>
          <w:color w:val="000000"/>
          <w:sz w:val="24"/>
          <w:szCs w:val="24"/>
        </w:rPr>
        <w:pict>
          <v:shape id="_x0000_i1107" type="#_x0000_t75" style="width:44.25pt;height:18.75pt">
            <v:imagedata r:id="rId81" o:title="f78"/>
          </v:shape>
        </w:pict>
      </w:r>
      <w:r>
        <w:rPr>
          <w:color w:val="000000"/>
          <w:sz w:val="24"/>
          <w:szCs w:val="24"/>
        </w:rPr>
        <w:t>функций K(x,t), доставляющих экстремум функционалу I, причем мощность множества K больше мощности континуума.</w:t>
      </w:r>
    </w:p>
    <w:p w:rsidR="00120ADA" w:rsidRDefault="002A3B8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Общая задача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Рассмотрим общую задачу (3.1), (3.2). Будем ее решать как вариационную. Для этого введем однопараметрическое семейство кривых - функций двух переменных K(x,t)=K(x,t) + a d K(x,t), где d K(x,t) - произвольная функция двух переменных, a - малый параметр K(x,t) вместо K(x,t) в операторы (3.2), операторы (3.2) в функционал (3.1), дифференцируя (3.1) по параметру a , получим вариацию d I</w:t>
      </w:r>
    </w:p>
    <w:p w:rsidR="00120ADA" w:rsidRDefault="00BF45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108" type="#_x0000_t75" style="width:208.5pt;height:38.25pt">
            <v:imagedata r:id="rId82" o:title="f79"/>
          </v:shape>
        </w:pict>
      </w:r>
      <w:r w:rsidR="002A3B8B">
        <w:rPr>
          <w:color w:val="000000"/>
          <w:sz w:val="24"/>
          <w:szCs w:val="24"/>
        </w:rPr>
        <w:t xml:space="preserve"> (3.7)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Полагая, что к вариации (3.7) применима теорема Фубини, изменим порядок интегрирования и суммирования и положим вариацию   dI равной нулю</w:t>
      </w:r>
    </w:p>
    <w:p w:rsidR="00120ADA" w:rsidRDefault="00BF45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109" type="#_x0000_t75" style="width:238.5pt;height:39.75pt">
            <v:imagedata r:id="rId83" o:title="f80"/>
          </v:shape>
        </w:pict>
      </w:r>
      <w:r w:rsidR="002A3B8B">
        <w:rPr>
          <w:color w:val="000000"/>
          <w:sz w:val="24"/>
          <w:szCs w:val="24"/>
        </w:rPr>
        <w:t xml:space="preserve"> (3.8)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Применяя к вариации (3.8) основную лемму вариационного исчисления в формулировке Л.Янга [7], получим необходимое условие экстремума функционала (3.1), зависящего от оператора (3.2), </w:t>
      </w:r>
    </w:p>
    <w:p w:rsidR="00120ADA" w:rsidRDefault="00BF45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110" type="#_x0000_t75" style="width:202.5pt;height:42pt">
            <v:imagedata r:id="rId84" o:title="f81"/>
          </v:shape>
        </w:pict>
      </w:r>
      <w:r w:rsidR="002A3B8B">
        <w:rPr>
          <w:color w:val="000000"/>
          <w:sz w:val="24"/>
          <w:szCs w:val="24"/>
        </w:rPr>
        <w:t xml:space="preserve"> (3.9)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интегрант функционала (3.1) не является линейным, частные производные интегранта </w:t>
      </w:r>
      <w:r w:rsidR="00BF4504">
        <w:rPr>
          <w:color w:val="000000"/>
          <w:sz w:val="24"/>
          <w:szCs w:val="24"/>
        </w:rPr>
        <w:pict>
          <v:shape id="_x0000_i1111" type="#_x0000_t75" style="width:28.5pt;height:18.75pt">
            <v:imagedata r:id="rId85" o:title="f82"/>
          </v:shape>
        </w:pict>
      </w:r>
      <w:r>
        <w:rPr>
          <w:color w:val="000000"/>
          <w:sz w:val="24"/>
          <w:szCs w:val="24"/>
        </w:rPr>
        <w:t xml:space="preserve">всегда содержат сам оператор (3.2), а уравнение (3.9) является нелинейным двумерным интегральным уравнением, когда искомая функция K(x,t) двух независимых переменных входит под знак интеграла. Свойства уравнений типа (3.9) пока исследованы мало. Только если функционал I - квадратичный, уравнение (3.9) - линейное двумерное интегральное уравнение, некоторые свойства которых сведены в монографии [11]. </w:t>
      </w:r>
    </w:p>
    <w:p w:rsidR="00120ADA" w:rsidRDefault="002A3B8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[1] Фейнмановские лекции по физике, Том 6, М.: Мир, 1977.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[2] КашиновВ.В. Физическая мысль России, N 1/2, (1999), с.127.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[3] КларкФ. Оптимизация и негладкий анализ: Пер. с англ. / Под ред. В.И.Благодатских, М.: Наука, 1988.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[4] СмоляноваМ.О. Непрерывно дифференцируемая разрывная функция на пространстве D // Известия РАН. Серия математическая. Том 59.5, (1995), с.197-202.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[5] БатухтинВ.Д., МайбородаЛ.А. Разрывные экстремальные задачи, СПб.: Гиппократ, 1995.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[6] АнтосикП., МикусинскийЯ., СикорскийР. Теория обобщенных функций (Секвенциальный подход). - М.: Мир, 1976.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[7] ЯнгЛ. Лекции по вариационному исчислению и оптимальному управлению. - М.: Мир, 1974.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[8] КолмогоровА.Н., ФоминС.В. Элементы теории функций и функционального анализа. - М.: Наука, 1981.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[9] МышкисА.Д. Лекции по высшей математике. - М.: Наука, 1973. с.186-188.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[10] КашиновВ.В. Необходимые условия оптимальности в некоторых задачах управления и фильтрации // Кибернетика. 6, 1972, с.148-149.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[11] ПахолковГ.А., КашиновВ.В., ПономаренкоБ.В. Вариационный метод синтеза сигналов и фильтров. - М.: Радио и связь, 1981.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[12] КрасновМ.Л., МакаренкоГ.И., КиселевА.И. Вариационное исчисление. - М.: Наука, 1973.</w:t>
      </w:r>
    </w:p>
    <w:p w:rsidR="00120ADA" w:rsidRDefault="002A3B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[13] МакаровИ.П. Дополнительные главы математического анализа. - М.: Просвещение, 1968.</w:t>
      </w:r>
    </w:p>
    <w:p w:rsidR="00120ADA" w:rsidRDefault="00120A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120ADA" w:rsidRDefault="00120A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120ADA" w:rsidRDefault="00120A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120ADA" w:rsidRDefault="00120A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120ADA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3B8B"/>
    <w:rsid w:val="00120ADA"/>
    <w:rsid w:val="002A3B8B"/>
    <w:rsid w:val="00BF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3"/>
    <o:shapelayout v:ext="edit">
      <o:idmap v:ext="edit" data="1"/>
    </o:shapelayout>
  </w:shapeDefaults>
  <w:decimalSymbol w:val=","/>
  <w:listSeparator w:val=";"/>
  <w14:defaultImageDpi w14:val="0"/>
  <w15:docId w15:val="{DDE03A9C-33B7-491E-B394-85C72047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Emphasis"/>
    <w:basedOn w:val="a0"/>
    <w:uiPriority w:val="99"/>
    <w:qFormat/>
    <w:rPr>
      <w:i/>
      <w:iCs/>
    </w:rPr>
  </w:style>
  <w:style w:type="character" w:styleId="a5">
    <w:name w:val="Hyperlink"/>
    <w:basedOn w:val="a0"/>
    <w:uiPriority w:val="99"/>
    <w:rPr>
      <w:color w:val="0000FF"/>
      <w:u w:val="single"/>
    </w:rPr>
  </w:style>
  <w:style w:type="character" w:styleId="a6">
    <w:name w:val="FollowedHyperlink"/>
    <w:basedOn w:val="a0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76" Type="http://schemas.openxmlformats.org/officeDocument/2006/relationships/image" Target="media/image73.png"/><Relationship Id="rId84" Type="http://schemas.openxmlformats.org/officeDocument/2006/relationships/image" Target="media/image81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87" Type="http://schemas.openxmlformats.org/officeDocument/2006/relationships/theme" Target="theme/theme1.xml"/><Relationship Id="rId5" Type="http://schemas.openxmlformats.org/officeDocument/2006/relationships/image" Target="media/image2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77" Type="http://schemas.openxmlformats.org/officeDocument/2006/relationships/image" Target="media/image74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jpe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83" Type="http://schemas.openxmlformats.org/officeDocument/2006/relationships/image" Target="media/image80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81" Type="http://schemas.openxmlformats.org/officeDocument/2006/relationships/image" Target="media/image78.png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3040</Words>
  <Characters>17329</Characters>
  <Application>Microsoft Office Word</Application>
  <DocSecurity>0</DocSecurity>
  <Lines>144</Lines>
  <Paragraphs>40</Paragraphs>
  <ScaleCrop>false</ScaleCrop>
  <Company>PERSONAL COMPUTERS</Company>
  <LinksUpToDate>false</LinksUpToDate>
  <CharactersWithSpaces>20329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Обобщенный принцип наименьшего действия</dc:title>
  <dc:subject/>
  <dc:creator>USER</dc:creator>
  <cp:keywords/>
  <dc:description/>
  <cp:lastModifiedBy>admin</cp:lastModifiedBy>
  <cp:revision>2</cp:revision>
  <dcterms:created xsi:type="dcterms:W3CDTF">2014-02-19T14:26:00Z</dcterms:created>
  <dcterms:modified xsi:type="dcterms:W3CDTF">2014-02-19T14:26:00Z</dcterms:modified>
</cp:coreProperties>
</file>