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B3" w:rsidRPr="005F38B3" w:rsidRDefault="005F38B3" w:rsidP="005F38B3">
      <w:pPr>
        <w:jc w:val="center"/>
        <w:rPr>
          <w:rFonts w:ascii="Bookman Old Style" w:hAnsi="Bookman Old Style"/>
          <w:sz w:val="56"/>
          <w:szCs w:val="56"/>
        </w:rPr>
      </w:pPr>
      <w:r w:rsidRPr="005F38B3">
        <w:rPr>
          <w:rFonts w:ascii="Bookman Old Style" w:hAnsi="Bookman Old Style"/>
          <w:sz w:val="56"/>
          <w:szCs w:val="56"/>
        </w:rPr>
        <w:t>Московский Автомобильно-Дорожный Институт (ГТУ)</w:t>
      </w:r>
    </w:p>
    <w:p w:rsidR="005F38B3" w:rsidRDefault="005F38B3" w:rsidP="005F38B3">
      <w:pPr>
        <w:jc w:val="center"/>
        <w:rPr>
          <w:b/>
          <w:sz w:val="48"/>
          <w:szCs w:val="48"/>
        </w:rPr>
      </w:pPr>
    </w:p>
    <w:p w:rsidR="005F38B3" w:rsidRDefault="005F38B3" w:rsidP="005F38B3">
      <w:pPr>
        <w:jc w:val="center"/>
        <w:rPr>
          <w:b/>
          <w:sz w:val="48"/>
          <w:szCs w:val="48"/>
        </w:rPr>
      </w:pPr>
    </w:p>
    <w:p w:rsidR="005F38B3" w:rsidRDefault="005F38B3" w:rsidP="005F38B3">
      <w:pPr>
        <w:jc w:val="center"/>
        <w:rPr>
          <w:b/>
          <w:sz w:val="48"/>
          <w:szCs w:val="48"/>
        </w:rPr>
      </w:pPr>
    </w:p>
    <w:p w:rsidR="005F38B3" w:rsidRPr="00283121" w:rsidRDefault="005F38B3" w:rsidP="005F38B3">
      <w:pPr>
        <w:jc w:val="center"/>
        <w:rPr>
          <w:b/>
          <w:sz w:val="48"/>
          <w:szCs w:val="48"/>
        </w:rPr>
      </w:pPr>
    </w:p>
    <w:p w:rsidR="005F38B3" w:rsidRDefault="005F38B3" w:rsidP="005F38B3">
      <w:pPr>
        <w:jc w:val="center"/>
        <w:rPr>
          <w:i/>
          <w:sz w:val="52"/>
          <w:szCs w:val="52"/>
        </w:rPr>
      </w:pPr>
      <w:r w:rsidRPr="00283121">
        <w:rPr>
          <w:i/>
          <w:sz w:val="52"/>
          <w:szCs w:val="52"/>
        </w:rPr>
        <w:t xml:space="preserve">Кафедра </w:t>
      </w:r>
      <w:r>
        <w:rPr>
          <w:i/>
          <w:sz w:val="52"/>
          <w:szCs w:val="52"/>
        </w:rPr>
        <w:t>Сервиса</w:t>
      </w:r>
      <w:r w:rsidR="002B1786">
        <w:rPr>
          <w:i/>
          <w:sz w:val="52"/>
          <w:szCs w:val="52"/>
        </w:rPr>
        <w:t xml:space="preserve"> Дорожных</w:t>
      </w:r>
      <w:r>
        <w:rPr>
          <w:i/>
          <w:sz w:val="52"/>
          <w:szCs w:val="52"/>
        </w:rPr>
        <w:t xml:space="preserve"> Машин</w:t>
      </w:r>
    </w:p>
    <w:p w:rsidR="005F38B3" w:rsidRDefault="005F38B3" w:rsidP="005F38B3">
      <w:pPr>
        <w:jc w:val="center"/>
        <w:rPr>
          <w:i/>
          <w:sz w:val="52"/>
          <w:szCs w:val="52"/>
        </w:rPr>
      </w:pPr>
    </w:p>
    <w:p w:rsidR="005F38B3" w:rsidRDefault="005F38B3" w:rsidP="005F38B3">
      <w:pPr>
        <w:jc w:val="center"/>
        <w:rPr>
          <w:i/>
          <w:sz w:val="52"/>
          <w:szCs w:val="52"/>
        </w:rPr>
      </w:pPr>
    </w:p>
    <w:p w:rsidR="005F38B3" w:rsidRPr="00283121" w:rsidRDefault="005F38B3" w:rsidP="005F38B3">
      <w:pPr>
        <w:jc w:val="center"/>
        <w:rPr>
          <w:i/>
          <w:sz w:val="52"/>
          <w:szCs w:val="52"/>
        </w:rPr>
      </w:pPr>
    </w:p>
    <w:p w:rsidR="005F38B3" w:rsidRDefault="005F38B3" w:rsidP="005F38B3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Курсовая работа</w:t>
      </w:r>
    </w:p>
    <w:p w:rsidR="005F38B3" w:rsidRDefault="005F38B3" w:rsidP="005F38B3">
      <w:pPr>
        <w:jc w:val="center"/>
        <w:rPr>
          <w:sz w:val="48"/>
          <w:szCs w:val="48"/>
          <w:u w:val="single"/>
        </w:rPr>
      </w:pPr>
    </w:p>
    <w:p w:rsidR="005F38B3" w:rsidRDefault="005F38B3" w:rsidP="005F38B3">
      <w:pPr>
        <w:jc w:val="center"/>
        <w:rPr>
          <w:sz w:val="48"/>
          <w:szCs w:val="48"/>
          <w:u w:val="single"/>
        </w:rPr>
      </w:pPr>
    </w:p>
    <w:p w:rsidR="005F38B3" w:rsidRPr="005F38B3" w:rsidRDefault="005F38B3" w:rsidP="005F38B3">
      <w:pPr>
        <w:jc w:val="center"/>
        <w:rPr>
          <w:rFonts w:ascii="Bookman Old Style" w:hAnsi="Bookman Old Style"/>
          <w:i/>
          <w:sz w:val="48"/>
          <w:szCs w:val="48"/>
        </w:rPr>
      </w:pPr>
      <w:r w:rsidRPr="005F38B3">
        <w:rPr>
          <w:rFonts w:ascii="Bookman Old Style" w:hAnsi="Bookman Old Style"/>
          <w:i/>
          <w:sz w:val="48"/>
          <w:szCs w:val="48"/>
        </w:rPr>
        <w:t xml:space="preserve">Оценка режимов работы </w:t>
      </w:r>
    </w:p>
    <w:p w:rsidR="005F38B3" w:rsidRPr="005F38B3" w:rsidRDefault="005F38B3" w:rsidP="005F38B3">
      <w:pPr>
        <w:jc w:val="center"/>
        <w:rPr>
          <w:rFonts w:ascii="Bookman Old Style" w:hAnsi="Bookman Old Style"/>
          <w:i/>
          <w:sz w:val="48"/>
          <w:szCs w:val="48"/>
        </w:rPr>
      </w:pPr>
      <w:r w:rsidRPr="005F38B3">
        <w:rPr>
          <w:rFonts w:ascii="Bookman Old Style" w:hAnsi="Bookman Old Style"/>
          <w:i/>
          <w:sz w:val="48"/>
          <w:szCs w:val="48"/>
        </w:rPr>
        <w:t>Экскаватора ЭО-4225А</w:t>
      </w:r>
    </w:p>
    <w:p w:rsidR="005F38B3" w:rsidRDefault="005F38B3" w:rsidP="005F38B3">
      <w:pPr>
        <w:jc w:val="center"/>
        <w:rPr>
          <w:sz w:val="48"/>
          <w:szCs w:val="48"/>
          <w:u w:val="single"/>
        </w:rPr>
      </w:pPr>
    </w:p>
    <w:p w:rsidR="005F38B3" w:rsidRDefault="005F38B3" w:rsidP="005F38B3">
      <w:pPr>
        <w:jc w:val="center"/>
        <w:rPr>
          <w:sz w:val="48"/>
          <w:szCs w:val="48"/>
          <w:u w:val="single"/>
        </w:rPr>
      </w:pPr>
    </w:p>
    <w:p w:rsidR="005F38B3" w:rsidRDefault="005F38B3" w:rsidP="005F38B3">
      <w:pPr>
        <w:jc w:val="center"/>
      </w:pPr>
    </w:p>
    <w:p w:rsidR="005F38B3" w:rsidRDefault="005F38B3" w:rsidP="005F38B3">
      <w:pPr>
        <w:jc w:val="center"/>
      </w:pPr>
    </w:p>
    <w:p w:rsidR="005F38B3" w:rsidRDefault="005F38B3" w:rsidP="005F38B3">
      <w:pPr>
        <w:jc w:val="center"/>
      </w:pPr>
    </w:p>
    <w:p w:rsidR="005F38B3" w:rsidRDefault="005F38B3" w:rsidP="005F38B3">
      <w:pPr>
        <w:jc w:val="center"/>
      </w:pPr>
    </w:p>
    <w:p w:rsidR="005F38B3" w:rsidRDefault="005F38B3" w:rsidP="005F38B3">
      <w:pPr>
        <w:jc w:val="center"/>
      </w:pPr>
    </w:p>
    <w:p w:rsidR="005F38B3" w:rsidRPr="009354CC" w:rsidRDefault="005F38B3" w:rsidP="005F38B3">
      <w:pPr>
        <w:jc w:val="center"/>
        <w:rPr>
          <w:sz w:val="32"/>
          <w:szCs w:val="32"/>
        </w:rPr>
      </w:pPr>
      <w:r>
        <w:t xml:space="preserve">                       </w:t>
      </w:r>
      <w:r w:rsidRPr="009354CC">
        <w:rPr>
          <w:sz w:val="32"/>
          <w:szCs w:val="32"/>
        </w:rPr>
        <w:t>Группа :  4СТ</w:t>
      </w:r>
    </w:p>
    <w:p w:rsidR="005F38B3" w:rsidRPr="009354CC" w:rsidRDefault="005F38B3" w:rsidP="005F38B3">
      <w:pPr>
        <w:jc w:val="center"/>
        <w:rPr>
          <w:sz w:val="32"/>
          <w:szCs w:val="32"/>
        </w:rPr>
      </w:pPr>
      <w:r w:rsidRPr="009354CC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                 </w:t>
      </w:r>
      <w:r w:rsidRPr="009354CC">
        <w:rPr>
          <w:sz w:val="32"/>
          <w:szCs w:val="32"/>
        </w:rPr>
        <w:t xml:space="preserve">Студент :  </w:t>
      </w:r>
      <w:r>
        <w:rPr>
          <w:sz w:val="32"/>
          <w:szCs w:val="32"/>
        </w:rPr>
        <w:t>Седов А.А.</w:t>
      </w:r>
    </w:p>
    <w:p w:rsidR="005F38B3" w:rsidRPr="009354CC" w:rsidRDefault="005F38B3" w:rsidP="005F38B3">
      <w:pPr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Преподаватель:</w:t>
      </w:r>
      <w:r w:rsidRPr="009354CC">
        <w:rPr>
          <w:sz w:val="32"/>
          <w:szCs w:val="32"/>
        </w:rPr>
        <w:t xml:space="preserve">  </w:t>
      </w:r>
      <w:r>
        <w:rPr>
          <w:sz w:val="32"/>
          <w:szCs w:val="32"/>
        </w:rPr>
        <w:t>Керимов Ф.Ю.</w:t>
      </w:r>
    </w:p>
    <w:p w:rsidR="005F38B3" w:rsidRDefault="005F38B3" w:rsidP="005F38B3">
      <w:pPr>
        <w:jc w:val="center"/>
      </w:pPr>
    </w:p>
    <w:p w:rsidR="005F38B3" w:rsidRDefault="005F38B3" w:rsidP="005F38B3">
      <w:pPr>
        <w:jc w:val="center"/>
      </w:pPr>
    </w:p>
    <w:p w:rsidR="005F38B3" w:rsidRDefault="005F38B3" w:rsidP="005F38B3"/>
    <w:p w:rsidR="005F38B3" w:rsidRDefault="005F38B3" w:rsidP="005F38B3"/>
    <w:p w:rsidR="005F38B3" w:rsidRDefault="005F38B3" w:rsidP="005F38B3"/>
    <w:p w:rsidR="005F38B3" w:rsidRDefault="005F38B3" w:rsidP="005F38B3"/>
    <w:p w:rsidR="005F38B3" w:rsidRDefault="005F38B3" w:rsidP="005F38B3">
      <w:pPr>
        <w:jc w:val="center"/>
      </w:pPr>
      <w:r w:rsidRPr="00283121">
        <w:rPr>
          <w:b/>
          <w:i/>
          <w:sz w:val="36"/>
          <w:szCs w:val="36"/>
        </w:rPr>
        <w:t>МОСКВА 2002</w:t>
      </w:r>
    </w:p>
    <w:p w:rsidR="00232B42" w:rsidRDefault="00BA1A4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  <w:r w:rsidR="00232B42">
        <w:rPr>
          <w:b/>
          <w:sz w:val="36"/>
          <w:u w:val="single"/>
        </w:rPr>
        <w:t>Экскаватор ЭО-4225A</w:t>
      </w:r>
    </w:p>
    <w:p w:rsidR="006A7442" w:rsidRDefault="006A7442">
      <w:pPr>
        <w:jc w:val="center"/>
        <w:rPr>
          <w:b/>
          <w:sz w:val="36"/>
          <w:u w:val="single"/>
        </w:rPr>
      </w:pPr>
    </w:p>
    <w:p w:rsidR="00232B42" w:rsidRDefault="00DD7193">
      <w:pPr>
        <w:jc w:val="center"/>
        <w:rPr>
          <w:b/>
          <w:sz w:val="36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49pt">
            <v:imagedata r:id="rId7" o:title="" gain="69719f" grayscale="t"/>
          </v:shape>
        </w:pict>
      </w:r>
    </w:p>
    <w:p w:rsidR="006A7442" w:rsidRDefault="006A7442">
      <w:pPr>
        <w:rPr>
          <w:b/>
          <w:sz w:val="36"/>
          <w:szCs w:val="36"/>
          <w:u w:val="single"/>
        </w:rPr>
      </w:pPr>
    </w:p>
    <w:p w:rsidR="001D6215" w:rsidRDefault="00232B42">
      <w:pPr>
        <w:rPr>
          <w:sz w:val="27"/>
        </w:rPr>
      </w:pPr>
      <w:r w:rsidRPr="001D6215">
        <w:rPr>
          <w:b/>
          <w:sz w:val="36"/>
          <w:szCs w:val="36"/>
          <w:u w:val="single"/>
        </w:rPr>
        <w:t>Назначение :</w:t>
      </w:r>
      <w:r>
        <w:rPr>
          <w:sz w:val="27"/>
        </w:rPr>
        <w:t xml:space="preserve"> </w:t>
      </w:r>
      <w:r w:rsidR="0063013E">
        <w:rPr>
          <w:sz w:val="27"/>
        </w:rPr>
        <w:t xml:space="preserve"> Одноковшовый экскаватор </w:t>
      </w:r>
      <w:r w:rsidR="00032C27">
        <w:rPr>
          <w:sz w:val="27"/>
        </w:rPr>
        <w:t xml:space="preserve">на гусенечном ходу </w:t>
      </w:r>
      <w:r w:rsidR="00032C27" w:rsidRPr="00032C27">
        <w:t>ЭО-4225A</w:t>
      </w:r>
      <w:r w:rsidR="00032C27">
        <w:t xml:space="preserve"> </w:t>
      </w:r>
      <w:r w:rsidR="00032C27">
        <w:rPr>
          <w:sz w:val="27"/>
        </w:rPr>
        <w:t>пр</w:t>
      </w:r>
      <w:r>
        <w:rPr>
          <w:sz w:val="27"/>
        </w:rPr>
        <w:t xml:space="preserve">едназначен для </w:t>
      </w:r>
      <w:r w:rsidR="00032C27">
        <w:rPr>
          <w:sz w:val="27"/>
        </w:rPr>
        <w:t>погрузочно-разгрузочных работ на различных объектах в городском, сельском и транспортном хозяйстве, для землеройных работ</w:t>
      </w:r>
      <w:r w:rsidR="001D6215">
        <w:rPr>
          <w:sz w:val="27"/>
        </w:rPr>
        <w:t xml:space="preserve"> при разработке карьеров, рытье котлованов, траншей, и других сооружений</w:t>
      </w:r>
      <w:r w:rsidR="00032C27">
        <w:rPr>
          <w:sz w:val="27"/>
        </w:rPr>
        <w:t xml:space="preserve"> в грунтах </w:t>
      </w:r>
      <w:r w:rsidR="00032C27">
        <w:rPr>
          <w:sz w:val="27"/>
          <w:lang w:val="en-US"/>
        </w:rPr>
        <w:t>I</w:t>
      </w:r>
      <w:r w:rsidR="00032C27" w:rsidRPr="00032C27">
        <w:rPr>
          <w:sz w:val="27"/>
        </w:rPr>
        <w:t xml:space="preserve"> – </w:t>
      </w:r>
      <w:r w:rsidR="00032C27">
        <w:rPr>
          <w:sz w:val="27"/>
          <w:lang w:val="en-US"/>
        </w:rPr>
        <w:t>VI</w:t>
      </w:r>
      <w:r w:rsidR="00032C27" w:rsidRPr="00032C27">
        <w:rPr>
          <w:sz w:val="27"/>
        </w:rPr>
        <w:t xml:space="preserve"> </w:t>
      </w:r>
      <w:r w:rsidR="00032C27">
        <w:rPr>
          <w:sz w:val="27"/>
        </w:rPr>
        <w:t>категорий и мелкодробленых скальных грунтов с в</w:t>
      </w:r>
      <w:r w:rsidR="001D6215">
        <w:rPr>
          <w:sz w:val="27"/>
        </w:rPr>
        <w:t xml:space="preserve">еличиной кусков не более 400 мм, а также мерзлых грунтов </w:t>
      </w:r>
      <w:r w:rsidR="001D6215">
        <w:rPr>
          <w:sz w:val="27"/>
          <w:lang w:val="en-US"/>
        </w:rPr>
        <w:t>V</w:t>
      </w:r>
      <w:r w:rsidR="001D6215">
        <w:rPr>
          <w:sz w:val="27"/>
        </w:rPr>
        <w:t>-</w:t>
      </w:r>
      <w:r w:rsidR="001D6215">
        <w:rPr>
          <w:sz w:val="27"/>
          <w:lang w:val="en-US"/>
        </w:rPr>
        <w:t>VI</w:t>
      </w:r>
      <w:r w:rsidR="001D6215">
        <w:rPr>
          <w:sz w:val="27"/>
        </w:rPr>
        <w:t xml:space="preserve"> категорий</w:t>
      </w:r>
      <w:r w:rsidR="001D6215" w:rsidRPr="001D6215">
        <w:rPr>
          <w:sz w:val="27"/>
        </w:rPr>
        <w:t>,</w:t>
      </w:r>
      <w:r w:rsidR="004E1AD8">
        <w:rPr>
          <w:sz w:val="27"/>
        </w:rPr>
        <w:t xml:space="preserve"> </w:t>
      </w:r>
      <w:r w:rsidR="00D23473">
        <w:rPr>
          <w:sz w:val="27"/>
        </w:rPr>
        <w:t>только</w:t>
      </w:r>
      <w:r w:rsidR="001D6215">
        <w:rPr>
          <w:sz w:val="27"/>
        </w:rPr>
        <w:t xml:space="preserve"> в случаи их предварительного подогрева.</w:t>
      </w:r>
    </w:p>
    <w:p w:rsidR="00032C27" w:rsidRDefault="001D6215" w:rsidP="001D6215">
      <w:pPr>
        <w:ind w:firstLine="708"/>
        <w:rPr>
          <w:sz w:val="27"/>
        </w:rPr>
      </w:pPr>
      <w:r>
        <w:rPr>
          <w:sz w:val="27"/>
        </w:rPr>
        <w:t xml:space="preserve"> Основным рабочим оборудованием данного экскаватора является «обратная» лопата, также экскаватор может снабжаться дополнительными видами рабочего оборудования, позволяющими увеличить глубину копания.</w:t>
      </w:r>
    </w:p>
    <w:p w:rsidR="001D6215" w:rsidRPr="001D6215" w:rsidRDefault="001D6215" w:rsidP="001D6215">
      <w:pPr>
        <w:rPr>
          <w:sz w:val="27"/>
        </w:rPr>
      </w:pPr>
      <w:r>
        <w:rPr>
          <w:sz w:val="27"/>
        </w:rPr>
        <w:t>Все исполнительные и рабочие механизмы экскаватора имеют гидравлический привод.</w:t>
      </w:r>
    </w:p>
    <w:p w:rsidR="001D6215" w:rsidRPr="00AE618B" w:rsidRDefault="001D6215">
      <w:pPr>
        <w:rPr>
          <w:sz w:val="27"/>
          <w:lang w:val="en-US"/>
        </w:rPr>
      </w:pPr>
      <w:r>
        <w:rPr>
          <w:sz w:val="27"/>
        </w:rPr>
        <w:tab/>
        <w:t>Данный экскаватор может эксплуатироваться в умеренном климате при температуре окружающей среды от -40 до +40 градусов.</w:t>
      </w:r>
      <w:r w:rsidR="00AE618B" w:rsidRPr="00AE618B">
        <w:rPr>
          <w:sz w:val="27"/>
        </w:rPr>
        <w:t xml:space="preserve">        </w:t>
      </w:r>
      <w:r w:rsidR="00AE618B">
        <w:rPr>
          <w:sz w:val="27"/>
          <w:lang w:val="en-US"/>
        </w:rPr>
        <w:t>[</w:t>
      </w:r>
      <w:r w:rsidR="00421948">
        <w:rPr>
          <w:sz w:val="27"/>
          <w:lang w:val="en-US"/>
        </w:rPr>
        <w:t>12</w:t>
      </w:r>
      <w:r w:rsidR="00AE618B">
        <w:rPr>
          <w:sz w:val="27"/>
          <w:lang w:val="en-US"/>
        </w:rPr>
        <w:t>], [</w:t>
      </w:r>
      <w:r w:rsidR="00421948">
        <w:rPr>
          <w:sz w:val="27"/>
          <w:lang w:val="en-US"/>
        </w:rPr>
        <w:t>21</w:t>
      </w:r>
      <w:r w:rsidR="00AE618B">
        <w:rPr>
          <w:sz w:val="27"/>
          <w:lang w:val="en-US"/>
        </w:rPr>
        <w:t>] , [</w:t>
      </w:r>
      <w:r w:rsidR="00421948">
        <w:rPr>
          <w:sz w:val="27"/>
          <w:lang w:val="en-US"/>
        </w:rPr>
        <w:t>15</w:t>
      </w:r>
      <w:r w:rsidR="00AE618B">
        <w:rPr>
          <w:sz w:val="27"/>
          <w:lang w:val="en-US"/>
        </w:rPr>
        <w:t>]</w:t>
      </w:r>
    </w:p>
    <w:p w:rsidR="001D6215" w:rsidRPr="001D6215" w:rsidRDefault="001D6215">
      <w:pPr>
        <w:rPr>
          <w:sz w:val="27"/>
        </w:rPr>
      </w:pPr>
    </w:p>
    <w:p w:rsidR="00032C27" w:rsidRPr="00D375B0" w:rsidRDefault="00032C27">
      <w:pPr>
        <w:rPr>
          <w:sz w:val="27"/>
          <w:u w:val="single"/>
        </w:rPr>
      </w:pPr>
      <w:r>
        <w:rPr>
          <w:sz w:val="27"/>
        </w:rPr>
        <w:tab/>
      </w:r>
      <w:r w:rsidRPr="00032C27">
        <w:rPr>
          <w:sz w:val="27"/>
          <w:u w:val="single"/>
        </w:rPr>
        <w:t>Классификация грунтов</w:t>
      </w:r>
      <w:r w:rsidR="00D375B0">
        <w:rPr>
          <w:sz w:val="27"/>
        </w:rPr>
        <w:t xml:space="preserve">        </w:t>
      </w:r>
      <w:r w:rsidR="00D375B0">
        <w:rPr>
          <w:sz w:val="27"/>
          <w:lang w:val="en-US"/>
        </w:rPr>
        <w:t>[</w:t>
      </w:r>
      <w:r w:rsidR="00421948">
        <w:rPr>
          <w:sz w:val="27"/>
          <w:lang w:val="en-US"/>
        </w:rPr>
        <w:t>20</w:t>
      </w:r>
      <w:r w:rsidR="00D375B0">
        <w:rPr>
          <w:sz w:val="27"/>
          <w:lang w:val="en-US"/>
        </w:rPr>
        <w:t>]</w:t>
      </w:r>
      <w:r w:rsidR="00D375B0">
        <w:rPr>
          <w:sz w:val="27"/>
          <w:u w:val="single"/>
        </w:rPr>
        <w:t xml:space="preserve">       </w:t>
      </w:r>
    </w:p>
    <w:p w:rsidR="00032C27" w:rsidRP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I</w:t>
      </w:r>
      <w:r w:rsidRPr="00032C27">
        <w:rPr>
          <w:sz w:val="27"/>
          <w:u w:val="single"/>
        </w:rPr>
        <w:t xml:space="preserve"> </w:t>
      </w:r>
      <w:r w:rsidRPr="00032C27">
        <w:rPr>
          <w:sz w:val="27"/>
        </w:rPr>
        <w:t xml:space="preserve">        -   </w:t>
      </w:r>
      <w:r>
        <w:rPr>
          <w:sz w:val="27"/>
        </w:rPr>
        <w:t>Песок , супесь, растительный грунт и торф</w:t>
      </w:r>
      <w:r w:rsidRPr="00032C27">
        <w:rPr>
          <w:sz w:val="27"/>
        </w:rPr>
        <w:t xml:space="preserve"> </w:t>
      </w:r>
    </w:p>
    <w:p w:rsid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II</w:t>
      </w:r>
      <w:r w:rsidRPr="00032C27">
        <w:rPr>
          <w:sz w:val="27"/>
          <w:u w:val="single"/>
        </w:rPr>
        <w:t xml:space="preserve"> </w:t>
      </w:r>
      <w:r w:rsidRPr="00032C27">
        <w:rPr>
          <w:sz w:val="27"/>
        </w:rPr>
        <w:t xml:space="preserve">       -</w:t>
      </w:r>
      <w:r>
        <w:rPr>
          <w:sz w:val="27"/>
        </w:rPr>
        <w:t xml:space="preserve">   Лессовидный суглинок, гравий до 15 мм</w:t>
      </w:r>
    </w:p>
    <w:p w:rsidR="00032C27" w:rsidRP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III</w:t>
      </w:r>
      <w:r w:rsidRPr="00032C27">
        <w:rPr>
          <w:sz w:val="27"/>
        </w:rPr>
        <w:t xml:space="preserve">      -</w:t>
      </w:r>
      <w:r>
        <w:rPr>
          <w:sz w:val="27"/>
        </w:rPr>
        <w:t xml:space="preserve">    Жирная глина, тяжелый суглинок, крупный гравий</w:t>
      </w:r>
    </w:p>
    <w:p w:rsidR="00032C27" w:rsidRP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IV</w:t>
      </w:r>
      <w:r w:rsidRPr="00032C27">
        <w:rPr>
          <w:sz w:val="27"/>
        </w:rPr>
        <w:t xml:space="preserve">      -</w:t>
      </w:r>
      <w:r>
        <w:rPr>
          <w:sz w:val="27"/>
        </w:rPr>
        <w:t xml:space="preserve">   Ломовая глина, суглинок со щебнем</w:t>
      </w:r>
    </w:p>
    <w:p w:rsidR="00032C27" w:rsidRP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V</w:t>
      </w:r>
      <w:r w:rsidRPr="00032C27">
        <w:rPr>
          <w:sz w:val="27"/>
        </w:rPr>
        <w:t xml:space="preserve">        -</w:t>
      </w:r>
      <w:r>
        <w:rPr>
          <w:sz w:val="27"/>
        </w:rPr>
        <w:t xml:space="preserve">  Отверделый лесс</w:t>
      </w:r>
    </w:p>
    <w:p w:rsidR="00032C27" w:rsidRPr="00032C27" w:rsidRDefault="00032C27">
      <w:pPr>
        <w:rPr>
          <w:sz w:val="27"/>
        </w:rPr>
      </w:pPr>
      <w:r>
        <w:rPr>
          <w:sz w:val="27"/>
          <w:u w:val="single"/>
          <w:lang w:val="en-US"/>
        </w:rPr>
        <w:t>VI</w:t>
      </w:r>
      <w:r w:rsidRPr="00032C27">
        <w:rPr>
          <w:sz w:val="27"/>
        </w:rPr>
        <w:t xml:space="preserve">       -</w:t>
      </w:r>
      <w:r>
        <w:rPr>
          <w:sz w:val="27"/>
        </w:rPr>
        <w:t xml:space="preserve">  Мягкий трещиноватый скалистый грунт</w:t>
      </w:r>
      <w:r w:rsidR="00D375B0">
        <w:rPr>
          <w:sz w:val="27"/>
        </w:rPr>
        <w:t xml:space="preserve">      </w:t>
      </w:r>
    </w:p>
    <w:p w:rsidR="006A7442" w:rsidRDefault="006A7442">
      <w:pPr>
        <w:pStyle w:val="3"/>
        <w:rPr>
          <w:b w:val="0"/>
        </w:rPr>
      </w:pPr>
      <w:r>
        <w:rPr>
          <w:sz w:val="32"/>
          <w:szCs w:val="32"/>
          <w:u w:val="single"/>
        </w:rPr>
        <w:t>П</w:t>
      </w:r>
      <w:r w:rsidR="00232B42" w:rsidRPr="001D6215">
        <w:rPr>
          <w:sz w:val="32"/>
          <w:szCs w:val="32"/>
          <w:u w:val="single"/>
        </w:rPr>
        <w:t xml:space="preserve">розводитель </w:t>
      </w:r>
      <w:r w:rsidR="00232B42">
        <w:rPr>
          <w:b w:val="0"/>
          <w:u w:val="single"/>
        </w:rPr>
        <w:t>:</w:t>
      </w:r>
      <w:r w:rsidR="00232B42">
        <w:rPr>
          <w:b w:val="0"/>
        </w:rPr>
        <w:t xml:space="preserve">  ОАО Экскаваторный завод "Ковровец" 601900, Россия, г. Ковров, ул. Борцов 1905 г., 1</w:t>
      </w:r>
      <w:r w:rsidR="00D375B0">
        <w:rPr>
          <w:b w:val="0"/>
        </w:rPr>
        <w:t xml:space="preserve">              </w:t>
      </w:r>
      <w:r w:rsidR="00D375B0" w:rsidRPr="00D23473">
        <w:rPr>
          <w:b w:val="0"/>
        </w:rPr>
        <w:t>[</w:t>
      </w:r>
      <w:r w:rsidR="00421948">
        <w:rPr>
          <w:b w:val="0"/>
          <w:lang w:val="en-US"/>
        </w:rPr>
        <w:t>6</w:t>
      </w:r>
      <w:r w:rsidR="00D375B0" w:rsidRPr="00D23473">
        <w:rPr>
          <w:b w:val="0"/>
        </w:rPr>
        <w:t>]</w:t>
      </w:r>
    </w:p>
    <w:p w:rsidR="00604534" w:rsidRDefault="00232B42">
      <w:pPr>
        <w:pStyle w:val="3"/>
        <w:rPr>
          <w:b w:val="0"/>
        </w:rPr>
      </w:pPr>
      <w:r w:rsidRPr="001D6215">
        <w:rPr>
          <w:sz w:val="36"/>
          <w:szCs w:val="36"/>
          <w:u w:val="single"/>
        </w:rPr>
        <w:t>Цена :</w:t>
      </w:r>
      <w:r>
        <w:rPr>
          <w:b w:val="0"/>
        </w:rPr>
        <w:t xml:space="preserve"> 2,200,000  руб ( с учетом НДС )</w:t>
      </w:r>
      <w:r w:rsidR="00D375B0" w:rsidRPr="00D23473">
        <w:rPr>
          <w:b w:val="0"/>
        </w:rPr>
        <w:t xml:space="preserve">                    [</w:t>
      </w:r>
      <w:r w:rsidR="00421948" w:rsidRPr="00421948">
        <w:rPr>
          <w:b w:val="0"/>
        </w:rPr>
        <w:t>6</w:t>
      </w:r>
      <w:r w:rsidR="00D375B0" w:rsidRPr="00D23473">
        <w:rPr>
          <w:b w:val="0"/>
        </w:rPr>
        <w:t>]</w:t>
      </w:r>
      <w:r>
        <w:rPr>
          <w:b w:val="0"/>
        </w:rPr>
        <w:br/>
      </w:r>
    </w:p>
    <w:p w:rsidR="00232B42" w:rsidRPr="00D23473" w:rsidRDefault="00232B42">
      <w:pPr>
        <w:pStyle w:val="3"/>
        <w:jc w:val="center"/>
        <w:rPr>
          <w:sz w:val="36"/>
          <w:szCs w:val="36"/>
        </w:rPr>
      </w:pPr>
      <w:r w:rsidRPr="00D375B0">
        <w:rPr>
          <w:sz w:val="36"/>
          <w:szCs w:val="36"/>
          <w:u w:val="single"/>
        </w:rPr>
        <w:t>Технические характеристики:</w:t>
      </w:r>
      <w:r w:rsidR="00532D2C" w:rsidRPr="00D23473">
        <w:rPr>
          <w:sz w:val="36"/>
          <w:szCs w:val="36"/>
        </w:rPr>
        <w:t xml:space="preserve">     [</w:t>
      </w:r>
      <w:r w:rsidR="00421948">
        <w:rPr>
          <w:sz w:val="36"/>
          <w:szCs w:val="36"/>
          <w:lang w:val="en-US"/>
        </w:rPr>
        <w:t>3</w:t>
      </w:r>
      <w:r w:rsidR="00532D2C" w:rsidRPr="00D23473">
        <w:rPr>
          <w:sz w:val="36"/>
          <w:szCs w:val="36"/>
        </w:rPr>
        <w:t>]</w:t>
      </w:r>
      <w:r w:rsidR="00532D2C" w:rsidRPr="00D23473">
        <w:rPr>
          <w:sz w:val="36"/>
          <w:szCs w:val="36"/>
          <w:u w:val="single"/>
        </w:rPr>
        <w:t xml:space="preserve">      </w:t>
      </w:r>
    </w:p>
    <w:p w:rsidR="00232B42" w:rsidRDefault="00232B42">
      <w:r>
        <w:t xml:space="preserve">Масса              </w:t>
      </w:r>
      <w:r>
        <w:tab/>
      </w:r>
      <w:r>
        <w:tab/>
      </w:r>
      <w:r>
        <w:tab/>
      </w:r>
      <w:r>
        <w:tab/>
      </w:r>
      <w:r>
        <w:tab/>
        <w:t>26,45 т</w:t>
      </w:r>
    </w:p>
    <w:p w:rsidR="00232B42" w:rsidRDefault="00232B42">
      <w:r>
        <w:t xml:space="preserve">Двигатель </w:t>
      </w:r>
      <w:r>
        <w:tab/>
      </w:r>
      <w:r>
        <w:tab/>
      </w:r>
      <w:r>
        <w:tab/>
      </w:r>
      <w:r>
        <w:tab/>
      </w:r>
      <w:r>
        <w:tab/>
      </w:r>
      <w:r>
        <w:tab/>
        <w:t>ЯМЗ-238ГМ2 дизельный</w:t>
      </w:r>
    </w:p>
    <w:p w:rsidR="00232B42" w:rsidRDefault="00232B42">
      <w:r>
        <w:t xml:space="preserve">Мощность двигателя, кВт (л.с.) </w:t>
      </w:r>
      <w:r>
        <w:tab/>
      </w:r>
      <w:r>
        <w:tab/>
      </w:r>
      <w:r>
        <w:tab/>
        <w:t>125(170)</w:t>
      </w:r>
    </w:p>
    <w:p w:rsidR="00232B42" w:rsidRDefault="00232B42">
      <w:r>
        <w:t>Вместимость ковша, м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</w:r>
      <w:r>
        <w:tab/>
      </w:r>
      <w:r>
        <w:tab/>
        <w:t xml:space="preserve"> 0,6 – 1,42</w:t>
      </w:r>
    </w:p>
    <w:p w:rsidR="00232B42" w:rsidRDefault="00232B42">
      <w:pPr>
        <w:pStyle w:val="4"/>
        <w:jc w:val="center"/>
        <w:rPr>
          <w:u w:val="single"/>
        </w:rPr>
      </w:pPr>
      <w:r>
        <w:rPr>
          <w:u w:val="single"/>
        </w:rPr>
        <w:t>Ходовая тележка и механизм поворота</w:t>
      </w:r>
    </w:p>
    <w:p w:rsidR="00232B42" w:rsidRDefault="00232B42"/>
    <w:p w:rsidR="00232B42" w:rsidRDefault="00232B42">
      <w:r>
        <w:t xml:space="preserve">Наибольшее тяговое усилие на гусеницах, кН (тс) </w:t>
      </w:r>
      <w:r>
        <w:tab/>
      </w:r>
      <w:r>
        <w:tab/>
        <w:t>210(21,0)</w:t>
      </w:r>
    </w:p>
    <w:p w:rsidR="00232B42" w:rsidRDefault="00232B42">
      <w:r>
        <w:t>Скорость передвижения, км/ч</w:t>
      </w:r>
      <w:r>
        <w:tab/>
      </w:r>
      <w:r>
        <w:tab/>
      </w:r>
      <w:r>
        <w:tab/>
      </w:r>
      <w:r>
        <w:tab/>
        <w:t xml:space="preserve"> </w:t>
      </w:r>
      <w:r>
        <w:tab/>
        <w:t>I (II) 1,7(4,2)</w:t>
      </w:r>
    </w:p>
    <w:p w:rsidR="00232B42" w:rsidRDefault="00232B42">
      <w:r>
        <w:t xml:space="preserve">Угловая скорость поворотной платформы, об/мин (рад/с) </w:t>
      </w:r>
      <w:r>
        <w:tab/>
        <w:t>9,1(0,95)</w:t>
      </w:r>
    </w:p>
    <w:p w:rsidR="00232B42" w:rsidRDefault="00232B42">
      <w:r>
        <w:t>Наибольший преодолеваемый уклон сухого пути, град</w:t>
      </w:r>
      <w:r>
        <w:tab/>
      </w:r>
      <w:r>
        <w:tab/>
        <w:t>35</w:t>
      </w:r>
    </w:p>
    <w:p w:rsidR="00232B42" w:rsidRDefault="00232B42"/>
    <w:p w:rsidR="00232B42" w:rsidRDefault="00232B42">
      <w:pPr>
        <w:pStyle w:val="4"/>
        <w:jc w:val="center"/>
      </w:pPr>
      <w:r>
        <w:rPr>
          <w:u w:val="single"/>
        </w:rPr>
        <w:t>Рабочая зона</w:t>
      </w:r>
      <w:r>
        <w:t xml:space="preserve">                                                                                               </w:t>
      </w:r>
    </w:p>
    <w:p w:rsidR="00232B42" w:rsidRDefault="00232B42">
      <w:r>
        <w:t xml:space="preserve">Наибольший радиус копания на уровне стоянки  </w:t>
      </w:r>
      <w:r>
        <w:tab/>
      </w:r>
      <w:r>
        <w:tab/>
      </w:r>
      <w:r>
        <w:tab/>
        <w:t xml:space="preserve">9,3 м </w:t>
      </w:r>
      <w:r>
        <w:tab/>
      </w:r>
      <w:r>
        <w:tab/>
      </w:r>
    </w:p>
    <w:p w:rsidR="00232B42" w:rsidRDefault="00232B42">
      <w:r>
        <w:t xml:space="preserve">Наибольшая кинематическая глубина копания </w:t>
      </w:r>
      <w:r>
        <w:tab/>
      </w:r>
      <w:r>
        <w:tab/>
      </w:r>
      <w:r>
        <w:tab/>
      </w:r>
      <w:r>
        <w:tab/>
        <w:t>6,0 м</w:t>
      </w:r>
      <w:r>
        <w:tab/>
      </w:r>
      <w:r>
        <w:tab/>
      </w:r>
    </w:p>
    <w:p w:rsidR="00232B42" w:rsidRDefault="00232B42">
      <w:r>
        <w:t xml:space="preserve">Максимальная высота копания </w:t>
      </w:r>
      <w:r>
        <w:tab/>
      </w:r>
      <w:r>
        <w:tab/>
      </w:r>
      <w:r>
        <w:tab/>
      </w:r>
      <w:r>
        <w:tab/>
      </w:r>
      <w:r>
        <w:tab/>
      </w:r>
      <w:r>
        <w:tab/>
        <w:t>7,7 м</w:t>
      </w:r>
      <w:r>
        <w:tab/>
      </w:r>
      <w:r>
        <w:tab/>
        <w:t xml:space="preserve"> </w:t>
      </w:r>
    </w:p>
    <w:p w:rsidR="00232B42" w:rsidRDefault="00232B42">
      <w:r>
        <w:t xml:space="preserve">Наибольшая высота выгрузки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5,15 м </w:t>
      </w:r>
      <w:r>
        <w:tab/>
      </w:r>
      <w:r>
        <w:tab/>
      </w:r>
    </w:p>
    <w:p w:rsidR="00232B42" w:rsidRDefault="00232B42">
      <w:pPr>
        <w:pStyle w:val="4"/>
        <w:jc w:val="center"/>
        <w:rPr>
          <w:u w:val="single"/>
        </w:rPr>
      </w:pPr>
      <w:r>
        <w:rPr>
          <w:u w:val="single"/>
        </w:rPr>
        <w:t>Габаритные размеры в транспортном положении:</w:t>
      </w:r>
    </w:p>
    <w:p w:rsidR="00232B42" w:rsidRDefault="00232B42"/>
    <w:p w:rsidR="00232B42" w:rsidRDefault="00232B42">
      <w:r>
        <w:t>База гусеничного ходового устройства, м</w:t>
      </w:r>
      <w:r>
        <w:tab/>
      </w:r>
      <w:r>
        <w:tab/>
      </w:r>
      <w:r>
        <w:tab/>
      </w:r>
      <w:r>
        <w:tab/>
      </w:r>
      <w:r>
        <w:tab/>
        <w:t>3,7</w:t>
      </w:r>
    </w:p>
    <w:p w:rsidR="00232B42" w:rsidRDefault="00232B42">
      <w:r>
        <w:t xml:space="preserve">Длина гусеничного ходового устройства, м </w:t>
      </w:r>
      <w:r>
        <w:tab/>
      </w:r>
      <w:r>
        <w:tab/>
      </w:r>
      <w:r>
        <w:tab/>
      </w:r>
      <w:r>
        <w:tab/>
        <w:t>4,56</w:t>
      </w:r>
    </w:p>
    <w:p w:rsidR="00232B42" w:rsidRDefault="00232B42">
      <w:r>
        <w:t xml:space="preserve">Просвет под поворотной платформой, м  </w:t>
      </w:r>
      <w:r>
        <w:tab/>
      </w:r>
      <w:r>
        <w:tab/>
      </w:r>
      <w:r>
        <w:tab/>
      </w:r>
      <w:r>
        <w:tab/>
      </w:r>
      <w:r>
        <w:tab/>
        <w:t>1,1</w:t>
      </w:r>
    </w:p>
    <w:p w:rsidR="00232B42" w:rsidRDefault="00232B42">
      <w:r>
        <w:t>Радиус вращения хвостовой части платформы, м</w:t>
      </w:r>
      <w:r>
        <w:tab/>
      </w:r>
      <w:r>
        <w:tab/>
      </w:r>
      <w:r>
        <w:tab/>
        <w:t>3,28</w:t>
      </w:r>
    </w:p>
    <w:p w:rsidR="00232B42" w:rsidRDefault="00232B42">
      <w:r>
        <w:t xml:space="preserve">Длина в транспортном положении, м </w:t>
      </w:r>
      <w:r>
        <w:tab/>
      </w:r>
      <w:r>
        <w:tab/>
      </w:r>
      <w:r>
        <w:tab/>
      </w:r>
      <w:r>
        <w:tab/>
      </w:r>
      <w:r>
        <w:tab/>
        <w:t>10,25</w:t>
      </w:r>
    </w:p>
    <w:p w:rsidR="00232B42" w:rsidRDefault="00232B42">
      <w:r>
        <w:t>Ширина поворотной платформы, м</w:t>
      </w:r>
      <w:r>
        <w:tab/>
      </w:r>
      <w:r>
        <w:tab/>
      </w:r>
      <w:r>
        <w:tab/>
      </w:r>
      <w:r>
        <w:tab/>
      </w:r>
      <w:r>
        <w:tab/>
        <w:t xml:space="preserve"> 3,0</w:t>
      </w:r>
    </w:p>
    <w:p w:rsidR="00232B42" w:rsidRDefault="00232B42">
      <w:r>
        <w:t xml:space="preserve">Высота до крыши кабины, м </w:t>
      </w:r>
      <w:r>
        <w:tab/>
      </w:r>
      <w:r>
        <w:tab/>
      </w:r>
      <w:r>
        <w:tab/>
      </w:r>
      <w:r>
        <w:tab/>
      </w:r>
      <w:r>
        <w:tab/>
      </w:r>
      <w:r>
        <w:tab/>
        <w:t>3,0</w:t>
      </w:r>
    </w:p>
    <w:p w:rsidR="00232B42" w:rsidRDefault="00232B42">
      <w:r>
        <w:t xml:space="preserve">Колея гусеничного ходового устройства, м </w:t>
      </w:r>
      <w:r>
        <w:tab/>
      </w:r>
      <w:r>
        <w:tab/>
      </w:r>
      <w:r>
        <w:tab/>
      </w:r>
      <w:r>
        <w:tab/>
        <w:t>2,4</w:t>
      </w:r>
    </w:p>
    <w:p w:rsidR="00232B42" w:rsidRDefault="00232B42">
      <w:r>
        <w:t xml:space="preserve">Высота в транспортном положении, м </w:t>
      </w:r>
      <w:r>
        <w:tab/>
      </w:r>
      <w:r>
        <w:tab/>
      </w:r>
      <w:r>
        <w:tab/>
      </w:r>
      <w:r>
        <w:tab/>
      </w:r>
      <w:r>
        <w:tab/>
        <w:t>3,3</w:t>
      </w:r>
    </w:p>
    <w:p w:rsidR="00232B42" w:rsidRDefault="00232B42">
      <w:r>
        <w:t xml:space="preserve">Просвет под ходовой рамой, м </w:t>
      </w:r>
      <w:r>
        <w:tab/>
      </w:r>
      <w:r>
        <w:tab/>
      </w:r>
      <w:r>
        <w:tab/>
      </w:r>
      <w:r>
        <w:tab/>
      </w:r>
      <w:r>
        <w:tab/>
      </w:r>
      <w:r>
        <w:tab/>
        <w:t>0,46</w:t>
      </w:r>
    </w:p>
    <w:p w:rsidR="00232B42" w:rsidRDefault="00232B42">
      <w:r>
        <w:t xml:space="preserve">Высота гусеницы, 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0,99</w:t>
      </w:r>
    </w:p>
    <w:p w:rsidR="00232B42" w:rsidRDefault="00232B42">
      <w:r>
        <w:t>Ширина гусеничного ходового устройства</w:t>
      </w:r>
      <w:r>
        <w:br/>
        <w:t xml:space="preserve">(с шириной гусеницы 600мм/), м       </w:t>
      </w:r>
      <w:r>
        <w:tab/>
      </w:r>
      <w:r>
        <w:tab/>
      </w:r>
      <w:r>
        <w:tab/>
      </w:r>
      <w:r>
        <w:tab/>
      </w:r>
      <w:r>
        <w:tab/>
        <w:t>3,00</w:t>
      </w:r>
    </w:p>
    <w:p w:rsidR="00232B42" w:rsidRDefault="00232B42"/>
    <w:p w:rsidR="00232B42" w:rsidRDefault="00232B42"/>
    <w:p w:rsidR="00232B42" w:rsidRPr="00421948" w:rsidRDefault="00687B22" w:rsidP="00604534">
      <w:pPr>
        <w:jc w:val="center"/>
        <w:rPr>
          <w:b/>
          <w:sz w:val="36"/>
          <w:szCs w:val="36"/>
          <w:u w:val="single"/>
          <w:lang w:val="en-US"/>
        </w:rPr>
      </w:pPr>
      <w:r w:rsidRPr="00D612A3">
        <w:rPr>
          <w:b/>
          <w:sz w:val="36"/>
          <w:szCs w:val="36"/>
          <w:u w:val="single"/>
        </w:rPr>
        <w:t>Модификации ЭО-4225А</w:t>
      </w:r>
      <w:r w:rsidR="00421948">
        <w:rPr>
          <w:b/>
          <w:sz w:val="36"/>
          <w:szCs w:val="36"/>
          <w:u w:val="single"/>
          <w:lang w:val="en-US"/>
        </w:rPr>
        <w:t xml:space="preserve">   [6]</w:t>
      </w:r>
    </w:p>
    <w:p w:rsidR="00604534" w:rsidRDefault="00604534" w:rsidP="00604534">
      <w:pPr>
        <w:spacing w:before="51" w:after="26"/>
        <w:ind w:left="360"/>
        <w:rPr>
          <w:color w:val="333333"/>
          <w:sz w:val="28"/>
          <w:szCs w:val="28"/>
        </w:rPr>
      </w:pPr>
    </w:p>
    <w:p w:rsidR="00687B22" w:rsidRPr="00604534" w:rsidRDefault="00687B22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 xml:space="preserve">с погрузочным оборудованием </w:t>
      </w:r>
    </w:p>
    <w:p w:rsidR="00687B22" w:rsidRPr="00604534" w:rsidRDefault="00687B22" w:rsidP="00604534">
      <w:pPr>
        <w:numPr>
          <w:ilvl w:val="0"/>
          <w:numId w:val="8"/>
        </w:numPr>
        <w:spacing w:before="51" w:after="26"/>
        <w:rPr>
          <w:sz w:val="28"/>
          <w:szCs w:val="28"/>
        </w:rPr>
      </w:pPr>
      <w:r w:rsidRPr="00604534">
        <w:rPr>
          <w:sz w:val="28"/>
          <w:szCs w:val="28"/>
        </w:rPr>
        <w:t xml:space="preserve">с рабочим оборудованием захватно-клещевого типа с трехзубым рыхлителем. </w:t>
      </w:r>
    </w:p>
    <w:p w:rsidR="00687B22" w:rsidRPr="00604534" w:rsidRDefault="00604534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>с рабочим оборудованием грейфер, грейфер с удлинителем.</w:t>
      </w:r>
    </w:p>
    <w:p w:rsidR="00604534" w:rsidRPr="00604534" w:rsidRDefault="00604534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>с рабочим оборудованием грейфер многочелюстной.</w:t>
      </w:r>
    </w:p>
    <w:p w:rsidR="00604534" w:rsidRPr="00604534" w:rsidRDefault="00604534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>с рабочим оборудованием гидромолот</w:t>
      </w:r>
    </w:p>
    <w:p w:rsidR="00604534" w:rsidRPr="00604534" w:rsidRDefault="00604534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>с рабочим оборудованием рыхлитель</w:t>
      </w:r>
    </w:p>
    <w:p w:rsidR="00604534" w:rsidRPr="00604534" w:rsidRDefault="00604534" w:rsidP="00604534">
      <w:pPr>
        <w:numPr>
          <w:ilvl w:val="0"/>
          <w:numId w:val="8"/>
        </w:numPr>
        <w:spacing w:before="51" w:after="26"/>
        <w:rPr>
          <w:color w:val="333333"/>
          <w:sz w:val="28"/>
          <w:szCs w:val="28"/>
        </w:rPr>
      </w:pPr>
      <w:r w:rsidRPr="00604534">
        <w:rPr>
          <w:color w:val="333333"/>
          <w:sz w:val="28"/>
          <w:szCs w:val="28"/>
        </w:rPr>
        <w:t>с рабочим оборудованием гидроножницы</w:t>
      </w:r>
    </w:p>
    <w:p w:rsidR="00687B22" w:rsidRPr="00687B22" w:rsidRDefault="00687B22" w:rsidP="00687B22">
      <w:pPr>
        <w:spacing w:before="51" w:after="26"/>
        <w:rPr>
          <w:rFonts w:ascii="Verdana" w:hAnsi="Verdana"/>
          <w:color w:val="333333"/>
          <w:sz w:val="22"/>
          <w:szCs w:val="22"/>
        </w:rPr>
      </w:pPr>
    </w:p>
    <w:p w:rsidR="00232B42" w:rsidRDefault="00232B42">
      <w:pPr>
        <w:rPr>
          <w:b/>
          <w:sz w:val="32"/>
          <w:u w:val="single"/>
        </w:rPr>
      </w:pPr>
      <w:r>
        <w:rPr>
          <w:b/>
          <w:sz w:val="32"/>
          <w:u w:val="single"/>
        </w:rPr>
        <w:t>2. Описание режимов использования и обоснование дней планируемой работы.</w:t>
      </w:r>
    </w:p>
    <w:p w:rsidR="00232B42" w:rsidRDefault="00232B42"/>
    <w:p w:rsidR="00232B42" w:rsidRDefault="00232B42">
      <w:r w:rsidRPr="008B6F77">
        <w:rPr>
          <w:b/>
          <w:sz w:val="36"/>
          <w:szCs w:val="36"/>
        </w:rPr>
        <w:t>1.</w:t>
      </w:r>
      <w:r>
        <w:t xml:space="preserve"> Принимаю 10 месяцев работы ,  те </w:t>
      </w:r>
    </w:p>
    <w:p w:rsidR="00232B42" w:rsidRDefault="00232B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942"/>
        <w:gridCol w:w="2160"/>
        <w:gridCol w:w="3240"/>
      </w:tblGrid>
      <w:tr w:rsidR="00232B42">
        <w:tc>
          <w:tcPr>
            <w:tcW w:w="1126" w:type="dxa"/>
          </w:tcPr>
          <w:p w:rsidR="00232B42" w:rsidRDefault="00232B42">
            <w:r>
              <w:t>Месяц</w:t>
            </w:r>
          </w:p>
        </w:tc>
        <w:tc>
          <w:tcPr>
            <w:tcW w:w="2942" w:type="dxa"/>
          </w:tcPr>
          <w:p w:rsidR="00232B42" w:rsidRDefault="00232B42">
            <w:r>
              <w:t>Число календарных дней</w:t>
            </w:r>
          </w:p>
        </w:tc>
        <w:tc>
          <w:tcPr>
            <w:tcW w:w="2160" w:type="dxa"/>
          </w:tcPr>
          <w:p w:rsidR="00232B42" w:rsidRDefault="00232B42">
            <w:r>
              <w:t>Число выходных в данном месяце *</w:t>
            </w:r>
          </w:p>
        </w:tc>
        <w:tc>
          <w:tcPr>
            <w:tcW w:w="3240" w:type="dxa"/>
          </w:tcPr>
          <w:p w:rsidR="00232B42" w:rsidRDefault="00232B42">
            <w:r>
              <w:t>Количество рабочих дней в данном месяце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Февраль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28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24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Март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232B42" w:rsidRDefault="00232B42">
            <w:r>
              <w:t>5</w:t>
            </w:r>
          </w:p>
        </w:tc>
        <w:tc>
          <w:tcPr>
            <w:tcW w:w="3240" w:type="dxa"/>
          </w:tcPr>
          <w:p w:rsidR="00232B42" w:rsidRDefault="00232B42">
            <w:r>
              <w:t>26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апрель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30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26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май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27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июнь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30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26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июль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27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август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232B42" w:rsidRDefault="00232B42">
            <w:r>
              <w:t>5</w:t>
            </w:r>
          </w:p>
        </w:tc>
        <w:tc>
          <w:tcPr>
            <w:tcW w:w="3240" w:type="dxa"/>
          </w:tcPr>
          <w:p w:rsidR="00232B42" w:rsidRDefault="00232B42">
            <w:r>
              <w:t>26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сентябрь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30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26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октябрь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31</w:t>
            </w:r>
          </w:p>
        </w:tc>
        <w:tc>
          <w:tcPr>
            <w:tcW w:w="2160" w:type="dxa"/>
          </w:tcPr>
          <w:p w:rsidR="00232B42" w:rsidRDefault="00232B42">
            <w:r>
              <w:t>4</w:t>
            </w:r>
          </w:p>
        </w:tc>
        <w:tc>
          <w:tcPr>
            <w:tcW w:w="3240" w:type="dxa"/>
          </w:tcPr>
          <w:p w:rsidR="00232B42" w:rsidRDefault="00232B42">
            <w:r>
              <w:t>27</w:t>
            </w:r>
          </w:p>
        </w:tc>
      </w:tr>
      <w:tr w:rsidR="00232B42">
        <w:tc>
          <w:tcPr>
            <w:tcW w:w="1126" w:type="dxa"/>
          </w:tcPr>
          <w:p w:rsidR="00232B42" w:rsidRDefault="00232B42">
            <w:r>
              <w:t>ноябрь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  <w:r>
              <w:t>30</w:t>
            </w:r>
          </w:p>
        </w:tc>
        <w:tc>
          <w:tcPr>
            <w:tcW w:w="2160" w:type="dxa"/>
          </w:tcPr>
          <w:p w:rsidR="00232B42" w:rsidRDefault="00232B42">
            <w:r>
              <w:t>5</w:t>
            </w:r>
          </w:p>
        </w:tc>
        <w:tc>
          <w:tcPr>
            <w:tcW w:w="3240" w:type="dxa"/>
          </w:tcPr>
          <w:p w:rsidR="00232B42" w:rsidRDefault="00232B42">
            <w:r>
              <w:t>25</w:t>
            </w:r>
          </w:p>
        </w:tc>
      </w:tr>
      <w:tr w:rsidR="00232B42">
        <w:tc>
          <w:tcPr>
            <w:tcW w:w="1126" w:type="dxa"/>
          </w:tcPr>
          <w:p w:rsidR="00232B42" w:rsidRDefault="00232B42"/>
          <w:p w:rsidR="00232B42" w:rsidRDefault="00232B42">
            <w:r>
              <w:t xml:space="preserve">Итого </w:t>
            </w:r>
          </w:p>
        </w:tc>
        <w:tc>
          <w:tcPr>
            <w:tcW w:w="2942" w:type="dxa"/>
          </w:tcPr>
          <w:p w:rsidR="00232B42" w:rsidRDefault="00232B42">
            <w:pPr>
              <w:jc w:val="center"/>
            </w:pPr>
          </w:p>
          <w:p w:rsidR="00232B42" w:rsidRDefault="00232B42">
            <w:pPr>
              <w:jc w:val="center"/>
            </w:pPr>
            <w:r>
              <w:t>303</w:t>
            </w:r>
          </w:p>
        </w:tc>
        <w:tc>
          <w:tcPr>
            <w:tcW w:w="2160" w:type="dxa"/>
          </w:tcPr>
          <w:p w:rsidR="00232B42" w:rsidRDefault="00232B42"/>
          <w:p w:rsidR="00232B42" w:rsidRDefault="00232B42">
            <w:r>
              <w:t>43</w:t>
            </w:r>
          </w:p>
        </w:tc>
        <w:tc>
          <w:tcPr>
            <w:tcW w:w="3240" w:type="dxa"/>
          </w:tcPr>
          <w:p w:rsidR="00232B42" w:rsidRDefault="00232B42"/>
          <w:p w:rsidR="00232B42" w:rsidRDefault="00232B42">
            <w:r>
              <w:t>260</w:t>
            </w:r>
          </w:p>
        </w:tc>
      </w:tr>
    </w:tbl>
    <w:p w:rsidR="00232B42" w:rsidRDefault="00232B42"/>
    <w:p w:rsidR="00232B42" w:rsidRDefault="00232B42">
      <w:pPr>
        <w:ind w:left="360"/>
      </w:pPr>
      <w:r>
        <w:t>* Выходным днем является только Воскресенье</w:t>
      </w:r>
    </w:p>
    <w:p w:rsidR="00232B42" w:rsidRDefault="00232B42"/>
    <w:p w:rsidR="00232B42" w:rsidRDefault="00232B42"/>
    <w:p w:rsidR="00232B42" w:rsidRDefault="00232B42"/>
    <w:p w:rsidR="00232B42" w:rsidRDefault="00232B42">
      <w:r w:rsidRPr="008B6F77">
        <w:rPr>
          <w:b/>
          <w:sz w:val="36"/>
          <w:szCs w:val="36"/>
        </w:rPr>
        <w:t>2</w:t>
      </w:r>
      <w:r w:rsidR="008B6F77">
        <w:rPr>
          <w:b/>
          <w:sz w:val="36"/>
          <w:szCs w:val="36"/>
        </w:rPr>
        <w:t>.</w:t>
      </w:r>
      <w:r>
        <w:t xml:space="preserve">  </w:t>
      </w:r>
      <w:r>
        <w:rPr>
          <w:lang w:val="en-US"/>
        </w:rPr>
        <w:t>D</w:t>
      </w:r>
      <w:r>
        <w:rPr>
          <w:vertAlign w:val="subscript"/>
        </w:rPr>
        <w:t xml:space="preserve">к </w:t>
      </w:r>
      <w:r>
        <w:t>= D</w:t>
      </w:r>
      <w:r>
        <w:rPr>
          <w:vertAlign w:val="subscript"/>
        </w:rPr>
        <w:t xml:space="preserve">раб </w:t>
      </w:r>
      <w:r>
        <w:t>+ D</w:t>
      </w:r>
      <w:r>
        <w:rPr>
          <w:vertAlign w:val="subscript"/>
        </w:rPr>
        <w:t xml:space="preserve">ТОиР </w:t>
      </w:r>
      <w:r>
        <w:t>+ D</w:t>
      </w:r>
      <w:r>
        <w:rPr>
          <w:vertAlign w:val="subscript"/>
        </w:rPr>
        <w:t xml:space="preserve">Пр и Вых </w:t>
      </w:r>
      <w:r>
        <w:t>+ D</w:t>
      </w:r>
      <w:r>
        <w:rPr>
          <w:vertAlign w:val="subscript"/>
        </w:rPr>
        <w:t xml:space="preserve">раб </w:t>
      </w:r>
      <w:r>
        <w:t>+ D</w:t>
      </w:r>
      <w:r>
        <w:rPr>
          <w:vertAlign w:val="subscript"/>
        </w:rPr>
        <w:t xml:space="preserve">орг  </w:t>
      </w:r>
      <w:r>
        <w:t>+ D</w:t>
      </w:r>
      <w:r>
        <w:rPr>
          <w:vertAlign w:val="subscript"/>
        </w:rPr>
        <w:t xml:space="preserve">пер  </w:t>
      </w:r>
      <w:r>
        <w:t>+ D</w:t>
      </w:r>
      <w:r>
        <w:rPr>
          <w:vertAlign w:val="subscript"/>
        </w:rPr>
        <w:t xml:space="preserve">метео       </w:t>
      </w:r>
      <w:r>
        <w:t>[</w:t>
      </w:r>
      <w:r w:rsidR="00421948" w:rsidRPr="00421948">
        <w:t>5</w:t>
      </w:r>
      <w:r>
        <w:t>]</w:t>
      </w:r>
    </w:p>
    <w:p w:rsidR="00232B42" w:rsidRDefault="00232B42"/>
    <w:p w:rsidR="00232B42" w:rsidRPr="008B6F77" w:rsidRDefault="00232B42">
      <w:r>
        <w:t>D</w:t>
      </w:r>
      <w:r>
        <w:rPr>
          <w:vertAlign w:val="subscript"/>
        </w:rPr>
        <w:t>раб</w:t>
      </w:r>
      <w:r w:rsidRPr="008B6F77">
        <w:rPr>
          <w:vertAlign w:val="subscript"/>
        </w:rPr>
        <w:t xml:space="preserve"> </w:t>
      </w:r>
      <w:r>
        <w:t>= 283 дня ( по условию)</w:t>
      </w:r>
      <w:r w:rsidRPr="008B6F77">
        <w:t xml:space="preserve"> [</w:t>
      </w:r>
      <w:r w:rsidR="00421948">
        <w:rPr>
          <w:lang w:val="en-US"/>
        </w:rPr>
        <w:t>4</w:t>
      </w:r>
      <w:r w:rsidRPr="008B6F77">
        <w:t>]</w:t>
      </w:r>
    </w:p>
    <w:p w:rsidR="00232B42" w:rsidRDefault="00232B42"/>
    <w:p w:rsidR="00232B42" w:rsidRDefault="00232B42">
      <w:r>
        <w:t>Принимаем</w:t>
      </w:r>
    </w:p>
    <w:p w:rsidR="00232B42" w:rsidRDefault="00232B42">
      <w:r>
        <w:t xml:space="preserve">            D</w:t>
      </w:r>
      <w:r>
        <w:rPr>
          <w:vertAlign w:val="subscript"/>
        </w:rPr>
        <w:t xml:space="preserve">Пр и Вых  </w:t>
      </w:r>
      <w:r>
        <w:t>= 43 дня</w:t>
      </w:r>
    </w:p>
    <w:p w:rsidR="00232B42" w:rsidRDefault="00232B42">
      <w:r>
        <w:t xml:space="preserve">  </w:t>
      </w:r>
      <w:r>
        <w:tab/>
        <w:t xml:space="preserve"> D</w:t>
      </w:r>
      <w:r>
        <w:rPr>
          <w:vertAlign w:val="subscript"/>
        </w:rPr>
        <w:t xml:space="preserve">орг  </w:t>
      </w:r>
      <w:r>
        <w:t>= 3 дня ( дни простоя машины по организационным причинам)</w:t>
      </w:r>
    </w:p>
    <w:p w:rsidR="00232B42" w:rsidRDefault="00232B42">
      <w:pPr>
        <w:ind w:left="708"/>
      </w:pPr>
      <w:r>
        <w:t>D</w:t>
      </w:r>
      <w:r>
        <w:rPr>
          <w:vertAlign w:val="subscript"/>
        </w:rPr>
        <w:t xml:space="preserve">пер  </w:t>
      </w:r>
      <w:r>
        <w:t>= 0  (Дни перебазирования машины =0 тк машина работает на одном объекте )</w:t>
      </w:r>
    </w:p>
    <w:p w:rsidR="00232B42" w:rsidRDefault="00232B42"/>
    <w:p w:rsidR="00232B42" w:rsidRDefault="00232B42">
      <w:r>
        <w:t xml:space="preserve">Выбираем количество рабочих смен </w:t>
      </w:r>
      <w:r>
        <w:rPr>
          <w:lang w:val="en-US"/>
        </w:rPr>
        <w:t>N</w:t>
      </w:r>
      <w:r>
        <w:t xml:space="preserve"> см = 1</w:t>
      </w:r>
    </w:p>
    <w:p w:rsidR="00232B42" w:rsidRDefault="00232B42"/>
    <w:p w:rsidR="00232B42" w:rsidRDefault="00232B42">
      <w:r>
        <w:t xml:space="preserve">Специализацию парка и размер парка не учитываю и принимаю </w:t>
      </w:r>
      <w:r>
        <w:rPr>
          <w:lang w:val="en-US"/>
        </w:rPr>
        <w:t>K</w:t>
      </w:r>
      <w:r w:rsidRPr="00421948">
        <w:rPr>
          <w:vertAlign w:val="subscript"/>
        </w:rPr>
        <w:t>1</w:t>
      </w:r>
      <w:r w:rsidRPr="00421948">
        <w:t xml:space="preserve"> = 1 </w:t>
      </w:r>
      <w:r>
        <w:t xml:space="preserve">и </w:t>
      </w:r>
      <w:r>
        <w:rPr>
          <w:lang w:val="en-US"/>
        </w:rPr>
        <w:t>K</w:t>
      </w:r>
      <w:r>
        <w:rPr>
          <w:vertAlign w:val="subscript"/>
        </w:rPr>
        <w:t>2</w:t>
      </w:r>
      <w:r w:rsidRPr="00421948">
        <w:t xml:space="preserve"> = 1</w:t>
      </w:r>
    </w:p>
    <w:p w:rsidR="00232B42" w:rsidRPr="00421948" w:rsidRDefault="00232B42">
      <w:r>
        <w:t>Климат умеренный</w:t>
      </w:r>
      <w:r w:rsidR="00421948" w:rsidRPr="00421948">
        <w:t xml:space="preserve"> [4]</w:t>
      </w:r>
    </w:p>
    <w:p w:rsidR="00232B42" w:rsidRDefault="00232B42"/>
    <w:p w:rsidR="00232B42" w:rsidRDefault="00232B42">
      <w:pPr>
        <w:rPr>
          <w:b/>
          <w:sz w:val="36"/>
          <w:szCs w:val="36"/>
        </w:rPr>
      </w:pPr>
      <w:r w:rsidRPr="00354C8C">
        <w:rPr>
          <w:b/>
          <w:sz w:val="36"/>
          <w:szCs w:val="36"/>
        </w:rPr>
        <w:t>3</w:t>
      </w:r>
      <w:r w:rsidR="00354C8C">
        <w:rPr>
          <w:b/>
          <w:sz w:val="36"/>
          <w:szCs w:val="36"/>
        </w:rPr>
        <w:t>.</w:t>
      </w:r>
      <w:r w:rsidRPr="00354C8C">
        <w:rPr>
          <w:b/>
          <w:sz w:val="36"/>
          <w:szCs w:val="36"/>
        </w:rPr>
        <w:t xml:space="preserve"> Выбор режимов ТО и Р </w:t>
      </w:r>
    </w:p>
    <w:p w:rsidR="00354C8C" w:rsidRPr="00354C8C" w:rsidRDefault="00354C8C">
      <w:pPr>
        <w:rPr>
          <w:b/>
          <w:sz w:val="36"/>
          <w:szCs w:val="36"/>
        </w:rPr>
      </w:pPr>
    </w:p>
    <w:p w:rsidR="00232B42" w:rsidRDefault="00232B42">
      <w:r>
        <w:t>Bыбираем по [] следующие режимы ТО и 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897"/>
        <w:gridCol w:w="1423"/>
        <w:gridCol w:w="1344"/>
        <w:gridCol w:w="1317"/>
        <w:gridCol w:w="1319"/>
        <w:gridCol w:w="1461"/>
      </w:tblGrid>
      <w:tr w:rsidR="00232B42">
        <w:trPr>
          <w:cantSplit/>
        </w:trPr>
        <w:tc>
          <w:tcPr>
            <w:tcW w:w="810" w:type="dxa"/>
            <w:vMerge w:val="restart"/>
          </w:tcPr>
          <w:p w:rsidR="00232B42" w:rsidRDefault="00232B42">
            <w:r>
              <w:t xml:space="preserve">Вид </w:t>
            </w:r>
          </w:p>
          <w:p w:rsidR="00232B42" w:rsidRDefault="00232B42">
            <w:r>
              <w:t>ТО и</w:t>
            </w:r>
          </w:p>
          <w:p w:rsidR="00232B42" w:rsidRDefault="00232B42">
            <w:r>
              <w:t>Р</w:t>
            </w:r>
          </w:p>
        </w:tc>
        <w:tc>
          <w:tcPr>
            <w:tcW w:w="1897" w:type="dxa"/>
            <w:vMerge w:val="restart"/>
          </w:tcPr>
          <w:p w:rsidR="00232B42" w:rsidRDefault="00232B42">
            <w:r>
              <w:t>Периодичность выполнения ТО и Р (мото час)</w:t>
            </w:r>
          </w:p>
        </w:tc>
        <w:tc>
          <w:tcPr>
            <w:tcW w:w="5403" w:type="dxa"/>
            <w:gridSpan w:val="4"/>
          </w:tcPr>
          <w:p w:rsidR="00232B42" w:rsidRDefault="00232B42">
            <w:r>
              <w:t>Трудоемкость выполнения ТО и Р</w:t>
            </w:r>
          </w:p>
        </w:tc>
        <w:tc>
          <w:tcPr>
            <w:tcW w:w="1461" w:type="dxa"/>
            <w:vMerge w:val="restart"/>
          </w:tcPr>
          <w:p w:rsidR="00232B42" w:rsidRDefault="00232B42">
            <w:r>
              <w:t>Продолжит</w:t>
            </w:r>
          </w:p>
          <w:p w:rsidR="00232B42" w:rsidRDefault="00232B42">
            <w:r>
              <w:t>выполнения ТО и Р</w:t>
            </w:r>
          </w:p>
        </w:tc>
      </w:tr>
      <w:tr w:rsidR="00232B42">
        <w:trPr>
          <w:cantSplit/>
        </w:trPr>
        <w:tc>
          <w:tcPr>
            <w:tcW w:w="810" w:type="dxa"/>
            <w:vMerge/>
          </w:tcPr>
          <w:p w:rsidR="00232B42" w:rsidRDefault="00232B42"/>
        </w:tc>
        <w:tc>
          <w:tcPr>
            <w:tcW w:w="1897" w:type="dxa"/>
            <w:vMerge/>
          </w:tcPr>
          <w:p w:rsidR="00232B42" w:rsidRDefault="00232B42"/>
        </w:tc>
        <w:tc>
          <w:tcPr>
            <w:tcW w:w="4084" w:type="dxa"/>
            <w:gridSpan w:val="3"/>
          </w:tcPr>
          <w:p w:rsidR="00232B42" w:rsidRDefault="00232B42">
            <w:r>
              <w:t>Трудоемкость по видам работ (чел ч)</w:t>
            </w:r>
          </w:p>
        </w:tc>
        <w:tc>
          <w:tcPr>
            <w:tcW w:w="1319" w:type="dxa"/>
            <w:vMerge w:val="restart"/>
          </w:tcPr>
          <w:p w:rsidR="00232B42" w:rsidRDefault="00232B42">
            <w:r>
              <w:t>ВСЕГО</w:t>
            </w:r>
          </w:p>
        </w:tc>
        <w:tc>
          <w:tcPr>
            <w:tcW w:w="1461" w:type="dxa"/>
            <w:vMerge/>
          </w:tcPr>
          <w:p w:rsidR="00232B42" w:rsidRDefault="00232B42"/>
        </w:tc>
      </w:tr>
      <w:tr w:rsidR="00232B42">
        <w:trPr>
          <w:cantSplit/>
        </w:trPr>
        <w:tc>
          <w:tcPr>
            <w:tcW w:w="810" w:type="dxa"/>
            <w:vMerge/>
          </w:tcPr>
          <w:p w:rsidR="00232B42" w:rsidRDefault="00232B42"/>
        </w:tc>
        <w:tc>
          <w:tcPr>
            <w:tcW w:w="1897" w:type="dxa"/>
            <w:vMerge/>
          </w:tcPr>
          <w:p w:rsidR="00232B42" w:rsidRDefault="00232B42"/>
        </w:tc>
        <w:tc>
          <w:tcPr>
            <w:tcW w:w="1423" w:type="dxa"/>
          </w:tcPr>
          <w:p w:rsidR="00232B42" w:rsidRDefault="00232B42">
            <w:r>
              <w:t>Диагностич</w:t>
            </w:r>
          </w:p>
        </w:tc>
        <w:tc>
          <w:tcPr>
            <w:tcW w:w="1344" w:type="dxa"/>
          </w:tcPr>
          <w:p w:rsidR="00232B42" w:rsidRDefault="00232B42">
            <w:r>
              <w:t>Слесарные</w:t>
            </w:r>
          </w:p>
        </w:tc>
        <w:tc>
          <w:tcPr>
            <w:tcW w:w="1317" w:type="dxa"/>
          </w:tcPr>
          <w:p w:rsidR="00232B42" w:rsidRDefault="00232B42">
            <w:r>
              <w:t>Прочие</w:t>
            </w:r>
          </w:p>
        </w:tc>
        <w:tc>
          <w:tcPr>
            <w:tcW w:w="1319" w:type="dxa"/>
            <w:vMerge/>
          </w:tcPr>
          <w:p w:rsidR="00232B42" w:rsidRDefault="00232B42"/>
        </w:tc>
        <w:tc>
          <w:tcPr>
            <w:tcW w:w="1461" w:type="dxa"/>
            <w:vMerge/>
          </w:tcPr>
          <w:p w:rsidR="00232B42" w:rsidRDefault="00232B42"/>
        </w:tc>
      </w:tr>
      <w:tr w:rsidR="00232B42">
        <w:tc>
          <w:tcPr>
            <w:tcW w:w="810" w:type="dxa"/>
          </w:tcPr>
          <w:p w:rsidR="00232B42" w:rsidRDefault="00232B42">
            <w:r>
              <w:t>ТО-1</w:t>
            </w:r>
          </w:p>
        </w:tc>
        <w:tc>
          <w:tcPr>
            <w:tcW w:w="1897" w:type="dxa"/>
          </w:tcPr>
          <w:p w:rsidR="00232B42" w:rsidRDefault="00232B42">
            <w:pPr>
              <w:jc w:val="center"/>
            </w:pPr>
            <w:r>
              <w:t>100</w:t>
            </w:r>
          </w:p>
        </w:tc>
        <w:tc>
          <w:tcPr>
            <w:tcW w:w="1423" w:type="dxa"/>
          </w:tcPr>
          <w:p w:rsidR="00232B42" w:rsidRDefault="00232B42">
            <w:pPr>
              <w:jc w:val="center"/>
            </w:pPr>
            <w:r>
              <w:t>0,6</w:t>
            </w:r>
          </w:p>
        </w:tc>
        <w:tc>
          <w:tcPr>
            <w:tcW w:w="1344" w:type="dxa"/>
          </w:tcPr>
          <w:p w:rsidR="00232B42" w:rsidRDefault="00232B42">
            <w:pPr>
              <w:jc w:val="center"/>
            </w:pPr>
            <w:r>
              <w:t>8</w:t>
            </w:r>
          </w:p>
        </w:tc>
        <w:tc>
          <w:tcPr>
            <w:tcW w:w="1317" w:type="dxa"/>
          </w:tcPr>
          <w:p w:rsidR="00232B42" w:rsidRDefault="00232B42">
            <w:pPr>
              <w:jc w:val="center"/>
            </w:pPr>
            <w:r>
              <w:t>--</w:t>
            </w:r>
          </w:p>
        </w:tc>
        <w:tc>
          <w:tcPr>
            <w:tcW w:w="1319" w:type="dxa"/>
          </w:tcPr>
          <w:p w:rsidR="00232B42" w:rsidRDefault="00232B42">
            <w:pPr>
              <w:jc w:val="center"/>
            </w:pPr>
            <w:r>
              <w:t>8,6</w:t>
            </w:r>
          </w:p>
        </w:tc>
        <w:tc>
          <w:tcPr>
            <w:tcW w:w="1461" w:type="dxa"/>
          </w:tcPr>
          <w:p w:rsidR="00232B42" w:rsidRDefault="00232B42">
            <w:pPr>
              <w:jc w:val="center"/>
            </w:pPr>
            <w:r>
              <w:t>3</w:t>
            </w:r>
          </w:p>
        </w:tc>
      </w:tr>
      <w:tr w:rsidR="00232B42">
        <w:tc>
          <w:tcPr>
            <w:tcW w:w="810" w:type="dxa"/>
          </w:tcPr>
          <w:p w:rsidR="00232B42" w:rsidRDefault="00232B42">
            <w:r>
              <w:t>ТО-2</w:t>
            </w:r>
          </w:p>
        </w:tc>
        <w:tc>
          <w:tcPr>
            <w:tcW w:w="1897" w:type="dxa"/>
          </w:tcPr>
          <w:p w:rsidR="00232B42" w:rsidRDefault="00232B42">
            <w:pPr>
              <w:jc w:val="center"/>
            </w:pPr>
            <w:r>
              <w:t>500</w:t>
            </w:r>
          </w:p>
        </w:tc>
        <w:tc>
          <w:tcPr>
            <w:tcW w:w="1423" w:type="dxa"/>
          </w:tcPr>
          <w:p w:rsidR="00232B42" w:rsidRDefault="00232B42">
            <w:pPr>
              <w:jc w:val="center"/>
            </w:pPr>
            <w:r>
              <w:t>2,2</w:t>
            </w:r>
          </w:p>
        </w:tc>
        <w:tc>
          <w:tcPr>
            <w:tcW w:w="1344" w:type="dxa"/>
          </w:tcPr>
          <w:p w:rsidR="00232B42" w:rsidRDefault="00232B42">
            <w:pPr>
              <w:jc w:val="center"/>
            </w:pPr>
            <w:r>
              <w:t>19,8</w:t>
            </w:r>
          </w:p>
        </w:tc>
        <w:tc>
          <w:tcPr>
            <w:tcW w:w="1317" w:type="dxa"/>
          </w:tcPr>
          <w:p w:rsidR="00232B42" w:rsidRDefault="00232B42">
            <w:pPr>
              <w:jc w:val="center"/>
            </w:pPr>
            <w:r>
              <w:t>--</w:t>
            </w:r>
          </w:p>
        </w:tc>
        <w:tc>
          <w:tcPr>
            <w:tcW w:w="1319" w:type="dxa"/>
          </w:tcPr>
          <w:p w:rsidR="00232B42" w:rsidRDefault="00232B42">
            <w:pPr>
              <w:jc w:val="center"/>
            </w:pPr>
            <w:r>
              <w:t>22</w:t>
            </w:r>
          </w:p>
        </w:tc>
        <w:tc>
          <w:tcPr>
            <w:tcW w:w="1461" w:type="dxa"/>
          </w:tcPr>
          <w:p w:rsidR="00232B42" w:rsidRDefault="00232B42">
            <w:pPr>
              <w:jc w:val="center"/>
            </w:pPr>
            <w:r>
              <w:t>10</w:t>
            </w:r>
          </w:p>
        </w:tc>
      </w:tr>
      <w:tr w:rsidR="00232B42">
        <w:tc>
          <w:tcPr>
            <w:tcW w:w="810" w:type="dxa"/>
          </w:tcPr>
          <w:p w:rsidR="00232B42" w:rsidRDefault="00232B42">
            <w:r>
              <w:t>СО</w:t>
            </w:r>
          </w:p>
        </w:tc>
        <w:tc>
          <w:tcPr>
            <w:tcW w:w="1897" w:type="dxa"/>
          </w:tcPr>
          <w:p w:rsidR="00232B42" w:rsidRDefault="00232B42">
            <w:pPr>
              <w:jc w:val="center"/>
            </w:pPr>
            <w:r>
              <w:t>2 раза вгод</w:t>
            </w:r>
          </w:p>
        </w:tc>
        <w:tc>
          <w:tcPr>
            <w:tcW w:w="1423" w:type="dxa"/>
          </w:tcPr>
          <w:p w:rsidR="00232B42" w:rsidRDefault="00232B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  <w:tc>
          <w:tcPr>
            <w:tcW w:w="1344" w:type="dxa"/>
          </w:tcPr>
          <w:p w:rsidR="00232B42" w:rsidRDefault="00232B42">
            <w:pPr>
              <w:jc w:val="center"/>
            </w:pPr>
            <w:r>
              <w:t>33</w:t>
            </w:r>
          </w:p>
        </w:tc>
        <w:tc>
          <w:tcPr>
            <w:tcW w:w="1317" w:type="dxa"/>
          </w:tcPr>
          <w:p w:rsidR="00232B42" w:rsidRDefault="00232B42">
            <w:pPr>
              <w:jc w:val="center"/>
            </w:pPr>
            <w:r>
              <w:t>--</w:t>
            </w:r>
          </w:p>
        </w:tc>
        <w:tc>
          <w:tcPr>
            <w:tcW w:w="1319" w:type="dxa"/>
          </w:tcPr>
          <w:p w:rsidR="00232B42" w:rsidRDefault="00232B42">
            <w:pPr>
              <w:jc w:val="center"/>
            </w:pPr>
            <w:r>
              <w:t>33</w:t>
            </w:r>
          </w:p>
        </w:tc>
        <w:tc>
          <w:tcPr>
            <w:tcW w:w="1461" w:type="dxa"/>
          </w:tcPr>
          <w:p w:rsidR="00232B42" w:rsidRDefault="00232B42">
            <w:pPr>
              <w:jc w:val="center"/>
            </w:pPr>
            <w:r>
              <w:t>11</w:t>
            </w:r>
          </w:p>
        </w:tc>
      </w:tr>
      <w:tr w:rsidR="00232B42">
        <w:tc>
          <w:tcPr>
            <w:tcW w:w="810" w:type="dxa"/>
          </w:tcPr>
          <w:p w:rsidR="00232B42" w:rsidRDefault="00232B42">
            <w:r>
              <w:t>Т</w:t>
            </w:r>
          </w:p>
        </w:tc>
        <w:tc>
          <w:tcPr>
            <w:tcW w:w="1897" w:type="dxa"/>
          </w:tcPr>
          <w:p w:rsidR="00232B42" w:rsidRDefault="00232B42">
            <w:pPr>
              <w:jc w:val="center"/>
            </w:pPr>
            <w:r>
              <w:t>1000</w:t>
            </w:r>
          </w:p>
        </w:tc>
        <w:tc>
          <w:tcPr>
            <w:tcW w:w="1423" w:type="dxa"/>
          </w:tcPr>
          <w:p w:rsidR="00232B42" w:rsidRDefault="00232B42">
            <w:pPr>
              <w:jc w:val="center"/>
            </w:pPr>
            <w:r>
              <w:rPr>
                <w:lang w:val="en-US"/>
              </w:rPr>
              <w:t>5</w:t>
            </w:r>
            <w:r>
              <w:t>,2</w:t>
            </w:r>
          </w:p>
        </w:tc>
        <w:tc>
          <w:tcPr>
            <w:tcW w:w="1344" w:type="dxa"/>
          </w:tcPr>
          <w:p w:rsidR="00232B42" w:rsidRDefault="00232B42">
            <w:pPr>
              <w:jc w:val="center"/>
            </w:pPr>
            <w:r>
              <w:t>529,8</w:t>
            </w:r>
          </w:p>
        </w:tc>
        <w:tc>
          <w:tcPr>
            <w:tcW w:w="1317" w:type="dxa"/>
          </w:tcPr>
          <w:p w:rsidR="00232B42" w:rsidRDefault="00232B42">
            <w:pPr>
              <w:jc w:val="center"/>
            </w:pPr>
            <w:r>
              <w:t>165</w:t>
            </w:r>
          </w:p>
        </w:tc>
        <w:tc>
          <w:tcPr>
            <w:tcW w:w="1319" w:type="dxa"/>
          </w:tcPr>
          <w:p w:rsidR="00232B42" w:rsidRDefault="00232B42">
            <w:pPr>
              <w:jc w:val="center"/>
            </w:pPr>
            <w:r>
              <w:t>770</w:t>
            </w:r>
          </w:p>
        </w:tc>
        <w:tc>
          <w:tcPr>
            <w:tcW w:w="1461" w:type="dxa"/>
          </w:tcPr>
          <w:p w:rsidR="00232B42" w:rsidRDefault="00232B42">
            <w:pPr>
              <w:jc w:val="center"/>
            </w:pPr>
            <w:r>
              <w:t>70</w:t>
            </w:r>
          </w:p>
        </w:tc>
      </w:tr>
      <w:tr w:rsidR="00232B42">
        <w:tc>
          <w:tcPr>
            <w:tcW w:w="810" w:type="dxa"/>
          </w:tcPr>
          <w:p w:rsidR="00232B42" w:rsidRDefault="00232B42">
            <w:r>
              <w:t>К</w:t>
            </w:r>
          </w:p>
        </w:tc>
        <w:tc>
          <w:tcPr>
            <w:tcW w:w="1897" w:type="dxa"/>
          </w:tcPr>
          <w:p w:rsidR="00232B42" w:rsidRDefault="00232B42">
            <w:pPr>
              <w:jc w:val="center"/>
            </w:pPr>
            <w:r>
              <w:t>10000</w:t>
            </w:r>
          </w:p>
        </w:tc>
        <w:tc>
          <w:tcPr>
            <w:tcW w:w="1423" w:type="dxa"/>
          </w:tcPr>
          <w:p w:rsidR="00232B42" w:rsidRDefault="00232B42">
            <w:pPr>
              <w:jc w:val="center"/>
            </w:pPr>
            <w:r>
              <w:t>--</w:t>
            </w:r>
          </w:p>
        </w:tc>
        <w:tc>
          <w:tcPr>
            <w:tcW w:w="1344" w:type="dxa"/>
          </w:tcPr>
          <w:p w:rsidR="00232B42" w:rsidRDefault="00232B42">
            <w:pPr>
              <w:jc w:val="center"/>
            </w:pPr>
            <w:r>
              <w:t>1170</w:t>
            </w:r>
          </w:p>
        </w:tc>
        <w:tc>
          <w:tcPr>
            <w:tcW w:w="1317" w:type="dxa"/>
          </w:tcPr>
          <w:p w:rsidR="00232B42" w:rsidRDefault="00232B42">
            <w:pPr>
              <w:jc w:val="center"/>
            </w:pPr>
            <w:r>
              <w:t>450</w:t>
            </w:r>
          </w:p>
        </w:tc>
        <w:tc>
          <w:tcPr>
            <w:tcW w:w="1319" w:type="dxa"/>
          </w:tcPr>
          <w:p w:rsidR="00232B42" w:rsidRDefault="00232B42">
            <w:pPr>
              <w:jc w:val="center"/>
            </w:pPr>
            <w:r>
              <w:t>1620</w:t>
            </w:r>
          </w:p>
        </w:tc>
        <w:tc>
          <w:tcPr>
            <w:tcW w:w="1461" w:type="dxa"/>
          </w:tcPr>
          <w:p w:rsidR="00232B42" w:rsidRDefault="00232B42">
            <w:pPr>
              <w:jc w:val="center"/>
            </w:pPr>
            <w:r>
              <w:t>225</w:t>
            </w:r>
          </w:p>
        </w:tc>
      </w:tr>
    </w:tbl>
    <w:p w:rsidR="00232B42" w:rsidRDefault="00232B42"/>
    <w:p w:rsidR="00232B42" w:rsidRDefault="00232B42"/>
    <w:p w:rsidR="00232B42" w:rsidRP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>4</w:t>
      </w:r>
      <w:r w:rsidR="009A13E3" w:rsidRPr="009A13E3">
        <w:rPr>
          <w:b/>
          <w:sz w:val="36"/>
          <w:szCs w:val="36"/>
        </w:rPr>
        <w:t>.</w:t>
      </w:r>
      <w:r w:rsidRPr="009A13E3">
        <w:rPr>
          <w:b/>
          <w:sz w:val="36"/>
          <w:szCs w:val="36"/>
        </w:rPr>
        <w:t xml:space="preserve"> Определение и анализ использования коэффициента изменения технического использования </w:t>
      </w:r>
      <w:r w:rsidRPr="009A13E3">
        <w:rPr>
          <w:b/>
          <w:sz w:val="36"/>
          <w:szCs w:val="36"/>
          <w:lang w:val="en-US"/>
        </w:rPr>
        <w:t>K</w:t>
      </w:r>
      <w:r w:rsidRPr="009A13E3">
        <w:rPr>
          <w:b/>
          <w:sz w:val="36"/>
          <w:szCs w:val="36"/>
        </w:rPr>
        <w:t xml:space="preserve"> ти</w:t>
      </w:r>
    </w:p>
    <w:p w:rsidR="009A13E3" w:rsidRDefault="009A13E3"/>
    <w:p w:rsidR="00354C8C" w:rsidRDefault="00232B42">
      <w:r w:rsidRPr="009A13E3">
        <w:rPr>
          <w:b/>
          <w:sz w:val="36"/>
          <w:szCs w:val="36"/>
        </w:rPr>
        <w:t>4.1 Определение средне суточной наработки</w:t>
      </w:r>
      <w:r>
        <w:t xml:space="preserve"> </w:t>
      </w:r>
    </w:p>
    <w:p w:rsidR="00232B42" w:rsidRDefault="00232B42">
      <w:r>
        <w:t>(Среднесменное время работы)</w:t>
      </w:r>
    </w:p>
    <w:p w:rsidR="00232B42" w:rsidRDefault="00232B42"/>
    <w:p w:rsidR="00232B42" w:rsidRDefault="00232B42">
      <w:r>
        <w:rPr>
          <w:lang w:val="en-US"/>
        </w:rPr>
        <w:t>t</w:t>
      </w:r>
      <w:r>
        <w:t xml:space="preserve"> </w:t>
      </w:r>
      <w:r>
        <w:rPr>
          <w:lang w:val="en-US"/>
        </w:rPr>
        <w:t>cc</w:t>
      </w:r>
      <w:r>
        <w:t xml:space="preserve"> = </w:t>
      </w:r>
      <w:r>
        <w:rPr>
          <w:lang w:val="en-US"/>
        </w:rPr>
        <w:t>N</w:t>
      </w:r>
      <w:r>
        <w:rPr>
          <w:vertAlign w:val="subscript"/>
        </w:rPr>
        <w:t>см</w:t>
      </w:r>
      <w:r>
        <w:t xml:space="preserve"> * </w:t>
      </w:r>
      <w:r>
        <w:rPr>
          <w:lang w:val="en-US"/>
        </w:rPr>
        <w:t>t</w:t>
      </w:r>
      <w:r>
        <w:rPr>
          <w:vertAlign w:val="subscript"/>
        </w:rPr>
        <w:t>см</w:t>
      </w:r>
      <w:r>
        <w:t xml:space="preserve"> * </w:t>
      </w:r>
      <w:r>
        <w:rPr>
          <w:lang w:val="en-US"/>
        </w:rPr>
        <w:t>K</w:t>
      </w:r>
      <w:r>
        <w:t xml:space="preserve"> исп = 1 * 8 * 0,7  = 5,6 (мото час) </w:t>
      </w:r>
      <w:r>
        <w:rPr>
          <w:b/>
        </w:rPr>
        <w:t>[</w:t>
      </w:r>
      <w:r w:rsidR="00421948" w:rsidRPr="00421948">
        <w:rPr>
          <w:b/>
        </w:rPr>
        <w:t>5</w:t>
      </w:r>
      <w:r>
        <w:rPr>
          <w:b/>
        </w:rPr>
        <w:t>]</w:t>
      </w:r>
    </w:p>
    <w:p w:rsidR="00232B42" w:rsidRDefault="00232B42"/>
    <w:p w:rsidR="00232B42" w:rsidRDefault="00232B42">
      <w:r>
        <w:t>Коэффициент внутрисменного использования</w:t>
      </w:r>
      <w:r>
        <w:rPr>
          <w:b/>
        </w:rPr>
        <w:t xml:space="preserve"> , </w:t>
      </w:r>
      <w:r>
        <w:rPr>
          <w:lang w:val="en-US"/>
        </w:rPr>
        <w:t>K</w:t>
      </w:r>
      <w:r>
        <w:t xml:space="preserve"> исп = 0,7  </w:t>
      </w:r>
      <w:r w:rsidRPr="00421948">
        <w:rPr>
          <w:b/>
        </w:rPr>
        <w:t>[</w:t>
      </w:r>
      <w:r w:rsidR="00421948" w:rsidRPr="00421948">
        <w:rPr>
          <w:b/>
        </w:rPr>
        <w:t>4</w:t>
      </w:r>
      <w:r w:rsidRPr="00421948">
        <w:rPr>
          <w:b/>
        </w:rPr>
        <w:t>]</w:t>
      </w:r>
    </w:p>
    <w:p w:rsidR="00232B42" w:rsidRDefault="00232B42">
      <w:r>
        <w:t>Принимаем Время смены</w:t>
      </w:r>
      <w:r>
        <w:rPr>
          <w:b/>
        </w:rPr>
        <w:t xml:space="preserve">  </w:t>
      </w:r>
      <w:r>
        <w:t xml:space="preserve">  </w:t>
      </w:r>
      <w:r>
        <w:rPr>
          <w:lang w:val="en-US"/>
        </w:rPr>
        <w:t>t</w:t>
      </w:r>
      <w:r>
        <w:rPr>
          <w:vertAlign w:val="subscript"/>
        </w:rPr>
        <w:t>см</w:t>
      </w:r>
      <w:r>
        <w:t xml:space="preserve"> = 8 часов </w:t>
      </w:r>
      <w:r>
        <w:rPr>
          <w:b/>
        </w:rPr>
        <w:t>[</w:t>
      </w:r>
      <w:r w:rsidR="00421948" w:rsidRPr="00421948">
        <w:rPr>
          <w:b/>
        </w:rPr>
        <w:t>22</w:t>
      </w:r>
      <w:r>
        <w:rPr>
          <w:b/>
        </w:rPr>
        <w:t xml:space="preserve">] </w:t>
      </w:r>
      <w:r>
        <w:t xml:space="preserve"> , число смен </w:t>
      </w:r>
      <w:r>
        <w:rPr>
          <w:lang w:val="en-US"/>
        </w:rPr>
        <w:t>N</w:t>
      </w:r>
      <w:r>
        <w:rPr>
          <w:vertAlign w:val="subscript"/>
        </w:rPr>
        <w:t xml:space="preserve">см </w:t>
      </w:r>
      <w:r>
        <w:t>= 1</w:t>
      </w:r>
      <w:r>
        <w:rPr>
          <w:b/>
        </w:rPr>
        <w:t>.</w:t>
      </w:r>
    </w:p>
    <w:p w:rsidR="00232B42" w:rsidRDefault="00232B42"/>
    <w:p w:rsidR="00232B42" w:rsidRPr="001760BC" w:rsidRDefault="00232B42">
      <w:r w:rsidRPr="009A13E3">
        <w:rPr>
          <w:b/>
          <w:sz w:val="36"/>
          <w:szCs w:val="36"/>
        </w:rPr>
        <w:t>4.2</w:t>
      </w:r>
      <w:r w:rsidR="009A13E3" w:rsidRPr="009A13E3">
        <w:rPr>
          <w:b/>
          <w:sz w:val="36"/>
          <w:szCs w:val="36"/>
        </w:rPr>
        <w:t xml:space="preserve"> </w:t>
      </w:r>
      <w:r w:rsidRPr="009A13E3">
        <w:rPr>
          <w:b/>
          <w:sz w:val="36"/>
          <w:szCs w:val="36"/>
        </w:rPr>
        <w:t xml:space="preserve"> Определение удельного простоя</w:t>
      </w:r>
      <w:r w:rsidR="001760BC">
        <w:t xml:space="preserve">    </w:t>
      </w:r>
      <w:r w:rsidR="001760BC">
        <w:rPr>
          <w:lang w:val="en-US"/>
        </w:rPr>
        <w:t>B</w:t>
      </w:r>
      <w:r w:rsidR="001760BC" w:rsidRPr="001760BC">
        <w:t xml:space="preserve">  ( </w:t>
      </w:r>
      <w:r w:rsidR="001760BC">
        <w:t xml:space="preserve">дни простоя </w:t>
      </w:r>
      <w:r w:rsidR="001760BC" w:rsidRPr="001760BC">
        <w:t xml:space="preserve">/ </w:t>
      </w:r>
      <w:r w:rsidR="001760BC">
        <w:t>мото часы)</w:t>
      </w:r>
    </w:p>
    <w:p w:rsidR="00232B42" w:rsidRDefault="00232B42"/>
    <w:p w:rsidR="00232B42" w:rsidRDefault="00DD7193">
      <w:pPr>
        <w:rPr>
          <w:lang w:val="en-US"/>
        </w:rPr>
      </w:pPr>
      <w:r>
        <w:rPr>
          <w:position w:val="-118"/>
          <w:lang w:val="en-US"/>
        </w:rPr>
        <w:pict>
          <v:shape id="_x0000_i1026" type="#_x0000_t75" style="width:405.75pt;height:128.25pt" fillcolor="window">
            <v:imagedata r:id="rId8" o:title=""/>
          </v:shape>
        </w:pict>
      </w:r>
    </w:p>
    <w:p w:rsidR="00232B42" w:rsidRDefault="00232B42">
      <w:pPr>
        <w:rPr>
          <w:lang w:val="en-US"/>
        </w:rPr>
      </w:pPr>
    </w:p>
    <w:p w:rsidR="00232B42" w:rsidRP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 xml:space="preserve">4.3 Анализ изменения </w:t>
      </w:r>
      <w:r w:rsidRPr="009A13E3">
        <w:rPr>
          <w:b/>
          <w:sz w:val="36"/>
          <w:szCs w:val="36"/>
          <w:lang w:val="en-US"/>
        </w:rPr>
        <w:t>K</w:t>
      </w:r>
      <w:r w:rsidRPr="009A13E3">
        <w:rPr>
          <w:b/>
          <w:sz w:val="36"/>
          <w:szCs w:val="36"/>
        </w:rPr>
        <w:t xml:space="preserve"> ти от числа смен</w:t>
      </w:r>
    </w:p>
    <w:p w:rsidR="00232B42" w:rsidRPr="00347593" w:rsidRDefault="00232B42">
      <w:r>
        <w:t xml:space="preserve"> </w:t>
      </w:r>
    </w:p>
    <w:p w:rsidR="00232B42" w:rsidRPr="00421948" w:rsidRDefault="00DD7193">
      <w:pPr>
        <w:rPr>
          <w:b/>
          <w:lang w:val="en-US"/>
        </w:rPr>
      </w:pPr>
      <w:r>
        <w:rPr>
          <w:position w:val="-46"/>
        </w:rPr>
        <w:pict>
          <v:shape id="_x0000_i1027" type="#_x0000_t75" style="width:215.25pt;height:51.75pt">
            <v:imagedata r:id="rId9" o:title=""/>
          </v:shape>
        </w:pict>
      </w:r>
      <w:r w:rsidR="00232B42">
        <w:rPr>
          <w:lang w:val="en-US"/>
        </w:rPr>
        <w:t xml:space="preserve">      </w:t>
      </w:r>
      <w:r w:rsidR="00232B42">
        <w:rPr>
          <w:b/>
        </w:rPr>
        <w:t xml:space="preserve"> </w:t>
      </w:r>
      <w:r w:rsidR="00232B42" w:rsidRPr="00421948">
        <w:rPr>
          <w:b/>
        </w:rPr>
        <w:t>[</w:t>
      </w:r>
      <w:r w:rsidR="00421948" w:rsidRPr="00421948">
        <w:rPr>
          <w:b/>
          <w:lang w:val="en-US"/>
        </w:rPr>
        <w:t>5</w:t>
      </w:r>
      <w:r w:rsidR="00232B42" w:rsidRPr="00421948">
        <w:rPr>
          <w:b/>
        </w:rPr>
        <w:t>]</w:t>
      </w:r>
    </w:p>
    <w:p w:rsidR="00232B42" w:rsidRDefault="00232B42">
      <w:pPr>
        <w:rPr>
          <w:lang w:val="en-US"/>
        </w:rPr>
      </w:pPr>
      <w:r>
        <w:t xml:space="preserve">Таблица № </w:t>
      </w:r>
      <w:r>
        <w:rPr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232B42">
        <w:tc>
          <w:tcPr>
            <w:tcW w:w="1595" w:type="dxa"/>
          </w:tcPr>
          <w:p w:rsidR="00232B42" w:rsidRDefault="00232B42">
            <w:r>
              <w:rPr>
                <w:lang w:val="en-US"/>
              </w:rPr>
              <w:t xml:space="preserve">N </w:t>
            </w:r>
            <w:r>
              <w:t>см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1,5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2,5</w:t>
            </w:r>
          </w:p>
        </w:tc>
        <w:tc>
          <w:tcPr>
            <w:tcW w:w="1596" w:type="dxa"/>
          </w:tcPr>
          <w:p w:rsidR="00232B42" w:rsidRDefault="00232B42">
            <w:pPr>
              <w:jc w:val="center"/>
            </w:pPr>
            <w:r>
              <w:t>3</w:t>
            </w:r>
          </w:p>
        </w:tc>
      </w:tr>
      <w:tr w:rsidR="00232B42">
        <w:tc>
          <w:tcPr>
            <w:tcW w:w="1595" w:type="dxa"/>
          </w:tcPr>
          <w:p w:rsidR="00232B42" w:rsidRDefault="00232B42">
            <w:r>
              <w:rPr>
                <w:lang w:val="en-US"/>
              </w:rPr>
              <w:t xml:space="preserve">T </w:t>
            </w:r>
            <w:r>
              <w:t>сс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5,6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8,4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11,2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14</w:t>
            </w:r>
          </w:p>
        </w:tc>
        <w:tc>
          <w:tcPr>
            <w:tcW w:w="1596" w:type="dxa"/>
          </w:tcPr>
          <w:p w:rsidR="00232B42" w:rsidRDefault="00232B42">
            <w:pPr>
              <w:jc w:val="center"/>
            </w:pPr>
            <w:r>
              <w:t>16,8</w:t>
            </w:r>
          </w:p>
        </w:tc>
      </w:tr>
      <w:tr w:rsidR="00232B42">
        <w:tc>
          <w:tcPr>
            <w:tcW w:w="1595" w:type="dxa"/>
          </w:tcPr>
          <w:p w:rsidR="00232B42" w:rsidRDefault="00232B42">
            <w:r>
              <w:rPr>
                <w:lang w:val="en-US"/>
              </w:rPr>
              <w:t xml:space="preserve">K </w:t>
            </w:r>
            <w:r>
              <w:t>ти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0,954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0,934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0,913</w:t>
            </w:r>
          </w:p>
        </w:tc>
        <w:tc>
          <w:tcPr>
            <w:tcW w:w="1595" w:type="dxa"/>
          </w:tcPr>
          <w:p w:rsidR="00232B42" w:rsidRDefault="00232B42">
            <w:pPr>
              <w:jc w:val="center"/>
            </w:pPr>
            <w:r>
              <w:t>0,894</w:t>
            </w:r>
          </w:p>
        </w:tc>
        <w:tc>
          <w:tcPr>
            <w:tcW w:w="1596" w:type="dxa"/>
          </w:tcPr>
          <w:p w:rsidR="00232B42" w:rsidRDefault="00232B42">
            <w:pPr>
              <w:jc w:val="center"/>
            </w:pPr>
            <w:r>
              <w:t>0,875</w:t>
            </w:r>
          </w:p>
        </w:tc>
      </w:tr>
    </w:tbl>
    <w:p w:rsidR="00232B42" w:rsidRDefault="00232B42"/>
    <w:p w:rsidR="00232B42" w:rsidRDefault="00232B42">
      <w:r>
        <w:t xml:space="preserve">На основании таблицы №3 Строим график зависимости </w:t>
      </w:r>
      <w:r>
        <w:rPr>
          <w:lang w:val="en-US"/>
        </w:rPr>
        <w:t>K</w:t>
      </w:r>
      <w:r>
        <w:t xml:space="preserve">ти от </w:t>
      </w:r>
      <w:r>
        <w:rPr>
          <w:lang w:val="en-US"/>
        </w:rPr>
        <w:t>N</w:t>
      </w:r>
      <w:r>
        <w:t>см №   на странице №___</w:t>
      </w:r>
    </w:p>
    <w:p w:rsidR="00232B42" w:rsidRDefault="00232B42"/>
    <w:p w:rsidR="00232B42" w:rsidRDefault="00232B42"/>
    <w:p w:rsid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 xml:space="preserve">5. Определение среднегодового количества ТО и Р </w:t>
      </w:r>
    </w:p>
    <w:p w:rsidR="00232B42" w:rsidRP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>( ТО-1, ТО-2 , ТР , КР )</w:t>
      </w:r>
    </w:p>
    <w:p w:rsidR="00232B42" w:rsidRDefault="00232B42"/>
    <w:p w:rsidR="00232B42" w:rsidRP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>5.1 Плановая наработка экскаватора</w:t>
      </w:r>
    </w:p>
    <w:p w:rsidR="00232B42" w:rsidRDefault="00232B42">
      <w:r>
        <w:rPr>
          <w:lang w:val="en-US"/>
        </w:rPr>
        <w:t>t</w:t>
      </w:r>
      <w:r>
        <w:t xml:space="preserve"> пл  = D</w:t>
      </w:r>
      <w:r>
        <w:rPr>
          <w:vertAlign w:val="subscript"/>
        </w:rPr>
        <w:t xml:space="preserve">раб </w:t>
      </w:r>
      <w:r>
        <w:t xml:space="preserve">* </w:t>
      </w:r>
      <w:r>
        <w:rPr>
          <w:lang w:val="en-US"/>
        </w:rPr>
        <w:t>K</w:t>
      </w:r>
      <w:r>
        <w:t xml:space="preserve"> ти * </w:t>
      </w:r>
      <w:r>
        <w:rPr>
          <w:lang w:val="en-US"/>
        </w:rPr>
        <w:t>t</w:t>
      </w:r>
      <w:r>
        <w:t xml:space="preserve"> СС = 253* 0,95 * 5,6 = 1346 мото час (Годовая наработка) </w:t>
      </w:r>
      <w:r w:rsidRPr="00421948">
        <w:rPr>
          <w:b/>
        </w:rPr>
        <w:t>[</w:t>
      </w:r>
      <w:r w:rsidR="00421948" w:rsidRPr="00421948">
        <w:rPr>
          <w:b/>
        </w:rPr>
        <w:t>5</w:t>
      </w:r>
      <w:r w:rsidRPr="00421948">
        <w:rPr>
          <w:b/>
        </w:rPr>
        <w:t>]</w:t>
      </w:r>
    </w:p>
    <w:p w:rsidR="00232B42" w:rsidRDefault="00232B42">
      <w:r>
        <w:t xml:space="preserve">Суточная наработка:      </w:t>
      </w:r>
      <w:r>
        <w:rPr>
          <w:lang w:val="en-US"/>
        </w:rPr>
        <w:t>T</w:t>
      </w:r>
      <w:r>
        <w:rPr>
          <w:vertAlign w:val="subscript"/>
        </w:rPr>
        <w:t xml:space="preserve">сут </w:t>
      </w:r>
      <w:r>
        <w:t xml:space="preserve"> = 1346:253 = 5,32 м-ч.</w:t>
      </w:r>
    </w:p>
    <w:p w:rsidR="00232B42" w:rsidRDefault="00232B42"/>
    <w:p w:rsidR="00232B42" w:rsidRDefault="00232B42"/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232B42" w:rsidRPr="009A13E3" w:rsidRDefault="00232B42">
      <w:pPr>
        <w:rPr>
          <w:b/>
          <w:sz w:val="36"/>
          <w:szCs w:val="36"/>
        </w:rPr>
      </w:pPr>
      <w:r w:rsidRPr="009A13E3">
        <w:rPr>
          <w:b/>
          <w:sz w:val="36"/>
          <w:szCs w:val="36"/>
        </w:rPr>
        <w:t>6. Определеям количество видов ТО и Р</w:t>
      </w:r>
    </w:p>
    <w:p w:rsidR="00232B42" w:rsidRDefault="00232B42">
      <w:r>
        <w:t>По формулам из [4] определяем</w:t>
      </w:r>
    </w:p>
    <w:p w:rsidR="00232B42" w:rsidRDefault="00232B42">
      <w:r>
        <w:t xml:space="preserve">      </w:t>
      </w:r>
      <w:r w:rsidR="00DD7193">
        <w:rPr>
          <w:position w:val="-48"/>
        </w:rPr>
        <w:pict>
          <v:shape id="_x0000_i1028" type="#_x0000_t75" style="width:225.75pt;height:54pt" fillcolor="window">
            <v:imagedata r:id="rId10" o:title=""/>
          </v:shape>
        </w:pict>
      </w:r>
    </w:p>
    <w:p w:rsidR="00232B42" w:rsidRDefault="00DD7193">
      <w:r>
        <w:rPr>
          <w:position w:val="-50"/>
        </w:rPr>
        <w:pict>
          <v:shape id="_x0000_i1029" type="#_x0000_t75" style="width:225.75pt;height:56.25pt" fillcolor="window">
            <v:imagedata r:id="rId11" o:title=""/>
          </v:shape>
        </w:pict>
      </w:r>
      <w:r w:rsidR="00232B42">
        <w:t xml:space="preserve">           </w:t>
      </w:r>
      <w:r>
        <w:rPr>
          <w:position w:val="-48"/>
        </w:rPr>
        <w:pict>
          <v:shape id="_x0000_i1030" type="#_x0000_t75" style="width:126.75pt;height:54pt" fillcolor="window">
            <v:imagedata r:id="rId12" o:title=""/>
          </v:shape>
        </w:pict>
      </w:r>
    </w:p>
    <w:p w:rsidR="00232B42" w:rsidRDefault="00232B42"/>
    <w:p w:rsidR="00232B42" w:rsidRDefault="00232B42"/>
    <w:p w:rsidR="00232B42" w:rsidRDefault="00232B42">
      <w:r w:rsidRPr="009A13E3">
        <w:rPr>
          <w:b/>
          <w:sz w:val="36"/>
          <w:szCs w:val="36"/>
        </w:rPr>
        <w:t>7. Определение трудоемкости работ.</w:t>
      </w:r>
      <w:r>
        <w:t xml:space="preserve"> По формулам из </w:t>
      </w:r>
      <w:r w:rsidRPr="00421948">
        <w:rPr>
          <w:b/>
        </w:rPr>
        <w:t>[</w:t>
      </w:r>
      <w:r w:rsidR="00421948" w:rsidRPr="00730BA5">
        <w:rPr>
          <w:b/>
        </w:rPr>
        <w:t>5</w:t>
      </w:r>
      <w:r w:rsidRPr="00421948">
        <w:rPr>
          <w:b/>
        </w:rPr>
        <w:t>]</w:t>
      </w:r>
      <w:r>
        <w:t xml:space="preserve"> определяем</w:t>
      </w:r>
    </w:p>
    <w:p w:rsidR="00232B42" w:rsidRDefault="00232B42"/>
    <w:p w:rsidR="00232B42" w:rsidRDefault="00DD7193">
      <w:r>
        <w:rPr>
          <w:position w:val="-10"/>
        </w:rPr>
        <w:pict>
          <v:shape id="_x0000_i1031" type="#_x0000_t75" style="width:159pt;height:17.25pt" fillcolor="window">
            <v:imagedata r:id="rId13" o:title=""/>
          </v:shape>
        </w:pict>
      </w:r>
      <w:r w:rsidR="00232B42">
        <w:t xml:space="preserve">   чел-ч          </w:t>
      </w:r>
      <w:r>
        <w:rPr>
          <w:position w:val="-10"/>
        </w:rPr>
        <w:pict>
          <v:shape id="_x0000_i1032" type="#_x0000_t75" style="width:147.75pt;height:17.25pt" fillcolor="window">
            <v:imagedata r:id="rId14" o:title=""/>
          </v:shape>
        </w:pict>
      </w:r>
      <w:r w:rsidR="00232B42">
        <w:t xml:space="preserve"> чел-ч</w:t>
      </w:r>
    </w:p>
    <w:p w:rsidR="00232B42" w:rsidRDefault="00DD7193">
      <w:r>
        <w:rPr>
          <w:position w:val="-14"/>
        </w:rPr>
        <w:pict>
          <v:shape id="_x0000_i1033" type="#_x0000_t75" style="width:159pt;height:18.75pt" fillcolor="window">
            <v:imagedata r:id="rId15" o:title=""/>
          </v:shape>
        </w:pict>
      </w:r>
      <w:r w:rsidR="00232B42">
        <w:t xml:space="preserve">   чел-ч          </w:t>
      </w:r>
      <w:r>
        <w:rPr>
          <w:position w:val="-14"/>
        </w:rPr>
        <w:pict>
          <v:shape id="_x0000_i1034" type="#_x0000_t75" style="width:171pt;height:18.75pt" fillcolor="window">
            <v:imagedata r:id="rId16" o:title=""/>
          </v:shape>
        </w:pict>
      </w:r>
      <w:r w:rsidR="00232B42">
        <w:t xml:space="preserve">   чел-ч        </w:t>
      </w:r>
    </w:p>
    <w:p w:rsidR="00232B42" w:rsidRDefault="00DD7193">
      <w:r>
        <w:rPr>
          <w:position w:val="-12"/>
        </w:rPr>
        <w:pict>
          <v:shape id="_x0000_i1035" type="#_x0000_t75" style="width:129.75pt;height:18pt" fillcolor="window">
            <v:imagedata r:id="rId17" o:title=""/>
          </v:shape>
        </w:pict>
      </w:r>
      <w:r w:rsidR="00232B42">
        <w:t xml:space="preserve">  чел-ч                     </w:t>
      </w:r>
      <w:r>
        <w:rPr>
          <w:position w:val="-14"/>
        </w:rPr>
        <w:pict>
          <v:shape id="_x0000_i1036" type="#_x0000_t75" style="width:225pt;height:20.25pt" fillcolor="window">
            <v:imagedata r:id="rId18" o:title=""/>
          </v:shape>
        </w:pict>
      </w:r>
      <w:r w:rsidR="00232B42">
        <w:t xml:space="preserve">  </w:t>
      </w:r>
    </w:p>
    <w:p w:rsidR="00232B42" w:rsidRDefault="00232B42"/>
    <w:p w:rsidR="00232B42" w:rsidRDefault="00232B42">
      <w:r>
        <w:t>Удельная трудоемкость = 1330,6/1345= 0,98 чел-ч/мото-ч</w:t>
      </w:r>
    </w:p>
    <w:p w:rsidR="00232B42" w:rsidRDefault="00232B42"/>
    <w:p w:rsidR="00232B42" w:rsidRDefault="00232B42">
      <w:r>
        <w:t>Таблица №</w:t>
      </w:r>
      <w:r w:rsidRPr="00347593">
        <w:t>4</w:t>
      </w:r>
      <w:r>
        <w:t xml:space="preserve"> </w:t>
      </w:r>
    </w:p>
    <w:p w:rsidR="00232B42" w:rsidRDefault="00232B42">
      <w:r>
        <w:t>Отношение трудоёмкостей отдельных видов ТО и Р к общей трудоёмкости в % :</w:t>
      </w:r>
    </w:p>
    <w:p w:rsidR="00232B42" w:rsidRDefault="00232B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86"/>
        <w:gridCol w:w="1367"/>
        <w:gridCol w:w="1367"/>
        <w:gridCol w:w="1367"/>
        <w:gridCol w:w="1368"/>
        <w:gridCol w:w="1368"/>
      </w:tblGrid>
      <w:tr w:rsidR="00232B42">
        <w:tc>
          <w:tcPr>
            <w:tcW w:w="648" w:type="dxa"/>
          </w:tcPr>
          <w:p w:rsidR="00232B42" w:rsidRDefault="00232B42"/>
        </w:tc>
        <w:tc>
          <w:tcPr>
            <w:tcW w:w="2086" w:type="dxa"/>
          </w:tcPr>
          <w:p w:rsidR="00232B42" w:rsidRDefault="00232B42">
            <w:pPr>
              <w:jc w:val="center"/>
            </w:pPr>
            <w:r>
              <w:t>Т то-1</w:t>
            </w:r>
          </w:p>
        </w:tc>
        <w:tc>
          <w:tcPr>
            <w:tcW w:w="1367" w:type="dxa"/>
          </w:tcPr>
          <w:p w:rsidR="00232B42" w:rsidRDefault="00232B42">
            <w:pPr>
              <w:jc w:val="center"/>
            </w:pPr>
            <w:r>
              <w:t>Т то-2</w:t>
            </w:r>
          </w:p>
        </w:tc>
        <w:tc>
          <w:tcPr>
            <w:tcW w:w="1367" w:type="dxa"/>
          </w:tcPr>
          <w:p w:rsidR="00232B42" w:rsidRDefault="00232B42">
            <w:pPr>
              <w:jc w:val="center"/>
            </w:pPr>
            <w:r>
              <w:t>Т тр</w:t>
            </w:r>
          </w:p>
        </w:tc>
        <w:tc>
          <w:tcPr>
            <w:tcW w:w="1367" w:type="dxa"/>
          </w:tcPr>
          <w:p w:rsidR="00232B42" w:rsidRDefault="00232B42">
            <w:pPr>
              <w:jc w:val="center"/>
            </w:pPr>
            <w:r>
              <w:t>Т со</w:t>
            </w:r>
          </w:p>
        </w:tc>
        <w:tc>
          <w:tcPr>
            <w:tcW w:w="1368" w:type="dxa"/>
          </w:tcPr>
          <w:p w:rsidR="00232B42" w:rsidRDefault="00232B42">
            <w:pPr>
              <w:jc w:val="center"/>
            </w:pPr>
            <w:r>
              <w:t>Т кр</w:t>
            </w:r>
          </w:p>
        </w:tc>
        <w:tc>
          <w:tcPr>
            <w:tcW w:w="1368" w:type="dxa"/>
          </w:tcPr>
          <w:p w:rsidR="00232B42" w:rsidRDefault="00232B4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 xml:space="preserve">умма </w:t>
            </w:r>
            <w:r>
              <w:rPr>
                <w:lang w:val="en-US"/>
              </w:rPr>
              <w:t>T</w:t>
            </w:r>
          </w:p>
        </w:tc>
      </w:tr>
      <w:tr w:rsidR="00232B42">
        <w:tc>
          <w:tcPr>
            <w:tcW w:w="648" w:type="dxa"/>
          </w:tcPr>
          <w:p w:rsidR="00232B42" w:rsidRDefault="00232B42">
            <w:r>
              <w:t>%</w:t>
            </w:r>
          </w:p>
        </w:tc>
        <w:tc>
          <w:tcPr>
            <w:tcW w:w="2086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7,0%</w:t>
            </w:r>
          </w:p>
        </w:tc>
        <w:tc>
          <w:tcPr>
            <w:tcW w:w="1367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2,2%</w:t>
            </w:r>
          </w:p>
        </w:tc>
        <w:tc>
          <w:tcPr>
            <w:tcW w:w="1367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70,0%</w:t>
            </w:r>
          </w:p>
        </w:tc>
        <w:tc>
          <w:tcPr>
            <w:tcW w:w="1367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5,0%</w:t>
            </w:r>
          </w:p>
        </w:tc>
        <w:tc>
          <w:tcPr>
            <w:tcW w:w="1368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15,8%</w:t>
            </w:r>
          </w:p>
        </w:tc>
        <w:tc>
          <w:tcPr>
            <w:tcW w:w="1368" w:type="dxa"/>
            <w:vAlign w:val="bottom"/>
          </w:tcPr>
          <w:p w:rsidR="00232B42" w:rsidRDefault="00232B4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Arial" w:hAnsi="Arial"/>
                <w:sz w:val="20"/>
              </w:rPr>
              <w:t>0,0%</w:t>
            </w:r>
          </w:p>
        </w:tc>
      </w:tr>
    </w:tbl>
    <w:p w:rsidR="00232B42" w:rsidRDefault="00232B42">
      <w:r>
        <w:t xml:space="preserve"> </w:t>
      </w:r>
    </w:p>
    <w:p w:rsidR="00232B42" w:rsidRDefault="00232B42">
      <w:r>
        <w:t>Диаграмма , основанная на данных таблицы №4 построена на странице № ______</w:t>
      </w:r>
    </w:p>
    <w:p w:rsidR="00232B42" w:rsidRDefault="00232B42"/>
    <w:p w:rsidR="00232B42" w:rsidRDefault="00232B42">
      <w:r w:rsidRPr="00354C8C">
        <w:rPr>
          <w:b/>
          <w:sz w:val="36"/>
          <w:szCs w:val="36"/>
        </w:rPr>
        <w:t>8. Определение фондов рабочего времени и количества рабочих на одну машину</w:t>
      </w:r>
      <w:r>
        <w:t>:</w:t>
      </w:r>
    </w:p>
    <w:p w:rsidR="00232B42" w:rsidRDefault="00232B42">
      <w:r>
        <w:t>По формулам из</w:t>
      </w:r>
      <w:r w:rsidRPr="00421948">
        <w:rPr>
          <w:b/>
        </w:rPr>
        <w:t xml:space="preserve"> [</w:t>
      </w:r>
      <w:r w:rsidR="00421948" w:rsidRPr="00421948">
        <w:rPr>
          <w:b/>
          <w:lang w:val="en-US"/>
        </w:rPr>
        <w:t>5</w:t>
      </w:r>
      <w:r w:rsidRPr="00421948">
        <w:rPr>
          <w:b/>
        </w:rPr>
        <w:t xml:space="preserve">] </w:t>
      </w:r>
      <w:r>
        <w:t>определяем</w:t>
      </w:r>
    </w:p>
    <w:p w:rsidR="00232B42" w:rsidRDefault="00232B42"/>
    <w:p w:rsidR="00232B42" w:rsidRDefault="00232B42">
      <w:r>
        <w:t>Нормативный фонд рабочего времени   Ф</w:t>
      </w:r>
      <w:r>
        <w:rPr>
          <w:vertAlign w:val="subscript"/>
        </w:rPr>
        <w:t xml:space="preserve">ном </w:t>
      </w:r>
      <w:r>
        <w:t>= ( D</w:t>
      </w:r>
      <w:r>
        <w:rPr>
          <w:vertAlign w:val="subscript"/>
        </w:rPr>
        <w:t xml:space="preserve">к </w:t>
      </w:r>
      <w:r>
        <w:t>- D</w:t>
      </w:r>
      <w:r>
        <w:rPr>
          <w:vertAlign w:val="subscript"/>
        </w:rPr>
        <w:t xml:space="preserve">вых </w:t>
      </w:r>
      <w:r>
        <w:t xml:space="preserve">)* </w:t>
      </w:r>
      <w:r>
        <w:rPr>
          <w:lang w:val="en-US"/>
        </w:rPr>
        <w:t>t</w:t>
      </w:r>
      <w:r>
        <w:rPr>
          <w:vertAlign w:val="subscript"/>
        </w:rPr>
        <w:t>см</w:t>
      </w:r>
      <w:r>
        <w:t xml:space="preserve"> = ( 303- 50 )* 8 = 2024 часов</w:t>
      </w:r>
    </w:p>
    <w:p w:rsidR="00232B42" w:rsidRDefault="00232B42"/>
    <w:p w:rsidR="00232B42" w:rsidRDefault="00232B42">
      <w:r>
        <w:t>Действительный фонд рабочего времени:     Ф</w:t>
      </w:r>
      <w:r>
        <w:rPr>
          <w:vertAlign w:val="subscript"/>
        </w:rPr>
        <w:t xml:space="preserve">д </w:t>
      </w:r>
      <w:r>
        <w:t>=  Ф</w:t>
      </w:r>
      <w:r>
        <w:rPr>
          <w:vertAlign w:val="subscript"/>
        </w:rPr>
        <w:t xml:space="preserve">н </w:t>
      </w:r>
      <w:r>
        <w:t>* В</w:t>
      </w:r>
      <w:r>
        <w:rPr>
          <w:vertAlign w:val="subscript"/>
        </w:rPr>
        <w:t>р</w:t>
      </w:r>
      <w:r>
        <w:t xml:space="preserve"> = 2024 * 0,89 = 1800 часов</w:t>
      </w:r>
    </w:p>
    <w:p w:rsidR="00232B42" w:rsidRDefault="00232B42">
      <w:r>
        <w:t>[В</w:t>
      </w:r>
      <w:r>
        <w:rPr>
          <w:vertAlign w:val="subscript"/>
        </w:rPr>
        <w:t xml:space="preserve">р </w:t>
      </w:r>
      <w:r>
        <w:t>выбираем из диапазона 0,88-0,90]</w:t>
      </w:r>
    </w:p>
    <w:p w:rsidR="00232B42" w:rsidRDefault="00232B42"/>
    <w:p w:rsidR="00232B42" w:rsidRDefault="00232B42">
      <w:r>
        <w:t>Нормативное число рабочих  Р</w:t>
      </w:r>
      <w:r>
        <w:rPr>
          <w:vertAlign w:val="subscript"/>
        </w:rPr>
        <w:t xml:space="preserve">нр 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r>
        <w:rPr>
          <w:vertAlign w:val="subscript"/>
        </w:rPr>
        <w:t>ум</w:t>
      </w:r>
      <w:r>
        <w:t>/ Ф</w:t>
      </w:r>
      <w:r>
        <w:rPr>
          <w:vertAlign w:val="subscript"/>
        </w:rPr>
        <w:t>ном</w:t>
      </w:r>
      <w:r>
        <w:t xml:space="preserve"> = 1330,6 : 2024 = 0,657</w:t>
      </w:r>
    </w:p>
    <w:p w:rsidR="00232B42" w:rsidRDefault="00232B42"/>
    <w:p w:rsidR="00232B42" w:rsidRDefault="00232B42">
      <w:r>
        <w:t>Действительное  число рабочих         Р</w:t>
      </w:r>
      <w:r>
        <w:rPr>
          <w:vertAlign w:val="subscript"/>
        </w:rPr>
        <w:t xml:space="preserve">д 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r>
        <w:rPr>
          <w:vertAlign w:val="subscript"/>
        </w:rPr>
        <w:t>ум</w:t>
      </w:r>
      <w:r>
        <w:t>/ Ф</w:t>
      </w:r>
      <w:r>
        <w:rPr>
          <w:vertAlign w:val="subscript"/>
        </w:rPr>
        <w:t>д</w:t>
      </w:r>
      <w:r>
        <w:t xml:space="preserve"> = 1330,6 : 1800 = 0,74</w:t>
      </w:r>
    </w:p>
    <w:p w:rsidR="00232B42" w:rsidRDefault="00232B42"/>
    <w:p w:rsidR="00232B42" w:rsidRDefault="00232B42">
      <w:r>
        <w:t>Р</w:t>
      </w:r>
      <w:r>
        <w:rPr>
          <w:vertAlign w:val="subscript"/>
        </w:rPr>
        <w:t xml:space="preserve">уд 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  <w:lang w:val="en-US"/>
        </w:rPr>
        <w:t>c</w:t>
      </w:r>
      <w:r>
        <w:rPr>
          <w:vertAlign w:val="subscript"/>
        </w:rPr>
        <w:t>ум</w:t>
      </w:r>
      <w:r>
        <w:t xml:space="preserve">/ </w:t>
      </w:r>
      <w:r>
        <w:rPr>
          <w:lang w:val="en-US"/>
        </w:rPr>
        <w:t>t</w:t>
      </w:r>
      <w:r>
        <w:t xml:space="preserve"> пл = 1330,6 : 1346 = 0,98</w:t>
      </w:r>
    </w:p>
    <w:p w:rsidR="00232B42" w:rsidRDefault="00232B42"/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5C50A6" w:rsidRDefault="005C50A6">
      <w:pPr>
        <w:rPr>
          <w:b/>
          <w:sz w:val="36"/>
          <w:szCs w:val="36"/>
        </w:rPr>
      </w:pPr>
    </w:p>
    <w:p w:rsidR="00232B42" w:rsidRPr="00354C8C" w:rsidRDefault="00232B42">
      <w:pPr>
        <w:rPr>
          <w:b/>
          <w:sz w:val="36"/>
          <w:szCs w:val="36"/>
        </w:rPr>
      </w:pPr>
      <w:r w:rsidRPr="00354C8C">
        <w:rPr>
          <w:b/>
          <w:sz w:val="36"/>
          <w:szCs w:val="36"/>
        </w:rPr>
        <w:t>9. Определение данных для управления долговечностью машины в эксплуатации</w:t>
      </w:r>
    </w:p>
    <w:p w:rsidR="00232B42" w:rsidRDefault="00232B42"/>
    <w:p w:rsidR="00232B42" w:rsidRPr="004071CB" w:rsidRDefault="00232B42">
      <w:r>
        <w:t xml:space="preserve">Стоимость машины  Са=  2200000 руб </w:t>
      </w:r>
      <w:r w:rsidR="004071CB">
        <w:t xml:space="preserve">  </w:t>
      </w:r>
      <w:r>
        <w:t>( 2 миллиона двести тысяч рублей)</w:t>
      </w:r>
      <w:r w:rsidR="004071CB">
        <w:t xml:space="preserve">   </w:t>
      </w:r>
      <w:r w:rsidR="004071CB" w:rsidRPr="00421948">
        <w:rPr>
          <w:b/>
        </w:rPr>
        <w:t>[</w:t>
      </w:r>
      <w:r w:rsidR="00421948" w:rsidRPr="00421948">
        <w:rPr>
          <w:b/>
        </w:rPr>
        <w:t>6</w:t>
      </w:r>
      <w:r w:rsidR="004071CB" w:rsidRPr="00421948">
        <w:rPr>
          <w:b/>
        </w:rPr>
        <w:t>]</w:t>
      </w:r>
    </w:p>
    <w:p w:rsidR="00232B42" w:rsidRDefault="00232B42"/>
    <w:p w:rsidR="00232B42" w:rsidRDefault="00232B42">
      <w:r>
        <w:t xml:space="preserve">Сумма коэффициентов, характеризующих отношение видов затрат на поддержание надежности    А+В+С = 2,95 </w:t>
      </w:r>
      <w:r w:rsidRPr="00421948">
        <w:rPr>
          <w:b/>
        </w:rPr>
        <w:t>[</w:t>
      </w:r>
      <w:r w:rsidR="00421948" w:rsidRPr="00421948">
        <w:rPr>
          <w:b/>
        </w:rPr>
        <w:t>4</w:t>
      </w:r>
      <w:r w:rsidRPr="00421948">
        <w:rPr>
          <w:b/>
        </w:rPr>
        <w:t>]</w:t>
      </w:r>
      <w:r>
        <w:t xml:space="preserve">   и  Уровень надёжности машины</w:t>
      </w:r>
      <w:r>
        <w:rPr>
          <w:b/>
        </w:rPr>
        <w:t xml:space="preserve">   </w:t>
      </w:r>
      <w:r>
        <w:t xml:space="preserve">     </w:t>
      </w:r>
      <w:r>
        <w:rPr>
          <w:lang w:val="en-US"/>
        </w:rPr>
        <w:t>N</w:t>
      </w:r>
      <w:r>
        <w:t xml:space="preserve">= 1,35 </w:t>
      </w:r>
      <w:r w:rsidRPr="00421948">
        <w:rPr>
          <w:b/>
        </w:rPr>
        <w:t>[</w:t>
      </w:r>
      <w:r w:rsidR="00421948" w:rsidRPr="00421948">
        <w:rPr>
          <w:b/>
        </w:rPr>
        <w:t>4</w:t>
      </w:r>
      <w:r w:rsidRPr="00421948">
        <w:rPr>
          <w:b/>
        </w:rPr>
        <w:t>]</w:t>
      </w:r>
      <w:r>
        <w:t xml:space="preserve"> </w:t>
      </w:r>
    </w:p>
    <w:p w:rsidR="00232B42" w:rsidRDefault="00232B42">
      <w:r>
        <w:t xml:space="preserve">  </w:t>
      </w:r>
    </w:p>
    <w:p w:rsidR="00232B42" w:rsidRDefault="00232B42">
      <w:r>
        <w:t xml:space="preserve">Угловой коэффициент затрат на поддержание надежности </w:t>
      </w:r>
      <w:r>
        <w:rPr>
          <w:lang w:val="en-US"/>
        </w:rPr>
        <w:t>B</w:t>
      </w:r>
      <w:r>
        <w:t>пн  определяем, приняв</w:t>
      </w:r>
    </w:p>
    <w:p w:rsidR="00232B42" w:rsidRDefault="00232B42">
      <w:r>
        <w:t xml:space="preserve">оптимальный ресурс   </w:t>
      </w:r>
      <w:r>
        <w:rPr>
          <w:lang w:val="en-US"/>
        </w:rPr>
        <w:t>T</w:t>
      </w:r>
      <w:r>
        <w:rPr>
          <w:vertAlign w:val="subscript"/>
        </w:rPr>
        <w:t xml:space="preserve">р_опт 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</w:rPr>
        <w:t xml:space="preserve">кр </w:t>
      </w:r>
      <w:r>
        <w:t xml:space="preserve">  = 10000 м-ч , </w:t>
      </w:r>
    </w:p>
    <w:p w:rsidR="00232B42" w:rsidRDefault="00232B42"/>
    <w:p w:rsidR="00232B42" w:rsidRPr="00421948" w:rsidRDefault="00DD7193">
      <w:pPr>
        <w:rPr>
          <w:b/>
          <w:lang w:val="en-US"/>
        </w:rPr>
      </w:pPr>
      <w:r>
        <w:rPr>
          <w:position w:val="-32"/>
          <w:lang w:val="en-US"/>
        </w:rPr>
        <w:pict>
          <v:shape id="_x0000_i1037" type="#_x0000_t75" style="width:231pt;height:35.25pt" fillcolor="window">
            <v:imagedata r:id="rId19" o:title=""/>
          </v:shape>
        </w:pict>
      </w:r>
      <w:r w:rsidR="00232B42">
        <w:t xml:space="preserve"> </w:t>
      </w:r>
      <w:r w:rsidR="00421948">
        <w:rPr>
          <w:lang w:val="en-US"/>
        </w:rPr>
        <w:t xml:space="preserve">     </w:t>
      </w:r>
      <w:r w:rsidR="00421948" w:rsidRPr="00421948">
        <w:rPr>
          <w:b/>
          <w:lang w:val="en-US"/>
        </w:rPr>
        <w:t>[5]</w:t>
      </w:r>
    </w:p>
    <w:p w:rsidR="00232B42" w:rsidRDefault="00232B42"/>
    <w:p w:rsidR="00232B42" w:rsidRDefault="00232B42">
      <w:r>
        <w:t xml:space="preserve">Угловой коэффициент затрат на запасные части:    </w:t>
      </w:r>
      <w:r w:rsidR="00DD7193">
        <w:rPr>
          <w:position w:val="-66"/>
          <w:lang w:val="en-US"/>
        </w:rPr>
        <w:pict>
          <v:shape id="_x0000_i1038" type="#_x0000_t75" style="width:210pt;height:51.75pt" fillcolor="window">
            <v:imagedata r:id="rId20" o:title=""/>
          </v:shape>
        </w:pict>
      </w:r>
    </w:p>
    <w:p w:rsidR="00232B42" w:rsidRDefault="00232B42">
      <w:r>
        <w:t xml:space="preserve">                                                                                                                                                </w:t>
      </w:r>
    </w:p>
    <w:p w:rsidR="00232B42" w:rsidRDefault="00232B42">
      <w:r>
        <w:t xml:space="preserve"> По формулам из </w:t>
      </w:r>
      <w:r w:rsidRPr="00421948">
        <w:rPr>
          <w:b/>
        </w:rPr>
        <w:t>[</w:t>
      </w:r>
      <w:r w:rsidR="00421948" w:rsidRPr="00421948">
        <w:rPr>
          <w:b/>
          <w:lang w:val="en-US"/>
        </w:rPr>
        <w:t>5</w:t>
      </w:r>
      <w:r w:rsidRPr="00421948">
        <w:rPr>
          <w:b/>
        </w:rPr>
        <w:t>]</w:t>
      </w:r>
      <w:r>
        <w:t xml:space="preserve"> определяем</w:t>
      </w:r>
    </w:p>
    <w:p w:rsidR="00232B42" w:rsidRDefault="00232B42"/>
    <w:p w:rsidR="00232B42" w:rsidRPr="00347593" w:rsidRDefault="00232B42">
      <w:r>
        <w:t>С</w:t>
      </w:r>
      <w:r>
        <w:rPr>
          <w:vertAlign w:val="subscript"/>
        </w:rPr>
        <w:t>пн</w:t>
      </w:r>
      <w:r w:rsidRPr="00347593">
        <w:t>(</w:t>
      </w:r>
      <w:r>
        <w:rPr>
          <w:lang w:val="en-US"/>
        </w:rPr>
        <w:t>t</w:t>
      </w:r>
      <w:r>
        <w:rPr>
          <w:vertAlign w:val="subscript"/>
          <w:lang w:val="en-US"/>
        </w:rPr>
        <w:t>p</w:t>
      </w:r>
      <w:r w:rsidRPr="00347593">
        <w:t>) =</w:t>
      </w:r>
      <w:r>
        <w:t>С</w:t>
      </w:r>
      <w:r>
        <w:rPr>
          <w:vertAlign w:val="subscript"/>
          <w:lang w:val="en-US"/>
        </w:rPr>
        <w:t>a</w:t>
      </w:r>
      <w:r w:rsidRPr="00347593">
        <w:t xml:space="preserve">  / </w:t>
      </w:r>
      <w:r>
        <w:rPr>
          <w:lang w:val="en-US"/>
        </w:rPr>
        <w:t>N</w:t>
      </w:r>
      <w:r w:rsidRPr="00347593">
        <w:t xml:space="preserve"> =1629629,6   </w:t>
      </w:r>
      <w:r>
        <w:t>С</w:t>
      </w:r>
      <w:r>
        <w:rPr>
          <w:vertAlign w:val="subscript"/>
        </w:rPr>
        <w:t>зч</w:t>
      </w:r>
      <w:r w:rsidRPr="00347593">
        <w:t>(</w:t>
      </w:r>
      <w:r>
        <w:rPr>
          <w:lang w:val="en-US"/>
        </w:rPr>
        <w:t>t</w:t>
      </w:r>
      <w:r>
        <w:rPr>
          <w:vertAlign w:val="subscript"/>
          <w:lang w:val="en-US"/>
        </w:rPr>
        <w:t>p</w:t>
      </w:r>
      <w:r w:rsidRPr="00347593">
        <w:t>) =</w:t>
      </w:r>
      <w:r>
        <w:t>С</w:t>
      </w:r>
      <w:r>
        <w:rPr>
          <w:vertAlign w:val="subscript"/>
          <w:lang w:val="en-US"/>
        </w:rPr>
        <w:t>a</w:t>
      </w:r>
      <w:r w:rsidRPr="00347593">
        <w:t xml:space="preserve">  / </w:t>
      </w:r>
      <w:r>
        <w:rPr>
          <w:lang w:val="en-US"/>
        </w:rPr>
        <w:t>N</w:t>
      </w:r>
      <w:r w:rsidRPr="00347593">
        <w:t>*(</w:t>
      </w:r>
      <w:r>
        <w:rPr>
          <w:lang w:val="en-US"/>
        </w:rPr>
        <w:t>A</w:t>
      </w:r>
      <w:r w:rsidRPr="00347593">
        <w:t>+</w:t>
      </w:r>
      <w:r>
        <w:rPr>
          <w:lang w:val="en-US"/>
        </w:rPr>
        <w:t>B</w:t>
      </w:r>
      <w:r w:rsidRPr="00347593">
        <w:t>+</w:t>
      </w:r>
      <w:r>
        <w:rPr>
          <w:lang w:val="en-US"/>
        </w:rPr>
        <w:t>C</w:t>
      </w:r>
      <w:r w:rsidRPr="00347593">
        <w:t>+1) =412564,4</w:t>
      </w:r>
    </w:p>
    <w:p w:rsidR="00232B42" w:rsidRPr="00347593" w:rsidRDefault="00232B42">
      <w:r w:rsidRPr="00347593">
        <w:t xml:space="preserve">              </w:t>
      </w:r>
    </w:p>
    <w:p w:rsidR="00232B42" w:rsidRDefault="00232B42">
      <w:r>
        <w:t>С</w:t>
      </w:r>
      <w:r>
        <w:rPr>
          <w:vertAlign w:val="subscript"/>
        </w:rPr>
        <w:t>пр</w:t>
      </w:r>
      <w:r>
        <w:t>(</w:t>
      </w:r>
      <w:r>
        <w:rPr>
          <w:lang w:val="en-US"/>
        </w:rPr>
        <w:t>t</w:t>
      </w:r>
      <w:r>
        <w:t>) =С</w:t>
      </w:r>
      <w:r>
        <w:rPr>
          <w:vertAlign w:val="subscript"/>
          <w:lang w:val="en-US"/>
        </w:rPr>
        <w:t>a</w:t>
      </w:r>
      <w:r>
        <w:t xml:space="preserve">  / </w:t>
      </w:r>
      <w:r>
        <w:rPr>
          <w:lang w:val="en-US"/>
        </w:rPr>
        <w:t>t</w:t>
      </w:r>
      <w:r>
        <w:t xml:space="preserve">     ;                     С</w:t>
      </w:r>
      <w:r>
        <w:rPr>
          <w:vertAlign w:val="subscript"/>
        </w:rPr>
        <w:t>пр</w:t>
      </w:r>
      <w:r>
        <w:t xml:space="preserve"> – затраты на приобретение в зависимости от наработки</w:t>
      </w:r>
    </w:p>
    <w:p w:rsidR="00232B42" w:rsidRDefault="00232B42"/>
    <w:p w:rsidR="00232B42" w:rsidRDefault="00232B42">
      <w:r>
        <w:rPr>
          <w:lang w:val="en-US"/>
        </w:rPr>
        <w:t>C</w:t>
      </w:r>
      <w:r>
        <w:t xml:space="preserve"> зч ин (</w:t>
      </w:r>
      <w:r>
        <w:rPr>
          <w:lang w:val="en-US"/>
        </w:rPr>
        <w:t>t</w:t>
      </w:r>
      <w:r>
        <w:t xml:space="preserve">) =В зч * </w:t>
      </w:r>
      <w:r>
        <w:rPr>
          <w:lang w:val="en-US"/>
        </w:rPr>
        <w:t>t</w:t>
      </w:r>
      <w:r>
        <w:rPr>
          <w:vertAlign w:val="superscript"/>
          <w:lang w:val="en-US"/>
        </w:rPr>
        <w:t>n</w:t>
      </w:r>
      <w:r>
        <w:rPr>
          <w:vertAlign w:val="superscript"/>
        </w:rPr>
        <w:t xml:space="preserve">               </w:t>
      </w:r>
      <w:r>
        <w:t>Затраты на запасные части</w:t>
      </w:r>
    </w:p>
    <w:p w:rsidR="00232B42" w:rsidRDefault="00232B42">
      <w:pPr>
        <w:rPr>
          <w:vertAlign w:val="superscript"/>
        </w:rPr>
      </w:pPr>
    </w:p>
    <w:p w:rsidR="00232B42" w:rsidRDefault="00232B42">
      <w:pPr>
        <w:rPr>
          <w:vertAlign w:val="superscript"/>
        </w:rPr>
      </w:pPr>
      <w:r>
        <w:rPr>
          <w:lang w:val="en-US"/>
        </w:rPr>
        <w:t>C</w:t>
      </w:r>
      <w:r>
        <w:t xml:space="preserve"> пн ин (</w:t>
      </w:r>
      <w:r>
        <w:rPr>
          <w:lang w:val="en-US"/>
        </w:rPr>
        <w:t>t</w:t>
      </w:r>
      <w:r>
        <w:t xml:space="preserve">) =В пн * </w:t>
      </w:r>
      <w:r>
        <w:rPr>
          <w:lang w:val="en-US"/>
        </w:rPr>
        <w:t>t</w:t>
      </w:r>
      <w:r>
        <w:rPr>
          <w:vertAlign w:val="superscript"/>
          <w:lang w:val="en-US"/>
        </w:rPr>
        <w:t>n</w:t>
      </w:r>
      <w:r>
        <w:rPr>
          <w:vertAlign w:val="superscript"/>
        </w:rPr>
        <w:t xml:space="preserve">                  </w:t>
      </w:r>
      <w:r>
        <w:t>С</w:t>
      </w:r>
      <w:r>
        <w:rPr>
          <w:vertAlign w:val="subscript"/>
        </w:rPr>
        <w:t>пн_ин</w:t>
      </w:r>
      <w:r>
        <w:t xml:space="preserve"> – затраты на поддерж надежности в завис от наработки</w:t>
      </w:r>
    </w:p>
    <w:p w:rsidR="00232B42" w:rsidRDefault="00232B42">
      <w:r>
        <w:rPr>
          <w:vertAlign w:val="superscript"/>
        </w:rPr>
        <w:t xml:space="preserve"> </w:t>
      </w:r>
    </w:p>
    <w:p w:rsidR="00232B42" w:rsidRDefault="00232B42">
      <w:pPr>
        <w:rPr>
          <w:b/>
        </w:rPr>
      </w:pPr>
      <w:r>
        <w:t>С</w:t>
      </w:r>
      <w:r>
        <w:rPr>
          <w:vertAlign w:val="subscript"/>
        </w:rPr>
        <w:t xml:space="preserve">пн_ср </w:t>
      </w:r>
      <w:r>
        <w:t>(</w:t>
      </w:r>
      <w:r>
        <w:rPr>
          <w:lang w:val="en-US"/>
        </w:rPr>
        <w:t>t</w:t>
      </w:r>
      <w:r>
        <w:t>)</w:t>
      </w:r>
      <w:r>
        <w:rPr>
          <w:vertAlign w:val="subscript"/>
        </w:rPr>
        <w:t xml:space="preserve"> </w:t>
      </w:r>
      <w:r>
        <w:t xml:space="preserve">= </w:t>
      </w:r>
      <w:r>
        <w:rPr>
          <w:lang w:val="en-US"/>
        </w:rPr>
        <w:t>C</w:t>
      </w:r>
      <w:r>
        <w:t xml:space="preserve"> пн_ин(</w:t>
      </w:r>
      <w:r>
        <w:rPr>
          <w:lang w:val="en-US"/>
        </w:rPr>
        <w:t>t</w:t>
      </w:r>
      <w:r>
        <w:t>) / (</w:t>
      </w:r>
      <w:r>
        <w:rPr>
          <w:lang w:val="en-US"/>
        </w:rPr>
        <w:t>n</w:t>
      </w:r>
      <w:r>
        <w:t>+1)  ;   Средние Затраты на поддержание надёжности</w:t>
      </w:r>
    </w:p>
    <w:p w:rsidR="00232B42" w:rsidRDefault="00232B42">
      <w:r>
        <w:t xml:space="preserve">                     </w:t>
      </w:r>
    </w:p>
    <w:p w:rsidR="00232B42" w:rsidRDefault="00232B42">
      <w:r>
        <w:rPr>
          <w:lang w:val="en-US"/>
        </w:rPr>
        <w:t>C</w:t>
      </w:r>
      <w:r>
        <w:rPr>
          <w:vertAlign w:val="subscript"/>
        </w:rPr>
        <w:t xml:space="preserve">уд </w:t>
      </w:r>
      <w:r>
        <w:t>(</w:t>
      </w:r>
      <w:r>
        <w:rPr>
          <w:lang w:val="en-US"/>
        </w:rPr>
        <w:t>t</w:t>
      </w:r>
      <w:r>
        <w:t>) =  С</w:t>
      </w:r>
      <w:r>
        <w:rPr>
          <w:vertAlign w:val="subscript"/>
        </w:rPr>
        <w:t>пр</w:t>
      </w:r>
      <w:r>
        <w:t>(</w:t>
      </w:r>
      <w:r>
        <w:rPr>
          <w:lang w:val="en-US"/>
        </w:rPr>
        <w:t>t</w:t>
      </w:r>
      <w:r>
        <w:t>) + С</w:t>
      </w:r>
      <w:r>
        <w:rPr>
          <w:vertAlign w:val="subscript"/>
        </w:rPr>
        <w:t xml:space="preserve">пн_ср </w:t>
      </w:r>
      <w:r>
        <w:t>(</w:t>
      </w:r>
      <w:r>
        <w:rPr>
          <w:lang w:val="en-US"/>
        </w:rPr>
        <w:t>t</w:t>
      </w:r>
      <w:r>
        <w:t>)</w:t>
      </w:r>
      <w:r>
        <w:rPr>
          <w:vertAlign w:val="subscript"/>
        </w:rPr>
        <w:t xml:space="preserve"> </w:t>
      </w:r>
      <w:r>
        <w:t xml:space="preserve">          </w:t>
      </w:r>
    </w:p>
    <w:p w:rsidR="00232B42" w:rsidRDefault="00232B42"/>
    <w:p w:rsidR="00232B42" w:rsidRDefault="00232B42">
      <w:r>
        <w:t>С</w:t>
      </w:r>
      <w:r>
        <w:rPr>
          <w:vertAlign w:val="subscript"/>
        </w:rPr>
        <w:t>пн</w:t>
      </w:r>
      <w:r>
        <w:t xml:space="preserve"> – затраты на поддержание надежности за </w:t>
      </w:r>
      <w:r>
        <w:rPr>
          <w:lang w:val="en-US"/>
        </w:rPr>
        <w:t>T</w:t>
      </w:r>
      <w:r>
        <w:t xml:space="preserve"> опт </w:t>
      </w:r>
    </w:p>
    <w:p w:rsidR="00232B42" w:rsidRDefault="00232B42">
      <w:r>
        <w:t>С</w:t>
      </w:r>
      <w:r>
        <w:rPr>
          <w:vertAlign w:val="subscript"/>
        </w:rPr>
        <w:t>зч</w:t>
      </w:r>
      <w:r>
        <w:t xml:space="preserve"> – </w:t>
      </w:r>
      <w:r w:rsidR="00A21CD3">
        <w:t xml:space="preserve">удельные расходы </w:t>
      </w:r>
      <w:r>
        <w:t xml:space="preserve"> на запасные части </w:t>
      </w:r>
      <w:r w:rsidR="00A21CD3">
        <w:t>по интервалам наработки</w:t>
      </w:r>
    </w:p>
    <w:p w:rsidR="00232B42" w:rsidRDefault="00232B42"/>
    <w:p w:rsidR="00232B42" w:rsidRDefault="00232B42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5C50A6" w:rsidRDefault="005C50A6"/>
    <w:p w:rsidR="00232B42" w:rsidRDefault="00232B42" w:rsidP="00AF7E8A">
      <w:pPr>
        <w:jc w:val="center"/>
      </w:pPr>
      <w:r>
        <w:t>Таблица №</w:t>
      </w:r>
      <w:r>
        <w:rPr>
          <w:lang w:val="en-US"/>
        </w:rPr>
        <w:t>5</w:t>
      </w:r>
    </w:p>
    <w:p w:rsidR="00AF7E8A" w:rsidRDefault="00AF7E8A" w:rsidP="00AF7E8A">
      <w:pPr>
        <w:jc w:val="center"/>
      </w:pPr>
    </w:p>
    <w:p w:rsidR="00AF7E8A" w:rsidRPr="00AF7E8A" w:rsidRDefault="00AF7E8A" w:rsidP="00AF7E8A">
      <w:pPr>
        <w:jc w:val="center"/>
      </w:pPr>
    </w:p>
    <w:p w:rsidR="00232B42" w:rsidRDefault="00232B42" w:rsidP="005C50A6">
      <w:pPr>
        <w:jc w:val="center"/>
      </w:pPr>
      <w:r>
        <w:t>Изменение удельных затрат</w:t>
      </w:r>
    </w:p>
    <w:p w:rsidR="00AF7E8A" w:rsidRDefault="00AF7E8A" w:rsidP="005C50A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1080"/>
        <w:gridCol w:w="1372"/>
        <w:gridCol w:w="1270"/>
        <w:gridCol w:w="960"/>
        <w:gridCol w:w="1258"/>
      </w:tblGrid>
      <w:tr w:rsidR="00232B42">
        <w:trPr>
          <w:trHeight w:val="255"/>
          <w:jc w:val="center"/>
        </w:trPr>
        <w:tc>
          <w:tcPr>
            <w:tcW w:w="1328" w:type="dxa"/>
            <w:vAlign w:val="bottom"/>
          </w:tcPr>
          <w:p w:rsidR="00232B42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T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080" w:type="dxa"/>
            <w:vAlign w:val="bottom"/>
          </w:tcPr>
          <w:p w:rsidR="00232B42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C пр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72" w:type="dxa"/>
            <w:vAlign w:val="bottom"/>
          </w:tcPr>
          <w:p w:rsidR="00232B42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С пр ин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270" w:type="dxa"/>
            <w:vAlign w:val="bottom"/>
          </w:tcPr>
          <w:p w:rsidR="00232B42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С пн ср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960" w:type="dxa"/>
            <w:vAlign w:val="bottom"/>
          </w:tcPr>
          <w:p w:rsidR="00232B42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С уд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258" w:type="dxa"/>
            <w:vAlign w:val="bottom"/>
          </w:tcPr>
          <w:p w:rsid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  <w:p w:rsidR="008A4E83" w:rsidRDefault="00232B42" w:rsidP="008A4E83">
            <w:pPr>
              <w:jc w:val="center"/>
              <w:rPr>
                <w:rFonts w:ascii="Arial" w:hAnsi="Arial"/>
                <w:b/>
                <w:lang w:val="en-US"/>
              </w:rPr>
            </w:pPr>
            <w:r w:rsidRPr="008A4E83">
              <w:rPr>
                <w:rFonts w:ascii="Arial" w:hAnsi="Arial"/>
                <w:b/>
              </w:rPr>
              <w:t>С зч ин</w:t>
            </w:r>
          </w:p>
          <w:p w:rsidR="008A4E83" w:rsidRPr="008A4E83" w:rsidRDefault="008A4E83" w:rsidP="008A4E83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6,7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2,8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4802,8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1,7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17,1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7,3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2407,3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4,3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29,5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12,5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1612,5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7,5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2000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43,5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18,5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1218,5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2500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960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58,8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985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14,9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3000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75,2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832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3500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685,7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92,5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39,4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725,1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23,4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4000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110,8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47,2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647,2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28,1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4500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533,3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129,9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55,3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588,6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32,9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5000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149,8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63,7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543,7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37,9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5500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436,4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170,3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72,5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508,9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43,1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6000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191,6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81,5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481,5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48,5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6500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369,2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213,4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90,8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460,1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54,1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7000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342,9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235,9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100,4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443,2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59,8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7500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320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258,9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110,2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430,2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65,6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8000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282,5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120,2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420,2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71,6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8500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282,4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306,6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130,5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412,8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77,7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9000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266,7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331,2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140,9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407,6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83,9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9500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252,6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356,3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151,6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404,2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90,2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10000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381,8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162,5</w:t>
            </w:r>
          </w:p>
        </w:tc>
        <w:tc>
          <w:tcPr>
            <w:tcW w:w="960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402,</w:t>
            </w:r>
            <w:r w:rsidR="008A4E83">
              <w:rPr>
                <w:rFonts w:ascii="Arial" w:hAnsi="Arial"/>
                <w:sz w:val="22"/>
                <w:lang w:val="en-US"/>
              </w:rPr>
              <w:t>1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96,7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10500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228,6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407,8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173,5</w:t>
            </w:r>
          </w:p>
        </w:tc>
        <w:tc>
          <w:tcPr>
            <w:tcW w:w="960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t>402,</w:t>
            </w:r>
            <w:r w:rsidR="008A4E83">
              <w:rPr>
                <w:rFonts w:ascii="Arial" w:hAnsi="Arial"/>
                <w:sz w:val="22"/>
                <w:lang w:val="en-US"/>
              </w:rPr>
              <w:t>3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103,3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11000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218,2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434,2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184,8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403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110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11500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208,7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461,1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196,2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404,9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116,8</w:t>
            </w:r>
          </w:p>
        </w:tc>
      </w:tr>
      <w:tr w:rsidR="00232B42">
        <w:trPr>
          <w:trHeight w:val="285"/>
          <w:jc w:val="center"/>
        </w:trPr>
        <w:tc>
          <w:tcPr>
            <w:tcW w:w="1328" w:type="dxa"/>
            <w:vAlign w:val="bottom"/>
          </w:tcPr>
          <w:p w:rsidR="00232B42" w:rsidRPr="008A4E83" w:rsidRDefault="00232B42" w:rsidP="005C50A6">
            <w:pPr>
              <w:jc w:val="center"/>
              <w:rPr>
                <w:rFonts w:ascii="Arial" w:hAnsi="Arial"/>
                <w:b/>
                <w:sz w:val="22"/>
              </w:rPr>
            </w:pPr>
            <w:r w:rsidRPr="008A4E83">
              <w:rPr>
                <w:rFonts w:ascii="Arial" w:hAnsi="Arial"/>
                <w:b/>
                <w:sz w:val="22"/>
              </w:rPr>
              <w:t>12000</w:t>
            </w:r>
          </w:p>
        </w:tc>
        <w:tc>
          <w:tcPr>
            <w:tcW w:w="108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</w:t>
            </w:r>
          </w:p>
        </w:tc>
        <w:tc>
          <w:tcPr>
            <w:tcW w:w="1372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488,4</w:t>
            </w:r>
          </w:p>
        </w:tc>
        <w:tc>
          <w:tcPr>
            <w:tcW w:w="127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207,8</w:t>
            </w:r>
          </w:p>
        </w:tc>
        <w:tc>
          <w:tcPr>
            <w:tcW w:w="960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407,8</w:t>
            </w:r>
          </w:p>
        </w:tc>
        <w:tc>
          <w:tcPr>
            <w:tcW w:w="1258" w:type="dxa"/>
            <w:vAlign w:val="bottom"/>
          </w:tcPr>
          <w:p w:rsidR="00232B42" w:rsidRDefault="00232B42" w:rsidP="005C50A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123,7</w:t>
            </w:r>
          </w:p>
        </w:tc>
      </w:tr>
    </w:tbl>
    <w:p w:rsidR="00232B42" w:rsidRDefault="00232B42" w:rsidP="005C50A6">
      <w:pPr>
        <w:jc w:val="center"/>
      </w:pPr>
    </w:p>
    <w:p w:rsidR="00232B42" w:rsidRDefault="00232B42" w:rsidP="005C50A6">
      <w:pPr>
        <w:jc w:val="center"/>
      </w:pPr>
    </w:p>
    <w:p w:rsidR="00AF7E8A" w:rsidRPr="00AF7E8A" w:rsidRDefault="00AF7E8A" w:rsidP="005C50A6">
      <w:pPr>
        <w:jc w:val="center"/>
      </w:pPr>
    </w:p>
    <w:p w:rsidR="00232B42" w:rsidRDefault="00232B42" w:rsidP="005C50A6">
      <w:pPr>
        <w:jc w:val="center"/>
      </w:pPr>
      <w:r>
        <w:t>Графики, основанные на данных таблицы №5 построены  на страницах №_____</w:t>
      </w:r>
    </w:p>
    <w:p w:rsidR="00232B42" w:rsidRDefault="00232B42"/>
    <w:p w:rsidR="00232B42" w:rsidRDefault="00232B42"/>
    <w:p w:rsidR="00232B42" w:rsidRDefault="00232B42"/>
    <w:p w:rsidR="00232B42" w:rsidRPr="00347593" w:rsidRDefault="00232B42"/>
    <w:p w:rsidR="00232B42" w:rsidRPr="00347593" w:rsidRDefault="00232B42"/>
    <w:p w:rsidR="00232B42" w:rsidRPr="00347593" w:rsidRDefault="00232B42">
      <w:r w:rsidRPr="00347593">
        <w:br w:type="page"/>
      </w:r>
    </w:p>
    <w:p w:rsidR="00232B42" w:rsidRPr="003B479A" w:rsidRDefault="000636AB" w:rsidP="00421948">
      <w:pPr>
        <w:numPr>
          <w:ilvl w:val="0"/>
          <w:numId w:val="12"/>
        </w:numPr>
        <w:jc w:val="both"/>
        <w:rPr>
          <w:b/>
          <w:sz w:val="20"/>
          <w:szCs w:val="20"/>
          <w:u w:val="single"/>
          <w:lang w:val="en-US"/>
        </w:rPr>
      </w:pPr>
      <w:r>
        <w:rPr>
          <w:b/>
          <w:sz w:val="36"/>
          <w:szCs w:val="36"/>
          <w:u w:val="single"/>
          <w:lang w:val="en-US"/>
        </w:rPr>
        <w:t>C</w:t>
      </w:r>
      <w:r w:rsidR="00232B42" w:rsidRPr="003B479A">
        <w:rPr>
          <w:b/>
          <w:sz w:val="36"/>
          <w:szCs w:val="36"/>
          <w:u w:val="single"/>
          <w:lang w:val="en-US"/>
        </w:rPr>
        <w:t>мазочн</w:t>
      </w:r>
      <w:r>
        <w:rPr>
          <w:b/>
          <w:sz w:val="36"/>
          <w:szCs w:val="36"/>
          <w:u w:val="single"/>
        </w:rPr>
        <w:t>ые</w:t>
      </w:r>
      <w:r w:rsidR="00232B42" w:rsidRPr="003B479A">
        <w:rPr>
          <w:b/>
          <w:sz w:val="36"/>
          <w:szCs w:val="36"/>
          <w:u w:val="single"/>
          <w:lang w:val="en-US"/>
        </w:rPr>
        <w:t xml:space="preserve"> материал</w:t>
      </w:r>
      <w:r>
        <w:rPr>
          <w:b/>
          <w:sz w:val="36"/>
          <w:szCs w:val="36"/>
          <w:u w:val="single"/>
        </w:rPr>
        <w:t>ы</w:t>
      </w:r>
      <w:r w:rsidR="00232B42" w:rsidRPr="003B479A">
        <w:rPr>
          <w:b/>
          <w:sz w:val="20"/>
          <w:szCs w:val="20"/>
          <w:u w:val="single"/>
          <w:lang w:val="en-US"/>
        </w:rPr>
        <w:t>.</w:t>
      </w:r>
      <w:r w:rsidR="00421948">
        <w:rPr>
          <w:b/>
          <w:sz w:val="20"/>
          <w:szCs w:val="20"/>
          <w:u w:val="single"/>
          <w:lang w:val="en-US"/>
        </w:rPr>
        <w:t xml:space="preserve">  </w:t>
      </w:r>
      <w:r w:rsidR="00421948" w:rsidRPr="00421948">
        <w:rPr>
          <w:b/>
          <w:sz w:val="28"/>
          <w:szCs w:val="28"/>
        </w:rPr>
        <w:t xml:space="preserve"> [</w:t>
      </w:r>
      <w:r w:rsidR="00421948">
        <w:rPr>
          <w:b/>
          <w:sz w:val="28"/>
          <w:szCs w:val="28"/>
          <w:lang w:val="en-US"/>
        </w:rPr>
        <w:t>6</w:t>
      </w:r>
      <w:r w:rsidR="00421948" w:rsidRPr="00421948">
        <w:rPr>
          <w:b/>
          <w:sz w:val="28"/>
          <w:szCs w:val="28"/>
        </w:rPr>
        <w:t xml:space="preserve">] </w:t>
      </w:r>
      <w:r w:rsidR="00421948">
        <w:rPr>
          <w:b/>
          <w:sz w:val="28"/>
          <w:szCs w:val="28"/>
          <w:lang w:val="en-US"/>
        </w:rPr>
        <w:t>, [7] ,[13] , [14] ,[16] , [18] , [19]</w:t>
      </w:r>
    </w:p>
    <w:p w:rsidR="00347593" w:rsidRPr="00421948" w:rsidRDefault="00421948" w:rsidP="00347593">
      <w:pPr>
        <w:ind w:left="6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 </w:t>
      </w:r>
    </w:p>
    <w:p w:rsidR="00232B42" w:rsidRPr="002E3C2E" w:rsidRDefault="00232B42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 w:rsidRPr="00354C8C">
        <w:rPr>
          <w:b/>
          <w:sz w:val="28"/>
          <w:szCs w:val="28"/>
          <w:u w:val="single"/>
        </w:rPr>
        <w:t>Моторное масло</w:t>
      </w:r>
      <w:r w:rsidR="00421948" w:rsidRPr="00421948">
        <w:rPr>
          <w:b/>
          <w:sz w:val="28"/>
          <w:szCs w:val="28"/>
        </w:rPr>
        <w:t xml:space="preserve">        </w:t>
      </w:r>
    </w:p>
    <w:p w:rsidR="002E3C2E" w:rsidRPr="00354C8C" w:rsidRDefault="002E3C2E" w:rsidP="00FD00B5">
      <w:pPr>
        <w:ind w:left="60"/>
        <w:rPr>
          <w:b/>
          <w:sz w:val="28"/>
          <w:szCs w:val="28"/>
          <w:u w:val="single"/>
        </w:rPr>
      </w:pPr>
    </w:p>
    <w:p w:rsidR="002E3C2E" w:rsidRPr="00DB3479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  <w:lang w:val="en-US"/>
        </w:rPr>
        <w:t>M</w:t>
      </w:r>
      <w:r w:rsidRPr="00347593">
        <w:rPr>
          <w:sz w:val="20"/>
          <w:szCs w:val="20"/>
        </w:rPr>
        <w:t>ашина эксплуатируется в умеренном климате</w:t>
      </w:r>
      <w:r w:rsidR="00347593" w:rsidRPr="00347593">
        <w:rPr>
          <w:sz w:val="20"/>
          <w:szCs w:val="20"/>
        </w:rPr>
        <w:t xml:space="preserve"> [</w:t>
      </w:r>
      <w:r w:rsidR="00421948" w:rsidRPr="00421948">
        <w:rPr>
          <w:sz w:val="20"/>
          <w:szCs w:val="20"/>
        </w:rPr>
        <w:t>4</w:t>
      </w:r>
      <w:r w:rsidR="00347593" w:rsidRPr="00347593">
        <w:rPr>
          <w:sz w:val="20"/>
          <w:szCs w:val="20"/>
        </w:rPr>
        <w:t xml:space="preserve">] </w:t>
      </w:r>
      <w:r w:rsidRPr="00347593">
        <w:rPr>
          <w:sz w:val="20"/>
          <w:szCs w:val="20"/>
        </w:rPr>
        <w:t>, поэтому применяе</w:t>
      </w:r>
      <w:r w:rsidR="00347593" w:rsidRPr="00347593">
        <w:rPr>
          <w:sz w:val="20"/>
          <w:szCs w:val="20"/>
        </w:rPr>
        <w:t>тся</w:t>
      </w:r>
      <w:r w:rsidRPr="00347593">
        <w:rPr>
          <w:sz w:val="20"/>
          <w:szCs w:val="20"/>
        </w:rPr>
        <w:t xml:space="preserve"> всесезонное моторное масло. </w:t>
      </w:r>
    </w:p>
    <w:p w:rsidR="00347593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</w:rPr>
        <w:t>На машине установлен среднефорсированный дизельный двигатель</w:t>
      </w:r>
      <w:r w:rsidR="00347593" w:rsidRPr="00347593">
        <w:rPr>
          <w:sz w:val="20"/>
          <w:szCs w:val="20"/>
        </w:rPr>
        <w:t xml:space="preserve"> ЯМЗ-238ГМ2 ,</w:t>
      </w:r>
      <w:r w:rsidRPr="00347593">
        <w:rPr>
          <w:sz w:val="20"/>
          <w:szCs w:val="20"/>
        </w:rPr>
        <w:t xml:space="preserve"> </w:t>
      </w:r>
      <w:r w:rsidR="000C7890">
        <w:rPr>
          <w:sz w:val="20"/>
          <w:szCs w:val="20"/>
        </w:rPr>
        <w:t>подбираем</w:t>
      </w:r>
      <w:r w:rsidRPr="00347593">
        <w:rPr>
          <w:sz w:val="20"/>
          <w:szCs w:val="20"/>
        </w:rPr>
        <w:t xml:space="preserve"> по [] масло</w:t>
      </w:r>
    </w:p>
    <w:p w:rsidR="00232B42" w:rsidRPr="00347593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</w:rPr>
        <w:t xml:space="preserve"> М-6</w:t>
      </w:r>
      <w:r w:rsidRPr="00347593">
        <w:rPr>
          <w:sz w:val="20"/>
          <w:szCs w:val="20"/>
          <w:vertAlign w:val="subscript"/>
        </w:rPr>
        <w:t>3</w:t>
      </w:r>
      <w:r w:rsidRPr="00347593">
        <w:rPr>
          <w:sz w:val="20"/>
          <w:szCs w:val="20"/>
        </w:rPr>
        <w:t xml:space="preserve">/10-В </w:t>
      </w:r>
      <w:r w:rsidR="000C7890">
        <w:rPr>
          <w:sz w:val="20"/>
          <w:szCs w:val="20"/>
        </w:rPr>
        <w:t>, где</w:t>
      </w:r>
    </w:p>
    <w:p w:rsidR="000C7890" w:rsidRDefault="000C7890" w:rsidP="000C7890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262626"/>
          <w:sz w:val="16"/>
          <w:szCs w:val="16"/>
        </w:rPr>
      </w:pPr>
      <w:r>
        <w:rPr>
          <w:rFonts w:ascii="Verdana" w:hAnsi="Verdana"/>
          <w:color w:val="262626"/>
          <w:sz w:val="16"/>
          <w:szCs w:val="16"/>
        </w:rPr>
        <w:t xml:space="preserve">масло М-6з/10В - моторное (М), всесезонное (6з/10), вязкость которого повышена                              (при температуре 100°С) с 6 сСт (6) введением загустителей (з) до 10 сСт (10),                предназначенное для среднефорсированных (В) бензиновых и дизельных двигателей </w:t>
      </w:r>
    </w:p>
    <w:p w:rsidR="00232B42" w:rsidRDefault="00232B42">
      <w:pPr>
        <w:ind w:left="420"/>
        <w:rPr>
          <w:sz w:val="20"/>
          <w:szCs w:val="20"/>
        </w:rPr>
      </w:pPr>
      <w:r w:rsidRPr="00347593">
        <w:rPr>
          <w:sz w:val="20"/>
          <w:szCs w:val="20"/>
        </w:rPr>
        <w:t>6</w:t>
      </w:r>
      <w:r w:rsidRPr="00347593">
        <w:rPr>
          <w:sz w:val="20"/>
          <w:szCs w:val="20"/>
          <w:vertAlign w:val="subscript"/>
        </w:rPr>
        <w:t>3</w:t>
      </w:r>
      <w:r w:rsidRPr="00347593">
        <w:rPr>
          <w:sz w:val="20"/>
          <w:szCs w:val="20"/>
        </w:rPr>
        <w:t>/10- класс вязкости</w:t>
      </w:r>
    </w:p>
    <w:p w:rsidR="008E0F2A" w:rsidRPr="00232B42" w:rsidRDefault="008E0F2A" w:rsidP="008E0F2A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347593">
        <w:rPr>
          <w:sz w:val="20"/>
          <w:szCs w:val="20"/>
        </w:rPr>
        <w:t>6</w:t>
      </w:r>
      <w:r w:rsidRPr="00347593">
        <w:rPr>
          <w:sz w:val="20"/>
          <w:szCs w:val="20"/>
          <w:vertAlign w:val="subscript"/>
        </w:rPr>
        <w:t>3</w:t>
      </w:r>
      <w:r w:rsidRPr="00347593">
        <w:rPr>
          <w:sz w:val="20"/>
          <w:szCs w:val="20"/>
        </w:rPr>
        <w:t>/10-</w:t>
      </w:r>
      <w:r>
        <w:rPr>
          <w:sz w:val="20"/>
          <w:szCs w:val="20"/>
        </w:rPr>
        <w:t xml:space="preserve"> по </w:t>
      </w:r>
      <w:r w:rsidR="00232B42">
        <w:rPr>
          <w:sz w:val="20"/>
          <w:szCs w:val="20"/>
        </w:rPr>
        <w:t>классификации</w:t>
      </w:r>
      <w:r>
        <w:rPr>
          <w:sz w:val="20"/>
          <w:szCs w:val="20"/>
        </w:rPr>
        <w:t xml:space="preserve"> вязкости моторных масел по классам  </w:t>
      </w:r>
      <w:r w:rsidR="00232B42">
        <w:rPr>
          <w:sz w:val="20"/>
          <w:szCs w:val="20"/>
        </w:rPr>
        <w:t xml:space="preserve">SAE соответствие </w:t>
      </w:r>
      <w:r>
        <w:rPr>
          <w:sz w:val="20"/>
          <w:szCs w:val="20"/>
        </w:rPr>
        <w:t>20W</w:t>
      </w:r>
      <w:r w:rsidR="00232B42" w:rsidRPr="00232B42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232B42">
        <w:rPr>
          <w:sz w:val="20"/>
          <w:szCs w:val="20"/>
        </w:rPr>
        <w:t xml:space="preserve"> </w:t>
      </w:r>
      <w:r w:rsidR="00232B42" w:rsidRPr="00232B42">
        <w:rPr>
          <w:sz w:val="20"/>
          <w:szCs w:val="20"/>
        </w:rPr>
        <w:t>[]</w:t>
      </w:r>
    </w:p>
    <w:p w:rsidR="00232B42" w:rsidRPr="00347593" w:rsidRDefault="00232B42">
      <w:pPr>
        <w:ind w:left="420"/>
        <w:rPr>
          <w:sz w:val="20"/>
          <w:szCs w:val="20"/>
        </w:rPr>
      </w:pPr>
      <w:r w:rsidRPr="00347593">
        <w:rPr>
          <w:sz w:val="20"/>
          <w:szCs w:val="20"/>
        </w:rPr>
        <w:t>3-означает то, что масло имеет загущенную присадку, улучшающую вязкостно-температурные свойства масла</w:t>
      </w:r>
    </w:p>
    <w:p w:rsidR="0095176E" w:rsidRDefault="00232B42" w:rsidP="003D02E5">
      <w:pPr>
        <w:ind w:left="420"/>
        <w:rPr>
          <w:rFonts w:ascii="Verdana" w:hAnsi="Verdana"/>
          <w:color w:val="000000"/>
          <w:sz w:val="15"/>
          <w:szCs w:val="15"/>
        </w:rPr>
      </w:pPr>
      <w:r w:rsidRPr="00347593">
        <w:rPr>
          <w:sz w:val="20"/>
          <w:szCs w:val="20"/>
        </w:rPr>
        <w:t xml:space="preserve">В – без индекса означает, что масло универсальное и предназначено для карбюраторных </w:t>
      </w:r>
      <w:r w:rsidR="0095176E">
        <w:rPr>
          <w:sz w:val="20"/>
          <w:szCs w:val="20"/>
        </w:rPr>
        <w:t xml:space="preserve">и </w:t>
      </w:r>
      <w:r w:rsidR="0095176E">
        <w:rPr>
          <w:rFonts w:ascii="Verdana" w:hAnsi="Verdana"/>
          <w:color w:val="000000"/>
          <w:sz w:val="15"/>
          <w:szCs w:val="15"/>
        </w:rPr>
        <w:t>среднефорсированных дизелей</w:t>
      </w:r>
      <w:r w:rsidR="003D02E5">
        <w:rPr>
          <w:rFonts w:ascii="Verdana" w:hAnsi="Verdana"/>
          <w:color w:val="000000"/>
          <w:sz w:val="15"/>
          <w:szCs w:val="15"/>
        </w:rPr>
        <w:t>.</w:t>
      </w:r>
    </w:p>
    <w:p w:rsidR="00731F57" w:rsidRDefault="00731F57" w:rsidP="00731F57">
      <w:pPr>
        <w:rPr>
          <w:sz w:val="20"/>
          <w:szCs w:val="20"/>
        </w:rPr>
      </w:pPr>
    </w:p>
    <w:p w:rsidR="00347593" w:rsidRDefault="00731F57" w:rsidP="00731F57">
      <w:pPr>
        <w:numPr>
          <w:ilvl w:val="0"/>
          <w:numId w:val="11"/>
        </w:numPr>
        <w:tabs>
          <w:tab w:val="clear" w:pos="720"/>
          <w:tab w:val="num" w:pos="180"/>
        </w:tabs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47593" w:rsidRPr="00347593">
        <w:rPr>
          <w:sz w:val="20"/>
          <w:szCs w:val="20"/>
        </w:rPr>
        <w:t>«</w:t>
      </w:r>
      <w:r w:rsidR="00347593" w:rsidRPr="00347593">
        <w:rPr>
          <w:sz w:val="20"/>
          <w:szCs w:val="20"/>
          <w:lang w:val="en-US"/>
        </w:rPr>
        <w:t>B</w:t>
      </w:r>
      <w:r w:rsidR="00347593" w:rsidRPr="00347593">
        <w:rPr>
          <w:sz w:val="20"/>
          <w:szCs w:val="20"/>
        </w:rPr>
        <w:t xml:space="preserve">» по классификации </w:t>
      </w:r>
      <w:r w:rsidR="00347593" w:rsidRPr="00347593">
        <w:rPr>
          <w:sz w:val="20"/>
          <w:szCs w:val="20"/>
          <w:lang w:val="en-US"/>
        </w:rPr>
        <w:t>API</w:t>
      </w:r>
      <w:r w:rsidR="00347593" w:rsidRPr="00347593">
        <w:rPr>
          <w:sz w:val="20"/>
          <w:szCs w:val="20"/>
        </w:rPr>
        <w:t xml:space="preserve"> [</w:t>
      </w:r>
      <w:r w:rsidR="00421948" w:rsidRPr="00421948">
        <w:rPr>
          <w:sz w:val="20"/>
          <w:szCs w:val="20"/>
        </w:rPr>
        <w:t>23</w:t>
      </w:r>
      <w:r w:rsidR="00347593" w:rsidRPr="00347593">
        <w:rPr>
          <w:sz w:val="20"/>
          <w:szCs w:val="20"/>
        </w:rPr>
        <w:t>] соответствует типу SD/CB</w:t>
      </w:r>
    </w:p>
    <w:p w:rsidR="00D31CDE" w:rsidRDefault="00D31CDE" w:rsidP="00D31CDE">
      <w:pPr>
        <w:ind w:left="708"/>
        <w:rPr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>
            <w:rPr>
              <w:sz w:val="20"/>
              <w:szCs w:val="20"/>
              <w:lang w:val="en-US"/>
            </w:rPr>
            <w:t>SD</w:t>
          </w:r>
          <w:r w:rsidRPr="00D31CDE">
            <w:rPr>
              <w:sz w:val="20"/>
              <w:szCs w:val="20"/>
            </w:rPr>
            <w:t>-</w:t>
          </w:r>
        </w:smartTag>
      </w:smartTag>
      <w:r w:rsidRPr="00D31CDE">
        <w:rPr>
          <w:sz w:val="20"/>
          <w:szCs w:val="20"/>
        </w:rPr>
        <w:t xml:space="preserve"> </w:t>
      </w:r>
      <w:r>
        <w:rPr>
          <w:sz w:val="20"/>
          <w:szCs w:val="20"/>
        </w:rPr>
        <w:t>соответствует двигателям, работающим в тяжелых условиях</w:t>
      </w:r>
    </w:p>
    <w:p w:rsidR="00D31CDE" w:rsidRPr="00D31CDE" w:rsidRDefault="00D31CDE" w:rsidP="00D31CDE">
      <w:pPr>
        <w:ind w:left="708"/>
        <w:rPr>
          <w:sz w:val="20"/>
          <w:szCs w:val="20"/>
        </w:rPr>
      </w:pPr>
      <w:r>
        <w:rPr>
          <w:sz w:val="20"/>
          <w:szCs w:val="20"/>
        </w:rPr>
        <w:t>СВ – двигатели, работающие без наддува при повышенных нагрузках</w:t>
      </w:r>
    </w:p>
    <w:p w:rsidR="00232B42" w:rsidRPr="00347593" w:rsidRDefault="00232B42">
      <w:pPr>
        <w:ind w:left="1416"/>
        <w:rPr>
          <w:sz w:val="20"/>
          <w:szCs w:val="20"/>
          <w:u w:val="single"/>
        </w:rPr>
      </w:pPr>
    </w:p>
    <w:p w:rsidR="00232B42" w:rsidRPr="00BC55D5" w:rsidRDefault="00232B42">
      <w:pPr>
        <w:ind w:left="1416"/>
        <w:rPr>
          <w:b/>
          <w:u w:val="single"/>
        </w:rPr>
      </w:pPr>
      <w:r w:rsidRPr="00BC55D5">
        <w:rPr>
          <w:b/>
          <w:u w:val="single"/>
        </w:rPr>
        <w:t>Основные характеристики масла М-6</w:t>
      </w:r>
      <w:r w:rsidRPr="00BC55D5">
        <w:rPr>
          <w:b/>
          <w:u w:val="single"/>
          <w:vertAlign w:val="subscript"/>
        </w:rPr>
        <w:t>3</w:t>
      </w:r>
      <w:r w:rsidRPr="00BC55D5">
        <w:rPr>
          <w:b/>
          <w:u w:val="single"/>
        </w:rPr>
        <w:t>/10-В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-Вязкость, мм</w:t>
      </w:r>
      <w:r w:rsidRPr="00BC55D5">
        <w:rPr>
          <w:b/>
          <w:vertAlign w:val="superscript"/>
        </w:rPr>
        <w:t>3</w:t>
      </w:r>
      <w:r w:rsidRPr="00BC55D5">
        <w:rPr>
          <w:b/>
        </w:rPr>
        <w:t xml:space="preserve">/с 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ab/>
      </w:r>
      <w:r w:rsidRPr="00BC55D5">
        <w:rPr>
          <w:b/>
        </w:rPr>
        <w:tab/>
        <w:t xml:space="preserve">-при 100 град           </w:t>
      </w:r>
      <w:r w:rsidR="001074E5" w:rsidRPr="00BC55D5">
        <w:rPr>
          <w:b/>
        </w:rPr>
        <w:t xml:space="preserve">    </w:t>
      </w:r>
      <w:r w:rsidRPr="00BC55D5">
        <w:rPr>
          <w:b/>
        </w:rPr>
        <w:t xml:space="preserve"> 10</w:t>
      </w:r>
    </w:p>
    <w:p w:rsidR="001074E5" w:rsidRPr="00BC55D5" w:rsidRDefault="00232B42" w:rsidP="001074E5">
      <w:pPr>
        <w:ind w:left="996"/>
        <w:rPr>
          <w:b/>
        </w:rPr>
      </w:pPr>
      <w:r w:rsidRPr="00BC55D5">
        <w:rPr>
          <w:b/>
        </w:rPr>
        <w:tab/>
      </w:r>
      <w:r w:rsidRPr="00BC55D5">
        <w:rPr>
          <w:b/>
        </w:rPr>
        <w:tab/>
        <w:t>-при 0 град</w:t>
      </w:r>
      <w:r w:rsidRPr="00BC55D5">
        <w:rPr>
          <w:b/>
        </w:rPr>
        <w:tab/>
      </w:r>
      <w:r w:rsidR="00731F57" w:rsidRPr="00BC55D5">
        <w:rPr>
          <w:b/>
        </w:rPr>
        <w:t xml:space="preserve">     </w:t>
      </w:r>
      <w:r w:rsidR="001074E5" w:rsidRPr="00BC55D5">
        <w:rPr>
          <w:b/>
        </w:rPr>
        <w:t xml:space="preserve">     </w:t>
      </w:r>
      <w:r w:rsidRPr="00BC55D5">
        <w:rPr>
          <w:b/>
        </w:rPr>
        <w:t>6000</w:t>
      </w:r>
    </w:p>
    <w:p w:rsidR="001074E5" w:rsidRPr="00BC55D5" w:rsidRDefault="001074E5" w:rsidP="001074E5">
      <w:pPr>
        <w:ind w:left="1704" w:firstLine="420"/>
        <w:rPr>
          <w:b/>
        </w:rPr>
      </w:pPr>
      <w:r w:rsidRPr="00BC55D5">
        <w:rPr>
          <w:b/>
        </w:rPr>
        <w:t xml:space="preserve">- при -18 и неболее      </w:t>
      </w:r>
      <w:r w:rsidRPr="00BC55D5">
        <w:rPr>
          <w:rFonts w:ascii="Verdana" w:hAnsi="Verdana"/>
          <w:b/>
          <w:color w:val="000000"/>
        </w:rPr>
        <w:t>10400</w:t>
      </w:r>
    </w:p>
    <w:p w:rsidR="001074E5" w:rsidRPr="00BC55D5" w:rsidRDefault="001074E5">
      <w:pPr>
        <w:ind w:left="996"/>
        <w:rPr>
          <w:b/>
        </w:rPr>
      </w:pP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-Индекс вязкости                 110</w:t>
      </w:r>
    </w:p>
    <w:p w:rsidR="00DE0441" w:rsidRPr="00DE0441" w:rsidRDefault="00DE0441">
      <w:pPr>
        <w:ind w:left="996"/>
        <w:rPr>
          <w:b/>
          <w:lang w:val="en-US"/>
        </w:rPr>
      </w:pPr>
      <w:r>
        <w:rPr>
          <w:b/>
        </w:rPr>
        <w:t>- Щелочное число , мг КОН  6</w:t>
      </w:r>
      <w:r>
        <w:rPr>
          <w:b/>
          <w:lang w:val="en-US"/>
        </w:rPr>
        <w:t>,5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-Температура вспышки       190 град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 Температура застывания    -40 град</w:t>
      </w:r>
    </w:p>
    <w:p w:rsidR="00232B42" w:rsidRPr="00347593" w:rsidRDefault="00232B42">
      <w:pPr>
        <w:ind w:left="996"/>
        <w:rPr>
          <w:sz w:val="20"/>
          <w:szCs w:val="20"/>
          <w:u w:val="single"/>
        </w:rPr>
      </w:pPr>
    </w:p>
    <w:p w:rsidR="00232B42" w:rsidRDefault="00232B42">
      <w:pPr>
        <w:ind w:left="996"/>
        <w:rPr>
          <w:sz w:val="20"/>
          <w:szCs w:val="20"/>
          <w:u w:val="single"/>
        </w:rPr>
      </w:pPr>
      <w:r w:rsidRPr="00347593">
        <w:rPr>
          <w:sz w:val="20"/>
          <w:szCs w:val="20"/>
          <w:u w:val="single"/>
        </w:rPr>
        <w:t>Взаимозаменяемость масла</w:t>
      </w:r>
      <w:r w:rsidRPr="00347593">
        <w:rPr>
          <w:sz w:val="20"/>
          <w:szCs w:val="20"/>
        </w:rPr>
        <w:t xml:space="preserve"> </w:t>
      </w:r>
      <w:r w:rsidRPr="00347593">
        <w:rPr>
          <w:sz w:val="20"/>
          <w:szCs w:val="20"/>
          <w:u w:val="single"/>
        </w:rPr>
        <w:t>М-6</w:t>
      </w:r>
      <w:r w:rsidRPr="00347593">
        <w:rPr>
          <w:sz w:val="20"/>
          <w:szCs w:val="20"/>
          <w:u w:val="single"/>
          <w:vertAlign w:val="subscript"/>
        </w:rPr>
        <w:t>3</w:t>
      </w:r>
      <w:r w:rsidRPr="00347593">
        <w:rPr>
          <w:sz w:val="20"/>
          <w:szCs w:val="20"/>
          <w:u w:val="single"/>
        </w:rPr>
        <w:t>/10-В</w:t>
      </w:r>
    </w:p>
    <w:p w:rsidR="000636AB" w:rsidRDefault="000636AB">
      <w:pPr>
        <w:ind w:left="996"/>
        <w:rPr>
          <w:sz w:val="20"/>
          <w:szCs w:val="20"/>
          <w:u w:val="single"/>
        </w:rPr>
      </w:pPr>
    </w:p>
    <w:p w:rsidR="000636AB" w:rsidRPr="000636AB" w:rsidRDefault="000636AB" w:rsidP="000636AB">
      <w:pPr>
        <w:numPr>
          <w:ilvl w:val="0"/>
          <w:numId w:val="11"/>
        </w:numPr>
        <w:rPr>
          <w:sz w:val="20"/>
          <w:szCs w:val="20"/>
        </w:rPr>
      </w:pPr>
      <w:r w:rsidRPr="000636AB">
        <w:rPr>
          <w:rFonts w:ascii="Verdana" w:hAnsi="Verdana"/>
          <w:sz w:val="20"/>
          <w:szCs w:val="20"/>
          <w:lang w:val="en-US"/>
        </w:rPr>
        <w:t>Neste</w:t>
      </w:r>
      <w:r w:rsidRPr="000636AB">
        <w:rPr>
          <w:rFonts w:ascii="Verdana" w:hAnsi="Verdana"/>
          <w:sz w:val="20"/>
          <w:szCs w:val="20"/>
        </w:rPr>
        <w:t xml:space="preserve"> </w:t>
      </w:r>
      <w:r w:rsidRPr="000636AB">
        <w:rPr>
          <w:rFonts w:ascii="Verdana" w:hAnsi="Verdana"/>
          <w:sz w:val="20"/>
          <w:szCs w:val="20"/>
          <w:lang w:val="en-US"/>
        </w:rPr>
        <w:t>Diesel</w:t>
      </w:r>
      <w:r w:rsidRPr="000636AB">
        <w:rPr>
          <w:rFonts w:ascii="Verdana" w:hAnsi="Verdana"/>
          <w:sz w:val="20"/>
          <w:szCs w:val="20"/>
        </w:rPr>
        <w:t xml:space="preserve"> </w:t>
      </w:r>
      <w:r w:rsidRPr="000636AB">
        <w:rPr>
          <w:rFonts w:ascii="Verdana" w:hAnsi="Verdana"/>
          <w:sz w:val="20"/>
          <w:szCs w:val="20"/>
          <w:lang w:val="en-US"/>
        </w:rPr>
        <w:t>CD</w:t>
      </w:r>
      <w:r w:rsidRPr="000636AB">
        <w:rPr>
          <w:rFonts w:ascii="Verdana" w:hAnsi="Verdana"/>
          <w:sz w:val="20"/>
          <w:szCs w:val="20"/>
        </w:rPr>
        <w:t xml:space="preserve"> </w:t>
      </w:r>
      <w:r w:rsidRPr="000636AB">
        <w:rPr>
          <w:rFonts w:ascii="Verdana" w:hAnsi="Verdana"/>
          <w:b/>
          <w:bCs/>
          <w:sz w:val="20"/>
          <w:szCs w:val="20"/>
          <w:lang w:val="en-US"/>
        </w:rPr>
        <w:t>CF</w:t>
      </w:r>
      <w:r w:rsidRPr="000636AB">
        <w:rPr>
          <w:rFonts w:ascii="Verdana" w:hAnsi="Verdana"/>
          <w:b/>
          <w:bCs/>
          <w:sz w:val="20"/>
          <w:szCs w:val="20"/>
        </w:rPr>
        <w:t>-2</w:t>
      </w:r>
    </w:p>
    <w:p w:rsidR="000636AB" w:rsidRDefault="000636AB" w:rsidP="000636AB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636AB">
        <w:rPr>
          <w:sz w:val="20"/>
          <w:szCs w:val="20"/>
          <w:lang w:val="en-US"/>
        </w:rPr>
        <w:t xml:space="preserve">CASTROL </w:t>
      </w:r>
      <w:r w:rsidRPr="000636AB">
        <w:rPr>
          <w:b/>
          <w:bCs/>
          <w:sz w:val="20"/>
          <w:szCs w:val="20"/>
          <w:lang w:val="en-US"/>
        </w:rPr>
        <w:t xml:space="preserve">CRD </w:t>
      </w:r>
      <w:r w:rsidRPr="000636AB">
        <w:rPr>
          <w:sz w:val="20"/>
          <w:szCs w:val="20"/>
          <w:lang w:val="en-US"/>
        </w:rPr>
        <w:t>SAE 20W-30</w:t>
      </w:r>
    </w:p>
    <w:p w:rsidR="000636AB" w:rsidRDefault="000636AB" w:rsidP="000636AB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636AB">
        <w:rPr>
          <w:sz w:val="20"/>
          <w:szCs w:val="20"/>
          <w:lang w:val="en-US"/>
        </w:rPr>
        <w:t>4D MotoFork Light 20 VG 68/100 SAE 20W30</w:t>
      </w:r>
    </w:p>
    <w:p w:rsidR="000636AB" w:rsidRDefault="000636AB" w:rsidP="000636AB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636AB">
        <w:rPr>
          <w:sz w:val="20"/>
          <w:szCs w:val="20"/>
          <w:lang w:val="en-US"/>
        </w:rPr>
        <w:t>Synt 2000 GPX</w:t>
      </w:r>
    </w:p>
    <w:p w:rsidR="000636AB" w:rsidRDefault="000636AB" w:rsidP="000636AB">
      <w:pPr>
        <w:numPr>
          <w:ilvl w:val="0"/>
          <w:numId w:val="11"/>
        </w:numPr>
        <w:rPr>
          <w:sz w:val="20"/>
          <w:szCs w:val="20"/>
          <w:lang w:val="en-US"/>
        </w:rPr>
      </w:pPr>
      <w:r w:rsidRPr="000636AB">
        <w:rPr>
          <w:sz w:val="20"/>
          <w:szCs w:val="20"/>
          <w:lang w:val="en-US"/>
        </w:rPr>
        <w:t>HD Motor Oil SAE 20W30</w:t>
      </w:r>
    </w:p>
    <w:p w:rsidR="000636AB" w:rsidRPr="00347593" w:rsidRDefault="000636AB" w:rsidP="000636AB">
      <w:pPr>
        <w:numPr>
          <w:ilvl w:val="0"/>
          <w:numId w:val="11"/>
        </w:numPr>
        <w:rPr>
          <w:sz w:val="20"/>
          <w:szCs w:val="20"/>
          <w:u w:val="single"/>
        </w:rPr>
      </w:pPr>
      <w:r w:rsidRPr="000636AB">
        <w:rPr>
          <w:sz w:val="20"/>
          <w:szCs w:val="20"/>
          <w:lang w:val="en-US"/>
        </w:rPr>
        <w:t>Super Tractor Universal</w:t>
      </w:r>
    </w:p>
    <w:p w:rsidR="00496DB9" w:rsidRDefault="00496DB9" w:rsidP="00496DB9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332"/>
        <w:gridCol w:w="1224"/>
        <w:gridCol w:w="1244"/>
        <w:gridCol w:w="1301"/>
        <w:gridCol w:w="1367"/>
        <w:gridCol w:w="1367"/>
      </w:tblGrid>
      <w:tr w:rsidR="000636AB" w:rsidRPr="00D34AF2" w:rsidTr="00D34AF2">
        <w:tc>
          <w:tcPr>
            <w:tcW w:w="1736" w:type="dxa"/>
            <w:vMerge w:val="restart"/>
            <w:shd w:val="clear" w:color="auto" w:fill="auto"/>
          </w:tcPr>
          <w:p w:rsidR="000636AB" w:rsidRPr="00D34AF2" w:rsidRDefault="000636AB" w:rsidP="000636AB">
            <w:pPr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  <w:p w:rsidR="000636AB" w:rsidRPr="00D34AF2" w:rsidRDefault="000636AB" w:rsidP="000636AB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sz w:val="20"/>
                <w:szCs w:val="20"/>
              </w:rPr>
              <w:t>масла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</w:pPr>
            <w:r w:rsidRPr="00D34AF2">
              <w:rPr>
                <w:b/>
                <w:bCs/>
                <w:sz w:val="20"/>
                <w:szCs w:val="20"/>
              </w:rPr>
              <w:t>Плотность кг/м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</w:p>
          <w:p w:rsidR="000636AB" w:rsidRPr="00D34AF2" w:rsidRDefault="000636AB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+15°С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вязкость мм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Pr="00D34AF2">
              <w:rPr>
                <w:b/>
                <w:bCs/>
                <w:sz w:val="20"/>
                <w:szCs w:val="20"/>
              </w:rPr>
              <w:t xml:space="preserve">с 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(</w:t>
            </w:r>
            <w:r w:rsidRPr="00D34AF2">
              <w:rPr>
                <w:b/>
                <w:bCs/>
                <w:sz w:val="20"/>
                <w:szCs w:val="20"/>
              </w:rPr>
              <w:t>сСт)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индекс вязкости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температура вспышки °С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0636AB" w:rsidRPr="00D34AF2" w:rsidRDefault="000636AB" w:rsidP="00D34AF2">
            <w:pPr>
              <w:pStyle w:val="a3"/>
              <w:jc w:val="center"/>
              <w:rPr>
                <w:b/>
                <w:bCs/>
                <w:sz w:val="20"/>
                <w:szCs w:val="20"/>
              </w:rPr>
            </w:pPr>
            <w:r w:rsidRPr="00D34AF2">
              <w:rPr>
                <w:b/>
                <w:bCs/>
                <w:sz w:val="20"/>
                <w:szCs w:val="20"/>
              </w:rPr>
              <w:t>температура застывания</w:t>
            </w:r>
          </w:p>
          <w:p w:rsidR="000636AB" w:rsidRPr="00D34AF2" w:rsidRDefault="000636AB" w:rsidP="000636AB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°С</w:t>
            </w:r>
          </w:p>
        </w:tc>
      </w:tr>
      <w:tr w:rsidR="000636AB" w:rsidRPr="00D34AF2" w:rsidTr="00D34AF2">
        <w:tc>
          <w:tcPr>
            <w:tcW w:w="1736" w:type="dxa"/>
            <w:vMerge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shd w:val="clear" w:color="auto" w:fill="auto"/>
          </w:tcPr>
          <w:p w:rsidR="00B852F1" w:rsidRPr="00D34AF2" w:rsidRDefault="00B852F1" w:rsidP="00D34A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636AB" w:rsidRPr="00D34AF2" w:rsidRDefault="000636AB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40°С</w:t>
            </w:r>
          </w:p>
        </w:tc>
        <w:tc>
          <w:tcPr>
            <w:tcW w:w="1244" w:type="dxa"/>
            <w:shd w:val="clear" w:color="auto" w:fill="auto"/>
          </w:tcPr>
          <w:p w:rsidR="00B852F1" w:rsidRPr="00D34AF2" w:rsidRDefault="00B852F1" w:rsidP="00D34AF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636AB" w:rsidRPr="00D34AF2" w:rsidRDefault="000636AB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b/>
                <w:bCs/>
                <w:sz w:val="20"/>
                <w:szCs w:val="20"/>
              </w:rPr>
              <w:t>100°С</w:t>
            </w:r>
          </w:p>
        </w:tc>
        <w:tc>
          <w:tcPr>
            <w:tcW w:w="1301" w:type="dxa"/>
            <w:vMerge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0636AB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sz w:val="20"/>
                <w:szCs w:val="20"/>
                <w:lang w:val="en-US"/>
              </w:rPr>
              <w:t xml:space="preserve">Neste Diesel CD 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CF-2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890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sz w:val="20"/>
                <w:szCs w:val="20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4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 xml:space="preserve">CASTROL </w:t>
            </w:r>
            <w:r w:rsidRPr="00D34AF2">
              <w:rPr>
                <w:b/>
                <w:bCs/>
                <w:sz w:val="20"/>
                <w:szCs w:val="20"/>
                <w:lang w:val="en-US"/>
              </w:rPr>
              <w:t xml:space="preserve">CRD </w:t>
            </w:r>
            <w:r w:rsidRPr="00D34AF2">
              <w:rPr>
                <w:sz w:val="20"/>
                <w:szCs w:val="20"/>
                <w:lang w:val="en-US"/>
              </w:rPr>
              <w:t>SAE 20W-30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880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13,3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235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-38</w:t>
            </w: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4D MotoFork Light 20 VG 68/100 SAE 20W30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876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-45</w:t>
            </w: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</w:rPr>
              <w:t>Synt 2000 GPX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875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14,2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-41</w:t>
            </w: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HD Motor Oil SAE 20W30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890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-34</w:t>
            </w:r>
          </w:p>
        </w:tc>
      </w:tr>
      <w:tr w:rsidR="000636AB" w:rsidRPr="00D34AF2" w:rsidTr="00D34AF2">
        <w:tc>
          <w:tcPr>
            <w:tcW w:w="1736" w:type="dxa"/>
            <w:shd w:val="clear" w:color="auto" w:fill="auto"/>
          </w:tcPr>
          <w:p w:rsidR="000636AB" w:rsidRPr="00D34AF2" w:rsidRDefault="000636AB" w:rsidP="00496DB9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Super Tractor Universal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884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13,7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129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636AB" w:rsidRPr="00D34AF2" w:rsidRDefault="000636AB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-37</w:t>
            </w:r>
          </w:p>
        </w:tc>
      </w:tr>
    </w:tbl>
    <w:p w:rsidR="00496DB9" w:rsidRDefault="00496DB9" w:rsidP="00496DB9">
      <w:pPr>
        <w:rPr>
          <w:sz w:val="20"/>
          <w:szCs w:val="20"/>
          <w:lang w:val="en-US"/>
        </w:rPr>
      </w:pPr>
    </w:p>
    <w:p w:rsidR="00232B42" w:rsidRPr="00354C8C" w:rsidRDefault="00232B42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354C8C">
        <w:rPr>
          <w:b/>
          <w:sz w:val="28"/>
          <w:szCs w:val="28"/>
          <w:u w:val="single"/>
        </w:rPr>
        <w:t>Трансмиссионное масло</w:t>
      </w:r>
      <w:r w:rsidRPr="00354C8C">
        <w:rPr>
          <w:b/>
          <w:sz w:val="28"/>
          <w:szCs w:val="28"/>
        </w:rPr>
        <w:t>:</w:t>
      </w:r>
    </w:p>
    <w:p w:rsidR="00232B42" w:rsidRPr="00347593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  <w:lang w:val="en-US"/>
        </w:rPr>
        <w:t>B</w:t>
      </w:r>
      <w:r w:rsidRPr="00347593">
        <w:rPr>
          <w:sz w:val="20"/>
          <w:szCs w:val="20"/>
        </w:rPr>
        <w:t xml:space="preserve"> трансмиссии применяются цилиндрические и конические передачи работающие при контактных напряжениях до 2500 Мпа и температуре масла до 150 град, поэтому выбираем по [] масло ТМ-3-18.</w:t>
      </w:r>
    </w:p>
    <w:p w:rsidR="00232B42" w:rsidRDefault="006E4C07">
      <w:pPr>
        <w:ind w:left="141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Обозначения</w:t>
      </w:r>
    </w:p>
    <w:p w:rsidR="006E4C07" w:rsidRDefault="006E4C07">
      <w:pPr>
        <w:ind w:left="1416"/>
        <w:rPr>
          <w:sz w:val="20"/>
          <w:szCs w:val="20"/>
        </w:rPr>
      </w:pPr>
      <w:r>
        <w:rPr>
          <w:b/>
          <w:bCs/>
          <w:sz w:val="20"/>
          <w:szCs w:val="20"/>
        </w:rPr>
        <w:t>ТМ</w:t>
      </w:r>
      <w:r>
        <w:rPr>
          <w:sz w:val="20"/>
          <w:szCs w:val="20"/>
        </w:rPr>
        <w:t xml:space="preserve"> -транссиссионное масло</w:t>
      </w:r>
    </w:p>
    <w:p w:rsidR="00EF126C" w:rsidRDefault="00EF126C">
      <w:pPr>
        <w:ind w:left="1416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EF126C">
        <w:rPr>
          <w:sz w:val="20"/>
          <w:szCs w:val="20"/>
          <w:u w:val="single"/>
        </w:rPr>
        <w:t>-</w:t>
      </w:r>
      <w:r>
        <w:rPr>
          <w:sz w:val="20"/>
          <w:szCs w:val="20"/>
        </w:rPr>
        <w:t xml:space="preserve">  характеризует принадлежность к группе масел по эксплуатационным свойствам:</w:t>
      </w:r>
    </w:p>
    <w:p w:rsidR="004C5AE6" w:rsidRPr="004C5AE6" w:rsidRDefault="004C5AE6">
      <w:pPr>
        <w:ind w:left="1416"/>
        <w:rPr>
          <w:sz w:val="20"/>
          <w:szCs w:val="20"/>
        </w:rPr>
      </w:pPr>
      <w:r w:rsidRPr="004C5AE6">
        <w:rPr>
          <w:sz w:val="20"/>
          <w:szCs w:val="20"/>
        </w:rPr>
        <w:t>Масла с противозадирными присадками умеренной эффективности</w:t>
      </w:r>
    </w:p>
    <w:p w:rsidR="00EF126C" w:rsidRPr="00EF126C" w:rsidRDefault="00EF126C">
      <w:pPr>
        <w:ind w:left="1416"/>
        <w:rPr>
          <w:sz w:val="20"/>
          <w:szCs w:val="20"/>
        </w:rPr>
      </w:pPr>
      <w:r>
        <w:rPr>
          <w:sz w:val="20"/>
          <w:szCs w:val="20"/>
        </w:rPr>
        <w:t>Цилиндрические, конические, спирально-конические и гипоидные передачи, работающие при контактных напряжениях до 2500 МПа и температуре масла в объеме до 150°С.</w:t>
      </w:r>
      <w:r>
        <w:rPr>
          <w:sz w:val="20"/>
          <w:szCs w:val="20"/>
        </w:rPr>
        <w:br/>
        <w:t>Минеральные масла с противозадирными присадками умеренной эффективности</w:t>
      </w:r>
    </w:p>
    <w:p w:rsidR="00552667" w:rsidRPr="00280F3D" w:rsidRDefault="00552667">
      <w:pPr>
        <w:ind w:left="1416"/>
        <w:rPr>
          <w:bCs/>
          <w:sz w:val="20"/>
          <w:szCs w:val="20"/>
        </w:rPr>
      </w:pPr>
      <w:r w:rsidRPr="00280F3D">
        <w:rPr>
          <w:bCs/>
          <w:sz w:val="20"/>
          <w:szCs w:val="20"/>
        </w:rPr>
        <w:t xml:space="preserve">Соответствует по классификации </w:t>
      </w:r>
      <w:r w:rsidRPr="00280F3D">
        <w:rPr>
          <w:bCs/>
          <w:sz w:val="20"/>
          <w:szCs w:val="20"/>
          <w:lang w:val="en-US"/>
        </w:rPr>
        <w:t>CC</w:t>
      </w:r>
      <w:r w:rsidRPr="00280F3D">
        <w:rPr>
          <w:bCs/>
          <w:sz w:val="20"/>
          <w:szCs w:val="20"/>
        </w:rPr>
        <w:t xml:space="preserve">МС типу </w:t>
      </w:r>
      <w:r w:rsidRPr="00280F3D">
        <w:rPr>
          <w:bCs/>
          <w:sz w:val="20"/>
          <w:szCs w:val="20"/>
          <w:lang w:val="en-US"/>
        </w:rPr>
        <w:t>G</w:t>
      </w:r>
      <w:r w:rsidRPr="00280F3D">
        <w:rPr>
          <w:bCs/>
          <w:sz w:val="20"/>
          <w:szCs w:val="20"/>
        </w:rPr>
        <w:t>3</w:t>
      </w:r>
    </w:p>
    <w:p w:rsidR="00552667" w:rsidRPr="00280F3D" w:rsidRDefault="00D31CDE">
      <w:pPr>
        <w:ind w:left="1416"/>
        <w:rPr>
          <w:b/>
          <w:bCs/>
          <w:sz w:val="20"/>
          <w:szCs w:val="20"/>
        </w:rPr>
      </w:pPr>
      <w:r w:rsidRPr="00280F3D">
        <w:rPr>
          <w:sz w:val="20"/>
          <w:szCs w:val="20"/>
        </w:rPr>
        <w:t>Двигатели современных и перспективных автомобилей, предъявляющие высокие требования к вязкости и противоокислительным свойствам масла</w:t>
      </w:r>
    </w:p>
    <w:p w:rsidR="00EF126C" w:rsidRPr="00280F3D" w:rsidRDefault="00EF126C">
      <w:pPr>
        <w:ind w:left="1416"/>
        <w:rPr>
          <w:sz w:val="20"/>
          <w:szCs w:val="20"/>
        </w:rPr>
      </w:pPr>
      <w:r w:rsidRPr="00280F3D">
        <w:rPr>
          <w:b/>
          <w:bCs/>
          <w:sz w:val="20"/>
          <w:szCs w:val="20"/>
        </w:rPr>
        <w:t>18</w:t>
      </w:r>
      <w:r w:rsidRPr="00280F3D">
        <w:rPr>
          <w:sz w:val="20"/>
          <w:szCs w:val="20"/>
          <w:u w:val="single"/>
        </w:rPr>
        <w:t>-</w:t>
      </w:r>
      <w:r w:rsidRPr="00280F3D">
        <w:rPr>
          <w:sz w:val="20"/>
          <w:szCs w:val="20"/>
        </w:rPr>
        <w:t xml:space="preserve"> характеризует класс кинематической вязкости</w:t>
      </w:r>
      <w:r w:rsidRPr="00280F3D">
        <w:rPr>
          <w:sz w:val="20"/>
          <w:szCs w:val="20"/>
          <w:u w:val="single"/>
        </w:rPr>
        <w:t xml:space="preserve"> </w:t>
      </w:r>
    </w:p>
    <w:p w:rsidR="00346526" w:rsidRPr="00346526" w:rsidRDefault="00346526" w:rsidP="00346526">
      <w:pPr>
        <w:pStyle w:val="default"/>
        <w:rPr>
          <w:sz w:val="20"/>
          <w:szCs w:val="20"/>
        </w:rPr>
      </w:pPr>
      <w:r w:rsidRPr="00346526">
        <w:rPr>
          <w:sz w:val="20"/>
          <w:szCs w:val="20"/>
        </w:rPr>
        <w:t xml:space="preserve">Наибольшее распространение нашли трансмиссионные масла с противоизносными и противозадирными присадками. Масло ТМ-3-18 (ТАП-15В) обладает улучшенными противозадирными свойствами за счет введения противозадирных присадок ОТП или ЛЗ-23к. </w:t>
      </w:r>
    </w:p>
    <w:p w:rsidR="006E4C07" w:rsidRPr="00347593" w:rsidRDefault="006E4C07" w:rsidP="00346526">
      <w:pPr>
        <w:rPr>
          <w:sz w:val="20"/>
          <w:szCs w:val="20"/>
          <w:u w:val="single"/>
        </w:rPr>
      </w:pPr>
    </w:p>
    <w:p w:rsidR="00232B42" w:rsidRPr="00BC55D5" w:rsidRDefault="00232B42">
      <w:pPr>
        <w:ind w:left="1416"/>
        <w:rPr>
          <w:b/>
          <w:u w:val="single"/>
        </w:rPr>
      </w:pPr>
      <w:r w:rsidRPr="00BC55D5">
        <w:rPr>
          <w:b/>
          <w:u w:val="single"/>
        </w:rPr>
        <w:t>Основные характеристики масла</w:t>
      </w:r>
      <w:r w:rsidRPr="00BC55D5">
        <w:rPr>
          <w:b/>
        </w:rPr>
        <w:t xml:space="preserve"> ТМ-3-18</w:t>
      </w:r>
      <w:r w:rsidRPr="00BC55D5">
        <w:rPr>
          <w:b/>
          <w:u w:val="single"/>
        </w:rPr>
        <w:t xml:space="preserve"> 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-Кинематическая Вязкость, мм</w:t>
      </w:r>
      <w:r w:rsidRPr="00BC55D5">
        <w:rPr>
          <w:b/>
          <w:vertAlign w:val="superscript"/>
        </w:rPr>
        <w:t>3</w:t>
      </w:r>
      <w:r w:rsidRPr="00BC55D5">
        <w:rPr>
          <w:b/>
        </w:rPr>
        <w:t xml:space="preserve">/с </w:t>
      </w:r>
    </w:p>
    <w:p w:rsidR="004900E4" w:rsidRPr="00BC55D5" w:rsidRDefault="00232B42" w:rsidP="004900E4">
      <w:pPr>
        <w:ind w:left="1416" w:firstLine="708"/>
        <w:rPr>
          <w:b/>
        </w:rPr>
      </w:pPr>
      <w:r w:rsidRPr="00BC55D5">
        <w:rPr>
          <w:b/>
        </w:rPr>
        <w:t xml:space="preserve">-при 100 град            </w:t>
      </w:r>
      <w:r w:rsidR="004900E4" w:rsidRPr="00BC55D5">
        <w:rPr>
          <w:b/>
        </w:rPr>
        <w:t>14,00 - 24,99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ab/>
      </w:r>
      <w:r w:rsidRPr="00BC55D5">
        <w:rPr>
          <w:b/>
        </w:rPr>
        <w:tab/>
        <w:t xml:space="preserve">-при </w:t>
      </w:r>
      <w:r w:rsidR="003C33C4" w:rsidRPr="00BC55D5">
        <w:rPr>
          <w:b/>
        </w:rPr>
        <w:t>4</w:t>
      </w:r>
      <w:r w:rsidRPr="00BC55D5">
        <w:rPr>
          <w:b/>
        </w:rPr>
        <w:t>0 град</w:t>
      </w:r>
      <w:r w:rsidRPr="00BC55D5">
        <w:rPr>
          <w:b/>
        </w:rPr>
        <w:tab/>
      </w:r>
      <w:r w:rsidRPr="00BC55D5">
        <w:rPr>
          <w:b/>
        </w:rPr>
        <w:tab/>
        <w:t>95-1</w:t>
      </w:r>
      <w:r w:rsidR="003C33C4" w:rsidRPr="00BC55D5">
        <w:rPr>
          <w:b/>
        </w:rPr>
        <w:t>5</w:t>
      </w:r>
      <w:r w:rsidRPr="00BC55D5">
        <w:rPr>
          <w:b/>
        </w:rPr>
        <w:t>5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-Индекс вязкости                 90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-Температура вспышки       180 град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- Температура застывания    -</w:t>
      </w:r>
      <w:r w:rsidR="004900E4" w:rsidRPr="00BC55D5">
        <w:rPr>
          <w:b/>
        </w:rPr>
        <w:t>18</w:t>
      </w:r>
      <w:r w:rsidRPr="00BC55D5">
        <w:rPr>
          <w:b/>
        </w:rPr>
        <w:t xml:space="preserve"> град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 xml:space="preserve">- Группа по </w:t>
      </w:r>
      <w:r w:rsidRPr="00BC55D5">
        <w:rPr>
          <w:b/>
          <w:lang w:val="en-US"/>
        </w:rPr>
        <w:t>Api</w:t>
      </w:r>
      <w:r w:rsidRPr="00BC55D5">
        <w:rPr>
          <w:b/>
        </w:rPr>
        <w:t xml:space="preserve"> </w:t>
      </w:r>
      <w:r w:rsidRPr="00BC55D5">
        <w:rPr>
          <w:b/>
          <w:lang w:val="en-US"/>
        </w:rPr>
        <w:t>GL</w:t>
      </w:r>
      <w:r w:rsidRPr="00BC55D5">
        <w:rPr>
          <w:b/>
        </w:rPr>
        <w:t>-4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 xml:space="preserve">-Класс вязкости по </w:t>
      </w:r>
      <w:r w:rsidRPr="00BC55D5">
        <w:rPr>
          <w:b/>
          <w:lang w:val="en-US"/>
        </w:rPr>
        <w:t>SAE</w:t>
      </w:r>
      <w:r w:rsidRPr="00BC55D5">
        <w:rPr>
          <w:b/>
        </w:rPr>
        <w:t xml:space="preserve">        90</w:t>
      </w:r>
    </w:p>
    <w:p w:rsidR="00232B42" w:rsidRPr="00BC55D5" w:rsidRDefault="00232B42">
      <w:pPr>
        <w:ind w:left="996"/>
        <w:rPr>
          <w:b/>
          <w:u w:val="single"/>
        </w:rPr>
      </w:pPr>
    </w:p>
    <w:p w:rsidR="00232B42" w:rsidRPr="00BC55D5" w:rsidRDefault="00232B42">
      <w:pPr>
        <w:ind w:left="996"/>
        <w:rPr>
          <w:b/>
          <w:u w:val="single"/>
        </w:rPr>
      </w:pPr>
      <w:r w:rsidRPr="00BC55D5">
        <w:rPr>
          <w:b/>
          <w:u w:val="single"/>
        </w:rPr>
        <w:t>Взаимозаменяемость масла</w:t>
      </w:r>
      <w:r w:rsidRPr="00BC55D5">
        <w:rPr>
          <w:b/>
        </w:rPr>
        <w:t xml:space="preserve"> ТМ-3-18</w:t>
      </w:r>
    </w:p>
    <w:p w:rsidR="00232B42" w:rsidRPr="00BC55D5" w:rsidRDefault="00232B42">
      <w:pPr>
        <w:ind w:left="996"/>
        <w:rPr>
          <w:b/>
        </w:rPr>
      </w:pPr>
      <w:r w:rsidRPr="00BC55D5">
        <w:rPr>
          <w:b/>
        </w:rPr>
        <w:t>Можно заменить на следующие масла:</w:t>
      </w:r>
    </w:p>
    <w:p w:rsidR="006001D7" w:rsidRDefault="006001D7">
      <w:pPr>
        <w:ind w:left="996"/>
      </w:pPr>
    </w:p>
    <w:p w:rsidR="00FD4E40" w:rsidRDefault="00FD4E40" w:rsidP="00FD4E40">
      <w:pPr>
        <w:ind w:left="60"/>
        <w:rPr>
          <w:b/>
          <w:sz w:val="28"/>
          <w:szCs w:val="28"/>
          <w:u w:val="single"/>
          <w:lang w:val="en-US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688"/>
        <w:gridCol w:w="2042"/>
        <w:gridCol w:w="1045"/>
        <w:gridCol w:w="1080"/>
        <w:gridCol w:w="1260"/>
      </w:tblGrid>
      <w:tr w:rsidR="001528F4">
        <w:trPr>
          <w:tblCellSpacing w:w="0" w:type="dxa"/>
        </w:trPr>
        <w:tc>
          <w:tcPr>
            <w:tcW w:w="24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528F4" w:rsidRDefault="001528F4" w:rsidP="00FD4E40">
            <w:r>
              <w:t>Марка</w:t>
            </w:r>
          </w:p>
        </w:tc>
        <w:tc>
          <w:tcPr>
            <w:tcW w:w="37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528F4" w:rsidRDefault="001528F4" w:rsidP="00FD4E40">
            <w:r>
              <w:t>Вязкость базового масла*¹, мм²/с, при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528F4" w:rsidRPr="001528F4" w:rsidRDefault="001528F4" w:rsidP="00FD4E40">
            <w:r>
              <w:t>Индекс</w:t>
            </w:r>
            <w:r w:rsidR="003768F8">
              <w:t xml:space="preserve"> вязкости</w:t>
            </w:r>
          </w:p>
        </w:tc>
        <w:tc>
          <w:tcPr>
            <w:tcW w:w="23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528F4" w:rsidRDefault="001528F4" w:rsidP="00FD4E40">
            <w:r>
              <w:t xml:space="preserve">Температура,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</w:tr>
      <w:tr w:rsidR="00FD4E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/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>
            <w:r>
              <w:t xml:space="preserve">40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>
            <w:r>
              <w:t xml:space="preserve">100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/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>
            <w:r>
              <w:t>рабочая min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>
            <w:r>
              <w:t>рабочая max</w:t>
            </w:r>
          </w:p>
        </w:tc>
      </w:tr>
      <w:tr w:rsidR="00FD4E40">
        <w:trPr>
          <w:tblCellSpacing w:w="0" w:type="dxa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FD4E40" w:rsidP="00FD4E40">
            <w:r>
              <w:t>Dentax G 80W-90</w:t>
            </w:r>
          </w:p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Pr="00FD4E40" w:rsidRDefault="00FD4E40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142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Pr="00FD4E40" w:rsidRDefault="00FD4E40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14,5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Default="001528F4" w:rsidP="00FD4E40">
            <w:r>
              <w:t xml:space="preserve">  108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Pr="00FD4E40" w:rsidRDefault="00FD4E40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-27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D4E40" w:rsidRPr="00FD4E40" w:rsidRDefault="00FD4E40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 220</w:t>
            </w:r>
          </w:p>
        </w:tc>
      </w:tr>
      <w:tr w:rsidR="006F6E4A">
        <w:trPr>
          <w:tblCellSpacing w:w="0" w:type="dxa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Teboil Gear SAE 80w-90</w:t>
            </w:r>
          </w:p>
          <w:p w:rsidR="006F6E4A" w:rsidRP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>API GL1</w:t>
            </w:r>
          </w:p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C33C4" w:rsidRDefault="001528F4" w:rsidP="00FD4E40">
            <w:r>
              <w:rPr>
                <w:lang w:val="en-US"/>
              </w:rPr>
              <w:t xml:space="preserve">  1</w:t>
            </w:r>
            <w:r w:rsidR="003C33C4">
              <w:t>33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1528F4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15,0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1528F4" w:rsidP="00FD4E40">
            <w:r>
              <w:t xml:space="preserve">  110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1528F4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 -33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1E28C9" w:rsidRDefault="001E28C9" w:rsidP="00FD4E40">
            <w:r>
              <w:t xml:space="preserve">  222</w:t>
            </w:r>
          </w:p>
        </w:tc>
      </w:tr>
      <w:tr w:rsidR="006F6E4A">
        <w:trPr>
          <w:tblCellSpacing w:w="0" w:type="dxa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Castrol SAE 80w-90</w:t>
            </w:r>
          </w:p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768F8" w:rsidRDefault="003768F8" w:rsidP="00FD4E40">
            <w:r>
              <w:t xml:space="preserve">   133,7 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768F8" w:rsidRDefault="003768F8" w:rsidP="00FD4E40">
            <w:r>
              <w:t xml:space="preserve">    14,1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3768F8" w:rsidP="00FD4E40">
            <w:r>
              <w:t xml:space="preserve">       101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768F8" w:rsidRDefault="003768F8" w:rsidP="00FD4E40">
            <w:r>
              <w:t xml:space="preserve">      -30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768F8" w:rsidRDefault="003768F8" w:rsidP="00FD4E40">
            <w:r>
              <w:t xml:space="preserve">        183</w:t>
            </w:r>
          </w:p>
        </w:tc>
      </w:tr>
      <w:tr w:rsidR="006F6E4A" w:rsidRPr="006F6E4A">
        <w:trPr>
          <w:tblCellSpacing w:w="0" w:type="dxa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 w:rsidP="00FD4E40">
            <w:pPr>
              <w:rPr>
                <w:lang w:val="en-US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lang w:val="en-US"/>
                  </w:rPr>
                  <w:t>Esso GearOil ST</w:t>
                </w:r>
              </w:smartTag>
            </w:smartTag>
          </w:p>
          <w:p w:rsid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 SAE 80w-90</w:t>
            </w:r>
          </w:p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5714B7" w:rsidRDefault="005714B7" w:rsidP="00FD4E40">
            <w:r>
              <w:t xml:space="preserve">    148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5714B7" w:rsidRDefault="005714B7" w:rsidP="00FD4E40">
            <w:r>
              <w:t xml:space="preserve">      15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F6E4A" w:rsidRDefault="005714B7" w:rsidP="00FD4E40">
            <w:pPr>
              <w:rPr>
                <w:lang w:val="en-US"/>
              </w:rPr>
            </w:pPr>
            <w:r>
              <w:t xml:space="preserve">   100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5714B7" w:rsidRDefault="005714B7" w:rsidP="00FD4E40">
            <w:r>
              <w:t xml:space="preserve">    -33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5714B7" w:rsidRDefault="005714B7" w:rsidP="00FD4E40">
            <w:r>
              <w:t xml:space="preserve">    220</w:t>
            </w:r>
          </w:p>
        </w:tc>
      </w:tr>
      <w:tr w:rsidR="006F6E4A" w:rsidRPr="006F6E4A">
        <w:trPr>
          <w:tblCellSpacing w:w="0" w:type="dxa"/>
        </w:trPr>
        <w:tc>
          <w:tcPr>
            <w:tcW w:w="2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 xml:space="preserve">Mobil Lubrite V </w:t>
            </w:r>
          </w:p>
          <w:p w:rsidR="006F6E4A" w:rsidRDefault="006F6E4A" w:rsidP="00FD4E40">
            <w:pPr>
              <w:rPr>
                <w:lang w:val="en-US"/>
              </w:rPr>
            </w:pPr>
            <w:r>
              <w:rPr>
                <w:lang w:val="en-US"/>
              </w:rPr>
              <w:t>SAE 80w-90 API GL-1</w:t>
            </w:r>
          </w:p>
        </w:tc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E4F75" w:rsidRDefault="006E4F75" w:rsidP="00FD4E40">
            <w:r>
              <w:t xml:space="preserve">   147</w:t>
            </w:r>
          </w:p>
        </w:tc>
        <w:tc>
          <w:tcPr>
            <w:tcW w:w="2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E4F75" w:rsidRDefault="006E4F75" w:rsidP="00FD4E40">
            <w:r>
              <w:t xml:space="preserve">    14,5</w:t>
            </w:r>
          </w:p>
        </w:tc>
        <w:tc>
          <w:tcPr>
            <w:tcW w:w="1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E4F75" w:rsidRDefault="006E4F75" w:rsidP="00FD4E40">
            <w:r>
              <w:t xml:space="preserve">   97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E4F75" w:rsidRDefault="006E4F75" w:rsidP="00FD4E40">
            <w:r>
              <w:t xml:space="preserve">  -29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6E4F75" w:rsidRDefault="006E4F75" w:rsidP="00FD4E40">
            <w:r>
              <w:t xml:space="preserve">  230</w:t>
            </w:r>
          </w:p>
        </w:tc>
      </w:tr>
    </w:tbl>
    <w:p w:rsidR="00FD4E40" w:rsidRDefault="00FD4E40">
      <w:pPr>
        <w:rPr>
          <w:sz w:val="20"/>
          <w:szCs w:val="20"/>
        </w:rPr>
      </w:pPr>
    </w:p>
    <w:p w:rsidR="006001D7" w:rsidRDefault="006001D7">
      <w:pPr>
        <w:rPr>
          <w:sz w:val="20"/>
          <w:szCs w:val="20"/>
        </w:rPr>
      </w:pPr>
    </w:p>
    <w:p w:rsidR="006001D7" w:rsidRPr="006001D7" w:rsidRDefault="006001D7">
      <w:pPr>
        <w:rPr>
          <w:sz w:val="20"/>
          <w:szCs w:val="20"/>
        </w:rPr>
      </w:pPr>
    </w:p>
    <w:p w:rsidR="004900E4" w:rsidRDefault="004900E4" w:rsidP="004900E4">
      <w:pPr>
        <w:jc w:val="center"/>
        <w:rPr>
          <w:sz w:val="20"/>
          <w:szCs w:val="20"/>
        </w:rPr>
      </w:pPr>
      <w:r>
        <w:rPr>
          <w:sz w:val="20"/>
          <w:szCs w:val="20"/>
        </w:rPr>
        <w:t>Соответствие обозначений трансмиссионных масел по ГОСТ 17479.2-85 ранее принятым: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41"/>
        <w:gridCol w:w="2829"/>
        <w:gridCol w:w="4205"/>
      </w:tblGrid>
      <w:tr w:rsidR="004900E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4900E4" w:rsidRDefault="0049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ТМ-3-18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00E4" w:rsidRDefault="0049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ТСп-15К</w:t>
            </w:r>
            <w:r>
              <w:rPr>
                <w:sz w:val="20"/>
                <w:szCs w:val="20"/>
              </w:rPr>
              <w:br/>
              <w:t>ТАП-15В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900E4" w:rsidRDefault="00490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23652-79</w:t>
            </w:r>
          </w:p>
        </w:tc>
      </w:tr>
    </w:tbl>
    <w:p w:rsidR="006001D7" w:rsidRDefault="006001D7">
      <w:pPr>
        <w:ind w:left="60"/>
        <w:rPr>
          <w:sz w:val="20"/>
          <w:szCs w:val="20"/>
          <w:lang w:val="en-US"/>
        </w:rPr>
      </w:pPr>
    </w:p>
    <w:p w:rsidR="00232B42" w:rsidRPr="005E1780" w:rsidRDefault="006001D7">
      <w:pPr>
        <w:ind w:left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:rsidR="00232B42" w:rsidRPr="00354C8C" w:rsidRDefault="00232B42">
      <w:pPr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 w:rsidRPr="00354C8C">
        <w:rPr>
          <w:b/>
          <w:sz w:val="28"/>
          <w:szCs w:val="28"/>
          <w:u w:val="single"/>
        </w:rPr>
        <w:t>Пластические смазки</w:t>
      </w:r>
    </w:p>
    <w:p w:rsidR="00232B42" w:rsidRPr="00347593" w:rsidRDefault="00232B42">
      <w:pPr>
        <w:ind w:left="60"/>
        <w:rPr>
          <w:b/>
          <w:sz w:val="20"/>
          <w:szCs w:val="20"/>
          <w:u w:val="single"/>
        </w:rPr>
      </w:pPr>
    </w:p>
    <w:p w:rsidR="00232B42" w:rsidRPr="00347593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</w:rPr>
        <w:t>Пластические смазки применяют в тех узлах трения автомобилей в которых не удерживается масло, или невозможно обеспечить непрерывное пополнение его запаса.</w:t>
      </w:r>
    </w:p>
    <w:p w:rsidR="00232B42" w:rsidRPr="00347593" w:rsidRDefault="00232B42">
      <w:pPr>
        <w:ind w:left="60"/>
        <w:rPr>
          <w:sz w:val="20"/>
          <w:szCs w:val="20"/>
        </w:rPr>
      </w:pPr>
      <w:r w:rsidRPr="00347593">
        <w:rPr>
          <w:sz w:val="20"/>
          <w:szCs w:val="20"/>
        </w:rPr>
        <w:t>Обоснование выбора. т.к. подшипники машины работают в тяжёлых условиях и подвержены сильному нагреву и износу, выбираем по [</w:t>
      </w:r>
      <w:r w:rsidR="00B80D73" w:rsidRPr="00B80D73">
        <w:rPr>
          <w:sz w:val="20"/>
          <w:szCs w:val="20"/>
        </w:rPr>
        <w:t>7</w:t>
      </w:r>
      <w:r w:rsidRPr="00347593">
        <w:rPr>
          <w:sz w:val="20"/>
          <w:szCs w:val="20"/>
        </w:rPr>
        <w:t>] масло ЛИТОЛ-24</w:t>
      </w:r>
    </w:p>
    <w:p w:rsidR="00232B42" w:rsidRPr="00347593" w:rsidRDefault="00232B42">
      <w:pPr>
        <w:ind w:left="60"/>
        <w:rPr>
          <w:sz w:val="20"/>
          <w:szCs w:val="20"/>
        </w:rPr>
      </w:pPr>
    </w:p>
    <w:p w:rsidR="00232B42" w:rsidRPr="00347593" w:rsidRDefault="00232B42">
      <w:pPr>
        <w:ind w:left="1416"/>
        <w:rPr>
          <w:sz w:val="20"/>
          <w:szCs w:val="20"/>
          <w:u w:val="single"/>
        </w:rPr>
      </w:pPr>
    </w:p>
    <w:p w:rsidR="00232B42" w:rsidRPr="00347593" w:rsidRDefault="00232B42">
      <w:pPr>
        <w:ind w:left="1416"/>
        <w:rPr>
          <w:sz w:val="20"/>
          <w:szCs w:val="20"/>
          <w:u w:val="single"/>
        </w:rPr>
      </w:pPr>
      <w:r w:rsidRPr="00347593">
        <w:rPr>
          <w:sz w:val="20"/>
          <w:szCs w:val="20"/>
          <w:u w:val="single"/>
        </w:rPr>
        <w:t>Основные характеристики масла</w:t>
      </w:r>
      <w:r w:rsidRPr="00347593">
        <w:rPr>
          <w:sz w:val="20"/>
          <w:szCs w:val="20"/>
        </w:rPr>
        <w:t xml:space="preserve"> ЛИТОЛ-24</w:t>
      </w:r>
    </w:p>
    <w:p w:rsidR="008A3592" w:rsidRDefault="008A3592">
      <w:pPr>
        <w:ind w:left="996"/>
        <w:rPr>
          <w:sz w:val="20"/>
          <w:szCs w:val="20"/>
        </w:rPr>
      </w:pP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>-Цвет               Коричневый</w:t>
      </w: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 xml:space="preserve">-Эффективная Вязкость, ПА с </w:t>
      </w: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ab/>
        <w:t>-при 0 град            &lt;2800</w:t>
      </w: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>-Предел прочности при 20 град  5-12</w:t>
      </w: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 xml:space="preserve">-Температурный предел работоспособности ФИОЛ-3 </w:t>
      </w:r>
    </w:p>
    <w:p w:rsidR="00232B42" w:rsidRPr="00D052D8" w:rsidRDefault="00D052D8">
      <w:pPr>
        <w:ind w:left="996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- </w:t>
      </w:r>
      <w:r>
        <w:rPr>
          <w:sz w:val="20"/>
          <w:szCs w:val="20"/>
        </w:rPr>
        <w:t xml:space="preserve">Петенхация при 25 градусах </w:t>
      </w:r>
      <w:r w:rsidR="00AA77FA">
        <w:rPr>
          <w:sz w:val="20"/>
          <w:szCs w:val="20"/>
        </w:rPr>
        <w:t xml:space="preserve">     </w:t>
      </w:r>
      <w:r>
        <w:rPr>
          <w:sz w:val="20"/>
          <w:szCs w:val="20"/>
        </w:rPr>
        <w:t>240-265</w:t>
      </w:r>
    </w:p>
    <w:p w:rsidR="00311EEB" w:rsidRPr="00311EEB" w:rsidRDefault="00311EEB">
      <w:pPr>
        <w:ind w:left="996"/>
        <w:rPr>
          <w:sz w:val="20"/>
          <w:szCs w:val="20"/>
          <w:u w:val="single"/>
          <w:lang w:val="en-US"/>
        </w:rPr>
      </w:pPr>
    </w:p>
    <w:p w:rsidR="00232B42" w:rsidRPr="00347593" w:rsidRDefault="00232B42">
      <w:pPr>
        <w:ind w:left="996"/>
        <w:rPr>
          <w:sz w:val="20"/>
          <w:szCs w:val="20"/>
          <w:u w:val="single"/>
        </w:rPr>
      </w:pPr>
      <w:r w:rsidRPr="00347593">
        <w:rPr>
          <w:sz w:val="20"/>
          <w:szCs w:val="20"/>
          <w:u w:val="single"/>
        </w:rPr>
        <w:t xml:space="preserve">Взаимозаменяемость Литола </w:t>
      </w:r>
    </w:p>
    <w:p w:rsidR="00232B42" w:rsidRPr="00347593" w:rsidRDefault="00232B42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>Можно заменить на следующие смазки</w:t>
      </w:r>
    </w:p>
    <w:p w:rsidR="008A3592" w:rsidRDefault="008A3592" w:rsidP="00194ACD">
      <w:pPr>
        <w:ind w:left="60"/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267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0"/>
      </w:tblGrid>
      <w:tr w:rsidR="00194ACD" w:rsidRPr="00D34AF2" w:rsidTr="00D34AF2">
        <w:tc>
          <w:tcPr>
            <w:tcW w:w="1008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Shell</w:t>
            </w:r>
          </w:p>
        </w:tc>
        <w:tc>
          <w:tcPr>
            <w:tcW w:w="1800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Cyprina 3Ra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Alvania 3R3</w:t>
            </w:r>
            <w:r w:rsidRPr="00D34AF2">
              <w:rPr>
                <w:lang w:val="en-US"/>
              </w:rPr>
              <w:t xml:space="preserve"> </w:t>
            </w:r>
            <w:r w:rsidRPr="00D34AF2">
              <w:rPr>
                <w:sz w:val="20"/>
                <w:szCs w:val="20"/>
                <w:lang w:val="en-US"/>
              </w:rPr>
              <w:t>Retinax EP 2 Alvania EP 2</w:t>
            </w:r>
          </w:p>
        </w:tc>
      </w:tr>
      <w:tr w:rsidR="00194ACD" w:rsidRPr="00D34AF2" w:rsidTr="00D34AF2">
        <w:tc>
          <w:tcPr>
            <w:tcW w:w="1008" w:type="dxa"/>
            <w:shd w:val="clear" w:color="auto" w:fill="auto"/>
          </w:tcPr>
          <w:p w:rsidR="00194ACD" w:rsidRPr="00D34AF2" w:rsidRDefault="00194ACD" w:rsidP="00D34AF2">
            <w:pPr>
              <w:ind w:left="60"/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Mobil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Mobilux 3</w:t>
            </w:r>
          </w:p>
        </w:tc>
      </w:tr>
      <w:tr w:rsidR="00194ACD" w:rsidRPr="00D34AF2" w:rsidTr="00D34AF2">
        <w:tc>
          <w:tcPr>
            <w:tcW w:w="1008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BP</w:t>
            </w:r>
          </w:p>
        </w:tc>
        <w:tc>
          <w:tcPr>
            <w:tcW w:w="1800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Energrease 1,2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Multiporpose LS3</w:t>
            </w:r>
          </w:p>
        </w:tc>
      </w:tr>
      <w:tr w:rsidR="00194ACD" w:rsidRPr="00D34AF2" w:rsidTr="00D34AF2">
        <w:tc>
          <w:tcPr>
            <w:tcW w:w="1008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EXXON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(ESSO)</w:t>
            </w:r>
          </w:p>
        </w:tc>
        <w:tc>
          <w:tcPr>
            <w:tcW w:w="1800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</w:rPr>
              <w:t>Beacon 3</w:t>
            </w:r>
            <w:r w:rsidRPr="00D34AF2">
              <w:rPr>
                <w:sz w:val="20"/>
                <w:szCs w:val="20"/>
                <w:lang w:val="en-US"/>
              </w:rPr>
              <w:t xml:space="preserve"> 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Unerex 3</w:t>
            </w:r>
          </w:p>
        </w:tc>
      </w:tr>
      <w:tr w:rsidR="00194ACD" w:rsidRPr="00D34AF2" w:rsidTr="00D34AF2">
        <w:tc>
          <w:tcPr>
            <w:tcW w:w="1008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CASTROL</w:t>
            </w:r>
          </w:p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94ACD" w:rsidRPr="00D34AF2" w:rsidRDefault="00194ACD" w:rsidP="00D34AF2">
            <w:pPr>
              <w:jc w:val="center"/>
              <w:rPr>
                <w:rFonts w:ascii="Verdana" w:hAnsi="Verdana"/>
                <w:color w:val="000000"/>
                <w:sz w:val="15"/>
                <w:szCs w:val="15"/>
                <w:lang w:val="en-US"/>
              </w:rPr>
            </w:pPr>
            <w:r w:rsidRPr="00D34AF2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Spheerol AP3</w:t>
            </w:r>
          </w:p>
        </w:tc>
      </w:tr>
    </w:tbl>
    <w:p w:rsidR="00967FD9" w:rsidRPr="00967FD9" w:rsidRDefault="008A3592" w:rsidP="008A3592">
      <w:pPr>
        <w:ind w:left="60"/>
        <w:rPr>
          <w:rFonts w:ascii="Verdana" w:hAnsi="Verdana"/>
          <w:color w:val="000000"/>
          <w:sz w:val="15"/>
          <w:szCs w:val="15"/>
          <w:lang w:val="en-US"/>
        </w:rPr>
      </w:pPr>
      <w:r>
        <w:rPr>
          <w:rFonts w:ascii="Verdana" w:hAnsi="Verdana"/>
          <w:color w:val="000000"/>
          <w:sz w:val="15"/>
          <w:szCs w:val="15"/>
          <w:lang w:val="en-US"/>
        </w:rPr>
        <w:t xml:space="preserve">    </w:t>
      </w: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Pr="00283208" w:rsidRDefault="008A3592">
      <w:pPr>
        <w:ind w:left="60"/>
        <w:rPr>
          <w:sz w:val="20"/>
          <w:szCs w:val="20"/>
          <w:lang w:val="en-US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8A3592" w:rsidRDefault="008A3592">
      <w:pPr>
        <w:ind w:left="60"/>
        <w:rPr>
          <w:sz w:val="20"/>
          <w:szCs w:val="20"/>
        </w:rPr>
      </w:pPr>
    </w:p>
    <w:p w:rsidR="00194ACD" w:rsidRDefault="00194ACD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6F6E4A" w:rsidRDefault="006F6E4A" w:rsidP="00194ACD">
      <w:pPr>
        <w:ind w:left="60"/>
        <w:rPr>
          <w:b/>
          <w:sz w:val="28"/>
          <w:szCs w:val="28"/>
          <w:u w:val="single"/>
          <w:lang w:val="en-US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960"/>
        <w:gridCol w:w="1149"/>
        <w:gridCol w:w="2216"/>
        <w:gridCol w:w="1639"/>
        <w:gridCol w:w="1006"/>
        <w:gridCol w:w="1021"/>
      </w:tblGrid>
      <w:tr w:rsidR="00EC50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Марка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Вязкость базового масла*¹, мм²/с, при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 xml:space="preserve">Пенетрация*² при 25 </w:t>
            </w:r>
            <w:r>
              <w:rPr>
                <w:vertAlign w:val="superscript"/>
              </w:rPr>
              <w:t>o</w:t>
            </w:r>
            <w:r>
              <w:t>С, х 0,1 мм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 xml:space="preserve">Температура,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</w:tr>
      <w:tr w:rsidR="00EC50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 xml:space="preserve">40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 xml:space="preserve">100 </w:t>
            </w:r>
            <w:r>
              <w:rPr>
                <w:vertAlign w:val="superscript"/>
              </w:rPr>
              <w:t>o</w:t>
            </w:r>
            <w:r>
              <w:t>С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каплепадения*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рабочая min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рабочая max</w:t>
            </w:r>
          </w:p>
        </w:tc>
      </w:tr>
      <w:tr w:rsidR="00EC502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/>
        </w:tc>
      </w:tr>
      <w:tr w:rsidR="00EC502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 w:rsidRPr="00AC5D7D">
              <w:rPr>
                <w:sz w:val="20"/>
                <w:szCs w:val="20"/>
                <w:lang w:val="en-US"/>
              </w:rPr>
              <w:t>Alvania EP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 xml:space="preserve"> 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 xml:space="preserve"> 15,5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 xml:space="preserve"> 240- 265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 xml:space="preserve">180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Pr="00AA77FA" w:rsidRDefault="00AA77FA">
            <w:pPr>
              <w:rPr>
                <w:lang w:val="en-US"/>
              </w:rPr>
            </w:pPr>
            <w:r>
              <w:rPr>
                <w:lang w:val="en-US"/>
              </w:rPr>
              <w:t>+120</w:t>
            </w:r>
          </w:p>
        </w:tc>
      </w:tr>
      <w:tr w:rsidR="00EC502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Retinax Grease EP2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CC6FA3">
            <w:r>
              <w:t xml:space="preserve">  </w:t>
            </w:r>
            <w:r w:rsidR="00EC502F"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AA77FA">
            <w:r>
              <w:t xml:space="preserve"> </w:t>
            </w:r>
            <w:r w:rsidR="00EC502F">
              <w:t>14,7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265...295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C502F" w:rsidRDefault="00EC502F">
            <w:r>
              <w:t>+120</w:t>
            </w:r>
          </w:p>
        </w:tc>
      </w:tr>
      <w:tr w:rsidR="006F6E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</w:t>
            </w:r>
          </w:p>
          <w:p w:rsidR="006F6E4A" w:rsidRDefault="006F6E4A">
            <w:r>
              <w:rPr>
                <w:sz w:val="20"/>
                <w:szCs w:val="20"/>
              </w:rPr>
              <w:t>Mobilgrease 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CC6FA3">
            <w:r>
              <w:t xml:space="preserve">  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CC6FA3">
            <w:r>
              <w:t xml:space="preserve">  14,8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Pr="003405E6" w:rsidRDefault="003405E6">
            <w:pPr>
              <w:rPr>
                <w:sz w:val="20"/>
                <w:szCs w:val="20"/>
              </w:rPr>
            </w:pPr>
            <w:r>
              <w:t xml:space="preserve"> </w:t>
            </w:r>
            <w:r w:rsidRPr="003405E6">
              <w:rPr>
                <w:rFonts w:ascii="Arial" w:hAnsi="Arial" w:cs="Arial"/>
                <w:color w:val="000000"/>
                <w:sz w:val="20"/>
                <w:szCs w:val="20"/>
              </w:rPr>
              <w:t>280-300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3405E6">
            <w:r>
              <w:t xml:space="preserve"> 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CC6FA3">
            <w:r>
              <w:t xml:space="preserve"> 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CC6FA3">
            <w:r>
              <w:t xml:space="preserve"> +12</w:t>
            </w:r>
            <w:r w:rsidR="002733F1">
              <w:t>0</w:t>
            </w:r>
          </w:p>
        </w:tc>
      </w:tr>
      <w:tr w:rsidR="006F6E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ESSO</w:t>
            </w:r>
          </w:p>
          <w:p w:rsidR="006F6E4A" w:rsidRDefault="006F6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Beacon EP 2</w:t>
            </w:r>
            <w:r>
              <w:rPr>
                <w:sz w:val="20"/>
                <w:szCs w:val="20"/>
              </w:rPr>
              <w:br/>
              <w:t>Yleisrasva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 xml:space="preserve"> 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 xml:space="preserve"> 14,5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>235-280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 xml:space="preserve">  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 xml:space="preserve"> 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98509C">
            <w:r>
              <w:t xml:space="preserve"> +140</w:t>
            </w:r>
          </w:p>
        </w:tc>
      </w:tr>
      <w:tr w:rsidR="006F6E4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6F6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Castrol</w:t>
            </w:r>
          </w:p>
          <w:p w:rsidR="006F6E4A" w:rsidRDefault="006F6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LM Grease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 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14,9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 240-290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F6E4A" w:rsidRDefault="00A206E4">
            <w:r>
              <w:t xml:space="preserve"> +133</w:t>
            </w:r>
          </w:p>
        </w:tc>
      </w:tr>
    </w:tbl>
    <w:p w:rsidR="00EC502F" w:rsidRDefault="00EC502F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EC502F" w:rsidRDefault="00EC502F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EC502F" w:rsidRDefault="00EC502F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EC502F" w:rsidRDefault="00330425" w:rsidP="00194ACD">
      <w:pPr>
        <w:ind w:left="6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:rsidR="00EC502F" w:rsidRDefault="00EC502F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EC502F" w:rsidRPr="00194ACD" w:rsidRDefault="00EC502F" w:rsidP="00194ACD">
      <w:pPr>
        <w:ind w:left="60"/>
        <w:rPr>
          <w:b/>
          <w:sz w:val="28"/>
          <w:szCs w:val="28"/>
          <w:u w:val="single"/>
          <w:lang w:val="en-US"/>
        </w:rPr>
      </w:pPr>
    </w:p>
    <w:p w:rsidR="00347593" w:rsidRPr="00354C8C" w:rsidRDefault="00347593" w:rsidP="00347593">
      <w:pPr>
        <w:numPr>
          <w:ilvl w:val="0"/>
          <w:numId w:val="3"/>
        </w:numPr>
        <w:jc w:val="center"/>
        <w:rPr>
          <w:b/>
          <w:sz w:val="28"/>
          <w:szCs w:val="28"/>
          <w:u w:val="single"/>
          <w:lang w:val="en-US"/>
        </w:rPr>
      </w:pPr>
      <w:r w:rsidRPr="00354C8C">
        <w:rPr>
          <w:b/>
          <w:sz w:val="28"/>
          <w:szCs w:val="28"/>
          <w:u w:val="single"/>
          <w:lang w:val="en-US"/>
        </w:rPr>
        <w:t>Гидравлическое масло</w:t>
      </w:r>
    </w:p>
    <w:p w:rsidR="00347593" w:rsidRPr="00347593" w:rsidRDefault="00347593" w:rsidP="00347593">
      <w:pPr>
        <w:jc w:val="center"/>
        <w:rPr>
          <w:b/>
          <w:sz w:val="20"/>
          <w:szCs w:val="20"/>
          <w:u w:val="single"/>
          <w:lang w:val="en-US"/>
        </w:rPr>
      </w:pPr>
    </w:p>
    <w:p w:rsidR="00347593" w:rsidRPr="00C80B4D" w:rsidRDefault="00347593" w:rsidP="00347593">
      <w:pPr>
        <w:pStyle w:val="a3"/>
        <w:spacing w:before="0" w:after="0"/>
        <w:rPr>
          <w:sz w:val="20"/>
          <w:szCs w:val="20"/>
        </w:rPr>
      </w:pPr>
      <w:r w:rsidRPr="00C80B4D">
        <w:rPr>
          <w:sz w:val="20"/>
          <w:szCs w:val="20"/>
        </w:rPr>
        <w:t xml:space="preserve">По [] </w:t>
      </w:r>
      <w:r w:rsidR="00194ACD" w:rsidRPr="00C80B4D">
        <w:rPr>
          <w:sz w:val="20"/>
          <w:szCs w:val="20"/>
        </w:rPr>
        <w:t xml:space="preserve">подбираю </w:t>
      </w:r>
      <w:r w:rsidRPr="00C80B4D">
        <w:rPr>
          <w:sz w:val="20"/>
          <w:szCs w:val="20"/>
        </w:rPr>
        <w:t xml:space="preserve"> масло МГ-46-В со следующими характеристиками:</w:t>
      </w:r>
    </w:p>
    <w:p w:rsidR="00D94DEB" w:rsidRPr="00C80B4D" w:rsidRDefault="00D94DEB" w:rsidP="00347593">
      <w:pPr>
        <w:pStyle w:val="a3"/>
        <w:spacing w:before="0" w:after="0"/>
        <w:rPr>
          <w:sz w:val="20"/>
          <w:szCs w:val="20"/>
          <w:u w:val="single"/>
        </w:rPr>
      </w:pPr>
      <w:r w:rsidRPr="00C80B4D">
        <w:rPr>
          <w:sz w:val="20"/>
          <w:szCs w:val="20"/>
          <w:u w:val="single"/>
        </w:rPr>
        <w:t>Обозначения</w:t>
      </w:r>
    </w:p>
    <w:p w:rsidR="00347593" w:rsidRPr="00347593" w:rsidRDefault="00D94DEB" w:rsidP="00347593">
      <w:pPr>
        <w:pStyle w:val="a3"/>
        <w:spacing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МГ- </w:t>
      </w:r>
      <w:r>
        <w:rPr>
          <w:rFonts w:ascii="Arial" w:hAnsi="Arial" w:cs="Arial"/>
          <w:sz w:val="20"/>
          <w:szCs w:val="20"/>
        </w:rPr>
        <w:t>минеральное гидравлическое масло</w:t>
      </w:r>
    </w:p>
    <w:p w:rsidR="00D94DEB" w:rsidRDefault="00D94DEB" w:rsidP="00347593">
      <w:pPr>
        <w:pStyle w:val="a3"/>
        <w:spacing w:before="0" w:after="0"/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46 - </w:t>
      </w:r>
      <w:r w:rsidR="00347593" w:rsidRPr="00347593">
        <w:rPr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характеризует класс кинематической вязкости</w:t>
      </w:r>
    </w:p>
    <w:p w:rsidR="00D94DEB" w:rsidRDefault="00D94DEB" w:rsidP="00347593">
      <w:pPr>
        <w:pStyle w:val="a3"/>
        <w:spacing w:before="0"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Pr="00D94DEB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принадлежность масла к группе по эксплуатационным свойствам.</w:t>
      </w:r>
    </w:p>
    <w:p w:rsidR="00D94DEB" w:rsidRPr="00D94DEB" w:rsidRDefault="00D94DEB" w:rsidP="00347593">
      <w:pPr>
        <w:pStyle w:val="a3"/>
        <w:spacing w:before="0" w:after="0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Группа В (группа HM по ISO) - хорошо очищенные масла с антиокислительными, антикоррозионными и противоизносными присадками. Предназначены для гидросистем, работающих при давлении свыше 25 МПа и температуре масла в объеме свыше 90 °С.</w:t>
      </w:r>
    </w:p>
    <w:p w:rsidR="00BA1AE1" w:rsidRDefault="008D237B" w:rsidP="00347593">
      <w:pPr>
        <w:pStyle w:val="a3"/>
        <w:spacing w:before="0" w:after="0"/>
        <w:rPr>
          <w:b/>
          <w:sz w:val="20"/>
          <w:szCs w:val="20"/>
          <w:u w:val="single"/>
        </w:rPr>
      </w:pPr>
      <w:r w:rsidRPr="008D237B">
        <w:rPr>
          <w:b/>
          <w:sz w:val="20"/>
          <w:szCs w:val="20"/>
          <w:u w:val="single"/>
        </w:rPr>
        <w:t>Характеристика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1983"/>
      </w:tblGrid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МГЕ-46В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100 °С, не менее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40 °С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41,4-50,6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0 °С,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Индекс вязкости, не менее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вспышки в открытом тигле, не ниже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застывания, не выше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-32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Кислотное число, мг КОН/г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0,7-1,5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механических примесей, %,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Отсутствие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воды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Отсутствие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Плотность при 20 °С, кг/м3,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890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осадок, %,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0,05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изменение кислотного числа, мг КОН/г масла,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0,15</w:t>
            </w:r>
          </w:p>
        </w:tc>
      </w:tr>
      <w:tr w:rsidR="0073219C" w:rsidRPr="00D34AF2" w:rsidTr="00D34AF2">
        <w:trPr>
          <w:jc w:val="center"/>
        </w:trPr>
        <w:tc>
          <w:tcPr>
            <w:tcW w:w="4785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  покаэатель износа при осевой нагрузке 196 Н, мм, не более</w:t>
            </w:r>
          </w:p>
        </w:tc>
        <w:tc>
          <w:tcPr>
            <w:tcW w:w="1983" w:type="dxa"/>
            <w:shd w:val="clear" w:color="auto" w:fill="auto"/>
          </w:tcPr>
          <w:p w:rsidR="0073219C" w:rsidRPr="00D34AF2" w:rsidRDefault="0073219C" w:rsidP="00D34AF2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D34AF2">
              <w:rPr>
                <w:rFonts w:ascii="Arial" w:hAnsi="Arial" w:cs="Arial"/>
                <w:color w:val="000000"/>
                <w:sz w:val="16"/>
                <w:szCs w:val="16"/>
              </w:rPr>
              <w:t>0,45</w:t>
            </w:r>
          </w:p>
        </w:tc>
      </w:tr>
    </w:tbl>
    <w:p w:rsidR="004D5520" w:rsidRPr="008D237B" w:rsidRDefault="004D5520" w:rsidP="00347593">
      <w:pPr>
        <w:pStyle w:val="a3"/>
        <w:spacing w:before="0" w:after="0"/>
        <w:rPr>
          <w:b/>
          <w:sz w:val="20"/>
          <w:szCs w:val="20"/>
          <w:u w:val="single"/>
        </w:rPr>
      </w:pPr>
    </w:p>
    <w:p w:rsidR="00816C9A" w:rsidRPr="00816C9A" w:rsidRDefault="00816C9A" w:rsidP="00C232BC">
      <w:pPr>
        <w:jc w:val="center"/>
        <w:rPr>
          <w:sz w:val="20"/>
          <w:szCs w:val="20"/>
        </w:rPr>
      </w:pPr>
    </w:p>
    <w:p w:rsidR="00C232BC" w:rsidRDefault="00C232BC" w:rsidP="00C232BC">
      <w:pPr>
        <w:jc w:val="center"/>
        <w:rPr>
          <w:sz w:val="20"/>
          <w:szCs w:val="20"/>
        </w:rPr>
      </w:pPr>
      <w:r>
        <w:rPr>
          <w:sz w:val="20"/>
          <w:szCs w:val="20"/>
        </w:rPr>
        <w:t>Соответствие обозначений гидравлических масел по ГОСТ 17479.3-85 ранее принятым:</w:t>
      </w:r>
    </w:p>
    <w:p w:rsidR="00B066FB" w:rsidRPr="0073219C" w:rsidRDefault="00B066FB" w:rsidP="00347593">
      <w:pPr>
        <w:ind w:left="60"/>
        <w:jc w:val="center"/>
        <w:rPr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F68C2" w:rsidRPr="00D34AF2" w:rsidTr="00D34AF2">
        <w:trPr>
          <w:trHeight w:val="710"/>
        </w:trPr>
        <w:tc>
          <w:tcPr>
            <w:tcW w:w="3190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b/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Обозначение масла</w:t>
            </w:r>
            <w:r w:rsidRPr="00D34AF2">
              <w:rPr>
                <w:sz w:val="20"/>
                <w:szCs w:val="20"/>
              </w:rPr>
              <w:br/>
              <w:t>по ГОСТ 17479.3-85</w:t>
            </w:r>
          </w:p>
        </w:tc>
        <w:tc>
          <w:tcPr>
            <w:tcW w:w="3190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Принятое обозначение масла</w:t>
            </w:r>
          </w:p>
          <w:p w:rsidR="00BA1AE1" w:rsidRPr="00D34AF2" w:rsidRDefault="00BA1AE1" w:rsidP="00D34AF2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  <w:r w:rsidRPr="00D34AF2">
              <w:rPr>
                <w:sz w:val="16"/>
                <w:szCs w:val="16"/>
              </w:rPr>
              <w:t>(</w:t>
            </w:r>
            <w:r w:rsidRPr="00D34AF2">
              <w:rPr>
                <w:bCs/>
                <w:sz w:val="16"/>
                <w:szCs w:val="16"/>
              </w:rPr>
              <w:t xml:space="preserve"> </w:t>
            </w:r>
            <w:r w:rsidRPr="00D34AF2">
              <w:rPr>
                <w:bCs/>
                <w:color w:val="000000"/>
                <w:sz w:val="16"/>
                <w:szCs w:val="16"/>
              </w:rPr>
              <w:t>Обознач товарных гидравливеских м)</w:t>
            </w:r>
          </w:p>
          <w:p w:rsidR="00CF68C2" w:rsidRPr="00D34AF2" w:rsidRDefault="00CF68C2" w:rsidP="00D34AF2">
            <w:pPr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НТД</w:t>
            </w:r>
          </w:p>
          <w:p w:rsidR="00CF68C2" w:rsidRPr="00D34AF2" w:rsidRDefault="00CF68C2" w:rsidP="00D34A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68C2" w:rsidRPr="00D34AF2" w:rsidTr="00D34AF2">
        <w:tc>
          <w:tcPr>
            <w:tcW w:w="3190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b/>
                <w:sz w:val="20"/>
                <w:szCs w:val="20"/>
              </w:rPr>
            </w:pPr>
            <w:r w:rsidRPr="00D34AF2">
              <w:rPr>
                <w:b/>
                <w:sz w:val="20"/>
                <w:szCs w:val="20"/>
              </w:rPr>
              <w:t>МГ-46-В</w:t>
            </w:r>
          </w:p>
        </w:tc>
        <w:tc>
          <w:tcPr>
            <w:tcW w:w="3190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</w:rPr>
              <w:t>МГЕ-46В (МГ-30у)</w:t>
            </w:r>
            <w:r w:rsidRPr="00D34AF2">
              <w:rPr>
                <w:sz w:val="20"/>
                <w:szCs w:val="20"/>
                <w:lang w:val="en-US"/>
              </w:rPr>
              <w:t xml:space="preserve"> </w:t>
            </w:r>
          </w:p>
          <w:p w:rsidR="00CF68C2" w:rsidRPr="00D34AF2" w:rsidRDefault="00CF68C2" w:rsidP="00D34AF2">
            <w:pPr>
              <w:jc w:val="center"/>
              <w:rPr>
                <w:b/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"А"</w:t>
            </w:r>
          </w:p>
        </w:tc>
        <w:tc>
          <w:tcPr>
            <w:tcW w:w="3191" w:type="dxa"/>
            <w:shd w:val="clear" w:color="auto" w:fill="auto"/>
          </w:tcPr>
          <w:p w:rsidR="00CF68C2" w:rsidRPr="00D34AF2" w:rsidRDefault="00CF68C2" w:rsidP="00D34AF2">
            <w:pPr>
              <w:jc w:val="center"/>
              <w:rPr>
                <w:b/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ТУ 38.001347-83</w:t>
            </w:r>
            <w:r w:rsidRPr="00D34AF2">
              <w:rPr>
                <w:sz w:val="20"/>
                <w:szCs w:val="20"/>
              </w:rPr>
              <w:br/>
              <w:t>ТУ 38.1011282-89</w:t>
            </w:r>
          </w:p>
        </w:tc>
      </w:tr>
    </w:tbl>
    <w:p w:rsidR="00194ACD" w:rsidRDefault="00194ACD">
      <w:pPr>
        <w:rPr>
          <w:sz w:val="20"/>
          <w:szCs w:val="20"/>
        </w:rPr>
      </w:pPr>
    </w:p>
    <w:p w:rsidR="00194ACD" w:rsidRPr="00347593" w:rsidRDefault="00194ACD" w:rsidP="00194ACD">
      <w:pPr>
        <w:ind w:left="996"/>
        <w:rPr>
          <w:sz w:val="20"/>
          <w:szCs w:val="20"/>
          <w:u w:val="single"/>
        </w:rPr>
      </w:pPr>
      <w:r w:rsidRPr="00347593">
        <w:rPr>
          <w:sz w:val="20"/>
          <w:szCs w:val="20"/>
          <w:u w:val="single"/>
        </w:rPr>
        <w:t>Взаимозаменяемость масла</w:t>
      </w:r>
      <w:r w:rsidRPr="00347593">
        <w:rPr>
          <w:sz w:val="20"/>
          <w:szCs w:val="20"/>
        </w:rPr>
        <w:t xml:space="preserve"> </w:t>
      </w:r>
      <w:r>
        <w:rPr>
          <w:sz w:val="20"/>
          <w:szCs w:val="20"/>
        </w:rPr>
        <w:t>МГ-46-В</w:t>
      </w:r>
    </w:p>
    <w:p w:rsidR="00194ACD" w:rsidRPr="00347593" w:rsidRDefault="00194ACD" w:rsidP="00194ACD">
      <w:pPr>
        <w:ind w:left="996"/>
        <w:rPr>
          <w:sz w:val="20"/>
          <w:szCs w:val="20"/>
        </w:rPr>
      </w:pPr>
      <w:r w:rsidRPr="00347593">
        <w:rPr>
          <w:sz w:val="20"/>
          <w:szCs w:val="20"/>
        </w:rPr>
        <w:t>Можно заменить на следующие масла:</w:t>
      </w:r>
    </w:p>
    <w:p w:rsidR="00194ACD" w:rsidRPr="00194ACD" w:rsidRDefault="00194ACD" w:rsidP="00194ACD">
      <w:pPr>
        <w:numPr>
          <w:ilvl w:val="1"/>
          <w:numId w:val="11"/>
        </w:numPr>
        <w:rPr>
          <w:sz w:val="20"/>
          <w:szCs w:val="20"/>
        </w:rPr>
      </w:pPr>
      <w:r w:rsidRPr="00194ACD">
        <w:rPr>
          <w:sz w:val="20"/>
          <w:szCs w:val="20"/>
        </w:rPr>
        <w:t xml:space="preserve">Tellus 46 </w:t>
      </w:r>
    </w:p>
    <w:p w:rsidR="00DB3479" w:rsidRPr="00DB3479" w:rsidRDefault="00194ACD" w:rsidP="00194ACD">
      <w:pPr>
        <w:numPr>
          <w:ilvl w:val="1"/>
          <w:numId w:val="11"/>
        </w:numPr>
        <w:rPr>
          <w:sz w:val="20"/>
          <w:szCs w:val="20"/>
        </w:rPr>
      </w:pPr>
      <w:r w:rsidRPr="00194ACD">
        <w:rPr>
          <w:sz w:val="20"/>
          <w:szCs w:val="20"/>
        </w:rPr>
        <w:t>Donax TM</w:t>
      </w:r>
      <w:r>
        <w:t xml:space="preserve"> </w:t>
      </w:r>
    </w:p>
    <w:p w:rsidR="00B066FB" w:rsidRDefault="00B066FB" w:rsidP="00F90555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741"/>
        <w:gridCol w:w="1741"/>
        <w:gridCol w:w="1395"/>
        <w:gridCol w:w="925"/>
        <w:gridCol w:w="900"/>
        <w:gridCol w:w="900"/>
      </w:tblGrid>
      <w:tr w:rsidR="00BC18D3" w:rsidRPr="00D34AF2" w:rsidTr="00D34AF2">
        <w:tc>
          <w:tcPr>
            <w:tcW w:w="1686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rFonts w:ascii="Arial" w:hAnsi="Arial" w:cs="Arial"/>
                <w:sz w:val="20"/>
                <w:szCs w:val="20"/>
              </w:rPr>
              <w:t xml:space="preserve">Кинематическая </w:t>
            </w:r>
            <w:r w:rsidRPr="00D34AF2">
              <w:rPr>
                <w:sz w:val="20"/>
                <w:szCs w:val="20"/>
              </w:rPr>
              <w:t>Вязкость при 40 градусах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Arial" w:hAnsi="Arial" w:cs="Arial"/>
                <w:sz w:val="20"/>
                <w:szCs w:val="20"/>
              </w:rPr>
              <w:t>Кинематическая</w:t>
            </w:r>
            <w:r w:rsidRPr="00D34AF2">
              <w:rPr>
                <w:sz w:val="20"/>
                <w:szCs w:val="20"/>
              </w:rPr>
              <w:t xml:space="preserve"> Вязкость при 100 градусах</w:t>
            </w:r>
          </w:p>
        </w:tc>
        <w:tc>
          <w:tcPr>
            <w:tcW w:w="1395" w:type="dxa"/>
            <w:shd w:val="clear" w:color="auto" w:fill="auto"/>
          </w:tcPr>
          <w:p w:rsidR="00BC18D3" w:rsidRPr="00D34AF2" w:rsidRDefault="00BC18D3" w:rsidP="00D34AF2">
            <w:pPr>
              <w:pStyle w:val="a3"/>
              <w:jc w:val="center"/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</w:pPr>
            <w:r w:rsidRPr="00D34AF2">
              <w:rPr>
                <w:sz w:val="20"/>
                <w:szCs w:val="20"/>
              </w:rPr>
              <w:t>Плотность</w:t>
            </w:r>
            <w:r w:rsidRPr="00D34AF2">
              <w:rPr>
                <w:b/>
                <w:bCs/>
                <w:sz w:val="20"/>
                <w:szCs w:val="20"/>
              </w:rPr>
              <w:t xml:space="preserve"> кг/м</w:t>
            </w:r>
            <w:r w:rsidRPr="00D34AF2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</w:p>
          <w:p w:rsidR="00BC18D3" w:rsidRPr="00D34AF2" w:rsidRDefault="00BC18D3" w:rsidP="00B066FB">
            <w:pPr>
              <w:rPr>
                <w:sz w:val="20"/>
                <w:szCs w:val="20"/>
              </w:rPr>
            </w:pPr>
            <w:r w:rsidRPr="00D34AF2">
              <w:rPr>
                <w:b/>
                <w:bCs/>
                <w:sz w:val="20"/>
                <w:szCs w:val="20"/>
              </w:rPr>
              <w:t xml:space="preserve">При </w:t>
            </w:r>
            <w:r w:rsidRPr="00D34AF2"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D34AF2">
              <w:rPr>
                <w:b/>
                <w:bCs/>
                <w:sz w:val="20"/>
                <w:szCs w:val="20"/>
              </w:rPr>
              <w:t>=15°С</w:t>
            </w:r>
          </w:p>
        </w:tc>
        <w:tc>
          <w:tcPr>
            <w:tcW w:w="925" w:type="dxa"/>
            <w:shd w:val="clear" w:color="auto" w:fill="auto"/>
          </w:tcPr>
          <w:p w:rsidR="00BC18D3" w:rsidRPr="00D34AF2" w:rsidRDefault="00BC18D3" w:rsidP="00F90555">
            <w:pPr>
              <w:rPr>
                <w:rFonts w:ascii="Arial" w:hAnsi="Arial" w:cs="Arial"/>
                <w:sz w:val="20"/>
                <w:szCs w:val="20"/>
              </w:rPr>
            </w:pPr>
            <w:r w:rsidRPr="00D34AF2">
              <w:rPr>
                <w:rFonts w:ascii="Arial" w:hAnsi="Arial" w:cs="Arial"/>
                <w:sz w:val="20"/>
                <w:szCs w:val="20"/>
              </w:rPr>
              <w:t>Температура</w:t>
            </w:r>
          </w:p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rFonts w:ascii="Arial" w:hAnsi="Arial" w:cs="Arial"/>
                <w:sz w:val="20"/>
                <w:szCs w:val="20"/>
              </w:rPr>
              <w:t>вспышки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Температура</w:t>
            </w:r>
          </w:p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Застывания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Индекс вязкости</w:t>
            </w:r>
          </w:p>
        </w:tc>
      </w:tr>
      <w:tr w:rsidR="00BC18D3" w:rsidRPr="00D34AF2" w:rsidTr="00D34AF2">
        <w:tc>
          <w:tcPr>
            <w:tcW w:w="1686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113765"/>
                <w:sz w:val="18"/>
                <w:szCs w:val="18"/>
              </w:rPr>
              <w:t>Shell Donax TM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113765"/>
                <w:sz w:val="18"/>
                <w:szCs w:val="18"/>
              </w:rPr>
              <w:t>40.0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113765"/>
                <w:sz w:val="18"/>
                <w:szCs w:val="18"/>
              </w:rPr>
              <w:t>7.5</w:t>
            </w:r>
          </w:p>
        </w:tc>
        <w:tc>
          <w:tcPr>
            <w:tcW w:w="1395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Verdana" w:hAnsi="Verdana"/>
                <w:color w:val="113765"/>
                <w:sz w:val="18"/>
                <w:szCs w:val="18"/>
              </w:rPr>
              <w:t>880</w:t>
            </w:r>
          </w:p>
        </w:tc>
        <w:tc>
          <w:tcPr>
            <w:tcW w:w="925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171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-42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155</w:t>
            </w:r>
          </w:p>
        </w:tc>
      </w:tr>
      <w:tr w:rsidR="00BC18D3" w:rsidRPr="00D34AF2" w:rsidTr="00D34AF2">
        <w:trPr>
          <w:trHeight w:val="203"/>
        </w:trPr>
        <w:tc>
          <w:tcPr>
            <w:tcW w:w="1686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Arial" w:hAnsi="Arial" w:cs="Arial"/>
                <w:bCs/>
                <w:sz w:val="20"/>
                <w:szCs w:val="20"/>
              </w:rPr>
              <w:t>Shell Tellus T46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41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9,0</w:t>
            </w:r>
          </w:p>
        </w:tc>
        <w:tc>
          <w:tcPr>
            <w:tcW w:w="1395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879</w:t>
            </w:r>
          </w:p>
        </w:tc>
        <w:tc>
          <w:tcPr>
            <w:tcW w:w="925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175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-39</w:t>
            </w:r>
          </w:p>
        </w:tc>
        <w:tc>
          <w:tcPr>
            <w:tcW w:w="900" w:type="dxa"/>
            <w:shd w:val="clear" w:color="auto" w:fill="auto"/>
          </w:tcPr>
          <w:p w:rsidR="00BC18D3" w:rsidRPr="00D34AF2" w:rsidRDefault="00BC18D3" w:rsidP="00F90555">
            <w:pPr>
              <w:rPr>
                <w:sz w:val="20"/>
                <w:szCs w:val="20"/>
              </w:rPr>
            </w:pPr>
            <w:r w:rsidRPr="00D34AF2">
              <w:rPr>
                <w:sz w:val="20"/>
                <w:szCs w:val="20"/>
              </w:rPr>
              <w:t>154</w:t>
            </w:r>
          </w:p>
        </w:tc>
      </w:tr>
      <w:tr w:rsidR="004E79F1" w:rsidRPr="00D34AF2" w:rsidTr="00D34AF2">
        <w:tc>
          <w:tcPr>
            <w:tcW w:w="1686" w:type="dxa"/>
            <w:shd w:val="clear" w:color="auto" w:fill="auto"/>
          </w:tcPr>
          <w:p w:rsidR="004E79F1" w:rsidRPr="00D34AF2" w:rsidRDefault="004E79F1" w:rsidP="00F905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Tellus Oils S</w:t>
            </w:r>
          </w:p>
        </w:tc>
        <w:tc>
          <w:tcPr>
            <w:tcW w:w="1741" w:type="dxa"/>
            <w:shd w:val="clear" w:color="auto" w:fill="auto"/>
          </w:tcPr>
          <w:p w:rsidR="004E79F1" w:rsidRPr="00D34AF2" w:rsidRDefault="004E79F1" w:rsidP="00D34AF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4AF2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741" w:type="dxa"/>
            <w:shd w:val="clear" w:color="auto" w:fill="auto"/>
          </w:tcPr>
          <w:p w:rsidR="004E79F1" w:rsidRPr="00D34AF2" w:rsidRDefault="004E79F1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7,2</w:t>
            </w:r>
          </w:p>
        </w:tc>
        <w:tc>
          <w:tcPr>
            <w:tcW w:w="1395" w:type="dxa"/>
            <w:shd w:val="clear" w:color="auto" w:fill="auto"/>
          </w:tcPr>
          <w:p w:rsidR="004E79F1" w:rsidRPr="00D34AF2" w:rsidRDefault="004E79F1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870</w:t>
            </w:r>
          </w:p>
        </w:tc>
        <w:tc>
          <w:tcPr>
            <w:tcW w:w="925" w:type="dxa"/>
            <w:shd w:val="clear" w:color="auto" w:fill="auto"/>
          </w:tcPr>
          <w:p w:rsidR="004E79F1" w:rsidRPr="00D34AF2" w:rsidRDefault="004E79F1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900" w:type="dxa"/>
            <w:shd w:val="clear" w:color="auto" w:fill="auto"/>
          </w:tcPr>
          <w:p w:rsidR="004E79F1" w:rsidRPr="00D34AF2" w:rsidRDefault="004E79F1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-32</w:t>
            </w:r>
          </w:p>
        </w:tc>
        <w:tc>
          <w:tcPr>
            <w:tcW w:w="900" w:type="dxa"/>
            <w:shd w:val="clear" w:color="auto" w:fill="auto"/>
          </w:tcPr>
          <w:p w:rsidR="004E79F1" w:rsidRPr="00D34AF2" w:rsidRDefault="004E79F1" w:rsidP="00F90555">
            <w:pPr>
              <w:rPr>
                <w:sz w:val="20"/>
                <w:szCs w:val="20"/>
                <w:lang w:val="en-US"/>
              </w:rPr>
            </w:pPr>
            <w:r w:rsidRPr="00D34AF2">
              <w:rPr>
                <w:sz w:val="20"/>
                <w:szCs w:val="20"/>
                <w:lang w:val="en-US"/>
              </w:rPr>
              <w:t>115</w:t>
            </w:r>
          </w:p>
        </w:tc>
      </w:tr>
    </w:tbl>
    <w:p w:rsidR="0073219C" w:rsidRDefault="0073219C" w:rsidP="00F90555">
      <w:pPr>
        <w:rPr>
          <w:sz w:val="20"/>
          <w:szCs w:val="20"/>
          <w:lang w:val="en-US"/>
        </w:rPr>
      </w:pPr>
    </w:p>
    <w:p w:rsidR="007F626D" w:rsidRPr="005125DD" w:rsidRDefault="0073219C" w:rsidP="007F626D">
      <w:pPr>
        <w:ind w:left="60"/>
        <w:rPr>
          <w:b/>
          <w:u w:val="single"/>
        </w:rPr>
      </w:pPr>
      <w:r>
        <w:rPr>
          <w:sz w:val="20"/>
          <w:szCs w:val="20"/>
          <w:lang w:val="en-US"/>
        </w:rPr>
        <w:br w:type="page"/>
      </w:r>
    </w:p>
    <w:p w:rsidR="007F626D" w:rsidRPr="007F626D" w:rsidRDefault="007F626D" w:rsidP="007F626D">
      <w:pPr>
        <w:ind w:left="60"/>
        <w:rPr>
          <w:b/>
          <w:sz w:val="32"/>
          <w:szCs w:val="32"/>
          <w:lang w:val="en-US"/>
        </w:rPr>
      </w:pPr>
      <w:r w:rsidRPr="007F626D">
        <w:rPr>
          <w:b/>
          <w:sz w:val="32"/>
          <w:szCs w:val="32"/>
          <w:lang w:val="en-US"/>
        </w:rPr>
        <w:t>Раздел 4. Технология смазочных работ.</w:t>
      </w:r>
    </w:p>
    <w:p w:rsidR="007F626D" w:rsidRDefault="007F626D" w:rsidP="007F626D">
      <w:pPr>
        <w:ind w:left="60"/>
        <w:rPr>
          <w:lang w:val="en-US"/>
        </w:rPr>
      </w:pPr>
    </w:p>
    <w:p w:rsidR="007F626D" w:rsidRPr="005125DD" w:rsidRDefault="007F626D" w:rsidP="00730BA5">
      <w:pPr>
        <w:numPr>
          <w:ilvl w:val="3"/>
          <w:numId w:val="3"/>
        </w:numPr>
        <w:tabs>
          <w:tab w:val="clear" w:pos="2580"/>
          <w:tab w:val="num" w:pos="1620"/>
        </w:tabs>
        <w:spacing w:line="480" w:lineRule="auto"/>
        <w:ind w:left="1620"/>
      </w:pPr>
      <w:r w:rsidRPr="005125DD">
        <w:t>Моторное масло в среднефорсированном дизельном двигателе меняют: в первый раз – после 250 м-ч, в дальнейшем – через каждые 2000 м-ч работы двигателя. Замену масла также необходимо проводить при попадании в него воды или механических примесей, а также в случае долговременных простоев машины.</w:t>
      </w:r>
    </w:p>
    <w:p w:rsidR="007F626D" w:rsidRPr="005125DD" w:rsidRDefault="007F626D" w:rsidP="00730BA5">
      <w:pPr>
        <w:spacing w:line="480" w:lineRule="auto"/>
        <w:ind w:left="1260"/>
      </w:pPr>
    </w:p>
    <w:p w:rsidR="007F626D" w:rsidRDefault="007F626D" w:rsidP="00730BA5">
      <w:pPr>
        <w:numPr>
          <w:ilvl w:val="3"/>
          <w:numId w:val="3"/>
        </w:numPr>
        <w:tabs>
          <w:tab w:val="clear" w:pos="2580"/>
          <w:tab w:val="num" w:pos="1620"/>
        </w:tabs>
        <w:spacing w:line="480" w:lineRule="auto"/>
        <w:ind w:left="1620"/>
        <w:rPr>
          <w:lang w:val="en-US"/>
        </w:rPr>
      </w:pPr>
      <w:r w:rsidRPr="005125DD">
        <w:t xml:space="preserve">Трансмиссионное масло предназначено для смазки привода колёс. Места заливки – коробка передач, раздаточная коробка и ведушие мосты. </w:t>
      </w:r>
      <w:r>
        <w:rPr>
          <w:lang w:val="en-US"/>
        </w:rPr>
        <w:t>Периодичность контроля и замены – каждые 1000 м-ч работы машины.</w:t>
      </w:r>
    </w:p>
    <w:p w:rsidR="007F626D" w:rsidRDefault="007F626D" w:rsidP="00730BA5">
      <w:pPr>
        <w:spacing w:line="480" w:lineRule="auto"/>
        <w:rPr>
          <w:lang w:val="en-US"/>
        </w:rPr>
      </w:pPr>
    </w:p>
    <w:p w:rsidR="007F626D" w:rsidRDefault="007F626D" w:rsidP="00730BA5">
      <w:pPr>
        <w:spacing w:line="480" w:lineRule="auto"/>
        <w:ind w:left="1260"/>
        <w:rPr>
          <w:lang w:val="en-US"/>
        </w:rPr>
      </w:pPr>
    </w:p>
    <w:p w:rsidR="007F626D" w:rsidRPr="005125DD" w:rsidRDefault="007F626D" w:rsidP="00730BA5">
      <w:pPr>
        <w:numPr>
          <w:ilvl w:val="3"/>
          <w:numId w:val="3"/>
        </w:numPr>
        <w:tabs>
          <w:tab w:val="clear" w:pos="2580"/>
          <w:tab w:val="num" w:pos="1620"/>
        </w:tabs>
        <w:spacing w:line="480" w:lineRule="auto"/>
        <w:ind w:left="1620"/>
      </w:pPr>
      <w:r w:rsidRPr="005125DD">
        <w:t>Пластическая смазка применяется в тех узлах, где не удерживается масло или  где невозможно постоянное пополнение его запаса, а  именно – в шарнирах рабочего оборудования. Способ смазки – закачивание в шарнир через пресс-маслёнку до появления смазки из зазоров.</w:t>
      </w:r>
    </w:p>
    <w:p w:rsidR="007F626D" w:rsidRPr="005125DD" w:rsidRDefault="007F626D" w:rsidP="00730BA5">
      <w:pPr>
        <w:spacing w:line="480" w:lineRule="auto"/>
        <w:ind w:left="1260"/>
      </w:pPr>
    </w:p>
    <w:p w:rsidR="007F626D" w:rsidRDefault="007F626D" w:rsidP="00730BA5">
      <w:pPr>
        <w:numPr>
          <w:ilvl w:val="3"/>
          <w:numId w:val="3"/>
        </w:numPr>
        <w:tabs>
          <w:tab w:val="clear" w:pos="2580"/>
          <w:tab w:val="num" w:pos="1620"/>
        </w:tabs>
        <w:spacing w:line="480" w:lineRule="auto"/>
        <w:ind w:left="1620"/>
      </w:pPr>
      <w:r>
        <w:t>Гидравлическое масло является рабочей жидкостью для гидравлической системы машины, передаёт мощность и приводит в действие различные механизмы, также предохраняет их от перегрева и износа. Гидравлическое масло заменяют каждые 1800 м-ч работы машины. При замене масло сливают, отсоединив линии нагнетания и слива в низших их точках, для более полного слива масла рекомендуется переместить рабочие органы гидросистем последовательно из одного крайнего положения в другое. После  заполнения бака необходимо включить насос гидросистемы, для заполнения маслом всей гидросистемы, затем выключить насос и долить масло в бак.</w:t>
      </w:r>
    </w:p>
    <w:p w:rsidR="00637F61" w:rsidRDefault="00730BA5" w:rsidP="00637F61">
      <w:pPr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С</w:t>
      </w:r>
      <w:r w:rsidR="00637F61">
        <w:rPr>
          <w:b/>
          <w:sz w:val="32"/>
          <w:u w:val="single"/>
        </w:rPr>
        <w:t>одержание.</w:t>
      </w:r>
    </w:p>
    <w:p w:rsidR="00637F61" w:rsidRDefault="00637F61" w:rsidP="00637F61">
      <w:pPr>
        <w:spacing w:line="360" w:lineRule="auto"/>
      </w:pPr>
    </w:p>
    <w:p w:rsidR="00637F61" w:rsidRDefault="00637F61" w:rsidP="00637F61">
      <w:pPr>
        <w:spacing w:line="360" w:lineRule="auto"/>
      </w:pPr>
    </w:p>
    <w:p w:rsidR="00637F61" w:rsidRDefault="00637F61" w:rsidP="00637F61">
      <w:pPr>
        <w:pStyle w:val="1"/>
        <w:spacing w:line="360" w:lineRule="auto"/>
        <w:rPr>
          <w:sz w:val="24"/>
        </w:rPr>
      </w:pPr>
      <w:r>
        <w:rPr>
          <w:sz w:val="24"/>
        </w:rPr>
        <w:t xml:space="preserve">Раздел 1. Режим работы машины и показатели надёжности:                         </w:t>
      </w:r>
      <w:r w:rsidR="005F38B3">
        <w:rPr>
          <w:sz w:val="24"/>
        </w:rPr>
        <w:t>2</w:t>
      </w:r>
      <w:r>
        <w:rPr>
          <w:sz w:val="24"/>
        </w:rPr>
        <w:t xml:space="preserve">            </w:t>
      </w:r>
    </w:p>
    <w:p w:rsidR="00637F61" w:rsidRPr="005F38B3" w:rsidRDefault="00637F61" w:rsidP="00637F61">
      <w:pPr>
        <w:spacing w:line="360" w:lineRule="auto"/>
      </w:pPr>
    </w:p>
    <w:p w:rsidR="00637F61" w:rsidRDefault="00637F61" w:rsidP="00637F61">
      <w:pPr>
        <w:spacing w:line="360" w:lineRule="auto"/>
      </w:pPr>
      <w:r>
        <w:t xml:space="preserve">1.1. Основные характеристики ДСМ.                                                       </w:t>
      </w:r>
      <w:r w:rsidR="005F38B3">
        <w:t xml:space="preserve">                               2</w:t>
      </w:r>
    </w:p>
    <w:p w:rsidR="00637F61" w:rsidRPr="005F38B3" w:rsidRDefault="00637F61" w:rsidP="00637F61">
      <w:pPr>
        <w:spacing w:line="360" w:lineRule="auto"/>
      </w:pPr>
      <w:r>
        <w:t xml:space="preserve">1.2. Режим использования машины.                                                                                       </w:t>
      </w:r>
      <w:r w:rsidR="005F38B3">
        <w:t xml:space="preserve"> 3</w:t>
      </w:r>
    </w:p>
    <w:p w:rsidR="00637F61" w:rsidRPr="005F38B3" w:rsidRDefault="00637F61" w:rsidP="00637F61">
      <w:pPr>
        <w:spacing w:line="360" w:lineRule="auto"/>
      </w:pPr>
      <w:r>
        <w:t xml:space="preserve">1.3. Выбор и корректировка режимов ТО и Р.                                                                        </w:t>
      </w:r>
      <w:r w:rsidR="005F38B3">
        <w:t>3</w:t>
      </w:r>
    </w:p>
    <w:p w:rsidR="00637F61" w:rsidRPr="005F38B3" w:rsidRDefault="00637F61" w:rsidP="00637F61">
      <w:pPr>
        <w:spacing w:line="360" w:lineRule="auto"/>
      </w:pPr>
      <w:r>
        <w:t>1.4. Определение и анализ изменения коэффициента технического                                     использования К</w:t>
      </w:r>
      <w:r>
        <w:rPr>
          <w:vertAlign w:val="subscript"/>
        </w:rPr>
        <w:t xml:space="preserve">ти </w:t>
      </w:r>
      <w:r>
        <w:t xml:space="preserve">от числа смен </w:t>
      </w:r>
      <w:r>
        <w:rPr>
          <w:lang w:val="en-US"/>
        </w:rPr>
        <w:t>n</w:t>
      </w:r>
      <w:r>
        <w:rPr>
          <w:vertAlign w:val="subscript"/>
        </w:rPr>
        <w:t>см</w:t>
      </w:r>
      <w:r>
        <w:t xml:space="preserve"> .                                                                                      </w:t>
      </w:r>
      <w:r w:rsidR="005F38B3">
        <w:t>5</w:t>
      </w:r>
    </w:p>
    <w:p w:rsidR="00637F61" w:rsidRPr="005F38B3" w:rsidRDefault="00637F61" w:rsidP="00637F61">
      <w:pPr>
        <w:spacing w:line="360" w:lineRule="auto"/>
      </w:pPr>
      <w:r>
        <w:t xml:space="preserve">1.5. Определение годового и суточного режима работы.                                                       </w:t>
      </w:r>
      <w:r w:rsidR="005F38B3">
        <w:t>6</w:t>
      </w:r>
    </w:p>
    <w:p w:rsidR="00637F61" w:rsidRPr="005F38B3" w:rsidRDefault="00637F61" w:rsidP="00637F61">
      <w:pPr>
        <w:spacing w:line="360" w:lineRule="auto"/>
      </w:pPr>
      <w:r>
        <w:t xml:space="preserve">1.6. Определение среднегодового количества ТО и Р.                                                           </w:t>
      </w:r>
      <w:r w:rsidR="005F38B3">
        <w:t>6</w:t>
      </w:r>
    </w:p>
    <w:p w:rsidR="00637F61" w:rsidRPr="005F38B3" w:rsidRDefault="00637F61" w:rsidP="00637F61">
      <w:pPr>
        <w:spacing w:line="360" w:lineRule="auto"/>
      </w:pPr>
      <w:r>
        <w:t xml:space="preserve">1.7. Определение трудоёмкости работ по отдельным видам ТО и Р.                                   </w:t>
      </w:r>
      <w:r w:rsidR="005F38B3">
        <w:t>7</w:t>
      </w:r>
    </w:p>
    <w:p w:rsidR="00637F61" w:rsidRDefault="00637F61" w:rsidP="00637F61">
      <w:pPr>
        <w:spacing w:line="360" w:lineRule="auto"/>
      </w:pPr>
      <w:r>
        <w:t xml:space="preserve">1.8. Определение фондов рабочего времени и количества рабочих на одну машину.        </w:t>
      </w:r>
      <w:r w:rsidR="005F38B3">
        <w:t>7</w:t>
      </w:r>
      <w:r>
        <w:t xml:space="preserve"> </w:t>
      </w:r>
    </w:p>
    <w:p w:rsidR="00637F61" w:rsidRDefault="00637F61" w:rsidP="00637F61">
      <w:pPr>
        <w:spacing w:line="360" w:lineRule="auto"/>
        <w:rPr>
          <w:b/>
        </w:rPr>
      </w:pPr>
    </w:p>
    <w:p w:rsidR="00637F61" w:rsidRPr="005F38B3" w:rsidRDefault="00637F61" w:rsidP="00637F61">
      <w:pPr>
        <w:spacing w:line="360" w:lineRule="auto"/>
        <w:rPr>
          <w:b/>
        </w:rPr>
      </w:pPr>
      <w:r>
        <w:rPr>
          <w:b/>
        </w:rPr>
        <w:t xml:space="preserve">Раздел 2. Определение данных для управления долговечностью машины.                  </w:t>
      </w:r>
      <w:r w:rsidR="005F38B3">
        <w:rPr>
          <w:b/>
        </w:rPr>
        <w:t>7</w:t>
      </w:r>
    </w:p>
    <w:p w:rsidR="00637F61" w:rsidRDefault="00637F61" w:rsidP="00637F61">
      <w:pPr>
        <w:spacing w:line="360" w:lineRule="auto"/>
        <w:rPr>
          <w:b/>
        </w:rPr>
      </w:pPr>
    </w:p>
    <w:p w:rsidR="00637F61" w:rsidRDefault="00637F61" w:rsidP="00637F61">
      <w:pPr>
        <w:spacing w:line="360" w:lineRule="auto"/>
        <w:rPr>
          <w:b/>
        </w:rPr>
      </w:pPr>
      <w:r>
        <w:rPr>
          <w:b/>
        </w:rPr>
        <w:t xml:space="preserve">Раздел 3. </w:t>
      </w:r>
      <w:r w:rsidR="007F626D">
        <w:rPr>
          <w:b/>
          <w:lang w:val="en-US"/>
        </w:rPr>
        <w:t>C</w:t>
      </w:r>
      <w:r>
        <w:rPr>
          <w:b/>
        </w:rPr>
        <w:t>мазочн</w:t>
      </w:r>
      <w:r w:rsidR="002D1CA1">
        <w:rPr>
          <w:b/>
        </w:rPr>
        <w:t>ые</w:t>
      </w:r>
      <w:r>
        <w:rPr>
          <w:b/>
        </w:rPr>
        <w:t xml:space="preserve"> материал</w:t>
      </w:r>
      <w:r w:rsidR="007F626D">
        <w:rPr>
          <w:b/>
        </w:rPr>
        <w:t>ы</w:t>
      </w:r>
      <w:r>
        <w:rPr>
          <w:b/>
        </w:rPr>
        <w:t>:</w:t>
      </w:r>
      <w:r w:rsidR="007F626D">
        <w:rPr>
          <w:b/>
        </w:rPr>
        <w:t xml:space="preserve">             </w:t>
      </w:r>
      <w:r>
        <w:rPr>
          <w:b/>
        </w:rPr>
        <w:t xml:space="preserve">                                                                                </w:t>
      </w:r>
      <w:r w:rsidR="005F38B3">
        <w:rPr>
          <w:b/>
        </w:rPr>
        <w:t>9</w:t>
      </w:r>
    </w:p>
    <w:p w:rsidR="00637F61" w:rsidRDefault="00637F61" w:rsidP="00637F61">
      <w:pPr>
        <w:spacing w:line="360" w:lineRule="auto"/>
        <w:rPr>
          <w:b/>
        </w:rPr>
      </w:pPr>
    </w:p>
    <w:p w:rsidR="00637F61" w:rsidRDefault="00637F61" w:rsidP="00637F61">
      <w:pPr>
        <w:spacing w:line="360" w:lineRule="auto"/>
        <w:ind w:left="60"/>
      </w:pPr>
      <w:r>
        <w:t xml:space="preserve">3.1. Моторное масло                                                                                                                   </w:t>
      </w:r>
      <w:r w:rsidR="005F38B3">
        <w:t>9</w:t>
      </w:r>
    </w:p>
    <w:p w:rsidR="00637F61" w:rsidRDefault="00637F61" w:rsidP="00637F61">
      <w:pPr>
        <w:spacing w:line="360" w:lineRule="auto"/>
        <w:ind w:left="60"/>
      </w:pPr>
      <w:r>
        <w:t xml:space="preserve">3.2. Трансмиссионное масло                                                                                                      </w:t>
      </w:r>
      <w:r w:rsidR="005F38B3">
        <w:t>10</w:t>
      </w:r>
    </w:p>
    <w:p w:rsidR="00637F61" w:rsidRDefault="00637F61" w:rsidP="00637F61">
      <w:pPr>
        <w:spacing w:line="360" w:lineRule="auto"/>
        <w:ind w:left="60"/>
      </w:pPr>
      <w:r>
        <w:t xml:space="preserve">3.3. Пластические смазки      </w:t>
      </w:r>
      <w:r w:rsidR="007F626D">
        <w:t xml:space="preserve">                               </w:t>
      </w:r>
      <w:r>
        <w:t xml:space="preserve">                                                                      </w:t>
      </w:r>
      <w:r w:rsidR="005F38B3">
        <w:t>11</w:t>
      </w:r>
    </w:p>
    <w:p w:rsidR="00637F61" w:rsidRDefault="00637F61" w:rsidP="00637F61">
      <w:pPr>
        <w:spacing w:line="360" w:lineRule="auto"/>
        <w:ind w:left="60"/>
      </w:pPr>
      <w:r>
        <w:t xml:space="preserve">3.4. Гидравлическое масло                                                                                                         </w:t>
      </w:r>
      <w:r w:rsidR="005F38B3">
        <w:t>12</w:t>
      </w:r>
    </w:p>
    <w:p w:rsidR="00637F61" w:rsidRDefault="00637F61" w:rsidP="00637F61">
      <w:pPr>
        <w:spacing w:line="360" w:lineRule="auto"/>
        <w:ind w:left="60"/>
        <w:rPr>
          <w:b/>
        </w:rPr>
      </w:pPr>
    </w:p>
    <w:p w:rsidR="00637F61" w:rsidRDefault="00637F61" w:rsidP="00637F61">
      <w:pPr>
        <w:spacing w:line="360" w:lineRule="auto"/>
        <w:ind w:left="60"/>
        <w:rPr>
          <w:b/>
        </w:rPr>
      </w:pPr>
      <w:r>
        <w:rPr>
          <w:b/>
        </w:rPr>
        <w:t xml:space="preserve">Раздел 4. Технология смазочных работ:                                                                               </w:t>
      </w:r>
      <w:r w:rsidR="007F626D">
        <w:rPr>
          <w:b/>
        </w:rPr>
        <w:t>1</w:t>
      </w:r>
      <w:r w:rsidR="005F38B3">
        <w:rPr>
          <w:b/>
        </w:rPr>
        <w:t>3</w:t>
      </w:r>
    </w:p>
    <w:p w:rsidR="00637F61" w:rsidRDefault="00637F61" w:rsidP="00637F61">
      <w:pPr>
        <w:spacing w:line="360" w:lineRule="auto"/>
        <w:ind w:left="60"/>
      </w:pPr>
      <w:r>
        <w:t xml:space="preserve">4.1. Моторное масло                                                                                                                   </w:t>
      </w:r>
      <w:r w:rsidR="007F626D">
        <w:t>1</w:t>
      </w:r>
      <w:r w:rsidR="005F38B3">
        <w:t>3</w:t>
      </w:r>
    </w:p>
    <w:p w:rsidR="00637F61" w:rsidRDefault="00637F61" w:rsidP="00637F61">
      <w:pPr>
        <w:spacing w:line="360" w:lineRule="auto"/>
        <w:ind w:left="60"/>
      </w:pPr>
      <w:r>
        <w:t xml:space="preserve">4.2. Трансмиссионное масло                                                                                                     </w:t>
      </w:r>
      <w:r w:rsidR="005F38B3">
        <w:t>13</w:t>
      </w:r>
    </w:p>
    <w:p w:rsidR="00637F61" w:rsidRDefault="00637F61" w:rsidP="00637F61">
      <w:pPr>
        <w:spacing w:line="360" w:lineRule="auto"/>
        <w:ind w:left="60"/>
      </w:pPr>
      <w:r>
        <w:t xml:space="preserve">4.3. Пластические смазки                                                                            </w:t>
      </w:r>
      <w:r w:rsidR="007F626D">
        <w:t xml:space="preserve"> </w:t>
      </w:r>
      <w:r w:rsidR="005F38B3">
        <w:t xml:space="preserve">                              13</w:t>
      </w:r>
    </w:p>
    <w:p w:rsidR="00637F61" w:rsidRDefault="00637F61" w:rsidP="00637F61">
      <w:pPr>
        <w:spacing w:line="360" w:lineRule="auto"/>
        <w:ind w:left="60"/>
      </w:pPr>
      <w:r>
        <w:t xml:space="preserve">4.4. Гидравлическое масло                                                                                                         </w:t>
      </w:r>
      <w:r w:rsidR="005F38B3">
        <w:t>13</w:t>
      </w:r>
    </w:p>
    <w:p w:rsidR="00637F61" w:rsidRDefault="00637F61" w:rsidP="00637F61">
      <w:pPr>
        <w:ind w:left="60"/>
        <w:rPr>
          <w:b/>
        </w:rPr>
      </w:pPr>
    </w:p>
    <w:p w:rsidR="00274A25" w:rsidRPr="007F626D" w:rsidRDefault="00637F61" w:rsidP="00637F61">
      <w:pPr>
        <w:rPr>
          <w:sz w:val="20"/>
          <w:szCs w:val="20"/>
        </w:rPr>
      </w:pPr>
      <w:r>
        <w:rPr>
          <w:b/>
        </w:rPr>
        <w:t xml:space="preserve"> Список литературы                                                                                                                </w:t>
      </w:r>
      <w:r w:rsidR="005F38B3">
        <w:rPr>
          <w:b/>
        </w:rPr>
        <w:t xml:space="preserve">  15</w:t>
      </w:r>
      <w:r>
        <w:rPr>
          <w:b/>
        </w:rPr>
        <w:t xml:space="preserve">   </w:t>
      </w:r>
      <w:r w:rsidRPr="007F626D">
        <w:rPr>
          <w:sz w:val="20"/>
          <w:szCs w:val="20"/>
        </w:rPr>
        <w:br w:type="page"/>
      </w:r>
    </w:p>
    <w:p w:rsidR="00232B42" w:rsidRPr="00E72633" w:rsidRDefault="00232B42">
      <w:pPr>
        <w:jc w:val="center"/>
        <w:rPr>
          <w:b/>
          <w:sz w:val="40"/>
          <w:szCs w:val="40"/>
          <w:u w:val="single"/>
        </w:rPr>
      </w:pPr>
      <w:r w:rsidRPr="00E72633">
        <w:rPr>
          <w:b/>
          <w:sz w:val="40"/>
          <w:szCs w:val="40"/>
          <w:u w:val="single"/>
        </w:rPr>
        <w:t>Список литературы:</w:t>
      </w:r>
    </w:p>
    <w:p w:rsidR="00232B42" w:rsidRPr="00347593" w:rsidRDefault="00232B42">
      <w:pPr>
        <w:spacing w:line="360" w:lineRule="auto"/>
        <w:rPr>
          <w:sz w:val="20"/>
          <w:szCs w:val="20"/>
        </w:rPr>
      </w:pPr>
    </w:p>
    <w:p w:rsidR="00C80B4D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1 – </w:t>
      </w:r>
      <w:r w:rsidR="00C80B4D" w:rsidRPr="003B479A">
        <w:rPr>
          <w:sz w:val="22"/>
          <w:szCs w:val="22"/>
        </w:rPr>
        <w:t>«Эксплуатация дорожных машин» А.М.Шейнин Москва, Транспорт 1992 год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2 – «Рекомендации по организации ТО и Р строительных машин», ЦНИИОМПТ, 1994 г.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3 – </w:t>
      </w:r>
      <w:r w:rsidR="00C80B4D">
        <w:rPr>
          <w:sz w:val="22"/>
          <w:szCs w:val="22"/>
        </w:rPr>
        <w:t xml:space="preserve"> </w:t>
      </w:r>
      <w:r w:rsidR="00C80B4D" w:rsidRPr="003B479A">
        <w:rPr>
          <w:sz w:val="22"/>
          <w:szCs w:val="22"/>
        </w:rPr>
        <w:t>Технические характеристики Экскаватора ЭО-4225А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4 – </w:t>
      </w:r>
      <w:r w:rsidR="00C80B4D">
        <w:rPr>
          <w:sz w:val="22"/>
          <w:szCs w:val="22"/>
        </w:rPr>
        <w:t xml:space="preserve"> </w:t>
      </w:r>
      <w:r w:rsidR="00C80B4D" w:rsidRPr="003B479A">
        <w:rPr>
          <w:sz w:val="22"/>
          <w:szCs w:val="22"/>
        </w:rPr>
        <w:t>Исходные данные к работе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5 – </w:t>
      </w:r>
      <w:r w:rsidR="00C80B4D" w:rsidRPr="003B479A">
        <w:rPr>
          <w:sz w:val="22"/>
          <w:szCs w:val="22"/>
        </w:rPr>
        <w:t>Курс лекций  по предмету «Эксплуатация дорожных машин»</w:t>
      </w:r>
    </w:p>
    <w:p w:rsidR="00A54568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6 – </w:t>
      </w:r>
      <w:r w:rsidR="00A54568" w:rsidRPr="003B479A">
        <w:rPr>
          <w:sz w:val="22"/>
          <w:szCs w:val="22"/>
        </w:rPr>
        <w:t>Информация из сети ИНТЕРНЕТ</w:t>
      </w:r>
    </w:p>
    <w:p w:rsidR="00A54568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7 – </w:t>
      </w:r>
      <w:r w:rsidR="00A54568" w:rsidRPr="003B479A">
        <w:rPr>
          <w:sz w:val="22"/>
          <w:szCs w:val="22"/>
        </w:rPr>
        <w:t>Васильев, Сидоров, «Указания по применению топлив, смазочных материалов и других технических жидкостей для машин автомобильно-дорожного комплекса» МАДИ-ТУ, 1995 г.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8 – Гологорский Е.Г., Колесниченко В.В. «Техническое обслуживание и ремонт дорожно-строительных машин», М., Высшая школа, 1991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9 – Остоумов Г.А., Ченавцев К.А. «Смазка дорожно-строительных машин», М. Гостоптехиздат, </w:t>
      </w:r>
    </w:p>
    <w:p w:rsidR="00232B42" w:rsidRPr="003B479A" w:rsidRDefault="00232B42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10 – Хренников В.Н., Егоров П.И. «Смазка строительных машин», М., Машстройиздат, 1951</w:t>
      </w:r>
    </w:p>
    <w:p w:rsidR="00934D24" w:rsidRDefault="00347593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12.</w:t>
      </w:r>
      <w:r w:rsidR="00934D24" w:rsidRPr="003B479A">
        <w:rPr>
          <w:sz w:val="22"/>
          <w:szCs w:val="22"/>
        </w:rPr>
        <w:t xml:space="preserve"> Е.С. Кузнецов , А.П. Болдин «Техническая эксплуатация автомобилей» Москва, Наука 2001 </w:t>
      </w:r>
    </w:p>
    <w:p w:rsidR="00347593" w:rsidRPr="003B479A" w:rsidRDefault="00347593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 </w:t>
      </w:r>
      <w:r w:rsidR="00A74489" w:rsidRPr="003B479A">
        <w:rPr>
          <w:sz w:val="22"/>
          <w:szCs w:val="22"/>
        </w:rPr>
        <w:t xml:space="preserve">13. </w:t>
      </w:r>
      <w:r w:rsidRPr="003B479A">
        <w:rPr>
          <w:sz w:val="22"/>
          <w:szCs w:val="22"/>
        </w:rPr>
        <w:t>Соответствие классов вязкости моторных масел по ГОСТ 17479.1-85 классам по SAE:</w:t>
      </w:r>
    </w:p>
    <w:p w:rsidR="00347593" w:rsidRPr="003B479A" w:rsidRDefault="00347593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 </w:t>
      </w:r>
      <w:r w:rsidR="00A74489" w:rsidRPr="003B479A">
        <w:rPr>
          <w:sz w:val="22"/>
          <w:szCs w:val="22"/>
        </w:rPr>
        <w:t>14. Топлива, смазочные материалы, технические жидкости. Ассортимент и применение. Справочник. Анисимив И.Г. Москва, «ТехИнформ»</w:t>
      </w:r>
      <w:r w:rsidRPr="003B479A">
        <w:rPr>
          <w:sz w:val="22"/>
          <w:szCs w:val="22"/>
        </w:rPr>
        <w:t xml:space="preserve"> </w:t>
      </w:r>
      <w:r w:rsidR="00A74489" w:rsidRPr="003B479A">
        <w:rPr>
          <w:sz w:val="22"/>
          <w:szCs w:val="22"/>
        </w:rPr>
        <w:t xml:space="preserve"> , 1999 год</w:t>
      </w:r>
    </w:p>
    <w:p w:rsidR="00A74489" w:rsidRPr="003B479A" w:rsidRDefault="00A74489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15. А.Н. Понцовский «Краткий Автомобильный справочник » НИИАТ , 1994 год.</w:t>
      </w:r>
    </w:p>
    <w:p w:rsidR="00A74489" w:rsidRPr="003B479A" w:rsidRDefault="00A74489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16. Издание МАДИ . Моторные масла, трансмиссионные масла, пластические смазки.1992 год</w:t>
      </w:r>
    </w:p>
    <w:p w:rsidR="00A74489" w:rsidRPr="003B479A" w:rsidRDefault="00A74489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 xml:space="preserve">17. </w:t>
      </w:r>
      <w:r w:rsidR="00A54568" w:rsidRPr="003B479A">
        <w:rPr>
          <w:sz w:val="22"/>
          <w:szCs w:val="22"/>
        </w:rPr>
        <w:t>Луйк И.А. «Основные принципы организации обслуживания и ремонта » , , Госстройиздат</w:t>
      </w:r>
    </w:p>
    <w:p w:rsidR="00A74489" w:rsidRPr="003B479A" w:rsidRDefault="00A74489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18. Венцель С.В. «Применение смазочных масел в ДВС»</w:t>
      </w:r>
    </w:p>
    <w:p w:rsidR="00B763D1" w:rsidRPr="003B479A" w:rsidRDefault="00B763D1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19. Грамолин А.В. «Топлива, масла, жидкости и материалы для экспл</w:t>
      </w:r>
      <w:r w:rsidR="003B479A">
        <w:rPr>
          <w:sz w:val="22"/>
          <w:szCs w:val="22"/>
        </w:rPr>
        <w:t xml:space="preserve">уатации автомобилей» , 1995 </w:t>
      </w:r>
    </w:p>
    <w:p w:rsidR="00713D86" w:rsidRPr="003B479A" w:rsidRDefault="00713D86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20. И.Н. Крупницкий «Классификация грунтов. Справочник по строительным машинам и оборудованию»</w:t>
      </w:r>
      <w:r w:rsidR="003B479A">
        <w:rPr>
          <w:sz w:val="22"/>
          <w:szCs w:val="22"/>
        </w:rPr>
        <w:t xml:space="preserve"> </w:t>
      </w:r>
      <w:r w:rsidRPr="003B479A">
        <w:rPr>
          <w:sz w:val="22"/>
          <w:szCs w:val="22"/>
        </w:rPr>
        <w:t xml:space="preserve">      Москва 1980 год</w:t>
      </w:r>
    </w:p>
    <w:p w:rsidR="00713D86" w:rsidRPr="003B479A" w:rsidRDefault="00713D86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21. «Машины для землеройных работ в строительстве» Отраслевой катало</w:t>
      </w:r>
      <w:r w:rsidR="00D375B0" w:rsidRPr="003B479A">
        <w:rPr>
          <w:sz w:val="22"/>
          <w:szCs w:val="22"/>
        </w:rPr>
        <w:t>г</w:t>
      </w:r>
      <w:r w:rsidRPr="003B479A">
        <w:rPr>
          <w:sz w:val="22"/>
          <w:szCs w:val="22"/>
        </w:rPr>
        <w:t xml:space="preserve">. Часть </w:t>
      </w:r>
      <w:r w:rsidRPr="003B479A">
        <w:rPr>
          <w:sz w:val="22"/>
          <w:szCs w:val="22"/>
          <w:lang w:val="en-US"/>
        </w:rPr>
        <w:t>III</w:t>
      </w:r>
      <w:r w:rsidRPr="003B479A">
        <w:rPr>
          <w:sz w:val="22"/>
          <w:szCs w:val="22"/>
        </w:rPr>
        <w:t xml:space="preserve">  1992 год.</w:t>
      </w:r>
    </w:p>
    <w:p w:rsidR="00934D24" w:rsidRDefault="00713D86" w:rsidP="00B80D73">
      <w:pPr>
        <w:spacing w:line="480" w:lineRule="auto"/>
        <w:rPr>
          <w:sz w:val="22"/>
          <w:szCs w:val="22"/>
        </w:rPr>
      </w:pPr>
      <w:r w:rsidRPr="003B479A">
        <w:rPr>
          <w:sz w:val="22"/>
          <w:szCs w:val="22"/>
        </w:rPr>
        <w:t>22.</w:t>
      </w:r>
      <w:r w:rsidR="00934D24">
        <w:rPr>
          <w:sz w:val="22"/>
          <w:szCs w:val="22"/>
        </w:rPr>
        <w:t xml:space="preserve"> </w:t>
      </w:r>
      <w:r w:rsidR="00934D24" w:rsidRPr="003B479A">
        <w:rPr>
          <w:sz w:val="22"/>
          <w:szCs w:val="22"/>
        </w:rPr>
        <w:t>КЗоТ РФ</w:t>
      </w:r>
      <w:r w:rsidR="00934D24">
        <w:rPr>
          <w:sz w:val="22"/>
          <w:szCs w:val="22"/>
        </w:rPr>
        <w:t xml:space="preserve"> </w:t>
      </w:r>
    </w:p>
    <w:p w:rsidR="002D1CA1" w:rsidRDefault="003A1E77" w:rsidP="00B80D73">
      <w:pPr>
        <w:spacing w:line="480" w:lineRule="auto"/>
      </w:pPr>
      <w:r w:rsidRPr="003B479A">
        <w:t xml:space="preserve">23. </w:t>
      </w:r>
      <w:r w:rsidR="00934D24" w:rsidRPr="003B479A">
        <w:t xml:space="preserve">ГОСТ 17479.1-85 </w:t>
      </w:r>
    </w:p>
    <w:p w:rsidR="00D94DEB" w:rsidRDefault="002D1CA1" w:rsidP="00B80D73">
      <w:pPr>
        <w:spacing w:line="480" w:lineRule="auto"/>
      </w:pPr>
      <w:r>
        <w:br w:type="page"/>
      </w:r>
    </w:p>
    <w:p w:rsidR="002D1CA1" w:rsidRPr="002D1CA1" w:rsidRDefault="002D1CA1" w:rsidP="00B80D73">
      <w:pPr>
        <w:spacing w:line="480" w:lineRule="auto"/>
        <w:rPr>
          <w:rFonts w:ascii="Bookman Old Style" w:hAnsi="Bookman Old Style"/>
          <w:sz w:val="22"/>
          <w:szCs w:val="22"/>
          <w:u w:val="single"/>
        </w:rPr>
      </w:pPr>
      <w:r w:rsidRPr="002D1CA1">
        <w:rPr>
          <w:rFonts w:ascii="Bookman Old Style" w:hAnsi="Bookman Old Style"/>
          <w:sz w:val="22"/>
          <w:szCs w:val="22"/>
          <w:u w:val="single"/>
        </w:rPr>
        <w:t>График зависимости коэффициента технического использования от числа смен</w:t>
      </w:r>
    </w:p>
    <w:p w:rsidR="002D1CA1" w:rsidRDefault="00DD7193" w:rsidP="00B80D73">
      <w:pPr>
        <w:spacing w:line="480" w:lineRule="auto"/>
      </w:pPr>
      <w:r>
        <w:pict>
          <v:shape id="_x0000_i1039" type="#_x0000_t75" style="width:467.25pt;height:667.5pt">
            <v:imagedata r:id="rId21" o:title=""/>
          </v:shape>
        </w:pict>
      </w:r>
    </w:p>
    <w:p w:rsidR="00D91231" w:rsidRDefault="00D91231" w:rsidP="00B80D73">
      <w:pPr>
        <w:spacing w:line="480" w:lineRule="auto"/>
      </w:pPr>
    </w:p>
    <w:p w:rsidR="00D91231" w:rsidRDefault="00D91231" w:rsidP="00D91231">
      <w:pPr>
        <w:rPr>
          <w:rFonts w:ascii="Bookman Old Style" w:hAnsi="Bookman Old Style"/>
          <w:u w:val="single"/>
        </w:rPr>
      </w:pPr>
      <w:r w:rsidRPr="00D91231">
        <w:rPr>
          <w:rFonts w:ascii="Bookman Old Style" w:hAnsi="Bookman Old Style"/>
          <w:u w:val="single"/>
        </w:rPr>
        <w:t xml:space="preserve">Диаграмма . </w:t>
      </w:r>
    </w:p>
    <w:p w:rsidR="00D91231" w:rsidRPr="00D91231" w:rsidRDefault="00D91231" w:rsidP="00D91231">
      <w:pPr>
        <w:rPr>
          <w:rFonts w:ascii="Bookman Old Style" w:hAnsi="Bookman Old Style"/>
          <w:sz w:val="22"/>
          <w:szCs w:val="22"/>
          <w:u w:val="single"/>
        </w:rPr>
      </w:pPr>
      <w:r w:rsidRPr="00D91231">
        <w:rPr>
          <w:rFonts w:ascii="Bookman Old Style" w:hAnsi="Bookman Old Style"/>
          <w:sz w:val="22"/>
          <w:szCs w:val="22"/>
          <w:u w:val="single"/>
        </w:rPr>
        <w:t>Отношение трудоёмкостей отдельных видов ТО и Р к общей трудоёмкости в % :</w:t>
      </w:r>
    </w:p>
    <w:p w:rsidR="00D91231" w:rsidRPr="00D91231" w:rsidRDefault="00DD7193" w:rsidP="00B80D73">
      <w:pPr>
        <w:spacing w:line="480" w:lineRule="auto"/>
      </w:pPr>
      <w:r>
        <w:pict>
          <v:shape id="_x0000_i1040" type="#_x0000_t75" style="width:467.25pt;height:667.5pt">
            <v:imagedata r:id="rId22" o:title=""/>
          </v:shape>
        </w:pict>
      </w:r>
    </w:p>
    <w:p w:rsidR="00D91231" w:rsidRDefault="00D91231" w:rsidP="00B80D73">
      <w:pPr>
        <w:spacing w:line="480" w:lineRule="auto"/>
      </w:pPr>
    </w:p>
    <w:p w:rsidR="00D91231" w:rsidRDefault="00D91231" w:rsidP="00B80D73">
      <w:pPr>
        <w:spacing w:line="480" w:lineRule="auto"/>
      </w:pPr>
    </w:p>
    <w:p w:rsidR="006C0131" w:rsidRPr="006C0131" w:rsidRDefault="006C0131" w:rsidP="006C0131">
      <w:pPr>
        <w:rPr>
          <w:rFonts w:ascii="Bookman Old Style" w:hAnsi="Bookman Old Style"/>
          <w:u w:val="single"/>
        </w:rPr>
      </w:pPr>
      <w:r w:rsidRPr="006C0131">
        <w:rPr>
          <w:rFonts w:ascii="Bookman Old Style" w:hAnsi="Bookman Old Style"/>
          <w:u w:val="single"/>
        </w:rPr>
        <w:t>График зависимости затрат на запасные части от наработки</w:t>
      </w:r>
    </w:p>
    <w:p w:rsidR="006C0131" w:rsidRPr="006C0131" w:rsidRDefault="00DD7193" w:rsidP="00B80D73">
      <w:pPr>
        <w:spacing w:line="480" w:lineRule="auto"/>
      </w:pPr>
      <w:r>
        <w:pict>
          <v:shape id="_x0000_i1041" type="#_x0000_t75" style="width:467.25pt;height:667.5pt">
            <v:imagedata r:id="rId23" o:title=""/>
          </v:shape>
        </w:pict>
      </w:r>
    </w:p>
    <w:p w:rsidR="00D91231" w:rsidRDefault="00D91231" w:rsidP="00B80D73">
      <w:pPr>
        <w:spacing w:line="480" w:lineRule="auto"/>
      </w:pPr>
    </w:p>
    <w:p w:rsidR="006C0131" w:rsidRDefault="006C0131" w:rsidP="00B80D73">
      <w:pPr>
        <w:spacing w:line="480" w:lineRule="auto"/>
      </w:pPr>
    </w:p>
    <w:p w:rsidR="00DA6637" w:rsidRPr="006C0131" w:rsidRDefault="00DA6637" w:rsidP="00DA6637">
      <w:pPr>
        <w:rPr>
          <w:rFonts w:ascii="Bookman Old Style" w:hAnsi="Bookman Old Style"/>
          <w:u w:val="single"/>
        </w:rPr>
      </w:pPr>
      <w:r w:rsidRPr="006C0131">
        <w:rPr>
          <w:rFonts w:ascii="Bookman Old Style" w:hAnsi="Bookman Old Style"/>
          <w:u w:val="single"/>
        </w:rPr>
        <w:t>График</w:t>
      </w:r>
      <w:r>
        <w:rPr>
          <w:rFonts w:ascii="Bookman Old Style" w:hAnsi="Bookman Old Style"/>
          <w:u w:val="single"/>
        </w:rPr>
        <w:t>и</w:t>
      </w:r>
      <w:r w:rsidRPr="006C0131">
        <w:rPr>
          <w:rFonts w:ascii="Bookman Old Style" w:hAnsi="Bookman Old Style"/>
          <w:u w:val="single"/>
        </w:rPr>
        <w:t xml:space="preserve"> зависимости затрат от наработки</w:t>
      </w:r>
    </w:p>
    <w:p w:rsidR="005278A8" w:rsidRDefault="005278A8" w:rsidP="00B80D73">
      <w:pPr>
        <w:spacing w:line="480" w:lineRule="auto"/>
      </w:pPr>
    </w:p>
    <w:p w:rsidR="005278A8" w:rsidRPr="005278A8" w:rsidRDefault="00DD7193" w:rsidP="00B80D73">
      <w:pPr>
        <w:spacing w:line="480" w:lineRule="auto"/>
      </w:pPr>
      <w:r>
        <w:pict>
          <v:shape id="_x0000_i1042" type="#_x0000_t75" style="width:467.25pt;height:667.5pt">
            <v:imagedata r:id="rId24" o:title=""/>
          </v:shape>
        </w:pict>
      </w:r>
    </w:p>
    <w:p w:rsidR="00D91231" w:rsidRDefault="00D91231" w:rsidP="00B80D73">
      <w:pPr>
        <w:spacing w:line="480" w:lineRule="auto"/>
      </w:pPr>
      <w:bookmarkStart w:id="0" w:name="_GoBack"/>
      <w:bookmarkEnd w:id="0"/>
    </w:p>
    <w:sectPr w:rsidR="00D91231" w:rsidSect="00DE12E0">
      <w:footerReference w:type="even" r:id="rId25"/>
      <w:footerReference w:type="default" r:id="rId26"/>
      <w:type w:val="continuous"/>
      <w:pgSz w:w="11906" w:h="16838"/>
      <w:pgMar w:top="71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AF2" w:rsidRDefault="00D34AF2">
      <w:r>
        <w:separator/>
      </w:r>
    </w:p>
  </w:endnote>
  <w:endnote w:type="continuationSeparator" w:id="0">
    <w:p w:rsidR="00D34AF2" w:rsidRDefault="00D3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41" w:rsidRDefault="00DE0441" w:rsidP="00DE12E0">
    <w:pPr>
      <w:pStyle w:val="a5"/>
      <w:framePr w:wrap="around" w:vAnchor="text" w:hAnchor="margin" w:xAlign="center" w:y="1"/>
      <w:rPr>
        <w:rStyle w:val="a6"/>
      </w:rPr>
    </w:pPr>
  </w:p>
  <w:p w:rsidR="00DE0441" w:rsidRDefault="00DE044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41" w:rsidRDefault="00C83F71" w:rsidP="00DE12E0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DE0441" w:rsidRDefault="00DE04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AF2" w:rsidRDefault="00D34AF2">
      <w:r>
        <w:separator/>
      </w:r>
    </w:p>
  </w:footnote>
  <w:footnote w:type="continuationSeparator" w:id="0">
    <w:p w:rsidR="00D34AF2" w:rsidRDefault="00D3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7DD4"/>
    <w:multiLevelType w:val="hybridMultilevel"/>
    <w:tmpl w:val="E46A5D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CF4CC5"/>
    <w:multiLevelType w:val="hybridMultilevel"/>
    <w:tmpl w:val="E53260E8"/>
    <w:lvl w:ilvl="0" w:tplc="54C439DA">
      <w:start w:val="3"/>
      <w:numFmt w:val="bullet"/>
      <w:lvlText w:val=""/>
      <w:lvlJc w:val="left"/>
      <w:pPr>
        <w:tabs>
          <w:tab w:val="num" w:pos="1356"/>
        </w:tabs>
        <w:ind w:left="1356" w:hanging="360"/>
      </w:pPr>
      <w:rPr>
        <w:rFonts w:ascii="Symbol" w:eastAsia="Times New Roman" w:hAnsi="Symbol" w:cs="Times New Roman" w:hint="default"/>
      </w:rPr>
    </w:lvl>
    <w:lvl w:ilvl="1" w:tplc="E91EEA14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cs="Courier New" w:hint="default"/>
      </w:rPr>
    </w:lvl>
    <w:lvl w:ilvl="2" w:tplc="C4EE6118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73DEAED8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159A2E46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cs="Courier New" w:hint="default"/>
      </w:rPr>
    </w:lvl>
    <w:lvl w:ilvl="5" w:tplc="B7828602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5BE03216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79AFDF2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cs="Courier New" w:hint="default"/>
      </w:rPr>
    </w:lvl>
    <w:lvl w:ilvl="8" w:tplc="E814063A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2">
    <w:nsid w:val="17E320A0"/>
    <w:multiLevelType w:val="multilevel"/>
    <w:tmpl w:val="96327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46E49DA"/>
    <w:multiLevelType w:val="hybridMultilevel"/>
    <w:tmpl w:val="B3764C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76804"/>
    <w:multiLevelType w:val="hybridMultilevel"/>
    <w:tmpl w:val="48CA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950110"/>
    <w:multiLevelType w:val="hybridMultilevel"/>
    <w:tmpl w:val="A538090C"/>
    <w:lvl w:ilvl="0" w:tplc="5EA695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E084E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A3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0E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4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45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6D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A5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B46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02F8E"/>
    <w:multiLevelType w:val="hybridMultilevel"/>
    <w:tmpl w:val="BAD05534"/>
    <w:lvl w:ilvl="0" w:tplc="64CA1E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1D582E38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61488B0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7F02DA30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1841C4C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15A83A2A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D95678D0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5092567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3554444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68D07AB"/>
    <w:multiLevelType w:val="hybridMultilevel"/>
    <w:tmpl w:val="CDB05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7C1C60"/>
    <w:multiLevelType w:val="hybridMultilevel"/>
    <w:tmpl w:val="AF42F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C53616"/>
    <w:multiLevelType w:val="hybridMultilevel"/>
    <w:tmpl w:val="BC14E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27503"/>
    <w:multiLevelType w:val="multilevel"/>
    <w:tmpl w:val="2E6C4D2E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11">
    <w:nsid w:val="752C65CA"/>
    <w:multiLevelType w:val="hybridMultilevel"/>
    <w:tmpl w:val="F83236F8"/>
    <w:lvl w:ilvl="0" w:tplc="322405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593"/>
    <w:rsid w:val="00032C27"/>
    <w:rsid w:val="00043704"/>
    <w:rsid w:val="000636AB"/>
    <w:rsid w:val="0009562D"/>
    <w:rsid w:val="000C7890"/>
    <w:rsid w:val="001074E5"/>
    <w:rsid w:val="001528F4"/>
    <w:rsid w:val="001760BC"/>
    <w:rsid w:val="00194ACD"/>
    <w:rsid w:val="001A348C"/>
    <w:rsid w:val="001D6215"/>
    <w:rsid w:val="001E28C9"/>
    <w:rsid w:val="00232B42"/>
    <w:rsid w:val="00240358"/>
    <w:rsid w:val="002733F1"/>
    <w:rsid w:val="00274A25"/>
    <w:rsid w:val="00280F3D"/>
    <w:rsid w:val="00283208"/>
    <w:rsid w:val="002B1786"/>
    <w:rsid w:val="002D1CA1"/>
    <w:rsid w:val="002E3C2E"/>
    <w:rsid w:val="00311EEB"/>
    <w:rsid w:val="00323A28"/>
    <w:rsid w:val="00330425"/>
    <w:rsid w:val="003405E6"/>
    <w:rsid w:val="00346526"/>
    <w:rsid w:val="00347593"/>
    <w:rsid w:val="00354C8C"/>
    <w:rsid w:val="003768F8"/>
    <w:rsid w:val="003879C6"/>
    <w:rsid w:val="003A1E77"/>
    <w:rsid w:val="003B479A"/>
    <w:rsid w:val="003C33C4"/>
    <w:rsid w:val="003C506F"/>
    <w:rsid w:val="003D02E5"/>
    <w:rsid w:val="004071CB"/>
    <w:rsid w:val="00421948"/>
    <w:rsid w:val="004900E4"/>
    <w:rsid w:val="00496DB9"/>
    <w:rsid w:val="004B3ACF"/>
    <w:rsid w:val="004C5AE6"/>
    <w:rsid w:val="004C67DC"/>
    <w:rsid w:val="004D5520"/>
    <w:rsid w:val="004E1AD8"/>
    <w:rsid w:val="004E64B8"/>
    <w:rsid w:val="004E79F1"/>
    <w:rsid w:val="00525AC5"/>
    <w:rsid w:val="005278A8"/>
    <w:rsid w:val="00532D2C"/>
    <w:rsid w:val="00552667"/>
    <w:rsid w:val="005714B7"/>
    <w:rsid w:val="005C50A6"/>
    <w:rsid w:val="005E1780"/>
    <w:rsid w:val="005F38B3"/>
    <w:rsid w:val="006001D7"/>
    <w:rsid w:val="00604534"/>
    <w:rsid w:val="0062281A"/>
    <w:rsid w:val="006242B3"/>
    <w:rsid w:val="0063013E"/>
    <w:rsid w:val="00636BD6"/>
    <w:rsid w:val="00637F61"/>
    <w:rsid w:val="00687B22"/>
    <w:rsid w:val="006A7442"/>
    <w:rsid w:val="006C0131"/>
    <w:rsid w:val="006E4C07"/>
    <w:rsid w:val="006E4F75"/>
    <w:rsid w:val="006F6E4A"/>
    <w:rsid w:val="00713D86"/>
    <w:rsid w:val="00730BA5"/>
    <w:rsid w:val="00731F57"/>
    <w:rsid w:val="0073219C"/>
    <w:rsid w:val="007467EF"/>
    <w:rsid w:val="007F626D"/>
    <w:rsid w:val="00814295"/>
    <w:rsid w:val="00816C9A"/>
    <w:rsid w:val="00844E90"/>
    <w:rsid w:val="008A3592"/>
    <w:rsid w:val="008A4E83"/>
    <w:rsid w:val="008A6800"/>
    <w:rsid w:val="008B6F77"/>
    <w:rsid w:val="008D237B"/>
    <w:rsid w:val="008E0F2A"/>
    <w:rsid w:val="00903850"/>
    <w:rsid w:val="00934D24"/>
    <w:rsid w:val="0095176E"/>
    <w:rsid w:val="00955AAF"/>
    <w:rsid w:val="00967FD9"/>
    <w:rsid w:val="00976634"/>
    <w:rsid w:val="0098509C"/>
    <w:rsid w:val="00990EB3"/>
    <w:rsid w:val="009A13E3"/>
    <w:rsid w:val="009A508C"/>
    <w:rsid w:val="009C3166"/>
    <w:rsid w:val="009F196A"/>
    <w:rsid w:val="00A206E4"/>
    <w:rsid w:val="00A21CD3"/>
    <w:rsid w:val="00A54568"/>
    <w:rsid w:val="00A74489"/>
    <w:rsid w:val="00AA77FA"/>
    <w:rsid w:val="00AB3522"/>
    <w:rsid w:val="00AC5D7D"/>
    <w:rsid w:val="00AD4F05"/>
    <w:rsid w:val="00AD7AD3"/>
    <w:rsid w:val="00AE618B"/>
    <w:rsid w:val="00AF7E8A"/>
    <w:rsid w:val="00B048E3"/>
    <w:rsid w:val="00B066FB"/>
    <w:rsid w:val="00B1054F"/>
    <w:rsid w:val="00B27B9E"/>
    <w:rsid w:val="00B37056"/>
    <w:rsid w:val="00B763D1"/>
    <w:rsid w:val="00B80D73"/>
    <w:rsid w:val="00B852F1"/>
    <w:rsid w:val="00BA1A4B"/>
    <w:rsid w:val="00BA1AE1"/>
    <w:rsid w:val="00BC18D3"/>
    <w:rsid w:val="00BC55D5"/>
    <w:rsid w:val="00BE1B9E"/>
    <w:rsid w:val="00BE7071"/>
    <w:rsid w:val="00C232BC"/>
    <w:rsid w:val="00C3031E"/>
    <w:rsid w:val="00C77C41"/>
    <w:rsid w:val="00C80B4D"/>
    <w:rsid w:val="00C80CC6"/>
    <w:rsid w:val="00C83F71"/>
    <w:rsid w:val="00C86AF9"/>
    <w:rsid w:val="00CA4764"/>
    <w:rsid w:val="00CC6FA3"/>
    <w:rsid w:val="00CF213D"/>
    <w:rsid w:val="00CF68C2"/>
    <w:rsid w:val="00D052D8"/>
    <w:rsid w:val="00D23473"/>
    <w:rsid w:val="00D31CDE"/>
    <w:rsid w:val="00D34AF2"/>
    <w:rsid w:val="00D375B0"/>
    <w:rsid w:val="00D42FD1"/>
    <w:rsid w:val="00D612A3"/>
    <w:rsid w:val="00D8704D"/>
    <w:rsid w:val="00D91231"/>
    <w:rsid w:val="00D94DEB"/>
    <w:rsid w:val="00DA6637"/>
    <w:rsid w:val="00DB3479"/>
    <w:rsid w:val="00DD7193"/>
    <w:rsid w:val="00DE0441"/>
    <w:rsid w:val="00DE12E0"/>
    <w:rsid w:val="00E26BD8"/>
    <w:rsid w:val="00E51A5D"/>
    <w:rsid w:val="00E56D65"/>
    <w:rsid w:val="00E72633"/>
    <w:rsid w:val="00EC502F"/>
    <w:rsid w:val="00EF126C"/>
    <w:rsid w:val="00F53A30"/>
    <w:rsid w:val="00F770FC"/>
    <w:rsid w:val="00F83739"/>
    <w:rsid w:val="00F90555"/>
    <w:rsid w:val="00FD00B5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AE5A4658-99C8-4F1A-9E30-DAB548AB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woind">
    <w:name w:val="woind"/>
    <w:basedOn w:val="a"/>
    <w:pPr>
      <w:spacing w:before="100" w:beforeAutospacing="1" w:after="100" w:afterAutospacing="1"/>
    </w:pPr>
  </w:style>
  <w:style w:type="table" w:styleId="a4">
    <w:name w:val="Table Grid"/>
    <w:basedOn w:val="a1"/>
    <w:rsid w:val="00955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default">
    <w:name w:val="default"/>
    <w:basedOn w:val="a"/>
    <w:rsid w:val="00346526"/>
    <w:pPr>
      <w:spacing w:before="100" w:beforeAutospacing="1" w:after="100" w:afterAutospacing="1"/>
    </w:pPr>
  </w:style>
  <w:style w:type="paragraph" w:styleId="a7">
    <w:name w:val="header"/>
    <w:basedOn w:val="a"/>
    <w:rsid w:val="00DE12E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8353">
      <w:bodyDiv w:val="1"/>
      <w:marLeft w:val="39"/>
      <w:marRight w:val="39"/>
      <w:marTop w:val="39"/>
      <w:marBottom w:val="3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64">
      <w:bodyDiv w:val="1"/>
      <w:marLeft w:val="53"/>
      <w:marRight w:val="53"/>
      <w:marTop w:val="53"/>
      <w:marBottom w:val="5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3287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-</Company>
  <LinksUpToDate>false</LinksUpToDate>
  <CharactersWithSpaces>21980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-</dc:creator>
  <cp:keywords/>
  <dc:description/>
  <cp:lastModifiedBy>Irina</cp:lastModifiedBy>
  <cp:revision>2</cp:revision>
  <cp:lastPrinted>2002-12-16T14:45:00Z</cp:lastPrinted>
  <dcterms:created xsi:type="dcterms:W3CDTF">2014-09-24T07:25:00Z</dcterms:created>
  <dcterms:modified xsi:type="dcterms:W3CDTF">2014-09-24T07:25:00Z</dcterms:modified>
</cp:coreProperties>
</file>