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736" w:rsidRPr="00A62306" w:rsidRDefault="005B5736" w:rsidP="005B5736">
      <w:pPr>
        <w:spacing w:before="120"/>
        <w:jc w:val="center"/>
        <w:rPr>
          <w:b/>
          <w:bCs/>
          <w:sz w:val="32"/>
          <w:szCs w:val="32"/>
        </w:rPr>
      </w:pPr>
      <w:r w:rsidRPr="00A62306">
        <w:rPr>
          <w:b/>
          <w:bCs/>
          <w:sz w:val="32"/>
          <w:szCs w:val="32"/>
        </w:rPr>
        <w:t>Музей-заповедник "Царское Село"</w:t>
      </w:r>
    </w:p>
    <w:p w:rsidR="005B5736" w:rsidRDefault="0072252F" w:rsidP="005B573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Царское село" style="width:148.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5B5736" w:rsidRDefault="005B5736" w:rsidP="005B5736">
      <w:pPr>
        <w:spacing w:before="120"/>
        <w:ind w:firstLine="567"/>
        <w:jc w:val="both"/>
      </w:pPr>
      <w:r w:rsidRPr="00152A25">
        <w:t>Государственный музей-заповедник "Царское Село" (ГМЗ "Царское Село") - блестящий памятник мировой архитектуры и садово-паркового искусства XVIII - начала XX века.</w:t>
      </w:r>
    </w:p>
    <w:p w:rsidR="005B5736" w:rsidRDefault="005B5736" w:rsidP="005B5736">
      <w:pPr>
        <w:spacing w:before="120"/>
        <w:ind w:firstLine="567"/>
        <w:jc w:val="both"/>
      </w:pPr>
      <w:r w:rsidRPr="00152A25">
        <w:t>Великолепное созвездие выдающихся зодчих, скульпторов, живописцев воплощало здесь замыслы венценосных заказчиков. В Царском Селе во всей полноте представлено разнообразие художественных стилей барокко (в постройках Ф.-Б. Растрелли) и классицизма (в постройках Ч. Камерона, Дж. Кваренги, В. Стасова и других).</w:t>
      </w:r>
    </w:p>
    <w:p w:rsidR="005B5736" w:rsidRDefault="005B5736" w:rsidP="005B5736">
      <w:pPr>
        <w:spacing w:before="120"/>
        <w:ind w:firstLine="567"/>
        <w:jc w:val="both"/>
      </w:pPr>
      <w:r w:rsidRPr="00152A25">
        <w:t xml:space="preserve">Целый ряд царствований, начиная с Екатерины I и кончая </w:t>
      </w:r>
      <w:r w:rsidRPr="00A62306">
        <w:t>Николаем II</w:t>
      </w:r>
      <w:r w:rsidRPr="00152A25">
        <w:t>, оставил в Царском Селе свой отпечаток, следы своего бытования. Композиционным центром памятника является Екатерининский дворец - великолепное сооружение в стиле русского барокко.</w:t>
      </w:r>
    </w:p>
    <w:p w:rsidR="005B5736" w:rsidRDefault="005B5736" w:rsidP="005B5736">
      <w:pPr>
        <w:spacing w:before="120"/>
        <w:ind w:firstLine="567"/>
        <w:jc w:val="both"/>
      </w:pPr>
      <w:r w:rsidRPr="00152A25">
        <w:t xml:space="preserve">Восхищают роскошью убранства Большой зал дворца и "Золотая анфилада" парадных залов, среди которых - всемирно известная возрождаемая Янтарная комната. Попав в его залы, Вы почувствуете дух Елизаветинской и Екатерининской эпох, отчасти - эпохи императора Александра I, увидите редкие предметы прикладного искусства. </w:t>
      </w:r>
    </w:p>
    <w:p w:rsidR="005B5736" w:rsidRDefault="005B5736" w:rsidP="005B5736">
      <w:pPr>
        <w:spacing w:before="120"/>
        <w:ind w:firstLine="567"/>
        <w:jc w:val="both"/>
      </w:pPr>
      <w:r w:rsidRPr="00152A25">
        <w:t xml:space="preserve">Один из лучших образцов мировой архитектуры классицизма - Александровский дворец. Пройдя по комнатам императора Николая II и его супруги Александры Федоровны в этом дворце, можно познакомиться с художественным вкусом последних Романовых, увидеть Парадный кабинет императора, оформленный в стиле модерн. </w:t>
      </w:r>
    </w:p>
    <w:p w:rsidR="005B5736" w:rsidRDefault="005B5736" w:rsidP="005B5736">
      <w:pPr>
        <w:spacing w:before="120"/>
        <w:ind w:firstLine="567"/>
        <w:jc w:val="both"/>
      </w:pPr>
      <w:r w:rsidRPr="00152A25">
        <w:t xml:space="preserve">На территории Екатерининского и Александровского парков общей площадью 300 гектаров расположено более 100 архитектурных сооружений: от величественных дворцов и монументальных памятников до павильонов, мостов, многочисленных мраморных монументов, экзотических сооружений, исполненных в подражание готической, турецкой, китайской архитектуре, придающих уголкам парков романтический характер. </w:t>
      </w:r>
    </w:p>
    <w:p w:rsidR="005B5736" w:rsidRPr="00A62306" w:rsidRDefault="005B5736" w:rsidP="005B5736">
      <w:pPr>
        <w:spacing w:before="120"/>
        <w:jc w:val="center"/>
        <w:rPr>
          <w:b/>
          <w:bCs/>
          <w:sz w:val="28"/>
          <w:szCs w:val="28"/>
        </w:rPr>
      </w:pPr>
      <w:r w:rsidRPr="00A62306">
        <w:rPr>
          <w:b/>
          <w:bCs/>
          <w:sz w:val="28"/>
          <w:szCs w:val="28"/>
        </w:rPr>
        <w:t xml:space="preserve">Краткая история Царского Села </w:t>
      </w:r>
    </w:p>
    <w:p w:rsidR="005B5736" w:rsidRDefault="005B5736" w:rsidP="005B5736">
      <w:pPr>
        <w:spacing w:before="120"/>
        <w:ind w:firstLine="567"/>
        <w:jc w:val="both"/>
      </w:pPr>
      <w:r w:rsidRPr="00152A25">
        <w:t xml:space="preserve">Зарождение и условия дальнейшего развития дворцово-паркового ансамбля "Царское Село" связаны с освобождением из шведского плена старинных новгородских владений у берегов Невы, строительством Петербурга и превращение его в столицу Русского государства. </w:t>
      </w:r>
    </w:p>
    <w:p w:rsidR="005B5736" w:rsidRDefault="005B5736" w:rsidP="005B5736">
      <w:pPr>
        <w:spacing w:before="120"/>
        <w:ind w:firstLine="567"/>
        <w:jc w:val="both"/>
      </w:pPr>
      <w:r w:rsidRPr="00152A25">
        <w:t xml:space="preserve">Эта территория издавна входила в состав Древнерусского государства. В XII веке этот край именовался "Ижорской землей Господина </w:t>
      </w:r>
      <w:r w:rsidRPr="00A62306">
        <w:t>Великого Новгорода</w:t>
      </w:r>
      <w:r w:rsidRPr="00152A25">
        <w:t xml:space="preserve">". В XVII веке "Ижорская земля " была оккупирована шведами. Возвращение России этих территорий началось в результате побед, одержанных в начале Северной войны в 1702 году. На месте будущего Царского Села находилась небольшая усадьба - Saris hoff, Saaris moisio ("мыза на возвышенном месте"), а по-русски Сарская мыза, обозначенная на шведских картах XVII столетия. </w:t>
      </w:r>
    </w:p>
    <w:p w:rsidR="005B5736" w:rsidRDefault="005B5736" w:rsidP="005B5736">
      <w:pPr>
        <w:spacing w:before="120"/>
        <w:ind w:firstLine="567"/>
        <w:jc w:val="both"/>
      </w:pPr>
      <w:r w:rsidRPr="00152A25">
        <w:t xml:space="preserve">Сначала Сарская мыза была подарена генерал-губернатору освобожденного края А. Д. Меньшикову, а затем 24 июля 1710 года по приказу Петра I мыза была "отписана" его будущей жене </w:t>
      </w:r>
      <w:r w:rsidRPr="00A62306">
        <w:t>Екатерине Алексеевне</w:t>
      </w:r>
      <w:r w:rsidRPr="00152A25">
        <w:t xml:space="preserve"> и включена в разряд дворцовых земель (официальное бракосочетание Петра I состоялось в феврале 1712 г). В 1710-1720 гг. на месте усадьбы появляется загородная царская резиденция. Вокруг нее возникают русские деревни. В 1719-1720 гг. близ мызы на территории будущего города появляется слобода дворцовых служителей, и проводятся мероприятия по упорядочению ее планировки и застройки. Сарскую мызу стали называть Сарским Селом, а с началом дворцового строительства оно превратилось в Царское Село. </w:t>
      </w:r>
    </w:p>
    <w:p w:rsidR="005B5736" w:rsidRDefault="005B5736" w:rsidP="005B5736">
      <w:pPr>
        <w:spacing w:before="120"/>
        <w:ind w:firstLine="567"/>
        <w:jc w:val="both"/>
      </w:pPr>
      <w:r w:rsidRPr="00152A25">
        <w:t xml:space="preserve">На протяжении двух веков Царское Село считалось летней Парадной императорской резиденцией, строительство которой имело государственное значение и велось в течение ряда лет при участии правительственных ведомств. С 1811 по 1843 гг. здесь находился Царскосельский императорский лицей, в котором воспитывался А. С. Пушкин. После октябрьской революции дворцово-парковый ансамбль был превращен в музей, а лучшие дома города заняли учебно-воспитательные и оздоровительные учреждения. В связи с этим в 1918 году город был переименован в Детское Село. В 1937 году в столетнюю годовщину со дня трагической гибели А. С. Пушкина город получил его современное название. В январе 1983 года решением Совета Министров РСФСР дворцы и парки г. Пушкина получили статус заповедника, который в 1990 году назван Государственным музеем-заповедником "Царское Село". </w:t>
      </w:r>
    </w:p>
    <w:p w:rsidR="005B5736" w:rsidRPr="00A62306" w:rsidRDefault="005B5736" w:rsidP="005B5736">
      <w:pPr>
        <w:spacing w:before="120"/>
        <w:jc w:val="center"/>
        <w:rPr>
          <w:b/>
          <w:bCs/>
          <w:sz w:val="28"/>
          <w:szCs w:val="28"/>
        </w:rPr>
      </w:pPr>
      <w:r w:rsidRPr="00A62306">
        <w:rPr>
          <w:b/>
          <w:bCs/>
          <w:sz w:val="28"/>
          <w:szCs w:val="28"/>
        </w:rPr>
        <w:t xml:space="preserve">Уникальная часть коллекции </w:t>
      </w:r>
    </w:p>
    <w:p w:rsidR="005B5736" w:rsidRDefault="005B5736" w:rsidP="005B5736">
      <w:pPr>
        <w:spacing w:before="120"/>
        <w:ind w:firstLine="567"/>
        <w:jc w:val="both"/>
      </w:pPr>
      <w:r w:rsidRPr="00152A25">
        <w:t xml:space="preserve">Ныне Государственный музей-заповедник "Царское Село" насчитывает в своем собрании более 20-ти тысяч экспонатов. Среди них уникальные вещи из следующих коллекций: </w:t>
      </w:r>
    </w:p>
    <w:p w:rsidR="005B5736" w:rsidRDefault="005B5736" w:rsidP="005B5736">
      <w:pPr>
        <w:spacing w:before="120"/>
        <w:ind w:firstLine="567"/>
        <w:jc w:val="both"/>
      </w:pPr>
      <w:r w:rsidRPr="00152A25">
        <w:t>коллекции живописи западноевропейских художников XVI - XX вв. и русских художников XVIII - XIX вв.;</w:t>
      </w:r>
    </w:p>
    <w:p w:rsidR="005B5736" w:rsidRDefault="005B5736" w:rsidP="005B5736">
      <w:pPr>
        <w:spacing w:before="120"/>
        <w:ind w:firstLine="567"/>
        <w:jc w:val="both"/>
      </w:pPr>
      <w:r w:rsidRPr="00152A25">
        <w:t>коллекций акварелей Л. Премацци, Е. Гау и знаменитых русских художников XVIII - XIX вв. и графики английских граверов XVIII - XIX вв.;</w:t>
      </w:r>
    </w:p>
    <w:p w:rsidR="005B5736" w:rsidRDefault="005B5736" w:rsidP="005B5736">
      <w:pPr>
        <w:spacing w:before="120"/>
        <w:ind w:firstLine="567"/>
        <w:jc w:val="both"/>
      </w:pPr>
      <w:r w:rsidRPr="00152A25">
        <w:t xml:space="preserve">коллекции мебели русских, западноевропейских и восточных мастеров XVIII - XX вв. </w:t>
      </w:r>
    </w:p>
    <w:p w:rsidR="005B5736" w:rsidRDefault="005B5736" w:rsidP="005B5736">
      <w:pPr>
        <w:spacing w:before="120"/>
        <w:ind w:firstLine="567"/>
        <w:jc w:val="both"/>
      </w:pPr>
      <w:r w:rsidRPr="00152A25">
        <w:t>предметов декоративно-прикладного искусства: изделий русского и западноевропейского фарфора XVIII - начала XX вв. , китайского и восточного фарфора XVII - XX вв., русских и западноевропейских фаянсовых изделий XVII - начала XX веков, стеклянных изделий, изготовленных на русских и европейских заводах XVIII-XX вв.;</w:t>
      </w:r>
    </w:p>
    <w:p w:rsidR="005B5736" w:rsidRDefault="005B5736" w:rsidP="005B5736">
      <w:pPr>
        <w:spacing w:before="120"/>
        <w:ind w:firstLine="567"/>
        <w:jc w:val="both"/>
      </w:pPr>
      <w:r w:rsidRPr="00152A25">
        <w:t>коллекции янтарных изделий работы западноевропейских и русских мастеров-камнерезов XVII - XIX вв.;</w:t>
      </w:r>
    </w:p>
    <w:p w:rsidR="005B5736" w:rsidRDefault="005B5736" w:rsidP="005B5736">
      <w:pPr>
        <w:spacing w:before="120"/>
        <w:ind w:firstLine="567"/>
        <w:jc w:val="both"/>
      </w:pPr>
      <w:r w:rsidRPr="00152A25">
        <w:t xml:space="preserve">коллекции художественного металла русских и западноевропейских мастеров XVIII-XIX вв.; </w:t>
      </w:r>
    </w:p>
    <w:p w:rsidR="005B5736" w:rsidRDefault="005B5736" w:rsidP="005B5736">
      <w:pPr>
        <w:spacing w:before="120"/>
        <w:ind w:firstLine="567"/>
        <w:jc w:val="both"/>
      </w:pPr>
      <w:r w:rsidRPr="00152A25">
        <w:t>коллекции оружия принадлежащего российским императорам и мемориальных вещей XV-XIX вв. из Индии, Африки, стран Кавказа, Персии и Турции;</w:t>
      </w:r>
    </w:p>
    <w:p w:rsidR="005B5736" w:rsidRDefault="005B5736" w:rsidP="005B5736">
      <w:pPr>
        <w:spacing w:before="120"/>
        <w:ind w:firstLine="567"/>
        <w:jc w:val="both"/>
      </w:pPr>
      <w:r w:rsidRPr="00152A25">
        <w:t>коллекции костюма и тканей, состоящие из военных мундиров и гардероба царской семьи, ковров, портьер, образцов тканей от эпохи императора Петра III до эпохи императора Николая II;</w:t>
      </w:r>
    </w:p>
    <w:p w:rsidR="005B5736" w:rsidRDefault="005B5736" w:rsidP="005B5736">
      <w:pPr>
        <w:spacing w:before="120"/>
        <w:ind w:firstLine="567"/>
        <w:jc w:val="both"/>
      </w:pPr>
      <w:r w:rsidRPr="00152A25">
        <w:t>коллекции скульптуры: мраморной итальянских мастеров начала XVIII в., бронзовой и гальванопластической, выполненной русскими мастерами в конце XVIII - сер. XIX вв.;</w:t>
      </w:r>
    </w:p>
    <w:p w:rsidR="005B5736" w:rsidRPr="00152A25" w:rsidRDefault="005B5736" w:rsidP="005B5736">
      <w:pPr>
        <w:spacing w:before="120"/>
        <w:ind w:firstLine="567"/>
        <w:jc w:val="both"/>
      </w:pPr>
      <w:r w:rsidRPr="00152A25">
        <w:t xml:space="preserve">коллекции редкой книги, включающей редкие издания XVI - XIX вв. и книг из библиотек Екатерининского и Александровского дворцов, принадлежащих российским императорам и членам императорской фамилии.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736"/>
    <w:rsid w:val="00152A25"/>
    <w:rsid w:val="005B5736"/>
    <w:rsid w:val="00616072"/>
    <w:rsid w:val="0072252F"/>
    <w:rsid w:val="008B35EE"/>
    <w:rsid w:val="00910989"/>
    <w:rsid w:val="00A62306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55DFA05-96AD-4C7A-93B6-82A491F1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3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B5736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3685</Words>
  <Characters>2101</Characters>
  <Application>Microsoft Office Word</Application>
  <DocSecurity>0</DocSecurity>
  <Lines>17</Lines>
  <Paragraphs>11</Paragraphs>
  <ScaleCrop>false</ScaleCrop>
  <Company>Home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Музей-заповедник "Царское Село"</dc:title>
  <dc:subject/>
  <dc:creator>User</dc:creator>
  <cp:keywords/>
  <dc:description/>
  <cp:lastModifiedBy>admin</cp:lastModifiedBy>
  <cp:revision>2</cp:revision>
  <dcterms:created xsi:type="dcterms:W3CDTF">2014-01-25T09:07:00Z</dcterms:created>
  <dcterms:modified xsi:type="dcterms:W3CDTF">2014-01-25T09:07:00Z</dcterms:modified>
</cp:coreProperties>
</file>