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551" w:rsidRDefault="00D32CF9">
      <w:pPr>
        <w:pStyle w:val="1"/>
        <w:jc w:val="center"/>
      </w:pPr>
      <w:r>
        <w:t>Индивидуализация в учебно-воспитательном процессе</w:t>
      </w:r>
    </w:p>
    <w:p w:rsidR="00E75551" w:rsidRPr="00D32CF9" w:rsidRDefault="00D32CF9">
      <w:pPr>
        <w:pStyle w:val="a3"/>
        <w:divId w:val="1550798172"/>
      </w:pPr>
      <w:r>
        <w:rPr>
          <w:i/>
          <w:iCs/>
        </w:rPr>
        <w:t> </w:t>
      </w:r>
    </w:p>
    <w:p w:rsidR="00E75551" w:rsidRDefault="00D32CF9">
      <w:pPr>
        <w:pStyle w:val="a3"/>
        <w:divId w:val="1550798172"/>
      </w:pPr>
      <w:r>
        <w:rPr>
          <w:i/>
          <w:iCs/>
        </w:rPr>
        <w:t>Сыктывкарский Государственный Университет</w:t>
      </w:r>
    </w:p>
    <w:p w:rsidR="00E75551" w:rsidRDefault="00D32CF9">
      <w:pPr>
        <w:pStyle w:val="a3"/>
        <w:divId w:val="1550798172"/>
      </w:pPr>
      <w:r>
        <w:rPr>
          <w:i/>
          <w:iCs/>
        </w:rPr>
        <w:t>Химико-биологический факультет</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Реферат по педагогике на тему:</w:t>
      </w:r>
    </w:p>
    <w:p w:rsidR="00E75551" w:rsidRDefault="00D32CF9">
      <w:pPr>
        <w:pStyle w:val="a3"/>
        <w:divId w:val="1550798172"/>
      </w:pPr>
      <w:r>
        <w:rPr>
          <w:i/>
          <w:iCs/>
        </w:rPr>
        <w:t>«Индивидуализация в учебно-воспитательном процессе»</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Работу выполнил и оформил</w:t>
      </w:r>
    </w:p>
    <w:p w:rsidR="00E75551" w:rsidRDefault="00D32CF9">
      <w:pPr>
        <w:pStyle w:val="a3"/>
        <w:divId w:val="1550798172"/>
      </w:pPr>
      <w:r>
        <w:rPr>
          <w:i/>
          <w:iCs/>
        </w:rPr>
        <w:t> студент 230 группы СГУ</w:t>
      </w:r>
    </w:p>
    <w:p w:rsidR="00E75551" w:rsidRDefault="00D32CF9">
      <w:pPr>
        <w:pStyle w:val="a3"/>
        <w:divId w:val="1550798172"/>
      </w:pPr>
      <w:r>
        <w:rPr>
          <w:i/>
          <w:iCs/>
        </w:rPr>
        <w:t>                                                                 johhhn@online.ru</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Сыктывкар 2001</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u w:val="single"/>
        </w:rPr>
        <w:t>План реферата:</w:t>
      </w:r>
    </w:p>
    <w:p w:rsidR="00E75551" w:rsidRDefault="00D32CF9">
      <w:pPr>
        <w:pStyle w:val="a3"/>
        <w:divId w:val="1550798172"/>
      </w:pPr>
      <w:r>
        <w:rPr>
          <w:i/>
          <w:iCs/>
          <w:u w:val="single"/>
        </w:rPr>
        <w:t> </w:t>
      </w:r>
    </w:p>
    <w:p w:rsidR="00E75551" w:rsidRDefault="00D32CF9">
      <w:pPr>
        <w:pStyle w:val="a3"/>
        <w:divId w:val="1550798172"/>
      </w:pPr>
      <w:r>
        <w:rPr>
          <w:i/>
          <w:iCs/>
        </w:rPr>
        <w:t>Введение.</w:t>
      </w:r>
    </w:p>
    <w:p w:rsidR="00E75551" w:rsidRDefault="00D32CF9">
      <w:pPr>
        <w:pStyle w:val="a3"/>
        <w:divId w:val="1550798172"/>
      </w:pPr>
      <w:r>
        <w:rPr>
          <w:i/>
          <w:iCs/>
        </w:rPr>
        <w:t>§1. Индивидуальный подход в процессе воспитания: основные положения и  понятия.</w:t>
      </w:r>
    </w:p>
    <w:p w:rsidR="00E75551" w:rsidRDefault="00D32CF9">
      <w:pPr>
        <w:pStyle w:val="a3"/>
        <w:divId w:val="1550798172"/>
      </w:pPr>
      <w:r>
        <w:rPr>
          <w:b/>
          <w:bCs/>
          <w:i/>
          <w:iCs/>
        </w:rPr>
        <w:t>§2. Учёт психологических особенностей в реализации индивидуального воспитания.</w:t>
      </w:r>
    </w:p>
    <w:p w:rsidR="00E75551" w:rsidRDefault="00D32CF9">
      <w:pPr>
        <w:pStyle w:val="a3"/>
        <w:divId w:val="1550798172"/>
      </w:pPr>
      <w:r>
        <w:rPr>
          <w:b/>
          <w:bCs/>
          <w:i/>
          <w:iCs/>
        </w:rPr>
        <w:t>§3. Учёт возрастных особенностей в использовании индивидуального подхода.</w:t>
      </w:r>
    </w:p>
    <w:p w:rsidR="00E75551" w:rsidRDefault="00D32CF9">
      <w:pPr>
        <w:pStyle w:val="a3"/>
        <w:divId w:val="1550798172"/>
      </w:pPr>
      <w:r>
        <w:rPr>
          <w:b/>
          <w:bCs/>
          <w:i/>
          <w:iCs/>
        </w:rPr>
        <w:t>§4. Недостатки индивидуализации обучения. Пути разрешения проблем.</w:t>
      </w:r>
    </w:p>
    <w:p w:rsidR="00E75551" w:rsidRDefault="00D32CF9">
      <w:pPr>
        <w:pStyle w:val="a3"/>
        <w:divId w:val="1550798172"/>
      </w:pPr>
      <w:r>
        <w:rPr>
          <w:b/>
          <w:bCs/>
          <w:i/>
          <w:iCs/>
        </w:rPr>
        <w:t>§5.  Требования,предъявляемые к педагогу при реализации индивидульного воспитания.</w:t>
      </w:r>
    </w:p>
    <w:p w:rsidR="00E75551" w:rsidRDefault="00D32CF9">
      <w:pPr>
        <w:pStyle w:val="a3"/>
        <w:divId w:val="1550798172"/>
      </w:pPr>
      <w:r>
        <w:rPr>
          <w:i/>
          <w:iCs/>
        </w:rPr>
        <w:t>Заключение.</w:t>
      </w:r>
    </w:p>
    <w:p w:rsidR="00E75551" w:rsidRDefault="00D32CF9">
      <w:pPr>
        <w:pStyle w:val="a3"/>
        <w:divId w:val="1550798172"/>
      </w:pPr>
      <w:r>
        <w:rPr>
          <w:i/>
          <w:iCs/>
        </w:rPr>
        <w:t xml:space="preserve">Список используемой литературы.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Введение.</w:t>
      </w:r>
    </w:p>
    <w:p w:rsidR="00E75551" w:rsidRDefault="00D32CF9">
      <w:pPr>
        <w:pStyle w:val="a3"/>
        <w:divId w:val="1550798172"/>
      </w:pPr>
      <w:r>
        <w:rPr>
          <w:i/>
          <w:iCs/>
        </w:rPr>
        <w:t> </w:t>
      </w:r>
    </w:p>
    <w:p w:rsidR="00E75551" w:rsidRDefault="00D32CF9">
      <w:pPr>
        <w:pStyle w:val="a3"/>
        <w:divId w:val="1550798172"/>
      </w:pPr>
      <w:r>
        <w:rPr>
          <w:i/>
          <w:iCs/>
        </w:rPr>
        <w:t>Индивидуализация в последнее время становится все более актуальной из-за стремления современного молодого поколения получать качественно иной образовательный материал. Тесное взаимодействие преподавателя и ученика позволяет значительно повысить уровень знания последнего, а со стороны учителя поднять  свой квалификационный уровень, непосредственно изучая различные индивидуальные и психологические  особенности своего подопечного, выявляя сильные и слабые стороны личности и соответствующим образом, зная эти особенности и специфические качества воспитуемого, выбирать методы, приемы и средства педагогического воздействия.</w:t>
      </w:r>
    </w:p>
    <w:p w:rsidR="00E75551" w:rsidRDefault="00D32CF9">
      <w:pPr>
        <w:pStyle w:val="a3"/>
        <w:divId w:val="1550798172"/>
      </w:pPr>
      <w:r>
        <w:rPr>
          <w:i/>
          <w:iCs/>
        </w:rPr>
        <w:t>Таким образом, хотелось бы подробнее изучить данную проблематику, рассмотрев как психологические аспекты, так и особенности, связанные с возрастной спецификой учащихся. Именно этому (минуя приамбулу, включающую чисто понятийный характер),  и посвящены соответственно второй и третий параграфы данной работы. В четвертой части реферата будут рассмотрены  трудности и недостатки индивидуального подхода в воспитательном процессе, а также  пути разрешения этих вопросов. В преддверии заключения, затронем требования, предъявляемые к педагогу, работающему в сфере индивидуального воспитания и обучения.</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§1. Индивидуальный подход в процессе воспитания: основные положения и понятия.</w:t>
      </w:r>
    </w:p>
    <w:p w:rsidR="00E75551" w:rsidRDefault="00D32CF9">
      <w:pPr>
        <w:pStyle w:val="a3"/>
        <w:divId w:val="1550798172"/>
      </w:pPr>
      <w:r>
        <w:rPr>
          <w:i/>
          <w:iCs/>
        </w:rPr>
        <w:t> </w:t>
      </w:r>
    </w:p>
    <w:p w:rsidR="00E75551" w:rsidRDefault="00D32CF9">
      <w:pPr>
        <w:pStyle w:val="a3"/>
        <w:divId w:val="1550798172"/>
      </w:pPr>
      <w:r>
        <w:rPr>
          <w:i/>
          <w:iCs/>
        </w:rPr>
        <w:t>Индивидуализация  понимается рядом авторов  как практическая организация педагогического процесса, с учетом принципов  индивидуализации, строящихся на индивидуальном подходе как дидактическом принципе  в процессе обучения.</w:t>
      </w:r>
    </w:p>
    <w:p w:rsidR="00E75551" w:rsidRDefault="00D32CF9">
      <w:pPr>
        <w:pStyle w:val="a3"/>
        <w:divId w:val="1550798172"/>
      </w:pPr>
      <w:r>
        <w:rPr>
          <w:i/>
          <w:iCs/>
        </w:rPr>
        <w:t>Во втором десятилетии прошлого века на фоне духовной депрессии, вызванной первой мировой войной, в Европе получила широкое распространение индивидуальная психология, в основе которой лежит идея компенсации т.е. преодоления биологической слабости человеческого существа. Данное направление в психологии оказало сильное влияние на западную педагогику, социологию и психологию .</w:t>
      </w:r>
    </w:p>
    <w:p w:rsidR="00E75551" w:rsidRDefault="00D32CF9">
      <w:pPr>
        <w:pStyle w:val="a3"/>
        <w:divId w:val="1550798172"/>
      </w:pPr>
      <w:r>
        <w:rPr>
          <w:i/>
          <w:iCs/>
        </w:rPr>
        <w:t>Таким образом, изучение индивидуальных особенностей учащихся и проблемы их учета в процессе образования уходят в глубокое прошлое. И, пожалуй, самый идеальный вариант учета индивидуальных особенностей существовал в бытность индивидуального обучения, домашнего воспитания. В это время педагог, работая с очень небольшим количеством учеников, мог строить процесс обучения, направленный на развитие конкретных качеств личности, выработки у нее определенных умений и навыков. С распространением массового обучения (при работе с десятками учеников) учесть особенности каждого стало практически невозможно. Учитель был поставлен в сложную ситуацию, когда, работая с большими группами учеников, он должен был добиваться высокого уровня обучения каждого ученика.</w:t>
      </w:r>
    </w:p>
    <w:p w:rsidR="00E75551" w:rsidRDefault="00D32CF9">
      <w:pPr>
        <w:pStyle w:val="a3"/>
        <w:divId w:val="1550798172"/>
      </w:pPr>
      <w:r>
        <w:rPr>
          <w:i/>
          <w:iCs/>
        </w:rPr>
        <w:t>Бесспорно, что в реальном процессе обучения знания усваиваются индивидуально каждым учеником. Однако процесс усвоения знаний может быть одинаков, совпадать у детей данной группы, класса. Можно выявить общее в индивидуальном развитии детей в процессе обучения. Общее может характеризовать уровень развития детей, сходство в мотивах деятельности и поведении. Обычно таким общим уровнем обладают дети одинакового возраста. Поэтому знание общих психологических особенностей детей данной группы, данного возраста обеспечивает в обучении возможность понимания учебного материала каждым учеником.</w:t>
      </w:r>
    </w:p>
    <w:p w:rsidR="00E75551" w:rsidRDefault="00D32CF9">
      <w:pPr>
        <w:pStyle w:val="a3"/>
        <w:divId w:val="1550798172"/>
      </w:pPr>
      <w:r>
        <w:rPr>
          <w:i/>
          <w:iCs/>
        </w:rPr>
        <w:t>Основными способами изучения индивидуальных особенностей школьников являются планомерные систематические наблюдения за учеником, индивидуальные и групповые беседы на заранее намеченную тему, дополнительные учебные задачи и анализ способов рассуждений ученика, специальные задачи, связанные с положением ребенка в коллективе, с отношением к товарищам, его позицией в группе. Главное заключается в том, чтобы всесторонне изучить ребенка и озираться на его положительные качества в преодолении имеющихся недостатков.  В этом  и состоит понимание индивидуального подхода.</w:t>
      </w:r>
    </w:p>
    <w:p w:rsidR="00E75551" w:rsidRDefault="00D32CF9">
      <w:pPr>
        <w:pStyle w:val="a3"/>
        <w:divId w:val="1550798172"/>
      </w:pPr>
      <w:r>
        <w:rPr>
          <w:i/>
          <w:iCs/>
        </w:rPr>
        <w:t xml:space="preserve">В педагогической теории  индивидуальный подход рассматривается как один из важнейших принципов обучения. Он понимается как значимость индивидуального подхода как одного из общепедагогических и дидактических принципов. Во-первых, принцип индивидуального подхода, в отличие от других дидактических принципов, подчеркивает необходимость систематического учета не только социально-типического, но и индивидуально-неповторимого в личности каждого школьника. Во-вторых, в индивидуальном подходе нуждается каждый ученик без исключения. Этот признак рассматриваемого принципа вытекает из положения о гуманном подходе к личности ученика. В-третьих, индивидуальный подход является активным, формирующим, развивающим принципом, тем самым предполагается творческое развитие индивидуальности ученика. </w:t>
      </w:r>
    </w:p>
    <w:p w:rsidR="00E75551" w:rsidRDefault="00D32CF9">
      <w:pPr>
        <w:pStyle w:val="a3"/>
        <w:divId w:val="1550798172"/>
      </w:pPr>
      <w:r>
        <w:rPr>
          <w:i/>
          <w:iCs/>
        </w:rPr>
        <w:t>Таким образом, индивидуальный подход понимается как ориентация на индивидуально-психологические особенности ученика, выбор и применение соответствующих методов и приемов, различных вариантов заданий. Он является дидактическим принципом, вносящим свои коррективы в организацию процесса обучения.</w:t>
      </w:r>
    </w:p>
    <w:p w:rsidR="00E75551" w:rsidRDefault="00D32CF9">
      <w:pPr>
        <w:pStyle w:val="a3"/>
        <w:divId w:val="1550798172"/>
      </w:pPr>
      <w:r>
        <w:rPr>
          <w:i/>
          <w:iCs/>
        </w:rPr>
        <w:t>Индивидуализация обучения определяется как «организация процесса обучения» – любые формы и методы учета индивидуальных особенностей учащихся: 1) от минимальной модификации и групповом обучении до полностью независимого обучения; 2) варьирование форм, целей, методов обучения и учебного материала; 3) использование индивидуального обучения по всем предметам, по части предметов, в отдельных частях учебного материала.</w:t>
      </w:r>
    </w:p>
    <w:p w:rsidR="00E75551" w:rsidRDefault="00D32CF9">
      <w:pPr>
        <w:pStyle w:val="a3"/>
        <w:divId w:val="1550798172"/>
      </w:pPr>
      <w:r>
        <w:rPr>
          <w:i/>
          <w:iCs/>
        </w:rPr>
        <w:t>Индивидуальное обучение предполагает индивидуальную работу учителя и ученика в паре. Этот способ обучения возник с появлением первых школ, но требования массовой школы сделали его бесперспективным. До некоторых пор он использовался в работе с учеником на дому из-за болезни или работе с особо одаренными. На современном этапе, несмотря на все стремления педагогики перейти на индивидуализированное обучение данный способ обучения по ряду причин остается невозможен в практическом применении.</w:t>
      </w:r>
    </w:p>
    <w:p w:rsidR="00E75551" w:rsidRDefault="00D32CF9">
      <w:pPr>
        <w:pStyle w:val="a3"/>
        <w:divId w:val="1550798172"/>
      </w:pPr>
      <w:r>
        <w:rPr>
          <w:i/>
          <w:iCs/>
        </w:rPr>
        <w:t>Наиболее же ёмкое определение индивидуализации обучения дала Инге Унт. Она понимает её как учет в учебном процессе индивидуальных особенностей учащихся во всех его формах и методах, независимо от того какие особенности и в какой мере учитываются.</w:t>
      </w:r>
    </w:p>
    <w:p w:rsidR="00E75551" w:rsidRDefault="00D32CF9">
      <w:pPr>
        <w:pStyle w:val="a3"/>
        <w:divId w:val="1550798172"/>
      </w:pPr>
      <w:r>
        <w:rPr>
          <w:i/>
          <w:iCs/>
        </w:rPr>
        <w:t>Инге Унт также считает, что на практике, речь идет не об абсолютной, а об относительной индивидуализации. В реальной  практике индивидуализация всегда относительна по следующим причинам:  индивидуальные особенности не каждого отдельного учащегося, а группы учащихся, обладающих примерно сходными особенностями;  учитывая лишь известные особенности или их комплексы и именно такие, которые важны с точки зрения учения (например, умственные способности), наряду с этим может выступать ряд особенностей, учет которых в конкретной форме индивидуализации невозможен или даже не так уж необходим (например, различные свойства характера или темперамента);  иногда происходит учет некоторых свойств или состояний лишь в том случае, если это важно для данного ученика (талантливость, свойство здоровья); индивидуализация реализуется не во всем объеме учебной деятельности, а эпизодически, либо в каком-то виде учебной работы и интегрирована с неиндивидуализированной работой.</w:t>
      </w:r>
    </w:p>
    <w:p w:rsidR="00E75551" w:rsidRDefault="00D32CF9">
      <w:pPr>
        <w:pStyle w:val="a3"/>
        <w:divId w:val="1550798172"/>
      </w:pPr>
      <w:r>
        <w:rPr>
          <w:i/>
          <w:iCs/>
        </w:rPr>
        <w:t>Также индивидуализацию можно рассматривать с точек зрения процесса обучения, содержания образования, построения школьной системы. Первая из них касается отбора форм, методов и приемов обучения, вторая – создание учебных планов, программ, учебной литературы и составление заданий, предъявляемых учащимся, и третья – формирование различных типов школ и классов.</w:t>
      </w:r>
    </w:p>
    <w:p w:rsidR="00E75551" w:rsidRDefault="00D32CF9">
      <w:pPr>
        <w:pStyle w:val="a3"/>
        <w:divId w:val="1550798172"/>
      </w:pPr>
      <w:r>
        <w:rPr>
          <w:i/>
          <w:iCs/>
        </w:rPr>
        <w:t>Создание учебных планов и программ, создание различных направлений в обучении неизменно учитывает индивидуальные особенности, но носит скорее общий характер, объединяет учеников в группы по какому-либо признаку, то есть имеет место уже дифференциация.</w:t>
      </w:r>
    </w:p>
    <w:p w:rsidR="00E75551" w:rsidRDefault="00D32CF9">
      <w:pPr>
        <w:pStyle w:val="a3"/>
        <w:divId w:val="1550798172"/>
      </w:pPr>
      <w:r>
        <w:rPr>
          <w:i/>
          <w:iCs/>
        </w:rPr>
        <w:t>Разделение учебных планов и программ в старших классах средней школы, укомплектование школ по профилям осуществляется в соответствии со склонностями и интересами учащихся. Учащиеся получают общее среднее образование по всем предметам типового учебного плана и более глубокие в области основ науки, которая имеет теоретическое значение для избранной специальности. Большое внимание уделяется постановке преподавания профильных предметов. В такой трактовке дифференциация выступает как средство индивидуализации обучения.</w:t>
      </w:r>
    </w:p>
    <w:p w:rsidR="00E75551" w:rsidRDefault="00D32CF9">
      <w:pPr>
        <w:pStyle w:val="a3"/>
        <w:divId w:val="1550798172"/>
      </w:pPr>
      <w:r>
        <w:rPr>
          <w:i/>
          <w:iCs/>
        </w:rPr>
        <w:t>В контексте индивидуализации обучения понятие «дифференциация» исходит из особенностей индивида, его личных качеств. Однако, надо иметь ввиду, что понятие «дифференциация» используется и в более широком значении: при формировании содержания образования и организации учебной работы ведется дифференциация по возрастному, половому, национальному и другим признакам. Тем самым осуществляется дифференцированный подход, который подразумевает, с одной стороны, опираться на актуальный уровень развития и знаний различных учеников, а с другой, обнаруживал «зону их ближайшего развития», постепенно переводить их к более совершенному овладению знаниями и способами их приобретения. Этот подход опирается на гуманистическую основу воспитания и дает перспективу в развитии каждого ученика.</w:t>
      </w:r>
    </w:p>
    <w:p w:rsidR="00E75551" w:rsidRDefault="00D32CF9">
      <w:pPr>
        <w:pStyle w:val="a3"/>
        <w:divId w:val="1550798172"/>
      </w:pPr>
      <w:r>
        <w:rPr>
          <w:b/>
          <w:bCs/>
          <w:i/>
          <w:iCs/>
        </w:rPr>
        <w:t> </w:t>
      </w:r>
    </w:p>
    <w:p w:rsidR="00E75551" w:rsidRDefault="00D32CF9">
      <w:pPr>
        <w:pStyle w:val="a3"/>
        <w:divId w:val="1550798172"/>
      </w:pPr>
      <w:r>
        <w:rPr>
          <w:b/>
          <w:bCs/>
          <w:i/>
          <w:iCs/>
        </w:rPr>
        <w:t> </w:t>
      </w:r>
    </w:p>
    <w:p w:rsidR="00E75551" w:rsidRDefault="00D32CF9">
      <w:pPr>
        <w:pStyle w:val="a3"/>
        <w:divId w:val="1550798172"/>
      </w:pPr>
      <w:r>
        <w:rPr>
          <w:b/>
          <w:bCs/>
          <w:i/>
          <w:iCs/>
        </w:rPr>
        <w:t> </w:t>
      </w:r>
    </w:p>
    <w:p w:rsidR="00E75551" w:rsidRDefault="00D32CF9">
      <w:pPr>
        <w:pStyle w:val="a3"/>
        <w:divId w:val="1550798172"/>
      </w:pPr>
      <w:r>
        <w:rPr>
          <w:b/>
          <w:bCs/>
          <w:i/>
          <w:iCs/>
        </w:rPr>
        <w:t>§2 Учёт психологических особенностей в реализации индивидуального воспитания.</w:t>
      </w:r>
    </w:p>
    <w:p w:rsidR="00E75551" w:rsidRDefault="00D32CF9">
      <w:pPr>
        <w:pStyle w:val="a3"/>
        <w:divId w:val="1550798172"/>
      </w:pPr>
      <w:r>
        <w:rPr>
          <w:i/>
          <w:iCs/>
        </w:rPr>
        <w:t> </w:t>
      </w:r>
    </w:p>
    <w:p w:rsidR="00E75551" w:rsidRDefault="00D32CF9">
      <w:pPr>
        <w:pStyle w:val="a3"/>
        <w:divId w:val="1550798172"/>
      </w:pPr>
      <w:r>
        <w:rPr>
          <w:i/>
          <w:iCs/>
        </w:rPr>
        <w:t>Практика показывает, что наблюдательный и опытный учитель может определить типологические особенности учеников, их самооценку по «жизненным показателям», хотя он часто делает это интуитивно, подсознательно. Наибольшие трудности в этом плане испытывают начинающие учителя.</w:t>
      </w:r>
    </w:p>
    <w:p w:rsidR="00E75551" w:rsidRDefault="00D32CF9">
      <w:pPr>
        <w:pStyle w:val="a3"/>
        <w:divId w:val="1550798172"/>
      </w:pPr>
      <w:r>
        <w:t>В связи с этим, педагог должен учитывать тип темперамента, индивидуальные особенности своих учеников, то есть должен обладать качествами отличного психолога.</w:t>
      </w:r>
    </w:p>
    <w:p w:rsidR="00E75551" w:rsidRDefault="00D32CF9">
      <w:pPr>
        <w:pStyle w:val="a3"/>
        <w:divId w:val="1550798172"/>
      </w:pPr>
      <w:r>
        <w:rPr>
          <w:i/>
          <w:iCs/>
        </w:rPr>
        <w:t>Рассмотрим этот фактор более подробно, затронув  типы темперамента учеников, а также некоторые индивидуальные особенности. Так, холерик обладает быстрой, страстной, со сбивчивыми интонациями речью, сильно подвижной выразительной мимикой, жесты его порывисты, он вспыльчив, суетлив, нетерпелив. Если ярко выраженный холерик сидит за партой, он всегда готов вскочить; если выполняет интересную или важную для него работу, он – весь внимание, все его мысли, эмоции, движения сконцентрированы на ней. Но потом ребенок испытывает упадок сил и, пока не восстановит их, организовать его очень трудно.</w:t>
      </w:r>
    </w:p>
    <w:p w:rsidR="00E75551" w:rsidRDefault="00D32CF9">
      <w:pPr>
        <w:pStyle w:val="a3"/>
        <w:divId w:val="1550798172"/>
      </w:pPr>
      <w:r>
        <w:rPr>
          <w:i/>
          <w:iCs/>
        </w:rPr>
        <w:t>Сангвиник говорит громко, быстро, отчетливо, сопровождает речь выразительными жестами и мимикой, он весел, энергичен, деловит. Сидит за партой обычно непринужденно. Необходимо постоянно поддерживать интерес сангвиников. Если им скучно, они начинают играть с ручками, карандашами и т.д. или заниматься посторонними делами.</w:t>
      </w:r>
    </w:p>
    <w:p w:rsidR="00E75551" w:rsidRDefault="00D32CF9">
      <w:pPr>
        <w:pStyle w:val="a3"/>
        <w:divId w:val="1550798172"/>
      </w:pPr>
      <w:r>
        <w:rPr>
          <w:i/>
          <w:iCs/>
        </w:rPr>
        <w:t>Речь флегматика спокойна, равномерна, с остановками, без резко выраженных эмоций, жестикуляции, мимики; флегматик спокоен, рассудителен, молчалив, медлителен. За партой сидит спокойно, непринужденно, не вертится, даже когда прозвенит звонок встает как бы нехотя, не сразу.</w:t>
      </w:r>
    </w:p>
    <w:p w:rsidR="00E75551" w:rsidRDefault="00D32CF9">
      <w:pPr>
        <w:pStyle w:val="a3"/>
        <w:divId w:val="1550798172"/>
      </w:pPr>
      <w:r>
        <w:rPr>
          <w:i/>
          <w:iCs/>
        </w:rPr>
        <w:t>Меланхолик обладает слабой неритмичной речью, иногда снижающейся до шепота, стеснителен, застенчив, малоактивен, робок, необщителен. Голова часто опущена, подбородок втянут. Внешне ребенок спокоен, его можно принять за флегматика. Однако беседы с родителями, близкими помогут узнать, что он сильно переживает из-за неудач: впадает в уныние, плачет, плохо спит и т.д.</w:t>
      </w:r>
    </w:p>
    <w:p w:rsidR="00E75551" w:rsidRDefault="00D32CF9">
      <w:pPr>
        <w:pStyle w:val="a3"/>
        <w:divId w:val="1550798172"/>
      </w:pPr>
      <w:r>
        <w:rPr>
          <w:i/>
          <w:iCs/>
        </w:rPr>
        <w:t>На уроке экстраверты обычно вступают в разговор, сидя за партой. Интроверты же предпочитают поднять руку или ждать когда их спросят.</w:t>
      </w:r>
    </w:p>
    <w:p w:rsidR="00E75551" w:rsidRDefault="00D32CF9">
      <w:pPr>
        <w:pStyle w:val="a3"/>
        <w:divId w:val="1550798172"/>
      </w:pPr>
      <w:r>
        <w:rPr>
          <w:i/>
          <w:iCs/>
        </w:rPr>
        <w:t>Экстраверты, особенно холерики, не любят письменных видов работ, избегают их, часто не доделывают, не пользуются черновиками. Интроверты же больше любят работать с книгой, выполнять письменную работу. Стремятся не только набросать план устного высказывания, но и полностью его записать.</w:t>
      </w:r>
    </w:p>
    <w:p w:rsidR="00E75551" w:rsidRDefault="00D32CF9">
      <w:pPr>
        <w:pStyle w:val="a3"/>
        <w:divId w:val="1550798172"/>
      </w:pPr>
      <w:r>
        <w:rPr>
          <w:i/>
          <w:iCs/>
        </w:rPr>
        <w:t>Экстраверты испытывают потребность постоянно реализовывать новые учебно-речевые ситуации, разыгрывать новые роли, а при повторении начинают скучать.</w:t>
      </w:r>
    </w:p>
    <w:p w:rsidR="00E75551" w:rsidRDefault="00D32CF9">
      <w:pPr>
        <w:pStyle w:val="a3"/>
        <w:divId w:val="1550798172"/>
      </w:pPr>
      <w:r>
        <w:rPr>
          <w:i/>
          <w:iCs/>
        </w:rPr>
        <w:t>Интроверты же, наоборот, испытывают дискомфорт в новых, необычных для них ситуациях, а на этапе повторения, при реализации тех типов ситуаций, в которых у них накопился опыт общения, чувствуют себя довольно уверенно, творчески решают задачи.</w:t>
      </w:r>
    </w:p>
    <w:p w:rsidR="00E75551" w:rsidRDefault="00D32CF9">
      <w:pPr>
        <w:pStyle w:val="a3"/>
        <w:divId w:val="1550798172"/>
      </w:pPr>
      <w:r>
        <w:rPr>
          <w:i/>
          <w:iCs/>
        </w:rPr>
        <w:t>Экстраверты, прежде всего мальчики, предпочитают учебно-речевые ситуации, на фоне которых происходит быстрая смена сюжета, проигрывая которые можно подвигаться, т.е. учебно-речевые ситуации, которые можно охарактеризовать как «динамичные», а интроверты (чаще всего девочки)– «статичные».</w:t>
      </w:r>
    </w:p>
    <w:p w:rsidR="00E75551" w:rsidRDefault="00D32CF9">
      <w:pPr>
        <w:pStyle w:val="a3"/>
        <w:divId w:val="1550798172"/>
      </w:pPr>
      <w:r>
        <w:t>Большинство интровертов испытывает дискомфорт в тех ситуациях, в которых им приходится выступать перед большой или незнакомой аудиторией, а также при решении коммуникативных задач начала разговора, его поддержания.</w:t>
      </w:r>
    </w:p>
    <w:p w:rsidR="00E75551" w:rsidRDefault="00D32CF9">
      <w:pPr>
        <w:pStyle w:val="a3"/>
        <w:divId w:val="1550798172"/>
      </w:pPr>
      <w:r>
        <w:rPr>
          <w:i/>
          <w:iCs/>
        </w:rPr>
        <w:t>Школьники с низкой самооценкой не смотрят прямо, в лицо партнеру или учителю, взгляд их скользит или снизу вверх, или в сторону от партнера, или же фиксирован на какой-либо точке пространства, движения неритмичные. У доски такие дети часто переминаются с ноги на ногу, носки повернуты внутрь.</w:t>
      </w:r>
    </w:p>
    <w:p w:rsidR="00E75551" w:rsidRDefault="00D32CF9">
      <w:pPr>
        <w:pStyle w:val="a3"/>
        <w:divId w:val="1550798172"/>
      </w:pPr>
      <w:r>
        <w:rPr>
          <w:i/>
          <w:iCs/>
        </w:rPr>
        <w:t>Учащиеся, которые переоценивают себя, смотрят вокруг оценивающе, прищурив глаза, сидят за партой расслабленно, откинувшись назад, голова высоко поднята.</w:t>
      </w:r>
    </w:p>
    <w:p w:rsidR="00E75551" w:rsidRDefault="00D32CF9">
      <w:pPr>
        <w:pStyle w:val="a3"/>
        <w:divId w:val="1550798172"/>
      </w:pPr>
      <w:r>
        <w:rPr>
          <w:i/>
          <w:iCs/>
        </w:rPr>
        <w:t>У школьников, уверенных в себе, спокойные, широкие, ритмичные движения: они прямо смотрят в лицо учителю, партнеру; у доски не переминаются с ноги на ногу.</w:t>
      </w:r>
    </w:p>
    <w:p w:rsidR="00E75551" w:rsidRDefault="00D32CF9">
      <w:pPr>
        <w:pStyle w:val="a3"/>
        <w:divId w:val="1550798172"/>
      </w:pPr>
      <w:r>
        <w:rPr>
          <w:i/>
          <w:iCs/>
        </w:rPr>
        <w:t>При определении психологических особенностей учащихся важно соблюдать некоторые правила, например: не принимать реакции мимики и жестов на внешние физические раздражители за проявление внутренних психических состояний, не делать выводов на основании одной детали, не принимать проявления, сформированные привычкой, за показатель состояния человека в данной ситуации, не рассматривать внешнюю компенсацию физических недостатков за показатель настоящего состояния (так прищуривание может быть обусловлено близорукостью, а не презрительностью).</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b/>
          <w:bCs/>
          <w:i/>
          <w:iCs/>
        </w:rPr>
        <w:t> </w:t>
      </w:r>
    </w:p>
    <w:p w:rsidR="00E75551" w:rsidRDefault="00D32CF9">
      <w:pPr>
        <w:pStyle w:val="a3"/>
        <w:divId w:val="1550798172"/>
      </w:pPr>
      <w:r>
        <w:rPr>
          <w:b/>
          <w:bCs/>
          <w:i/>
          <w:iCs/>
        </w:rPr>
        <w:t>§3. Учёт возрастных особенностей в использовании индивидуального подхода.</w:t>
      </w:r>
    </w:p>
    <w:p w:rsidR="00E75551" w:rsidRDefault="00D32CF9">
      <w:pPr>
        <w:pStyle w:val="a3"/>
        <w:divId w:val="1550798172"/>
      </w:pPr>
      <w:r>
        <w:rPr>
          <w:i/>
          <w:iCs/>
        </w:rPr>
        <w:t> </w:t>
      </w:r>
    </w:p>
    <w:p w:rsidR="00E75551" w:rsidRDefault="00D32CF9">
      <w:pPr>
        <w:pStyle w:val="a3"/>
        <w:divId w:val="1550798172"/>
      </w:pPr>
      <w:r>
        <w:rPr>
          <w:i/>
          <w:iCs/>
        </w:rPr>
        <w:t>При личностном подходе учет возрастных и индивидуальных особенностей приобретает новую направленность. Диагностируются потенциальные возможности , ближайшие перспективы. Известно, что максимально благоприятные возможности для формирования нравственных и социальных качеств – в младшем школьном возрасте. Чем меньше возраст, тем непосредственнее воспитание, чем больше ребенок верит своему воспитателю, безоговорочнее  подчиняется его авторитету. Поэтому в младшем школьном и раннем подростковом возрасте легче воспитывать положительные привычки, приучать воспитанников к дисциплине, труду, поведению в обществе. Старшие подростки понимают уже прямую, открытую установку задач в конкретных видах полезной деятельности, активны и инициативны. Однако эта активность, стремление к самостоятельности должны быть хорошо организованы педагогом. Старших школьников отличает возросшее стремление к самостоятельности. Опираясь на эту особенность, у них развивают высокие нравственные идеалы, чувство ответственности. Проектируя будущие результаты воспитания, надо помнить о потенциальнном снижении возможностей воспитанников при выработке ряда качеств из-за уменьшения с возрастом пластичности нервной системы, нарастания психологической сопротивляемости внешнему воздействию и необратимости сензитивных периодов.</w:t>
      </w:r>
    </w:p>
    <w:p w:rsidR="00E75551" w:rsidRDefault="00D32CF9">
      <w:pPr>
        <w:pStyle w:val="a3"/>
        <w:divId w:val="1550798172"/>
      </w:pPr>
      <w:r>
        <w:rPr>
          <w:i/>
          <w:iCs/>
        </w:rPr>
        <w:t>Наиболее ярко внешние свойства темперамента проявляются у младших подростков. С возрастом воспитание и усиливающийся самоконтроль сглаживают многие проявления темперамента. [3,52-53]</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b/>
          <w:bCs/>
          <w:i/>
          <w:iCs/>
        </w:rPr>
        <w:t> </w:t>
      </w:r>
    </w:p>
    <w:p w:rsidR="00E75551" w:rsidRDefault="00D32CF9">
      <w:pPr>
        <w:pStyle w:val="a3"/>
        <w:divId w:val="1550798172"/>
      </w:pPr>
      <w:r>
        <w:rPr>
          <w:b/>
          <w:bCs/>
          <w:i/>
          <w:iCs/>
        </w:rPr>
        <w:t xml:space="preserve">№4 Недостатки индивидуализации обучения.  </w:t>
      </w:r>
    </w:p>
    <w:p w:rsidR="00E75551" w:rsidRDefault="00D32CF9">
      <w:pPr>
        <w:pStyle w:val="a3"/>
        <w:divId w:val="1550798172"/>
      </w:pPr>
      <w:r>
        <w:rPr>
          <w:b/>
          <w:bCs/>
          <w:i/>
          <w:iCs/>
        </w:rPr>
        <w:t> Пути разрешения проблем.</w:t>
      </w:r>
    </w:p>
    <w:p w:rsidR="00E75551" w:rsidRDefault="00D32CF9">
      <w:pPr>
        <w:pStyle w:val="a3"/>
        <w:divId w:val="1550798172"/>
      </w:pPr>
      <w:r>
        <w:rPr>
          <w:b/>
          <w:bCs/>
          <w:i/>
          <w:iCs/>
        </w:rPr>
        <w:t> </w:t>
      </w:r>
    </w:p>
    <w:p w:rsidR="00E75551" w:rsidRDefault="00D32CF9">
      <w:pPr>
        <w:pStyle w:val="a3"/>
        <w:divId w:val="1550798172"/>
      </w:pPr>
      <w:r>
        <w:rPr>
          <w:i/>
          <w:iCs/>
        </w:rPr>
        <w:t>Отмечая прогрессивный характер идеи индивидуализации обучения, также выделяются  и недостатки, которые не решены ни практикой, ни теорией западных школ. Во-первых, ослабляется непосредственная руководящая роль учителя; во-вторых, обучение ориентируется на воспроизводящее содержание материала; в-третьих, отсутствие единой общеобразовательной базы и критериев работы учащихся снижает уровень самого обучения; в-четвертых, большую сложность представляет организация обучения. Данные недостатки  приводят к разному качеству образования не только в различных городах, школах, но и внутри самого класса. Если  каждый ученик имеет право сделать выбор учебных предметов (помимо обязательных) и уровень трудности обучения, и  это позволяет набрать определенное количество баллов и занять место в рейтинговой таблице, то от этого будет зависить, получит ли учащийся диплом или сертификат об окончании учебного заведения и во многом станет определяющим его дальнейшую образовательную судьбу.</w:t>
      </w:r>
    </w:p>
    <w:p w:rsidR="00E75551" w:rsidRDefault="00D32CF9">
      <w:pPr>
        <w:pStyle w:val="a3"/>
        <w:divId w:val="1550798172"/>
      </w:pPr>
      <w:r>
        <w:rPr>
          <w:i/>
          <w:iCs/>
        </w:rPr>
        <w:t>Современной отечественной педагогикой, было многое сделано для того, чтобы показать сложный путь поиска более совершенной системы образования. Анализ западного опыта позволит ей избежать уже допущенных ошибок, и эффективней использовать продуктивные находки. К ним можно отнести гибкую структуру построения процесса обучения, учет индивидуальных умственных способностей и возможность заниматься на определенном уровне, трудности, а также построение коллективной работы с учетом индивидуальных способностей. Таким образом, отечественный опыт индивидуализации  реализовывается на поиске новых путей организации обучения, направленных на реорганизацию системы образования.  Так, например, в качестве основного  из них был предложен бригадно-лабораторный метод -  это такой путь обучения, когда учащиеся  под руководством преподавателя самостоятельно ставят различные опыты и путем непосредственных восприятий усваивают определенные знания и навыки.</w:t>
      </w:r>
    </w:p>
    <w:p w:rsidR="00E75551" w:rsidRDefault="00D32CF9">
      <w:pPr>
        <w:pStyle w:val="a3"/>
        <w:divId w:val="1550798172"/>
      </w:pPr>
      <w:r>
        <w:rPr>
          <w:b/>
          <w:bCs/>
          <w:i/>
          <w:iCs/>
        </w:rPr>
        <w:t> </w:t>
      </w:r>
    </w:p>
    <w:p w:rsidR="00E75551" w:rsidRDefault="00D32CF9">
      <w:pPr>
        <w:pStyle w:val="a3"/>
        <w:divId w:val="1550798172"/>
      </w:pPr>
      <w:r>
        <w:rPr>
          <w:b/>
          <w:bCs/>
          <w:i/>
          <w:iCs/>
        </w:rPr>
        <w:t> </w:t>
      </w:r>
    </w:p>
    <w:p w:rsidR="00E75551" w:rsidRDefault="00D32CF9">
      <w:pPr>
        <w:pStyle w:val="1"/>
        <w:divId w:val="1550798172"/>
      </w:pPr>
      <w:r>
        <w:t>§5.  Требования,предъявляемые к педагогу при реализации индивидульного воспитания.</w:t>
      </w:r>
    </w:p>
    <w:p w:rsidR="00E75551" w:rsidRPr="00D32CF9" w:rsidRDefault="00D32CF9">
      <w:pPr>
        <w:pStyle w:val="a3"/>
        <w:divId w:val="1550798172"/>
      </w:pPr>
      <w:r>
        <w:rPr>
          <w:i/>
          <w:iCs/>
        </w:rPr>
        <w:t>В педагогических руководствах подчеркивается значение двух принципов: учета возрастных особенностей воспитанников и осуществления воспитания на основе индивидуального подхода. Психолого-педагогические исследования последних десятилетий показали, что первостепенное значение имеет как знание воспитателем возраста и индивидуальных особенностей, так и учет личностных характеристик и возможностей воспитанников. Личностный подход понимается как опора на личностные качества. Последние выражают очень важные для воспитания характеристики – направленность личности, её ценностные ориентации, жизненные планы, сформировавшиеся установки, доминирующие мотивы деятельности и поведения. Ни возраст, взятый в отдельности, ни индивидуальные особенности личности (характер, темперамент, воля и др.), рассматриваемые изолированно от названных ведущих качеств, не обеспечивают достаточных оснований для высококачественного личностно-ориентированного воспитания. Ценностные ориентации, жизненные планы, направленность личности, безусловно, связаны с возрастом и индивидуальными особенностями. Но только приоритет главных личностных характеристик выводит на правильный учет данных принципов.</w:t>
      </w:r>
    </w:p>
    <w:p w:rsidR="00E75551" w:rsidRDefault="00D32CF9">
      <w:pPr>
        <w:pStyle w:val="a3"/>
        <w:divId w:val="1550798172"/>
      </w:pPr>
      <w:r>
        <w:rPr>
          <w:i/>
          <w:iCs/>
        </w:rPr>
        <w:t xml:space="preserve">Принцип личностного подхода в воспитании требует, чтобы воспитатель: 1) постоянно </w:t>
      </w:r>
      <w:r>
        <w:rPr>
          <w:i/>
          <w:iCs/>
          <w:u w:val="single"/>
        </w:rPr>
        <w:t>изучал</w:t>
      </w:r>
      <w:r>
        <w:rPr>
          <w:i/>
          <w:iCs/>
        </w:rPr>
        <w:t xml:space="preserve"> и хорошо </w:t>
      </w:r>
      <w:r>
        <w:rPr>
          <w:i/>
          <w:iCs/>
          <w:u w:val="single"/>
        </w:rPr>
        <w:t>знал</w:t>
      </w:r>
      <w:r>
        <w:rPr>
          <w:i/>
          <w:iCs/>
        </w:rPr>
        <w:t xml:space="preserve"> индивидуальные особенности темперамента, черты характера, взгляды, вкусы, привычки своих воспитанников; 2) </w:t>
      </w:r>
      <w:r>
        <w:rPr>
          <w:i/>
          <w:iCs/>
          <w:u w:val="single"/>
        </w:rPr>
        <w:t>умел</w:t>
      </w:r>
      <w:r>
        <w:rPr>
          <w:i/>
          <w:iCs/>
        </w:rPr>
        <w:t xml:space="preserve"> диагностировать и знал реальный уровень сформированности таких важных личностных качеств, как образ мышления, мотивы, интересы, установки, направленность личности, отношение к жизни, труду, ценностные ориентации, жизненные планы и другие; 4) постоянно </w:t>
      </w:r>
      <w:r>
        <w:rPr>
          <w:i/>
          <w:iCs/>
          <w:u w:val="single"/>
        </w:rPr>
        <w:t>привлекал</w:t>
      </w:r>
      <w:r>
        <w:rPr>
          <w:i/>
          <w:iCs/>
        </w:rPr>
        <w:t xml:space="preserve"> каждого воспитанника к посильной для него и все усложняющейся по трудности воспитательной деятельности, обеспечивающей прогрессивное развитие личности; 4) своевременно </w:t>
      </w:r>
      <w:r>
        <w:rPr>
          <w:i/>
          <w:iCs/>
          <w:u w:val="single"/>
        </w:rPr>
        <w:t xml:space="preserve">выявлял и устранял </w:t>
      </w:r>
      <w:r>
        <w:rPr>
          <w:i/>
          <w:iCs/>
        </w:rPr>
        <w:t xml:space="preserve">причины, которые могут помешать достижению цели, а если эти причины не удалось вовремя выявить и устранить – оперативно изменял тактику воспитания в зависимости от новых сложившихся условий и обстоятельств; 5) максимально </w:t>
      </w:r>
      <w:r>
        <w:rPr>
          <w:i/>
          <w:iCs/>
          <w:u w:val="single"/>
        </w:rPr>
        <w:t>опирался</w:t>
      </w:r>
      <w:r>
        <w:rPr>
          <w:i/>
          <w:iCs/>
        </w:rPr>
        <w:t xml:space="preserve"> на собственную активность личности; 6) сочетал воспитание с самовоспитанием личности, </w:t>
      </w:r>
      <w:r>
        <w:rPr>
          <w:i/>
          <w:iCs/>
          <w:u w:val="single"/>
        </w:rPr>
        <w:t>помогал</w:t>
      </w:r>
      <w:r>
        <w:rPr>
          <w:i/>
          <w:iCs/>
        </w:rPr>
        <w:t xml:space="preserve"> в выборе целей, методов, форм самовоспитания; 7) </w:t>
      </w:r>
      <w:r>
        <w:rPr>
          <w:i/>
          <w:iCs/>
          <w:u w:val="single"/>
        </w:rPr>
        <w:t>развивал</w:t>
      </w:r>
      <w:r>
        <w:rPr>
          <w:i/>
          <w:iCs/>
        </w:rPr>
        <w:t xml:space="preserve"> самостоятельность, инициативу самодеятельность воспитанников, не столько руководил, сколько </w:t>
      </w:r>
      <w:r>
        <w:rPr>
          <w:i/>
          <w:iCs/>
          <w:u w:val="single"/>
        </w:rPr>
        <w:t>умело организовывал и направлял</w:t>
      </w:r>
      <w:r>
        <w:rPr>
          <w:i/>
          <w:iCs/>
        </w:rPr>
        <w:t xml:space="preserve"> ведущую к успеху деятельность.</w:t>
      </w:r>
    </w:p>
    <w:p w:rsidR="00E75551" w:rsidRDefault="00D32CF9">
      <w:pPr>
        <w:pStyle w:val="a3"/>
        <w:divId w:val="1550798172"/>
      </w:pPr>
      <w:r>
        <w:rPr>
          <w:i/>
          <w:iCs/>
        </w:rPr>
        <w:t>Комплексное осуществление этих требований устраняет упрощенность возрастного и индивидуального подходов, обязывает воспитателя учитывать не поверхностное, а глубинное развитие процессов, опираться на закономерности причинно-следственных отношений.</w:t>
      </w:r>
    </w:p>
    <w:p w:rsidR="00E75551" w:rsidRDefault="00D32CF9">
      <w:pPr>
        <w:pStyle w:val="a3"/>
        <w:divId w:val="1550798172"/>
      </w:pPr>
      <w:r>
        <w:rPr>
          <w:i/>
          <w:iCs/>
        </w:rPr>
        <w:t>В числе индивидуальных особенностей, на которые надо опираться воспитателю, чаще других выделяются особенности восприятия, мышления, памяти, речи, характера, темперамента, воли. Хотя при массовом воспитании обстоятельно изучать эти и другие особенности довольно трудно, воспитатель, если он желает добиться успеха, вынужден идти на дополнительные затраты времени, энергии, средств, собирая важные сведения, без которых знание личностных качеств не может быть полным и конкретным.</w:t>
      </w:r>
    </w:p>
    <w:p w:rsidR="00E75551" w:rsidRDefault="00D32CF9">
      <w:pPr>
        <w:pStyle w:val="a3"/>
        <w:divId w:val="1550798172"/>
      </w:pPr>
      <w:r>
        <w:rPr>
          <w:i/>
          <w:iCs/>
        </w:rPr>
        <w:t xml:space="preserve">Учитывая возросший уровень знаний современных школьников, их разнообразные интерсы, воспитатель и сам </w:t>
      </w:r>
      <w:r>
        <w:rPr>
          <w:i/>
          <w:iCs/>
          <w:u w:val="single"/>
        </w:rPr>
        <w:t>должен всесторонне развиваться</w:t>
      </w:r>
      <w:r>
        <w:rPr>
          <w:i/>
          <w:iCs/>
        </w:rPr>
        <w:t>: не только в области своей специальности, но и в области политики, искусства, общей культуры, должен быть для своих воспитанников высоким примером нравственности, носителем человеческих достоинств и ценностей.</w:t>
      </w:r>
    </w:p>
    <w:p w:rsidR="00E75551" w:rsidRDefault="00D32CF9">
      <w:pPr>
        <w:pStyle w:val="a3"/>
        <w:divId w:val="1550798172"/>
      </w:pPr>
      <w:r>
        <w:rPr>
          <w:i/>
          <w:iCs/>
        </w:rPr>
        <w:t>Быстрые темпы формирования личностных качеств в детском и подростковом возрасте требуют действовать с опережением, не дожидаясь, пока содержание, организация, методы и формы воспитания придут в противоречие с уровнем развития воспитанников, пока вредные привычки не успели укорениться в их душе. Однако, повышая требования, необходимо взвешивать силы тех, кому они адресованы. Непосильные требования могут подорвать веру в свои силы, привести к разочарованиям или, что намного хуже, к недостаточно полному поверхностному выполнению требований. Обычно в таких случаях вырабатывается привычка обходиться полудостигнутым.</w:t>
      </w:r>
    </w:p>
    <w:p w:rsidR="00E75551" w:rsidRDefault="00D32CF9">
      <w:pPr>
        <w:pStyle w:val="a3"/>
        <w:divId w:val="1550798172"/>
      </w:pPr>
      <w:r>
        <w:rPr>
          <w:i/>
          <w:iCs/>
        </w:rPr>
        <w:t>Особенно внимательно воспитатели следят за изменением главных личностных качеств – направленности ценностных ориентаций, жизненных планов деятельности и поведения, оперативно корректируют процесс воспитания, направляя его на удовлетворение личностных и общественных потребностей.</w:t>
      </w:r>
      <w:r>
        <w:rPr>
          <w:b/>
          <w:bCs/>
          <w:i/>
          <w:iCs/>
        </w:rPr>
        <w:t xml:space="preserve"> </w:t>
      </w:r>
    </w:p>
    <w:p w:rsidR="00E75551" w:rsidRDefault="00D32CF9">
      <w:pPr>
        <w:pStyle w:val="a3"/>
        <w:divId w:val="1550798172"/>
      </w:pPr>
      <w:r>
        <w:rPr>
          <w:i/>
          <w:iCs/>
        </w:rPr>
        <w:t>Некоторые воспитатели ошибочно полагают, что индивидуальный подход требуется лишь по отношению к «трудным»  школьникам, нарушителям правил поведения. Бесспорно, эти воспитанники нуждаются в повышенном внимании. Но нельзя забывать и «благополучных». За внешним благополучием могут скрываться и неблаговидные мысли, мотивы, поступки. Подозревать в этом никого и никогда не следует, но внимание необходимо уделять всем.</w:t>
      </w:r>
    </w:p>
    <w:p w:rsidR="00E75551" w:rsidRDefault="00D32CF9">
      <w:pPr>
        <w:pStyle w:val="a3"/>
        <w:divId w:val="1550798172"/>
      </w:pPr>
      <w:r>
        <w:rPr>
          <w:i/>
          <w:iCs/>
        </w:rPr>
        <w:t xml:space="preserve">Понять глубинные характеристики личности по внешним актам поведения очень сложно и не всегда удается. Нужно, чтобы сам воспитанник помогал воспитателю. Следовательно, </w:t>
      </w:r>
      <w:r>
        <w:rPr>
          <w:i/>
          <w:iCs/>
          <w:u w:val="single"/>
        </w:rPr>
        <w:t>его нужно сделать своим другом</w:t>
      </w:r>
      <w:r>
        <w:rPr>
          <w:i/>
          <w:iCs/>
        </w:rPr>
        <w:t>, союзником, сотрудником. Это кратчайший и верный путь диагностики глубинных качеств.</w:t>
      </w:r>
    </w:p>
    <w:p w:rsidR="00E75551" w:rsidRDefault="00D32CF9">
      <w:pPr>
        <w:pStyle w:val="a3"/>
        <w:divId w:val="1550798172"/>
      </w:pPr>
      <w:r>
        <w:rPr>
          <w:i/>
          <w:iCs/>
        </w:rPr>
        <w:t>Таким образом, личностный подход обязывает воспитателей строить воспитательный процесс на основе учета главных личностных качеств – направленности личности, её жизненных планов и ценностных ориентаций, опираться на возрастные и индивидуальные особенности воспитанников. [3,53-55]</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Заключение.</w:t>
      </w:r>
    </w:p>
    <w:p w:rsidR="00E75551" w:rsidRDefault="00D32CF9">
      <w:pPr>
        <w:pStyle w:val="a3"/>
        <w:divId w:val="1550798172"/>
      </w:pPr>
      <w:r>
        <w:rPr>
          <w:i/>
          <w:iCs/>
        </w:rPr>
        <w:t> </w:t>
      </w:r>
    </w:p>
    <w:p w:rsidR="00E75551" w:rsidRDefault="00D32CF9">
      <w:pPr>
        <w:pStyle w:val="a3"/>
        <w:divId w:val="1550798172"/>
      </w:pPr>
      <w:r>
        <w:rPr>
          <w:i/>
          <w:iCs/>
        </w:rPr>
        <w:t>Итак подведём итоги рассмотрения данного вопроса. Индивидуальный подход рассматривается как один из важнейших принципов обучения. Он, в отличие от других дидактических принципов, подчеркивает необходимость систематического учета не только социально-типического, но и индивидуально-неповторимого в личности каждого школьника. Также в индивидуальном подходе нуждается каждый без исключения ученик. Индивидуальный подход является активным, формирующим, развивающим принципом, тем самым предполагается творческое развитие индивидуальности ученика. В связи с этим, педагог должен учитывать тип темперамента, индивидуальные особенности своих учеников.</w:t>
      </w:r>
    </w:p>
    <w:p w:rsidR="00E75551" w:rsidRDefault="00D32CF9">
      <w:pPr>
        <w:pStyle w:val="a3"/>
        <w:divId w:val="1550798172"/>
      </w:pPr>
      <w:r>
        <w:rPr>
          <w:i/>
          <w:iCs/>
        </w:rPr>
        <w:t> В процессе индивидуального обучения диагностируются потенциальные возможности , ближайшие перспективы развития воспитуемого.</w:t>
      </w:r>
    </w:p>
    <w:p w:rsidR="00E75551" w:rsidRDefault="00D32CF9">
      <w:pPr>
        <w:pStyle w:val="a3"/>
        <w:divId w:val="1550798172"/>
      </w:pPr>
      <w:r>
        <w:rPr>
          <w:i/>
          <w:iCs/>
        </w:rPr>
        <w:t>Ценностные ориентации, жизненные планы, направленность личности, безусловно, связаны с возрастом и индивидуальными особенностями. Но только приоритет главных личностных характеристик выводит на правильный учет данных принципов.</w:t>
      </w:r>
    </w:p>
    <w:p w:rsidR="00E75551" w:rsidRDefault="00D32CF9">
      <w:pPr>
        <w:pStyle w:val="a3"/>
        <w:divId w:val="1550798172"/>
      </w:pPr>
      <w:r>
        <w:rPr>
          <w:i/>
          <w:iCs/>
        </w:rPr>
        <w:t>В качестве основного разрешающего аспека трудностей индивидуального обучения, связанных с ослаблением непосредственной руководящей роли преподавателя, переходом обучения на воспроизводящее содержание материала, отсутствием критериев работы учащихся и большой сложности организации обучения был предложен бригадно-лабораторный метод, при котором  учащиеся  под руководством преподавателя самостоятельно ставят различные опыты и путем непосредственных восприятий усваивают определенные знания и навыки.       В числе индивидуальных особенностей, на которые надо опираться воспитателю, чаще других выделяются особенности восприятия, мышления, памяти, речи, характера, темперамента, воли. Доминирующим качеством педагога, работающего в области индивидуального обучения и воспитания на мой взгляд (помимо высокого квалификационного уровня)  является отличное знание как возрастной, так и индидуальной психологии.</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 </w:t>
      </w:r>
    </w:p>
    <w:p w:rsidR="00E75551" w:rsidRDefault="00D32CF9">
      <w:pPr>
        <w:pStyle w:val="a3"/>
        <w:divId w:val="1550798172"/>
      </w:pPr>
      <w:r>
        <w:rPr>
          <w:i/>
          <w:iCs/>
        </w:rPr>
        <w:t>Список используемой литературы:</w:t>
      </w:r>
    </w:p>
    <w:p w:rsidR="00E75551" w:rsidRDefault="00D32CF9">
      <w:pPr>
        <w:pStyle w:val="a3"/>
        <w:divId w:val="1550798172"/>
      </w:pPr>
      <w:r>
        <w:rPr>
          <w:i/>
          <w:iCs/>
        </w:rPr>
        <w:t> </w:t>
      </w:r>
    </w:p>
    <w:p w:rsidR="00E75551" w:rsidRDefault="00D32CF9">
      <w:pPr>
        <w:pStyle w:val="a3"/>
        <w:divId w:val="1550798172"/>
      </w:pPr>
      <w:r>
        <w:rPr>
          <w:i/>
          <w:iCs/>
        </w:rPr>
        <w:t>1.   Педагогика. Учебное  пособие  для  студентов   педагогических вузов и педагогических колледжей / Под ред. П.И.Пидкасистого. – М.: Педагогическое общество России, 1998. – 640 с.</w:t>
      </w:r>
    </w:p>
    <w:p w:rsidR="00E75551" w:rsidRDefault="00D32CF9">
      <w:pPr>
        <w:pStyle w:val="a3"/>
        <w:divId w:val="1550798172"/>
      </w:pPr>
      <w:r>
        <w:rPr>
          <w:i/>
          <w:iCs/>
        </w:rPr>
        <w:t>2.   Харламов И.Ф. Педагогика: Учебн.пособие.-3-е изд., перераб и доп.-М.:Юристъ,1997.512 с.</w:t>
      </w:r>
    </w:p>
    <w:p w:rsidR="00E75551" w:rsidRDefault="00D32CF9">
      <w:pPr>
        <w:pStyle w:val="a3"/>
        <w:divId w:val="1550798172"/>
      </w:pPr>
      <w:r>
        <w:rPr>
          <w:i/>
          <w:iCs/>
        </w:rPr>
        <w:t>3.   Подласый И.П. Педагогика. Новый курс: Учебник для студ. пед. вузов: В 2 кн. – М.:Гуманит.изд центр ВЛАДОС, 1999. – Кн. 2: Процесс воспитания.- 256 с.</w:t>
      </w:r>
    </w:p>
    <w:p w:rsidR="00E75551" w:rsidRDefault="00D32CF9">
      <w:pPr>
        <w:pStyle w:val="a3"/>
        <w:divId w:val="1550798172"/>
      </w:pPr>
      <w:r>
        <w:rPr>
          <w:i/>
          <w:iCs/>
        </w:rPr>
        <w:t>4.   Педагогика: Учеб.пособие для студентов пед. ин-тов./Ю.К.Бабанский, Н.А.Сорокин и др.; Под  ред. Ю.К.Бабанского.-М.,Просвещение,1988. – 497 с.</w:t>
      </w:r>
    </w:p>
    <w:p w:rsidR="00E75551" w:rsidRDefault="00D32CF9">
      <w:pPr>
        <w:pStyle w:val="a3"/>
        <w:divId w:val="1550798172"/>
      </w:pPr>
      <w:r>
        <w:rPr>
          <w:i/>
          <w:iCs/>
        </w:rPr>
        <w:t>5.   Общая психология: Учеб.для студентов пед.ин-тов/ А.В.Петровский, А.В.Брушлинский,В.П.Зинченко:под ред.А.В.Петровского.-М.: Просвещение,1986.-464 с.</w:t>
      </w:r>
    </w:p>
    <w:p w:rsidR="00E75551" w:rsidRDefault="00D32CF9">
      <w:pPr>
        <w:pStyle w:val="a3"/>
        <w:divId w:val="1550798172"/>
      </w:pPr>
      <w:r>
        <w:rPr>
          <w:i/>
          <w:iCs/>
        </w:rPr>
        <w:t>6.   Райгородский Д.Я. Психология и самоанализ характера. Хрестоматия по психологии и типологии характера.-Самара:Издательский дом ‘Бахрах’,1997.-640 с.</w:t>
      </w:r>
    </w:p>
    <w:p w:rsidR="00E75551" w:rsidRDefault="00D32CF9">
      <w:pPr>
        <w:pStyle w:val="a3"/>
        <w:divId w:val="1550798172"/>
      </w:pPr>
      <w:r>
        <w:rPr>
          <w:i/>
          <w:iCs/>
        </w:rPr>
        <w:t>7.   Основы психологии:учебник для вузов.-М.:Культура и спорт, ЮНИТИ, 1997.-295 с.</w:t>
      </w:r>
    </w:p>
    <w:p w:rsidR="00E75551" w:rsidRDefault="00D32CF9">
      <w:pPr>
        <w:pStyle w:val="a3"/>
        <w:divId w:val="1550798172"/>
      </w:pPr>
      <w:r>
        <w:rPr>
          <w:i/>
          <w:iCs/>
        </w:rPr>
        <w:t>·       Недокументированные источники информации.</w:t>
      </w:r>
      <w:bookmarkStart w:id="0" w:name="_GoBack"/>
      <w:bookmarkEnd w:id="0"/>
    </w:p>
    <w:sectPr w:rsidR="00E755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2CF9"/>
    <w:rsid w:val="00591D4E"/>
    <w:rsid w:val="00D32CF9"/>
    <w:rsid w:val="00E7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E4F18B-3C09-4AA0-96E6-4AE40E03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7981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3941</Words>
  <Characters>22467</Characters>
  <Application>Microsoft Office Word</Application>
  <DocSecurity>0</DocSecurity>
  <Lines>187</Lines>
  <Paragraphs>52</Paragraphs>
  <ScaleCrop>false</ScaleCrop>
  <Company/>
  <LinksUpToDate>false</LinksUpToDate>
  <CharactersWithSpaces>26356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Индивидуализация в учебно-воспитательном процессе</dc:title>
  <dc:subject/>
  <dc:creator>admin</dc:creator>
  <cp:keywords/>
  <dc:description/>
  <cp:lastModifiedBy>admin</cp:lastModifiedBy>
  <cp:revision>2</cp:revision>
  <dcterms:created xsi:type="dcterms:W3CDTF">2014-02-08T03:42:00Z</dcterms:created>
  <dcterms:modified xsi:type="dcterms:W3CDTF">2014-02-08T03:42:00Z</dcterms:modified>
</cp:coreProperties>
</file>