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A47" w:rsidRDefault="00292A47">
      <w:pPr>
        <w:pStyle w:val="a6"/>
        <w:ind w:firstLine="720"/>
        <w:rPr>
          <w:b/>
          <w:bCs/>
          <w:i/>
          <w:iCs/>
        </w:rPr>
      </w:pPr>
      <w:r>
        <w:rPr>
          <w:b/>
          <w:bCs/>
          <w:i/>
          <w:iCs/>
        </w:rPr>
        <w:t>Вступление</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Первые упоминания о славянах в греческих, римских, арабских и ви</w:t>
      </w:r>
      <w:r>
        <w:rPr>
          <w:rFonts w:ascii="Times New Roman" w:hAnsi="Times New Roman" w:cs="Times New Roman"/>
          <w:sz w:val="28"/>
        </w:rPr>
        <w:softHyphen/>
        <w:t>зантийских источниках относятся к рубежу</w:t>
      </w:r>
      <w:r>
        <w:rPr>
          <w:rFonts w:ascii="Times New Roman" w:hAnsi="Times New Roman" w:cs="Times New Roman"/>
          <w:noProof/>
          <w:sz w:val="28"/>
        </w:rPr>
        <w:t xml:space="preserve"> 1</w:t>
      </w:r>
      <w:r>
        <w:rPr>
          <w:rFonts w:ascii="Times New Roman" w:hAnsi="Times New Roman" w:cs="Times New Roman"/>
          <w:sz w:val="28"/>
        </w:rPr>
        <w:t xml:space="preserve"> тыс. н.э. К</w:t>
      </w:r>
      <w:r>
        <w:rPr>
          <w:rFonts w:ascii="Times New Roman" w:hAnsi="Times New Roman" w:cs="Times New Roman"/>
          <w:noProof/>
          <w:sz w:val="28"/>
        </w:rPr>
        <w:t xml:space="preserve"> VI</w:t>
      </w:r>
      <w:r>
        <w:rPr>
          <w:rFonts w:ascii="Times New Roman" w:hAnsi="Times New Roman" w:cs="Times New Roman"/>
          <w:sz w:val="28"/>
        </w:rPr>
        <w:t xml:space="preserve"> в. произошло вы</w:t>
      </w:r>
      <w:r>
        <w:rPr>
          <w:rFonts w:ascii="Times New Roman" w:hAnsi="Times New Roman" w:cs="Times New Roman"/>
          <w:sz w:val="28"/>
        </w:rPr>
        <w:softHyphen/>
        <w:t>деление восточной ветви славян. В</w:t>
      </w:r>
      <w:r>
        <w:rPr>
          <w:rFonts w:ascii="Times New Roman" w:hAnsi="Times New Roman" w:cs="Times New Roman"/>
          <w:noProof/>
          <w:sz w:val="28"/>
        </w:rPr>
        <w:t xml:space="preserve"> VI — VIII</w:t>
      </w:r>
      <w:r>
        <w:rPr>
          <w:rFonts w:ascii="Times New Roman" w:hAnsi="Times New Roman" w:cs="Times New Roman"/>
          <w:sz w:val="28"/>
        </w:rPr>
        <w:t xml:space="preserve"> вв. в условиях нараставшей внешней опасности протекал процесс политической консолидации восточ</w:t>
      </w:r>
      <w:r>
        <w:rPr>
          <w:rFonts w:ascii="Times New Roman" w:hAnsi="Times New Roman" w:cs="Times New Roman"/>
          <w:sz w:val="28"/>
        </w:rPr>
        <w:softHyphen/>
        <w:t>нославянских (поляне, древляне, северяне, кривичи, вятичи и др.) и неко</w:t>
      </w:r>
      <w:r>
        <w:rPr>
          <w:rFonts w:ascii="Times New Roman" w:hAnsi="Times New Roman" w:cs="Times New Roman"/>
          <w:sz w:val="28"/>
        </w:rPr>
        <w:softHyphen/>
        <w:t>торых неславянских племен (весь, меря, мурома, чудь), завершившийся образованием Древнерусского государства—Киевская Русь</w:t>
      </w:r>
      <w:r>
        <w:rPr>
          <w:rFonts w:ascii="Times New Roman" w:hAnsi="Times New Roman" w:cs="Times New Roman"/>
          <w:noProof/>
          <w:sz w:val="28"/>
        </w:rPr>
        <w:t xml:space="preserve"> (IX</w:t>
      </w:r>
      <w:r>
        <w:rPr>
          <w:rFonts w:ascii="Times New Roman" w:hAnsi="Times New Roman" w:cs="Times New Roman"/>
          <w:sz w:val="28"/>
        </w:rPr>
        <w:t xml:space="preserve"> в.). Будучи одним из крупнейших государств средневековой Европы, оно простира</w:t>
      </w:r>
      <w:r>
        <w:rPr>
          <w:rFonts w:ascii="Times New Roman" w:hAnsi="Times New Roman" w:cs="Times New Roman"/>
          <w:sz w:val="28"/>
        </w:rPr>
        <w:softHyphen/>
        <w:t>лось с севера на юг от побережья Ледовитого океана до берегов Черного моря, с запада на восток</w:t>
      </w:r>
      <w:r>
        <w:rPr>
          <w:rFonts w:ascii="Times New Roman" w:hAnsi="Times New Roman" w:cs="Times New Roman"/>
          <w:noProof/>
          <w:sz w:val="28"/>
        </w:rPr>
        <w:t xml:space="preserve"> —</w:t>
      </w:r>
      <w:r>
        <w:rPr>
          <w:rFonts w:ascii="Times New Roman" w:hAnsi="Times New Roman" w:cs="Times New Roman"/>
          <w:sz w:val="28"/>
        </w:rPr>
        <w:t xml:space="preserve"> от Балтики и Карпат до Волги. Таким образом, Русь исторически представляла собой контактную зону между Скандина</w:t>
      </w:r>
      <w:r>
        <w:rPr>
          <w:rFonts w:ascii="Times New Roman" w:hAnsi="Times New Roman" w:cs="Times New Roman"/>
          <w:sz w:val="28"/>
        </w:rPr>
        <w:softHyphen/>
        <w:t>вией и Византией, Западной Европой и Арабским Востоком, Но взаимо</w:t>
      </w:r>
      <w:r>
        <w:rPr>
          <w:rFonts w:ascii="Times New Roman" w:hAnsi="Times New Roman" w:cs="Times New Roman"/>
          <w:sz w:val="28"/>
        </w:rPr>
        <w:softHyphen/>
        <w:t>действие культур для Руси не сводилось к рабскому подражанию или меха</w:t>
      </w:r>
      <w:r>
        <w:rPr>
          <w:rFonts w:ascii="Times New Roman" w:hAnsi="Times New Roman" w:cs="Times New Roman"/>
          <w:sz w:val="28"/>
        </w:rPr>
        <w:softHyphen/>
        <w:t>ническому соединению разнородных элементов. Обладавшая собствен</w:t>
      </w:r>
      <w:r>
        <w:rPr>
          <w:rFonts w:ascii="Times New Roman" w:hAnsi="Times New Roman" w:cs="Times New Roman"/>
          <w:sz w:val="28"/>
        </w:rPr>
        <w:softHyphen/>
        <w:t>ным культурным потенциалом, дохристианская Русь творчески усваивала влияние извне, что обеспечило ее органичное вхождение в общеевропей</w:t>
      </w:r>
      <w:r>
        <w:rPr>
          <w:rFonts w:ascii="Times New Roman" w:hAnsi="Times New Roman" w:cs="Times New Roman"/>
          <w:sz w:val="28"/>
        </w:rPr>
        <w:softHyphen/>
        <w:t>ский историко-культурный ландшафт и породило "вселенскость" как харак</w:t>
      </w:r>
      <w:r>
        <w:rPr>
          <w:rFonts w:ascii="Times New Roman" w:hAnsi="Times New Roman" w:cs="Times New Roman"/>
          <w:sz w:val="28"/>
        </w:rPr>
        <w:softHyphen/>
        <w:t>тернейшую черту русской культуры. В результате объединения восточно</w:t>
      </w:r>
      <w:r>
        <w:rPr>
          <w:rFonts w:ascii="Times New Roman" w:hAnsi="Times New Roman" w:cs="Times New Roman"/>
          <w:sz w:val="28"/>
        </w:rPr>
        <w:softHyphen/>
        <w:t>славянских племен постепенно сложилась древнерусская народность, об</w:t>
      </w:r>
      <w:r>
        <w:rPr>
          <w:rFonts w:ascii="Times New Roman" w:hAnsi="Times New Roman" w:cs="Times New Roman"/>
          <w:sz w:val="28"/>
        </w:rPr>
        <w:softHyphen/>
        <w:t>ладавшая известной общностью территории, языка, культуры и явившаяся колыбелью трех братских народов</w:t>
      </w:r>
      <w:r>
        <w:rPr>
          <w:rFonts w:ascii="Times New Roman" w:hAnsi="Times New Roman" w:cs="Times New Roman"/>
          <w:noProof/>
          <w:sz w:val="28"/>
        </w:rPr>
        <w:t xml:space="preserve"> —</w:t>
      </w:r>
      <w:r>
        <w:rPr>
          <w:rFonts w:ascii="Times New Roman" w:hAnsi="Times New Roman" w:cs="Times New Roman"/>
          <w:sz w:val="28"/>
        </w:rPr>
        <w:t xml:space="preserve"> русского, украинского и белорусского.</w:t>
      </w:r>
    </w:p>
    <w:p w:rsidR="00292A47" w:rsidRDefault="00292A47">
      <w:pPr>
        <w:pStyle w:val="1"/>
        <w:spacing w:before="0"/>
        <w:ind w:left="0" w:firstLine="720"/>
        <w:rPr>
          <w:i/>
          <w:iCs/>
        </w:rPr>
      </w:pPr>
      <w:r>
        <w:rPr>
          <w:i/>
          <w:iCs/>
        </w:rPr>
        <w:t>Славянское язычество</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Высокий уровень образно-поэтического, иррационального мировос</w:t>
      </w:r>
      <w:r>
        <w:rPr>
          <w:rFonts w:ascii="Times New Roman" w:hAnsi="Times New Roman" w:cs="Times New Roman"/>
          <w:sz w:val="28"/>
        </w:rPr>
        <w:softHyphen/>
        <w:t xml:space="preserve">приятия сложился у восточных славян в "дописьменный" период, в эпоху </w:t>
      </w:r>
      <w:r>
        <w:rPr>
          <w:rFonts w:ascii="Times New Roman" w:hAnsi="Times New Roman" w:cs="Times New Roman"/>
          <w:b/>
          <w:bCs/>
          <w:sz w:val="28"/>
        </w:rPr>
        <w:t>язычества.</w:t>
      </w:r>
      <w:r>
        <w:rPr>
          <w:rFonts w:ascii="Times New Roman" w:hAnsi="Times New Roman" w:cs="Times New Roman"/>
          <w:sz w:val="28"/>
        </w:rPr>
        <w:t xml:space="preserve"> Славянское язычество являлось составной частью комплекса первобытных воззрений, верований и обрядов первобытного человека на протяжении многих тысячелетий. Термин "язычество"</w:t>
      </w:r>
      <w:r>
        <w:rPr>
          <w:rFonts w:ascii="Times New Roman" w:hAnsi="Times New Roman" w:cs="Times New Roman"/>
          <w:noProof/>
          <w:sz w:val="28"/>
        </w:rPr>
        <w:t xml:space="preserve"> — </w:t>
      </w:r>
      <w:r>
        <w:rPr>
          <w:rFonts w:ascii="Times New Roman" w:hAnsi="Times New Roman" w:cs="Times New Roman"/>
          <w:sz w:val="28"/>
        </w:rPr>
        <w:t>условный, его ис</w:t>
      </w:r>
      <w:r>
        <w:rPr>
          <w:rFonts w:ascii="Times New Roman" w:hAnsi="Times New Roman" w:cs="Times New Roman"/>
          <w:sz w:val="28"/>
        </w:rPr>
        <w:softHyphen/>
        <w:t>пользуют для обозначения того многообразного круга явлений (анимизм, магия, пандемонизм, тотемизм и др.), которые входят в понятие "ранние" формы религии. Спецификой язычества является характер его эволюции, при которой новое не вытесняет старое, а наслаивается на него. Неиз</w:t>
      </w:r>
      <w:r>
        <w:rPr>
          <w:rFonts w:ascii="Times New Roman" w:hAnsi="Times New Roman" w:cs="Times New Roman"/>
          <w:sz w:val="28"/>
        </w:rPr>
        <w:softHyphen/>
        <w:t>вестный русский автор "Слова об идолах"</w:t>
      </w:r>
      <w:r>
        <w:rPr>
          <w:rFonts w:ascii="Times New Roman" w:hAnsi="Times New Roman" w:cs="Times New Roman"/>
          <w:noProof/>
          <w:sz w:val="28"/>
        </w:rPr>
        <w:t xml:space="preserve"> (XII</w:t>
      </w:r>
      <w:r>
        <w:rPr>
          <w:rFonts w:ascii="Times New Roman" w:hAnsi="Times New Roman" w:cs="Times New Roman"/>
          <w:sz w:val="28"/>
        </w:rPr>
        <w:t xml:space="preserve"> в.) выделил</w:t>
      </w:r>
      <w:r>
        <w:rPr>
          <w:rFonts w:ascii="Times New Roman" w:hAnsi="Times New Roman" w:cs="Times New Roman"/>
          <w:b/>
          <w:bCs/>
          <w:sz w:val="28"/>
        </w:rPr>
        <w:t xml:space="preserve"> три основные этапа развития славянского язычества.</w:t>
      </w:r>
      <w:r>
        <w:rPr>
          <w:rFonts w:ascii="Times New Roman" w:hAnsi="Times New Roman" w:cs="Times New Roman"/>
          <w:sz w:val="28"/>
        </w:rPr>
        <w:t xml:space="preserve"> На</w:t>
      </w:r>
      <w:r>
        <w:rPr>
          <w:rFonts w:ascii="Times New Roman" w:hAnsi="Times New Roman" w:cs="Times New Roman"/>
          <w:b/>
          <w:bCs/>
          <w:sz w:val="28"/>
        </w:rPr>
        <w:t xml:space="preserve"> первом</w:t>
      </w:r>
      <w:r>
        <w:rPr>
          <w:rFonts w:ascii="Times New Roman" w:hAnsi="Times New Roman" w:cs="Times New Roman"/>
          <w:sz w:val="28"/>
        </w:rPr>
        <w:t xml:space="preserve"> они "клали требы (жертвы) упырям и берегиням", т.е. поклонялись злым и добрым духам, управлявшим стихиями (водными источниками, лесами и т.п.). Это дуалис</w:t>
      </w:r>
      <w:r>
        <w:rPr>
          <w:rFonts w:ascii="Times New Roman" w:hAnsi="Times New Roman" w:cs="Times New Roman"/>
          <w:sz w:val="28"/>
        </w:rPr>
        <w:softHyphen/>
        <w:t>тический анимизм</w:t>
      </w:r>
      <w:r>
        <w:rPr>
          <w:rStyle w:val="a5"/>
          <w:rFonts w:ascii="Times New Roman" w:hAnsi="Times New Roman" w:cs="Times New Roman"/>
          <w:sz w:val="28"/>
        </w:rPr>
        <w:footnoteReference w:id="1"/>
      </w:r>
      <w:r>
        <w:rPr>
          <w:rFonts w:ascii="Times New Roman" w:hAnsi="Times New Roman" w:cs="Times New Roman"/>
          <w:sz w:val="28"/>
        </w:rPr>
        <w:t xml:space="preserve"> глубокой древности, когда люди верили, что божество в образе духа живет в различных предметах и явлениях, а животные, рас</w:t>
      </w:r>
      <w:r>
        <w:rPr>
          <w:rFonts w:ascii="Times New Roman" w:hAnsi="Times New Roman" w:cs="Times New Roman"/>
          <w:sz w:val="28"/>
        </w:rPr>
        <w:softHyphen/>
        <w:t>тения и даже скалы имеют бессмертную душу. На</w:t>
      </w:r>
      <w:r>
        <w:rPr>
          <w:rFonts w:ascii="Times New Roman" w:hAnsi="Times New Roman" w:cs="Times New Roman"/>
          <w:b/>
          <w:bCs/>
          <w:sz w:val="28"/>
        </w:rPr>
        <w:t xml:space="preserve"> втором</w:t>
      </w:r>
      <w:r>
        <w:rPr>
          <w:rFonts w:ascii="Times New Roman" w:hAnsi="Times New Roman" w:cs="Times New Roman"/>
          <w:sz w:val="28"/>
        </w:rPr>
        <w:t xml:space="preserve"> этапе славяне поклонялись</w:t>
      </w:r>
      <w:r>
        <w:rPr>
          <w:rFonts w:ascii="Times New Roman" w:hAnsi="Times New Roman" w:cs="Times New Roman"/>
          <w:b/>
          <w:bCs/>
          <w:sz w:val="28"/>
        </w:rPr>
        <w:t xml:space="preserve"> Роду и рожаницам.</w:t>
      </w:r>
      <w:r>
        <w:rPr>
          <w:rFonts w:ascii="Times New Roman" w:hAnsi="Times New Roman" w:cs="Times New Roman"/>
          <w:sz w:val="28"/>
        </w:rPr>
        <w:t xml:space="preserve"> По мнению Б.А. Рыбакова, Род</w:t>
      </w:r>
      <w:r>
        <w:rPr>
          <w:rFonts w:ascii="Times New Roman" w:hAnsi="Times New Roman" w:cs="Times New Roman"/>
          <w:noProof/>
          <w:sz w:val="28"/>
        </w:rPr>
        <w:t xml:space="preserve"> — </w:t>
      </w:r>
      <w:r>
        <w:rPr>
          <w:rFonts w:ascii="Times New Roman" w:hAnsi="Times New Roman" w:cs="Times New Roman"/>
          <w:sz w:val="28"/>
        </w:rPr>
        <w:t>древнее земледельческое божество Вселенной, а рожаницы</w:t>
      </w:r>
      <w:r>
        <w:rPr>
          <w:rFonts w:ascii="Times New Roman" w:hAnsi="Times New Roman" w:cs="Times New Roman"/>
          <w:noProof/>
          <w:sz w:val="28"/>
        </w:rPr>
        <w:t xml:space="preserve"> —</w:t>
      </w:r>
      <w:r>
        <w:rPr>
          <w:rFonts w:ascii="Times New Roman" w:hAnsi="Times New Roman" w:cs="Times New Roman"/>
          <w:sz w:val="28"/>
        </w:rPr>
        <w:t xml:space="preserve"> божества благополучия и плодородия. По представлениям древних, Род, находясь на небе, распоряжался дождем и грозой, с ним связаны источники воды на земле, а также подземный огонь. От Рода зависел урожай, недаром в восточнославянских языках слово </w:t>
      </w:r>
      <w:r>
        <w:rPr>
          <w:rFonts w:ascii="Times New Roman" w:hAnsi="Times New Roman" w:cs="Times New Roman"/>
          <w:i/>
          <w:iCs/>
          <w:sz w:val="28"/>
        </w:rPr>
        <w:t>урод</w:t>
      </w:r>
      <w:r>
        <w:rPr>
          <w:rFonts w:ascii="Times New Roman" w:hAnsi="Times New Roman" w:cs="Times New Roman"/>
          <w:sz w:val="28"/>
        </w:rPr>
        <w:t xml:space="preserve"> употреблялось в значении урожай. Праздник Рода и рожаниц - это праздник урожая. По представлениям славян, Род давал жизнь всему живому, отсюда целый ряд понятий: народ, природа, родня и др. Отмечая особое значение культа Рода, автор "Слова об идолах" сопоставлял его с культами Осириса</w:t>
      </w:r>
      <w:r>
        <w:rPr>
          <w:rStyle w:val="a5"/>
          <w:rFonts w:ascii="Times New Roman" w:hAnsi="Times New Roman" w:cs="Times New Roman"/>
          <w:sz w:val="28"/>
        </w:rPr>
        <w:footnoteReference w:id="2"/>
      </w:r>
      <w:r>
        <w:rPr>
          <w:rFonts w:ascii="Times New Roman" w:hAnsi="Times New Roman" w:cs="Times New Roman"/>
          <w:sz w:val="28"/>
        </w:rPr>
        <w:t xml:space="preserve"> и Артемиды</w:t>
      </w:r>
      <w:r>
        <w:rPr>
          <w:rStyle w:val="a5"/>
          <w:rFonts w:ascii="Times New Roman" w:hAnsi="Times New Roman" w:cs="Times New Roman"/>
          <w:sz w:val="28"/>
        </w:rPr>
        <w:footnoteReference w:id="3"/>
      </w:r>
      <w:r>
        <w:rPr>
          <w:rFonts w:ascii="Times New Roman" w:hAnsi="Times New Roman" w:cs="Times New Roman"/>
          <w:noProof/>
          <w:sz w:val="28"/>
        </w:rPr>
        <w:t xml:space="preserve"> .</w:t>
      </w:r>
      <w:r>
        <w:rPr>
          <w:rFonts w:ascii="Times New Roman" w:hAnsi="Times New Roman" w:cs="Times New Roman"/>
          <w:sz w:val="28"/>
        </w:rPr>
        <w:t xml:space="preserve"> Очевид</w:t>
      </w:r>
      <w:r>
        <w:rPr>
          <w:rFonts w:ascii="Times New Roman" w:hAnsi="Times New Roman" w:cs="Times New Roman"/>
          <w:sz w:val="28"/>
        </w:rPr>
        <w:softHyphen/>
        <w:t>но, Род олицетворяет собственно славянскую тенденцию перехода к</w:t>
      </w:r>
      <w:r>
        <w:rPr>
          <w:rFonts w:ascii="Times New Roman" w:hAnsi="Times New Roman" w:cs="Times New Roman"/>
          <w:b/>
          <w:bCs/>
          <w:sz w:val="28"/>
        </w:rPr>
        <w:t xml:space="preserve"> мо</w:t>
      </w:r>
      <w:r>
        <w:rPr>
          <w:rFonts w:ascii="Times New Roman" w:hAnsi="Times New Roman" w:cs="Times New Roman"/>
          <w:b/>
          <w:bCs/>
          <w:sz w:val="28"/>
        </w:rPr>
        <w:softHyphen/>
        <w:t>нотеизму.</w:t>
      </w:r>
      <w:r>
        <w:rPr>
          <w:rFonts w:ascii="Times New Roman" w:hAnsi="Times New Roman" w:cs="Times New Roman"/>
          <w:sz w:val="28"/>
        </w:rPr>
        <w:t xml:space="preserve"> С основанием в Киеве единого пантеона языческих богов, а также во времена двоеверия, значение Рода снизилось</w:t>
      </w:r>
      <w:r>
        <w:rPr>
          <w:rFonts w:ascii="Times New Roman" w:hAnsi="Times New Roman" w:cs="Times New Roman"/>
          <w:noProof/>
          <w:sz w:val="28"/>
        </w:rPr>
        <w:t xml:space="preserve"> —</w:t>
      </w:r>
      <w:r>
        <w:rPr>
          <w:rFonts w:ascii="Times New Roman" w:hAnsi="Times New Roman" w:cs="Times New Roman"/>
          <w:sz w:val="28"/>
        </w:rPr>
        <w:t xml:space="preserve"> он стал по</w:t>
      </w:r>
      <w:r>
        <w:rPr>
          <w:rFonts w:ascii="Times New Roman" w:hAnsi="Times New Roman" w:cs="Times New Roman"/>
          <w:sz w:val="28"/>
        </w:rPr>
        <w:softHyphen/>
        <w:t>кровителем семьи, дома. На</w:t>
      </w:r>
      <w:r>
        <w:rPr>
          <w:rFonts w:ascii="Times New Roman" w:hAnsi="Times New Roman" w:cs="Times New Roman"/>
          <w:b/>
          <w:bCs/>
          <w:sz w:val="28"/>
        </w:rPr>
        <w:t xml:space="preserve"> третьем</w:t>
      </w:r>
      <w:r>
        <w:rPr>
          <w:rFonts w:ascii="Times New Roman" w:hAnsi="Times New Roman" w:cs="Times New Roman"/>
          <w:sz w:val="28"/>
        </w:rPr>
        <w:t xml:space="preserve"> этапе славяне молились</w:t>
      </w:r>
      <w:r>
        <w:rPr>
          <w:rFonts w:ascii="Times New Roman" w:hAnsi="Times New Roman" w:cs="Times New Roman"/>
          <w:b/>
          <w:bCs/>
          <w:sz w:val="28"/>
        </w:rPr>
        <w:t xml:space="preserve"> Перуну,</w:t>
      </w:r>
      <w:r>
        <w:rPr>
          <w:rFonts w:ascii="Times New Roman" w:hAnsi="Times New Roman" w:cs="Times New Roman"/>
          <w:sz w:val="28"/>
        </w:rPr>
        <w:t xml:space="preserve"> т.е. сложился государственный культ княжеско-дружинного бога войны, который первоначально почитался богом грозы.</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 xml:space="preserve">Кроме упомянутых, на разных этапах язычества у славян существовало множество других божеств. Важнейшими в доперуново время были </w:t>
      </w:r>
      <w:r>
        <w:rPr>
          <w:rFonts w:ascii="Times New Roman" w:hAnsi="Times New Roman" w:cs="Times New Roman"/>
          <w:b/>
          <w:bCs/>
          <w:sz w:val="28"/>
        </w:rPr>
        <w:t>Сварог</w:t>
      </w:r>
      <w:r>
        <w:rPr>
          <w:rFonts w:ascii="Times New Roman" w:hAnsi="Times New Roman" w:cs="Times New Roman"/>
          <w:sz w:val="28"/>
        </w:rPr>
        <w:t xml:space="preserve"> (бог неба и небесного огня), его сыновья</w:t>
      </w:r>
      <w:r>
        <w:rPr>
          <w:rFonts w:ascii="Times New Roman" w:hAnsi="Times New Roman" w:cs="Times New Roman"/>
          <w:noProof/>
          <w:sz w:val="28"/>
        </w:rPr>
        <w:t xml:space="preserve"> —</w:t>
      </w:r>
      <w:r>
        <w:rPr>
          <w:rFonts w:ascii="Times New Roman" w:hAnsi="Times New Roman" w:cs="Times New Roman"/>
          <w:b/>
          <w:bCs/>
          <w:sz w:val="28"/>
        </w:rPr>
        <w:t xml:space="preserve"> Сварожич</w:t>
      </w:r>
      <w:r>
        <w:rPr>
          <w:rFonts w:ascii="Times New Roman" w:hAnsi="Times New Roman" w:cs="Times New Roman"/>
          <w:sz w:val="28"/>
        </w:rPr>
        <w:t xml:space="preserve"> (бог земного огня) и</w:t>
      </w:r>
      <w:r>
        <w:rPr>
          <w:rFonts w:ascii="Times New Roman" w:hAnsi="Times New Roman" w:cs="Times New Roman"/>
          <w:b/>
          <w:bCs/>
          <w:sz w:val="28"/>
        </w:rPr>
        <w:t xml:space="preserve"> Даждьбог</w:t>
      </w:r>
      <w:r>
        <w:rPr>
          <w:rFonts w:ascii="Times New Roman" w:hAnsi="Times New Roman" w:cs="Times New Roman"/>
          <w:sz w:val="28"/>
        </w:rPr>
        <w:t xml:space="preserve"> (бог солнца и света, податель всех благ), а также другие солнечные боги, носившие у разных племен и другие имена— </w:t>
      </w:r>
      <w:r>
        <w:rPr>
          <w:rFonts w:ascii="Times New Roman" w:hAnsi="Times New Roman" w:cs="Times New Roman"/>
          <w:b/>
          <w:bCs/>
          <w:sz w:val="28"/>
        </w:rPr>
        <w:t>Ярило, Хоре.</w:t>
      </w:r>
      <w:r>
        <w:rPr>
          <w:rFonts w:ascii="Times New Roman" w:hAnsi="Times New Roman" w:cs="Times New Roman"/>
          <w:sz w:val="28"/>
        </w:rPr>
        <w:t xml:space="preserve"> Имена некоторых богов связывают с почитанием солнца в разные времена года (Коляда, Купало, Ярило).</w:t>
      </w:r>
      <w:r>
        <w:rPr>
          <w:rFonts w:ascii="Times New Roman" w:hAnsi="Times New Roman" w:cs="Times New Roman"/>
          <w:b/>
          <w:bCs/>
          <w:sz w:val="28"/>
        </w:rPr>
        <w:t xml:space="preserve"> Стриборг</w:t>
      </w:r>
      <w:r>
        <w:rPr>
          <w:rFonts w:ascii="Times New Roman" w:hAnsi="Times New Roman" w:cs="Times New Roman"/>
          <w:sz w:val="28"/>
        </w:rPr>
        <w:t xml:space="preserve"> считался богом воздушных стихий (ветра, бурь и т.д.). Велес (Волос) являлся покрови</w:t>
      </w:r>
      <w:r>
        <w:rPr>
          <w:rFonts w:ascii="Times New Roman" w:hAnsi="Times New Roman" w:cs="Times New Roman"/>
          <w:sz w:val="28"/>
        </w:rPr>
        <w:softHyphen/>
        <w:t>телем скота и богом богатства, вероятно, потому, что в те времена скот был основным богатством. В дружинной среде Велес считался богом музыки и песен, покровителем искусства, недаром в "Слове о полку Игореве" легендарный певец Боян назван велесовым внуком. Вообще культ Велеса был необычайно распространен во всех славянских землях судя по летописи, его именем клялась вся Русь. По народным пред</w:t>
      </w:r>
      <w:r>
        <w:rPr>
          <w:rFonts w:ascii="Times New Roman" w:hAnsi="Times New Roman" w:cs="Times New Roman"/>
          <w:sz w:val="28"/>
        </w:rPr>
        <w:softHyphen/>
        <w:t>ставлениям, спутницей Велеса была богиня</w:t>
      </w:r>
      <w:r>
        <w:rPr>
          <w:rFonts w:ascii="Times New Roman" w:hAnsi="Times New Roman" w:cs="Times New Roman"/>
          <w:b/>
          <w:bCs/>
          <w:sz w:val="28"/>
        </w:rPr>
        <w:t xml:space="preserve"> Мокошь</w:t>
      </w:r>
      <w:r>
        <w:rPr>
          <w:rFonts w:ascii="Times New Roman" w:hAnsi="Times New Roman" w:cs="Times New Roman"/>
          <w:sz w:val="28"/>
        </w:rPr>
        <w:t xml:space="preserve"> (Макошь, Мокоша, Мокша), как-то связанная с овцеводством, а также являвшаяся богиней плодородия, покровительницей женщин, домашнего очага и хозяйства. Еще долгое время после принятия христианства русские женщины почитали свою языческую покровительницу. Об том свидетельствует один из вопросников</w:t>
      </w:r>
      <w:r>
        <w:rPr>
          <w:rFonts w:ascii="Times New Roman" w:hAnsi="Times New Roman" w:cs="Times New Roman"/>
          <w:noProof/>
          <w:sz w:val="28"/>
        </w:rPr>
        <w:t xml:space="preserve"> XVI</w:t>
      </w:r>
      <w:r>
        <w:rPr>
          <w:rFonts w:ascii="Times New Roman" w:hAnsi="Times New Roman" w:cs="Times New Roman"/>
          <w:sz w:val="28"/>
        </w:rPr>
        <w:t xml:space="preserve"> в., в соответствии с которым священник на исповеди должен был спрашивать прихожанок: "Не ходила ли еси к Мокоше?".</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Местом отправления культа служили</w:t>
      </w:r>
      <w:r>
        <w:rPr>
          <w:rFonts w:ascii="Times New Roman" w:hAnsi="Times New Roman" w:cs="Times New Roman"/>
          <w:b/>
          <w:bCs/>
          <w:sz w:val="28"/>
        </w:rPr>
        <w:t xml:space="preserve"> капища, требища, храмы,</w:t>
      </w:r>
      <w:r>
        <w:rPr>
          <w:rFonts w:ascii="Times New Roman" w:hAnsi="Times New Roman" w:cs="Times New Roman"/>
          <w:sz w:val="28"/>
        </w:rPr>
        <w:t xml:space="preserve"> в которых</w:t>
      </w:r>
      <w:r>
        <w:rPr>
          <w:rFonts w:ascii="Times New Roman" w:hAnsi="Times New Roman" w:cs="Times New Roman"/>
          <w:b/>
          <w:bCs/>
          <w:sz w:val="28"/>
        </w:rPr>
        <w:t xml:space="preserve"> волхвы</w:t>
      </w:r>
      <w:r>
        <w:rPr>
          <w:rFonts w:ascii="Times New Roman" w:hAnsi="Times New Roman" w:cs="Times New Roman"/>
          <w:noProof/>
          <w:sz w:val="28"/>
        </w:rPr>
        <w:t xml:space="preserve"> —</w:t>
      </w:r>
      <w:r>
        <w:rPr>
          <w:rFonts w:ascii="Times New Roman" w:hAnsi="Times New Roman" w:cs="Times New Roman"/>
          <w:sz w:val="28"/>
        </w:rPr>
        <w:t xml:space="preserve"> жрецы языческой религии</w:t>
      </w:r>
      <w:r>
        <w:rPr>
          <w:rFonts w:ascii="Times New Roman" w:hAnsi="Times New Roman" w:cs="Times New Roman"/>
          <w:noProof/>
          <w:sz w:val="28"/>
        </w:rPr>
        <w:t xml:space="preserve"> —</w:t>
      </w:r>
      <w:r>
        <w:rPr>
          <w:rFonts w:ascii="Times New Roman" w:hAnsi="Times New Roman" w:cs="Times New Roman"/>
          <w:sz w:val="28"/>
        </w:rPr>
        <w:t xml:space="preserve"> молились, совершали различные обряды, приносили жертвы богам (первый урожай, первый приплод скота, травы и венки из пахучих цветов, а в каких-то случаях</w:t>
      </w:r>
      <w:r>
        <w:rPr>
          <w:rFonts w:ascii="Times New Roman" w:hAnsi="Times New Roman" w:cs="Times New Roman"/>
          <w:noProof/>
          <w:sz w:val="28"/>
        </w:rPr>
        <w:t xml:space="preserve"> — </w:t>
      </w:r>
      <w:r>
        <w:rPr>
          <w:rFonts w:ascii="Times New Roman" w:hAnsi="Times New Roman" w:cs="Times New Roman"/>
          <w:sz w:val="28"/>
        </w:rPr>
        <w:t>живых людей и даже детей).</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Осознавая значение религии для укрепления княжеской власти и государственности, Владимир Святославич</w:t>
      </w:r>
      <w:r>
        <w:rPr>
          <w:rStyle w:val="a5"/>
          <w:rFonts w:ascii="Times New Roman" w:hAnsi="Times New Roman" w:cs="Times New Roman"/>
          <w:sz w:val="28"/>
        </w:rPr>
        <w:footnoteReference w:id="4"/>
      </w:r>
      <w:r>
        <w:rPr>
          <w:rFonts w:ascii="Times New Roman" w:hAnsi="Times New Roman" w:cs="Times New Roman"/>
          <w:sz w:val="28"/>
        </w:rPr>
        <w:t xml:space="preserve"> в</w:t>
      </w:r>
      <w:r>
        <w:rPr>
          <w:rFonts w:ascii="Times New Roman" w:hAnsi="Times New Roman" w:cs="Times New Roman"/>
          <w:noProof/>
          <w:sz w:val="28"/>
        </w:rPr>
        <w:t xml:space="preserve"> 980</w:t>
      </w:r>
      <w:r>
        <w:rPr>
          <w:rFonts w:ascii="Times New Roman" w:hAnsi="Times New Roman" w:cs="Times New Roman"/>
          <w:sz w:val="28"/>
        </w:rPr>
        <w:t xml:space="preserve"> году попытался рефор</w:t>
      </w:r>
      <w:r>
        <w:rPr>
          <w:rFonts w:ascii="Times New Roman" w:hAnsi="Times New Roman" w:cs="Times New Roman"/>
          <w:sz w:val="28"/>
        </w:rPr>
        <w:softHyphen/>
        <w:t>мировать язычество, придав ему черты</w:t>
      </w:r>
      <w:r>
        <w:rPr>
          <w:rFonts w:ascii="Times New Roman" w:hAnsi="Times New Roman" w:cs="Times New Roman"/>
          <w:b/>
          <w:bCs/>
          <w:sz w:val="28"/>
        </w:rPr>
        <w:t xml:space="preserve"> монотеистической</w:t>
      </w:r>
      <w:r>
        <w:rPr>
          <w:rStyle w:val="a5"/>
          <w:rFonts w:ascii="Times New Roman" w:hAnsi="Times New Roman" w:cs="Times New Roman"/>
          <w:b/>
          <w:bCs/>
          <w:sz w:val="28"/>
        </w:rPr>
        <w:footnoteReference w:id="5"/>
      </w:r>
      <w:r>
        <w:rPr>
          <w:rFonts w:ascii="Times New Roman" w:hAnsi="Times New Roman" w:cs="Times New Roman"/>
          <w:sz w:val="28"/>
        </w:rPr>
        <w:t xml:space="preserve"> религии. В единый для всей Руси пантеон были включены наиболее почитаемые разными племенами боги, в том числе, кроме славянских, персидский</w:t>
      </w:r>
      <w:r>
        <w:rPr>
          <w:rFonts w:ascii="Times New Roman" w:hAnsi="Times New Roman" w:cs="Times New Roman"/>
          <w:noProof/>
          <w:sz w:val="28"/>
        </w:rPr>
        <w:t xml:space="preserve"> — </w:t>
      </w:r>
      <w:r>
        <w:rPr>
          <w:rFonts w:ascii="Times New Roman" w:hAnsi="Times New Roman" w:cs="Times New Roman"/>
          <w:sz w:val="28"/>
        </w:rPr>
        <w:t>Хоре, финно-угорская</w:t>
      </w:r>
      <w:r>
        <w:rPr>
          <w:rFonts w:ascii="Times New Roman" w:hAnsi="Times New Roman" w:cs="Times New Roman"/>
          <w:noProof/>
          <w:sz w:val="28"/>
        </w:rPr>
        <w:t xml:space="preserve"> —</w:t>
      </w:r>
      <w:r>
        <w:rPr>
          <w:rFonts w:ascii="Times New Roman" w:hAnsi="Times New Roman" w:cs="Times New Roman"/>
          <w:sz w:val="28"/>
        </w:rPr>
        <w:t xml:space="preserve"> Мокошь. Первенство в иерархии богов было отдано, конечно же, княжеско-дружинному богу войны Перуну, для повышения авторитета которого Владимир даже приказал возобновить человеческие жертвы. Состав киевского пантеона раскрывает цели ре</w:t>
      </w:r>
      <w:r>
        <w:rPr>
          <w:rFonts w:ascii="Times New Roman" w:hAnsi="Times New Roman" w:cs="Times New Roman"/>
          <w:sz w:val="28"/>
        </w:rPr>
        <w:softHyphen/>
        <w:t>формы: укрепление центральной власти, консолидация господствующего класса, объединение племен, утверждение новых отношений социального неравенства. Но попытка создать единую религиозную систему, сохранив старые языческие верования, не увенчалась успехом. Реформированное язычество сохраняло пережитки первобытного равенства, не устраняло возможности традиционного поклонения только своему, родоплеменному божеству, не способствовало формированию новых норм морали и права, соответствовавших изменениям, происходившим в социально-полити</w:t>
      </w:r>
      <w:r>
        <w:rPr>
          <w:rFonts w:ascii="Times New Roman" w:hAnsi="Times New Roman" w:cs="Times New Roman"/>
          <w:sz w:val="28"/>
        </w:rPr>
        <w:softHyphen/>
        <w:t>ческой сфере.</w:t>
      </w:r>
    </w:p>
    <w:p w:rsidR="00292A47" w:rsidRDefault="00292A47">
      <w:pPr>
        <w:pStyle w:val="2"/>
      </w:pPr>
      <w:r>
        <w:t>Фольклор</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Языческое мировоззрение нашло свое художественное выражение в народном творчестве еще в дохристианскую эпоху. Позднее, в период двоеверия, языческая традиция, гонимая в сфере официальной идеологии и искусства, нашла прибежище именно в фольклоре, прикладном искусстве и т.п. Несмотря на официальное неприятие дохристианской культуры, именно взаимовлияние языческой и христианской традиций в домонгольский период способствовало "обрусению" византийских художественных норм и, таким образом, созданию самобытной культуры средневековой Руси.</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С незапамятных времен развивалась устная народная поэзия древних славян.</w:t>
      </w:r>
      <w:r>
        <w:rPr>
          <w:rFonts w:ascii="Times New Roman" w:hAnsi="Times New Roman" w:cs="Times New Roman"/>
          <w:b/>
          <w:bCs/>
          <w:sz w:val="28"/>
        </w:rPr>
        <w:t xml:space="preserve"> Заговоры и заклинания</w:t>
      </w:r>
      <w:r>
        <w:rPr>
          <w:rFonts w:ascii="Times New Roman" w:hAnsi="Times New Roman" w:cs="Times New Roman"/>
          <w:sz w:val="28"/>
        </w:rPr>
        <w:t xml:space="preserve"> (охотничьи, пастушеские, земледельчес</w:t>
      </w:r>
      <w:r>
        <w:rPr>
          <w:rFonts w:ascii="Times New Roman" w:hAnsi="Times New Roman" w:cs="Times New Roman"/>
          <w:sz w:val="28"/>
        </w:rPr>
        <w:softHyphen/>
        <w:t>кие);</w:t>
      </w:r>
      <w:r>
        <w:rPr>
          <w:rFonts w:ascii="Times New Roman" w:hAnsi="Times New Roman" w:cs="Times New Roman"/>
          <w:b/>
          <w:bCs/>
          <w:sz w:val="28"/>
        </w:rPr>
        <w:t xml:space="preserve"> пословицы и поговорки,</w:t>
      </w:r>
      <w:r>
        <w:rPr>
          <w:rFonts w:ascii="Times New Roman" w:hAnsi="Times New Roman" w:cs="Times New Roman"/>
          <w:sz w:val="28"/>
        </w:rPr>
        <w:t xml:space="preserve"> отражавшие древнейший быт;</w:t>
      </w:r>
      <w:r>
        <w:rPr>
          <w:rFonts w:ascii="Times New Roman" w:hAnsi="Times New Roman" w:cs="Times New Roman"/>
          <w:b/>
          <w:bCs/>
          <w:sz w:val="28"/>
        </w:rPr>
        <w:t xml:space="preserve"> загадки, </w:t>
      </w:r>
      <w:r>
        <w:rPr>
          <w:rFonts w:ascii="Times New Roman" w:hAnsi="Times New Roman" w:cs="Times New Roman"/>
          <w:sz w:val="28"/>
        </w:rPr>
        <w:t>часто хранящие следы древних магических представлений;</w:t>
      </w:r>
      <w:r>
        <w:rPr>
          <w:rFonts w:ascii="Times New Roman" w:hAnsi="Times New Roman" w:cs="Times New Roman"/>
          <w:b/>
          <w:bCs/>
          <w:sz w:val="28"/>
        </w:rPr>
        <w:t xml:space="preserve"> обрядовые песни,</w:t>
      </w:r>
      <w:r>
        <w:rPr>
          <w:rFonts w:ascii="Times New Roman" w:hAnsi="Times New Roman" w:cs="Times New Roman"/>
          <w:sz w:val="28"/>
        </w:rPr>
        <w:t xml:space="preserve"> связанные с языческим земледельческим календарем; свадебные песни и похоронные плачи, песни на пирах и тризнах. С языческим прошлым связано и происхождение сказок.</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Особое место в устном народном творчестве занимали</w:t>
      </w:r>
      <w:r>
        <w:rPr>
          <w:rFonts w:ascii="Times New Roman" w:hAnsi="Times New Roman" w:cs="Times New Roman"/>
          <w:b/>
          <w:bCs/>
          <w:sz w:val="28"/>
        </w:rPr>
        <w:t xml:space="preserve"> "старины"</w:t>
      </w:r>
      <w:r>
        <w:rPr>
          <w:rFonts w:ascii="Times New Roman" w:hAnsi="Times New Roman" w:cs="Times New Roman"/>
          <w:b/>
          <w:bCs/>
          <w:noProof/>
          <w:sz w:val="28"/>
        </w:rPr>
        <w:t xml:space="preserve"> — </w:t>
      </w:r>
      <w:r>
        <w:rPr>
          <w:rFonts w:ascii="Times New Roman" w:hAnsi="Times New Roman" w:cs="Times New Roman"/>
          <w:b/>
          <w:bCs/>
          <w:sz w:val="28"/>
        </w:rPr>
        <w:t>былинный эпос.</w:t>
      </w:r>
      <w:r>
        <w:rPr>
          <w:rFonts w:ascii="Times New Roman" w:hAnsi="Times New Roman" w:cs="Times New Roman"/>
          <w:sz w:val="28"/>
        </w:rPr>
        <w:t xml:space="preserve"> Былины киевского цикла, связанные с Киевом, с Днеп</w:t>
      </w:r>
      <w:r>
        <w:rPr>
          <w:rFonts w:ascii="Times New Roman" w:hAnsi="Times New Roman" w:cs="Times New Roman"/>
          <w:sz w:val="28"/>
        </w:rPr>
        <w:softHyphen/>
        <w:t>ром Славутичем, с князем Владимиром Красно Солнышко, богатырями, начали складываться в Х</w:t>
      </w:r>
      <w:r>
        <w:rPr>
          <w:rFonts w:ascii="Times New Roman" w:hAnsi="Times New Roman" w:cs="Times New Roman"/>
          <w:noProof/>
          <w:sz w:val="28"/>
        </w:rPr>
        <w:t xml:space="preserve"> — XI</w:t>
      </w:r>
      <w:r>
        <w:rPr>
          <w:rFonts w:ascii="Times New Roman" w:hAnsi="Times New Roman" w:cs="Times New Roman"/>
          <w:sz w:val="28"/>
        </w:rPr>
        <w:t xml:space="preserve"> вв. В них по-своему выразилось обществен</w:t>
      </w:r>
      <w:r>
        <w:rPr>
          <w:rFonts w:ascii="Times New Roman" w:hAnsi="Times New Roman" w:cs="Times New Roman"/>
          <w:sz w:val="28"/>
        </w:rPr>
        <w:softHyphen/>
        <w:t>ное сознание целой исторической эпохи, отразились нравственные идеалы народа, сохранились черты древнего быта, событий повседневной жизни. Устное народное творчество явилось неисчерпаемым источником образов и сюжетов, веками питающих русскую словесность, изобрази</w:t>
      </w:r>
      <w:r>
        <w:rPr>
          <w:rFonts w:ascii="Times New Roman" w:hAnsi="Times New Roman" w:cs="Times New Roman"/>
          <w:sz w:val="28"/>
        </w:rPr>
        <w:softHyphen/>
        <w:t>тельное искусство, музыку.</w:t>
      </w:r>
    </w:p>
    <w:p w:rsidR="00292A47" w:rsidRDefault="00292A47">
      <w:pPr>
        <w:pStyle w:val="FR1"/>
        <w:ind w:firstLine="720"/>
        <w:jc w:val="center"/>
        <w:rPr>
          <w:b/>
          <w:bCs/>
          <w:sz w:val="28"/>
        </w:rPr>
      </w:pPr>
      <w:r>
        <w:rPr>
          <w:b/>
          <w:bCs/>
          <w:sz w:val="28"/>
        </w:rPr>
        <w:t>Принятие христианства</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Дохристианская Русь в области материальной культуры, в сфере религиозных (языческих) представлений, многоликой стихии народного творчества достигла, безусловно, высокой ступени развития и оказалась в основном готовой к восприятию новых идей (в виде сложнейшей концеп</w:t>
      </w:r>
      <w:r>
        <w:rPr>
          <w:rFonts w:ascii="Times New Roman" w:hAnsi="Times New Roman" w:cs="Times New Roman"/>
          <w:sz w:val="28"/>
        </w:rPr>
        <w:softHyphen/>
        <w:t>ции христианского вероучения) и образно-художественного мышления, присущего византийской культуре. Поэтому вполне закономерно выглядит второй шаг Владимира Святославича в области религиозных преобразова</w:t>
      </w:r>
      <w:r>
        <w:rPr>
          <w:rFonts w:ascii="Times New Roman" w:hAnsi="Times New Roman" w:cs="Times New Roman"/>
          <w:sz w:val="28"/>
        </w:rPr>
        <w:softHyphen/>
        <w:t>ний. Согласно летописи, в</w:t>
      </w:r>
      <w:r>
        <w:rPr>
          <w:rFonts w:ascii="Times New Roman" w:hAnsi="Times New Roman" w:cs="Times New Roman"/>
          <w:noProof/>
          <w:sz w:val="28"/>
        </w:rPr>
        <w:t xml:space="preserve"> 988 — 989</w:t>
      </w:r>
      <w:r>
        <w:rPr>
          <w:rFonts w:ascii="Times New Roman" w:hAnsi="Times New Roman" w:cs="Times New Roman"/>
          <w:sz w:val="28"/>
        </w:rPr>
        <w:t xml:space="preserve"> г. киевский князь, увидев "заблуж</w:t>
      </w:r>
      <w:r>
        <w:rPr>
          <w:rFonts w:ascii="Times New Roman" w:hAnsi="Times New Roman" w:cs="Times New Roman"/>
          <w:sz w:val="28"/>
        </w:rPr>
        <w:softHyphen/>
        <w:t>дение язычества", оказался перед трудным выбором, какую из имевшихся в других странах монотеистических религий выбрать. Владимир принял и выслушал проповедников мусульманства из Волжской Болгарии, иудаизма из Хазарского каганата, католицизма "из немцев" и православия из Визан</w:t>
      </w:r>
      <w:r>
        <w:rPr>
          <w:rFonts w:ascii="Times New Roman" w:hAnsi="Times New Roman" w:cs="Times New Roman"/>
          <w:sz w:val="28"/>
        </w:rPr>
        <w:softHyphen/>
        <w:t>тии, а затем отправил в эти страны своих послов, чтобы те на месте убеди</w:t>
      </w:r>
      <w:r>
        <w:rPr>
          <w:rFonts w:ascii="Times New Roman" w:hAnsi="Times New Roman" w:cs="Times New Roman"/>
          <w:sz w:val="28"/>
        </w:rPr>
        <w:softHyphen/>
        <w:t>лись в преимуществах того или иного вероисповедания. Интересно, что решающим доказательством истинности веры русские послы сочли красо</w:t>
      </w:r>
      <w:r>
        <w:rPr>
          <w:rFonts w:ascii="Times New Roman" w:hAnsi="Times New Roman" w:cs="Times New Roman"/>
          <w:sz w:val="28"/>
        </w:rPr>
        <w:softHyphen/>
        <w:t>ту. "Не знаем, на небе ли мы были или на земле, ибо нет на земле такого вида и такой красоты, и мы не знаем, как рассказать об этом; только знаем, что там Бог с человеками пребывает, и Богослужение их лучше, чем во всех иных странах. Мы не можем забыть красоты той",</w:t>
      </w:r>
      <w:r>
        <w:rPr>
          <w:rFonts w:ascii="Times New Roman" w:hAnsi="Times New Roman" w:cs="Times New Roman"/>
          <w:noProof/>
          <w:sz w:val="28"/>
        </w:rPr>
        <w:t>—</w:t>
      </w:r>
      <w:r>
        <w:rPr>
          <w:rFonts w:ascii="Times New Roman" w:hAnsi="Times New Roman" w:cs="Times New Roman"/>
          <w:sz w:val="28"/>
        </w:rPr>
        <w:t xml:space="preserve"> рассказывали послан</w:t>
      </w:r>
      <w:r>
        <w:rPr>
          <w:rFonts w:ascii="Times New Roman" w:hAnsi="Times New Roman" w:cs="Times New Roman"/>
          <w:sz w:val="28"/>
        </w:rPr>
        <w:softHyphen/>
        <w:t>цы Владимиру о своем посещении Софийского собора Константинополя. Так якобы была решена историческая судьба Руси: она приняла крещение из Византии, и это определило ее вхождение в систему связей и взаимо</w:t>
      </w:r>
      <w:r>
        <w:rPr>
          <w:rFonts w:ascii="Times New Roman" w:hAnsi="Times New Roman" w:cs="Times New Roman"/>
          <w:sz w:val="28"/>
        </w:rPr>
        <w:softHyphen/>
        <w:t>действий, сложившихся на православном Востоке.</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Легендарный рассказ летописи, конечно, нуждается в комментариях. Совершенно очевидно, что христианизация Руси не могла быть единовре</w:t>
      </w:r>
      <w:r>
        <w:rPr>
          <w:rFonts w:ascii="Times New Roman" w:hAnsi="Times New Roman" w:cs="Times New Roman"/>
          <w:sz w:val="28"/>
        </w:rPr>
        <w:softHyphen/>
        <w:t>менным событием. Этот сложный процесс продолжался веками, причем начался он значительно раньше реформы Владимира. Достаточно широко в литературе бытует мнение (в значительной мере основанное на рассказе Никоновской летописи), что впервые в качестве государственной религии христианство было принято в Киеве, по крайней мере, в 860-е гг., и что первыми русскими князьями-христианами были Дир и Аскольд. Вторжение варягов-язычников во главе с Олегом временно привело к победе язычест</w:t>
      </w:r>
      <w:r>
        <w:rPr>
          <w:rFonts w:ascii="Times New Roman" w:hAnsi="Times New Roman" w:cs="Times New Roman"/>
          <w:sz w:val="28"/>
        </w:rPr>
        <w:softHyphen/>
        <w:t>ва, тогда как христианство было оттеснено на задний план, но не исчезло с русской земли. Яркое тому свидетельство, например, крещение княгини Ольги. Кроме того, по меньшей мере столетием ранее второго, Владими</w:t>
      </w:r>
      <w:r>
        <w:rPr>
          <w:rFonts w:ascii="Times New Roman" w:hAnsi="Times New Roman" w:cs="Times New Roman"/>
          <w:sz w:val="28"/>
        </w:rPr>
        <w:softHyphen/>
        <w:t>рова, крещения Русь имела связи с христианской Болгарией времен Симеона (864?</w:t>
      </w:r>
      <w:r>
        <w:rPr>
          <w:rFonts w:ascii="Times New Roman" w:hAnsi="Times New Roman" w:cs="Times New Roman"/>
          <w:noProof/>
          <w:sz w:val="28"/>
        </w:rPr>
        <w:t xml:space="preserve"> — 928</w:t>
      </w:r>
      <w:r>
        <w:rPr>
          <w:rFonts w:ascii="Times New Roman" w:hAnsi="Times New Roman" w:cs="Times New Roman"/>
          <w:sz w:val="28"/>
        </w:rPr>
        <w:t xml:space="preserve"> г.) и, возможно, с Великоморавской державой, где болгарские просветители и миссионеры Кирилл и Мефодий в</w:t>
      </w:r>
      <w:r>
        <w:rPr>
          <w:rFonts w:ascii="Times New Roman" w:hAnsi="Times New Roman" w:cs="Times New Roman"/>
          <w:noProof/>
          <w:sz w:val="28"/>
        </w:rPr>
        <w:t xml:space="preserve"> 869</w:t>
      </w:r>
      <w:r>
        <w:rPr>
          <w:rFonts w:ascii="Times New Roman" w:hAnsi="Times New Roman" w:cs="Times New Roman"/>
          <w:sz w:val="28"/>
        </w:rPr>
        <w:t xml:space="preserve"> (870?) г. организовали славянскую церковь. Есть основания предполагать, что более ранним и, при этом довольно значительным, могло быть болгарское, а не прямое византийское влияние. Накануне второго крещения Русь уже получила значительную долю того, чем владела Симеоновская Болгария</w:t>
      </w:r>
      <w:r>
        <w:rPr>
          <w:rFonts w:ascii="Times New Roman" w:hAnsi="Times New Roman" w:cs="Times New Roman"/>
          <w:noProof/>
          <w:sz w:val="28"/>
        </w:rPr>
        <w:t xml:space="preserve"> — </w:t>
      </w:r>
      <w:r>
        <w:rPr>
          <w:rFonts w:ascii="Times New Roman" w:hAnsi="Times New Roman" w:cs="Times New Roman"/>
          <w:sz w:val="28"/>
        </w:rPr>
        <w:t>тексты Священного писания на церковнославянском языке, богословские сочинения "солунских братьев" (Кирилла и Мефодия) и пр. Об этом есть упоминание и в русской летописи. Прямое же восприятие византийской</w:t>
      </w:r>
      <w:r>
        <w:rPr>
          <w:rFonts w:ascii="Times New Roman" w:hAnsi="Times New Roman" w:cs="Times New Roman"/>
          <w:sz w:val="28"/>
          <w:szCs w:val="16"/>
        </w:rPr>
        <w:t xml:space="preserve">  </w:t>
      </w:r>
      <w:r>
        <w:rPr>
          <w:rFonts w:ascii="Times New Roman" w:hAnsi="Times New Roman" w:cs="Times New Roman"/>
          <w:sz w:val="28"/>
        </w:rPr>
        <w:t>христианской культуры вследствие реформы Владимира было уже вторичным. Кроме того, надо иметь в виду, что и после</w:t>
      </w:r>
      <w:r>
        <w:rPr>
          <w:rFonts w:ascii="Times New Roman" w:hAnsi="Times New Roman" w:cs="Times New Roman"/>
          <w:noProof/>
          <w:sz w:val="28"/>
        </w:rPr>
        <w:t xml:space="preserve"> 988</w:t>
      </w:r>
      <w:r>
        <w:rPr>
          <w:rFonts w:ascii="Times New Roman" w:hAnsi="Times New Roman" w:cs="Times New Roman"/>
          <w:sz w:val="28"/>
        </w:rPr>
        <w:t xml:space="preserve"> г. утверждение христианства, особенно в отдаленных землях Киевской Руси происходило в течение долгого времени и совсем не просто—иногда силой, а зачастую приспосабливаясь к языческому мировоззрению. Как ни парадоксально, важным в укреплении позиций христианства стало нашествие монголо-татар. Перед лицом страшной опасности русские люди осознали свое единство как христиане в противовес завоевателям-язычникам.</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С введением новой религии Русь окончательно определила свое вхождение в общеевропейский историко-культурный ландшафт. Хрис</w:t>
      </w:r>
      <w:r>
        <w:rPr>
          <w:rFonts w:ascii="Times New Roman" w:hAnsi="Times New Roman" w:cs="Times New Roman"/>
          <w:sz w:val="28"/>
        </w:rPr>
        <w:softHyphen/>
        <w:t>тианство с его монотеизмом, иерархией святых, развитым учением о господстве и подчинении, проповедью непротивления злу и насилию наиболее полно отвечало феодальному строю и способствовало укрепле</w:t>
      </w:r>
      <w:r>
        <w:rPr>
          <w:rFonts w:ascii="Times New Roman" w:hAnsi="Times New Roman" w:cs="Times New Roman"/>
          <w:sz w:val="28"/>
        </w:rPr>
        <w:softHyphen/>
        <w:t>нию монархической государственности. Религия, имеющая космополи</w:t>
      </w:r>
      <w:r>
        <w:rPr>
          <w:rFonts w:ascii="Times New Roman" w:hAnsi="Times New Roman" w:cs="Times New Roman"/>
          <w:sz w:val="28"/>
        </w:rPr>
        <w:softHyphen/>
        <w:t>тический характер, а значит пригодная для любой этнической группы, входившей в государство, оказала цементирующее воздействие на процесс формирования древнерусской народности.</w:t>
      </w:r>
    </w:p>
    <w:p w:rsidR="00292A47" w:rsidRDefault="00292A47">
      <w:pPr>
        <w:pStyle w:val="2"/>
      </w:pPr>
      <w:r>
        <w:t>Письменность и просвещение</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Письменность у восточных славян возникла из потребностей социаль</w:t>
      </w:r>
      <w:r>
        <w:rPr>
          <w:rFonts w:ascii="Times New Roman" w:hAnsi="Times New Roman" w:cs="Times New Roman"/>
          <w:sz w:val="28"/>
        </w:rPr>
        <w:softHyphen/>
        <w:t>ного развития в эпоху формирования феодальных отношений и станов</w:t>
      </w:r>
      <w:r>
        <w:rPr>
          <w:rFonts w:ascii="Times New Roman" w:hAnsi="Times New Roman" w:cs="Times New Roman"/>
          <w:sz w:val="28"/>
        </w:rPr>
        <w:softHyphen/>
        <w:t>ления государственности.</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О наличии письменности у восточных славян дохристианской поры с уверенностью сообщают арабские и немецкие источники Х в. В них, например, упоминается о надписи на памятнике воину-русу, о пророчестве на камне в славянском языческом храме, о "русских письменах", получен</w:t>
      </w:r>
      <w:r>
        <w:rPr>
          <w:rFonts w:ascii="Times New Roman" w:hAnsi="Times New Roman" w:cs="Times New Roman"/>
          <w:sz w:val="28"/>
        </w:rPr>
        <w:softHyphen/>
        <w:t>ных одним из кавказских царей. Археологические данные свидетельствуют об использовании письменности и для бытовых целей: в Гнездовских кур</w:t>
      </w:r>
      <w:r>
        <w:rPr>
          <w:rFonts w:ascii="Times New Roman" w:hAnsi="Times New Roman" w:cs="Times New Roman"/>
          <w:sz w:val="28"/>
        </w:rPr>
        <w:softHyphen/>
        <w:t>ганах у села Гнездово к югу от Смоленска найден глиняный сосуд с над</w:t>
      </w:r>
      <w:r>
        <w:rPr>
          <w:rFonts w:ascii="Times New Roman" w:hAnsi="Times New Roman" w:cs="Times New Roman"/>
          <w:sz w:val="28"/>
        </w:rPr>
        <w:softHyphen/>
        <w:t>писью, датированной, по крайней мере, серединой Х в. Черноризец Храбр в сказании "О письменах" (рубеж</w:t>
      </w:r>
      <w:r>
        <w:rPr>
          <w:rFonts w:ascii="Times New Roman" w:hAnsi="Times New Roman" w:cs="Times New Roman"/>
          <w:noProof/>
          <w:sz w:val="28"/>
        </w:rPr>
        <w:t xml:space="preserve"> IX —</w:t>
      </w:r>
      <w:r>
        <w:rPr>
          <w:rFonts w:ascii="Times New Roman" w:hAnsi="Times New Roman" w:cs="Times New Roman"/>
          <w:sz w:val="28"/>
        </w:rPr>
        <w:t xml:space="preserve"> Х вв.) отмечал, что пока славяне были язычниками, они использовали</w:t>
      </w:r>
      <w:r>
        <w:rPr>
          <w:rFonts w:ascii="Times New Roman" w:hAnsi="Times New Roman" w:cs="Times New Roman"/>
          <w:b/>
          <w:bCs/>
          <w:sz w:val="28"/>
        </w:rPr>
        <w:t xml:space="preserve"> "черты" и "резы"</w:t>
      </w:r>
      <w:r>
        <w:rPr>
          <w:rFonts w:ascii="Times New Roman" w:hAnsi="Times New Roman" w:cs="Times New Roman"/>
          <w:sz w:val="28"/>
        </w:rPr>
        <w:t xml:space="preserve"> (не сохранившееся пиктографическое, т.е. рисуночное письмо), при помощи которых "чтаху и гадаху" (читали и гадали). Так как область применения такого письма весьма ограничена (календарные знаки, знаки собственности и т.п.), для записи сложных текстов славяне использовали так называемую</w:t>
      </w:r>
      <w:r>
        <w:rPr>
          <w:rFonts w:ascii="Times New Roman" w:hAnsi="Times New Roman" w:cs="Times New Roman"/>
          <w:b/>
          <w:bCs/>
          <w:sz w:val="28"/>
        </w:rPr>
        <w:t xml:space="preserve"> "протокириллицу"</w:t>
      </w:r>
      <w:r>
        <w:rPr>
          <w:rFonts w:ascii="Times New Roman" w:hAnsi="Times New Roman" w:cs="Times New Roman"/>
          <w:sz w:val="28"/>
        </w:rPr>
        <w:t xml:space="preserve"> (запись славянских слов с помощью греческого алфавита).</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Полагают, что при создании славянской азбуки братья-миссионеры Кирилл и Мефодий могли использовать древнерусские письмена. Перво</w:t>
      </w:r>
      <w:r>
        <w:rPr>
          <w:rFonts w:ascii="Times New Roman" w:hAnsi="Times New Roman" w:cs="Times New Roman"/>
          <w:sz w:val="28"/>
        </w:rPr>
        <w:softHyphen/>
        <w:t>начально (во 11-й половине</w:t>
      </w:r>
      <w:r>
        <w:rPr>
          <w:rFonts w:ascii="Times New Roman" w:hAnsi="Times New Roman" w:cs="Times New Roman"/>
          <w:noProof/>
          <w:sz w:val="28"/>
        </w:rPr>
        <w:t xml:space="preserve"> IX</w:t>
      </w:r>
      <w:r>
        <w:rPr>
          <w:rFonts w:ascii="Times New Roman" w:hAnsi="Times New Roman" w:cs="Times New Roman"/>
          <w:sz w:val="28"/>
        </w:rPr>
        <w:t xml:space="preserve"> в.) ими был создан</w:t>
      </w:r>
      <w:r>
        <w:rPr>
          <w:rFonts w:ascii="Times New Roman" w:hAnsi="Times New Roman" w:cs="Times New Roman"/>
          <w:b/>
          <w:bCs/>
          <w:sz w:val="28"/>
        </w:rPr>
        <w:t xml:space="preserve"> глаголический алфавит, </w:t>
      </w:r>
      <w:r>
        <w:rPr>
          <w:rFonts w:ascii="Times New Roman" w:hAnsi="Times New Roman" w:cs="Times New Roman"/>
          <w:sz w:val="28"/>
        </w:rPr>
        <w:t>а на рубеже</w:t>
      </w:r>
      <w:r>
        <w:rPr>
          <w:rFonts w:ascii="Times New Roman" w:hAnsi="Times New Roman" w:cs="Times New Roman"/>
          <w:noProof/>
          <w:sz w:val="28"/>
        </w:rPr>
        <w:t xml:space="preserve"> IX—</w:t>
      </w:r>
      <w:r>
        <w:rPr>
          <w:rFonts w:ascii="Times New Roman" w:hAnsi="Times New Roman" w:cs="Times New Roman"/>
          <w:sz w:val="28"/>
        </w:rPr>
        <w:t>Хвв.</w:t>
      </w:r>
      <w:r>
        <w:rPr>
          <w:rFonts w:ascii="Times New Roman" w:hAnsi="Times New Roman" w:cs="Times New Roman"/>
          <w:b/>
          <w:bCs/>
          <w:sz w:val="28"/>
        </w:rPr>
        <w:t xml:space="preserve"> появиласысириллица,</w:t>
      </w:r>
      <w:r>
        <w:rPr>
          <w:rFonts w:ascii="Times New Roman" w:hAnsi="Times New Roman" w:cs="Times New Roman"/>
          <w:sz w:val="28"/>
        </w:rPr>
        <w:t xml:space="preserve"> возникшая в результате упро</w:t>
      </w:r>
      <w:r>
        <w:rPr>
          <w:rFonts w:ascii="Times New Roman" w:hAnsi="Times New Roman" w:cs="Times New Roman"/>
          <w:sz w:val="28"/>
        </w:rPr>
        <w:softHyphen/>
        <w:t>щения глаголицы. Кириллица получила на Руси наибольшее распрост</w:t>
      </w:r>
      <w:r>
        <w:rPr>
          <w:rFonts w:ascii="Times New Roman" w:hAnsi="Times New Roman" w:cs="Times New Roman"/>
          <w:sz w:val="28"/>
        </w:rPr>
        <w:softHyphen/>
        <w:t>ранение. Принятие православия, допускающего богослужение на нацио</w:t>
      </w:r>
      <w:r>
        <w:rPr>
          <w:rFonts w:ascii="Times New Roman" w:hAnsi="Times New Roman" w:cs="Times New Roman"/>
          <w:sz w:val="28"/>
        </w:rPr>
        <w:softHyphen/>
        <w:t>нальных языках, способствовало распространению письменности. Грамот</w:t>
      </w:r>
      <w:r>
        <w:rPr>
          <w:rFonts w:ascii="Times New Roman" w:hAnsi="Times New Roman" w:cs="Times New Roman"/>
          <w:sz w:val="28"/>
        </w:rPr>
        <w:softHyphen/>
        <w:t>ность была распространена не только среди феодалов и служителей культа, но и среди простых горожан. Об этом говорят многочисленные бе</w:t>
      </w:r>
      <w:r>
        <w:rPr>
          <w:rFonts w:ascii="Times New Roman" w:hAnsi="Times New Roman" w:cs="Times New Roman"/>
          <w:sz w:val="28"/>
        </w:rPr>
        <w:softHyphen/>
        <w:t>рестяные грамоты, обнаруженные в Новгороде, Пскове, Смоленске, а также надписи-граффити</w:t>
      </w:r>
      <w:r>
        <w:rPr>
          <w:rStyle w:val="a5"/>
          <w:rFonts w:ascii="Times New Roman" w:hAnsi="Times New Roman" w:cs="Times New Roman"/>
          <w:sz w:val="28"/>
        </w:rPr>
        <w:footnoteReference w:id="6"/>
      </w:r>
      <w:r>
        <w:rPr>
          <w:rFonts w:ascii="Times New Roman" w:hAnsi="Times New Roman" w:cs="Times New Roman"/>
          <w:sz w:val="28"/>
        </w:rPr>
        <w:t xml:space="preserve"> на стенах, сохранившиеся в храмах Киева, Новгорода и других городов. При Владимире Святославиче и Ярославе Мудром началось "учение книжное" детей "нарочитой чади", "старост и по</w:t>
      </w:r>
      <w:r>
        <w:rPr>
          <w:rFonts w:ascii="Times New Roman" w:hAnsi="Times New Roman" w:cs="Times New Roman"/>
          <w:sz w:val="28"/>
        </w:rPr>
        <w:softHyphen/>
        <w:t>повых детей", были созданы первые школы для девочек.</w:t>
      </w:r>
    </w:p>
    <w:p w:rsidR="00292A47" w:rsidRDefault="00292A47">
      <w:pPr>
        <w:pStyle w:val="2"/>
      </w:pPr>
      <w:r>
        <w:t>Общественно-политическая мысль и литература</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Острая публицистичность древнерусской литературы позволяет рас</w:t>
      </w:r>
      <w:r>
        <w:rPr>
          <w:rFonts w:ascii="Times New Roman" w:hAnsi="Times New Roman" w:cs="Times New Roman"/>
          <w:sz w:val="28"/>
        </w:rPr>
        <w:softHyphen/>
        <w:t>сматривать многие литературные произведения одновременно как па</w:t>
      </w:r>
      <w:r>
        <w:rPr>
          <w:rFonts w:ascii="Times New Roman" w:hAnsi="Times New Roman" w:cs="Times New Roman"/>
          <w:sz w:val="28"/>
        </w:rPr>
        <w:softHyphen/>
        <w:t>мятники общественно политической мысли. Большинству из них присущи монументализм форм и историзм содержания. Ведущим жанром формирующейся русской литературы было</w:t>
      </w:r>
      <w:r>
        <w:rPr>
          <w:rFonts w:ascii="Times New Roman" w:hAnsi="Times New Roman" w:cs="Times New Roman"/>
          <w:b/>
          <w:bCs/>
          <w:sz w:val="28"/>
        </w:rPr>
        <w:t xml:space="preserve"> летописание.</w:t>
      </w:r>
      <w:r>
        <w:rPr>
          <w:rFonts w:ascii="Times New Roman" w:hAnsi="Times New Roman" w:cs="Times New Roman"/>
          <w:sz w:val="28"/>
        </w:rPr>
        <w:t xml:space="preserve"> Наиболее значительным памятником в этом жанре является "Повесть временных лет", составленная не ранее 1113г. монахом Киево-Печерского монастыря Нестором. Главная задача сочинения сформулирована автором в первых строках летописи: "се повести временных лет, откуда есть пошла Руская земля, кто в Киеве нача первее княжити, и откуду Руская земля стала есть". В основу "Повести" легли летописные своды</w:t>
      </w:r>
      <w:r>
        <w:rPr>
          <w:rFonts w:ascii="Times New Roman" w:hAnsi="Times New Roman" w:cs="Times New Roman"/>
          <w:noProof/>
          <w:sz w:val="28"/>
        </w:rPr>
        <w:t xml:space="preserve"> XI</w:t>
      </w:r>
      <w:r>
        <w:rPr>
          <w:rFonts w:ascii="Times New Roman" w:hAnsi="Times New Roman" w:cs="Times New Roman"/>
          <w:sz w:val="28"/>
        </w:rPr>
        <w:t xml:space="preserve"> в., не дошедшие до нас, документы княжеских архивов, русско-византийские договоры Х в., фраг</w:t>
      </w:r>
      <w:r>
        <w:rPr>
          <w:rFonts w:ascii="Times New Roman" w:hAnsi="Times New Roman" w:cs="Times New Roman"/>
          <w:sz w:val="28"/>
        </w:rPr>
        <w:softHyphen/>
        <w:t>менты византийских хроник и пр. Летопись, наряду с погодными записями сведений о важнейших политических событиях, содержит много поэтичес</w:t>
      </w:r>
      <w:r>
        <w:rPr>
          <w:rFonts w:ascii="Times New Roman" w:hAnsi="Times New Roman" w:cs="Times New Roman"/>
          <w:sz w:val="28"/>
        </w:rPr>
        <w:softHyphen/>
        <w:t>ких легенд и преданий: о призвании варягов, о походах Олега на Царьград и против хазар, о мести древлянам княгини Ольги за смерть Игоря и др. Происхождение Древнерусского государства и княжеской династии дано на фоне всемирной истории. Безусловно, крещение Руси и восприятие литературного византийско-славянского наследия явились важнейшими предпосылками появления у наших предков интереса к истории, а значит и формирования литературно-исторического жанра</w:t>
      </w:r>
      <w:r>
        <w:rPr>
          <w:rFonts w:ascii="Times New Roman" w:hAnsi="Times New Roman" w:cs="Times New Roman"/>
          <w:noProof/>
          <w:sz w:val="28"/>
        </w:rPr>
        <w:t xml:space="preserve"> —</w:t>
      </w:r>
      <w:r>
        <w:rPr>
          <w:rFonts w:ascii="Times New Roman" w:hAnsi="Times New Roman" w:cs="Times New Roman"/>
          <w:sz w:val="28"/>
        </w:rPr>
        <w:t xml:space="preserve"> летописи, которая явилась самобытной формой литературного произведения, возникшей на русской земле, в специфических условиях, и не имеющей прямых аналогов в византийской и болгарской культурах.</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Древнейшее из известных нам произведений русской литературы</w:t>
      </w:r>
      <w:r>
        <w:rPr>
          <w:rFonts w:ascii="Times New Roman" w:hAnsi="Times New Roman" w:cs="Times New Roman"/>
          <w:noProof/>
          <w:sz w:val="28"/>
        </w:rPr>
        <w:t xml:space="preserve"> — </w:t>
      </w:r>
      <w:r>
        <w:rPr>
          <w:rFonts w:ascii="Times New Roman" w:hAnsi="Times New Roman" w:cs="Times New Roman"/>
          <w:sz w:val="28"/>
        </w:rPr>
        <w:t>"Слово о законе и благодати", написанное будущим митрополитом Иларионом между</w:t>
      </w:r>
      <w:r>
        <w:rPr>
          <w:rFonts w:ascii="Times New Roman" w:hAnsi="Times New Roman" w:cs="Times New Roman"/>
          <w:noProof/>
          <w:sz w:val="28"/>
        </w:rPr>
        <w:t xml:space="preserve"> 1037</w:t>
      </w:r>
      <w:r>
        <w:rPr>
          <w:rFonts w:ascii="Times New Roman" w:hAnsi="Times New Roman" w:cs="Times New Roman"/>
          <w:sz w:val="28"/>
        </w:rPr>
        <w:t xml:space="preserve"> и</w:t>
      </w:r>
      <w:r>
        <w:rPr>
          <w:rFonts w:ascii="Times New Roman" w:hAnsi="Times New Roman" w:cs="Times New Roman"/>
          <w:noProof/>
          <w:sz w:val="28"/>
        </w:rPr>
        <w:t xml:space="preserve"> 1050</w:t>
      </w:r>
      <w:r>
        <w:rPr>
          <w:rFonts w:ascii="Times New Roman" w:hAnsi="Times New Roman" w:cs="Times New Roman"/>
          <w:sz w:val="28"/>
        </w:rPr>
        <w:t xml:space="preserve"> гг. Сочинение Илариона</w:t>
      </w:r>
      <w:r>
        <w:rPr>
          <w:rFonts w:ascii="Times New Roman" w:hAnsi="Times New Roman" w:cs="Times New Roman"/>
          <w:noProof/>
          <w:sz w:val="28"/>
        </w:rPr>
        <w:t xml:space="preserve"> —</w:t>
      </w:r>
      <w:r>
        <w:rPr>
          <w:rFonts w:ascii="Times New Roman" w:hAnsi="Times New Roman" w:cs="Times New Roman"/>
          <w:sz w:val="28"/>
        </w:rPr>
        <w:t xml:space="preserve"> это рассказ о том, как слово Божие распространялось среди людей сначала через иудейский "закон" (десять заповедей, полученных Моисеем), затем через евангельскую, христианскую "Благодать и Истину" (данные Иисусом Христом) и, наконец, достигнув Русской земли, рассеяло "тьму идольскую", за что автор возносит похвалу Владимиру Святославичу и молитву к Богу от имени новообращенных христиан-русичей. Богослов</w:t>
      </w:r>
      <w:r>
        <w:rPr>
          <w:rFonts w:ascii="Times New Roman" w:hAnsi="Times New Roman" w:cs="Times New Roman"/>
          <w:sz w:val="28"/>
        </w:rPr>
        <w:softHyphen/>
        <w:t xml:space="preserve">ское сочинение, созданное древнерусским автором, отличалось от </w:t>
      </w:r>
      <w:r>
        <w:rPr>
          <w:rFonts w:ascii="Times New Roman" w:hAnsi="Times New Roman" w:cs="Times New Roman"/>
          <w:sz w:val="28"/>
          <w:szCs w:val="22"/>
        </w:rPr>
        <w:t>старого</w:t>
      </w:r>
      <w:r>
        <w:rPr>
          <w:rFonts w:ascii="Times New Roman" w:hAnsi="Times New Roman" w:cs="Times New Roman"/>
          <w:b/>
          <w:bCs/>
          <w:sz w:val="28"/>
          <w:szCs w:val="22"/>
        </w:rPr>
        <w:t xml:space="preserve"> канона</w:t>
      </w:r>
      <w:r>
        <w:rPr>
          <w:rStyle w:val="a5"/>
          <w:rFonts w:ascii="Times New Roman" w:hAnsi="Times New Roman" w:cs="Times New Roman"/>
          <w:b/>
          <w:bCs/>
          <w:sz w:val="28"/>
          <w:szCs w:val="22"/>
        </w:rPr>
        <w:footnoteReference w:id="7"/>
      </w:r>
      <w:r>
        <w:rPr>
          <w:rFonts w:ascii="Times New Roman" w:hAnsi="Times New Roman" w:cs="Times New Roman"/>
          <w:sz w:val="28"/>
          <w:szCs w:val="22"/>
        </w:rPr>
        <w:t xml:space="preserve"> Иоанна Дамаскина</w:t>
      </w:r>
      <w:r>
        <w:rPr>
          <w:rStyle w:val="a5"/>
          <w:rFonts w:ascii="Times New Roman" w:hAnsi="Times New Roman" w:cs="Times New Roman"/>
          <w:sz w:val="28"/>
          <w:szCs w:val="22"/>
        </w:rPr>
        <w:footnoteReference w:id="8"/>
      </w:r>
      <w:r>
        <w:rPr>
          <w:rFonts w:ascii="Times New Roman" w:hAnsi="Times New Roman" w:cs="Times New Roman"/>
          <w:b/>
          <w:bCs/>
          <w:sz w:val="28"/>
          <w:szCs w:val="22"/>
        </w:rPr>
        <w:t xml:space="preserve"> практичностью и историзмом. </w:t>
      </w:r>
      <w:r>
        <w:rPr>
          <w:rFonts w:ascii="Times New Roman" w:hAnsi="Times New Roman" w:cs="Times New Roman"/>
          <w:sz w:val="28"/>
          <w:szCs w:val="22"/>
        </w:rPr>
        <w:t>Используя форму</w:t>
      </w:r>
      <w:r>
        <w:rPr>
          <w:rFonts w:ascii="Times New Roman" w:hAnsi="Times New Roman" w:cs="Times New Roman"/>
          <w:b/>
          <w:bCs/>
          <w:sz w:val="28"/>
          <w:szCs w:val="22"/>
        </w:rPr>
        <w:t xml:space="preserve"> церковной проповеди,</w:t>
      </w:r>
      <w:r>
        <w:rPr>
          <w:rFonts w:ascii="Times New Roman" w:hAnsi="Times New Roman" w:cs="Times New Roman"/>
          <w:sz w:val="28"/>
          <w:szCs w:val="22"/>
        </w:rPr>
        <w:t xml:space="preserve"> Иларион вышел за рамки традиционной теологии и создал</w:t>
      </w:r>
      <w:r>
        <w:rPr>
          <w:rFonts w:ascii="Times New Roman" w:hAnsi="Times New Roman" w:cs="Times New Roman"/>
          <w:b/>
          <w:bCs/>
          <w:sz w:val="28"/>
          <w:szCs w:val="22"/>
        </w:rPr>
        <w:t xml:space="preserve"> политический трактат,</w:t>
      </w:r>
      <w:r>
        <w:rPr>
          <w:rFonts w:ascii="Times New Roman" w:hAnsi="Times New Roman" w:cs="Times New Roman"/>
          <w:sz w:val="28"/>
          <w:szCs w:val="22"/>
        </w:rPr>
        <w:t xml:space="preserve"> поднимавший важнейшие политические проблемы, связанные с отношениями Киевской Руси с Хазарским каганатом и Византией, с принятием христианства и с расцветом государственности в правление Ярослава Мудрого. Необходи</w:t>
      </w:r>
      <w:r>
        <w:rPr>
          <w:rFonts w:ascii="Times New Roman" w:hAnsi="Times New Roman" w:cs="Times New Roman"/>
          <w:sz w:val="28"/>
          <w:szCs w:val="22"/>
        </w:rPr>
        <w:softHyphen/>
        <w:t>мо отметить еще одну особенность, присущую русской богословской мысли</w:t>
      </w:r>
      <w:r>
        <w:rPr>
          <w:rFonts w:ascii="Times New Roman" w:hAnsi="Times New Roman" w:cs="Times New Roman"/>
          <w:noProof/>
          <w:sz w:val="28"/>
          <w:szCs w:val="22"/>
        </w:rPr>
        <w:t xml:space="preserve"> —</w:t>
      </w:r>
      <w:r>
        <w:rPr>
          <w:rFonts w:ascii="Times New Roman" w:hAnsi="Times New Roman" w:cs="Times New Roman"/>
          <w:b/>
          <w:bCs/>
          <w:sz w:val="28"/>
          <w:szCs w:val="22"/>
        </w:rPr>
        <w:t xml:space="preserve"> символизм</w:t>
      </w:r>
      <w:r>
        <w:rPr>
          <w:rFonts w:ascii="Times New Roman" w:hAnsi="Times New Roman" w:cs="Times New Roman"/>
          <w:sz w:val="28"/>
          <w:szCs w:val="22"/>
        </w:rPr>
        <w:t xml:space="preserve"> (использование метода символического истолкова</w:t>
      </w:r>
      <w:r>
        <w:rPr>
          <w:rFonts w:ascii="Times New Roman" w:hAnsi="Times New Roman" w:cs="Times New Roman"/>
          <w:sz w:val="28"/>
          <w:szCs w:val="22"/>
        </w:rPr>
        <w:softHyphen/>
        <w:t>ния неясных мест в священных текстах).</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szCs w:val="22"/>
        </w:rPr>
        <w:t>Издавна любимым чтением наших предков была</w:t>
      </w:r>
      <w:r>
        <w:rPr>
          <w:rFonts w:ascii="Times New Roman" w:hAnsi="Times New Roman" w:cs="Times New Roman"/>
          <w:b/>
          <w:bCs/>
          <w:sz w:val="28"/>
          <w:szCs w:val="22"/>
        </w:rPr>
        <w:t xml:space="preserve"> агиографическая литература</w:t>
      </w:r>
      <w:r>
        <w:rPr>
          <w:rFonts w:ascii="Times New Roman" w:hAnsi="Times New Roman" w:cs="Times New Roman"/>
          <w:noProof/>
          <w:sz w:val="28"/>
          <w:szCs w:val="22"/>
        </w:rPr>
        <w:t xml:space="preserve"> —</w:t>
      </w:r>
      <w:r>
        <w:rPr>
          <w:rFonts w:ascii="Times New Roman" w:hAnsi="Times New Roman" w:cs="Times New Roman"/>
          <w:sz w:val="28"/>
          <w:szCs w:val="22"/>
        </w:rPr>
        <w:t xml:space="preserve"> жития святых. Житие рассказывало о жизни людей, достигших святости, представляло образцы праведной жизни, убеждая, что прийти к такому христианскому идеалу может человек, лишь поверяя свои дела евангельскими заповедями.</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szCs w:val="22"/>
        </w:rPr>
        <w:t>Князья Борис и Глеб, младшие сыновья великого князя Владимира Святославича, были первыми русскими святыми, которые удостоились всенародного почитания и были канонизированы Русской православной церковью после их трагической гибели в</w:t>
      </w:r>
      <w:r>
        <w:rPr>
          <w:rFonts w:ascii="Times New Roman" w:hAnsi="Times New Roman" w:cs="Times New Roman"/>
          <w:noProof/>
          <w:sz w:val="28"/>
          <w:szCs w:val="22"/>
        </w:rPr>
        <w:t xml:space="preserve"> 1015</w:t>
      </w:r>
      <w:r>
        <w:rPr>
          <w:rFonts w:ascii="Times New Roman" w:hAnsi="Times New Roman" w:cs="Times New Roman"/>
          <w:sz w:val="28"/>
          <w:szCs w:val="22"/>
        </w:rPr>
        <w:t xml:space="preserve"> г. До нас дошли три житийных памятника, посвященных Борису и Глебу:</w:t>
      </w:r>
      <w:r>
        <w:rPr>
          <w:rFonts w:ascii="Times New Roman" w:hAnsi="Times New Roman" w:cs="Times New Roman"/>
          <w:noProof/>
          <w:sz w:val="28"/>
          <w:szCs w:val="22"/>
        </w:rPr>
        <w:t xml:space="preserve"> 1)</w:t>
      </w:r>
      <w:r>
        <w:rPr>
          <w:rFonts w:ascii="Times New Roman" w:hAnsi="Times New Roman" w:cs="Times New Roman"/>
          <w:sz w:val="28"/>
          <w:szCs w:val="22"/>
        </w:rPr>
        <w:t xml:space="preserve"> летописная повесть под</w:t>
      </w:r>
      <w:r>
        <w:rPr>
          <w:rFonts w:ascii="Times New Roman" w:hAnsi="Times New Roman" w:cs="Times New Roman"/>
          <w:noProof/>
          <w:sz w:val="28"/>
          <w:szCs w:val="22"/>
        </w:rPr>
        <w:t xml:space="preserve"> 1015</w:t>
      </w:r>
      <w:r>
        <w:rPr>
          <w:rFonts w:ascii="Times New Roman" w:hAnsi="Times New Roman" w:cs="Times New Roman"/>
          <w:sz w:val="28"/>
          <w:szCs w:val="22"/>
        </w:rPr>
        <w:t xml:space="preserve"> г.;</w:t>
      </w:r>
      <w:r>
        <w:rPr>
          <w:rFonts w:ascii="Times New Roman" w:hAnsi="Times New Roman" w:cs="Times New Roman"/>
          <w:noProof/>
          <w:sz w:val="28"/>
          <w:szCs w:val="22"/>
        </w:rPr>
        <w:t xml:space="preserve"> 2)</w:t>
      </w:r>
      <w:r>
        <w:rPr>
          <w:rFonts w:ascii="Times New Roman" w:hAnsi="Times New Roman" w:cs="Times New Roman"/>
          <w:sz w:val="28"/>
          <w:szCs w:val="22"/>
        </w:rPr>
        <w:t xml:space="preserve"> "Чтение о житии и погублении блаженных страстотерпцев Бориса и Глеба" Нестора Летописца (кон.</w:t>
      </w:r>
      <w:r>
        <w:rPr>
          <w:rFonts w:ascii="Times New Roman" w:hAnsi="Times New Roman" w:cs="Times New Roman"/>
          <w:noProof/>
          <w:sz w:val="28"/>
          <w:szCs w:val="22"/>
        </w:rPr>
        <w:t xml:space="preserve"> XI</w:t>
      </w:r>
      <w:r>
        <w:rPr>
          <w:rFonts w:ascii="Times New Roman" w:hAnsi="Times New Roman" w:cs="Times New Roman"/>
          <w:sz w:val="28"/>
          <w:szCs w:val="22"/>
        </w:rPr>
        <w:t xml:space="preserve"> в.);</w:t>
      </w:r>
      <w:r>
        <w:rPr>
          <w:rFonts w:ascii="Times New Roman" w:hAnsi="Times New Roman" w:cs="Times New Roman"/>
          <w:noProof/>
          <w:sz w:val="28"/>
          <w:szCs w:val="22"/>
        </w:rPr>
        <w:t xml:space="preserve"> 3)</w:t>
      </w:r>
      <w:r>
        <w:rPr>
          <w:rFonts w:ascii="Times New Roman" w:hAnsi="Times New Roman" w:cs="Times New Roman"/>
          <w:sz w:val="28"/>
          <w:szCs w:val="22"/>
        </w:rPr>
        <w:t xml:space="preserve"> "Сказание, страсть и похвала св. мучеников Бориса и Глеба" неизвестного автора той же эпохи. Обращает на себя внимание парадоксальность канонизации князей, павших в междоусобной борьбе за власть, а не за веру, и возникает вопрос </w:t>
      </w:r>
      <w:r>
        <w:rPr>
          <w:rFonts w:ascii="Times New Roman" w:hAnsi="Times New Roman" w:cs="Times New Roman"/>
          <w:noProof/>
          <w:sz w:val="28"/>
          <w:szCs w:val="22"/>
        </w:rPr>
        <w:t>—</w:t>
      </w:r>
      <w:r>
        <w:rPr>
          <w:rFonts w:ascii="Times New Roman" w:hAnsi="Times New Roman" w:cs="Times New Roman"/>
          <w:sz w:val="28"/>
          <w:szCs w:val="22"/>
        </w:rPr>
        <w:t xml:space="preserve"> в чем же новая церковь и новообращенный русский народ видели свя</w:t>
      </w:r>
      <w:r>
        <w:rPr>
          <w:rFonts w:ascii="Times New Roman" w:hAnsi="Times New Roman" w:cs="Times New Roman"/>
          <w:sz w:val="28"/>
          <w:szCs w:val="22"/>
        </w:rPr>
        <w:softHyphen/>
        <w:t>тость и смысл их христианского подвига?</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szCs w:val="22"/>
        </w:rPr>
        <w:t>Безусловно, в житиях святых присутствует морально-политическая идея</w:t>
      </w:r>
      <w:r>
        <w:rPr>
          <w:rFonts w:ascii="Times New Roman" w:hAnsi="Times New Roman" w:cs="Times New Roman"/>
          <w:noProof/>
          <w:sz w:val="28"/>
          <w:szCs w:val="22"/>
        </w:rPr>
        <w:t xml:space="preserve"> —</w:t>
      </w:r>
      <w:r>
        <w:rPr>
          <w:rFonts w:ascii="Times New Roman" w:hAnsi="Times New Roman" w:cs="Times New Roman"/>
          <w:sz w:val="28"/>
          <w:szCs w:val="22"/>
        </w:rPr>
        <w:t xml:space="preserve"> утверждение права родового старшинства и дается практический образец для подражания. Однако при более внимательном знакомстве с произведениями на первый план с особой силой</w:t>
      </w:r>
      <w:r>
        <w:rPr>
          <w:rFonts w:ascii="Times New Roman" w:hAnsi="Times New Roman" w:cs="Times New Roman"/>
          <w:noProof/>
          <w:sz w:val="28"/>
          <w:szCs w:val="22"/>
        </w:rPr>
        <w:t>,</w:t>
      </w:r>
      <w:r>
        <w:rPr>
          <w:rFonts w:ascii="Times New Roman" w:hAnsi="Times New Roman" w:cs="Times New Roman"/>
          <w:sz w:val="28"/>
          <w:szCs w:val="22"/>
        </w:rPr>
        <w:t>выступает идея доб</w:t>
      </w:r>
      <w:r>
        <w:rPr>
          <w:rFonts w:ascii="Times New Roman" w:hAnsi="Times New Roman" w:cs="Times New Roman"/>
          <w:sz w:val="28"/>
          <w:szCs w:val="22"/>
        </w:rPr>
        <w:softHyphen/>
        <w:t>ровольного страдания, жертвы в виде непротивления, отличная от герои</w:t>
      </w:r>
      <w:r>
        <w:rPr>
          <w:rFonts w:ascii="Times New Roman" w:hAnsi="Times New Roman" w:cs="Times New Roman"/>
          <w:sz w:val="28"/>
          <w:szCs w:val="22"/>
        </w:rPr>
        <w:softHyphen/>
        <w:t>ческого мученичества, столь характерного для древних византийских свя</w:t>
      </w:r>
      <w:r>
        <w:rPr>
          <w:rFonts w:ascii="Times New Roman" w:hAnsi="Times New Roman" w:cs="Times New Roman"/>
          <w:sz w:val="28"/>
          <w:szCs w:val="22"/>
        </w:rPr>
        <w:softHyphen/>
        <w:t>тых. "Подвиг непротивления есть национальный русский подвиг, подлин</w:t>
      </w:r>
      <w:r>
        <w:rPr>
          <w:rFonts w:ascii="Times New Roman" w:hAnsi="Times New Roman" w:cs="Times New Roman"/>
          <w:sz w:val="28"/>
          <w:szCs w:val="22"/>
        </w:rPr>
        <w:softHyphen/>
        <w:t>ное религиозное открытие новокрещеного русского народа" (Г. Федотов). Образ страдающего и кроткого Спасителя, как самая большая святыня принятый Русью, и отражение евангельского света виделись русскому человеку сквозь лики русских страстотерпцев.</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szCs w:val="22"/>
        </w:rPr>
        <w:t>Одним из древнейших подлинных русских житийных произведений было "Житие преподобного Феодосия Печерского", написанное Нестором (кон.</w:t>
      </w:r>
      <w:r>
        <w:rPr>
          <w:rFonts w:ascii="Times New Roman" w:hAnsi="Times New Roman" w:cs="Times New Roman"/>
          <w:noProof/>
          <w:sz w:val="28"/>
          <w:szCs w:val="22"/>
        </w:rPr>
        <w:t xml:space="preserve"> XI</w:t>
      </w:r>
      <w:r>
        <w:rPr>
          <w:rFonts w:ascii="Times New Roman" w:hAnsi="Times New Roman" w:cs="Times New Roman"/>
          <w:sz w:val="28"/>
          <w:szCs w:val="22"/>
        </w:rPr>
        <w:t xml:space="preserve"> в.). Феодосии (ум. в</w:t>
      </w:r>
      <w:r>
        <w:rPr>
          <w:rFonts w:ascii="Times New Roman" w:hAnsi="Times New Roman" w:cs="Times New Roman"/>
          <w:noProof/>
          <w:sz w:val="28"/>
          <w:szCs w:val="22"/>
        </w:rPr>
        <w:t xml:space="preserve"> 1074</w:t>
      </w:r>
      <w:r>
        <w:rPr>
          <w:rFonts w:ascii="Times New Roman" w:hAnsi="Times New Roman" w:cs="Times New Roman"/>
          <w:sz w:val="28"/>
          <w:szCs w:val="22"/>
        </w:rPr>
        <w:t xml:space="preserve"> г.)—третий святой, канонизированный Русской церковью, но первый монах, представляющий русский тип аскетической святости. "Житие Феодосия"</w:t>
      </w:r>
      <w:r>
        <w:rPr>
          <w:rFonts w:ascii="Times New Roman" w:hAnsi="Times New Roman" w:cs="Times New Roman"/>
          <w:noProof/>
          <w:sz w:val="28"/>
          <w:szCs w:val="22"/>
        </w:rPr>
        <w:t xml:space="preserve"> —</w:t>
      </w:r>
      <w:r>
        <w:rPr>
          <w:rFonts w:ascii="Times New Roman" w:hAnsi="Times New Roman" w:cs="Times New Roman"/>
          <w:sz w:val="28"/>
          <w:szCs w:val="22"/>
        </w:rPr>
        <w:t xml:space="preserve"> одно из лучших произведений летописца.</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szCs w:val="22"/>
        </w:rPr>
        <w:t>Один из списков "Повести временных лет" под</w:t>
      </w:r>
      <w:r>
        <w:rPr>
          <w:rFonts w:ascii="Times New Roman" w:hAnsi="Times New Roman" w:cs="Times New Roman"/>
          <w:noProof/>
          <w:sz w:val="28"/>
          <w:szCs w:val="22"/>
        </w:rPr>
        <w:t xml:space="preserve"> 1096</w:t>
      </w:r>
      <w:r>
        <w:rPr>
          <w:rFonts w:ascii="Times New Roman" w:hAnsi="Times New Roman" w:cs="Times New Roman"/>
          <w:sz w:val="28"/>
          <w:szCs w:val="22"/>
        </w:rPr>
        <w:t xml:space="preserve"> г, содержит "Поучение" Владимира Мономаха</w:t>
      </w:r>
      <w:r>
        <w:rPr>
          <w:rFonts w:ascii="Times New Roman" w:hAnsi="Times New Roman" w:cs="Times New Roman"/>
          <w:noProof/>
          <w:sz w:val="28"/>
          <w:szCs w:val="22"/>
        </w:rPr>
        <w:t xml:space="preserve"> (1053 — 1125</w:t>
      </w:r>
      <w:r>
        <w:rPr>
          <w:rFonts w:ascii="Times New Roman" w:hAnsi="Times New Roman" w:cs="Times New Roman"/>
          <w:sz w:val="28"/>
          <w:szCs w:val="22"/>
        </w:rPr>
        <w:t xml:space="preserve"> гг.). В отличие от тради</w:t>
      </w:r>
      <w:r>
        <w:rPr>
          <w:rFonts w:ascii="Times New Roman" w:hAnsi="Times New Roman" w:cs="Times New Roman"/>
          <w:sz w:val="28"/>
          <w:szCs w:val="22"/>
        </w:rPr>
        <w:softHyphen/>
        <w:t>ционного</w:t>
      </w:r>
      <w:r>
        <w:rPr>
          <w:rFonts w:ascii="Times New Roman" w:hAnsi="Times New Roman" w:cs="Times New Roman"/>
          <w:b/>
          <w:bCs/>
          <w:sz w:val="28"/>
          <w:szCs w:val="22"/>
        </w:rPr>
        <w:t xml:space="preserve"> жанра поучений,</w:t>
      </w:r>
      <w:r>
        <w:rPr>
          <w:rFonts w:ascii="Times New Roman" w:hAnsi="Times New Roman" w:cs="Times New Roman"/>
          <w:sz w:val="28"/>
          <w:szCs w:val="22"/>
        </w:rPr>
        <w:t xml:space="preserve"> носивших религиозно-дидактический харак</w:t>
      </w:r>
      <w:r>
        <w:rPr>
          <w:rFonts w:ascii="Times New Roman" w:hAnsi="Times New Roman" w:cs="Times New Roman"/>
          <w:sz w:val="28"/>
          <w:szCs w:val="22"/>
        </w:rPr>
        <w:softHyphen/>
        <w:t xml:space="preserve">тер, это сочинение содержит черты историко-политического трактата, со страниц которого предстает образ идеального государственного деятеля </w:t>
      </w:r>
      <w:r>
        <w:rPr>
          <w:rFonts w:ascii="Times New Roman" w:hAnsi="Times New Roman" w:cs="Times New Roman"/>
          <w:noProof/>
          <w:sz w:val="28"/>
          <w:szCs w:val="22"/>
        </w:rPr>
        <w:t>—</w:t>
      </w:r>
      <w:r>
        <w:rPr>
          <w:rFonts w:ascii="Times New Roman" w:hAnsi="Times New Roman" w:cs="Times New Roman"/>
          <w:sz w:val="28"/>
          <w:szCs w:val="22"/>
        </w:rPr>
        <w:t xml:space="preserve"> борца за единство Руси, мудрого политика и смелого полководца, к тому же талантливого писателя. В "Поучении" содержится автобиография Мо</w:t>
      </w:r>
      <w:r>
        <w:rPr>
          <w:rFonts w:ascii="Times New Roman" w:hAnsi="Times New Roman" w:cs="Times New Roman"/>
          <w:sz w:val="28"/>
          <w:szCs w:val="22"/>
        </w:rPr>
        <w:softHyphen/>
        <w:t>номаха</w:t>
      </w:r>
      <w:r>
        <w:rPr>
          <w:rFonts w:ascii="Times New Roman" w:hAnsi="Times New Roman" w:cs="Times New Roman"/>
          <w:noProof/>
          <w:sz w:val="28"/>
          <w:szCs w:val="22"/>
        </w:rPr>
        <w:t>—</w:t>
      </w:r>
      <w:r>
        <w:rPr>
          <w:rFonts w:ascii="Times New Roman" w:hAnsi="Times New Roman" w:cs="Times New Roman"/>
          <w:sz w:val="28"/>
          <w:szCs w:val="22"/>
        </w:rPr>
        <w:t>древнейшая в русской литературе.</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szCs w:val="22"/>
        </w:rPr>
        <w:t>Ко времени княжения Мономаха относится сочинение игумена Даниила в жанре</w:t>
      </w:r>
      <w:r>
        <w:rPr>
          <w:rFonts w:ascii="Times New Roman" w:hAnsi="Times New Roman" w:cs="Times New Roman"/>
          <w:b/>
          <w:bCs/>
          <w:sz w:val="28"/>
          <w:szCs w:val="22"/>
        </w:rPr>
        <w:t xml:space="preserve"> "хожений".</w:t>
      </w:r>
      <w:r>
        <w:rPr>
          <w:rFonts w:ascii="Times New Roman" w:hAnsi="Times New Roman" w:cs="Times New Roman"/>
          <w:sz w:val="28"/>
          <w:szCs w:val="22"/>
        </w:rPr>
        <w:t xml:space="preserve"> Даниил совершил паломничество в Палести</w:t>
      </w:r>
      <w:r>
        <w:rPr>
          <w:rFonts w:ascii="Times New Roman" w:hAnsi="Times New Roman" w:cs="Times New Roman"/>
          <w:sz w:val="28"/>
          <w:szCs w:val="22"/>
        </w:rPr>
        <w:softHyphen/>
        <w:t>ну, прожил там шестнадцать месяцев и с большой точностью и выразитель</w:t>
      </w:r>
      <w:r>
        <w:rPr>
          <w:rFonts w:ascii="Times New Roman" w:hAnsi="Times New Roman" w:cs="Times New Roman"/>
          <w:sz w:val="28"/>
          <w:szCs w:val="22"/>
        </w:rPr>
        <w:softHyphen/>
        <w:t>ностью описал свое путешествие.</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szCs w:val="22"/>
        </w:rPr>
        <w:t>Литература Киевской Руси богата литературными памятниками, написанными в разных жанрах. К сожалению, наше представление о ней</w:t>
      </w:r>
      <w:r>
        <w:rPr>
          <w:rFonts w:ascii="Times New Roman" w:hAnsi="Times New Roman" w:cs="Times New Roman"/>
          <w:noProof/>
          <w:sz w:val="28"/>
          <w:szCs w:val="22"/>
        </w:rPr>
        <w:t xml:space="preserve"> — </w:t>
      </w:r>
      <w:r>
        <w:rPr>
          <w:rFonts w:ascii="Times New Roman" w:hAnsi="Times New Roman" w:cs="Times New Roman"/>
          <w:sz w:val="28"/>
          <w:szCs w:val="22"/>
        </w:rPr>
        <w:t>неполное, ведь из всей ее сокровищницы уцелела, избежала уничтожения во время пожаров, наводнений и других бед лишь небольшая часть. Однако и она позволяет судить о появлении еще в древнерусской литературе таких традиционных черт русской словесности, сохранившихся до нового времени, как высокая гражданственность и истинный патриотизм, целомудренная чистота образов и благородство идеалов. Древнерусской литературе в целом присуще жизнеутверждающее начало: даже в самых трагических произведениях мы не найдем отчаяния и уныния. Наконец, издревле русские писатели с глубоким уважением относились к другим народам, их обычаям и религиям. Древнерусская литература не знала вымышленных сюжетов и героев, в ней всегда описывались исторические события и реальные лица. Даже если автор вводил в сюжет фантас</w:t>
      </w:r>
      <w:r>
        <w:rPr>
          <w:rFonts w:ascii="Times New Roman" w:hAnsi="Times New Roman" w:cs="Times New Roman"/>
          <w:sz w:val="28"/>
          <w:szCs w:val="22"/>
        </w:rPr>
        <w:softHyphen/>
        <w:t>тические (с современной точки зрения) детали, то это не было худо</w:t>
      </w:r>
      <w:r>
        <w:rPr>
          <w:rFonts w:ascii="Times New Roman" w:hAnsi="Times New Roman" w:cs="Times New Roman"/>
          <w:sz w:val="28"/>
          <w:szCs w:val="22"/>
        </w:rPr>
        <w:softHyphen/>
        <w:t>жественным вымыслом, ведь и сам автор, и читатели верили написанному. Кроме того, и персонажи этих произведений либо герои, совершающие нравственные или военные подвиги, либо безусловные злодеи.</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szCs w:val="22"/>
        </w:rPr>
        <w:t>Древнерусская литература не знала рифмованной поэзии, но она пронизана образным мышлением</w:t>
      </w:r>
      <w:r>
        <w:rPr>
          <w:rFonts w:ascii="Times New Roman" w:hAnsi="Times New Roman" w:cs="Times New Roman"/>
          <w:noProof/>
          <w:sz w:val="28"/>
          <w:szCs w:val="22"/>
        </w:rPr>
        <w:t xml:space="preserve"> —</w:t>
      </w:r>
      <w:r>
        <w:rPr>
          <w:rFonts w:ascii="Times New Roman" w:hAnsi="Times New Roman" w:cs="Times New Roman"/>
          <w:sz w:val="28"/>
          <w:szCs w:val="22"/>
        </w:rPr>
        <w:t xml:space="preserve"> поэтическими сравнениями и гипер</w:t>
      </w:r>
      <w:r>
        <w:rPr>
          <w:rFonts w:ascii="Times New Roman" w:hAnsi="Times New Roman" w:cs="Times New Roman"/>
          <w:sz w:val="28"/>
          <w:szCs w:val="22"/>
        </w:rPr>
        <w:softHyphen/>
        <w:t>болами, содержит множество примеров ритмической речи. Самобытность и высокий профессионализм древнерусской литературы питали два неиссякаемых источника: устное народное творчество и переводная литература различных жанров и стилей, та, что тысячелетиями создава</w:t>
      </w:r>
      <w:r>
        <w:rPr>
          <w:rFonts w:ascii="Times New Roman" w:hAnsi="Times New Roman" w:cs="Times New Roman"/>
          <w:sz w:val="28"/>
          <w:szCs w:val="22"/>
        </w:rPr>
        <w:softHyphen/>
        <w:t>лась творческим гением народов Греции и Египта, Иудеи и Сирии. Древ</w:t>
      </w:r>
      <w:r>
        <w:rPr>
          <w:rFonts w:ascii="Times New Roman" w:hAnsi="Times New Roman" w:cs="Times New Roman"/>
          <w:sz w:val="28"/>
          <w:szCs w:val="22"/>
        </w:rPr>
        <w:softHyphen/>
        <w:t>нерусские писатели приобщились к лучшим образцам мировой литера</w:t>
      </w:r>
      <w:r>
        <w:rPr>
          <w:rFonts w:ascii="Times New Roman" w:hAnsi="Times New Roman" w:cs="Times New Roman"/>
          <w:sz w:val="28"/>
          <w:szCs w:val="22"/>
        </w:rPr>
        <w:softHyphen/>
        <w:t>туры, т.е. черпали из тех же источников, что и средневековые писатели Западной Европы.</w:t>
      </w:r>
    </w:p>
    <w:p w:rsidR="00292A47" w:rsidRDefault="00292A47">
      <w:pPr>
        <w:pStyle w:val="2"/>
      </w:pPr>
      <w:r>
        <w:t>Архитектура</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szCs w:val="22"/>
        </w:rPr>
        <w:t>Для искусства домонгольской Руси характерна такая черта, как мону-ментализм форм. Особое место в древнерусском искусстве занимала архитектура. К сожалению, до нас дошли далеко не все архитектурные сооружения того времени, а многие сохранились в искаженном виде. Но и</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 xml:space="preserve">цилиндрическими сводами или куполами. Восточная часть здания имела пристройку для алтаря в виде 1-3-5 полукруглых или граненых сооружений </w:t>
      </w:r>
      <w:r>
        <w:rPr>
          <w:rFonts w:ascii="Times New Roman" w:hAnsi="Times New Roman" w:cs="Times New Roman"/>
          <w:b/>
          <w:bCs/>
          <w:noProof/>
          <w:sz w:val="28"/>
        </w:rPr>
        <w:t>—</w:t>
      </w:r>
      <w:r>
        <w:rPr>
          <w:rFonts w:ascii="Times New Roman" w:hAnsi="Times New Roman" w:cs="Times New Roman"/>
          <w:b/>
          <w:bCs/>
          <w:sz w:val="28"/>
        </w:rPr>
        <w:t xml:space="preserve"> апсид.</w:t>
      </w:r>
      <w:r>
        <w:rPr>
          <w:rFonts w:ascii="Times New Roman" w:hAnsi="Times New Roman" w:cs="Times New Roman"/>
          <w:sz w:val="28"/>
        </w:rPr>
        <w:t xml:space="preserve"> Поперечное пространство в западной части храма называлось </w:t>
      </w:r>
      <w:r>
        <w:rPr>
          <w:rFonts w:ascii="Times New Roman" w:hAnsi="Times New Roman" w:cs="Times New Roman"/>
          <w:b/>
          <w:bCs/>
          <w:sz w:val="28"/>
        </w:rPr>
        <w:t>нартексом.</w:t>
      </w:r>
      <w:r>
        <w:rPr>
          <w:rFonts w:ascii="Times New Roman" w:hAnsi="Times New Roman" w:cs="Times New Roman"/>
          <w:sz w:val="28"/>
        </w:rPr>
        <w:t xml:space="preserve"> Во внешней отделке храма использовалось вертикальное чле</w:t>
      </w:r>
      <w:r>
        <w:rPr>
          <w:rFonts w:ascii="Times New Roman" w:hAnsi="Times New Roman" w:cs="Times New Roman"/>
          <w:sz w:val="28"/>
        </w:rPr>
        <w:softHyphen/>
        <w:t>нение фасада на</w:t>
      </w:r>
      <w:r>
        <w:rPr>
          <w:rFonts w:ascii="Times New Roman" w:hAnsi="Times New Roman" w:cs="Times New Roman"/>
          <w:b/>
          <w:bCs/>
          <w:sz w:val="28"/>
        </w:rPr>
        <w:t xml:space="preserve"> прясла лопатками</w:t>
      </w:r>
      <w:r>
        <w:rPr>
          <w:rStyle w:val="a5"/>
          <w:rFonts w:ascii="Times New Roman" w:hAnsi="Times New Roman" w:cs="Times New Roman"/>
          <w:b/>
          <w:bCs/>
          <w:sz w:val="28"/>
        </w:rPr>
        <w:footnoteReference w:id="9"/>
      </w:r>
      <w:r>
        <w:rPr>
          <w:rFonts w:ascii="Times New Roman" w:hAnsi="Times New Roman" w:cs="Times New Roman"/>
          <w:b/>
          <w:bCs/>
          <w:sz w:val="28"/>
        </w:rPr>
        <w:t>.</w:t>
      </w:r>
      <w:r>
        <w:rPr>
          <w:rFonts w:ascii="Times New Roman" w:hAnsi="Times New Roman" w:cs="Times New Roman"/>
          <w:sz w:val="28"/>
        </w:rPr>
        <w:t xml:space="preserve"> Полукруглое завершение верхней части прясла, отвечающее конструкции перекрытия, т.е. торцу полуцилин</w:t>
      </w:r>
      <w:r>
        <w:rPr>
          <w:rFonts w:ascii="Times New Roman" w:hAnsi="Times New Roman" w:cs="Times New Roman"/>
          <w:sz w:val="28"/>
        </w:rPr>
        <w:softHyphen/>
        <w:t>дрического свода, называлось</w:t>
      </w:r>
      <w:r>
        <w:rPr>
          <w:rFonts w:ascii="Times New Roman" w:hAnsi="Times New Roman" w:cs="Times New Roman"/>
          <w:b/>
          <w:bCs/>
          <w:sz w:val="28"/>
        </w:rPr>
        <w:t xml:space="preserve"> закомарой.</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В развитии техники каменного строительства главную роль играла ви</w:t>
      </w:r>
      <w:r>
        <w:rPr>
          <w:rFonts w:ascii="Times New Roman" w:hAnsi="Times New Roman" w:cs="Times New Roman"/>
          <w:sz w:val="28"/>
        </w:rPr>
        <w:softHyphen/>
        <w:t>зантийская школа, унаследовавшая традиции Древнего Рима. Например, широко использовалась имевшая как конструктивное, так и эстетическое значение кладка со скрытым рядом, при которой ряды кирпича на фасад здания выходили через один, а промежуточный ряд был отодвинут вглубь и прикрыт слоем розоватого раствора с примесью цемянки (толченой кера</w:t>
      </w:r>
      <w:r>
        <w:rPr>
          <w:rFonts w:ascii="Times New Roman" w:hAnsi="Times New Roman" w:cs="Times New Roman"/>
          <w:sz w:val="28"/>
        </w:rPr>
        <w:softHyphen/>
        <w:t>мики). С точки зрения современной науки, такая кладка весьма функцио</w:t>
      </w:r>
      <w:r>
        <w:rPr>
          <w:rFonts w:ascii="Times New Roman" w:hAnsi="Times New Roman" w:cs="Times New Roman"/>
          <w:sz w:val="28"/>
        </w:rPr>
        <w:softHyphen/>
        <w:t>нальна, ведь при меньших затратах строительных материалов стена полу</w:t>
      </w:r>
      <w:r>
        <w:rPr>
          <w:rFonts w:ascii="Times New Roman" w:hAnsi="Times New Roman" w:cs="Times New Roman"/>
          <w:sz w:val="28"/>
        </w:rPr>
        <w:softHyphen/>
        <w:t>чается более прочной. К тому же кладка со скрытым рядом, часто назы</w:t>
      </w:r>
      <w:r>
        <w:rPr>
          <w:rFonts w:ascii="Times New Roman" w:hAnsi="Times New Roman" w:cs="Times New Roman"/>
          <w:sz w:val="28"/>
        </w:rPr>
        <w:softHyphen/>
        <w:t>ваемая "полосатой", (на поверхность стены выходят, чередуясь, разноцвет</w:t>
      </w:r>
      <w:r>
        <w:rPr>
          <w:rFonts w:ascii="Times New Roman" w:hAnsi="Times New Roman" w:cs="Times New Roman"/>
          <w:sz w:val="28"/>
        </w:rPr>
        <w:softHyphen/>
        <w:t>ные полосы</w:t>
      </w:r>
      <w:r>
        <w:rPr>
          <w:rFonts w:ascii="Times New Roman" w:hAnsi="Times New Roman" w:cs="Times New Roman"/>
          <w:noProof/>
          <w:sz w:val="28"/>
        </w:rPr>
        <w:t xml:space="preserve"> —</w:t>
      </w:r>
      <w:r>
        <w:rPr>
          <w:rFonts w:ascii="Times New Roman" w:hAnsi="Times New Roman" w:cs="Times New Roman"/>
          <w:sz w:val="28"/>
        </w:rPr>
        <w:t xml:space="preserve"> чередующиеся ряды необработанного камня и розоватого раствора</w:t>
      </w:r>
      <w:r>
        <w:rPr>
          <w:rFonts w:ascii="Times New Roman" w:hAnsi="Times New Roman" w:cs="Times New Roman"/>
          <w:noProof/>
          <w:sz w:val="28"/>
        </w:rPr>
        <w:t xml:space="preserve"> —</w:t>
      </w:r>
      <w:r>
        <w:rPr>
          <w:rFonts w:ascii="Times New Roman" w:hAnsi="Times New Roman" w:cs="Times New Roman"/>
          <w:sz w:val="28"/>
        </w:rPr>
        <w:t xml:space="preserve"> цемянки), обладает своеобразной декоративностью, когда "иг</w:t>
      </w:r>
      <w:r>
        <w:rPr>
          <w:rFonts w:ascii="Times New Roman" w:hAnsi="Times New Roman" w:cs="Times New Roman"/>
          <w:sz w:val="28"/>
        </w:rPr>
        <w:softHyphen/>
        <w:t>ра" света и тени подчеркивает "игру" цвета. Экстерьер храма, сложенного такой кладкой, практически не требовал дополнительной отделки за исклю</w:t>
      </w:r>
      <w:r>
        <w:rPr>
          <w:rFonts w:ascii="Times New Roman" w:hAnsi="Times New Roman" w:cs="Times New Roman"/>
          <w:sz w:val="28"/>
        </w:rPr>
        <w:softHyphen/>
        <w:t>чением некоторых элементов, выполненных из плинфы (плоского кирпича), например, в виде простых орнаментальных фризов, украшавших фасады.</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Об облике первого из известных нам каменных храмов Киевской Руси — церкви Успения Богородицы</w:t>
      </w:r>
      <w:r>
        <w:rPr>
          <w:rFonts w:ascii="Times New Roman" w:hAnsi="Times New Roman" w:cs="Times New Roman"/>
          <w:noProof/>
          <w:sz w:val="28"/>
        </w:rPr>
        <w:t xml:space="preserve"> (989—996</w:t>
      </w:r>
      <w:r>
        <w:rPr>
          <w:rFonts w:ascii="Times New Roman" w:hAnsi="Times New Roman" w:cs="Times New Roman"/>
          <w:sz w:val="28"/>
        </w:rPr>
        <w:t xml:space="preserve"> г., разрушена монголо-татарами во время взятия Киева в</w:t>
      </w:r>
      <w:r>
        <w:rPr>
          <w:rFonts w:ascii="Times New Roman" w:hAnsi="Times New Roman" w:cs="Times New Roman"/>
          <w:noProof/>
          <w:sz w:val="28"/>
        </w:rPr>
        <w:t xml:space="preserve"> 1240</w:t>
      </w:r>
      <w:r>
        <w:rPr>
          <w:rFonts w:ascii="Times New Roman" w:hAnsi="Times New Roman" w:cs="Times New Roman"/>
          <w:sz w:val="28"/>
        </w:rPr>
        <w:t xml:space="preserve"> г.)</w:t>
      </w:r>
      <w:r>
        <w:rPr>
          <w:rFonts w:ascii="Times New Roman" w:hAnsi="Times New Roman" w:cs="Times New Roman"/>
          <w:noProof/>
          <w:sz w:val="28"/>
        </w:rPr>
        <w:t xml:space="preserve"> —</w:t>
      </w:r>
      <w:r>
        <w:rPr>
          <w:rFonts w:ascii="Times New Roman" w:hAnsi="Times New Roman" w:cs="Times New Roman"/>
          <w:sz w:val="28"/>
        </w:rPr>
        <w:t xml:space="preserve"> можно судить лишь по остаткам фун</w:t>
      </w:r>
      <w:r>
        <w:rPr>
          <w:rFonts w:ascii="Times New Roman" w:hAnsi="Times New Roman" w:cs="Times New Roman"/>
          <w:sz w:val="28"/>
        </w:rPr>
        <w:softHyphen/>
        <w:t>дамента, элементам декора, письменным источникам. В</w:t>
      </w:r>
      <w:r>
        <w:rPr>
          <w:rFonts w:ascii="Times New Roman" w:hAnsi="Times New Roman" w:cs="Times New Roman"/>
          <w:noProof/>
          <w:sz w:val="28"/>
        </w:rPr>
        <w:t xml:space="preserve"> 1031 — 1036</w:t>
      </w:r>
      <w:r>
        <w:rPr>
          <w:rFonts w:ascii="Times New Roman" w:hAnsi="Times New Roman" w:cs="Times New Roman"/>
          <w:sz w:val="28"/>
        </w:rPr>
        <w:t xml:space="preserve"> гг. в Чернигове греческими мастерами был воздвигнут Спасо-Преображенский собор. Этот самый "византийский" храм Киевской Руси сохранился до наших дней почти целиком. В</w:t>
      </w:r>
      <w:r>
        <w:rPr>
          <w:rFonts w:ascii="Times New Roman" w:hAnsi="Times New Roman" w:cs="Times New Roman"/>
          <w:noProof/>
          <w:sz w:val="28"/>
        </w:rPr>
        <w:t xml:space="preserve"> 1037</w:t>
      </w:r>
      <w:r>
        <w:rPr>
          <w:rFonts w:ascii="Times New Roman" w:hAnsi="Times New Roman" w:cs="Times New Roman"/>
          <w:sz w:val="28"/>
        </w:rPr>
        <w:t xml:space="preserve"> г. Ярославом Мудрым был заложен каменный Софийский собор в Киеве</w:t>
      </w:r>
      <w:r>
        <w:rPr>
          <w:rFonts w:ascii="Times New Roman" w:hAnsi="Times New Roman" w:cs="Times New Roman"/>
          <w:noProof/>
          <w:sz w:val="28"/>
        </w:rPr>
        <w:t>—</w:t>
      </w:r>
      <w:r>
        <w:rPr>
          <w:rFonts w:ascii="Times New Roman" w:hAnsi="Times New Roman" w:cs="Times New Roman"/>
          <w:sz w:val="28"/>
        </w:rPr>
        <w:t>пятиапсидный, 13-купольный. Как и Десятинная церковь, он был обнесен внутренними двухэтажными гале</w:t>
      </w:r>
      <w:r>
        <w:rPr>
          <w:rFonts w:ascii="Times New Roman" w:hAnsi="Times New Roman" w:cs="Times New Roman"/>
          <w:sz w:val="28"/>
        </w:rPr>
        <w:softHyphen/>
        <w:t>реями</w:t>
      </w:r>
      <w:r>
        <w:rPr>
          <w:rFonts w:ascii="Times New Roman" w:hAnsi="Times New Roman" w:cs="Times New Roman"/>
          <w:noProof/>
          <w:sz w:val="28"/>
        </w:rPr>
        <w:t xml:space="preserve"> —</w:t>
      </w:r>
      <w:r>
        <w:rPr>
          <w:rFonts w:ascii="Times New Roman" w:hAnsi="Times New Roman" w:cs="Times New Roman"/>
          <w:sz w:val="28"/>
        </w:rPr>
        <w:t xml:space="preserve"> гульбищем, снаружи к ним примыкали одноэтажные, но более широкие галереи. Так же, как Десятинная церковь и Спасо-Преображен</w:t>
      </w:r>
      <w:r>
        <w:rPr>
          <w:rFonts w:ascii="Times New Roman" w:hAnsi="Times New Roman" w:cs="Times New Roman"/>
          <w:sz w:val="28"/>
        </w:rPr>
        <w:softHyphen/>
        <w:t>ский собор, София имеет выраженную пирамидальную композицию. Пира-мидальность, наращение масс</w:t>
      </w:r>
      <w:r>
        <w:rPr>
          <w:rFonts w:ascii="Times New Roman" w:hAnsi="Times New Roman" w:cs="Times New Roman"/>
          <w:noProof/>
          <w:sz w:val="28"/>
        </w:rPr>
        <w:t>—</w:t>
      </w:r>
      <w:r>
        <w:rPr>
          <w:rFonts w:ascii="Times New Roman" w:hAnsi="Times New Roman" w:cs="Times New Roman"/>
          <w:sz w:val="28"/>
        </w:rPr>
        <w:t>черты, чуждые византийскому зодчеству. Очевидно,</w:t>
      </w:r>
      <w:r>
        <w:rPr>
          <w:rFonts w:ascii="Times New Roman" w:hAnsi="Times New Roman" w:cs="Times New Roman"/>
          <w:b/>
          <w:bCs/>
          <w:sz w:val="28"/>
        </w:rPr>
        <w:t xml:space="preserve"> ступенчатая пирамидальность,</w:t>
      </w:r>
      <w:r>
        <w:rPr>
          <w:rFonts w:ascii="Times New Roman" w:hAnsi="Times New Roman" w:cs="Times New Roman"/>
          <w:sz w:val="28"/>
        </w:rPr>
        <w:t xml:space="preserve"> так же, как и</w:t>
      </w:r>
      <w:r>
        <w:rPr>
          <w:rFonts w:ascii="Times New Roman" w:hAnsi="Times New Roman" w:cs="Times New Roman"/>
          <w:b/>
          <w:bCs/>
          <w:sz w:val="28"/>
        </w:rPr>
        <w:t xml:space="preserve"> многоглавие, </w:t>
      </w:r>
      <w:r>
        <w:rPr>
          <w:rFonts w:ascii="Times New Roman" w:hAnsi="Times New Roman" w:cs="Times New Roman"/>
          <w:sz w:val="28"/>
        </w:rPr>
        <w:t>была исконно национальной чертой русского зодчества. Основные декора</w:t>
      </w:r>
      <w:r>
        <w:rPr>
          <w:rFonts w:ascii="Times New Roman" w:hAnsi="Times New Roman" w:cs="Times New Roman"/>
          <w:sz w:val="28"/>
        </w:rPr>
        <w:softHyphen/>
        <w:t>тивные элементы фасадов</w:t>
      </w:r>
      <w:r>
        <w:rPr>
          <w:rFonts w:ascii="Times New Roman" w:hAnsi="Times New Roman" w:cs="Times New Roman"/>
          <w:noProof/>
          <w:sz w:val="28"/>
        </w:rPr>
        <w:t xml:space="preserve"> —</w:t>
      </w:r>
      <w:r>
        <w:rPr>
          <w:rFonts w:ascii="Times New Roman" w:hAnsi="Times New Roman" w:cs="Times New Roman"/>
          <w:sz w:val="28"/>
        </w:rPr>
        <w:t xml:space="preserve"> двухуступчатые ниши и окна, тонкие колонки на апсидах, выложенные из плинфы меандры (геометрический орнамент) и кресты. Наибольшую декоративность фасадам сообщала живописная структура кладки со скрытым рядом и полосами необработанного камня. Современный вид собора</w:t>
      </w:r>
      <w:r>
        <w:rPr>
          <w:rFonts w:ascii="Times New Roman" w:hAnsi="Times New Roman" w:cs="Times New Roman"/>
          <w:noProof/>
          <w:sz w:val="28"/>
        </w:rPr>
        <w:t xml:space="preserve"> —</w:t>
      </w:r>
      <w:r>
        <w:rPr>
          <w:rFonts w:ascii="Times New Roman" w:hAnsi="Times New Roman" w:cs="Times New Roman"/>
          <w:sz w:val="28"/>
        </w:rPr>
        <w:t xml:space="preserve"> результат перестройки его в</w:t>
      </w:r>
      <w:r>
        <w:rPr>
          <w:rFonts w:ascii="Times New Roman" w:hAnsi="Times New Roman" w:cs="Times New Roman"/>
          <w:noProof/>
          <w:sz w:val="28"/>
        </w:rPr>
        <w:t xml:space="preserve"> XVII</w:t>
      </w:r>
      <w:r>
        <w:rPr>
          <w:rFonts w:ascii="Times New Roman" w:hAnsi="Times New Roman" w:cs="Times New Roman"/>
          <w:sz w:val="28"/>
        </w:rPr>
        <w:t xml:space="preserve"> в. в стиле украинского барокко. Закончив возведение Софийского собора в Киеве, строители приступили к сооружению Софийских соборов в Новгороде </w:t>
      </w:r>
      <w:r>
        <w:rPr>
          <w:rFonts w:ascii="Times New Roman" w:hAnsi="Times New Roman" w:cs="Times New Roman"/>
          <w:noProof/>
          <w:sz w:val="28"/>
        </w:rPr>
        <w:t>(1045 — 1050</w:t>
      </w:r>
      <w:r>
        <w:rPr>
          <w:rFonts w:ascii="Times New Roman" w:hAnsi="Times New Roman" w:cs="Times New Roman"/>
          <w:sz w:val="28"/>
        </w:rPr>
        <w:t xml:space="preserve"> гг.) и Полоцке (50-е годы</w:t>
      </w:r>
      <w:r>
        <w:rPr>
          <w:rFonts w:ascii="Times New Roman" w:hAnsi="Times New Roman" w:cs="Times New Roman"/>
          <w:noProof/>
          <w:sz w:val="28"/>
        </w:rPr>
        <w:t xml:space="preserve"> XI</w:t>
      </w:r>
      <w:r>
        <w:rPr>
          <w:rFonts w:ascii="Times New Roman" w:hAnsi="Times New Roman" w:cs="Times New Roman"/>
          <w:sz w:val="28"/>
        </w:rPr>
        <w:t xml:space="preserve"> в.), в общих чертах повторивших плановую схему киевской Софии, но в несколько упрощенном виде.</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Хотя каменное строительство на Руси в Х</w:t>
      </w:r>
      <w:r>
        <w:rPr>
          <w:rFonts w:ascii="Times New Roman" w:hAnsi="Times New Roman" w:cs="Times New Roman"/>
          <w:noProof/>
          <w:sz w:val="28"/>
        </w:rPr>
        <w:t xml:space="preserve"> — XI</w:t>
      </w:r>
      <w:r>
        <w:rPr>
          <w:rFonts w:ascii="Times New Roman" w:hAnsi="Times New Roman" w:cs="Times New Roman"/>
          <w:sz w:val="28"/>
        </w:rPr>
        <w:t xml:space="preserve"> вв. велось главным образом византийскими зодчими, эти постройки существенно отличались от византийских, так как приезжие мастера решали на Руси новые задачи (возводили храмы с очень большими хорами</w:t>
      </w:r>
      <w:r>
        <w:rPr>
          <w:rStyle w:val="a5"/>
          <w:rFonts w:ascii="Times New Roman" w:hAnsi="Times New Roman" w:cs="Times New Roman"/>
          <w:sz w:val="28"/>
        </w:rPr>
        <w:footnoteReference w:id="10"/>
      </w:r>
      <w:r>
        <w:rPr>
          <w:rFonts w:ascii="Times New Roman" w:hAnsi="Times New Roman" w:cs="Times New Roman"/>
          <w:sz w:val="28"/>
        </w:rPr>
        <w:t xml:space="preserve"> и крещальнями, а также использовали непривычные строительные материалы). Приходилось им считаться и со вкусами заказчиков, воспитанных в традициях и эстетических представлениях древнего деревянного зодчества. Таким образом, возникнув на базе византийской архитектуры, каменное русское зодчество даже на самой ранней стадии имело своеобразный характер и уже во второй половине</w:t>
      </w:r>
      <w:r>
        <w:rPr>
          <w:rFonts w:ascii="Times New Roman" w:hAnsi="Times New Roman" w:cs="Times New Roman"/>
          <w:noProof/>
          <w:sz w:val="28"/>
        </w:rPr>
        <w:t xml:space="preserve"> XI</w:t>
      </w:r>
      <w:r>
        <w:rPr>
          <w:rFonts w:ascii="Times New Roman" w:hAnsi="Times New Roman" w:cs="Times New Roman"/>
          <w:sz w:val="28"/>
        </w:rPr>
        <w:t xml:space="preserve"> в. выработало собственные традиции. Именно на них ориентировались строители следующего поколения.</w:t>
      </w:r>
    </w:p>
    <w:p w:rsidR="00292A47" w:rsidRDefault="00292A47">
      <w:pPr>
        <w:pStyle w:val="2"/>
      </w:pPr>
      <w:r>
        <w:t>Живопись</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Искусство Киевской Руси связано с религией тематикой, содержанием и формой, для него, как и для всякого средневекового искусства, харак</w:t>
      </w:r>
      <w:r>
        <w:rPr>
          <w:rFonts w:ascii="Times New Roman" w:hAnsi="Times New Roman" w:cs="Times New Roman"/>
          <w:sz w:val="28"/>
        </w:rPr>
        <w:softHyphen/>
        <w:t>терно</w:t>
      </w:r>
      <w:r>
        <w:rPr>
          <w:rFonts w:ascii="Times New Roman" w:hAnsi="Times New Roman" w:cs="Times New Roman"/>
          <w:b/>
          <w:bCs/>
          <w:sz w:val="28"/>
        </w:rPr>
        <w:t xml:space="preserve"> следование канону</w:t>
      </w:r>
      <w:r>
        <w:rPr>
          <w:rFonts w:ascii="Times New Roman" w:hAnsi="Times New Roman" w:cs="Times New Roman"/>
          <w:sz w:val="28"/>
        </w:rPr>
        <w:t xml:space="preserve"> (использование устойчивого набора сюжетов, типов изображения и композиционных схем, освященных вековой традицией и апробированных церковью). Порождением средневекового мировоззрения и культового назначения искусства является его имперсональность (роль творца церковь отводила себе, признавая художника лишь исполнителем).</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В ряду изобразительных искусств Киевской Руси первое место при</w:t>
      </w:r>
      <w:r>
        <w:rPr>
          <w:rFonts w:ascii="Times New Roman" w:hAnsi="Times New Roman" w:cs="Times New Roman"/>
          <w:sz w:val="28"/>
        </w:rPr>
        <w:softHyphen/>
        <w:t>надлежит</w:t>
      </w:r>
      <w:r>
        <w:rPr>
          <w:rFonts w:ascii="Times New Roman" w:hAnsi="Times New Roman" w:cs="Times New Roman"/>
          <w:b/>
          <w:bCs/>
          <w:sz w:val="28"/>
        </w:rPr>
        <w:t xml:space="preserve"> монументальной живописи</w:t>
      </w:r>
      <w:r>
        <w:rPr>
          <w:rFonts w:ascii="Times New Roman" w:hAnsi="Times New Roman" w:cs="Times New Roman"/>
          <w:b/>
          <w:bCs/>
          <w:noProof/>
          <w:sz w:val="28"/>
        </w:rPr>
        <w:t xml:space="preserve"> —</w:t>
      </w:r>
      <w:r>
        <w:rPr>
          <w:rFonts w:ascii="Times New Roman" w:hAnsi="Times New Roman" w:cs="Times New Roman"/>
          <w:b/>
          <w:bCs/>
          <w:sz w:val="28"/>
        </w:rPr>
        <w:t xml:space="preserve"> мозаике</w:t>
      </w:r>
      <w:r>
        <w:rPr>
          <w:rStyle w:val="a5"/>
          <w:rFonts w:ascii="Times New Roman" w:hAnsi="Times New Roman" w:cs="Times New Roman"/>
          <w:b/>
          <w:bCs/>
          <w:sz w:val="28"/>
        </w:rPr>
        <w:footnoteReference w:id="11"/>
      </w:r>
      <w:r>
        <w:rPr>
          <w:rFonts w:ascii="Times New Roman" w:hAnsi="Times New Roman" w:cs="Times New Roman"/>
          <w:b/>
          <w:bCs/>
          <w:sz w:val="28"/>
        </w:rPr>
        <w:t xml:space="preserve"> и фреске</w:t>
      </w:r>
      <w:r>
        <w:rPr>
          <w:rStyle w:val="a5"/>
          <w:rFonts w:ascii="Times New Roman" w:hAnsi="Times New Roman" w:cs="Times New Roman"/>
          <w:b/>
          <w:bCs/>
          <w:sz w:val="28"/>
        </w:rPr>
        <w:footnoteReference w:id="12"/>
      </w:r>
      <w:r>
        <w:rPr>
          <w:rFonts w:ascii="Times New Roman" w:hAnsi="Times New Roman" w:cs="Times New Roman"/>
          <w:b/>
          <w:bCs/>
          <w:sz w:val="28"/>
        </w:rPr>
        <w:t>.</w:t>
      </w:r>
      <w:r>
        <w:rPr>
          <w:rFonts w:ascii="Times New Roman" w:hAnsi="Times New Roman" w:cs="Times New Roman"/>
          <w:sz w:val="28"/>
        </w:rPr>
        <w:t xml:space="preserve"> Сис</w:t>
      </w:r>
      <w:r>
        <w:rPr>
          <w:rFonts w:ascii="Times New Roman" w:hAnsi="Times New Roman" w:cs="Times New Roman"/>
          <w:sz w:val="28"/>
        </w:rPr>
        <w:softHyphen/>
        <w:t>тему росписи храмов русские мастера восприняли от византийцев, и на</w:t>
      </w:r>
      <w:r>
        <w:rPr>
          <w:rFonts w:ascii="Times New Roman" w:hAnsi="Times New Roman" w:cs="Times New Roman"/>
          <w:sz w:val="28"/>
        </w:rPr>
        <w:softHyphen/>
        <w:t>родное искусство повлияло на древнерусскую живопись. Росписи храма должны были передать основные положения христианского вероучения, слу</w:t>
      </w:r>
      <w:r>
        <w:rPr>
          <w:rFonts w:ascii="Times New Roman" w:hAnsi="Times New Roman" w:cs="Times New Roman"/>
          <w:sz w:val="28"/>
        </w:rPr>
        <w:softHyphen/>
        <w:t>жить своеобразным "евангелием для неграмотных". Мозаики и фрески Со</w:t>
      </w:r>
      <w:r>
        <w:rPr>
          <w:rFonts w:ascii="Times New Roman" w:hAnsi="Times New Roman" w:cs="Times New Roman"/>
          <w:sz w:val="28"/>
        </w:rPr>
        <w:softHyphen/>
        <w:t>фии Киевской позволяют представить систему росписи средневекового хра</w:t>
      </w:r>
      <w:r>
        <w:rPr>
          <w:rFonts w:ascii="Times New Roman" w:hAnsi="Times New Roman" w:cs="Times New Roman"/>
          <w:sz w:val="28"/>
        </w:rPr>
        <w:softHyphen/>
        <w:t>ма. Мозаики покрывали наиболее важную в символическом смысле и наибо</w:t>
      </w:r>
      <w:r>
        <w:rPr>
          <w:rFonts w:ascii="Times New Roman" w:hAnsi="Times New Roman" w:cs="Times New Roman"/>
          <w:sz w:val="28"/>
        </w:rPr>
        <w:softHyphen/>
        <w:t>лее освещенную часть храма</w:t>
      </w:r>
      <w:r>
        <w:rPr>
          <w:rFonts w:ascii="Times New Roman" w:hAnsi="Times New Roman" w:cs="Times New Roman"/>
          <w:noProof/>
          <w:sz w:val="28"/>
        </w:rPr>
        <w:t xml:space="preserve"> —</w:t>
      </w:r>
      <w:r>
        <w:rPr>
          <w:rFonts w:ascii="Times New Roman" w:hAnsi="Times New Roman" w:cs="Times New Roman"/>
          <w:sz w:val="28"/>
        </w:rPr>
        <w:t xml:space="preserve"> центральный купол, подкупольное простран</w:t>
      </w:r>
      <w:r>
        <w:rPr>
          <w:rFonts w:ascii="Times New Roman" w:hAnsi="Times New Roman" w:cs="Times New Roman"/>
          <w:sz w:val="28"/>
        </w:rPr>
        <w:softHyphen/>
        <w:t>ство, алтарь (Христос Вседержитель в центральном куполе и Богоматерь Оранта</w:t>
      </w:r>
      <w:r>
        <w:rPr>
          <w:rStyle w:val="a5"/>
          <w:rFonts w:ascii="Times New Roman" w:hAnsi="Times New Roman" w:cs="Times New Roman"/>
          <w:sz w:val="28"/>
        </w:rPr>
        <w:footnoteReference w:id="13"/>
      </w:r>
      <w:r>
        <w:rPr>
          <w:rFonts w:ascii="Times New Roman" w:hAnsi="Times New Roman" w:cs="Times New Roman"/>
          <w:sz w:val="28"/>
        </w:rPr>
        <w:t xml:space="preserve"> в алтарной апсиде. Остальная часть храма украшена фресками (сцены из жизни Христа, Богоматери, изображения проповедников, мучени</w:t>
      </w:r>
      <w:r>
        <w:rPr>
          <w:rFonts w:ascii="Times New Roman" w:hAnsi="Times New Roman" w:cs="Times New Roman"/>
          <w:sz w:val="28"/>
        </w:rPr>
        <w:softHyphen/>
        <w:t>ков и др.). Уникальны светские фрески Софии Киевской: два групповых портрета Ярослава Мудрого с семьей и эпизоды придворной жизни (состя</w:t>
      </w:r>
      <w:r>
        <w:rPr>
          <w:rFonts w:ascii="Times New Roman" w:hAnsi="Times New Roman" w:cs="Times New Roman"/>
          <w:sz w:val="28"/>
        </w:rPr>
        <w:softHyphen/>
        <w:t>зания на ипподроме, фигуры скоморохов, музыкантов, сцены охоты и т.п.).</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В</w:t>
      </w:r>
      <w:r>
        <w:rPr>
          <w:rFonts w:ascii="Times New Roman" w:hAnsi="Times New Roman" w:cs="Times New Roman"/>
          <w:noProof/>
          <w:sz w:val="28"/>
        </w:rPr>
        <w:t xml:space="preserve"> XI</w:t>
      </w:r>
      <w:r>
        <w:rPr>
          <w:rFonts w:ascii="Times New Roman" w:hAnsi="Times New Roman" w:cs="Times New Roman"/>
          <w:sz w:val="28"/>
        </w:rPr>
        <w:t xml:space="preserve"> в., несомненно, было создано много произведений</w:t>
      </w:r>
      <w:r>
        <w:rPr>
          <w:rFonts w:ascii="Times New Roman" w:hAnsi="Times New Roman" w:cs="Times New Roman"/>
          <w:b/>
          <w:bCs/>
          <w:sz w:val="28"/>
        </w:rPr>
        <w:t xml:space="preserve"> станковой живописи</w:t>
      </w:r>
      <w:r>
        <w:rPr>
          <w:rFonts w:ascii="Times New Roman" w:hAnsi="Times New Roman" w:cs="Times New Roman"/>
          <w:b/>
          <w:bCs/>
          <w:noProof/>
          <w:sz w:val="28"/>
        </w:rPr>
        <w:t xml:space="preserve"> —</w:t>
      </w:r>
      <w:r>
        <w:rPr>
          <w:rFonts w:ascii="Times New Roman" w:hAnsi="Times New Roman" w:cs="Times New Roman"/>
          <w:b/>
          <w:bCs/>
          <w:sz w:val="28"/>
        </w:rPr>
        <w:t xml:space="preserve"> икон</w:t>
      </w:r>
      <w:r>
        <w:rPr>
          <w:rStyle w:val="a5"/>
          <w:rFonts w:ascii="Times New Roman" w:hAnsi="Times New Roman" w:cs="Times New Roman"/>
          <w:b/>
          <w:bCs/>
          <w:sz w:val="28"/>
        </w:rPr>
        <w:footnoteReference w:id="14"/>
      </w:r>
      <w:r>
        <w:rPr>
          <w:rFonts w:ascii="Times New Roman" w:hAnsi="Times New Roman" w:cs="Times New Roman"/>
          <w:b/>
          <w:bCs/>
          <w:sz w:val="28"/>
        </w:rPr>
        <w:t>.</w:t>
      </w:r>
      <w:r>
        <w:rPr>
          <w:rFonts w:ascii="Times New Roman" w:hAnsi="Times New Roman" w:cs="Times New Roman"/>
          <w:sz w:val="28"/>
        </w:rPr>
        <w:t xml:space="preserve"> Киево-Печерский патерик</w:t>
      </w:r>
      <w:r>
        <w:rPr>
          <w:rStyle w:val="a5"/>
          <w:rFonts w:ascii="Times New Roman" w:hAnsi="Times New Roman" w:cs="Times New Roman"/>
          <w:sz w:val="28"/>
        </w:rPr>
        <w:footnoteReference w:id="15"/>
      </w:r>
      <w:r>
        <w:rPr>
          <w:rFonts w:ascii="Times New Roman" w:hAnsi="Times New Roman" w:cs="Times New Roman"/>
          <w:sz w:val="28"/>
        </w:rPr>
        <w:t xml:space="preserve"> сохранил даже имя зна</w:t>
      </w:r>
      <w:r>
        <w:rPr>
          <w:rFonts w:ascii="Times New Roman" w:hAnsi="Times New Roman" w:cs="Times New Roman"/>
          <w:sz w:val="28"/>
        </w:rPr>
        <w:softHyphen/>
        <w:t>менитого русского иконописца</w:t>
      </w:r>
      <w:r>
        <w:rPr>
          <w:rFonts w:ascii="Times New Roman" w:hAnsi="Times New Roman" w:cs="Times New Roman"/>
          <w:noProof/>
          <w:sz w:val="28"/>
        </w:rPr>
        <w:t xml:space="preserve"> XI— </w:t>
      </w:r>
      <w:r>
        <w:rPr>
          <w:rFonts w:ascii="Times New Roman" w:hAnsi="Times New Roman" w:cs="Times New Roman"/>
          <w:sz w:val="28"/>
        </w:rPr>
        <w:t>нач.</w:t>
      </w:r>
      <w:r>
        <w:rPr>
          <w:rFonts w:ascii="Times New Roman" w:hAnsi="Times New Roman" w:cs="Times New Roman"/>
          <w:noProof/>
          <w:sz w:val="28"/>
        </w:rPr>
        <w:t xml:space="preserve"> XII</w:t>
      </w:r>
      <w:r>
        <w:rPr>
          <w:rFonts w:ascii="Times New Roman" w:hAnsi="Times New Roman" w:cs="Times New Roman"/>
          <w:sz w:val="28"/>
        </w:rPr>
        <w:t xml:space="preserve"> в., печерского монаха Алимпия, который учился у греческих мастеров и "иконы писать хитр бе зело", но большинство произведений этого периода до нас не дошло.</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Задолго до крещения Руси христианские богословы, обосновывая культ почитания икон (икона стала рассматриваться как видимый символ невидимого мира, как "изображение тайных и сверхъестественных зре</w:t>
      </w:r>
      <w:r>
        <w:rPr>
          <w:rFonts w:ascii="Times New Roman" w:hAnsi="Times New Roman" w:cs="Times New Roman"/>
          <w:sz w:val="28"/>
        </w:rPr>
        <w:softHyphen/>
        <w:t>лищ"), выработали жесткую систему их написания</w:t>
      </w:r>
      <w:r>
        <w:rPr>
          <w:rFonts w:ascii="Times New Roman" w:hAnsi="Times New Roman" w:cs="Times New Roman"/>
          <w:b/>
          <w:bCs/>
          <w:sz w:val="28"/>
        </w:rPr>
        <w:t xml:space="preserve"> (иконографический канон).</w:t>
      </w:r>
      <w:r>
        <w:rPr>
          <w:rFonts w:ascii="Times New Roman" w:hAnsi="Times New Roman" w:cs="Times New Roman"/>
          <w:sz w:val="28"/>
        </w:rPr>
        <w:t xml:space="preserve"> По преданию, древнейшие христианские иконы появились либо чудесным образом ("Спас Нерукотворный"), либо были написаны с натуры (изображение Богоматери евангелистом Лукой, изображение первых христианских святых художниками, которые лично знали и помнили их облик). Поэтому православная церковь никогда не допускала писания икон с живых людей или по воображению художника и требовала четкого соблюдения иконописного канона, который закреплял те особенности иконописных изображений, которые отделяли "горний" (божественный) мир от мира "дольнего" (земного).</w:t>
      </w:r>
      <w:r>
        <w:rPr>
          <w:rFonts w:ascii="Times New Roman" w:hAnsi="Times New Roman" w:cs="Times New Roman"/>
          <w:b/>
          <w:bCs/>
          <w:sz w:val="28"/>
        </w:rPr>
        <w:t xml:space="preserve"> Условность письма должна была подчеркнуть</w:t>
      </w:r>
      <w:r>
        <w:rPr>
          <w:rFonts w:ascii="Times New Roman" w:hAnsi="Times New Roman" w:cs="Times New Roman"/>
          <w:sz w:val="28"/>
        </w:rPr>
        <w:t xml:space="preserve"> в облике изображаемых на иконе лиц их неземную сущность, духовность. Для этого</w:t>
      </w:r>
      <w:r>
        <w:rPr>
          <w:rFonts w:ascii="Times New Roman" w:hAnsi="Times New Roman" w:cs="Times New Roman"/>
          <w:b/>
          <w:bCs/>
          <w:sz w:val="28"/>
        </w:rPr>
        <w:t xml:space="preserve"> фигуры писались плоскими и неподвижными, </w:t>
      </w:r>
      <w:r>
        <w:rPr>
          <w:rFonts w:ascii="Times New Roman" w:hAnsi="Times New Roman" w:cs="Times New Roman"/>
          <w:sz w:val="28"/>
        </w:rPr>
        <w:t>использовалась</w:t>
      </w:r>
      <w:r>
        <w:rPr>
          <w:rFonts w:ascii="Times New Roman" w:hAnsi="Times New Roman" w:cs="Times New Roman"/>
          <w:b/>
          <w:bCs/>
          <w:sz w:val="28"/>
        </w:rPr>
        <w:t xml:space="preserve"> особая система изображения пространства (обрат</w:t>
      </w:r>
      <w:r>
        <w:rPr>
          <w:rFonts w:ascii="Times New Roman" w:hAnsi="Times New Roman" w:cs="Times New Roman"/>
          <w:b/>
          <w:bCs/>
          <w:sz w:val="28"/>
        </w:rPr>
        <w:softHyphen/>
        <w:t>ная перспектива) и временных отношений (вневременное изобра</w:t>
      </w:r>
      <w:r>
        <w:rPr>
          <w:rFonts w:ascii="Times New Roman" w:hAnsi="Times New Roman" w:cs="Times New Roman"/>
          <w:b/>
          <w:bCs/>
          <w:sz w:val="28"/>
        </w:rPr>
        <w:softHyphen/>
        <w:t>жение).</w:t>
      </w:r>
      <w:r>
        <w:rPr>
          <w:rFonts w:ascii="Times New Roman" w:hAnsi="Times New Roman" w:cs="Times New Roman"/>
          <w:sz w:val="28"/>
        </w:rPr>
        <w:t xml:space="preserve"> Условный золотой фон иконы символизировал божественный свет. Все изображение на иконе пронизано этим светом, и</w:t>
      </w:r>
      <w:r>
        <w:rPr>
          <w:rFonts w:ascii="Times New Roman" w:hAnsi="Times New Roman" w:cs="Times New Roman"/>
          <w:b/>
          <w:bCs/>
          <w:sz w:val="28"/>
        </w:rPr>
        <w:t xml:space="preserve"> фигуры не отбрасывают теней,</w:t>
      </w:r>
      <w:r>
        <w:rPr>
          <w:rFonts w:ascii="Times New Roman" w:hAnsi="Times New Roman" w:cs="Times New Roman"/>
          <w:sz w:val="28"/>
        </w:rPr>
        <w:t xml:space="preserve"> ибо в Царствии Божием нет теней. Православные теологи называли иконы "богословием в красках" и видели в них средство направить помыслы и чувства верующих к горнему миру. "Евангелие зовет нас к жизни во Христе, икона нам эту жизнь показывает" (Л.А. Успенский).</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Чтобы неукоснительно следовать канону, иконописцы пользовались в виде образцов либо древними иконами, либо</w:t>
      </w:r>
      <w:r>
        <w:rPr>
          <w:rFonts w:ascii="Times New Roman" w:hAnsi="Times New Roman" w:cs="Times New Roman"/>
          <w:b/>
          <w:bCs/>
          <w:sz w:val="28"/>
        </w:rPr>
        <w:t xml:space="preserve"> иконописными подлин</w:t>
      </w:r>
      <w:r>
        <w:rPr>
          <w:rFonts w:ascii="Times New Roman" w:hAnsi="Times New Roman" w:cs="Times New Roman"/>
          <w:b/>
          <w:bCs/>
          <w:sz w:val="28"/>
        </w:rPr>
        <w:softHyphen/>
        <w:t>никами: толковыми,</w:t>
      </w:r>
      <w:r>
        <w:rPr>
          <w:rFonts w:ascii="Times New Roman" w:hAnsi="Times New Roman" w:cs="Times New Roman"/>
          <w:sz w:val="28"/>
        </w:rPr>
        <w:t xml:space="preserve"> которые содержали словесное описание каждого иконописного сюжета ("Пророк Даниил млад кудреват, аки Георгий, в шапке, одежды испод лазорь, верх киноварь" и т.п.), или</w:t>
      </w:r>
      <w:r>
        <w:rPr>
          <w:rFonts w:ascii="Times New Roman" w:hAnsi="Times New Roman" w:cs="Times New Roman"/>
          <w:b/>
          <w:bCs/>
          <w:sz w:val="28"/>
        </w:rPr>
        <w:t xml:space="preserve"> лицевыми,</w:t>
      </w:r>
      <w:r>
        <w:rPr>
          <w:rFonts w:ascii="Times New Roman" w:hAnsi="Times New Roman" w:cs="Times New Roman"/>
          <w:sz w:val="28"/>
        </w:rPr>
        <w:t xml:space="preserve"> т.е. иллюстративными (прориси—графическое изображение сюжета).</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Особым явлением древнерусской живописи стало явление</w:t>
      </w:r>
      <w:r>
        <w:rPr>
          <w:rFonts w:ascii="Times New Roman" w:hAnsi="Times New Roman" w:cs="Times New Roman"/>
          <w:b/>
          <w:bCs/>
          <w:sz w:val="28"/>
        </w:rPr>
        <w:t xml:space="preserve"> книжной миниатюры.</w:t>
      </w:r>
      <w:r>
        <w:rPr>
          <w:rFonts w:ascii="Times New Roman" w:hAnsi="Times New Roman" w:cs="Times New Roman"/>
          <w:sz w:val="28"/>
        </w:rPr>
        <w:t xml:space="preserve"> Древнейшая русская рукопись "Остромирово евангелие" </w:t>
      </w:r>
      <w:r>
        <w:rPr>
          <w:rFonts w:ascii="Times New Roman" w:hAnsi="Times New Roman" w:cs="Times New Roman"/>
          <w:noProof/>
          <w:sz w:val="28"/>
        </w:rPr>
        <w:t>(1056—1057</w:t>
      </w:r>
      <w:r>
        <w:rPr>
          <w:rFonts w:ascii="Times New Roman" w:hAnsi="Times New Roman" w:cs="Times New Roman"/>
          <w:sz w:val="28"/>
        </w:rPr>
        <w:t xml:space="preserve"> гг., ГПБ) украшена изображениями евангелистов, яркие плоскостно наложенные фигуры которых сходны с фигурами апостолов Софии Киевской. Заставки заполнены фантастичным растительным орнаментом. В миниатюрах "Изборника Святослава"</w:t>
      </w:r>
      <w:r>
        <w:rPr>
          <w:rStyle w:val="a5"/>
          <w:rFonts w:ascii="Times New Roman" w:hAnsi="Times New Roman" w:cs="Times New Roman"/>
          <w:sz w:val="28"/>
        </w:rPr>
        <w:footnoteReference w:id="16"/>
      </w:r>
      <w:r>
        <w:rPr>
          <w:rFonts w:ascii="Times New Roman" w:hAnsi="Times New Roman" w:cs="Times New Roman"/>
          <w:noProof/>
          <w:sz w:val="28"/>
        </w:rPr>
        <w:t xml:space="preserve"> (1703</w:t>
      </w:r>
      <w:r>
        <w:rPr>
          <w:rFonts w:ascii="Times New Roman" w:hAnsi="Times New Roman" w:cs="Times New Roman"/>
          <w:sz w:val="28"/>
        </w:rPr>
        <w:t xml:space="preserve"> г.) имеются портретные изображения великокняжеской семьи. Огромную роль в жизни Киевской</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Руси играло прикладное декоративное искусство, в котором особенно оказались живучи образы языческой мифологии. Раннекиевская</w:t>
      </w:r>
      <w:r>
        <w:rPr>
          <w:rFonts w:ascii="Times New Roman" w:hAnsi="Times New Roman" w:cs="Times New Roman"/>
          <w:b/>
          <w:bCs/>
          <w:sz w:val="28"/>
        </w:rPr>
        <w:t xml:space="preserve"> круглая скульптура</w:t>
      </w:r>
      <w:r>
        <w:rPr>
          <w:rFonts w:ascii="Times New Roman" w:hAnsi="Times New Roman" w:cs="Times New Roman"/>
          <w:sz w:val="28"/>
        </w:rPr>
        <w:t xml:space="preserve"> не получила развития в связи с тем, что церковь боролась против языческого идолопоклонства, но сыграла свою роль в становлении национальных традиций каменной резьбы.</w:t>
      </w:r>
    </w:p>
    <w:p w:rsidR="00292A47" w:rsidRDefault="00292A47">
      <w:pPr>
        <w:spacing w:line="240" w:lineRule="auto"/>
        <w:ind w:firstLine="720"/>
        <w:rPr>
          <w:rFonts w:ascii="Times New Roman" w:hAnsi="Times New Roman" w:cs="Times New Roman"/>
          <w:sz w:val="28"/>
        </w:rPr>
      </w:pPr>
      <w:r>
        <w:rPr>
          <w:rFonts w:ascii="Times New Roman" w:hAnsi="Times New Roman" w:cs="Times New Roman"/>
          <w:sz w:val="28"/>
        </w:rPr>
        <w:t>Впитав и творчески переработав разнообразные художественные влияния, Киевская Русь создала систему общерусских ценностей, пред</w:t>
      </w:r>
      <w:r>
        <w:rPr>
          <w:rFonts w:ascii="Times New Roman" w:hAnsi="Times New Roman" w:cs="Times New Roman"/>
          <w:sz w:val="28"/>
        </w:rPr>
        <w:softHyphen/>
        <w:t>определившую развитие искусства отдельных земель в период феодаль</w:t>
      </w:r>
      <w:r>
        <w:rPr>
          <w:rFonts w:ascii="Times New Roman" w:hAnsi="Times New Roman" w:cs="Times New Roman"/>
          <w:sz w:val="28"/>
        </w:rPr>
        <w:softHyphen/>
        <w:t>ной раздробленности. Закончился период "монументального историзма". Начиналась новая эпоха.</w:t>
      </w: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p>
    <w:p w:rsidR="00292A47" w:rsidRDefault="00292A47">
      <w:pPr>
        <w:spacing w:line="360" w:lineRule="auto"/>
        <w:ind w:firstLine="720"/>
        <w:jc w:val="center"/>
        <w:rPr>
          <w:rFonts w:ascii="Times New Roman" w:hAnsi="Times New Roman" w:cs="Times New Roman"/>
          <w:b/>
          <w:bCs/>
          <w:i/>
          <w:iCs/>
          <w:sz w:val="28"/>
        </w:rPr>
      </w:pPr>
      <w:r>
        <w:rPr>
          <w:rFonts w:ascii="Times New Roman" w:hAnsi="Times New Roman" w:cs="Times New Roman"/>
          <w:b/>
          <w:bCs/>
          <w:i/>
          <w:iCs/>
          <w:sz w:val="28"/>
        </w:rPr>
        <w:t>Список литературы:</w:t>
      </w:r>
    </w:p>
    <w:p w:rsidR="00292A47" w:rsidRDefault="00292A47">
      <w:pPr>
        <w:numPr>
          <w:ilvl w:val="0"/>
          <w:numId w:val="1"/>
        </w:numPr>
        <w:spacing w:line="360" w:lineRule="auto"/>
        <w:jc w:val="left"/>
        <w:rPr>
          <w:rFonts w:ascii="Times New Roman" w:hAnsi="Times New Roman" w:cs="Times New Roman"/>
          <w:sz w:val="28"/>
        </w:rPr>
      </w:pPr>
      <w:r>
        <w:rPr>
          <w:rFonts w:ascii="Times New Roman" w:hAnsi="Times New Roman" w:cs="Times New Roman"/>
          <w:sz w:val="28"/>
        </w:rPr>
        <w:t xml:space="preserve">«Мировая художественная культура. Россия </w:t>
      </w:r>
      <w:r>
        <w:rPr>
          <w:rFonts w:ascii="Times New Roman" w:hAnsi="Times New Roman" w:cs="Times New Roman"/>
          <w:sz w:val="28"/>
          <w:lang w:val="en-US"/>
        </w:rPr>
        <w:t>IX</w:t>
      </w:r>
      <w:r>
        <w:rPr>
          <w:rFonts w:ascii="Times New Roman" w:hAnsi="Times New Roman" w:cs="Times New Roman"/>
          <w:sz w:val="28"/>
        </w:rPr>
        <w:t xml:space="preserve"> – </w:t>
      </w:r>
      <w:r>
        <w:rPr>
          <w:rFonts w:ascii="Times New Roman" w:hAnsi="Times New Roman" w:cs="Times New Roman"/>
          <w:sz w:val="28"/>
          <w:lang w:val="en-US"/>
        </w:rPr>
        <w:t>XIX</w:t>
      </w:r>
      <w:r>
        <w:rPr>
          <w:rFonts w:ascii="Times New Roman" w:hAnsi="Times New Roman" w:cs="Times New Roman"/>
          <w:sz w:val="28"/>
        </w:rPr>
        <w:t xml:space="preserve"> в.» - М.: Издательский центр АЗ, 1997.</w:t>
      </w:r>
    </w:p>
    <w:p w:rsidR="00292A47" w:rsidRDefault="00292A47">
      <w:pPr>
        <w:numPr>
          <w:ilvl w:val="0"/>
          <w:numId w:val="1"/>
        </w:numPr>
        <w:spacing w:line="360" w:lineRule="auto"/>
        <w:jc w:val="left"/>
        <w:rPr>
          <w:rFonts w:ascii="Times New Roman" w:hAnsi="Times New Roman" w:cs="Times New Roman"/>
          <w:sz w:val="28"/>
        </w:rPr>
      </w:pPr>
      <w:r>
        <w:rPr>
          <w:rFonts w:ascii="Times New Roman" w:hAnsi="Times New Roman" w:cs="Times New Roman"/>
          <w:sz w:val="28"/>
        </w:rPr>
        <w:t xml:space="preserve">Бычков В.В. «Русская средневековая эстетика. </w:t>
      </w:r>
      <w:r>
        <w:rPr>
          <w:rFonts w:ascii="Times New Roman" w:hAnsi="Times New Roman" w:cs="Times New Roman"/>
          <w:sz w:val="28"/>
          <w:lang w:val="en-US"/>
        </w:rPr>
        <w:t>X</w:t>
      </w:r>
      <w:r>
        <w:rPr>
          <w:rFonts w:ascii="Times New Roman" w:hAnsi="Times New Roman" w:cs="Times New Roman"/>
          <w:sz w:val="28"/>
        </w:rPr>
        <w:t xml:space="preserve"> – </w:t>
      </w:r>
      <w:r>
        <w:rPr>
          <w:rFonts w:ascii="Times New Roman" w:hAnsi="Times New Roman" w:cs="Times New Roman"/>
          <w:sz w:val="28"/>
          <w:lang w:val="en-US"/>
        </w:rPr>
        <w:t>XIII</w:t>
      </w:r>
      <w:r>
        <w:rPr>
          <w:rFonts w:ascii="Times New Roman" w:hAnsi="Times New Roman" w:cs="Times New Roman"/>
          <w:sz w:val="28"/>
        </w:rPr>
        <w:t xml:space="preserve"> в.» - М.: Мысль, 1992 г.</w:t>
      </w:r>
    </w:p>
    <w:p w:rsidR="00292A47" w:rsidRDefault="00292A47">
      <w:pPr>
        <w:numPr>
          <w:ilvl w:val="0"/>
          <w:numId w:val="1"/>
        </w:numPr>
        <w:spacing w:line="360" w:lineRule="auto"/>
        <w:jc w:val="left"/>
        <w:rPr>
          <w:rFonts w:ascii="Times New Roman" w:hAnsi="Times New Roman" w:cs="Times New Roman"/>
          <w:sz w:val="28"/>
        </w:rPr>
      </w:pPr>
      <w:r>
        <w:rPr>
          <w:rFonts w:ascii="Times New Roman" w:hAnsi="Times New Roman" w:cs="Times New Roman"/>
          <w:sz w:val="28"/>
        </w:rPr>
        <w:t>Арнольдов А.И. «Введение в культуроведение» - М.: 1994 г.</w:t>
      </w:r>
    </w:p>
    <w:p w:rsidR="00292A47" w:rsidRDefault="00292A47">
      <w:pPr>
        <w:numPr>
          <w:ilvl w:val="0"/>
          <w:numId w:val="1"/>
        </w:numPr>
        <w:spacing w:line="360" w:lineRule="auto"/>
        <w:jc w:val="left"/>
        <w:rPr>
          <w:rFonts w:ascii="Times New Roman" w:hAnsi="Times New Roman" w:cs="Times New Roman"/>
          <w:sz w:val="28"/>
        </w:rPr>
      </w:pPr>
      <w:r>
        <w:rPr>
          <w:rFonts w:ascii="Times New Roman" w:hAnsi="Times New Roman" w:cs="Times New Roman"/>
          <w:sz w:val="28"/>
        </w:rPr>
        <w:t>Артамонов В.А. «Национальный характер и история. Стили мышления и поведения в истории мировой культуры» - М.: Наука, 1990 г.</w:t>
      </w: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jc w:val="left"/>
        <w:rPr>
          <w:rFonts w:ascii="Times New Roman" w:hAnsi="Times New Roman" w:cs="Times New Roman"/>
          <w:sz w:val="28"/>
        </w:rPr>
      </w:pPr>
    </w:p>
    <w:p w:rsidR="00292A47" w:rsidRDefault="00292A47">
      <w:pPr>
        <w:spacing w:line="240" w:lineRule="auto"/>
        <w:ind w:firstLine="720"/>
        <w:rPr>
          <w:rFonts w:ascii="Times New Roman" w:hAnsi="Times New Roman" w:cs="Times New Roman"/>
          <w:sz w:val="28"/>
        </w:rPr>
      </w:pPr>
      <w:bookmarkStart w:id="0" w:name="_GoBack"/>
      <w:bookmarkEnd w:id="0"/>
    </w:p>
    <w:sectPr w:rsidR="00292A47">
      <w:footerReference w:type="even" r:id="rId7"/>
      <w:footerReference w:type="default" r:id="rId8"/>
      <w:pgSz w:w="11900" w:h="16820" w:code="9"/>
      <w:pgMar w:top="1134" w:right="1134"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A47" w:rsidRDefault="00292A47">
      <w:pPr>
        <w:spacing w:line="240" w:lineRule="auto"/>
      </w:pPr>
      <w:r>
        <w:separator/>
      </w:r>
    </w:p>
  </w:endnote>
  <w:endnote w:type="continuationSeparator" w:id="0">
    <w:p w:rsidR="00292A47" w:rsidRDefault="00292A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A47" w:rsidRDefault="00292A47">
    <w:pPr>
      <w:pStyle w:val="a7"/>
      <w:framePr w:wrap="around" w:vAnchor="text" w:hAnchor="margin" w:xAlign="right" w:y="1"/>
      <w:rPr>
        <w:rStyle w:val="a8"/>
      </w:rPr>
    </w:pPr>
  </w:p>
  <w:p w:rsidR="00292A47" w:rsidRDefault="00292A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A47" w:rsidRDefault="0084521E">
    <w:pPr>
      <w:pStyle w:val="a7"/>
      <w:framePr w:wrap="around" w:vAnchor="text" w:hAnchor="margin" w:xAlign="right" w:y="1"/>
      <w:rPr>
        <w:rStyle w:val="a8"/>
      </w:rPr>
    </w:pPr>
    <w:r>
      <w:rPr>
        <w:rStyle w:val="a8"/>
        <w:noProof/>
      </w:rPr>
      <w:t>1</w:t>
    </w:r>
  </w:p>
  <w:p w:rsidR="00292A47" w:rsidRDefault="00292A4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A47" w:rsidRDefault="00292A47">
      <w:pPr>
        <w:spacing w:line="240" w:lineRule="auto"/>
      </w:pPr>
      <w:r>
        <w:separator/>
      </w:r>
    </w:p>
  </w:footnote>
  <w:footnote w:type="continuationSeparator" w:id="0">
    <w:p w:rsidR="00292A47" w:rsidRDefault="00292A47">
      <w:pPr>
        <w:spacing w:line="240" w:lineRule="auto"/>
      </w:pPr>
      <w:r>
        <w:continuationSeparator/>
      </w:r>
    </w:p>
  </w:footnote>
  <w:footnote w:id="1">
    <w:p w:rsidR="00292A47" w:rsidRDefault="00292A47">
      <w:pPr>
        <w:pStyle w:val="a4"/>
      </w:pPr>
      <w:r>
        <w:rPr>
          <w:rStyle w:val="a5"/>
        </w:rPr>
        <w:footnoteRef/>
      </w:r>
      <w:r>
        <w:t xml:space="preserve"> Анимизм</w:t>
      </w:r>
      <w:r>
        <w:rPr>
          <w:noProof/>
        </w:rPr>
        <w:t xml:space="preserve"> —</w:t>
      </w:r>
      <w:r>
        <w:t xml:space="preserve"> (от лат. anima, </w:t>
      </w:r>
      <w:r>
        <w:rPr>
          <w:i/>
          <w:iCs/>
        </w:rPr>
        <w:t>animus</w:t>
      </w:r>
      <w:r>
        <w:rPr>
          <w:i/>
          <w:iCs/>
          <w:noProof/>
        </w:rPr>
        <w:t xml:space="preserve"> —</w:t>
      </w:r>
      <w:r>
        <w:t xml:space="preserve"> душа, дух)</w:t>
      </w:r>
      <w:r>
        <w:rPr>
          <w:noProof/>
        </w:rPr>
        <w:t xml:space="preserve"> —</w:t>
      </w:r>
      <w:r>
        <w:t xml:space="preserve"> вера в души, в духов. Дуализм (от лат. </w:t>
      </w:r>
      <w:r>
        <w:rPr>
          <w:i/>
          <w:iCs/>
        </w:rPr>
        <w:t>dualis)</w:t>
      </w:r>
      <w:r>
        <w:t xml:space="preserve"> </w:t>
      </w:r>
      <w:r>
        <w:rPr>
          <w:i/>
          <w:iCs/>
          <w:noProof/>
        </w:rPr>
        <w:t>—</w:t>
      </w:r>
      <w:r>
        <w:t xml:space="preserve"> двойственный.</w:t>
      </w:r>
    </w:p>
  </w:footnote>
  <w:footnote w:id="2">
    <w:p w:rsidR="00292A47" w:rsidRDefault="00292A47">
      <w:pPr>
        <w:pStyle w:val="a4"/>
      </w:pPr>
      <w:r>
        <w:rPr>
          <w:rStyle w:val="a5"/>
        </w:rPr>
        <w:footnoteRef/>
      </w:r>
      <w:r>
        <w:t xml:space="preserve"> Осирис (Озирис)</w:t>
      </w:r>
      <w:r>
        <w:rPr>
          <w:noProof/>
        </w:rPr>
        <w:t xml:space="preserve"> —</w:t>
      </w:r>
      <w:r>
        <w:t xml:space="preserve"> древнеегипетский бог умирающей и воскресающей природы. </w:t>
      </w:r>
    </w:p>
  </w:footnote>
  <w:footnote w:id="3">
    <w:p w:rsidR="00292A47" w:rsidRDefault="00292A47">
      <w:pPr>
        <w:pStyle w:val="a4"/>
      </w:pPr>
      <w:r>
        <w:rPr>
          <w:rStyle w:val="a5"/>
        </w:rPr>
        <w:footnoteRef/>
      </w:r>
      <w:r>
        <w:t xml:space="preserve"> Артемида</w:t>
      </w:r>
      <w:r>
        <w:rPr>
          <w:noProof/>
        </w:rPr>
        <w:t xml:space="preserve"> —</w:t>
      </w:r>
      <w:r>
        <w:t xml:space="preserve"> древнегреческая богиня охоты, плодородия и др., дочь Зевса.</w:t>
      </w:r>
    </w:p>
  </w:footnote>
  <w:footnote w:id="4">
    <w:p w:rsidR="00292A47" w:rsidRDefault="00292A47">
      <w:pPr>
        <w:pStyle w:val="a4"/>
      </w:pPr>
      <w:r>
        <w:rPr>
          <w:rStyle w:val="a5"/>
        </w:rPr>
        <w:footnoteRef/>
      </w:r>
      <w:r>
        <w:t xml:space="preserve"> Владимир</w:t>
      </w:r>
      <w:r>
        <w:rPr>
          <w:noProof/>
        </w:rPr>
        <w:t xml:space="preserve"> I</w:t>
      </w:r>
      <w:r>
        <w:t xml:space="preserve"> Святославич</w:t>
      </w:r>
      <w:r>
        <w:rPr>
          <w:noProof/>
        </w:rPr>
        <w:t xml:space="preserve"> (?—1015) —</w:t>
      </w:r>
      <w:r>
        <w:t xml:space="preserve"> с</w:t>
      </w:r>
      <w:r>
        <w:rPr>
          <w:noProof/>
        </w:rPr>
        <w:t xml:space="preserve"> 969</w:t>
      </w:r>
      <w:r>
        <w:t xml:space="preserve"> г. князь новгородский, с</w:t>
      </w:r>
      <w:r>
        <w:rPr>
          <w:noProof/>
        </w:rPr>
        <w:t xml:space="preserve"> 980</w:t>
      </w:r>
      <w:r>
        <w:t xml:space="preserve"> г.</w:t>
      </w:r>
      <w:r>
        <w:rPr>
          <w:noProof/>
        </w:rPr>
        <w:t xml:space="preserve"> —</w:t>
      </w:r>
      <w:r>
        <w:t xml:space="preserve"> великий князь киевский.</w:t>
      </w:r>
    </w:p>
  </w:footnote>
  <w:footnote w:id="5">
    <w:p w:rsidR="00292A47" w:rsidRDefault="00292A47">
      <w:pPr>
        <w:pStyle w:val="a4"/>
      </w:pPr>
      <w:r>
        <w:rPr>
          <w:rStyle w:val="a5"/>
        </w:rPr>
        <w:footnoteRef/>
      </w:r>
      <w:r>
        <w:t xml:space="preserve"> Монотеизм (от греч. </w:t>
      </w:r>
      <w:r>
        <w:rPr>
          <w:i/>
          <w:iCs/>
        </w:rPr>
        <w:t>топо</w:t>
      </w:r>
      <w:r>
        <w:rPr>
          <w:i/>
          <w:iCs/>
          <w:lang w:val="en-US"/>
        </w:rPr>
        <w:t>s</w:t>
      </w:r>
      <w:r>
        <w:rPr>
          <w:i/>
          <w:iCs/>
          <w:noProof/>
        </w:rPr>
        <w:t xml:space="preserve"> —</w:t>
      </w:r>
      <w:r>
        <w:t xml:space="preserve"> один, единственный и </w:t>
      </w:r>
      <w:r>
        <w:rPr>
          <w:i/>
          <w:iCs/>
        </w:rPr>
        <w:t>(воз</w:t>
      </w:r>
      <w:r>
        <w:rPr>
          <w:i/>
          <w:iCs/>
          <w:noProof/>
        </w:rPr>
        <w:t xml:space="preserve"> —</w:t>
      </w:r>
      <w:r>
        <w:t xml:space="preserve"> бог)</w:t>
      </w:r>
      <w:r>
        <w:rPr>
          <w:noProof/>
        </w:rPr>
        <w:t xml:space="preserve"> —</w:t>
      </w:r>
      <w:r>
        <w:t xml:space="preserve"> единобожие</w:t>
      </w:r>
    </w:p>
  </w:footnote>
  <w:footnote w:id="6">
    <w:p w:rsidR="00292A47" w:rsidRDefault="00292A47">
      <w:pPr>
        <w:pStyle w:val="a4"/>
      </w:pPr>
      <w:r>
        <w:rPr>
          <w:rStyle w:val="a5"/>
        </w:rPr>
        <w:footnoteRef/>
      </w:r>
      <w:r>
        <w:t xml:space="preserve"> Граффити (от ит. </w:t>
      </w:r>
      <w:r>
        <w:rPr>
          <w:i/>
          <w:iCs/>
        </w:rPr>
        <w:t>graffiti—</w:t>
      </w:r>
      <w:r>
        <w:t xml:space="preserve"> нацарапанный) —древние надписи гл. обр. бытового характера, рисунки, нацарапанные на стенах зданий и пр.</w:t>
      </w:r>
    </w:p>
  </w:footnote>
  <w:footnote w:id="7">
    <w:p w:rsidR="00292A47" w:rsidRDefault="00292A47">
      <w:pPr>
        <w:pStyle w:val="a4"/>
      </w:pPr>
      <w:r>
        <w:rPr>
          <w:rStyle w:val="a5"/>
        </w:rPr>
        <w:footnoteRef/>
      </w:r>
      <w:r>
        <w:t xml:space="preserve"> Канон (от греч. kanon</w:t>
      </w:r>
      <w:r>
        <w:rPr>
          <w:noProof/>
        </w:rPr>
        <w:t xml:space="preserve"> —</w:t>
      </w:r>
      <w:r>
        <w:t xml:space="preserve"> норма, правило)</w:t>
      </w:r>
      <w:r>
        <w:rPr>
          <w:noProof/>
        </w:rPr>
        <w:t xml:space="preserve"> —</w:t>
      </w:r>
      <w:r>
        <w:t xml:space="preserve"> свод положений, имеющих догматический характер.</w:t>
      </w:r>
      <w:r>
        <w:rPr>
          <w:rFonts w:ascii="Times New Roman" w:hAnsi="Times New Roman" w:cs="Times New Roman"/>
          <w:sz w:val="28"/>
          <w:szCs w:val="16"/>
        </w:rPr>
        <w:t xml:space="preserve"> </w:t>
      </w:r>
    </w:p>
  </w:footnote>
  <w:footnote w:id="8">
    <w:p w:rsidR="00292A47" w:rsidRDefault="00292A47">
      <w:pPr>
        <w:pStyle w:val="a4"/>
      </w:pPr>
      <w:r>
        <w:rPr>
          <w:rStyle w:val="a5"/>
        </w:rPr>
        <w:footnoteRef/>
      </w:r>
      <w:r>
        <w:t xml:space="preserve"> Иоанн Дамаскин (ок.</w:t>
      </w:r>
      <w:r>
        <w:rPr>
          <w:noProof/>
        </w:rPr>
        <w:t xml:space="preserve"> 675 — 753) —</w:t>
      </w:r>
      <w:r>
        <w:t xml:space="preserve"> византийский богослов, первый систематизатор христианско</w:t>
      </w:r>
      <w:r>
        <w:softHyphen/>
        <w:t>го вероучения.</w:t>
      </w:r>
    </w:p>
  </w:footnote>
  <w:footnote w:id="9">
    <w:p w:rsidR="00292A47" w:rsidRDefault="00292A47">
      <w:pPr>
        <w:pStyle w:val="a4"/>
      </w:pPr>
      <w:r>
        <w:rPr>
          <w:rStyle w:val="a5"/>
        </w:rPr>
        <w:footnoteRef/>
      </w:r>
      <w:r>
        <w:t xml:space="preserve"> Лопатка</w:t>
      </w:r>
      <w:r>
        <w:rPr>
          <w:noProof/>
        </w:rPr>
        <w:t xml:space="preserve"> —</w:t>
      </w:r>
      <w:r>
        <w:t xml:space="preserve"> вертикальное утолщение стены, отвечающее конструкции здания. Лопатку более сложной профилировки называют пилястрой.</w:t>
      </w:r>
    </w:p>
  </w:footnote>
  <w:footnote w:id="10">
    <w:p w:rsidR="00292A47" w:rsidRDefault="00292A47">
      <w:pPr>
        <w:pStyle w:val="a4"/>
      </w:pPr>
      <w:r>
        <w:rPr>
          <w:rStyle w:val="a5"/>
        </w:rPr>
        <w:footnoteRef/>
      </w:r>
      <w:r>
        <w:t xml:space="preserve"> Хоры</w:t>
      </w:r>
      <w:r>
        <w:rPr>
          <w:noProof/>
        </w:rPr>
        <w:t xml:space="preserve"> —</w:t>
      </w:r>
      <w:r>
        <w:t xml:space="preserve"> балкон в церкви, предназначенный для привилегированных лиц. </w:t>
      </w:r>
    </w:p>
  </w:footnote>
  <w:footnote w:id="11">
    <w:p w:rsidR="00292A47" w:rsidRDefault="00292A47">
      <w:pPr>
        <w:pStyle w:val="a4"/>
      </w:pPr>
      <w:r>
        <w:rPr>
          <w:rStyle w:val="a5"/>
        </w:rPr>
        <w:footnoteRef/>
      </w:r>
      <w:r>
        <w:t xml:space="preserve"> Мозаика</w:t>
      </w:r>
      <w:r>
        <w:rPr>
          <w:noProof/>
        </w:rPr>
        <w:t xml:space="preserve"> —</w:t>
      </w:r>
      <w:r>
        <w:t xml:space="preserve"> изображение, выполненное из цветных камней, смальты (разноцветных кусоч</w:t>
      </w:r>
      <w:r>
        <w:softHyphen/>
        <w:t>ков непрозрачных стеклянных сплавов), керамических плиток и т.п., крепящихся на слое це</w:t>
      </w:r>
      <w:r>
        <w:softHyphen/>
        <w:t>мента или мастики.</w:t>
      </w:r>
    </w:p>
  </w:footnote>
  <w:footnote w:id="12">
    <w:p w:rsidR="00292A47" w:rsidRDefault="00292A47">
      <w:pPr>
        <w:pStyle w:val="a4"/>
      </w:pPr>
      <w:r>
        <w:rPr>
          <w:rStyle w:val="a5"/>
        </w:rPr>
        <w:footnoteRef/>
      </w:r>
      <w:r>
        <w:t xml:space="preserve"> Фреска</w:t>
      </w:r>
      <w:r>
        <w:rPr>
          <w:noProof/>
        </w:rPr>
        <w:t xml:space="preserve"> —</w:t>
      </w:r>
      <w:r>
        <w:t xml:space="preserve"> живопись водяными красками по свеженаложенной штукатурке.</w:t>
      </w:r>
    </w:p>
  </w:footnote>
  <w:footnote w:id="13">
    <w:p w:rsidR="00292A47" w:rsidRDefault="00292A47">
      <w:pPr>
        <w:pStyle w:val="a4"/>
      </w:pPr>
      <w:r>
        <w:rPr>
          <w:rStyle w:val="a5"/>
        </w:rPr>
        <w:footnoteRef/>
      </w:r>
      <w:r>
        <w:t xml:space="preserve"> 0ранта (лат.)</w:t>
      </w:r>
      <w:r>
        <w:rPr>
          <w:noProof/>
        </w:rPr>
        <w:t xml:space="preserve"> —</w:t>
      </w:r>
      <w:r>
        <w:t xml:space="preserve"> молящаяся. "Нерушимой стеной" назвали это изображение киевляне.</w:t>
      </w:r>
    </w:p>
  </w:footnote>
  <w:footnote w:id="14">
    <w:p w:rsidR="00292A47" w:rsidRDefault="00292A47">
      <w:pPr>
        <w:pStyle w:val="a4"/>
      </w:pPr>
      <w:r>
        <w:rPr>
          <w:rStyle w:val="a5"/>
        </w:rPr>
        <w:footnoteRef/>
      </w:r>
      <w:r>
        <w:t xml:space="preserve"> Икона</w:t>
      </w:r>
      <w:r>
        <w:rPr>
          <w:noProof/>
        </w:rPr>
        <w:t xml:space="preserve"> —</w:t>
      </w:r>
      <w:r>
        <w:t xml:space="preserve"> (от греч. eikon)</w:t>
      </w:r>
      <w:r>
        <w:rPr>
          <w:noProof/>
        </w:rPr>
        <w:t xml:space="preserve"> —</w:t>
      </w:r>
      <w:r>
        <w:t xml:space="preserve"> изображение, образ.</w:t>
      </w:r>
    </w:p>
  </w:footnote>
  <w:footnote w:id="15">
    <w:p w:rsidR="00292A47" w:rsidRDefault="00292A47">
      <w:pPr>
        <w:pStyle w:val="a4"/>
      </w:pPr>
      <w:r>
        <w:rPr>
          <w:rStyle w:val="a5"/>
        </w:rPr>
        <w:footnoteRef/>
      </w:r>
      <w:r>
        <w:t xml:space="preserve"> Патерик (греч. </w:t>
      </w:r>
      <w:r>
        <w:rPr>
          <w:i/>
          <w:iCs/>
        </w:rPr>
        <w:t>paterikon,</w:t>
      </w:r>
      <w:r>
        <w:t xml:space="preserve"> от </w:t>
      </w:r>
      <w:r>
        <w:rPr>
          <w:i/>
          <w:iCs/>
        </w:rPr>
        <w:t>pater</w:t>
      </w:r>
      <w:r>
        <w:rPr>
          <w:i/>
          <w:iCs/>
          <w:noProof/>
        </w:rPr>
        <w:t>—</w:t>
      </w:r>
      <w:r>
        <w:t xml:space="preserve"> отец)</w:t>
      </w:r>
      <w:r>
        <w:rPr>
          <w:noProof/>
        </w:rPr>
        <w:t xml:space="preserve"> —</w:t>
      </w:r>
      <w:r>
        <w:t xml:space="preserve"> сборник жизнеописания монахов.</w:t>
      </w:r>
    </w:p>
  </w:footnote>
  <w:footnote w:id="16">
    <w:p w:rsidR="00292A47" w:rsidRDefault="00292A47">
      <w:pPr>
        <w:pStyle w:val="a4"/>
      </w:pPr>
      <w:r>
        <w:rPr>
          <w:rStyle w:val="a5"/>
        </w:rPr>
        <w:footnoteRef/>
      </w:r>
      <w:r>
        <w:t xml:space="preserve"> Изборник Святослава</w:t>
      </w:r>
      <w:r>
        <w:rPr>
          <w:noProof/>
        </w:rPr>
        <w:t xml:space="preserve"> —</w:t>
      </w:r>
      <w:r>
        <w:t xml:space="preserve"> рукописный сборник, включающий различного рода выписки из богословных сочинений, статей по логике и грамматике, притчи и загадки. Известны два Избор</w:t>
      </w:r>
      <w:r>
        <w:softHyphen/>
        <w:t>ника Святослава</w:t>
      </w:r>
      <w:r>
        <w:rPr>
          <w:noProof/>
        </w:rPr>
        <w:t xml:space="preserve"> (1073, 1076</w:t>
      </w:r>
      <w:r>
        <w:t xml:space="preserve"> гг.).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B9242A"/>
    <w:multiLevelType w:val="hybridMultilevel"/>
    <w:tmpl w:val="39CE151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21E"/>
    <w:rsid w:val="001D1360"/>
    <w:rsid w:val="00292A47"/>
    <w:rsid w:val="0084521E"/>
    <w:rsid w:val="00FA5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FA442E-D697-4873-A451-12A40493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420"/>
      <w:jc w:val="both"/>
    </w:pPr>
    <w:rPr>
      <w:rFonts w:ascii="Arial" w:hAnsi="Arial" w:cs="Arial"/>
    </w:rPr>
  </w:style>
  <w:style w:type="paragraph" w:styleId="1">
    <w:name w:val="heading 1"/>
    <w:basedOn w:val="a"/>
    <w:next w:val="a"/>
    <w:qFormat/>
    <w:pPr>
      <w:keepNext/>
      <w:spacing w:before="220" w:line="240" w:lineRule="auto"/>
      <w:ind w:left="360" w:firstLine="0"/>
      <w:jc w:val="center"/>
      <w:outlineLvl w:val="0"/>
    </w:pPr>
    <w:rPr>
      <w:rFonts w:ascii="Times New Roman" w:hAnsi="Times New Roman" w:cs="Times New Roman"/>
      <w:b/>
      <w:bCs/>
      <w:sz w:val="28"/>
      <w:szCs w:val="24"/>
    </w:rPr>
  </w:style>
  <w:style w:type="paragraph" w:styleId="2">
    <w:name w:val="heading 2"/>
    <w:basedOn w:val="a"/>
    <w:next w:val="a"/>
    <w:qFormat/>
    <w:pPr>
      <w:keepNext/>
      <w:spacing w:line="240" w:lineRule="auto"/>
      <w:ind w:firstLine="720"/>
      <w:jc w:val="center"/>
      <w:outlineLvl w:val="1"/>
    </w:pPr>
    <w:rPr>
      <w:rFonts w:ascii="Times New Roman" w:hAnsi="Times New Roman" w:cs="Times New Roman"/>
      <w:b/>
      <w:bCs/>
      <w:i/>
      <w:i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i/>
      <w:iCs/>
      <w:sz w:val="22"/>
      <w:szCs w:val="22"/>
    </w:rPr>
  </w:style>
  <w:style w:type="paragraph" w:styleId="a3">
    <w:name w:val="Body Text"/>
    <w:basedOn w:val="a"/>
    <w:semiHidden/>
    <w:pPr>
      <w:spacing w:before="120" w:line="260" w:lineRule="auto"/>
      <w:ind w:right="-7" w:firstLine="0"/>
      <w:jc w:val="center"/>
    </w:pPr>
    <w:rPr>
      <w:rFonts w:ascii="Times New Roman" w:hAnsi="Times New Roman" w:cs="Times New Roman"/>
      <w:b/>
      <w:bCs/>
      <w:i/>
      <w:iCs/>
      <w:sz w:val="28"/>
      <w:szCs w:val="24"/>
    </w:rPr>
  </w:style>
  <w:style w:type="paragraph" w:styleId="a4">
    <w:name w:val="footnote text"/>
    <w:basedOn w:val="a"/>
    <w:semiHidden/>
  </w:style>
  <w:style w:type="character" w:styleId="a5">
    <w:name w:val="footnote reference"/>
    <w:semiHidden/>
    <w:rPr>
      <w:vertAlign w:val="superscript"/>
    </w:rPr>
  </w:style>
  <w:style w:type="paragraph" w:styleId="a6">
    <w:name w:val="Title"/>
    <w:basedOn w:val="a"/>
    <w:qFormat/>
    <w:pPr>
      <w:spacing w:line="240" w:lineRule="auto"/>
      <w:ind w:firstLine="403"/>
      <w:jc w:val="center"/>
    </w:pPr>
    <w:rPr>
      <w:rFonts w:ascii="Times New Roman" w:hAnsi="Times New Roman" w:cs="Times New Roman"/>
      <w:sz w:val="28"/>
    </w:rPr>
  </w:style>
  <w:style w:type="paragraph" w:styleId="a7">
    <w:name w:val="foot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4648</Words>
  <Characters>26495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Fantom</dc:creator>
  <cp:keywords/>
  <dc:description/>
  <cp:lastModifiedBy>admin</cp:lastModifiedBy>
  <cp:revision>2</cp:revision>
  <cp:lastPrinted>2001-11-19T18:19:00Z</cp:lastPrinted>
  <dcterms:created xsi:type="dcterms:W3CDTF">2014-02-06T17:04:00Z</dcterms:created>
  <dcterms:modified xsi:type="dcterms:W3CDTF">2014-02-06T17:04:00Z</dcterms:modified>
</cp:coreProperties>
</file>