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27" w:type="pct"/>
        <w:tblCellSpacing w:w="15" w:type="dxa"/>
        <w:tblInd w:w="-120" w:type="dxa"/>
        <w:tblCellMar>
          <w:top w:w="15" w:type="dxa"/>
          <w:left w:w="15" w:type="dxa"/>
          <w:bottom w:w="15" w:type="dxa"/>
          <w:right w:w="15" w:type="dxa"/>
        </w:tblCellMar>
        <w:tblLook w:val="0000" w:firstRow="0" w:lastRow="0" w:firstColumn="0" w:lastColumn="0" w:noHBand="0" w:noVBand="0"/>
      </w:tblPr>
      <w:tblGrid>
        <w:gridCol w:w="9685"/>
      </w:tblGrid>
      <w:tr w:rsidR="00103824" w:rsidRPr="00572EC9" w:rsidTr="00572EC9">
        <w:trPr>
          <w:tblCellSpacing w:w="15" w:type="dxa"/>
        </w:trPr>
        <w:tc>
          <w:tcPr>
            <w:tcW w:w="0" w:type="auto"/>
            <w:vAlign w:val="center"/>
          </w:tcPr>
          <w:p w:rsidR="00C96AB3" w:rsidRDefault="00C96AB3" w:rsidP="00103824">
            <w:pPr>
              <w:pStyle w:val="1"/>
              <w:jc w:val="center"/>
              <w:rPr>
                <w:rFonts w:ascii="Arial" w:hAnsi="Arial" w:cs="Arial"/>
                <w:color w:val="000000"/>
                <w:sz w:val="24"/>
                <w:szCs w:val="24"/>
              </w:rPr>
            </w:pPr>
          </w:p>
          <w:p w:rsidR="00103824" w:rsidRPr="00572EC9" w:rsidRDefault="001F446A" w:rsidP="00103824">
            <w:pPr>
              <w:pStyle w:val="1"/>
              <w:jc w:val="center"/>
              <w:rPr>
                <w:rFonts w:ascii="Arial" w:hAnsi="Arial" w:cs="Arial"/>
                <w:color w:val="000000"/>
                <w:sz w:val="24"/>
                <w:szCs w:val="24"/>
              </w:rPr>
            </w:pPr>
            <w:hyperlink r:id="rId5" w:history="1">
              <w:r w:rsidR="00103824" w:rsidRPr="00572EC9">
                <w:rPr>
                  <w:rStyle w:val="a3"/>
                  <w:rFonts w:ascii="Arial" w:hAnsi="Arial" w:cs="Arial"/>
                  <w:sz w:val="24"/>
                  <w:szCs w:val="24"/>
                </w:rPr>
                <w:t>Республика</w:t>
              </w:r>
            </w:hyperlink>
            <w:r w:rsidR="00103824" w:rsidRPr="00572EC9">
              <w:rPr>
                <w:rFonts w:ascii="Arial" w:hAnsi="Arial" w:cs="Arial"/>
                <w:color w:val="000000"/>
                <w:sz w:val="24"/>
                <w:szCs w:val="24"/>
              </w:rPr>
              <w:t xml:space="preserve"> </w:t>
            </w:r>
            <w:hyperlink r:id="rId6" w:history="1">
              <w:r w:rsidR="00103824" w:rsidRPr="00572EC9">
                <w:rPr>
                  <w:rStyle w:val="a3"/>
                  <w:rFonts w:ascii="Arial" w:hAnsi="Arial" w:cs="Arial"/>
                  <w:sz w:val="24"/>
                  <w:szCs w:val="24"/>
                </w:rPr>
                <w:t>Удмуртия</w:t>
              </w:r>
            </w:hyperlink>
            <w:r w:rsidR="00103824" w:rsidRPr="00572EC9">
              <w:rPr>
                <w:rFonts w:ascii="Arial" w:hAnsi="Arial" w:cs="Arial"/>
                <w:color w:val="000000"/>
                <w:sz w:val="24"/>
                <w:szCs w:val="24"/>
              </w:rPr>
              <w:t xml:space="preserve"> - </w:t>
            </w:r>
            <w:hyperlink r:id="rId7" w:history="1"/>
            <w:hyperlink r:id="rId8" w:history="1">
              <w:r w:rsidR="00103824" w:rsidRPr="00572EC9">
                <w:rPr>
                  <w:rStyle w:val="a3"/>
                  <w:rFonts w:ascii="Arial" w:hAnsi="Arial" w:cs="Arial"/>
                  <w:sz w:val="24"/>
                  <w:szCs w:val="24"/>
                </w:rPr>
                <w:t>Россия</w:t>
              </w:r>
            </w:hyperlink>
            <w:r w:rsidR="00103824" w:rsidRPr="00572EC9">
              <w:rPr>
                <w:rFonts w:ascii="Arial" w:hAnsi="Arial" w:cs="Arial"/>
                <w:color w:val="000000"/>
                <w:sz w:val="24"/>
                <w:szCs w:val="24"/>
              </w:rPr>
              <w:t xml:space="preserve"> </w:t>
            </w:r>
          </w:p>
          <w:p w:rsidR="00103824" w:rsidRPr="00572EC9" w:rsidRDefault="00103824" w:rsidP="00103824"/>
        </w:tc>
      </w:tr>
      <w:tr w:rsidR="00103824" w:rsidRPr="00572EC9" w:rsidTr="00572EC9">
        <w:trPr>
          <w:tblCellSpacing w:w="15" w:type="dxa"/>
        </w:trPr>
        <w:tc>
          <w:tcPr>
            <w:tcW w:w="0" w:type="auto"/>
            <w:vAlign w:val="center"/>
          </w:tcPr>
          <w:p w:rsidR="00103824" w:rsidRPr="00103824" w:rsidRDefault="00103824" w:rsidP="004D4B07">
            <w:pPr>
              <w:pStyle w:val="a4"/>
              <w:rPr>
                <w:rFonts w:ascii="Arial" w:hAnsi="Arial" w:cs="Arial"/>
                <w:color w:val="000000"/>
                <w:sz w:val="22"/>
                <w:szCs w:val="22"/>
              </w:rPr>
            </w:pPr>
            <w:r w:rsidRPr="00103824">
              <w:rPr>
                <w:rFonts w:ascii="Arial" w:hAnsi="Arial" w:cs="Arial"/>
                <w:color w:val="000000"/>
                <w:sz w:val="22"/>
                <w:szCs w:val="22"/>
              </w:rPr>
              <w:t xml:space="preserve">Удмуртская </w:t>
            </w:r>
            <w:r w:rsidRPr="00103824">
              <w:rPr>
                <w:rFonts w:ascii="Arial" w:hAnsi="Arial" w:cs="Arial"/>
                <w:b/>
                <w:bCs/>
                <w:color w:val="000000"/>
                <w:sz w:val="22"/>
                <w:szCs w:val="22"/>
              </w:rPr>
              <w:t>Республика</w:t>
            </w:r>
            <w:r w:rsidRPr="00103824">
              <w:rPr>
                <w:rFonts w:ascii="Arial" w:hAnsi="Arial" w:cs="Arial"/>
                <w:color w:val="000000"/>
                <w:sz w:val="22"/>
                <w:szCs w:val="22"/>
              </w:rPr>
              <w:t xml:space="preserve"> расположена на материке Евразия, в восточной части Восточно - Европейской равнины, в бассейнах рек Камы и Вятки, и входит в состав </w:t>
            </w:r>
            <w:hyperlink r:id="rId9" w:history="1"/>
            <w:hyperlink r:id="rId10" w:history="1">
              <w:r w:rsidRPr="00103824">
                <w:rPr>
                  <w:rStyle w:val="a3"/>
                  <w:rFonts w:ascii="Arial" w:hAnsi="Arial" w:cs="Arial"/>
                  <w:b/>
                  <w:bCs/>
                  <w:sz w:val="22"/>
                  <w:szCs w:val="22"/>
                </w:rPr>
                <w:t>Российской</w:t>
              </w:r>
            </w:hyperlink>
            <w:r w:rsidRPr="00103824">
              <w:rPr>
                <w:rFonts w:ascii="Arial" w:hAnsi="Arial" w:cs="Arial"/>
                <w:color w:val="000000"/>
                <w:sz w:val="22"/>
                <w:szCs w:val="22"/>
              </w:rPr>
              <w:t xml:space="preserve"> </w:t>
            </w:r>
            <w:hyperlink r:id="rId11" w:history="1">
              <w:r w:rsidRPr="00103824">
                <w:rPr>
                  <w:rStyle w:val="a3"/>
                  <w:rFonts w:ascii="Arial" w:hAnsi="Arial" w:cs="Arial"/>
                  <w:b/>
                  <w:bCs/>
                  <w:sz w:val="22"/>
                  <w:szCs w:val="22"/>
                </w:rPr>
                <w:t>Федерации</w:t>
              </w:r>
            </w:hyperlink>
            <w:r w:rsidRPr="00103824">
              <w:rPr>
                <w:rFonts w:ascii="Arial" w:hAnsi="Arial" w:cs="Arial"/>
                <w:color w:val="000000"/>
                <w:sz w:val="22"/>
                <w:szCs w:val="22"/>
              </w:rPr>
              <w:t xml:space="preserve">. На </w:t>
            </w:r>
            <w:hyperlink r:id="rId12" w:history="1"/>
            <w:hyperlink r:id="rId13" w:history="1">
              <w:r w:rsidRPr="00103824">
                <w:rPr>
                  <w:rStyle w:val="a3"/>
                  <w:rFonts w:ascii="Arial" w:hAnsi="Arial" w:cs="Arial"/>
                  <w:b/>
                  <w:bCs/>
                  <w:sz w:val="22"/>
                  <w:szCs w:val="22"/>
                </w:rPr>
                <w:t>севере</w:t>
              </w:r>
            </w:hyperlink>
            <w:r w:rsidRPr="00103824">
              <w:rPr>
                <w:rFonts w:ascii="Arial" w:hAnsi="Arial" w:cs="Arial"/>
                <w:color w:val="000000"/>
                <w:sz w:val="22"/>
                <w:szCs w:val="22"/>
              </w:rPr>
              <w:t xml:space="preserve"> и </w:t>
            </w:r>
            <w:hyperlink r:id="rId14" w:history="1">
              <w:r w:rsidRPr="00103824">
                <w:rPr>
                  <w:rStyle w:val="a3"/>
                  <w:rFonts w:ascii="Arial" w:hAnsi="Arial" w:cs="Arial"/>
                  <w:b/>
                  <w:bCs/>
                  <w:sz w:val="22"/>
                  <w:szCs w:val="22"/>
                </w:rPr>
                <w:t>западе</w:t>
              </w:r>
            </w:hyperlink>
            <w:r w:rsidRPr="00103824">
              <w:rPr>
                <w:rFonts w:ascii="Arial" w:hAnsi="Arial" w:cs="Arial"/>
                <w:color w:val="000000"/>
                <w:sz w:val="22"/>
                <w:szCs w:val="22"/>
              </w:rPr>
              <w:t xml:space="preserve"> </w:t>
            </w:r>
            <w:r w:rsidRPr="00103824">
              <w:rPr>
                <w:rFonts w:ascii="Arial" w:hAnsi="Arial" w:cs="Arial"/>
                <w:b/>
                <w:bCs/>
                <w:color w:val="000000"/>
                <w:sz w:val="22"/>
                <w:szCs w:val="22"/>
              </w:rPr>
              <w:t>Удмуртия</w:t>
            </w:r>
            <w:r w:rsidRPr="00103824">
              <w:rPr>
                <w:rFonts w:ascii="Arial" w:hAnsi="Arial" w:cs="Arial"/>
                <w:color w:val="000000"/>
                <w:sz w:val="22"/>
                <w:szCs w:val="22"/>
              </w:rPr>
              <w:t xml:space="preserve"> граничит с </w:t>
            </w:r>
            <w:hyperlink r:id="rId15" w:history="1"/>
            <w:hyperlink r:id="rId16" w:history="1">
              <w:r w:rsidRPr="00103824">
                <w:rPr>
                  <w:rStyle w:val="a3"/>
                  <w:rFonts w:ascii="Arial" w:hAnsi="Arial" w:cs="Arial"/>
                  <w:b/>
                  <w:bCs/>
                  <w:sz w:val="22"/>
                  <w:szCs w:val="22"/>
                </w:rPr>
                <w:t>Кировской</w:t>
              </w:r>
            </w:hyperlink>
            <w:r w:rsidRPr="00103824">
              <w:rPr>
                <w:rFonts w:ascii="Arial" w:hAnsi="Arial" w:cs="Arial"/>
                <w:color w:val="000000"/>
                <w:sz w:val="22"/>
                <w:szCs w:val="22"/>
              </w:rPr>
              <w:t xml:space="preserve"> </w:t>
            </w:r>
            <w:hyperlink r:id="rId17" w:history="1">
              <w:r w:rsidRPr="00103824">
                <w:rPr>
                  <w:rStyle w:val="a3"/>
                  <w:rFonts w:ascii="Arial" w:hAnsi="Arial" w:cs="Arial"/>
                  <w:b/>
                  <w:bCs/>
                  <w:sz w:val="22"/>
                  <w:szCs w:val="22"/>
                </w:rPr>
                <w:t>областью</w:t>
              </w:r>
            </w:hyperlink>
            <w:r w:rsidRPr="00103824">
              <w:rPr>
                <w:rFonts w:ascii="Arial" w:hAnsi="Arial" w:cs="Arial"/>
                <w:color w:val="000000"/>
                <w:sz w:val="22"/>
                <w:szCs w:val="22"/>
              </w:rPr>
              <w:t xml:space="preserve">, на востоке с Пермской, на юго-востоке - с Башкирией, на юге - с </w:t>
            </w:r>
            <w:hyperlink r:id="rId18" w:history="1">
              <w:r w:rsidRPr="00103824">
                <w:rPr>
                  <w:rStyle w:val="a3"/>
                  <w:rFonts w:ascii="Arial" w:hAnsi="Arial" w:cs="Arial"/>
                  <w:b/>
                  <w:bCs/>
                  <w:sz w:val="22"/>
                  <w:szCs w:val="22"/>
                </w:rPr>
                <w:t>Татарстаном</w:t>
              </w:r>
            </w:hyperlink>
            <w:r w:rsidRPr="00103824">
              <w:rPr>
                <w:rFonts w:ascii="Arial" w:hAnsi="Arial" w:cs="Arial"/>
                <w:color w:val="000000"/>
                <w:sz w:val="22"/>
                <w:szCs w:val="22"/>
              </w:rPr>
              <w:t xml:space="preserve">. Границы проходят по холмистой и равнинной местности, что создает благоприятные условия для развития </w:t>
            </w:r>
            <w:hyperlink r:id="rId19" w:history="1">
              <w:r w:rsidRPr="00103824">
                <w:rPr>
                  <w:rStyle w:val="a3"/>
                  <w:rFonts w:ascii="Arial" w:hAnsi="Arial" w:cs="Arial"/>
                  <w:b/>
                  <w:bCs/>
                  <w:sz w:val="22"/>
                  <w:szCs w:val="22"/>
                </w:rPr>
                <w:t>экономических</w:t>
              </w:r>
            </w:hyperlink>
            <w:r w:rsidRPr="00103824">
              <w:rPr>
                <w:rFonts w:ascii="Arial" w:hAnsi="Arial" w:cs="Arial"/>
                <w:color w:val="000000"/>
                <w:sz w:val="22"/>
                <w:szCs w:val="22"/>
              </w:rPr>
              <w:t xml:space="preserve"> связей.</w:t>
            </w:r>
            <w:r w:rsidRPr="00103824">
              <w:rPr>
                <w:rFonts w:ascii="Arial" w:hAnsi="Arial" w:cs="Arial"/>
                <w:color w:val="000000"/>
                <w:sz w:val="22"/>
                <w:szCs w:val="22"/>
              </w:rPr>
              <w:br/>
              <w:t xml:space="preserve">Площадь Удмуртии - 42,06 тыс. кв. км. По величине </w:t>
            </w:r>
            <w:hyperlink r:id="rId20" w:history="1">
              <w:r w:rsidRPr="00103824">
                <w:rPr>
                  <w:rStyle w:val="a3"/>
                  <w:rFonts w:ascii="Arial" w:hAnsi="Arial" w:cs="Arial"/>
                  <w:b/>
                  <w:bCs/>
                  <w:sz w:val="22"/>
                  <w:szCs w:val="22"/>
                </w:rPr>
                <w:t>территории</w:t>
              </w:r>
            </w:hyperlink>
            <w:r w:rsidRPr="00103824">
              <w:rPr>
                <w:rFonts w:ascii="Arial" w:hAnsi="Arial" w:cs="Arial"/>
                <w:color w:val="000000"/>
                <w:sz w:val="22"/>
                <w:szCs w:val="22"/>
              </w:rPr>
              <w:t xml:space="preserve"> она превосходит такие </w:t>
            </w:r>
            <w:hyperlink r:id="rId21" w:history="1">
              <w:r w:rsidRPr="00103824">
                <w:rPr>
                  <w:rStyle w:val="a3"/>
                  <w:rFonts w:ascii="Arial" w:hAnsi="Arial" w:cs="Arial"/>
                  <w:b/>
                  <w:bCs/>
                  <w:sz w:val="22"/>
                  <w:szCs w:val="22"/>
                </w:rPr>
                <w:t>государства</w:t>
              </w:r>
            </w:hyperlink>
            <w:r w:rsidRPr="00103824">
              <w:rPr>
                <w:rFonts w:ascii="Arial" w:hAnsi="Arial" w:cs="Arial"/>
                <w:color w:val="000000"/>
                <w:sz w:val="22"/>
                <w:szCs w:val="22"/>
              </w:rPr>
              <w:t xml:space="preserve"> Западной Европы, как Бельгия, Нидерланды, Швейцария и приближается по размерам к Дании. </w:t>
            </w:r>
            <w:r w:rsidRPr="00103824">
              <w:rPr>
                <w:rFonts w:ascii="Arial" w:hAnsi="Arial" w:cs="Arial"/>
                <w:color w:val="000000"/>
                <w:sz w:val="22"/>
                <w:szCs w:val="22"/>
              </w:rPr>
              <w:br/>
              <w:t xml:space="preserve">Территория республики простирается с </w:t>
            </w:r>
            <w:hyperlink r:id="rId22" w:history="1">
              <w:r w:rsidRPr="00103824">
                <w:rPr>
                  <w:rStyle w:val="a3"/>
                  <w:rFonts w:ascii="Arial" w:hAnsi="Arial" w:cs="Arial"/>
                  <w:b/>
                  <w:bCs/>
                  <w:sz w:val="22"/>
                  <w:szCs w:val="22"/>
                </w:rPr>
                <w:t>севера</w:t>
              </w:r>
            </w:hyperlink>
            <w:r w:rsidRPr="00103824">
              <w:rPr>
                <w:rFonts w:ascii="Arial" w:hAnsi="Arial" w:cs="Arial"/>
                <w:color w:val="000000"/>
                <w:sz w:val="22"/>
                <w:szCs w:val="22"/>
              </w:rPr>
              <w:t xml:space="preserve"> на юг на 320 км, с запада на восток - на 200 км. Очертания ее напоминают вытянутый с севера на юг прямоугольник. Находясь внутри материка, </w:t>
            </w:r>
            <w:r w:rsidRPr="00103824">
              <w:rPr>
                <w:rFonts w:ascii="Arial" w:hAnsi="Arial" w:cs="Arial"/>
                <w:b/>
                <w:bCs/>
                <w:color w:val="000000"/>
                <w:sz w:val="22"/>
                <w:szCs w:val="22"/>
              </w:rPr>
              <w:t>республика</w:t>
            </w:r>
            <w:r w:rsidRPr="00103824">
              <w:rPr>
                <w:rFonts w:ascii="Arial" w:hAnsi="Arial" w:cs="Arial"/>
                <w:color w:val="000000"/>
                <w:sz w:val="22"/>
                <w:szCs w:val="22"/>
              </w:rPr>
              <w:t xml:space="preserve"> значительно удалена от </w:t>
            </w:r>
            <w:hyperlink r:id="rId23" w:history="1">
              <w:r w:rsidRPr="00103824">
                <w:rPr>
                  <w:rStyle w:val="a3"/>
                  <w:rFonts w:ascii="Arial" w:hAnsi="Arial" w:cs="Arial"/>
                  <w:b/>
                  <w:bCs/>
                  <w:sz w:val="22"/>
                  <w:szCs w:val="22"/>
                </w:rPr>
                <w:t>морей</w:t>
              </w:r>
            </w:hyperlink>
            <w:r w:rsidRPr="00103824">
              <w:rPr>
                <w:rFonts w:ascii="Arial" w:hAnsi="Arial" w:cs="Arial"/>
                <w:color w:val="000000"/>
                <w:sz w:val="22"/>
                <w:szCs w:val="22"/>
              </w:rPr>
              <w:t xml:space="preserve"> и </w:t>
            </w:r>
            <w:hyperlink r:id="rId24" w:history="1">
              <w:r w:rsidRPr="00103824">
                <w:rPr>
                  <w:rStyle w:val="a3"/>
                  <w:rFonts w:ascii="Arial" w:hAnsi="Arial" w:cs="Arial"/>
                  <w:b/>
                  <w:bCs/>
                  <w:sz w:val="22"/>
                  <w:szCs w:val="22"/>
                </w:rPr>
                <w:t>океанов</w:t>
              </w:r>
            </w:hyperlink>
            <w:r w:rsidRPr="00103824">
              <w:rPr>
                <w:rFonts w:ascii="Arial" w:hAnsi="Arial" w:cs="Arial"/>
                <w:color w:val="000000"/>
                <w:sz w:val="22"/>
                <w:szCs w:val="22"/>
              </w:rPr>
              <w:t>.</w:t>
            </w:r>
            <w:r w:rsidRPr="00103824">
              <w:rPr>
                <w:rFonts w:ascii="Arial" w:hAnsi="Arial" w:cs="Arial"/>
                <w:color w:val="000000"/>
                <w:sz w:val="22"/>
                <w:szCs w:val="22"/>
              </w:rPr>
              <w:br/>
              <w:t xml:space="preserve">Климат Удмуртии умеренно-континентальный с продолжительной, холодной и многоснежной зимой, теплым летом. </w:t>
            </w:r>
            <w:r w:rsidRPr="00103824">
              <w:rPr>
                <w:rFonts w:ascii="Arial" w:hAnsi="Arial" w:cs="Arial"/>
                <w:color w:val="000000"/>
                <w:sz w:val="22"/>
                <w:szCs w:val="22"/>
              </w:rPr>
              <w:br/>
            </w:r>
            <w:r w:rsidRPr="00103824">
              <w:rPr>
                <w:rFonts w:ascii="Arial" w:hAnsi="Arial" w:cs="Arial"/>
                <w:b/>
                <w:bCs/>
                <w:color w:val="000000"/>
                <w:sz w:val="22"/>
                <w:szCs w:val="22"/>
              </w:rPr>
              <w:t>Республика</w:t>
            </w:r>
            <w:r w:rsidRPr="00103824">
              <w:rPr>
                <w:rFonts w:ascii="Arial" w:hAnsi="Arial" w:cs="Arial"/>
                <w:color w:val="000000"/>
                <w:sz w:val="22"/>
                <w:szCs w:val="22"/>
              </w:rPr>
              <w:t xml:space="preserve"> богата нефтью, каменным углем, торфом, строительными материалами. Близость к территории </w:t>
            </w:r>
            <w:hyperlink r:id="rId25" w:history="1"/>
            <w:hyperlink r:id="rId26" w:history="1">
              <w:r w:rsidRPr="00103824">
                <w:rPr>
                  <w:rStyle w:val="a3"/>
                  <w:rFonts w:ascii="Arial" w:hAnsi="Arial" w:cs="Arial"/>
                  <w:b/>
                  <w:bCs/>
                  <w:sz w:val="22"/>
                  <w:szCs w:val="22"/>
                </w:rPr>
                <w:t>Урала</w:t>
              </w:r>
            </w:hyperlink>
            <w:r w:rsidRPr="00103824">
              <w:rPr>
                <w:rFonts w:ascii="Arial" w:hAnsi="Arial" w:cs="Arial"/>
                <w:color w:val="000000"/>
                <w:sz w:val="22"/>
                <w:szCs w:val="22"/>
              </w:rPr>
              <w:t xml:space="preserve">, Сибири, Поволжья позволяет завозить сюда недостающие </w:t>
            </w:r>
            <w:hyperlink r:id="rId27" w:history="1">
              <w:r w:rsidRPr="00103824">
                <w:rPr>
                  <w:rStyle w:val="a3"/>
                  <w:rFonts w:ascii="Arial" w:hAnsi="Arial" w:cs="Arial"/>
                  <w:b/>
                  <w:bCs/>
                  <w:sz w:val="22"/>
                  <w:szCs w:val="22"/>
                </w:rPr>
                <w:t>природные</w:t>
              </w:r>
            </w:hyperlink>
            <w:r w:rsidRPr="00103824">
              <w:rPr>
                <w:rFonts w:ascii="Arial" w:hAnsi="Arial" w:cs="Arial"/>
                <w:color w:val="000000"/>
                <w:sz w:val="22"/>
                <w:szCs w:val="22"/>
              </w:rPr>
              <w:t xml:space="preserve"> </w:t>
            </w:r>
            <w:hyperlink r:id="rId28" w:history="1">
              <w:r w:rsidRPr="00103824">
                <w:rPr>
                  <w:rStyle w:val="a3"/>
                  <w:rFonts w:ascii="Arial" w:hAnsi="Arial" w:cs="Arial"/>
                  <w:b/>
                  <w:bCs/>
                  <w:sz w:val="22"/>
                  <w:szCs w:val="22"/>
                </w:rPr>
                <w:t>ресурсы</w:t>
              </w:r>
            </w:hyperlink>
            <w:r w:rsidRPr="00103824">
              <w:rPr>
                <w:rFonts w:ascii="Arial" w:hAnsi="Arial" w:cs="Arial"/>
                <w:color w:val="000000"/>
                <w:sz w:val="22"/>
                <w:szCs w:val="22"/>
              </w:rPr>
              <w:t xml:space="preserve">. Входит в Западную экономическую зону, в состав Урало - Поволжья и Уральского </w:t>
            </w:r>
            <w:hyperlink r:id="rId29" w:history="1">
              <w:r w:rsidRPr="00103824">
                <w:rPr>
                  <w:rStyle w:val="a3"/>
                  <w:rFonts w:ascii="Arial" w:hAnsi="Arial" w:cs="Arial"/>
                  <w:b/>
                  <w:bCs/>
                  <w:sz w:val="22"/>
                  <w:szCs w:val="22"/>
                </w:rPr>
                <w:t>экономического</w:t>
              </w:r>
            </w:hyperlink>
            <w:r w:rsidRPr="00103824">
              <w:rPr>
                <w:rFonts w:ascii="Arial" w:hAnsi="Arial" w:cs="Arial"/>
                <w:color w:val="000000"/>
                <w:sz w:val="22"/>
                <w:szCs w:val="22"/>
              </w:rPr>
              <w:t xml:space="preserve"> района.</w:t>
            </w:r>
            <w:r w:rsidRPr="00103824">
              <w:rPr>
                <w:rFonts w:ascii="Arial" w:hAnsi="Arial" w:cs="Arial"/>
                <w:color w:val="000000"/>
                <w:sz w:val="22"/>
                <w:szCs w:val="22"/>
              </w:rPr>
              <w:br/>
              <w:t xml:space="preserve">Дата образования Вотской автономной </w:t>
            </w:r>
            <w:hyperlink r:id="rId30" w:history="1">
              <w:r w:rsidRPr="00103824">
                <w:rPr>
                  <w:rStyle w:val="a3"/>
                  <w:rFonts w:ascii="Arial" w:hAnsi="Arial" w:cs="Arial"/>
                  <w:b/>
                  <w:bCs/>
                  <w:sz w:val="22"/>
                  <w:szCs w:val="22"/>
                </w:rPr>
                <w:t>области</w:t>
              </w:r>
            </w:hyperlink>
            <w:r w:rsidRPr="00103824">
              <w:rPr>
                <w:rFonts w:ascii="Arial" w:hAnsi="Arial" w:cs="Arial"/>
                <w:color w:val="000000"/>
                <w:sz w:val="22"/>
                <w:szCs w:val="22"/>
              </w:rPr>
              <w:t xml:space="preserve"> - 4 ноября 1920 года. Переименована в Удмуртскую автономную область 1. 01. 1932 г. Дата </w:t>
            </w:r>
            <w:hyperlink r:id="rId31" w:history="1">
              <w:r w:rsidRPr="00103824">
                <w:rPr>
                  <w:rStyle w:val="a3"/>
                  <w:rFonts w:ascii="Arial" w:hAnsi="Arial" w:cs="Arial"/>
                  <w:b/>
                  <w:bCs/>
                  <w:sz w:val="22"/>
                  <w:szCs w:val="22"/>
                </w:rPr>
                <w:t>преобразования</w:t>
              </w:r>
            </w:hyperlink>
            <w:r w:rsidRPr="00103824">
              <w:rPr>
                <w:rFonts w:ascii="Arial" w:hAnsi="Arial" w:cs="Arial"/>
                <w:color w:val="000000"/>
                <w:sz w:val="22"/>
                <w:szCs w:val="22"/>
              </w:rPr>
              <w:t xml:space="preserve"> в Удмуртскую АССР - 28 </w:t>
            </w:r>
            <w:hyperlink r:id="rId32" w:history="1">
              <w:r w:rsidRPr="00103824">
                <w:rPr>
                  <w:rStyle w:val="a3"/>
                  <w:rFonts w:ascii="Arial" w:hAnsi="Arial" w:cs="Arial"/>
                  <w:b/>
                  <w:bCs/>
                  <w:sz w:val="22"/>
                  <w:szCs w:val="22"/>
                </w:rPr>
                <w:t>декабря</w:t>
              </w:r>
            </w:hyperlink>
            <w:r w:rsidRPr="00103824">
              <w:rPr>
                <w:rFonts w:ascii="Arial" w:hAnsi="Arial" w:cs="Arial"/>
                <w:color w:val="000000"/>
                <w:sz w:val="22"/>
                <w:szCs w:val="22"/>
              </w:rPr>
              <w:t xml:space="preserve"> 1934 года. Площадь 42,1 тыс. кв. км (0,25% РФ). Число административно-территориальных единиц: районов - 25, городов </w:t>
            </w:r>
            <w:r w:rsidRPr="00103824">
              <w:rPr>
                <w:rFonts w:ascii="Arial" w:hAnsi="Arial" w:cs="Arial"/>
                <w:b/>
                <w:bCs/>
                <w:color w:val="000000"/>
                <w:sz w:val="22"/>
                <w:szCs w:val="22"/>
              </w:rPr>
              <w:t>республиканского</w:t>
            </w:r>
            <w:r w:rsidRPr="00103824">
              <w:rPr>
                <w:rFonts w:ascii="Arial" w:hAnsi="Arial" w:cs="Arial"/>
                <w:color w:val="000000"/>
                <w:sz w:val="22"/>
                <w:szCs w:val="22"/>
              </w:rPr>
              <w:t xml:space="preserve"> подчинения - 5, городов районного подчинения - 1, районов в городах - 4, поселков городского типа - 15, сельсоветов - 263.</w:t>
            </w:r>
            <w:r w:rsidRPr="00103824">
              <w:rPr>
                <w:rFonts w:ascii="Arial" w:hAnsi="Arial" w:cs="Arial"/>
                <w:color w:val="000000"/>
                <w:sz w:val="22"/>
                <w:szCs w:val="22"/>
              </w:rPr>
              <w:br/>
              <w:t xml:space="preserve">Столица - г. </w:t>
            </w:r>
            <w:hyperlink r:id="rId33" w:history="1">
              <w:r w:rsidRPr="00103824">
                <w:rPr>
                  <w:rStyle w:val="a3"/>
                  <w:rFonts w:ascii="Arial" w:hAnsi="Arial" w:cs="Arial"/>
                  <w:b/>
                  <w:bCs/>
                  <w:sz w:val="22"/>
                  <w:szCs w:val="22"/>
                </w:rPr>
                <w:t>Ижевск</w:t>
              </w:r>
            </w:hyperlink>
            <w:r w:rsidRPr="00103824">
              <w:rPr>
                <w:rFonts w:ascii="Arial" w:hAnsi="Arial" w:cs="Arial"/>
                <w:color w:val="000000"/>
                <w:sz w:val="22"/>
                <w:szCs w:val="22"/>
              </w:rPr>
              <w:t xml:space="preserve">. Год образования - 1918. Расстояние от </w:t>
            </w:r>
            <w:hyperlink r:id="rId34" w:history="1">
              <w:r w:rsidRPr="00103824">
                <w:rPr>
                  <w:rStyle w:val="a3"/>
                  <w:rFonts w:ascii="Arial" w:hAnsi="Arial" w:cs="Arial"/>
                  <w:b/>
                  <w:bCs/>
                  <w:sz w:val="22"/>
                  <w:szCs w:val="22"/>
                </w:rPr>
                <w:t>Москвы</w:t>
              </w:r>
            </w:hyperlink>
            <w:r w:rsidRPr="00103824">
              <w:rPr>
                <w:rFonts w:ascii="Arial" w:hAnsi="Arial" w:cs="Arial"/>
                <w:color w:val="000000"/>
                <w:sz w:val="22"/>
                <w:szCs w:val="22"/>
              </w:rPr>
              <w:t xml:space="preserve"> до Ижевска - 1129 км. В городе 5 районов: Индустриальный, </w:t>
            </w:r>
            <w:hyperlink r:id="rId35" w:history="1">
              <w:r w:rsidRPr="00103824">
                <w:rPr>
                  <w:rStyle w:val="a3"/>
                  <w:rFonts w:ascii="Arial" w:hAnsi="Arial" w:cs="Arial"/>
                  <w:b/>
                  <w:bCs/>
                  <w:sz w:val="22"/>
                  <w:szCs w:val="22"/>
                </w:rPr>
                <w:t>Ленинский</w:t>
              </w:r>
            </w:hyperlink>
            <w:r w:rsidRPr="00103824">
              <w:rPr>
                <w:rFonts w:ascii="Arial" w:hAnsi="Arial" w:cs="Arial"/>
                <w:color w:val="000000"/>
                <w:sz w:val="22"/>
                <w:szCs w:val="22"/>
              </w:rPr>
              <w:t xml:space="preserve">, </w:t>
            </w:r>
            <w:hyperlink r:id="rId36" w:history="1">
              <w:r w:rsidRPr="00103824">
                <w:rPr>
                  <w:rStyle w:val="a3"/>
                  <w:rFonts w:ascii="Arial" w:hAnsi="Arial" w:cs="Arial"/>
                  <w:b/>
                  <w:bCs/>
                  <w:sz w:val="22"/>
                  <w:szCs w:val="22"/>
                </w:rPr>
                <w:t>Октябрьский</w:t>
              </w:r>
            </w:hyperlink>
            <w:r w:rsidRPr="00103824">
              <w:rPr>
                <w:rFonts w:ascii="Arial" w:hAnsi="Arial" w:cs="Arial"/>
                <w:color w:val="000000"/>
                <w:sz w:val="22"/>
                <w:szCs w:val="22"/>
              </w:rPr>
              <w:t xml:space="preserve">, Первомайский, Устиновский. </w:t>
            </w:r>
            <w:r w:rsidRPr="00103824">
              <w:rPr>
                <w:rFonts w:ascii="Arial" w:hAnsi="Arial" w:cs="Arial"/>
                <w:color w:val="000000"/>
                <w:sz w:val="22"/>
                <w:szCs w:val="22"/>
              </w:rPr>
              <w:br/>
              <w:t xml:space="preserve">Благодаря развитию высокотехнологичных производств, в Ижевске сконцентрировался мощный интеллектуальный и научно-технический потенциал. Ученые и сотрудники 23 научно-исследовательских центров и </w:t>
            </w:r>
            <w:hyperlink r:id="rId37" w:history="1">
              <w:r w:rsidRPr="00103824">
                <w:rPr>
                  <w:rStyle w:val="a3"/>
                  <w:rFonts w:ascii="Arial" w:hAnsi="Arial" w:cs="Arial"/>
                  <w:b/>
                  <w:bCs/>
                  <w:sz w:val="22"/>
                  <w:szCs w:val="22"/>
                </w:rPr>
                <w:t>институтов</w:t>
              </w:r>
            </w:hyperlink>
            <w:r w:rsidRPr="00103824">
              <w:rPr>
                <w:rFonts w:ascii="Arial" w:hAnsi="Arial" w:cs="Arial"/>
                <w:color w:val="000000"/>
                <w:sz w:val="22"/>
                <w:szCs w:val="22"/>
              </w:rPr>
              <w:t xml:space="preserve"> ведут исследовательскую </w:t>
            </w:r>
            <w:hyperlink r:id="rId38" w:tgtFrame="_blank" w:history="1">
              <w:r w:rsidRPr="00103824">
                <w:rPr>
                  <w:rStyle w:val="a3"/>
                  <w:rFonts w:ascii="Arial" w:hAnsi="Arial" w:cs="Arial"/>
                  <w:sz w:val="22"/>
                  <w:szCs w:val="22"/>
                </w:rPr>
                <w:t>работу</w:t>
              </w:r>
            </w:hyperlink>
            <w:r w:rsidRPr="00103824">
              <w:rPr>
                <w:rFonts w:ascii="Arial" w:hAnsi="Arial" w:cs="Arial"/>
                <w:color w:val="000000"/>
                <w:sz w:val="22"/>
                <w:szCs w:val="22"/>
              </w:rPr>
              <w:t xml:space="preserve"> в области физики, прикладной механики, </w:t>
            </w:r>
            <w:hyperlink r:id="rId39" w:history="1">
              <w:r w:rsidRPr="00103824">
                <w:rPr>
                  <w:rStyle w:val="a3"/>
                  <w:rFonts w:ascii="Arial" w:hAnsi="Arial" w:cs="Arial"/>
                  <w:b/>
                  <w:bCs/>
                  <w:sz w:val="22"/>
                  <w:szCs w:val="22"/>
                </w:rPr>
                <w:t>экономики</w:t>
              </w:r>
            </w:hyperlink>
            <w:r w:rsidRPr="00103824">
              <w:rPr>
                <w:rFonts w:ascii="Arial" w:hAnsi="Arial" w:cs="Arial"/>
                <w:color w:val="000000"/>
                <w:sz w:val="22"/>
                <w:szCs w:val="22"/>
              </w:rPr>
              <w:t xml:space="preserve">, участвуют в разработке генерального плана города, проблем экологии, землепользования, развития </w:t>
            </w:r>
            <w:hyperlink r:id="rId40" w:history="1">
              <w:r w:rsidRPr="00103824">
                <w:rPr>
                  <w:rStyle w:val="a3"/>
                  <w:rFonts w:ascii="Arial" w:hAnsi="Arial" w:cs="Arial"/>
                  <w:b/>
                  <w:bCs/>
                  <w:sz w:val="22"/>
                  <w:szCs w:val="22"/>
                </w:rPr>
                <w:t>социальной</w:t>
              </w:r>
            </w:hyperlink>
            <w:r w:rsidRPr="00103824">
              <w:rPr>
                <w:rFonts w:ascii="Arial" w:hAnsi="Arial" w:cs="Arial"/>
                <w:color w:val="000000"/>
                <w:sz w:val="22"/>
                <w:szCs w:val="22"/>
              </w:rPr>
              <w:t xml:space="preserve"> сферы города.</w:t>
            </w:r>
            <w:r w:rsidRPr="00103824">
              <w:rPr>
                <w:rFonts w:ascii="Arial" w:hAnsi="Arial" w:cs="Arial"/>
                <w:color w:val="000000"/>
                <w:sz w:val="22"/>
                <w:szCs w:val="22"/>
              </w:rPr>
              <w:br/>
              <w:t xml:space="preserve">Высокий уровень профессиональной подготовки специалистов обеспечивают 160 докторов и 1000 кандидатов наук, работающих в 4 государственных и 3 негосударственных высших и 10 средних специальных учебных заведениях. </w:t>
            </w:r>
            <w:r w:rsidRPr="00103824">
              <w:rPr>
                <w:rFonts w:ascii="Arial" w:hAnsi="Arial" w:cs="Arial"/>
                <w:color w:val="000000"/>
                <w:sz w:val="22"/>
                <w:szCs w:val="22"/>
              </w:rPr>
              <w:br/>
              <w:t xml:space="preserve">Изобразительное </w:t>
            </w:r>
            <w:hyperlink r:id="rId41" w:history="1"/>
            <w:hyperlink r:id="rId42" w:history="1">
              <w:r w:rsidRPr="00103824">
                <w:rPr>
                  <w:rStyle w:val="a3"/>
                  <w:rFonts w:ascii="Arial" w:hAnsi="Arial" w:cs="Arial"/>
                  <w:b/>
                  <w:bCs/>
                  <w:sz w:val="22"/>
                  <w:szCs w:val="22"/>
                </w:rPr>
                <w:t>искусство</w:t>
              </w:r>
            </w:hyperlink>
            <w:r w:rsidRPr="00103824">
              <w:rPr>
                <w:rFonts w:ascii="Arial" w:hAnsi="Arial" w:cs="Arial"/>
                <w:color w:val="000000"/>
                <w:sz w:val="22"/>
                <w:szCs w:val="22"/>
              </w:rPr>
              <w:t xml:space="preserve"> Удмуртии уходит корнями в народные традиции. </w:t>
            </w:r>
            <w:hyperlink r:id="rId43" w:history="1">
              <w:r w:rsidRPr="00103824">
                <w:rPr>
                  <w:rStyle w:val="a3"/>
                  <w:rFonts w:ascii="Arial" w:hAnsi="Arial" w:cs="Arial"/>
                  <w:b/>
                  <w:bCs/>
                  <w:sz w:val="22"/>
                  <w:szCs w:val="22"/>
                </w:rPr>
                <w:t>Музыкальная</w:t>
              </w:r>
            </w:hyperlink>
            <w:r w:rsidRPr="00103824">
              <w:rPr>
                <w:rFonts w:ascii="Arial" w:hAnsi="Arial" w:cs="Arial"/>
                <w:color w:val="000000"/>
                <w:sz w:val="22"/>
                <w:szCs w:val="22"/>
              </w:rPr>
              <w:t xml:space="preserve"> </w:t>
            </w:r>
            <w:hyperlink r:id="rId44" w:history="1">
              <w:r w:rsidRPr="00103824">
                <w:rPr>
                  <w:rStyle w:val="a3"/>
                  <w:rFonts w:ascii="Arial" w:hAnsi="Arial" w:cs="Arial"/>
                  <w:b/>
                  <w:bCs/>
                  <w:sz w:val="22"/>
                  <w:szCs w:val="22"/>
                </w:rPr>
                <w:t>культура</w:t>
              </w:r>
            </w:hyperlink>
            <w:r w:rsidRPr="00103824">
              <w:rPr>
                <w:rFonts w:ascii="Arial" w:hAnsi="Arial" w:cs="Arial"/>
                <w:color w:val="000000"/>
                <w:sz w:val="22"/>
                <w:szCs w:val="22"/>
              </w:rPr>
              <w:t xml:space="preserve"> издревле развивалась в рамках устного народного творчества, пройдя путь от народной </w:t>
            </w:r>
            <w:hyperlink r:id="rId45" w:history="1">
              <w:r w:rsidRPr="00103824">
                <w:rPr>
                  <w:rStyle w:val="a3"/>
                  <w:rFonts w:ascii="Arial" w:hAnsi="Arial" w:cs="Arial"/>
                  <w:b/>
                  <w:bCs/>
                  <w:sz w:val="22"/>
                  <w:szCs w:val="22"/>
                </w:rPr>
                <w:t>песни</w:t>
              </w:r>
            </w:hyperlink>
            <w:r w:rsidRPr="00103824">
              <w:rPr>
                <w:rFonts w:ascii="Arial" w:hAnsi="Arial" w:cs="Arial"/>
                <w:color w:val="000000"/>
                <w:sz w:val="22"/>
                <w:szCs w:val="22"/>
              </w:rPr>
              <w:t xml:space="preserve"> до оперетты, оперы, балета и симфонии. С 1958 года в Удмуртии ежегодно проходят музыкальные фестивали, приуроченные ко дню рождения </w:t>
            </w:r>
            <w:hyperlink r:id="rId46" w:history="1">
              <w:r w:rsidRPr="00103824">
                <w:rPr>
                  <w:rStyle w:val="a3"/>
                  <w:rFonts w:ascii="Arial" w:hAnsi="Arial" w:cs="Arial"/>
                  <w:b/>
                  <w:bCs/>
                  <w:sz w:val="22"/>
                  <w:szCs w:val="22"/>
                </w:rPr>
                <w:t>великого</w:t>
              </w:r>
            </w:hyperlink>
            <w:r w:rsidRPr="00103824">
              <w:rPr>
                <w:rFonts w:ascii="Arial" w:hAnsi="Arial" w:cs="Arial"/>
                <w:color w:val="000000"/>
                <w:sz w:val="22"/>
                <w:szCs w:val="22"/>
              </w:rPr>
              <w:t xml:space="preserve"> композитора П.И. </w:t>
            </w:r>
            <w:hyperlink r:id="rId47" w:history="1">
              <w:r w:rsidRPr="00103824">
                <w:rPr>
                  <w:rStyle w:val="a3"/>
                  <w:rFonts w:ascii="Arial" w:hAnsi="Arial" w:cs="Arial"/>
                  <w:b/>
                  <w:bCs/>
                  <w:sz w:val="22"/>
                  <w:szCs w:val="22"/>
                </w:rPr>
                <w:t>Чайковского</w:t>
              </w:r>
            </w:hyperlink>
            <w:r w:rsidRPr="00103824">
              <w:rPr>
                <w:rFonts w:ascii="Arial" w:hAnsi="Arial" w:cs="Arial"/>
                <w:color w:val="000000"/>
                <w:sz w:val="22"/>
                <w:szCs w:val="22"/>
              </w:rPr>
              <w:t xml:space="preserve">. Далеко за пределами республики известен </w:t>
            </w:r>
            <w:hyperlink r:id="rId48" w:history="1">
              <w:r w:rsidRPr="00103824">
                <w:rPr>
                  <w:rStyle w:val="a3"/>
                  <w:rFonts w:ascii="Arial" w:hAnsi="Arial" w:cs="Arial"/>
                  <w:b/>
                  <w:bCs/>
                  <w:sz w:val="22"/>
                  <w:szCs w:val="22"/>
                </w:rPr>
                <w:t>Государственный</w:t>
              </w:r>
            </w:hyperlink>
            <w:r w:rsidRPr="00103824">
              <w:rPr>
                <w:rFonts w:ascii="Arial" w:hAnsi="Arial" w:cs="Arial"/>
                <w:color w:val="000000"/>
                <w:sz w:val="22"/>
                <w:szCs w:val="22"/>
              </w:rPr>
              <w:t xml:space="preserve"> ансамбль песни и танца УР "Италмас". Старейшим в Удмуртии является Сарапульский драматический </w:t>
            </w:r>
            <w:hyperlink r:id="rId49" w:history="1">
              <w:r w:rsidRPr="00103824">
                <w:rPr>
                  <w:rStyle w:val="a3"/>
                  <w:rFonts w:ascii="Arial" w:hAnsi="Arial" w:cs="Arial"/>
                  <w:b/>
                  <w:bCs/>
                  <w:sz w:val="22"/>
                  <w:szCs w:val="22"/>
                </w:rPr>
                <w:t>театр</w:t>
              </w:r>
            </w:hyperlink>
            <w:r w:rsidRPr="00103824">
              <w:rPr>
                <w:rFonts w:ascii="Arial" w:hAnsi="Arial" w:cs="Arial"/>
                <w:color w:val="000000"/>
                <w:sz w:val="22"/>
                <w:szCs w:val="22"/>
              </w:rPr>
              <w:t xml:space="preserve">, открытый в 1918 году. В Ижевске работают Удмуртский </w:t>
            </w:r>
            <w:hyperlink r:id="rId50" w:history="1">
              <w:r w:rsidRPr="00103824">
                <w:rPr>
                  <w:rStyle w:val="a3"/>
                  <w:rFonts w:ascii="Arial" w:hAnsi="Arial" w:cs="Arial"/>
                  <w:b/>
                  <w:bCs/>
                  <w:sz w:val="22"/>
                  <w:szCs w:val="22"/>
                </w:rPr>
                <w:t>Национальный</w:t>
              </w:r>
            </w:hyperlink>
            <w:r w:rsidRPr="00103824">
              <w:rPr>
                <w:rFonts w:ascii="Arial" w:hAnsi="Arial" w:cs="Arial"/>
                <w:color w:val="000000"/>
                <w:sz w:val="22"/>
                <w:szCs w:val="22"/>
              </w:rPr>
              <w:t xml:space="preserve"> театр, </w:t>
            </w:r>
            <w:hyperlink r:id="rId51" w:history="1">
              <w:r w:rsidRPr="00103824">
                <w:rPr>
                  <w:rStyle w:val="a3"/>
                  <w:rFonts w:ascii="Arial" w:hAnsi="Arial" w:cs="Arial"/>
                  <w:b/>
                  <w:bCs/>
                  <w:sz w:val="22"/>
                  <w:szCs w:val="22"/>
                </w:rPr>
                <w:t>Русский</w:t>
              </w:r>
            </w:hyperlink>
            <w:r w:rsidRPr="00103824">
              <w:rPr>
                <w:rFonts w:ascii="Arial" w:hAnsi="Arial" w:cs="Arial"/>
                <w:color w:val="000000"/>
                <w:sz w:val="22"/>
                <w:szCs w:val="22"/>
              </w:rPr>
              <w:t xml:space="preserve"> драматический театр им. В.Г. </w:t>
            </w:r>
            <w:hyperlink r:id="rId52" w:history="1">
              <w:r w:rsidRPr="00103824">
                <w:rPr>
                  <w:rStyle w:val="a3"/>
                  <w:rFonts w:ascii="Arial" w:hAnsi="Arial" w:cs="Arial"/>
                  <w:b/>
                  <w:bCs/>
                  <w:sz w:val="22"/>
                  <w:szCs w:val="22"/>
                </w:rPr>
                <w:t>Короленко</w:t>
              </w:r>
            </w:hyperlink>
            <w:r w:rsidRPr="00103824">
              <w:rPr>
                <w:rFonts w:ascii="Arial" w:hAnsi="Arial" w:cs="Arial"/>
                <w:color w:val="000000"/>
                <w:sz w:val="22"/>
                <w:szCs w:val="22"/>
              </w:rPr>
              <w:t xml:space="preserve">, Государственный театр оперы и балета. </w:t>
            </w:r>
            <w:r w:rsidRPr="00103824">
              <w:rPr>
                <w:rFonts w:ascii="Arial" w:hAnsi="Arial" w:cs="Arial"/>
                <w:color w:val="000000"/>
                <w:sz w:val="22"/>
                <w:szCs w:val="22"/>
              </w:rPr>
              <w:br/>
              <w:t xml:space="preserve">Сегодня в республике 5 государственных высших учебных заведений: Удмуртский университет и Ижевский технический университет, Ижевская медицинская академия, Ижевская сельскохозяйственная академия и Глазовский педагогический институт. Профессиональное обучение ведется в 15 техникумах и 36 колледжах. Все более широкое распространение находят новые формы обучения с углубленным изучением тех или иных предметов: лицеи, колледжи, </w:t>
            </w:r>
            <w:hyperlink r:id="rId53" w:history="1">
              <w:r w:rsidRPr="00103824">
                <w:rPr>
                  <w:rStyle w:val="a3"/>
                  <w:rFonts w:ascii="Arial" w:hAnsi="Arial" w:cs="Arial"/>
                  <w:b/>
                  <w:bCs/>
                  <w:sz w:val="22"/>
                  <w:szCs w:val="22"/>
                </w:rPr>
                <w:t>гимназии</w:t>
              </w:r>
            </w:hyperlink>
            <w:r w:rsidRPr="00103824">
              <w:rPr>
                <w:rFonts w:ascii="Arial" w:hAnsi="Arial" w:cs="Arial"/>
                <w:color w:val="000000"/>
                <w:sz w:val="22"/>
                <w:szCs w:val="22"/>
              </w:rPr>
              <w:t xml:space="preserve">. Интересен опыт дистанционного обучения </w:t>
            </w:r>
            <w:hyperlink r:id="rId54" w:tgtFrame="_blank" w:history="1">
              <w:r w:rsidRPr="00103824">
                <w:rPr>
                  <w:rStyle w:val="a3"/>
                  <w:rFonts w:ascii="Arial" w:hAnsi="Arial" w:cs="Arial"/>
                  <w:sz w:val="22"/>
                  <w:szCs w:val="22"/>
                </w:rPr>
                <w:t>школьников</w:t>
              </w:r>
            </w:hyperlink>
            <w:r w:rsidRPr="00103824">
              <w:rPr>
                <w:rFonts w:ascii="Arial" w:hAnsi="Arial" w:cs="Arial"/>
                <w:color w:val="000000"/>
                <w:sz w:val="22"/>
                <w:szCs w:val="22"/>
              </w:rPr>
              <w:t xml:space="preserve"> по специально разработанным методикам и программам ведущих вузов </w:t>
            </w:r>
            <w:hyperlink r:id="rId55" w:history="1"/>
            <w:hyperlink r:id="rId56" w:history="1">
              <w:r w:rsidRPr="00103824">
                <w:rPr>
                  <w:rStyle w:val="a3"/>
                  <w:rFonts w:ascii="Arial" w:hAnsi="Arial" w:cs="Arial"/>
                  <w:b/>
                  <w:bCs/>
                  <w:sz w:val="22"/>
                  <w:szCs w:val="22"/>
                </w:rPr>
                <w:t>страны</w:t>
              </w:r>
            </w:hyperlink>
            <w:r w:rsidRPr="00103824">
              <w:rPr>
                <w:rFonts w:ascii="Arial" w:hAnsi="Arial" w:cs="Arial"/>
                <w:color w:val="000000"/>
                <w:sz w:val="22"/>
                <w:szCs w:val="22"/>
              </w:rPr>
              <w:t xml:space="preserve">. Среди 25 негосударственных учебных заведений республики - филиалы </w:t>
            </w:r>
            <w:r w:rsidRPr="00103824">
              <w:rPr>
                <w:rFonts w:ascii="Arial" w:hAnsi="Arial" w:cs="Arial"/>
                <w:b/>
                <w:bCs/>
                <w:color w:val="000000"/>
                <w:sz w:val="22"/>
                <w:szCs w:val="22"/>
              </w:rPr>
              <w:t>российских</w:t>
            </w:r>
            <w:r w:rsidRPr="00103824">
              <w:rPr>
                <w:rFonts w:ascii="Arial" w:hAnsi="Arial" w:cs="Arial"/>
                <w:color w:val="000000"/>
                <w:sz w:val="22"/>
                <w:szCs w:val="22"/>
              </w:rPr>
              <w:t xml:space="preserve"> университетов, академий, институтов. </w:t>
            </w:r>
            <w:r w:rsidRPr="00103824">
              <w:rPr>
                <w:rFonts w:ascii="Arial" w:hAnsi="Arial" w:cs="Arial"/>
                <w:color w:val="000000"/>
                <w:sz w:val="22"/>
                <w:szCs w:val="22"/>
              </w:rPr>
              <w:br/>
              <w:t xml:space="preserve">Поэтичная языческая </w:t>
            </w:r>
            <w:hyperlink r:id="rId57" w:tgtFrame="_blank" w:history="1">
              <w:r w:rsidRPr="00103824">
                <w:rPr>
                  <w:rStyle w:val="a3"/>
                  <w:rFonts w:ascii="Arial" w:hAnsi="Arial" w:cs="Arial"/>
                  <w:sz w:val="22"/>
                  <w:szCs w:val="22"/>
                </w:rPr>
                <w:t>религия</w:t>
              </w:r>
            </w:hyperlink>
            <w:r w:rsidRPr="00103824">
              <w:rPr>
                <w:rFonts w:ascii="Arial" w:hAnsi="Arial" w:cs="Arial"/>
                <w:color w:val="000000"/>
                <w:sz w:val="22"/>
                <w:szCs w:val="22"/>
              </w:rPr>
              <w:t xml:space="preserve"> удмуртов основана на обожествлении природных сил. Пантеон древних удмуртов насчитывает более сорока богов. </w:t>
            </w:r>
            <w:hyperlink r:id="rId58" w:history="1">
              <w:r w:rsidRPr="00103824">
                <w:rPr>
                  <w:rStyle w:val="a3"/>
                  <w:rFonts w:ascii="Arial" w:hAnsi="Arial" w:cs="Arial"/>
                  <w:b/>
                  <w:bCs/>
                  <w:sz w:val="22"/>
                  <w:szCs w:val="22"/>
                </w:rPr>
                <w:t>Первые</w:t>
              </w:r>
            </w:hyperlink>
            <w:r w:rsidRPr="00103824">
              <w:rPr>
                <w:rFonts w:ascii="Arial" w:hAnsi="Arial" w:cs="Arial"/>
                <w:color w:val="000000"/>
                <w:sz w:val="22"/>
                <w:szCs w:val="22"/>
              </w:rPr>
              <w:t xml:space="preserve"> обряды крещения коренного населения края относятся к 16 веку, </w:t>
            </w:r>
            <w:hyperlink r:id="rId59" w:history="1">
              <w:r w:rsidRPr="00103824">
                <w:rPr>
                  <w:rStyle w:val="a3"/>
                  <w:rFonts w:ascii="Arial" w:hAnsi="Arial" w:cs="Arial"/>
                  <w:b/>
                  <w:bCs/>
                  <w:sz w:val="22"/>
                  <w:szCs w:val="22"/>
                </w:rPr>
                <w:t>массовая</w:t>
              </w:r>
            </w:hyperlink>
            <w:r w:rsidRPr="00103824">
              <w:rPr>
                <w:rFonts w:ascii="Arial" w:hAnsi="Arial" w:cs="Arial"/>
                <w:color w:val="000000"/>
                <w:sz w:val="22"/>
                <w:szCs w:val="22"/>
              </w:rPr>
              <w:t xml:space="preserve"> христианизация </w:t>
            </w:r>
            <w:hyperlink r:id="rId60" w:history="1">
              <w:r w:rsidRPr="00103824">
                <w:rPr>
                  <w:rStyle w:val="a3"/>
                  <w:rFonts w:ascii="Arial" w:hAnsi="Arial" w:cs="Arial"/>
                  <w:b/>
                  <w:bCs/>
                  <w:sz w:val="22"/>
                  <w:szCs w:val="22"/>
                </w:rPr>
                <w:t>началась</w:t>
              </w:r>
            </w:hyperlink>
            <w:r w:rsidRPr="00103824">
              <w:rPr>
                <w:rFonts w:ascii="Arial" w:hAnsi="Arial" w:cs="Arial"/>
                <w:color w:val="000000"/>
                <w:sz w:val="22"/>
                <w:szCs w:val="22"/>
              </w:rPr>
              <w:t xml:space="preserve"> в 18 </w:t>
            </w:r>
            <w:hyperlink r:id="rId61" w:history="1">
              <w:r w:rsidRPr="00103824">
                <w:rPr>
                  <w:rStyle w:val="a3"/>
                  <w:rFonts w:ascii="Arial" w:hAnsi="Arial" w:cs="Arial"/>
                  <w:b/>
                  <w:bCs/>
                  <w:sz w:val="22"/>
                  <w:szCs w:val="22"/>
                </w:rPr>
                <w:t>веке</w:t>
              </w:r>
            </w:hyperlink>
            <w:r w:rsidRPr="00103824">
              <w:rPr>
                <w:rFonts w:ascii="Arial" w:hAnsi="Arial" w:cs="Arial"/>
                <w:color w:val="000000"/>
                <w:sz w:val="22"/>
                <w:szCs w:val="22"/>
              </w:rPr>
              <w:t xml:space="preserve">. В 1989 году восстановлена Ижевская и Удмуртская епархия. В Ижевске вновь открыт для прихожан </w:t>
            </w:r>
            <w:hyperlink r:id="rId62" w:history="1">
              <w:r w:rsidRPr="00103824">
                <w:rPr>
                  <w:rStyle w:val="a3"/>
                  <w:rFonts w:ascii="Arial" w:hAnsi="Arial" w:cs="Arial"/>
                  <w:b/>
                  <w:bCs/>
                  <w:sz w:val="22"/>
                  <w:szCs w:val="22"/>
                </w:rPr>
                <w:t>Александро</w:t>
              </w:r>
            </w:hyperlink>
            <w:r w:rsidRPr="00103824">
              <w:rPr>
                <w:rFonts w:ascii="Arial" w:hAnsi="Arial" w:cs="Arial"/>
                <w:color w:val="000000"/>
                <w:sz w:val="22"/>
                <w:szCs w:val="22"/>
              </w:rPr>
              <w:t>-</w:t>
            </w:r>
            <w:hyperlink r:id="rId63" w:history="1">
              <w:r w:rsidRPr="00103824">
                <w:rPr>
                  <w:rStyle w:val="a3"/>
                  <w:rFonts w:ascii="Arial" w:hAnsi="Arial" w:cs="Arial"/>
                  <w:b/>
                  <w:bCs/>
                  <w:sz w:val="22"/>
                  <w:szCs w:val="22"/>
                </w:rPr>
                <w:t>Невский</w:t>
              </w:r>
            </w:hyperlink>
            <w:r w:rsidRPr="00103824">
              <w:rPr>
                <w:rFonts w:ascii="Arial" w:hAnsi="Arial" w:cs="Arial"/>
                <w:color w:val="000000"/>
                <w:sz w:val="22"/>
                <w:szCs w:val="22"/>
              </w:rPr>
              <w:t xml:space="preserve"> кафедральный собор. Кроме него в столице еще два действующих православных </w:t>
            </w:r>
            <w:hyperlink r:id="rId64" w:history="1">
              <w:r w:rsidRPr="00103824">
                <w:rPr>
                  <w:rStyle w:val="a3"/>
                  <w:rFonts w:ascii="Arial" w:hAnsi="Arial" w:cs="Arial"/>
                  <w:b/>
                  <w:bCs/>
                  <w:sz w:val="22"/>
                  <w:szCs w:val="22"/>
                </w:rPr>
                <w:t>храма</w:t>
              </w:r>
            </w:hyperlink>
            <w:r w:rsidRPr="00103824">
              <w:rPr>
                <w:rFonts w:ascii="Arial" w:hAnsi="Arial" w:cs="Arial"/>
                <w:color w:val="000000"/>
                <w:sz w:val="22"/>
                <w:szCs w:val="22"/>
              </w:rPr>
              <w:t xml:space="preserve">, сохранились и старообрядческие </w:t>
            </w:r>
            <w:hyperlink r:id="rId65" w:history="1">
              <w:r w:rsidRPr="00103824">
                <w:rPr>
                  <w:rStyle w:val="a3"/>
                  <w:rFonts w:ascii="Arial" w:hAnsi="Arial" w:cs="Arial"/>
                  <w:b/>
                  <w:bCs/>
                  <w:sz w:val="22"/>
                  <w:szCs w:val="22"/>
                </w:rPr>
                <w:t>общины</w:t>
              </w:r>
            </w:hyperlink>
            <w:r w:rsidRPr="00103824">
              <w:rPr>
                <w:rFonts w:ascii="Arial" w:hAnsi="Arial" w:cs="Arial"/>
                <w:color w:val="000000"/>
                <w:sz w:val="22"/>
                <w:szCs w:val="22"/>
              </w:rPr>
              <w:t xml:space="preserve">. Другой религией, оказавшей существенное влияние на верования жителей края, является ислам. Это и не удивительно: юго-западная часть Удмуртии долгое время входила в состав государства "Волжская Булгария". </w:t>
            </w:r>
            <w:r w:rsidRPr="00103824">
              <w:rPr>
                <w:rFonts w:ascii="Arial" w:hAnsi="Arial" w:cs="Arial"/>
                <w:color w:val="000000"/>
                <w:sz w:val="22"/>
                <w:szCs w:val="22"/>
              </w:rPr>
              <w:br/>
              <w:t xml:space="preserve">В Удмуртии наиболее распространены пешеходный, водный и велосипедный </w:t>
            </w:r>
            <w:hyperlink r:id="rId66" w:history="1">
              <w:r w:rsidRPr="00103824">
                <w:rPr>
                  <w:rStyle w:val="a3"/>
                  <w:rFonts w:ascii="Arial" w:hAnsi="Arial" w:cs="Arial"/>
                  <w:b/>
                  <w:bCs/>
                  <w:sz w:val="22"/>
                  <w:szCs w:val="22"/>
                </w:rPr>
                <w:t>туризм</w:t>
              </w:r>
            </w:hyperlink>
            <w:r w:rsidRPr="00103824">
              <w:rPr>
                <w:rFonts w:ascii="Arial" w:hAnsi="Arial" w:cs="Arial"/>
                <w:color w:val="000000"/>
                <w:sz w:val="22"/>
                <w:szCs w:val="22"/>
              </w:rPr>
              <w:t xml:space="preserve">. Удмуртский туристический клуб предлагает организованные </w:t>
            </w:r>
            <w:hyperlink r:id="rId67" w:history="1"/>
            <w:hyperlink r:id="rId68" w:history="1">
              <w:r w:rsidRPr="00103824">
                <w:rPr>
                  <w:rStyle w:val="a3"/>
                  <w:rFonts w:ascii="Arial" w:hAnsi="Arial" w:cs="Arial"/>
                  <w:b/>
                  <w:bCs/>
                  <w:sz w:val="22"/>
                  <w:szCs w:val="22"/>
                </w:rPr>
                <w:t>походы</w:t>
              </w:r>
            </w:hyperlink>
            <w:r w:rsidRPr="00103824">
              <w:rPr>
                <w:rFonts w:ascii="Arial" w:hAnsi="Arial" w:cs="Arial"/>
                <w:color w:val="000000"/>
                <w:sz w:val="22"/>
                <w:szCs w:val="22"/>
              </w:rPr>
              <w:t xml:space="preserve"> на байдарках по </w:t>
            </w:r>
            <w:hyperlink r:id="rId69" w:tgtFrame="_blank" w:history="1">
              <w:r w:rsidRPr="00103824">
                <w:rPr>
                  <w:rStyle w:val="a3"/>
                  <w:rFonts w:ascii="Arial" w:hAnsi="Arial" w:cs="Arial"/>
                  <w:sz w:val="22"/>
                  <w:szCs w:val="22"/>
                </w:rPr>
                <w:t>красивейшим</w:t>
              </w:r>
            </w:hyperlink>
            <w:r w:rsidRPr="00103824">
              <w:rPr>
                <w:rFonts w:ascii="Arial" w:hAnsi="Arial" w:cs="Arial"/>
                <w:color w:val="000000"/>
                <w:sz w:val="22"/>
                <w:szCs w:val="22"/>
              </w:rPr>
              <w:t xml:space="preserve"> рекам республики, а также конный маршрут вдоль </w:t>
            </w:r>
            <w:hyperlink r:id="rId70" w:history="1">
              <w:r w:rsidRPr="00103824">
                <w:rPr>
                  <w:rStyle w:val="a3"/>
                  <w:rFonts w:ascii="Arial" w:hAnsi="Arial" w:cs="Arial"/>
                  <w:b/>
                  <w:bCs/>
                  <w:sz w:val="22"/>
                  <w:szCs w:val="22"/>
                </w:rPr>
                <w:t>реки</w:t>
              </w:r>
            </w:hyperlink>
            <w:r w:rsidRPr="00103824">
              <w:rPr>
                <w:rFonts w:ascii="Arial" w:hAnsi="Arial" w:cs="Arial"/>
                <w:color w:val="000000"/>
                <w:sz w:val="22"/>
                <w:szCs w:val="22"/>
              </w:rPr>
              <w:t xml:space="preserve"> Чепца. Любимые реки байдарочников - Чепца, Кильмезь, Вала и Сива. Из них только </w:t>
            </w:r>
            <w:hyperlink r:id="rId71" w:history="1">
              <w:r w:rsidRPr="00103824">
                <w:rPr>
                  <w:rStyle w:val="a3"/>
                  <w:rFonts w:ascii="Arial" w:hAnsi="Arial" w:cs="Arial"/>
                  <w:b/>
                  <w:bCs/>
                  <w:sz w:val="22"/>
                  <w:szCs w:val="22"/>
                </w:rPr>
                <w:t>последняя</w:t>
              </w:r>
            </w:hyperlink>
            <w:r w:rsidRPr="00103824">
              <w:rPr>
                <w:rFonts w:ascii="Arial" w:hAnsi="Arial" w:cs="Arial"/>
                <w:color w:val="000000"/>
                <w:sz w:val="22"/>
                <w:szCs w:val="22"/>
              </w:rPr>
              <w:t xml:space="preserve"> требует для начала похода покинуть пределы республики. Перед глазами туристов предстают великолепные пейзажи, памятники </w:t>
            </w:r>
            <w:hyperlink r:id="rId72" w:tgtFrame="_blank" w:history="1">
              <w:r w:rsidRPr="00103824">
                <w:rPr>
                  <w:rStyle w:val="a3"/>
                  <w:rFonts w:ascii="Arial" w:hAnsi="Arial" w:cs="Arial"/>
                  <w:sz w:val="22"/>
                  <w:szCs w:val="22"/>
                </w:rPr>
                <w:t>истории</w:t>
              </w:r>
            </w:hyperlink>
            <w:r w:rsidRPr="00103824">
              <w:rPr>
                <w:rFonts w:ascii="Arial" w:hAnsi="Arial" w:cs="Arial"/>
                <w:color w:val="000000"/>
                <w:sz w:val="22"/>
                <w:szCs w:val="22"/>
              </w:rPr>
              <w:t xml:space="preserve"> и архитектуры. Особенно богата ими </w:t>
            </w:r>
            <w:hyperlink r:id="rId73" w:history="1">
              <w:r w:rsidRPr="00103824">
                <w:rPr>
                  <w:rStyle w:val="a3"/>
                  <w:rFonts w:ascii="Arial" w:hAnsi="Arial" w:cs="Arial"/>
                  <w:b/>
                  <w:bCs/>
                  <w:sz w:val="22"/>
                  <w:szCs w:val="22"/>
                </w:rPr>
                <w:t>северная</w:t>
              </w:r>
            </w:hyperlink>
            <w:r w:rsidRPr="00103824">
              <w:rPr>
                <w:rFonts w:ascii="Arial" w:hAnsi="Arial" w:cs="Arial"/>
                <w:color w:val="000000"/>
                <w:sz w:val="22"/>
                <w:szCs w:val="22"/>
              </w:rPr>
              <w:t xml:space="preserve"> красавица-Чепца. Это легендарная </w:t>
            </w:r>
            <w:hyperlink r:id="rId74" w:history="1">
              <w:r w:rsidRPr="00103824">
                <w:rPr>
                  <w:rStyle w:val="a3"/>
                  <w:rFonts w:ascii="Arial" w:hAnsi="Arial" w:cs="Arial"/>
                  <w:b/>
                  <w:bCs/>
                  <w:sz w:val="22"/>
                  <w:szCs w:val="22"/>
                </w:rPr>
                <w:t>гора</w:t>
              </w:r>
            </w:hyperlink>
            <w:r w:rsidRPr="00103824">
              <w:rPr>
                <w:rFonts w:ascii="Arial" w:hAnsi="Arial" w:cs="Arial"/>
                <w:color w:val="000000"/>
                <w:sz w:val="22"/>
                <w:szCs w:val="22"/>
              </w:rPr>
              <w:t xml:space="preserve"> Байгурезь, </w:t>
            </w:r>
            <w:hyperlink r:id="rId75" w:history="1">
              <w:r w:rsidRPr="00103824">
                <w:rPr>
                  <w:rStyle w:val="a3"/>
                  <w:rFonts w:ascii="Arial" w:hAnsi="Arial" w:cs="Arial"/>
                  <w:b/>
                  <w:bCs/>
                  <w:sz w:val="22"/>
                  <w:szCs w:val="22"/>
                </w:rPr>
                <w:t>древнейшее</w:t>
              </w:r>
            </w:hyperlink>
            <w:r w:rsidRPr="00103824">
              <w:rPr>
                <w:rFonts w:ascii="Arial" w:hAnsi="Arial" w:cs="Arial"/>
                <w:color w:val="000000"/>
                <w:sz w:val="22"/>
                <w:szCs w:val="22"/>
              </w:rPr>
              <w:t xml:space="preserve"> городище Иднакар, действующая деревянная </w:t>
            </w:r>
            <w:hyperlink r:id="rId76" w:history="1">
              <w:r w:rsidRPr="00103824">
                <w:rPr>
                  <w:rStyle w:val="a3"/>
                  <w:rFonts w:ascii="Arial" w:hAnsi="Arial" w:cs="Arial"/>
                  <w:b/>
                  <w:bCs/>
                  <w:sz w:val="22"/>
                  <w:szCs w:val="22"/>
                </w:rPr>
                <w:t>церковь</w:t>
              </w:r>
            </w:hyperlink>
            <w:r w:rsidRPr="00103824">
              <w:rPr>
                <w:rFonts w:ascii="Arial" w:hAnsi="Arial" w:cs="Arial"/>
                <w:color w:val="000000"/>
                <w:sz w:val="22"/>
                <w:szCs w:val="22"/>
              </w:rPr>
              <w:t xml:space="preserve"> за </w:t>
            </w:r>
            <w:hyperlink r:id="rId77" w:history="1">
              <w:r w:rsidRPr="00103824">
                <w:rPr>
                  <w:rStyle w:val="a3"/>
                  <w:rFonts w:ascii="Arial" w:hAnsi="Arial" w:cs="Arial"/>
                  <w:b/>
                  <w:bCs/>
                  <w:sz w:val="22"/>
                  <w:szCs w:val="22"/>
                </w:rPr>
                <w:t>селом</w:t>
              </w:r>
            </w:hyperlink>
            <w:r w:rsidRPr="00103824">
              <w:rPr>
                <w:rFonts w:ascii="Arial" w:hAnsi="Arial" w:cs="Arial"/>
                <w:color w:val="000000"/>
                <w:sz w:val="22"/>
                <w:szCs w:val="22"/>
              </w:rPr>
              <w:t xml:space="preserve"> Каменное Заделье.</w:t>
            </w:r>
          </w:p>
        </w:tc>
      </w:tr>
    </w:tbl>
    <w:p w:rsidR="004C22E9" w:rsidRDefault="004C22E9" w:rsidP="004D4B07">
      <w:pPr>
        <w:pStyle w:val="3"/>
      </w:pPr>
      <w:r>
        <w:t>Пункт 1</w:t>
      </w:r>
    </w:p>
    <w:p w:rsidR="004C22E9" w:rsidRDefault="004A58B6" w:rsidP="004D4B07">
      <w:pPr>
        <w:shd w:val="clear" w:color="auto" w:fill="F2F2F2"/>
        <w:spacing w:before="240" w:after="240" w:line="360" w:lineRule="auto"/>
        <w:jc w:val="left"/>
        <w:rPr>
          <w:color w:val="333333"/>
          <w:sz w:val="24"/>
          <w:szCs w:val="24"/>
        </w:rPr>
      </w:pPr>
      <w:r w:rsidRPr="004A58B6">
        <w:rPr>
          <w:b/>
          <w:bCs/>
          <w:color w:val="333333"/>
          <w:sz w:val="24"/>
          <w:szCs w:val="24"/>
        </w:rPr>
        <w:t>Архитектурно-этнографический музей-заповедник «Лудорвай»</w:t>
      </w:r>
      <w:r w:rsidRPr="004A58B6">
        <w:rPr>
          <w:color w:val="333333"/>
          <w:sz w:val="24"/>
          <w:szCs w:val="24"/>
        </w:rPr>
        <w:t xml:space="preserve">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Общая площадь музея составляет 39,9 га.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Архитектурно-этнографический музей-заповедник «Лудорвай» - строящийся музей. По замыслу научной концепции он будет состоять из 5 секторов:</w:t>
      </w:r>
    </w:p>
    <w:p w:rsidR="004A58B6" w:rsidRPr="004A58B6" w:rsidRDefault="004A58B6" w:rsidP="004D4B07">
      <w:pPr>
        <w:numPr>
          <w:ilvl w:val="0"/>
          <w:numId w:val="1"/>
        </w:numPr>
        <w:shd w:val="clear" w:color="auto" w:fill="F2F2F2"/>
        <w:spacing w:before="100" w:beforeAutospacing="1" w:after="100" w:afterAutospacing="1" w:line="432" w:lineRule="auto"/>
        <w:ind w:left="0"/>
        <w:jc w:val="left"/>
        <w:rPr>
          <w:color w:val="333333"/>
          <w:sz w:val="22"/>
          <w:szCs w:val="22"/>
        </w:rPr>
      </w:pPr>
      <w:r w:rsidRPr="004A58B6">
        <w:rPr>
          <w:color w:val="333333"/>
          <w:sz w:val="22"/>
          <w:szCs w:val="22"/>
        </w:rPr>
        <w:t xml:space="preserve">северных </w:t>
      </w:r>
    </w:p>
    <w:p w:rsidR="004A58B6" w:rsidRPr="004A58B6" w:rsidRDefault="004A58B6" w:rsidP="004D4B07">
      <w:pPr>
        <w:numPr>
          <w:ilvl w:val="0"/>
          <w:numId w:val="1"/>
        </w:numPr>
        <w:shd w:val="clear" w:color="auto" w:fill="F2F2F2"/>
        <w:spacing w:before="100" w:beforeAutospacing="1" w:after="100" w:afterAutospacing="1" w:line="432" w:lineRule="auto"/>
        <w:ind w:left="0"/>
        <w:jc w:val="left"/>
        <w:rPr>
          <w:color w:val="333333"/>
          <w:sz w:val="22"/>
          <w:szCs w:val="22"/>
        </w:rPr>
      </w:pPr>
      <w:r w:rsidRPr="004A58B6">
        <w:rPr>
          <w:color w:val="333333"/>
          <w:sz w:val="22"/>
          <w:szCs w:val="22"/>
        </w:rPr>
        <w:t xml:space="preserve">центральных </w:t>
      </w:r>
    </w:p>
    <w:p w:rsidR="004A58B6" w:rsidRPr="004A58B6" w:rsidRDefault="004A58B6" w:rsidP="004D4B07">
      <w:pPr>
        <w:numPr>
          <w:ilvl w:val="0"/>
          <w:numId w:val="1"/>
        </w:numPr>
        <w:shd w:val="clear" w:color="auto" w:fill="F2F2F2"/>
        <w:spacing w:before="100" w:beforeAutospacing="1" w:after="100" w:afterAutospacing="1" w:line="432" w:lineRule="auto"/>
        <w:ind w:left="0"/>
        <w:jc w:val="left"/>
        <w:rPr>
          <w:color w:val="333333"/>
          <w:sz w:val="22"/>
          <w:szCs w:val="22"/>
        </w:rPr>
      </w:pPr>
      <w:r w:rsidRPr="004A58B6">
        <w:rPr>
          <w:color w:val="333333"/>
          <w:sz w:val="22"/>
          <w:szCs w:val="22"/>
        </w:rPr>
        <w:t xml:space="preserve">южных удмуртов </w:t>
      </w:r>
    </w:p>
    <w:p w:rsidR="004A58B6" w:rsidRPr="004A58B6" w:rsidRDefault="004A58B6" w:rsidP="004D4B07">
      <w:pPr>
        <w:numPr>
          <w:ilvl w:val="0"/>
          <w:numId w:val="1"/>
        </w:numPr>
        <w:shd w:val="clear" w:color="auto" w:fill="F2F2F2"/>
        <w:spacing w:before="100" w:beforeAutospacing="1" w:after="100" w:afterAutospacing="1" w:line="432" w:lineRule="auto"/>
        <w:ind w:left="0"/>
        <w:jc w:val="left"/>
        <w:rPr>
          <w:color w:val="333333"/>
          <w:sz w:val="22"/>
          <w:szCs w:val="22"/>
        </w:rPr>
      </w:pPr>
      <w:r w:rsidRPr="004A58B6">
        <w:rPr>
          <w:color w:val="333333"/>
          <w:sz w:val="22"/>
          <w:szCs w:val="22"/>
        </w:rPr>
        <w:t xml:space="preserve">русского </w:t>
      </w:r>
    </w:p>
    <w:p w:rsidR="004A58B6" w:rsidRPr="004A58B6" w:rsidRDefault="004A58B6" w:rsidP="004D4B07">
      <w:pPr>
        <w:numPr>
          <w:ilvl w:val="0"/>
          <w:numId w:val="1"/>
        </w:numPr>
        <w:shd w:val="clear" w:color="auto" w:fill="F2F2F2"/>
        <w:spacing w:before="100" w:beforeAutospacing="1" w:after="100" w:afterAutospacing="1" w:line="432" w:lineRule="auto"/>
        <w:ind w:left="0"/>
        <w:jc w:val="left"/>
        <w:rPr>
          <w:color w:val="333333"/>
          <w:sz w:val="22"/>
          <w:szCs w:val="22"/>
        </w:rPr>
      </w:pPr>
      <w:r w:rsidRPr="004A58B6">
        <w:rPr>
          <w:color w:val="333333"/>
          <w:sz w:val="22"/>
          <w:szCs w:val="22"/>
        </w:rPr>
        <w:t>татарского</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и будет знакомить жителей и гостей республики с историей и культурой народов, проживающих в крае. </w:t>
      </w:r>
      <w:r w:rsidRPr="004A58B6">
        <w:rPr>
          <w:color w:val="333333"/>
          <w:sz w:val="22"/>
          <w:szCs w:val="22"/>
        </w:rPr>
        <w:br/>
      </w:r>
      <w:r w:rsidRPr="004A58B6">
        <w:rPr>
          <w:color w:val="333333"/>
          <w:sz w:val="22"/>
          <w:szCs w:val="22"/>
        </w:rPr>
        <w:br/>
      </w:r>
      <w:r w:rsidRPr="004A58B6">
        <w:rPr>
          <w:b/>
          <w:bCs/>
          <w:color w:val="333333"/>
          <w:sz w:val="22"/>
          <w:szCs w:val="22"/>
        </w:rPr>
        <w:t>Хронологические рамки экспозиции – конец XIX – начало XX вв.</w:t>
      </w:r>
      <w:r w:rsidRPr="004A58B6">
        <w:rPr>
          <w:color w:val="333333"/>
          <w:sz w:val="22"/>
          <w:szCs w:val="22"/>
        </w:rPr>
        <w:t xml:space="preserve"> В настоящее время перевезены, отреставрированы и функционируют два памятника: ветряная мельница шатрового типа и усадьба центральных удмуртов. Заканчивается строительство усадьбы южных удмуртов. </w:t>
      </w:r>
    </w:p>
    <w:p w:rsidR="004A58B6" w:rsidRPr="004A58B6" w:rsidRDefault="004A58B6" w:rsidP="004D4B07">
      <w:pPr>
        <w:shd w:val="clear" w:color="auto" w:fill="F2F2F2"/>
        <w:spacing w:before="240" w:after="240" w:line="360" w:lineRule="auto"/>
        <w:jc w:val="left"/>
        <w:rPr>
          <w:color w:val="333333"/>
          <w:sz w:val="22"/>
          <w:szCs w:val="22"/>
        </w:rPr>
      </w:pPr>
      <w:r w:rsidRPr="004A58B6">
        <w:rPr>
          <w:b/>
          <w:bCs/>
          <w:color w:val="333333"/>
          <w:sz w:val="22"/>
          <w:szCs w:val="22"/>
        </w:rPr>
        <w:t>Музей хранит документы по истории Удмуртии.</w:t>
      </w:r>
      <w:r w:rsidRPr="004A58B6">
        <w:rPr>
          <w:color w:val="333333"/>
          <w:sz w:val="22"/>
          <w:szCs w:val="22"/>
        </w:rPr>
        <w:t xml:space="preserve"> Самым ранним документом является рукопись неизвестного автора последней четверти XVIII в. "Описание происхождения дел и согрешения злодея, бунтовщика и самозванца Емелии Пугачева".</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Социально-экономическое положение края в досоветский период характеризуют свидетельства о владении землей, документы о покупке и строительстве домов, прейскуранты частных фабрик охотничьих ружей, пропуска, метрические выписки, паспортные книжки рабочих Ижевского завода.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О состоянии народного образования свидетельствуют аттестаты об окончании учебных заведений, свидетельства, удостоверения, похвальные листы. </w:t>
      </w:r>
    </w:p>
    <w:p w:rsidR="004A58B6" w:rsidRPr="004A58B6" w:rsidRDefault="004A58B6" w:rsidP="004D4B07">
      <w:pPr>
        <w:shd w:val="clear" w:color="auto" w:fill="F2F2F2"/>
        <w:spacing w:before="240" w:after="240" w:line="360" w:lineRule="auto"/>
        <w:jc w:val="left"/>
        <w:rPr>
          <w:color w:val="333333"/>
          <w:sz w:val="22"/>
          <w:szCs w:val="22"/>
        </w:rPr>
      </w:pPr>
      <w:r w:rsidRPr="004A58B6">
        <w:rPr>
          <w:bCs/>
          <w:color w:val="333333"/>
          <w:sz w:val="22"/>
          <w:szCs w:val="22"/>
        </w:rPr>
        <w:t xml:space="preserve">Имеются рукописные книги религиозного содержания, самыми ранними из них являются старообрядческие сборники XVII в. со вставками XIX в. В музее находятся старопечатные книги, среди которых "Минея" с рукописными вставками (1609).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События революции и гражданской войны отражены в воспоминаниях участников установления советской власти в Удмуртии Н. Д. Шутова и И. И. Чекмарева, обращениях Вотского областного комитета РКП(б), Сарапульского комитета РКП(б), Сарапульского комитета общественной безопасности, а также коллекции красноармейских книжек.</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События Великой Отечественной войны освещены в коллекции солдатских писем с фронта, в воспоминаниях ветеранов войны, в том числе генерал-майора, командира 313-й Петрозаводской стрелковой дивизии Г. В. Голованова "Обзор военных действий в Заполярье в 1941 г.", генерал-майора танковых войск В. В. Луппова, майора медицинской службы Б. Н. Мультановской, ветеранов 192-ой стрелковой дивизии, подразделение которой формировалось в Ижевске в 1942 г. Сохранились благодарности командования, грамоты труженикам тыла,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Имеются грамоты и приветственные адреса республике от Советского правительства и от правительств союзных и автономных республик. </w:t>
      </w:r>
    </w:p>
    <w:p w:rsidR="004A58B6" w:rsidRPr="004A58B6" w:rsidRDefault="004A58B6" w:rsidP="004D4B07">
      <w:pPr>
        <w:shd w:val="clear" w:color="auto" w:fill="F2F2F2"/>
        <w:spacing w:before="240" w:after="240" w:line="360" w:lineRule="auto"/>
        <w:jc w:val="left"/>
        <w:rPr>
          <w:color w:val="333333"/>
          <w:sz w:val="22"/>
          <w:szCs w:val="22"/>
        </w:rPr>
      </w:pPr>
      <w:r w:rsidRPr="004A58B6">
        <w:rPr>
          <w:bCs/>
          <w:color w:val="333333"/>
          <w:sz w:val="22"/>
          <w:szCs w:val="22"/>
        </w:rPr>
        <w:t xml:space="preserve">Собрана коллекция рекламной продукции промышленных предприятий и фирм Удмуртии современного периода.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Музей хранит документы Государственного ансамбля песни и танца УАССР "Италмас" (грамоты, почетные дипломы, программы концертов за 1939-1987 гг.).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Среди фотодокументов досоветского периода - фотопортреты удмуртов в национальных костюмах; виды городов, зданий, улиц, сел, Ижевского и Воткинского заводов, их цехов, снимки рабочих, фотографии, запечатлевшие Мултанский процесс (1894-1896). Имеются портреты участников первой русской революции 1905-1907 гг. на территории Вятской губернии, членов социал-демократических организаций. </w:t>
      </w:r>
    </w:p>
    <w:p w:rsidR="004A58B6" w:rsidRPr="004A58B6" w:rsidRDefault="004A58B6" w:rsidP="004D4B07">
      <w:pPr>
        <w:shd w:val="clear" w:color="auto" w:fill="F2F2F2"/>
        <w:spacing w:before="240" w:after="240" w:line="360" w:lineRule="auto"/>
        <w:jc w:val="left"/>
        <w:rPr>
          <w:color w:val="333333"/>
          <w:sz w:val="22"/>
          <w:szCs w:val="22"/>
        </w:rPr>
      </w:pPr>
      <w:r w:rsidRPr="004A58B6">
        <w:rPr>
          <w:color w:val="333333"/>
          <w:sz w:val="22"/>
          <w:szCs w:val="22"/>
        </w:rPr>
        <w:t xml:space="preserve">Собрана коллекция граммофонных и патефонных пластинок с записями марийских, удмуртских, русских народных мелодий, советских эстрадных песен, классической музыки, романсов в исполнении М. Н. Бернеса, В. А. Козина, С. Я. Лемешева, Л. О. Утесова, К. И. Шульженко, хора им. М. Е. Пятницкого. Хранятся записи выступлений Л. И. Брежнева, В. И. Ленина, И. В. Сталина. </w:t>
      </w:r>
    </w:p>
    <w:p w:rsidR="004A58B6" w:rsidRPr="004A58B6" w:rsidRDefault="004A58B6" w:rsidP="004D4B07">
      <w:pPr>
        <w:shd w:val="clear" w:color="auto" w:fill="F2F2F2"/>
        <w:spacing w:before="240" w:after="240" w:line="360" w:lineRule="auto"/>
        <w:jc w:val="left"/>
        <w:rPr>
          <w:b/>
          <w:color w:val="333333"/>
          <w:sz w:val="24"/>
          <w:szCs w:val="24"/>
        </w:rPr>
      </w:pPr>
      <w:r w:rsidRPr="004A58B6">
        <w:rPr>
          <w:b/>
          <w:color w:val="333333"/>
          <w:sz w:val="24"/>
          <w:szCs w:val="24"/>
        </w:rPr>
        <w:t>Пункт 2</w:t>
      </w:r>
    </w:p>
    <w:p w:rsidR="004A58B6" w:rsidRDefault="004A58B6" w:rsidP="004D4B07">
      <w:pPr>
        <w:shd w:val="clear" w:color="auto" w:fill="F2F2F2"/>
        <w:spacing w:before="240" w:after="240" w:line="360" w:lineRule="auto"/>
        <w:jc w:val="left"/>
        <w:rPr>
          <w:color w:val="333333"/>
          <w:sz w:val="22"/>
          <w:szCs w:val="22"/>
        </w:rPr>
      </w:pPr>
      <w:r w:rsidRPr="004A58B6">
        <w:rPr>
          <w:b/>
          <w:color w:val="333333"/>
          <w:sz w:val="24"/>
          <w:szCs w:val="24"/>
        </w:rPr>
        <w:t>Воткинск</w:t>
      </w:r>
      <w:r w:rsidR="00235C2A">
        <w:rPr>
          <w:b/>
          <w:color w:val="333333"/>
          <w:sz w:val="24"/>
          <w:szCs w:val="24"/>
        </w:rPr>
        <w:t>ий пруд</w:t>
      </w:r>
    </w:p>
    <w:p w:rsidR="00235C2A" w:rsidRPr="00266C2F" w:rsidRDefault="00235C2A" w:rsidP="004D4B07">
      <w:pPr>
        <w:pStyle w:val="a4"/>
        <w:rPr>
          <w:sz w:val="22"/>
          <w:szCs w:val="22"/>
        </w:rPr>
      </w:pPr>
      <w:r w:rsidRPr="00266C2F">
        <w:rPr>
          <w:sz w:val="22"/>
          <w:szCs w:val="22"/>
        </w:rPr>
        <w:t>Одно из важных мест в истории города занимает пруд. Сначала водоем был "сердцем" заводского поселка - сила падающей воды была единственным источником энергии, приводившей в движение все заводские механизмы. Затем он стал излюбленным местом отдыха многих поколений воткинцев.</w:t>
      </w:r>
    </w:p>
    <w:p w:rsidR="007D6CF3" w:rsidRDefault="00235C2A" w:rsidP="004D4B07">
      <w:pPr>
        <w:pStyle w:val="a4"/>
        <w:rPr>
          <w:sz w:val="22"/>
          <w:szCs w:val="22"/>
        </w:rPr>
      </w:pPr>
      <w:r w:rsidRPr="00266C2F">
        <w:rPr>
          <w:sz w:val="22"/>
          <w:szCs w:val="22"/>
        </w:rPr>
        <w:t>На том месте, где сейчас расположился городской пруд, несколько веков назад стоял вековой лес. Рабочие, прибывшие в Воткинск для строительства железоделательного завода, срубили на крутом обрыве, ведущем к реке Вотке, первые избенки. Вотку при слиянии с речками Шарканом и Березовкой перегородили огромной плотиной. Она оказалась самой большой из числа построенных ранее на Урале - длиной почти 382 сажени - и образовала огромный живопис</w:t>
      </w:r>
      <w:r w:rsidR="007D6CF3">
        <w:rPr>
          <w:sz w:val="22"/>
          <w:szCs w:val="22"/>
        </w:rPr>
        <w:t xml:space="preserve">ный пруд. </w:t>
      </w:r>
    </w:p>
    <w:p w:rsidR="00235C2A" w:rsidRPr="00266C2F" w:rsidRDefault="00235C2A" w:rsidP="004D4B07">
      <w:pPr>
        <w:pStyle w:val="a4"/>
        <w:rPr>
          <w:sz w:val="22"/>
          <w:szCs w:val="22"/>
        </w:rPr>
      </w:pPr>
      <w:r w:rsidRPr="00266C2F">
        <w:rPr>
          <w:sz w:val="22"/>
          <w:szCs w:val="22"/>
        </w:rPr>
        <w:t>Красавец-водоем раскинулся на территории общей площадью 1880 гектаров. Его длина - 12 километров, наибольшая ширина - 2400 метров, преобладающая глубина - 2-4 метра. Максимальные глубины приплотинного участка, достигавшие ранее 10 метров, в настоящее время составляют 7-8 метров. Наиболее существенные изменения произошли в верховьях пруда, где уровень воды понизился с 5-6 до 1-2 метров. В верховьях пруда расположен Шарканский мыс с сосновым и лиственным лесом - прекрасное место для загородного отдыха.</w:t>
      </w:r>
    </w:p>
    <w:p w:rsidR="00235C2A" w:rsidRPr="00266C2F" w:rsidRDefault="00235C2A" w:rsidP="004D4B07">
      <w:pPr>
        <w:pStyle w:val="a4"/>
        <w:rPr>
          <w:sz w:val="22"/>
          <w:szCs w:val="22"/>
        </w:rPr>
      </w:pPr>
      <w:r w:rsidRPr="00266C2F">
        <w:rPr>
          <w:sz w:val="22"/>
          <w:szCs w:val="22"/>
        </w:rPr>
        <w:t>Воткинский пруд является проточным, но его водообмен незначителен. Ледостав наступает в конце ноября, толщина льда достигает 70-80 сантиметров. Вскрывается водоем в конце апреля.</w:t>
      </w:r>
    </w:p>
    <w:p w:rsidR="00266C2F" w:rsidRDefault="00235C2A" w:rsidP="004D4B07">
      <w:pPr>
        <w:pStyle w:val="a4"/>
        <w:rPr>
          <w:sz w:val="22"/>
          <w:szCs w:val="22"/>
        </w:rPr>
      </w:pPr>
      <w:r w:rsidRPr="00266C2F">
        <w:rPr>
          <w:sz w:val="22"/>
          <w:szCs w:val="22"/>
        </w:rPr>
        <w:t>В Воткинском пруду водится 15 видов рыб: лещ, плотва, уклея, окунь, язь, карась, линь, пескарь, щука, ерш, налим, вьюн, карп, с недавнего времени - форель и белый амур. Большую часть - 83% по численности и 53% по весу - составляют в основном плотва, уклея и окунь.</w:t>
      </w:r>
    </w:p>
    <w:p w:rsidR="007D6CF3" w:rsidRPr="007D6CF3" w:rsidRDefault="007D6CF3" w:rsidP="004D4B07">
      <w:pPr>
        <w:pStyle w:val="a4"/>
        <w:rPr>
          <w:rFonts w:ascii="Arial" w:hAnsi="Arial" w:cs="Arial"/>
          <w:b/>
        </w:rPr>
      </w:pPr>
      <w:r w:rsidRPr="007D6CF3">
        <w:rPr>
          <w:rFonts w:ascii="Arial" w:hAnsi="Arial" w:cs="Arial"/>
          <w:b/>
        </w:rPr>
        <w:t>Пункт 3.</w:t>
      </w:r>
    </w:p>
    <w:p w:rsidR="007D6CF3" w:rsidRPr="007D6CF3" w:rsidRDefault="007D6CF3" w:rsidP="004D4B07">
      <w:pPr>
        <w:pStyle w:val="a4"/>
        <w:rPr>
          <w:rFonts w:ascii="Arial" w:hAnsi="Arial" w:cs="Arial"/>
          <w:b/>
        </w:rPr>
      </w:pPr>
      <w:r w:rsidRPr="007D6CF3">
        <w:rPr>
          <w:rFonts w:ascii="Arial" w:hAnsi="Arial" w:cs="Arial"/>
          <w:b/>
        </w:rPr>
        <w:t>Дом-музей им.П.И.Чайковского</w:t>
      </w:r>
    </w:p>
    <w:p w:rsidR="007D6CF3" w:rsidRPr="0096373E" w:rsidRDefault="007D6CF3" w:rsidP="004D4B07">
      <w:pPr>
        <w:spacing w:before="100" w:beforeAutospacing="1" w:after="100" w:afterAutospacing="1"/>
        <w:jc w:val="left"/>
      </w:pPr>
      <w:r w:rsidRPr="0096373E">
        <w:t>Восьмилетним мальчиком покинул Петр Ильич Чайковский свою маленькую родину - Воткинск и никогда больше не вернулся сюда. А на берегу красавца пруда остался стоять дом. Его не отличает особенный архитектурный замысел, над ним не трудились знаменитые зодчие - он самый обыкновенный, каких немало было в прежней России. И все-таки он стал дорогим для всего культурного человечества, ибо в нем увидел свет и делал свои первые шаги в музыку величайший властитель звуков и человеческих чувств.</w:t>
      </w:r>
      <w:r w:rsidRPr="0096373E">
        <w:br/>
        <w:t>А судьба у дома, стоящего на берегу пруда, была не простая. Он был свидетелем революций и гражданской войны, становления новой жизни. Но благодарная память потомков никогда не забывала главной его ценности. После смерти композитора здесь была установлена мемориальная доска, гласящая о том, что в этом доме родился Петр Ильич Чайковский. А 7 мая 1940 года, когда весь мир отмечал 100-летие со дня рождения великого композитора, здесь был открыт музей. Шли годы, пополнялась экспозиция, росли архивы музея. Но сам дом не щадило разрушающее дыхание времени. Медленно сдавалось строение, по-прежнему казалось прочным под многочисленными слоями штукатурки, но когда-то могучие бревна рассыпались под ними пылью. Возникла необходимость в реставрации музея. Благодаря усилиям реставраторов дом стал таким, каким видел его маленький Петя. В музее появились мемориальные бытовые комнаты, смонтирована новая плоскостная экспозиция.</w:t>
      </w:r>
    </w:p>
    <w:p w:rsidR="004A58B6" w:rsidRPr="007D6CF3" w:rsidRDefault="00A30386" w:rsidP="004D4B07">
      <w:pPr>
        <w:pStyle w:val="a4"/>
        <w:rPr>
          <w:rFonts w:ascii="Arial" w:hAnsi="Arial" w:cs="Arial"/>
        </w:rPr>
      </w:pPr>
      <w:r w:rsidRPr="007D6CF3">
        <w:rPr>
          <w:rFonts w:ascii="Arial" w:hAnsi="Arial" w:cs="Arial"/>
          <w:b/>
          <w:color w:val="333333"/>
        </w:rPr>
        <w:t>Пункт 4</w:t>
      </w:r>
    </w:p>
    <w:p w:rsidR="007D6CF3" w:rsidRPr="007D6CF3" w:rsidRDefault="007D6CF3" w:rsidP="004D4B07">
      <w:pPr>
        <w:shd w:val="clear" w:color="auto" w:fill="F2F2F2"/>
        <w:spacing w:before="240" w:after="240" w:line="360" w:lineRule="auto"/>
        <w:jc w:val="left"/>
        <w:rPr>
          <w:color w:val="333333"/>
          <w:sz w:val="22"/>
          <w:szCs w:val="22"/>
        </w:rPr>
      </w:pPr>
      <w:r w:rsidRPr="007D6CF3">
        <w:rPr>
          <w:color w:val="333333"/>
          <w:sz w:val="22"/>
          <w:szCs w:val="22"/>
        </w:rPr>
        <w:t>Санаторий "Варзи-Ятчи" расположен на юге Удмуртской Республики в Алнашском районе в 22 км от райцентра с. Алнаши в зоне умеренно-континентального климата, вблизи реки Большая Варзи.</w:t>
      </w:r>
    </w:p>
    <w:p w:rsidR="007D6CF3" w:rsidRPr="007D6CF3" w:rsidRDefault="007D6CF3" w:rsidP="004D4B07">
      <w:pPr>
        <w:shd w:val="clear" w:color="auto" w:fill="F2F2F2"/>
        <w:spacing w:before="240" w:after="240" w:line="360" w:lineRule="auto"/>
        <w:jc w:val="left"/>
        <w:rPr>
          <w:color w:val="333333"/>
          <w:sz w:val="22"/>
          <w:szCs w:val="22"/>
        </w:rPr>
      </w:pPr>
      <w:r w:rsidRPr="007D6CF3">
        <w:rPr>
          <w:color w:val="333333"/>
          <w:sz w:val="22"/>
          <w:szCs w:val="22"/>
        </w:rPr>
        <w:t>Природа щедро одарила этот уголок всем, что необходимо для приятного отдыха и лечения – это уникальные лечебные грязи, ценнейшая минеральная вода (3 типа), мягкий климат, ласковое солнце и целительный экологически чистый воздух</w:t>
      </w:r>
    </w:p>
    <w:p w:rsidR="007D6CF3" w:rsidRDefault="007D6CF3" w:rsidP="004D4B07">
      <w:pPr>
        <w:shd w:val="clear" w:color="auto" w:fill="F2F2F2"/>
        <w:spacing w:before="240" w:after="240" w:line="360" w:lineRule="auto"/>
        <w:jc w:val="left"/>
        <w:rPr>
          <w:color w:val="333333"/>
          <w:sz w:val="22"/>
          <w:szCs w:val="22"/>
        </w:rPr>
      </w:pPr>
      <w:r w:rsidRPr="007D6CF3">
        <w:rPr>
          <w:color w:val="333333"/>
          <w:sz w:val="22"/>
          <w:szCs w:val="22"/>
        </w:rPr>
        <w:t>К услугам отдыхающих: К услугам отдыхающих парковая зона, расположенная в долине реки Большая Варзи, с лиственными и хвойными деревьями, терренкуры (500 м, 1000 м, 1500 м), пруд с лодочной станцией (20 лодок и 5 катамаранов), место для пикника, остров с беседкой, клуб с киноконцертным залом, танцевальный зал, библиотека, пункт проката, бильярд, спортивные площадки: волейбольная, баскетбольная, игровые площадки, теннисная площадка, тренажерный зал, показ видеофильмов по кабельному телевидению, экскурсионные программы. Зимой-лыжная база.</w:t>
      </w:r>
    </w:p>
    <w:p w:rsidR="00D35F08" w:rsidRPr="00D35F08" w:rsidRDefault="00D35F08" w:rsidP="004D4B07">
      <w:pPr>
        <w:shd w:val="clear" w:color="auto" w:fill="F2F2F2"/>
        <w:spacing w:before="240" w:after="240" w:line="360" w:lineRule="auto"/>
        <w:jc w:val="left"/>
        <w:rPr>
          <w:b/>
          <w:color w:val="333333"/>
          <w:sz w:val="24"/>
          <w:szCs w:val="24"/>
        </w:rPr>
      </w:pPr>
      <w:r w:rsidRPr="00D35F08">
        <w:rPr>
          <w:b/>
          <w:color w:val="333333"/>
          <w:sz w:val="24"/>
          <w:szCs w:val="24"/>
        </w:rPr>
        <w:t>Пункт 5</w:t>
      </w:r>
    </w:p>
    <w:p w:rsidR="00D35F08" w:rsidRPr="00D35F08" w:rsidRDefault="00D35F08" w:rsidP="004D4B07">
      <w:pPr>
        <w:shd w:val="clear" w:color="auto" w:fill="F2F2F2"/>
        <w:spacing w:before="240" w:after="240" w:line="360" w:lineRule="auto"/>
        <w:jc w:val="left"/>
        <w:rPr>
          <w:b/>
          <w:color w:val="333333"/>
          <w:sz w:val="24"/>
          <w:szCs w:val="24"/>
        </w:rPr>
      </w:pPr>
      <w:r w:rsidRPr="00D35F08">
        <w:rPr>
          <w:b/>
          <w:color w:val="333333"/>
          <w:sz w:val="24"/>
          <w:szCs w:val="24"/>
        </w:rPr>
        <w:t>Дача П.А.Башенина</w:t>
      </w:r>
    </w:p>
    <w:p w:rsidR="00D35F08" w:rsidRPr="00D35F08" w:rsidRDefault="00D35F08" w:rsidP="004D4B07">
      <w:pPr>
        <w:spacing w:before="100" w:beforeAutospacing="1" w:after="100" w:afterAutospacing="1"/>
        <w:jc w:val="left"/>
        <w:rPr>
          <w:sz w:val="22"/>
          <w:szCs w:val="22"/>
        </w:rPr>
      </w:pPr>
      <w:r w:rsidRPr="00D35F08">
        <w:rPr>
          <w:sz w:val="22"/>
          <w:szCs w:val="22"/>
        </w:rPr>
        <w:t>Бесспорно лучшее произведение своего рода во всем</w:t>
      </w:r>
      <w:r w:rsidRPr="00D35F08">
        <w:rPr>
          <w:sz w:val="22"/>
          <w:szCs w:val="22"/>
        </w:rPr>
        <w:br/>
        <w:t>Прикамье - дача П.А. Башенина, расположенная вдали от берега, на возвышенной и поросшей соснами окраине Сарапула. Необычной особенностью памятника является то, что причудливое здание, выстроенное из камня, удачно имитировало деревянную дачную архитектуру столичных пригородов. Считается, что жемчужиной этой Сарапул обязан жене Башенина, обаятельной и образованной женщине, мало похожей на старомодных местных купчих.</w:t>
      </w:r>
    </w:p>
    <w:p w:rsidR="00D35F08" w:rsidRPr="00D35F08" w:rsidRDefault="00D35F08" w:rsidP="004D4B07">
      <w:pPr>
        <w:spacing w:before="100" w:beforeAutospacing="1" w:after="100" w:afterAutospacing="1"/>
        <w:jc w:val="left"/>
        <w:rPr>
          <w:sz w:val="22"/>
          <w:szCs w:val="22"/>
        </w:rPr>
      </w:pPr>
      <w:r w:rsidRPr="00D35F08">
        <w:rPr>
          <w:sz w:val="22"/>
          <w:szCs w:val="22"/>
        </w:rPr>
        <w:t xml:space="preserve">Построена дача в 1911 году, предположительно по проекту вятского губернского архитектора И.А. Чарушина. Объемно-пространственное решение асимметричного в плане здания в стиле модерн с включением стилизованных готических мотивов пластически обогащено введением в его архитектуру разноформных балконов, веранд, эркера, высокой кровли с резным коньком, придающих своеобразие каждому композиционному фрагменту. Главный фасад с входом и лестницей обращен в старинный сад с аллеями, цветниками и фонтаном. </w:t>
      </w:r>
    </w:p>
    <w:p w:rsidR="00235C2A" w:rsidRPr="00235C2A" w:rsidRDefault="00103824" w:rsidP="004D4B07">
      <w:pPr>
        <w:shd w:val="clear" w:color="auto" w:fill="F2F2F2"/>
        <w:spacing w:before="240" w:after="240" w:line="360" w:lineRule="auto"/>
        <w:jc w:val="left"/>
        <w:rPr>
          <w:b/>
          <w:color w:val="333333"/>
          <w:sz w:val="24"/>
          <w:szCs w:val="24"/>
        </w:rPr>
      </w:pPr>
      <w:r>
        <w:rPr>
          <w:b/>
          <w:color w:val="333333"/>
          <w:sz w:val="24"/>
          <w:szCs w:val="24"/>
        </w:rPr>
        <w:t>Пункт 6</w:t>
      </w:r>
    </w:p>
    <w:p w:rsidR="00235C2A" w:rsidRPr="00235C2A" w:rsidRDefault="00235C2A" w:rsidP="004D4B07">
      <w:pPr>
        <w:shd w:val="clear" w:color="auto" w:fill="F2F2F2"/>
        <w:spacing w:before="240" w:after="240" w:line="360" w:lineRule="auto"/>
        <w:jc w:val="left"/>
        <w:rPr>
          <w:b/>
          <w:color w:val="333333"/>
          <w:sz w:val="24"/>
          <w:szCs w:val="24"/>
        </w:rPr>
      </w:pPr>
      <w:r w:rsidRPr="00235C2A">
        <w:rPr>
          <w:b/>
          <w:color w:val="333333"/>
          <w:sz w:val="24"/>
          <w:szCs w:val="24"/>
        </w:rPr>
        <w:t>Городище Индакар</w:t>
      </w:r>
    </w:p>
    <w:p w:rsidR="00235C2A" w:rsidRPr="0022383F" w:rsidRDefault="00235C2A" w:rsidP="004D4B07">
      <w:pPr>
        <w:spacing w:before="100" w:beforeAutospacing="1" w:after="100" w:afterAutospacing="1"/>
        <w:jc w:val="left"/>
        <w:rPr>
          <w:sz w:val="22"/>
          <w:szCs w:val="22"/>
        </w:rPr>
      </w:pPr>
      <w:r w:rsidRPr="0022383F">
        <w:rPr>
          <w:sz w:val="22"/>
          <w:szCs w:val="22"/>
        </w:rPr>
        <w:t xml:space="preserve">В 2 км от Глазова находится удмуртский уникальный памятник финно-угорской культуры — чепецкое городище Иднакар. </w:t>
      </w:r>
    </w:p>
    <w:p w:rsidR="00235C2A" w:rsidRPr="0022383F" w:rsidRDefault="00235C2A" w:rsidP="004D4B07">
      <w:pPr>
        <w:spacing w:before="100" w:beforeAutospacing="1" w:after="100" w:afterAutospacing="1"/>
        <w:jc w:val="left"/>
        <w:rPr>
          <w:sz w:val="22"/>
          <w:szCs w:val="22"/>
        </w:rPr>
      </w:pPr>
      <w:r w:rsidRPr="0022383F">
        <w:rPr>
          <w:sz w:val="22"/>
          <w:szCs w:val="22"/>
        </w:rPr>
        <w:t>По легенде, это городище основал удмуртский богатырь, князь Идна. В его честь и назвали город Иднакар. Просуществовав более 4-х веков, с девятого по тринадцатый, он стал административным, ремесленным, торговым и культурным центром всех северных удмуртов. Сюда привозили свои товары купцы почти со всего мира.В процессе раскопок были открыты остатки древних сооружений, жилищ, исследована структура памятника, из культурного слоя городища извлечено большое количество свидетельств материальной культуры жителей Иднакара - предков современных удмуртов. На основе полученных научных исследований были воспроизведены быт, занятия обитателей городища, исследован уровень социально-политической жизни общества того времени.Сейчас городище Иднакар – это важный объект российского значения. Крупнейший памятник финно-угорского мира</w:t>
      </w:r>
    </w:p>
    <w:p w:rsidR="00D35F08" w:rsidRPr="00D35F08" w:rsidRDefault="00D35F08" w:rsidP="004D4B07">
      <w:pPr>
        <w:spacing w:before="100" w:beforeAutospacing="1" w:after="100" w:afterAutospacing="1"/>
        <w:jc w:val="left"/>
        <w:rPr>
          <w:b/>
          <w:sz w:val="24"/>
          <w:szCs w:val="24"/>
        </w:rPr>
      </w:pPr>
      <w:r w:rsidRPr="00D35F08">
        <w:rPr>
          <w:b/>
          <w:sz w:val="24"/>
          <w:szCs w:val="24"/>
        </w:rPr>
        <w:t xml:space="preserve">Пункт </w:t>
      </w:r>
      <w:r w:rsidR="00103824">
        <w:rPr>
          <w:b/>
          <w:sz w:val="24"/>
          <w:szCs w:val="24"/>
        </w:rPr>
        <w:t>7</w:t>
      </w:r>
    </w:p>
    <w:p w:rsidR="00D35F08" w:rsidRPr="00D35F08" w:rsidRDefault="00D35F08" w:rsidP="004D4B07">
      <w:pPr>
        <w:spacing w:before="100" w:beforeAutospacing="1" w:after="100" w:afterAutospacing="1"/>
        <w:jc w:val="left"/>
        <w:rPr>
          <w:b/>
          <w:sz w:val="24"/>
          <w:szCs w:val="24"/>
        </w:rPr>
      </w:pPr>
      <w:r w:rsidRPr="00D35F08">
        <w:rPr>
          <w:b/>
          <w:sz w:val="24"/>
          <w:szCs w:val="24"/>
        </w:rPr>
        <w:t>Санаторий «Ува»</w:t>
      </w:r>
    </w:p>
    <w:p w:rsidR="007D6CF3" w:rsidRDefault="00520167" w:rsidP="004D4B07">
      <w:pPr>
        <w:spacing w:before="100" w:beforeAutospacing="1" w:after="100" w:afterAutospacing="1"/>
        <w:ind w:right="-143"/>
        <w:jc w:val="left"/>
        <w:rPr>
          <w:sz w:val="22"/>
          <w:szCs w:val="22"/>
        </w:rPr>
      </w:pPr>
      <w:r>
        <w:rPr>
          <w:sz w:val="22"/>
          <w:szCs w:val="22"/>
        </w:rPr>
        <w:t>Санаторий "Ува" расположен в экологически чистом районе Удмуртии в 80 км от Ижевска на берегу пруда. Сокровище увинского санатория Ува - минеральная вода, которая не имеет аналогов в России. Увинская вода санатория Ува улучша</w:t>
      </w:r>
      <w:r w:rsidR="00103824">
        <w:rPr>
          <w:sz w:val="22"/>
          <w:szCs w:val="22"/>
        </w:rPr>
        <w:t xml:space="preserve">ет секреторную функцию желудка,активизирует </w:t>
      </w:r>
      <w:r>
        <w:rPr>
          <w:sz w:val="22"/>
          <w:szCs w:val="22"/>
        </w:rPr>
        <w:t>деятельность желчного пузыр</w:t>
      </w:r>
      <w:r w:rsidR="00103824">
        <w:rPr>
          <w:sz w:val="22"/>
          <w:szCs w:val="22"/>
        </w:rPr>
        <w:t xml:space="preserve">я; оказывает </w:t>
      </w:r>
      <w:r>
        <w:rPr>
          <w:sz w:val="22"/>
          <w:szCs w:val="22"/>
        </w:rPr>
        <w:t>противовоспалительное, желчегонное действие. Из местной скважины добывается и хлоридно-натриевый рассол с содержанием свободного сероводорода, брома, йода, бора. По своим лечебным свойствам он аналогичен минеральной воде мацеста и показан для применения в виде ванн, ингаляций и полосканий. В 1998 году в санатории "Ува" открылась первая очередь грязелечебницы с использованием лечебных торфов Увинского района по своим свойствам идентичных грязям курорта "Паланга" (Литва). Лечебный торф санатория Ува применяется в виде грязевых аппликаций, гальваногрязи и грязевых тампонов.</w:t>
      </w:r>
    </w:p>
    <w:p w:rsidR="004C22E9" w:rsidRPr="00BB3738" w:rsidRDefault="00103824" w:rsidP="004D4B07">
      <w:pPr>
        <w:pStyle w:val="3"/>
        <w:rPr>
          <w:sz w:val="24"/>
          <w:szCs w:val="24"/>
        </w:rPr>
      </w:pPr>
      <w:r w:rsidRPr="00BB3738">
        <w:rPr>
          <w:sz w:val="24"/>
          <w:szCs w:val="24"/>
        </w:rPr>
        <w:t>Пункт 8</w:t>
      </w:r>
    </w:p>
    <w:p w:rsidR="004C22E9" w:rsidRPr="00BB3738" w:rsidRDefault="004C22E9" w:rsidP="004D4B07">
      <w:pPr>
        <w:pStyle w:val="3"/>
        <w:rPr>
          <w:color w:val="89A856"/>
          <w:sz w:val="24"/>
          <w:szCs w:val="24"/>
        </w:rPr>
      </w:pPr>
      <w:r w:rsidRPr="00BB3738">
        <w:rPr>
          <w:sz w:val="24"/>
          <w:szCs w:val="24"/>
        </w:rPr>
        <w:t>Родник «Тольенский»</w:t>
      </w:r>
    </w:p>
    <w:p w:rsidR="003E629E" w:rsidRPr="004C22E9" w:rsidRDefault="004C22E9" w:rsidP="004D4B07">
      <w:pPr>
        <w:jc w:val="left"/>
        <w:rPr>
          <w:color w:val="333333"/>
          <w:sz w:val="22"/>
          <w:szCs w:val="22"/>
        </w:rPr>
      </w:pPr>
      <w:r w:rsidRPr="004C22E9">
        <w:rPr>
          <w:color w:val="333333"/>
          <w:sz w:val="22"/>
          <w:szCs w:val="22"/>
        </w:rPr>
        <w:t>Расположен в днище оврага, расчленяющего правый коренной склон долины р.Чепцы в восточной части д.Тольен. Имеет ресурсосберегающее значение.</w:t>
      </w:r>
    </w:p>
    <w:p w:rsidR="004C22E9" w:rsidRDefault="00103824" w:rsidP="004D4B07">
      <w:pPr>
        <w:jc w:val="left"/>
        <w:rPr>
          <w:b/>
          <w:color w:val="333333"/>
          <w:sz w:val="24"/>
          <w:szCs w:val="24"/>
        </w:rPr>
      </w:pPr>
      <w:r>
        <w:rPr>
          <w:b/>
          <w:color w:val="333333"/>
          <w:sz w:val="24"/>
          <w:szCs w:val="24"/>
        </w:rPr>
        <w:t>Пункт 9</w:t>
      </w:r>
    </w:p>
    <w:p w:rsidR="004C22E9" w:rsidRPr="009C3190" w:rsidRDefault="004C22E9" w:rsidP="004D4B07">
      <w:pPr>
        <w:jc w:val="left"/>
        <w:rPr>
          <w:color w:val="333333"/>
          <w:sz w:val="24"/>
          <w:szCs w:val="24"/>
        </w:rPr>
      </w:pPr>
      <w:r>
        <w:rPr>
          <w:b/>
          <w:color w:val="333333"/>
          <w:sz w:val="24"/>
          <w:szCs w:val="24"/>
        </w:rPr>
        <w:t>Гора Байгурезь.</w:t>
      </w:r>
    </w:p>
    <w:p w:rsidR="004C22E9" w:rsidRPr="004C22E9" w:rsidRDefault="004C22E9" w:rsidP="004D4B07">
      <w:pPr>
        <w:shd w:val="clear" w:color="auto" w:fill="F2F2F2"/>
        <w:spacing w:before="240" w:after="240" w:line="360" w:lineRule="auto"/>
        <w:jc w:val="left"/>
        <w:rPr>
          <w:color w:val="333333"/>
          <w:sz w:val="22"/>
          <w:szCs w:val="22"/>
        </w:rPr>
      </w:pPr>
      <w:r w:rsidRPr="004C22E9">
        <w:rPr>
          <w:color w:val="333333"/>
          <w:sz w:val="22"/>
          <w:szCs w:val="22"/>
        </w:rPr>
        <w:t>В переводе с удмуртского «мельничная гора»,расположена в 1,5-2 км к ЮВ от д.Тольен и в 8 км к СЗ от с.Дебесы. Занимает обрывистый участок склона правого коренного берега р.Чепцы. Имеет научно-познавательную и рекреационную ценность.</w:t>
      </w:r>
    </w:p>
    <w:p w:rsidR="004C22E9" w:rsidRPr="00D35F08" w:rsidRDefault="00D35F08" w:rsidP="004D4B07">
      <w:pPr>
        <w:jc w:val="left"/>
        <w:rPr>
          <w:b/>
          <w:sz w:val="24"/>
          <w:szCs w:val="24"/>
        </w:rPr>
      </w:pPr>
      <w:r w:rsidRPr="00D35F08">
        <w:rPr>
          <w:b/>
          <w:sz w:val="24"/>
          <w:szCs w:val="24"/>
        </w:rPr>
        <w:t xml:space="preserve">Пункт </w:t>
      </w:r>
      <w:r w:rsidR="00103824">
        <w:rPr>
          <w:b/>
          <w:sz w:val="24"/>
          <w:szCs w:val="24"/>
        </w:rPr>
        <w:t>10</w:t>
      </w:r>
    </w:p>
    <w:p w:rsidR="00D35F08" w:rsidRPr="00D35F08" w:rsidRDefault="00D35F08" w:rsidP="004D4B07">
      <w:pPr>
        <w:jc w:val="left"/>
        <w:rPr>
          <w:b/>
          <w:sz w:val="24"/>
          <w:szCs w:val="24"/>
        </w:rPr>
      </w:pPr>
      <w:r w:rsidRPr="00D35F08">
        <w:rPr>
          <w:b/>
          <w:sz w:val="24"/>
          <w:szCs w:val="24"/>
        </w:rPr>
        <w:t>Спортивный курорт «Чекерил»</w:t>
      </w:r>
    </w:p>
    <w:p w:rsidR="00D35F08" w:rsidRDefault="00D35F08" w:rsidP="004D4B07">
      <w:pPr>
        <w:spacing w:before="100" w:beforeAutospacing="1" w:after="100" w:afterAutospacing="1"/>
        <w:jc w:val="left"/>
        <w:rPr>
          <w:sz w:val="22"/>
          <w:szCs w:val="22"/>
        </w:rPr>
      </w:pPr>
      <w:r w:rsidRPr="00103824">
        <w:rPr>
          <w:sz w:val="22"/>
          <w:szCs w:val="22"/>
        </w:rPr>
        <w:t xml:space="preserve">Спортивный курорт «Чекерил» расположен в Завьяловском районе Удмуртии, всего в 6,5 км от Ижевска. Исключительная природа и рельеф местности с большими перепадами высот позволили создать здесь уникальный объект, сочетающий в себе неограниченные возможности для активного отдыха не только жителей Удмуртской Республики, но и гостей из других регионов России. Удаленность от городской суеты и одновременная территориальная близость к Ижевску, возможность уединенного романтического отдыха или активного покорения горнолыжных трасс, проживание на время деловой поездки, либо организация корпоративного заезда: здесь любой гость сможет найти то, что интересно и необходимо именно ему. </w:t>
      </w:r>
    </w:p>
    <w:p w:rsidR="00BB3738" w:rsidRDefault="00BB3738" w:rsidP="004D4B07">
      <w:pPr>
        <w:spacing w:before="100" w:beforeAutospacing="1" w:after="100" w:afterAutospacing="1"/>
        <w:jc w:val="left"/>
        <w:rPr>
          <w:sz w:val="22"/>
          <w:szCs w:val="22"/>
        </w:rPr>
      </w:pPr>
    </w:p>
    <w:p w:rsidR="00BB3738" w:rsidRPr="00BB3738" w:rsidRDefault="00BB3738" w:rsidP="004D4B07">
      <w:pPr>
        <w:spacing w:before="100" w:beforeAutospacing="1" w:after="100" w:afterAutospacing="1"/>
        <w:jc w:val="left"/>
        <w:rPr>
          <w:b/>
          <w:sz w:val="24"/>
          <w:szCs w:val="24"/>
        </w:rPr>
      </w:pPr>
      <w:r w:rsidRPr="00BB3738">
        <w:rPr>
          <w:b/>
          <w:sz w:val="24"/>
          <w:szCs w:val="24"/>
        </w:rPr>
        <w:t>Река Чепца</w:t>
      </w:r>
    </w:p>
    <w:p w:rsidR="00BB3738" w:rsidRPr="00BB3738" w:rsidRDefault="00BB3738" w:rsidP="004D4B07">
      <w:pPr>
        <w:shd w:val="clear" w:color="auto" w:fill="F2F2F2"/>
        <w:spacing w:before="240" w:after="240" w:line="360" w:lineRule="auto"/>
        <w:jc w:val="left"/>
        <w:rPr>
          <w:sz w:val="22"/>
          <w:szCs w:val="22"/>
        </w:rPr>
      </w:pPr>
      <w:r w:rsidRPr="00BB3738">
        <w:rPr>
          <w:sz w:val="22"/>
          <w:szCs w:val="22"/>
        </w:rPr>
        <w:t>Река Чепца - самый крупный (по своей длине и площади бассейна) из основных притоков Вятки на территории Удмуртской республики. Начинаясь в Пермской области у деревни Игнатьево она пересекает всю северную часть республики, с востока до её западных границ, делит Верхнекамскую возвышенность на две части и впадает в Вятку несколько выше города Кирова. Её общая длина равна 501 км, из них 285 км в пределах Удмуртии. Река отличается сравнительно быстрым течением. Весной сильно разливается, достигая 2-3 км ширины. Исключительно широка её долина: местами 8-10 км. Долина реки Чепцы сформировалась в ледниковую эпоху.  Русло реки неглубокое, очень извилистое, с частыми отмелями и перекатами, создающими большие неудобства для лесосплава. Ширина русла - 20-40 м, в нижнем течении - 100-200 м. Площадь водосбора реки - 20350 км</w:t>
      </w:r>
      <w:r w:rsidRPr="00BB3738">
        <w:rPr>
          <w:b/>
          <w:bCs/>
          <w:sz w:val="22"/>
          <w:szCs w:val="22"/>
          <w:vertAlign w:val="superscript"/>
        </w:rPr>
        <w:t>2</w:t>
      </w:r>
      <w:r w:rsidRPr="00BB3738">
        <w:rPr>
          <w:sz w:val="22"/>
          <w:szCs w:val="22"/>
        </w:rPr>
        <w:t>. Река Чепца, как и все реки Удмуртии, принадлежит к бассейну Камы. Воды Чепцы богаты рыбой, а многочисленные заболоченные пространства, особенно в притеррасной части, способствуют накоплению торфа. Река обеспечивает город Глазов и другие населённые пункты водой; долина реки и её берега живописны</w:t>
      </w:r>
    </w:p>
    <w:p w:rsidR="00BB3738" w:rsidRDefault="00BB3738" w:rsidP="004D4B07">
      <w:pPr>
        <w:spacing w:before="100" w:beforeAutospacing="1" w:after="100" w:afterAutospacing="1"/>
        <w:jc w:val="left"/>
        <w:rPr>
          <w:color w:val="666666"/>
          <w:sz w:val="22"/>
          <w:szCs w:val="22"/>
        </w:rPr>
      </w:pPr>
      <w:r w:rsidRPr="00BB3738">
        <w:rPr>
          <w:rStyle w:val="cultureminor1"/>
          <w:b/>
          <w:sz w:val="24"/>
          <w:szCs w:val="24"/>
        </w:rPr>
        <w:t>Каменное-Заделье</w:t>
      </w:r>
      <w:r w:rsidRPr="00BB3738">
        <w:rPr>
          <w:sz w:val="22"/>
          <w:szCs w:val="22"/>
        </w:rPr>
        <w:t xml:space="preserve"> — деревянная Трифоновская церковь (1909-1913, арх. Чарушин).</w:t>
      </w:r>
      <w:r w:rsidRPr="00BB3738">
        <w:rPr>
          <w:color w:val="666666"/>
          <w:sz w:val="22"/>
          <w:szCs w:val="22"/>
        </w:rPr>
        <w:t xml:space="preserve"> С балезинским селом Каменное Заделье предания связывают жизнь и деяния </w:t>
      </w:r>
      <w:r w:rsidR="009C3190" w:rsidRPr="00BB3738">
        <w:rPr>
          <w:color w:val="666666"/>
          <w:sz w:val="22"/>
          <w:szCs w:val="22"/>
        </w:rPr>
        <w:t>преподобного</w:t>
      </w:r>
      <w:r w:rsidRPr="00BB3738">
        <w:rPr>
          <w:color w:val="666666"/>
          <w:sz w:val="22"/>
          <w:szCs w:val="22"/>
        </w:rPr>
        <w:t xml:space="preserve"> Трифона Вятского. Еще в 1909 году здесь срубили деревянную Трифоновскую церковь. Стоит она возле источника, вода которого, по мнению местных жителей, излечивала от трахомы – тогдашней беды удмуртов. </w:t>
      </w:r>
    </w:p>
    <w:p w:rsidR="00BB3738" w:rsidRPr="00BB3738" w:rsidRDefault="00BB3738" w:rsidP="004D4B07">
      <w:pPr>
        <w:pStyle w:val="4"/>
        <w:rPr>
          <w:rFonts w:ascii="Arial" w:hAnsi="Arial" w:cs="Arial"/>
          <w:color w:val="89A856"/>
          <w:sz w:val="24"/>
          <w:szCs w:val="24"/>
        </w:rPr>
      </w:pPr>
      <w:r w:rsidRPr="00BB3738">
        <w:rPr>
          <w:rFonts w:ascii="Arial" w:hAnsi="Arial" w:cs="Arial"/>
          <w:sz w:val="24"/>
          <w:szCs w:val="24"/>
        </w:rPr>
        <w:t>Муниципальный музей истории Сибирского тракта. (с. Дебесы)</w:t>
      </w:r>
    </w:p>
    <w:p w:rsidR="00BB3738" w:rsidRDefault="00BB3738" w:rsidP="004D4B07">
      <w:pPr>
        <w:spacing w:before="100" w:beforeAutospacing="1" w:after="100" w:afterAutospacing="1"/>
        <w:jc w:val="left"/>
        <w:rPr>
          <w:color w:val="666666"/>
          <w:sz w:val="22"/>
          <w:szCs w:val="22"/>
        </w:rPr>
      </w:pPr>
      <w:r>
        <w:rPr>
          <w:color w:val="333333"/>
        </w:rPr>
        <w:t xml:space="preserve">В экспозиции представлена история Сибирского тракта, история района, есть выставка-продажа сувенирной продукции. Музей имеет открытую площадку на территории села - участок старого тракта, который жители села защитили от рекультивации при строительстве асфальтированной федеральной трассы. Именно этот музей может стать координирующим центром развития и изучения темы Сибирского тракта в Удмуртии, объявить себя центром Сибирского тракта в российском масштабе. </w:t>
      </w:r>
      <w:r>
        <w:rPr>
          <w:color w:val="333333"/>
        </w:rPr>
        <w:br/>
      </w:r>
    </w:p>
    <w:p w:rsidR="00BB3738" w:rsidRPr="00F54454" w:rsidRDefault="00BB3738" w:rsidP="004D4B07">
      <w:pPr>
        <w:spacing w:before="100" w:beforeAutospacing="1" w:after="100" w:afterAutospacing="1"/>
        <w:jc w:val="left"/>
      </w:pPr>
      <w:r w:rsidRPr="00BB3738">
        <w:rPr>
          <w:b/>
          <w:sz w:val="24"/>
          <w:szCs w:val="24"/>
        </w:rPr>
        <w:t>Красногорский район</w:t>
      </w:r>
      <w:r w:rsidRPr="00F54454">
        <w:t xml:space="preserve"> обладает уникальными по своему биоразнообразию природными комплексами. В октябре этого года постановлениями Правительства созданы первые ботанические заказники Удмуртии (ранее - особо охраняемые природные территории).</w:t>
      </w:r>
    </w:p>
    <w:p w:rsidR="00BB3738" w:rsidRPr="00BB3738" w:rsidRDefault="00BB3738" w:rsidP="004D4B07">
      <w:pPr>
        <w:spacing w:before="100" w:beforeAutospacing="1" w:after="100" w:afterAutospacing="1"/>
        <w:jc w:val="left"/>
        <w:rPr>
          <w:b/>
          <w:sz w:val="22"/>
          <w:szCs w:val="22"/>
        </w:rPr>
      </w:pPr>
      <w:r w:rsidRPr="00BB3738">
        <w:rPr>
          <w:b/>
          <w:sz w:val="22"/>
          <w:szCs w:val="22"/>
        </w:rPr>
        <w:t xml:space="preserve">Андреевский сосновый бор. </w:t>
      </w:r>
    </w:p>
    <w:p w:rsidR="00BB3738" w:rsidRPr="00F54454" w:rsidRDefault="00BB3738" w:rsidP="004D4B07">
      <w:pPr>
        <w:spacing w:before="100" w:beforeAutospacing="1" w:after="100" w:afterAutospacing="1"/>
        <w:jc w:val="left"/>
      </w:pPr>
      <w:r w:rsidRPr="00F54454">
        <w:t xml:space="preserve">В пределах территории этого заказника встречается множество редких и исчезающих растений, 9 из них занесены в Красную книгу Удмуртии, в том числе представители тундры и лесотундры - береза карликовая (растение, сохранившееся с плейстоценовой эпохи и являющееся свидетелем прогулок мамонта по территории края), морошка, клюква мелкоплодная. Из редких и нуждающихся в охране представителей животного мира – отмечены птицы: клинтух, луговой линь, сокол-сапсан. </w:t>
      </w:r>
    </w:p>
    <w:p w:rsidR="00BB3738" w:rsidRPr="00BB3738" w:rsidRDefault="00BB3738" w:rsidP="004D4B07">
      <w:pPr>
        <w:spacing w:before="100" w:beforeAutospacing="1" w:after="100" w:afterAutospacing="1"/>
        <w:jc w:val="left"/>
        <w:rPr>
          <w:b/>
          <w:sz w:val="22"/>
          <w:szCs w:val="22"/>
        </w:rPr>
      </w:pPr>
      <w:r w:rsidRPr="00BB3738">
        <w:rPr>
          <w:b/>
          <w:sz w:val="22"/>
          <w:szCs w:val="22"/>
        </w:rPr>
        <w:t>Кокманский ботанический заказник.</w:t>
      </w:r>
    </w:p>
    <w:p w:rsidR="00BB3738" w:rsidRPr="00F54454" w:rsidRDefault="00BB3738" w:rsidP="004D4B07">
      <w:pPr>
        <w:spacing w:before="100" w:beforeAutospacing="1" w:after="100" w:afterAutospacing="1"/>
        <w:jc w:val="left"/>
      </w:pPr>
      <w:r w:rsidRPr="00F54454">
        <w:t>Главной ботанической достопримечательностью являются сосновые леса, во всей полноте представлены и верховые болота.</w:t>
      </w:r>
    </w:p>
    <w:p w:rsidR="00BB3738" w:rsidRPr="00F54454" w:rsidRDefault="00BB3738" w:rsidP="004D4B07">
      <w:pPr>
        <w:spacing w:before="100" w:beforeAutospacing="1" w:after="100" w:afterAutospacing="1"/>
        <w:jc w:val="left"/>
      </w:pPr>
      <w:r w:rsidRPr="00F54454">
        <w:t>На территории заказника встречаются хорошо сохранившиеся популяции 52 редких для Удмуртии растений. 22 вида включены в Красную книгу Удмуртии (осока малоцветковая, росянка круглолистная, шейхцерия болотная, ежеголовник скученный, клюква мелкоплодная, ликоподиелла заливаемая, ива черниковидная, пузырчатка малая, пушица стройная и другие), а один вид в Красную книгу России (пальчатокоренник Траунштейнера).</w:t>
      </w:r>
    </w:p>
    <w:p w:rsidR="00BB3738" w:rsidRPr="00F54454" w:rsidRDefault="00BB3738" w:rsidP="004D4B07">
      <w:pPr>
        <w:spacing w:before="100" w:beforeAutospacing="1" w:after="100" w:afterAutospacing="1" w:line="720" w:lineRule="auto"/>
        <w:jc w:val="left"/>
      </w:pPr>
      <w:r w:rsidRPr="00F54454">
        <w:t>В конце 18 века здесь было очень много лиственницы, которая сейчас сохранилась среди сосновых лесов лишь отдельными экземплярами, некоторым из них около 400 лет.</w:t>
      </w:r>
    </w:p>
    <w:p w:rsidR="00BB3738" w:rsidRDefault="00BB3738" w:rsidP="004D4B07">
      <w:pPr>
        <w:jc w:val="left"/>
      </w:pPr>
      <w:r w:rsidRPr="00BB3738">
        <w:rPr>
          <w:b/>
          <w:sz w:val="24"/>
          <w:szCs w:val="24"/>
        </w:rPr>
        <w:t>Каракулинский район</w:t>
      </w:r>
      <w:r>
        <w:t xml:space="preserve"> один из немногих районов Удмуртии насыщен археологическими памятниками, памятниками и объектами, представляющими историческую, научную, художественную или иную культурную ценность. Насчитывается их свыше 180: это и древние стоянки и селища, могильники и городища, множество разрозненных «кладов», памятники культового и деревянного зодчества, памятники гражданской архитектуры, объекты Великой Отечественной войны. Ряд каракулинских находок экспонирует сейчас Государственный Эрмитаж в Санкт-Петербурге.</w:t>
      </w:r>
    </w:p>
    <w:p w:rsidR="00BB3738" w:rsidRDefault="00BB3738" w:rsidP="004D4B07">
      <w:pPr>
        <w:jc w:val="left"/>
      </w:pPr>
      <w:r>
        <w:t>На территории Алнашского района существуют следующие виды памятников истории и культуры:</w:t>
      </w:r>
      <w:r>
        <w:br/>
        <w:t>Памятники природы:</w:t>
      </w:r>
      <w:r>
        <w:br/>
        <w:t>Санаторий "Варзи-Ятчи" - уникальная грязевая лечебница. Основана в XIX .</w:t>
      </w:r>
      <w:r>
        <w:br/>
        <w:t>Северный торфяник Варзи-Ятчинских лечебных минеральных грязей.</w:t>
      </w:r>
      <w:r>
        <w:br/>
        <w:t>Южный торфяник Варзи-Ятчинских лечебных минеральных грязей.</w:t>
      </w:r>
      <w:r>
        <w:br/>
        <w:t>Кузебаевский торфяник лечебных минеральных грязей.</w:t>
      </w:r>
      <w:r>
        <w:br/>
        <w:t>Муважинский торфяник лечебных минеральных грязей.</w:t>
      </w:r>
      <w:r>
        <w:br/>
        <w:t>Варзибашский торфяник лечебных минеральных грязей.</w:t>
      </w:r>
      <w:r>
        <w:br/>
        <w:t>Варзино-Алексеевский торфяник лечебных минеральных грязей.</w:t>
      </w:r>
      <w:r>
        <w:br/>
        <w:t>Родник Ильинский в деревне Ильинское.</w:t>
      </w:r>
      <w:r>
        <w:br/>
        <w:t>Родник "Мощный" в районе дер. Рождественское.</w:t>
      </w:r>
      <w:r>
        <w:br/>
        <w:t>Речка Карашурка - нерестилище ручьевой форели.</w:t>
      </w:r>
      <w:r>
        <w:br/>
        <w:t>Нижне-Сырьезское урочище - разнообразие видового состава трав.</w:t>
      </w:r>
    </w:p>
    <w:p w:rsidR="00BB3738" w:rsidRPr="00F54454" w:rsidRDefault="00BB3738" w:rsidP="004D4B07">
      <w:pPr>
        <w:spacing w:before="100" w:beforeAutospacing="1" w:after="100" w:afterAutospacing="1"/>
        <w:jc w:val="left"/>
      </w:pPr>
      <w:r w:rsidRPr="00F54454">
        <w:t>Памятные места:</w:t>
      </w:r>
      <w:r w:rsidRPr="00F54454">
        <w:br/>
        <w:t>Место бывшего села Голюшурма. Поселение было образовано купцом Стахеевым в XIX в. Снесено в конце 60-х годов XX в.</w:t>
      </w:r>
      <w:r w:rsidRPr="00F54454">
        <w:br/>
        <w:t>Тыловось - место языческого моления удмуртов в районе деревни Удмуртский Тоймобаш.</w:t>
      </w:r>
      <w:r w:rsidRPr="00F54454">
        <w:br/>
        <w:t>Булдавось - место языческого моления удмуртов в районе деревни Кузебаево.</w:t>
      </w:r>
      <w:r w:rsidRPr="00F54454">
        <w:br/>
        <w:t>Кереметвось - место языческого моления удмуртов в районе деревни Кузебаево.</w:t>
      </w:r>
      <w:r w:rsidRPr="00F54454">
        <w:br/>
        <w:t>Булдавось - место языческого моления удмуртов в районе деревни Пирогово.</w:t>
      </w:r>
      <w:r w:rsidRPr="00F54454">
        <w:br/>
        <w:t xml:space="preserve">Плотина медного завода - в районе деревни </w:t>
      </w:r>
      <w:r w:rsidR="009C3190" w:rsidRPr="00F54454">
        <w:t>В</w:t>
      </w:r>
      <w:r w:rsidR="009C3190">
        <w:t>а</w:t>
      </w:r>
      <w:r w:rsidR="009C3190" w:rsidRPr="00F54454">
        <w:t>рзино-Алексеево</w:t>
      </w:r>
      <w:r w:rsidRPr="00F54454">
        <w:t>.</w:t>
      </w:r>
      <w:r w:rsidRPr="00F54454">
        <w:br/>
        <w:t>Тополя Трофима Борисова - в районе д. Кизеково.</w:t>
      </w:r>
      <w:r w:rsidRPr="00F54454">
        <w:br/>
        <w:t>Тополя Филиппа Кедрова - в районе бывшей д. Силе (выселок Луч).</w:t>
      </w:r>
      <w:r w:rsidRPr="00F54454">
        <w:br/>
        <w:t>Ключ Ашальчи Оки в районе райбольницы в с. Алнаши.</w:t>
      </w:r>
      <w:r w:rsidRPr="00F54454">
        <w:br/>
        <w:t>Ключ Николая Байтерякова в районе с. Варзи-Ятчи.</w:t>
      </w:r>
    </w:p>
    <w:p w:rsidR="00BB3738" w:rsidRPr="00F54454" w:rsidRDefault="00BB3738" w:rsidP="004D4B07">
      <w:pPr>
        <w:spacing w:before="100" w:beforeAutospacing="1" w:after="100" w:afterAutospacing="1"/>
        <w:jc w:val="left"/>
      </w:pPr>
      <w:r w:rsidRPr="00F54454">
        <w:t>Исторические захоронения:</w:t>
      </w:r>
      <w:r w:rsidRPr="00F54454">
        <w:br/>
        <w:t>Могила первой удмуртской поэтессы Ашальчи Оки /Лины Григорьевны Векшиной/ / 1898 - 1973 /, кладбище с. Алнаши.</w:t>
      </w:r>
      <w:r w:rsidRPr="00F54454">
        <w:br/>
        <w:t xml:space="preserve">Могила народного поэта Удмуртии, Германа Алексеевича Ходырева/1932- 1995/. </w:t>
      </w:r>
    </w:p>
    <w:p w:rsidR="00BB3738" w:rsidRPr="00F54454" w:rsidRDefault="00BB3738" w:rsidP="004D4B07">
      <w:pPr>
        <w:spacing w:before="100" w:beforeAutospacing="1" w:after="100" w:afterAutospacing="1"/>
        <w:jc w:val="left"/>
      </w:pPr>
      <w:r w:rsidRPr="00F54454">
        <w:t>Памятники зодчества:</w:t>
      </w:r>
      <w:r w:rsidRPr="00F54454">
        <w:br/>
        <w:t>Свято-Троицкий храм 1836 г. Школа классицизма в с. Алнаши.</w:t>
      </w:r>
      <w:r w:rsidRPr="00F54454">
        <w:br/>
        <w:t>Свято-Никольский храм в с. Варзи-Ятчи.</w:t>
      </w:r>
      <w:r w:rsidRPr="00F54454">
        <w:br/>
        <w:t>Деревянная церковь в с. Ключевка.</w:t>
      </w:r>
      <w:r w:rsidRPr="00F54454">
        <w:br/>
        <w:t>Деревянная мечеть в д. Татарский Тоймобаш.</w:t>
      </w:r>
    </w:p>
    <w:p w:rsidR="00BB3738" w:rsidRPr="00F54454" w:rsidRDefault="00BB3738" w:rsidP="004D4B07">
      <w:pPr>
        <w:spacing w:before="100" w:beforeAutospacing="1" w:after="100" w:afterAutospacing="1"/>
        <w:jc w:val="left"/>
      </w:pPr>
      <w:r w:rsidRPr="00F54454">
        <w:t>Памятники народного /деревянного/ зодчества :</w:t>
      </w:r>
      <w:r w:rsidRPr="00F54454">
        <w:br/>
        <w:t>Деревянная ветряная мельница в д. Шадрасак-Кибья XIX в.</w:t>
      </w:r>
      <w:r w:rsidRPr="00F54454">
        <w:br/>
        <w:t>Крестьянская изба Дмитриевых в д. Кузебаево XIX в.</w:t>
      </w:r>
      <w:r w:rsidRPr="00F54454">
        <w:br/>
        <w:t>Крестьянская изба Сперанских в д. Муважи ХГХв.</w:t>
      </w:r>
      <w:r w:rsidRPr="00F54454">
        <w:br/>
        <w:t>Здание начальной школы в д. Ятцаз XIX в.</w:t>
      </w:r>
      <w:r w:rsidRPr="00F54454">
        <w:br/>
        <w:t>Дом священника в с. Алнаши, Садовая, 4 XIX в.</w:t>
      </w:r>
    </w:p>
    <w:p w:rsidR="00BB3738" w:rsidRPr="00BB3738" w:rsidRDefault="00BB3738" w:rsidP="00BB3738">
      <w:pPr>
        <w:spacing w:before="100" w:beforeAutospacing="1" w:after="100" w:afterAutospacing="1"/>
        <w:rPr>
          <w:color w:val="666666"/>
          <w:sz w:val="22"/>
          <w:szCs w:val="22"/>
        </w:rPr>
      </w:pPr>
    </w:p>
    <w:p w:rsidR="00BB3738" w:rsidRDefault="00BB3738" w:rsidP="00D35F08">
      <w:pPr>
        <w:spacing w:before="100" w:beforeAutospacing="1" w:after="100" w:afterAutospacing="1"/>
        <w:rPr>
          <w:b/>
          <w:sz w:val="24"/>
          <w:szCs w:val="24"/>
        </w:rPr>
      </w:pPr>
      <w:r>
        <w:rPr>
          <w:sz w:val="22"/>
          <w:szCs w:val="22"/>
        </w:rPr>
        <w:t xml:space="preserve">                                                        </w:t>
      </w:r>
      <w:r w:rsidRPr="00BB3738">
        <w:rPr>
          <w:b/>
          <w:sz w:val="24"/>
          <w:szCs w:val="24"/>
        </w:rPr>
        <w:t>Ижевск</w:t>
      </w:r>
    </w:p>
    <w:p w:rsidR="004D4B07" w:rsidRDefault="004D4B07" w:rsidP="004D4B07">
      <w:r>
        <w:t>Этот город в разное время именовался то «город Ижа», то просто «Иж», то «село Ижево», то «Ож-кар».</w:t>
      </w:r>
      <w:r>
        <w:br/>
        <w:t>И горожане назывались всяко: «ижаки – ижевляне – ижевцы – ижевчане». Ответ на вопрос о времени появления города дает старинная «Ведомость о казанских партикулярных разных заводосодержателелей.</w:t>
      </w:r>
      <w:r>
        <w:br/>
        <w:t>10 апреля 1760 года считается днем рождения Ижевска. Графом Петром Ивановичем Шуваловым было начато строительство «ижевского железного завода».</w:t>
      </w:r>
      <w:r>
        <w:br/>
        <w:t>Но главная слава Ижевска – оружие. День основания здесь оружейного завода – 10 июня 1807 года, считается вторым днем рождения города, города оружейников. Построенный завод сразу приобрел стратегическое значение, поскольку оснащался по новейшим технологиям и призван был заменить устаревшие предприятия.</w:t>
      </w:r>
    </w:p>
    <w:p w:rsidR="002230DF" w:rsidRPr="001014D9" w:rsidRDefault="002230DF" w:rsidP="004D4B07">
      <w:pPr>
        <w:rPr>
          <w:b/>
          <w:sz w:val="24"/>
          <w:szCs w:val="24"/>
        </w:rPr>
      </w:pPr>
      <w:r w:rsidRPr="001014D9">
        <w:rPr>
          <w:b/>
          <w:sz w:val="24"/>
          <w:szCs w:val="24"/>
        </w:rPr>
        <w:t>Пункт</w:t>
      </w:r>
      <w:r w:rsidR="001014D9" w:rsidRPr="001014D9">
        <w:rPr>
          <w:b/>
          <w:sz w:val="24"/>
          <w:szCs w:val="24"/>
        </w:rPr>
        <w:t xml:space="preserve"> 1</w:t>
      </w:r>
    </w:p>
    <w:p w:rsidR="004D4B07" w:rsidRDefault="004D4B07" w:rsidP="00D35F08">
      <w:pPr>
        <w:spacing w:before="100" w:beforeAutospacing="1" w:after="100" w:afterAutospacing="1"/>
        <w:rPr>
          <w:b/>
          <w:sz w:val="24"/>
          <w:szCs w:val="24"/>
        </w:rPr>
      </w:pPr>
      <w:r>
        <w:rPr>
          <w:b/>
          <w:sz w:val="24"/>
          <w:szCs w:val="24"/>
        </w:rPr>
        <w:t>Санаторий «Металлург»</w:t>
      </w:r>
    </w:p>
    <w:p w:rsidR="004D4B07" w:rsidRPr="00FF4D8E" w:rsidRDefault="004D4B07" w:rsidP="004D4B07">
      <w:pPr>
        <w:spacing w:before="100" w:beforeAutospacing="1" w:after="100" w:afterAutospacing="1"/>
      </w:pPr>
      <w:r w:rsidRPr="00FF4D8E">
        <w:t xml:space="preserve">Когда-то давно на месте санатория Металлург было древнее городище, а до его существования стоял густой красивый лес. В нём жили самые разные животные и птицы, но не было в этом лесу ни одного соловья. В то время жил среди народа знахарь, добрый мужчина — Прохор Степанович. Не было у него только жены, только дочь приёмная — хорошая девочка, да всё болела, и ничто ей не помогало. Вот как-то раз пошёл он на базар и увидел в клетке двух соловушек. Очень уж понравились они Прохору, да так, что купил он их за большие деньги, корову можно было купить, принёс домой дочке. Радости было не передать, все соседи приходили соловья послушать. Как-то раз собрался Прохор Степанович ранним летним утром в лес за травами силы небесной и только хотел из дому выйти, как слышит, говорит кто-то тихим голосочком: </w:t>
      </w:r>
    </w:p>
    <w:p w:rsidR="004D4B07" w:rsidRPr="00FF4D8E" w:rsidRDefault="004D4B07" w:rsidP="004D4B07">
      <w:pPr>
        <w:spacing w:before="100" w:beforeAutospacing="1" w:after="100" w:afterAutospacing="1"/>
      </w:pPr>
      <w:r w:rsidRPr="00FF4D8E">
        <w:t xml:space="preserve">«Отпусти нас, Прохор Степанович на волю, в лес этот, жить мы там будем, всем людям на радость и тебе на счастье, нельзя нам без неба синего и солнца тёплого». </w:t>
      </w:r>
    </w:p>
    <w:p w:rsidR="004D4B07" w:rsidRPr="00FF4D8E" w:rsidRDefault="004D4B07" w:rsidP="004D4B07">
      <w:pPr>
        <w:spacing w:before="100" w:beforeAutospacing="1" w:after="100" w:afterAutospacing="1"/>
      </w:pPr>
      <w:r w:rsidRPr="00FF4D8E">
        <w:t xml:space="preserve">Пожалел соловушек знахарь, принёс он их в лес, да и отпустил на волю. </w:t>
      </w:r>
    </w:p>
    <w:p w:rsidR="004D4B07" w:rsidRPr="00FF4D8E" w:rsidRDefault="004D4B07" w:rsidP="004D4B07">
      <w:pPr>
        <w:spacing w:before="100" w:beforeAutospacing="1" w:after="100" w:afterAutospacing="1"/>
      </w:pPr>
      <w:r w:rsidRPr="00FF4D8E">
        <w:t xml:space="preserve">«Спасибо тебе добрый человек, откроем мы тебе тайну, что хранится в этом лесу. Пришел ты к тому месту, где вода целебная в недрах земли хранится, откинь камень и выкопай глубокий колодец, с первых двух слоёв будешь воду пить и от всех недугов вылечишься, а ниже, что воду добудешь — используй для купания!». </w:t>
      </w:r>
    </w:p>
    <w:p w:rsidR="004D4B07" w:rsidRDefault="004D4B07" w:rsidP="004D4B07">
      <w:pPr>
        <w:spacing w:before="100" w:beforeAutospacing="1" w:after="100" w:afterAutospacing="1"/>
      </w:pPr>
      <w:r w:rsidRPr="00FF4D8E">
        <w:t>Всё как сказано, так и сделано. Нашёл Прохор воду целебную и стал всех лечить в округе и дочку вылечил. С тех пор и по сей день люди лечатся этой водой да радуются. А соловьи в этом лесу теперь живут постоянно.</w:t>
      </w:r>
    </w:p>
    <w:p w:rsidR="004D4B07" w:rsidRPr="00FF4D8E" w:rsidRDefault="004D4B07" w:rsidP="004D4B07">
      <w:pPr>
        <w:spacing w:before="100" w:beforeAutospacing="1" w:after="100" w:afterAutospacing="1"/>
      </w:pPr>
      <w:r w:rsidRPr="00FF4D8E">
        <w:t xml:space="preserve">Санаторий расположен в курортной зоне города Ижевска, которая является историко-археологическим памятником, охраняемым правительством Российской Федерации. Эта уникальная здравница словно природой рождена, чтобы помогать людям справляться с любыми физическими недугами и возвращать душевное равновесие. </w:t>
      </w:r>
    </w:p>
    <w:p w:rsidR="004D4B07" w:rsidRPr="00FF4D8E" w:rsidRDefault="004D4B07" w:rsidP="004D4B07">
      <w:pPr>
        <w:spacing w:before="100" w:beforeAutospacing="1" w:after="100" w:afterAutospacing="1"/>
      </w:pPr>
      <w:r w:rsidRPr="00FF4D8E">
        <w:t xml:space="preserve">Санаторий «Металлург» расположен на юго-восточной окраине, в зелёной зоне города Ижевска в окружении хвойно-лиственного лесного массива, который заботливо оберегает чистоту воздуха, уют и покой отдыхающих от городского шума, что является одним из важнейших лечебно-оздоровительных факторов. </w:t>
      </w:r>
    </w:p>
    <w:p w:rsidR="004D4B07" w:rsidRPr="00FF4D8E" w:rsidRDefault="004D4B07" w:rsidP="004D4B07">
      <w:pPr>
        <w:spacing w:before="100" w:beforeAutospacing="1" w:after="100" w:afterAutospacing="1"/>
      </w:pPr>
      <w:r w:rsidRPr="00FF4D8E">
        <w:t xml:space="preserve">Санаторий «Металлург» - многопрофильная бальнеоклиматическая здравница Высшей категории Всероссийского значения, которая является обладателем международной награды, присужденной Торгово-промышленной палатой г. Вашингтона за качество предоставляемых услуг, качество лечения. </w:t>
      </w:r>
    </w:p>
    <w:p w:rsidR="004D4B07" w:rsidRDefault="004D4B07" w:rsidP="004D4B07">
      <w:pPr>
        <w:spacing w:before="100" w:beforeAutospacing="1" w:after="100" w:afterAutospacing="1"/>
      </w:pPr>
      <w:r w:rsidRPr="0096373E">
        <w:t>Основные природные лечебные факторы: источники минеральной и бромйодной воды, торфяная грязь.</w:t>
      </w:r>
      <w:r w:rsidRPr="0096373E">
        <w:br/>
        <w:t>В санатории имеется 4 жилых корпуса, рассчитанных на 500 койко-мест.</w:t>
      </w:r>
      <w:r w:rsidRPr="0096373E">
        <w:br/>
        <w:t>К услугам отдыхающих: бассейн, сауна, тренажерный зал, спортивные площадки, прокат спортинвентаря, клуб, киноконцерный зал, библиотека, бильярд, теннис, дискотека, кинофильмы, автостоянка, почта, городской и междугородний телефоны, парикмахерская, косметический кабинет.</w:t>
      </w:r>
    </w:p>
    <w:p w:rsidR="002230DF" w:rsidRPr="001014D9" w:rsidRDefault="002230DF" w:rsidP="004D4B07">
      <w:pPr>
        <w:spacing w:before="100" w:beforeAutospacing="1" w:after="100" w:afterAutospacing="1"/>
        <w:rPr>
          <w:b/>
          <w:sz w:val="24"/>
          <w:szCs w:val="24"/>
        </w:rPr>
      </w:pPr>
      <w:r w:rsidRPr="001014D9">
        <w:rPr>
          <w:b/>
          <w:sz w:val="24"/>
          <w:szCs w:val="24"/>
        </w:rPr>
        <w:t xml:space="preserve">Пункт </w:t>
      </w:r>
      <w:r w:rsidR="001014D9" w:rsidRPr="001014D9">
        <w:rPr>
          <w:b/>
          <w:sz w:val="24"/>
          <w:szCs w:val="24"/>
        </w:rPr>
        <w:t>2</w:t>
      </w:r>
    </w:p>
    <w:p w:rsidR="004D4B07" w:rsidRPr="004D4B07" w:rsidRDefault="004D4B07" w:rsidP="004D4B07">
      <w:pPr>
        <w:rPr>
          <w:b/>
          <w:sz w:val="24"/>
          <w:szCs w:val="24"/>
        </w:rPr>
      </w:pPr>
      <w:r>
        <w:t xml:space="preserve"> </w:t>
      </w:r>
      <w:r w:rsidRPr="004D4B07">
        <w:rPr>
          <w:b/>
          <w:sz w:val="24"/>
          <w:szCs w:val="24"/>
        </w:rPr>
        <w:t>Государственный национальный театр Удмуртской Республики</w:t>
      </w:r>
    </w:p>
    <w:p w:rsidR="004D4B07" w:rsidRDefault="004D4B07" w:rsidP="004D4B07">
      <w:r>
        <w:t>Начиная с 1951г. театр через каждые 8-10 лет пополняется выпускниками лучших театральных вузов Ленинграда, Москвы, Уфы. Приход выпускников Ленинградского театрального института в театр в 1951г. стал важным этапом в творческой жизни коллектива. Позднее все они стали известными актерами: засл.артисты РСФСР Н.Бакишева, Б.Безумов, В.Перевощиков. В настоящее время в труппе работают шесть поколений выпускников лучших театральных вузов страны: Ленинградского государственного театрального училища им. А.Н.Островского (1951 и 1961 гг.), Театрального училища им.Б.В.Щукина (1973г.), Уфимского института искусств (1981г.), Государственного института театральных искусств им. А.В.Луначарского (1989г.) и Театрального училища им.М.С.Щепкина (1997г.). Актерский состав 37 человек, 35 из них имеют высшее профессиональное образование. За вклад в развитие театрального искусства, высокое исполнительское мастерство 21 артисту театра присвоены почетные звания РФ и УР. Работники театра активно пропагандируют удмуртское театральное искусство и вне стен театра. Ежегодно труппа выезжает на малые осенне-зимние и большие (летние) гастроли в сельские районы Удмуртской Республики и за ее пределы, активно работает с удмуртским населением Башкортостана, Татарстана, Пермской и Кировской областей. С января 1996 года Удмуртский государственный драматический театр преобразован в Государственный национальный театр Удмуртской Республики. Театр находится в числе лидеров по выполнению производственно-финансовых планов. По итогам работы за 1999 год коллектив театра занесен на Доску почета Удмуртской Республики. Театр удостоен Диплома лауреата восьмого фестиваля "Театральная весна-2004" за лучший спектакль "Дочь русского актера" и "Беда от нежного сердца". Большой путь прошел за 75 лет Удмуртский театр, не только вырастивший самобытных актеров, драматургов, режиссеров, художников, создавших на сцене театра почти 500 спектаклей, но и воспитавший своего зрителя, любящего и бережно поддерживающего национальное сценическое искусство. </w:t>
      </w:r>
    </w:p>
    <w:p w:rsidR="002230DF" w:rsidRPr="001014D9" w:rsidRDefault="002230DF" w:rsidP="004D4B07">
      <w:pPr>
        <w:rPr>
          <w:b/>
          <w:sz w:val="24"/>
          <w:szCs w:val="24"/>
        </w:rPr>
      </w:pPr>
      <w:r w:rsidRPr="001014D9">
        <w:rPr>
          <w:b/>
          <w:sz w:val="24"/>
          <w:szCs w:val="24"/>
        </w:rPr>
        <w:t>Пункт</w:t>
      </w:r>
      <w:r w:rsidR="001014D9" w:rsidRPr="001014D9">
        <w:rPr>
          <w:b/>
          <w:sz w:val="24"/>
          <w:szCs w:val="24"/>
        </w:rPr>
        <w:t xml:space="preserve"> 3</w:t>
      </w:r>
    </w:p>
    <w:p w:rsidR="002230DF" w:rsidRPr="002230DF" w:rsidRDefault="002230DF" w:rsidP="002230DF">
      <w:pPr>
        <w:rPr>
          <w:b/>
          <w:sz w:val="24"/>
          <w:szCs w:val="24"/>
        </w:rPr>
      </w:pPr>
      <w:r w:rsidRPr="002230DF">
        <w:rPr>
          <w:b/>
          <w:sz w:val="24"/>
          <w:szCs w:val="24"/>
        </w:rPr>
        <w:t>Театр  им.Короленко</w:t>
      </w:r>
    </w:p>
    <w:p w:rsidR="004D4B07" w:rsidRPr="00FF4D8E" w:rsidRDefault="004D4B07" w:rsidP="004D4B07">
      <w:pPr>
        <w:spacing w:before="100" w:beforeAutospacing="1" w:after="100" w:afterAutospacing="1"/>
      </w:pPr>
      <w:r w:rsidRPr="00FF4D8E">
        <w:t>Ярко оранжевый фон, черная рамка - программки конца 80-х, начала 90-х годов. И это уже история. «Диктатура совести» М. Шатрова, «Самоубийца» Н. Эрдмана, «Звезды на утреннем небе» А.Галина, «Черный человек, или Я бедный Сосо Джугашвили» В. Коркия - театр вместе со всей страной открывает забытые имена, заново осмысливает прошлое, пытается разобраться в настоящем.</w:t>
      </w:r>
    </w:p>
    <w:p w:rsidR="004D4B07" w:rsidRPr="00FF4D8E" w:rsidRDefault="004D4B07" w:rsidP="004D4B07">
      <w:pPr>
        <w:spacing w:before="100" w:beforeAutospacing="1" w:after="100" w:afterAutospacing="1"/>
      </w:pPr>
      <w:r w:rsidRPr="00FF4D8E">
        <w:t xml:space="preserve">"Зойкина квартира" М. Булгакова, "Облом off" М. Угарова, "Барин, Полина и Петух" по мотивам рассказов Н. Лескова в инсценировке В. Ольшанского, "Безумный день, или Женитьба Фигаро" П. Бомарше - это спектакли сегодняшнего репертуара. Заслуженный артисты России и народные артисты Удмуртии А. Мази, В. Свечников, народные артисты Удмуртии О.Слободчикова, Ю. Малашин, Н. Ротов, заслуженные артисты Удмуртии Г. Аносова, Т. Князева, А. Баров, А. Лобач, И. Слободчиков - сегодня они ведущие мастера театра. С начала этого сезона труппу вновь возглавил народный артист Удмуртии, заслуженный деятель искусств Удмуртии Владимир Сафонов. </w:t>
      </w:r>
    </w:p>
    <w:p w:rsidR="004D4B07" w:rsidRDefault="004D4B07" w:rsidP="004D4B07">
      <w:pPr>
        <w:spacing w:before="100" w:beforeAutospacing="1" w:after="100" w:afterAutospacing="1"/>
      </w:pPr>
      <w:r w:rsidRPr="00FF4D8E">
        <w:t xml:space="preserve">Пройдут еще годы ... И может быть, кто-нибудь, просматривая на столетнем юбилее театра программки начала 21-го века, удивляясь их форме, размеру, цвету, обнаружит в самом конце фамилию будущего знаменитого артиста... </w:t>
      </w:r>
    </w:p>
    <w:p w:rsidR="002230DF" w:rsidRPr="001014D9" w:rsidRDefault="002230DF" w:rsidP="004D4B07">
      <w:pPr>
        <w:spacing w:before="100" w:beforeAutospacing="1" w:after="100" w:afterAutospacing="1"/>
        <w:rPr>
          <w:b/>
          <w:sz w:val="24"/>
          <w:szCs w:val="24"/>
        </w:rPr>
      </w:pPr>
      <w:r w:rsidRPr="001014D9">
        <w:rPr>
          <w:b/>
          <w:sz w:val="24"/>
          <w:szCs w:val="24"/>
        </w:rPr>
        <w:t xml:space="preserve">Пункт </w:t>
      </w:r>
      <w:r w:rsidR="001014D9" w:rsidRPr="001014D9">
        <w:rPr>
          <w:b/>
          <w:sz w:val="24"/>
          <w:szCs w:val="24"/>
        </w:rPr>
        <w:t>4</w:t>
      </w:r>
    </w:p>
    <w:p w:rsidR="001014D9" w:rsidRPr="001014D9" w:rsidRDefault="001014D9" w:rsidP="004D4B07">
      <w:pPr>
        <w:spacing w:before="100" w:beforeAutospacing="1" w:after="100" w:afterAutospacing="1"/>
        <w:rPr>
          <w:b/>
          <w:sz w:val="24"/>
          <w:szCs w:val="24"/>
        </w:rPr>
      </w:pPr>
      <w:r w:rsidRPr="001014D9">
        <w:rPr>
          <w:b/>
          <w:sz w:val="24"/>
          <w:szCs w:val="24"/>
        </w:rPr>
        <w:t>Памятник крокодилу</w:t>
      </w:r>
    </w:p>
    <w:p w:rsidR="00BB3738" w:rsidRDefault="002230DF" w:rsidP="004D4B07">
      <w:pPr>
        <w:spacing w:before="100" w:beforeAutospacing="1" w:after="100" w:afterAutospacing="1"/>
        <w:jc w:val="left"/>
        <w:rPr>
          <w:sz w:val="24"/>
          <w:szCs w:val="24"/>
        </w:rPr>
      </w:pPr>
      <w:r w:rsidRPr="00FF4D8E">
        <w:t>Памятник крокодилу в Ижевске, сделанный по эскизу Асэна Сафиуллина, почему-то считается символом свободы и независимости. По легенде, давным-давно в местных речушках водились крокодилы. Со временем рептилии куда-то исчезли. Отцы города, видимо, решили, что в местных водоемах крокодилам не хватает ... свободы. И во время торжественного открытия памятника представитель мэрии провозгласил: "Люди должны стремиться к свободе так же, как крокодилы!"</w:t>
      </w:r>
      <w:r w:rsidRPr="00FF4D8E">
        <w:br/>
        <w:t>Ижевский крокодил сразу всем полюбился. Тут историки конечно нешуточно заспорили. Вспомнилось и то, что ижевчан в XVIII-XIX веках называли крокодилами, такое прозвище закрепилось из-за зеленых кафтанов с двумя желтыми полосками, которые жаловали особо отличившимся на производстве оружия ижевским мастеровым. Вспомнили и легенду про существование в речке Карлутке живого крокодила. Но самой забавной версией стало утверждение о том, что якобы Ижевск в вольном переводе с удмуртского значит Крокодильск.</w:t>
      </w:r>
      <w:r w:rsidRPr="00FF4D8E">
        <w:br/>
      </w:r>
    </w:p>
    <w:p w:rsidR="002230DF" w:rsidRPr="001014D9" w:rsidRDefault="002230DF" w:rsidP="004D4B07">
      <w:pPr>
        <w:spacing w:before="100" w:beforeAutospacing="1" w:after="100" w:afterAutospacing="1"/>
        <w:jc w:val="left"/>
        <w:rPr>
          <w:b/>
          <w:sz w:val="24"/>
          <w:szCs w:val="24"/>
        </w:rPr>
      </w:pPr>
      <w:r w:rsidRPr="001014D9">
        <w:rPr>
          <w:b/>
          <w:sz w:val="24"/>
          <w:szCs w:val="24"/>
        </w:rPr>
        <w:t>Пункт</w:t>
      </w:r>
      <w:r w:rsidR="001014D9" w:rsidRPr="001014D9">
        <w:rPr>
          <w:b/>
          <w:sz w:val="24"/>
          <w:szCs w:val="24"/>
        </w:rPr>
        <w:t xml:space="preserve"> 5</w:t>
      </w:r>
    </w:p>
    <w:p w:rsidR="002230DF" w:rsidRPr="001014D9" w:rsidRDefault="002230DF" w:rsidP="002230DF">
      <w:pPr>
        <w:spacing w:before="100" w:beforeAutospacing="1" w:after="100" w:afterAutospacing="1"/>
        <w:rPr>
          <w:b/>
          <w:sz w:val="24"/>
          <w:szCs w:val="24"/>
        </w:rPr>
      </w:pPr>
      <w:r w:rsidRPr="001014D9">
        <w:rPr>
          <w:b/>
          <w:sz w:val="24"/>
          <w:szCs w:val="24"/>
        </w:rPr>
        <w:t>Памятник Козе.</w:t>
      </w:r>
    </w:p>
    <w:p w:rsidR="002230DF" w:rsidRDefault="002230DF" w:rsidP="002230DF">
      <w:pPr>
        <w:spacing w:before="100" w:beforeAutospacing="1" w:after="100" w:afterAutospacing="1"/>
      </w:pPr>
      <w:r w:rsidRPr="00FF4D8E">
        <w:t>Коза составила компанию ироничному крокодилу. По сути, это тоже дань историческому прошлому города. Ее установили в «козьем» парке, месте, где более чем сто лет назад отдыхали рабочие ижевского завода. Город рос, и в окрестностях были построены частные дома, жители которых в этом парке пасли коз. Отсюда и название — «козий» парк, что и определило выбор животного. Скульпторы Дмитрий Постников и Александр Суворов, создатели «Козы», признались, что творили без натуры, образ сложился сам- из подшипников, крышек газового бака и рессор-всего 150 килограммов металлолома. Кто-то поговаривал, что памятник скоро растащат на металлолом бомжи. Ан нет, стоит! Коза прочно прописалась в парке и вписалась в концепцию ироничных памятников Ижевска.</w:t>
      </w:r>
    </w:p>
    <w:p w:rsidR="002230DF" w:rsidRPr="001014D9" w:rsidRDefault="002230DF" w:rsidP="002230DF">
      <w:pPr>
        <w:spacing w:before="100" w:beforeAutospacing="1" w:after="100" w:afterAutospacing="1"/>
        <w:rPr>
          <w:b/>
          <w:sz w:val="24"/>
          <w:szCs w:val="24"/>
        </w:rPr>
      </w:pPr>
      <w:r w:rsidRPr="001014D9">
        <w:rPr>
          <w:b/>
          <w:sz w:val="24"/>
          <w:szCs w:val="24"/>
        </w:rPr>
        <w:t>Пункт</w:t>
      </w:r>
      <w:r w:rsidR="001014D9" w:rsidRPr="001014D9">
        <w:rPr>
          <w:b/>
          <w:sz w:val="24"/>
          <w:szCs w:val="24"/>
        </w:rPr>
        <w:t xml:space="preserve"> 6</w:t>
      </w:r>
    </w:p>
    <w:p w:rsidR="002230DF" w:rsidRPr="001014D9" w:rsidRDefault="002230DF" w:rsidP="002230DF">
      <w:pPr>
        <w:rPr>
          <w:b/>
          <w:sz w:val="24"/>
          <w:szCs w:val="24"/>
        </w:rPr>
      </w:pPr>
      <w:r w:rsidRPr="001014D9">
        <w:rPr>
          <w:b/>
          <w:sz w:val="24"/>
          <w:szCs w:val="24"/>
        </w:rPr>
        <w:t>Ижевский цирк</w:t>
      </w:r>
    </w:p>
    <w:p w:rsidR="002230DF" w:rsidRPr="00FF4D8E" w:rsidRDefault="002230DF" w:rsidP="002230DF">
      <w:pPr>
        <w:spacing w:before="100" w:beforeAutospacing="1" w:after="100" w:afterAutospacing="1"/>
      </w:pPr>
      <w:r w:rsidRPr="00FF4D8E">
        <w:t>Каждый день Ижевский цирк наполняется оглушительными аплодисментами и хохотом ребятишек. Всемирно известные мастера циркового искусства приезжают в Ижевск, чтобы порадовать и детей и взрослых.</w:t>
      </w:r>
      <w:r w:rsidRPr="00FF4D8E">
        <w:br/>
        <w:t xml:space="preserve">Комплекс Ижевского цирка включает зрительный зал на 1800 мест и гостиницу на 120 мест. </w:t>
      </w:r>
    </w:p>
    <w:p w:rsidR="002230DF" w:rsidRPr="00FF4D8E" w:rsidRDefault="002230DF" w:rsidP="002230DF">
      <w:pPr>
        <w:spacing w:before="100" w:beforeAutospacing="1" w:after="100" w:afterAutospacing="1"/>
      </w:pPr>
      <w:r w:rsidRPr="00FF4D8E">
        <w:t>Создатели проекта этого комплекса сконцентрировали свои усилия в создании своеобразной объёмно-пространственной композиции комплекса с запоминающимся пространственным решением зала и общим сценарием движения зрителя от входа к своему месту в зале.</w:t>
      </w:r>
    </w:p>
    <w:p w:rsidR="002230DF" w:rsidRPr="00FF4D8E" w:rsidRDefault="002230DF" w:rsidP="002230DF">
      <w:pPr>
        <w:spacing w:before="100" w:beforeAutospacing="1" w:after="100" w:afterAutospacing="1"/>
      </w:pPr>
      <w:r w:rsidRPr="00FF4D8E">
        <w:t xml:space="preserve">В результате возник комплекс, представляющий собой законченный городской квартал с внутренним открытым в город пространством двора перед зрительским входом, куда могут развиваться элементы циркового действия, предваряющего представление, и закрытым хозяйственным двором, где скрытая от посторонних глаз протекает закулисная цирковая жизнь. Центром композиции является многогранный объём зрительного зала. Зритель по открытой лестнице попадает в высокий освещенный, открытый входной вестибюль и, спускаясь по парадной лестнице, оказывается в пространстве вестибюля и фойе. </w:t>
      </w:r>
    </w:p>
    <w:p w:rsidR="002230DF" w:rsidRDefault="002230DF" w:rsidP="002230DF">
      <w:pPr>
        <w:spacing w:before="100" w:beforeAutospacing="1" w:after="240"/>
      </w:pPr>
      <w:r w:rsidRPr="00FF4D8E">
        <w:t>Зал обладает особым свойством – не выходя из зала его можно обойти по кругу, что невозможно ни в одном другом зале. Вы не обнаружите никакого закулисья эстрады! А откуда тогда там возникают артисты? Фокус, это же цирк! Особый шарм придаёт залу Ижевского цирка естественное освещение. До представления зал как бы светится, завлекая зрителей.</w:t>
      </w:r>
    </w:p>
    <w:p w:rsidR="009C3190" w:rsidRPr="00FF4D8E" w:rsidRDefault="009C3190" w:rsidP="002230DF">
      <w:pPr>
        <w:spacing w:before="100" w:beforeAutospacing="1" w:after="240"/>
      </w:pPr>
    </w:p>
    <w:p w:rsidR="002230DF" w:rsidRPr="001014D9" w:rsidRDefault="002230DF" w:rsidP="004D4B07">
      <w:pPr>
        <w:spacing w:before="100" w:beforeAutospacing="1" w:after="100" w:afterAutospacing="1"/>
        <w:jc w:val="left"/>
        <w:rPr>
          <w:b/>
          <w:sz w:val="24"/>
          <w:szCs w:val="24"/>
        </w:rPr>
      </w:pPr>
      <w:r w:rsidRPr="001014D9">
        <w:rPr>
          <w:b/>
          <w:sz w:val="24"/>
          <w:szCs w:val="24"/>
        </w:rPr>
        <w:t>Пункт</w:t>
      </w:r>
      <w:r w:rsidR="001014D9" w:rsidRPr="001014D9">
        <w:rPr>
          <w:b/>
          <w:sz w:val="24"/>
          <w:szCs w:val="24"/>
        </w:rPr>
        <w:t xml:space="preserve"> 7</w:t>
      </w:r>
    </w:p>
    <w:p w:rsidR="001014D9" w:rsidRPr="001014D9" w:rsidRDefault="001014D9" w:rsidP="004D4B07">
      <w:pPr>
        <w:spacing w:before="100" w:beforeAutospacing="1" w:after="100" w:afterAutospacing="1"/>
        <w:jc w:val="left"/>
        <w:rPr>
          <w:b/>
          <w:sz w:val="24"/>
          <w:szCs w:val="24"/>
        </w:rPr>
      </w:pPr>
      <w:r w:rsidRPr="001014D9">
        <w:rPr>
          <w:b/>
          <w:sz w:val="24"/>
          <w:szCs w:val="24"/>
        </w:rPr>
        <w:t>Троицкая церковь</w:t>
      </w:r>
    </w:p>
    <w:p w:rsidR="002230DF" w:rsidRDefault="002230DF" w:rsidP="002230DF">
      <w:r>
        <w:t>В конце XVIII века, когда Ижевск был еще крохотным поселком при железоковательной фабрике, на горе, находившейся тогда далеко за его чертой, располагалось кладбище с деревянной часовней. В 1783 году часовня была заменена небольшой, тоже деревянной, Троицкой церковью. Во время майского пожара 1810 года церковь сгорела и больше на этом месте не возобновлялась. Кладбище было перемещено за восточную черту разросшегося к этому времени заводского селения, в конец нынешней Советской улицы. Там и была в 1814 году построена по проекту С. Дудина новая, каменная, Троицкая церковь, дошедшая до нас в сильно измененном виде. На месте сгоревшей церкви долгое время стоял столб с иконой, а в 1855 году была построена каменная Михайловская часовня (архитектор И. Т. Коковихин).</w:t>
      </w:r>
    </w:p>
    <w:p w:rsidR="002230DF" w:rsidRPr="00934CA9" w:rsidRDefault="002230DF" w:rsidP="002230DF">
      <w:pPr>
        <w:spacing w:before="100" w:beforeAutospacing="1" w:after="100" w:afterAutospacing="1"/>
      </w:pPr>
      <w:r w:rsidRPr="00934CA9">
        <w:t>Храм постороен в 1910-1916м годах по проекту арх И.А. Чарушина. Единственна в Ижевске церковь, которая действовала и в советское время, также здесь была и свечная мастерская.В настоящее время храм тоже действует, а служба проходит и на удмуртском языке.Настоятель о. Евгений.</w:t>
      </w:r>
    </w:p>
    <w:p w:rsidR="002230DF" w:rsidRPr="001014D9" w:rsidRDefault="002230DF" w:rsidP="004D4B07">
      <w:pPr>
        <w:spacing w:before="100" w:beforeAutospacing="1" w:after="100" w:afterAutospacing="1"/>
        <w:jc w:val="left"/>
        <w:rPr>
          <w:b/>
          <w:sz w:val="24"/>
          <w:szCs w:val="24"/>
        </w:rPr>
      </w:pPr>
      <w:r w:rsidRPr="001014D9">
        <w:rPr>
          <w:b/>
          <w:sz w:val="24"/>
          <w:szCs w:val="24"/>
        </w:rPr>
        <w:t>Пункт</w:t>
      </w:r>
      <w:r w:rsidR="001014D9" w:rsidRPr="001014D9">
        <w:rPr>
          <w:b/>
          <w:sz w:val="24"/>
          <w:szCs w:val="24"/>
        </w:rPr>
        <w:t xml:space="preserve"> 8</w:t>
      </w:r>
    </w:p>
    <w:p w:rsidR="002230DF" w:rsidRPr="001014D9" w:rsidRDefault="002230DF" w:rsidP="002230DF">
      <w:pPr>
        <w:rPr>
          <w:b/>
          <w:sz w:val="24"/>
          <w:szCs w:val="24"/>
        </w:rPr>
      </w:pPr>
      <w:r w:rsidRPr="001014D9">
        <w:rPr>
          <w:b/>
          <w:sz w:val="24"/>
          <w:szCs w:val="24"/>
        </w:rPr>
        <w:t>Национальный музей Удмуртской Республики им. К. Герда, республика Удмуртия</w:t>
      </w:r>
    </w:p>
    <w:p w:rsidR="001014D9" w:rsidRPr="00D63A81" w:rsidRDefault="002230DF" w:rsidP="001014D9">
      <w:pPr>
        <w:spacing w:before="100" w:beforeAutospacing="1" w:after="100" w:afterAutospacing="1"/>
        <w:rPr>
          <w:sz w:val="17"/>
          <w:szCs w:val="17"/>
        </w:rPr>
      </w:pPr>
      <w:r w:rsidRPr="001014D9">
        <w:rPr>
          <w:sz w:val="22"/>
          <w:szCs w:val="22"/>
        </w:rPr>
        <w:t>НМУР - научно исследовательский, культурно-просветительный и методический центр Удмуртской Республики, крупнейшее хранилище памятников материальной и духовной культуры всех народов, проживающих в республике.</w:t>
      </w:r>
      <w:r w:rsidR="001014D9" w:rsidRPr="001014D9">
        <w:rPr>
          <w:sz w:val="22"/>
          <w:szCs w:val="22"/>
        </w:rPr>
        <w:t xml:space="preserve"> Экспозиция представляет собой систему выставок, дающих представление о природе и истории края, являющегося исторической прародиной финно-угорских народов. Этническая история проживающих в республике удмуртов, русских, марийцев и татар представлена в богатых коллекциях и музейных комплексах национальной одежды, утвари и других предметах, рассказывающих о жизни, обычаях и обрядах, религии народов края. Удмурты - один из немногих народов мира, сохраняющих язычество.</w:t>
      </w:r>
      <w:r w:rsidR="001014D9" w:rsidRPr="00D63A81">
        <w:rPr>
          <w:sz w:val="17"/>
          <w:szCs w:val="17"/>
        </w:rPr>
        <w:t xml:space="preserve"> </w:t>
      </w:r>
    </w:p>
    <w:p w:rsidR="002230DF" w:rsidRDefault="002230DF" w:rsidP="002230DF">
      <w:pPr>
        <w:rPr>
          <w:b/>
          <w:sz w:val="24"/>
          <w:szCs w:val="24"/>
        </w:rPr>
      </w:pPr>
      <w:r w:rsidRPr="001014D9">
        <w:rPr>
          <w:b/>
          <w:sz w:val="24"/>
          <w:szCs w:val="24"/>
        </w:rPr>
        <w:t>Пункт</w:t>
      </w:r>
      <w:r w:rsidR="001014D9">
        <w:rPr>
          <w:b/>
          <w:sz w:val="24"/>
          <w:szCs w:val="24"/>
        </w:rPr>
        <w:t xml:space="preserve"> 9</w:t>
      </w:r>
    </w:p>
    <w:p w:rsidR="001014D9" w:rsidRPr="001014D9" w:rsidRDefault="001014D9" w:rsidP="002230DF">
      <w:pPr>
        <w:rPr>
          <w:b/>
          <w:sz w:val="24"/>
          <w:szCs w:val="24"/>
        </w:rPr>
      </w:pPr>
      <w:r>
        <w:rPr>
          <w:b/>
          <w:sz w:val="24"/>
          <w:szCs w:val="24"/>
        </w:rPr>
        <w:t>Музейно-выставочный комплекс стрелкового оружия им.М.Т.Калашникова</w:t>
      </w:r>
    </w:p>
    <w:p w:rsidR="001014D9" w:rsidRPr="001014D9" w:rsidRDefault="001014D9" w:rsidP="001014D9">
      <w:pPr>
        <w:rPr>
          <w:sz w:val="22"/>
          <w:szCs w:val="22"/>
        </w:rPr>
      </w:pPr>
      <w:r w:rsidRPr="001014D9">
        <w:rPr>
          <w:sz w:val="22"/>
          <w:szCs w:val="22"/>
        </w:rPr>
        <w:t xml:space="preserve">Музейно-выставочный комплекс открыт в 2004 году. Цель его деятельности - сохранение и популяризация культурного наследия, связанного с именем выдающегося конструктора оружия Михаила Тимофеевича Калашникова, а также изучение и популяризация оружейной истории Ижевска - одного из центров оружейной культуры России. </w:t>
      </w:r>
    </w:p>
    <w:p w:rsidR="001014D9" w:rsidRPr="001014D9" w:rsidRDefault="001014D9" w:rsidP="001014D9">
      <w:pPr>
        <w:spacing w:before="100" w:beforeAutospacing="1" w:after="100" w:afterAutospacing="1"/>
        <w:rPr>
          <w:sz w:val="22"/>
          <w:szCs w:val="22"/>
        </w:rPr>
      </w:pPr>
      <w:r w:rsidRPr="001014D9">
        <w:rPr>
          <w:sz w:val="22"/>
          <w:szCs w:val="22"/>
        </w:rPr>
        <w:t xml:space="preserve">    Экспозиции музея высоко технологичны, привлекательны для широкого круга людей, интересующихся историей оружия, историей России. Оружейный мир интерпретирован здесь как мир человеческой мысли, знания, поиска. Постоянная экспозиция "Судьба человека" выстраивается вокруг биографии знаменитого конструктора. Эффект музея, "говорящего от первого лица", достигается за счет соединения в экспозиции предметной и электронной составляющих. На плазменных панелях представлены видеоматериалы - документальные фильмы о М. Т. Калашникове, воспоминания конструктора, хроника событий. Авторский комментарий перекликается с кинолетописью времен коллективизации, Великой Отечественной войны, событиями последних десятилетий. Представлены образцы оружия Калашникова, его модификации. </w:t>
      </w:r>
    </w:p>
    <w:p w:rsidR="001014D9" w:rsidRPr="001014D9" w:rsidRDefault="001014D9" w:rsidP="001014D9">
      <w:pPr>
        <w:spacing w:before="100" w:beforeAutospacing="1" w:after="100" w:afterAutospacing="1"/>
        <w:rPr>
          <w:sz w:val="22"/>
          <w:szCs w:val="22"/>
        </w:rPr>
      </w:pPr>
      <w:r w:rsidRPr="001014D9">
        <w:rPr>
          <w:sz w:val="22"/>
          <w:szCs w:val="22"/>
        </w:rPr>
        <w:t xml:space="preserve">    Тематические выставки регулярно сменяются. В них раскрываются различные аспекты двухсотлетней истории ижевского оружейного производства. Музей многофункционален, спектр его услуг постоянно расширяется. Популярен демонстрационный зал, включающий боевой и пневматический тир. Здесь представлены образцы исторического и современного оружия, используются современные мультимедийные программы. </w:t>
      </w:r>
    </w:p>
    <w:p w:rsidR="001014D9" w:rsidRPr="001014D9" w:rsidRDefault="001014D9" w:rsidP="001014D9">
      <w:pPr>
        <w:spacing w:before="100" w:beforeAutospacing="1" w:after="100" w:afterAutospacing="1"/>
        <w:rPr>
          <w:sz w:val="22"/>
          <w:szCs w:val="22"/>
        </w:rPr>
      </w:pPr>
      <w:r w:rsidRPr="001014D9">
        <w:rPr>
          <w:sz w:val="22"/>
          <w:szCs w:val="22"/>
        </w:rPr>
        <w:t xml:space="preserve">Вошли в традицию музыкальные концерты. Центральный зал музея, благодаря его архитектурным особенностям, обладает уникальной акустикой, что доставляет истинное наслаждение любителям классической музыки. Осуществляются образовательные программы "Город оружейников" и "Богатыри земли русской"; в честь выдающихся земляков, прославленных конструкторов оружия проводится традиционная акция "Стань победителем!". Разработана игровая программа "Путеводная стрела" для путешествия по экспозиции семей с детьми дошкольного возраста. Регулярно проводятся дни семейного отдыха. В музее работают кино-лекционный зал, кафе, интернет-центр, сувенирная лавка </w:t>
      </w:r>
    </w:p>
    <w:p w:rsidR="001014D9" w:rsidRPr="009C3190" w:rsidRDefault="001014D9" w:rsidP="001014D9">
      <w:pPr>
        <w:rPr>
          <w:b/>
          <w:sz w:val="24"/>
          <w:szCs w:val="24"/>
        </w:rPr>
      </w:pPr>
      <w:r w:rsidRPr="009C3190">
        <w:rPr>
          <w:b/>
          <w:sz w:val="24"/>
          <w:szCs w:val="24"/>
        </w:rPr>
        <w:t>Пункт 10</w:t>
      </w:r>
    </w:p>
    <w:p w:rsidR="001014D9" w:rsidRPr="009C3190" w:rsidRDefault="009C3190" w:rsidP="002230DF">
      <w:pPr>
        <w:rPr>
          <w:b/>
          <w:sz w:val="24"/>
          <w:szCs w:val="24"/>
        </w:rPr>
      </w:pPr>
      <w:r w:rsidRPr="009C3190">
        <w:rPr>
          <w:b/>
          <w:sz w:val="24"/>
          <w:szCs w:val="24"/>
        </w:rPr>
        <w:t>Свято-</w:t>
      </w:r>
      <w:r w:rsidR="001014D9" w:rsidRPr="009C3190">
        <w:rPr>
          <w:b/>
          <w:sz w:val="24"/>
          <w:szCs w:val="24"/>
        </w:rPr>
        <w:t>Михайловский собор</w:t>
      </w:r>
    </w:p>
    <w:p w:rsidR="001014D9" w:rsidRPr="001014D9" w:rsidRDefault="001014D9" w:rsidP="001014D9">
      <w:pPr>
        <w:spacing w:before="100" w:beforeAutospacing="1" w:after="100" w:afterAutospacing="1" w:line="480" w:lineRule="auto"/>
        <w:ind w:firstLine="93"/>
        <w:rPr>
          <w:sz w:val="22"/>
          <w:szCs w:val="22"/>
        </w:rPr>
      </w:pPr>
      <w:r w:rsidRPr="001014D9">
        <w:rPr>
          <w:sz w:val="22"/>
          <w:szCs w:val="22"/>
        </w:rPr>
        <w:t xml:space="preserve">Завершено воссоздание одного из красивейших храмов России! Сегодня Свято-Михайловский Собор окружен зелеными газонами со скамеечками, цветущими клумбами, новыми тротуарами, осветительной аппаратурой. </w:t>
      </w:r>
    </w:p>
    <w:p w:rsidR="001014D9" w:rsidRDefault="001014D9"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Pr="00C20774" w:rsidRDefault="009C3190" w:rsidP="00C20774">
      <w:pPr>
        <w:jc w:val="center"/>
        <w:rPr>
          <w:b/>
          <w:sz w:val="28"/>
          <w:szCs w:val="28"/>
        </w:rPr>
      </w:pPr>
      <w:r w:rsidRPr="00C20774">
        <w:rPr>
          <w:b/>
          <w:sz w:val="28"/>
          <w:szCs w:val="28"/>
        </w:rPr>
        <w:t>Пра</w:t>
      </w:r>
      <w:r w:rsidR="00C20774" w:rsidRPr="00C20774">
        <w:rPr>
          <w:b/>
          <w:sz w:val="28"/>
          <w:szCs w:val="28"/>
        </w:rPr>
        <w:t xml:space="preserve">ктическая работа по  курсу </w:t>
      </w:r>
      <w:r w:rsidRPr="00C20774">
        <w:rPr>
          <w:b/>
          <w:sz w:val="28"/>
          <w:szCs w:val="28"/>
        </w:rPr>
        <w:t>:</w:t>
      </w:r>
    </w:p>
    <w:p w:rsidR="00C20774" w:rsidRPr="00C20774" w:rsidRDefault="00C20774" w:rsidP="00C20774">
      <w:pPr>
        <w:jc w:val="center"/>
        <w:rPr>
          <w:b/>
          <w:sz w:val="24"/>
          <w:szCs w:val="24"/>
        </w:rPr>
      </w:pPr>
    </w:p>
    <w:p w:rsidR="009C3190" w:rsidRPr="00C20774" w:rsidRDefault="00C20774" w:rsidP="00C20774">
      <w:pPr>
        <w:jc w:val="center"/>
        <w:rPr>
          <w:b/>
          <w:sz w:val="28"/>
          <w:szCs w:val="28"/>
        </w:rPr>
      </w:pPr>
      <w:r w:rsidRPr="00C20774">
        <w:rPr>
          <w:b/>
          <w:sz w:val="28"/>
          <w:szCs w:val="28"/>
        </w:rPr>
        <w:t>«</w:t>
      </w:r>
      <w:r w:rsidR="009C3190" w:rsidRPr="00C20774">
        <w:rPr>
          <w:b/>
          <w:sz w:val="28"/>
          <w:szCs w:val="28"/>
        </w:rPr>
        <w:t>Природопользование в Удмуртской Республике»</w:t>
      </w:r>
    </w:p>
    <w:p w:rsidR="009C3190" w:rsidRPr="00C20774" w:rsidRDefault="009C3190" w:rsidP="00C20774">
      <w:pPr>
        <w:jc w:val="center"/>
        <w:rPr>
          <w:sz w:val="28"/>
          <w:szCs w:val="28"/>
        </w:rPr>
      </w:pPr>
    </w:p>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9C3190" w:rsidRDefault="009C3190" w:rsidP="002230DF"/>
    <w:p w:rsidR="00C20774" w:rsidRPr="00C20774" w:rsidRDefault="00C20774" w:rsidP="002230DF">
      <w:pPr>
        <w:rPr>
          <w:sz w:val="22"/>
          <w:szCs w:val="22"/>
        </w:rPr>
      </w:pPr>
      <w:r w:rsidRPr="00C20774">
        <w:rPr>
          <w:sz w:val="22"/>
          <w:szCs w:val="22"/>
        </w:rPr>
        <w:t xml:space="preserve">. </w:t>
      </w:r>
      <w:bookmarkStart w:id="0" w:name="_GoBack"/>
      <w:bookmarkEnd w:id="0"/>
    </w:p>
    <w:sectPr w:rsidR="00C20774" w:rsidRPr="00C20774" w:rsidSect="003E6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530E"/>
    <w:multiLevelType w:val="multilevel"/>
    <w:tmpl w:val="E948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2E9"/>
    <w:rsid w:val="001014D9"/>
    <w:rsid w:val="00103824"/>
    <w:rsid w:val="001574AC"/>
    <w:rsid w:val="001F446A"/>
    <w:rsid w:val="002230DF"/>
    <w:rsid w:val="00235C2A"/>
    <w:rsid w:val="00262AC3"/>
    <w:rsid w:val="00266C2F"/>
    <w:rsid w:val="003E629E"/>
    <w:rsid w:val="00405D97"/>
    <w:rsid w:val="00407343"/>
    <w:rsid w:val="004A58B6"/>
    <w:rsid w:val="004C22E9"/>
    <w:rsid w:val="004D4B07"/>
    <w:rsid w:val="00520167"/>
    <w:rsid w:val="00572EC9"/>
    <w:rsid w:val="007A492F"/>
    <w:rsid w:val="007D6CF3"/>
    <w:rsid w:val="008503DD"/>
    <w:rsid w:val="00887B9E"/>
    <w:rsid w:val="008A191B"/>
    <w:rsid w:val="009C3190"/>
    <w:rsid w:val="00A30386"/>
    <w:rsid w:val="00BB3738"/>
    <w:rsid w:val="00C20774"/>
    <w:rsid w:val="00C96AB3"/>
    <w:rsid w:val="00CE6AB3"/>
    <w:rsid w:val="00D35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9133B-9825-4CF3-A18E-E8A235A5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29E"/>
    <w:pPr>
      <w:spacing w:before="120"/>
      <w:jc w:val="both"/>
    </w:pPr>
    <w:rPr>
      <w:color w:val="000000"/>
      <w:lang w:eastAsia="en-US"/>
    </w:rPr>
  </w:style>
  <w:style w:type="paragraph" w:styleId="1">
    <w:name w:val="heading 1"/>
    <w:basedOn w:val="a"/>
    <w:next w:val="a"/>
    <w:link w:val="10"/>
    <w:uiPriority w:val="9"/>
    <w:qFormat/>
    <w:rsid w:val="00103824"/>
    <w:pPr>
      <w:keepNext/>
      <w:keepLines/>
      <w:spacing w:before="480"/>
      <w:outlineLvl w:val="0"/>
    </w:pPr>
    <w:rPr>
      <w:rFonts w:ascii="Cambria" w:eastAsia="Times New Roman" w:hAnsi="Cambria" w:cs="Times New Roman"/>
      <w:b/>
      <w:bCs/>
      <w:color w:val="365F91"/>
      <w:sz w:val="28"/>
      <w:szCs w:val="28"/>
    </w:rPr>
  </w:style>
  <w:style w:type="paragraph" w:styleId="3">
    <w:name w:val="heading 3"/>
    <w:basedOn w:val="a"/>
    <w:next w:val="a"/>
    <w:link w:val="30"/>
    <w:qFormat/>
    <w:rsid w:val="004C22E9"/>
    <w:pPr>
      <w:keepNext/>
      <w:spacing w:before="240" w:after="60"/>
      <w:jc w:val="left"/>
      <w:outlineLvl w:val="2"/>
    </w:pPr>
    <w:rPr>
      <w:rFonts w:eastAsia="Times New Roman"/>
      <w:b/>
      <w:bCs/>
      <w:color w:val="auto"/>
      <w:sz w:val="26"/>
      <w:szCs w:val="26"/>
      <w:lang w:eastAsia="ru-RU"/>
    </w:rPr>
  </w:style>
  <w:style w:type="paragraph" w:styleId="4">
    <w:name w:val="heading 4"/>
    <w:basedOn w:val="a"/>
    <w:next w:val="a"/>
    <w:link w:val="40"/>
    <w:qFormat/>
    <w:rsid w:val="00BB3738"/>
    <w:pPr>
      <w:keepNext/>
      <w:spacing w:before="240" w:after="60"/>
      <w:jc w:val="left"/>
      <w:outlineLvl w:val="3"/>
    </w:pPr>
    <w:rPr>
      <w:rFonts w:ascii="Calibri" w:eastAsia="Times New Roman" w:hAnsi="Calibri" w:cs="Times New Roman"/>
      <w:b/>
      <w:bCs/>
      <w:color w:val="auto"/>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C22E9"/>
    <w:rPr>
      <w:rFonts w:eastAsia="Times New Roman"/>
      <w:b/>
      <w:bCs/>
      <w:color w:val="auto"/>
      <w:sz w:val="26"/>
      <w:szCs w:val="26"/>
      <w:lang w:eastAsia="ru-RU"/>
    </w:rPr>
  </w:style>
  <w:style w:type="character" w:styleId="a3">
    <w:name w:val="Hyperlink"/>
    <w:basedOn w:val="a0"/>
    <w:uiPriority w:val="99"/>
    <w:semiHidden/>
    <w:unhideWhenUsed/>
    <w:rsid w:val="00405D97"/>
    <w:rPr>
      <w:strike w:val="0"/>
      <w:dstrike w:val="0"/>
      <w:color w:val="5C6F9A"/>
      <w:u w:val="none"/>
      <w:effect w:val="none"/>
    </w:rPr>
  </w:style>
  <w:style w:type="paragraph" w:styleId="a4">
    <w:name w:val="Normal (Web)"/>
    <w:basedOn w:val="a"/>
    <w:uiPriority w:val="99"/>
    <w:unhideWhenUsed/>
    <w:rsid w:val="00235C2A"/>
    <w:pPr>
      <w:spacing w:before="100" w:beforeAutospacing="1" w:after="100" w:afterAutospacing="1"/>
      <w:jc w:val="left"/>
    </w:pPr>
    <w:rPr>
      <w:rFonts w:ascii="Times New Roman" w:eastAsia="Times New Roman" w:hAnsi="Times New Roman" w:cs="Times New Roman"/>
      <w:color w:val="auto"/>
      <w:sz w:val="24"/>
      <w:szCs w:val="24"/>
      <w:lang w:eastAsia="ru-RU"/>
    </w:rPr>
  </w:style>
  <w:style w:type="character" w:styleId="a5">
    <w:name w:val="Strong"/>
    <w:basedOn w:val="a0"/>
    <w:uiPriority w:val="22"/>
    <w:qFormat/>
    <w:rsid w:val="00520167"/>
    <w:rPr>
      <w:b/>
      <w:bCs/>
    </w:rPr>
  </w:style>
  <w:style w:type="character" w:customStyle="1" w:styleId="10">
    <w:name w:val="Заголовок 1 Знак"/>
    <w:basedOn w:val="a0"/>
    <w:link w:val="1"/>
    <w:uiPriority w:val="9"/>
    <w:rsid w:val="00103824"/>
    <w:rPr>
      <w:rFonts w:ascii="Cambria" w:eastAsia="Times New Roman" w:hAnsi="Cambria" w:cs="Times New Roman"/>
      <w:b/>
      <w:bCs/>
      <w:color w:val="365F91"/>
      <w:sz w:val="28"/>
      <w:szCs w:val="28"/>
    </w:rPr>
  </w:style>
  <w:style w:type="character" w:customStyle="1" w:styleId="cultureminor1">
    <w:name w:val="cultureminor1"/>
    <w:basedOn w:val="a0"/>
    <w:rsid w:val="00BB3738"/>
    <w:rPr>
      <w:color w:val="CC0000"/>
    </w:rPr>
  </w:style>
  <w:style w:type="character" w:customStyle="1" w:styleId="40">
    <w:name w:val="Заголовок 4 Знак"/>
    <w:basedOn w:val="a0"/>
    <w:link w:val="4"/>
    <w:semiHidden/>
    <w:rsid w:val="00BB3738"/>
    <w:rPr>
      <w:rFonts w:ascii="Calibri" w:eastAsia="Times New Roman" w:hAnsi="Calibri" w:cs="Times New Roman"/>
      <w:b/>
      <w:bCs/>
      <w:color w:val="auto"/>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25085">
      <w:bodyDiv w:val="1"/>
      <w:marLeft w:val="0"/>
      <w:marRight w:val="0"/>
      <w:marTop w:val="74"/>
      <w:marBottom w:val="74"/>
      <w:divBdr>
        <w:top w:val="none" w:sz="0" w:space="0" w:color="auto"/>
        <w:left w:val="none" w:sz="0" w:space="0" w:color="auto"/>
        <w:bottom w:val="none" w:sz="0" w:space="0" w:color="auto"/>
        <w:right w:val="none" w:sz="0" w:space="0" w:color="auto"/>
      </w:divBdr>
      <w:divsChild>
        <w:div w:id="190849856">
          <w:marLeft w:val="0"/>
          <w:marRight w:val="0"/>
          <w:marTop w:val="0"/>
          <w:marBottom w:val="0"/>
          <w:divBdr>
            <w:top w:val="none" w:sz="0" w:space="0" w:color="auto"/>
            <w:left w:val="none" w:sz="0" w:space="0" w:color="auto"/>
            <w:bottom w:val="none" w:sz="0" w:space="0" w:color="auto"/>
            <w:right w:val="none" w:sz="0" w:space="0" w:color="auto"/>
          </w:divBdr>
          <w:divsChild>
            <w:div w:id="327096165">
              <w:marLeft w:val="0"/>
              <w:marRight w:val="0"/>
              <w:marTop w:val="0"/>
              <w:marBottom w:val="0"/>
              <w:divBdr>
                <w:top w:val="none" w:sz="0" w:space="0" w:color="auto"/>
                <w:left w:val="none" w:sz="0" w:space="0" w:color="auto"/>
                <w:bottom w:val="none" w:sz="0" w:space="0" w:color="auto"/>
                <w:right w:val="none" w:sz="0" w:space="0" w:color="auto"/>
              </w:divBdr>
              <w:divsChild>
                <w:div w:id="712731159">
                  <w:marLeft w:val="0"/>
                  <w:marRight w:val="0"/>
                  <w:marTop w:val="0"/>
                  <w:marBottom w:val="0"/>
                  <w:divBdr>
                    <w:top w:val="none" w:sz="0" w:space="0" w:color="auto"/>
                    <w:left w:val="none" w:sz="0" w:space="0" w:color="auto"/>
                    <w:bottom w:val="none" w:sz="0" w:space="0" w:color="auto"/>
                    <w:right w:val="none" w:sz="0" w:space="0" w:color="auto"/>
                  </w:divBdr>
                  <w:divsChild>
                    <w:div w:id="370955971">
                      <w:marLeft w:val="0"/>
                      <w:marRight w:val="0"/>
                      <w:marTop w:val="0"/>
                      <w:marBottom w:val="0"/>
                      <w:divBdr>
                        <w:top w:val="none" w:sz="0" w:space="0" w:color="auto"/>
                        <w:left w:val="none" w:sz="0" w:space="0" w:color="auto"/>
                        <w:bottom w:val="none" w:sz="0" w:space="0" w:color="auto"/>
                        <w:right w:val="none" w:sz="0" w:space="0" w:color="auto"/>
                      </w:divBdr>
                      <w:divsChild>
                        <w:div w:id="1152334766">
                          <w:marLeft w:val="0"/>
                          <w:marRight w:val="0"/>
                          <w:marTop w:val="0"/>
                          <w:marBottom w:val="0"/>
                          <w:divBdr>
                            <w:top w:val="none" w:sz="0" w:space="0" w:color="auto"/>
                            <w:left w:val="none" w:sz="0" w:space="0" w:color="auto"/>
                            <w:bottom w:val="none" w:sz="0" w:space="0" w:color="auto"/>
                            <w:right w:val="none" w:sz="0" w:space="0" w:color="auto"/>
                          </w:divBdr>
                          <w:divsChild>
                            <w:div w:id="1233663118">
                              <w:marLeft w:val="0"/>
                              <w:marRight w:val="0"/>
                              <w:marTop w:val="0"/>
                              <w:marBottom w:val="0"/>
                              <w:divBdr>
                                <w:top w:val="none" w:sz="0" w:space="0" w:color="auto"/>
                                <w:left w:val="none" w:sz="0" w:space="0" w:color="auto"/>
                                <w:bottom w:val="none" w:sz="0" w:space="0" w:color="auto"/>
                                <w:right w:val="none" w:sz="0" w:space="0" w:color="auto"/>
                              </w:divBdr>
                              <w:divsChild>
                                <w:div w:id="995303528">
                                  <w:marLeft w:val="0"/>
                                  <w:marRight w:val="0"/>
                                  <w:marTop w:val="0"/>
                                  <w:marBottom w:val="0"/>
                                  <w:divBdr>
                                    <w:top w:val="none" w:sz="0" w:space="0" w:color="auto"/>
                                    <w:left w:val="none" w:sz="0" w:space="0" w:color="auto"/>
                                    <w:bottom w:val="none" w:sz="0" w:space="0" w:color="auto"/>
                                    <w:right w:val="none" w:sz="0" w:space="0" w:color="auto"/>
                                  </w:divBdr>
                                  <w:divsChild>
                                    <w:div w:id="2063403560">
                                      <w:marLeft w:val="0"/>
                                      <w:marRight w:val="0"/>
                                      <w:marTop w:val="0"/>
                                      <w:marBottom w:val="0"/>
                                      <w:divBdr>
                                        <w:top w:val="none" w:sz="0" w:space="0" w:color="auto"/>
                                        <w:left w:val="none" w:sz="0" w:space="0" w:color="auto"/>
                                        <w:bottom w:val="none" w:sz="0" w:space="0" w:color="auto"/>
                                        <w:right w:val="none" w:sz="0" w:space="0" w:color="auto"/>
                                      </w:divBdr>
                                      <w:divsChild>
                                        <w:div w:id="48891797">
                                          <w:marLeft w:val="0"/>
                                          <w:marRight w:val="0"/>
                                          <w:marTop w:val="0"/>
                                          <w:marBottom w:val="0"/>
                                          <w:divBdr>
                                            <w:top w:val="none" w:sz="0" w:space="0" w:color="auto"/>
                                            <w:left w:val="none" w:sz="0" w:space="0" w:color="auto"/>
                                            <w:bottom w:val="none" w:sz="0" w:space="0" w:color="auto"/>
                                            <w:right w:val="none" w:sz="0" w:space="0" w:color="auto"/>
                                          </w:divBdr>
                                          <w:divsChild>
                                            <w:div w:id="1655988955">
                                              <w:marLeft w:val="0"/>
                                              <w:marRight w:val="0"/>
                                              <w:marTop w:val="0"/>
                                              <w:marBottom w:val="0"/>
                                              <w:divBdr>
                                                <w:top w:val="none" w:sz="0" w:space="0" w:color="auto"/>
                                                <w:left w:val="none" w:sz="0" w:space="0" w:color="auto"/>
                                                <w:bottom w:val="none" w:sz="0" w:space="0" w:color="auto"/>
                                                <w:right w:val="none" w:sz="0" w:space="0" w:color="auto"/>
                                              </w:divBdr>
                                              <w:divsChild>
                                                <w:div w:id="600992511">
                                                  <w:marLeft w:val="0"/>
                                                  <w:marRight w:val="0"/>
                                                  <w:marTop w:val="0"/>
                                                  <w:marBottom w:val="0"/>
                                                  <w:divBdr>
                                                    <w:top w:val="none" w:sz="0" w:space="0" w:color="auto"/>
                                                    <w:left w:val="none" w:sz="0" w:space="0" w:color="auto"/>
                                                    <w:bottom w:val="none" w:sz="0" w:space="0" w:color="auto"/>
                                                    <w:right w:val="none" w:sz="0" w:space="0" w:color="auto"/>
                                                  </w:divBdr>
                                                  <w:divsChild>
                                                    <w:div w:id="309402274">
                                                      <w:marLeft w:val="0"/>
                                                      <w:marRight w:val="0"/>
                                                      <w:marTop w:val="93"/>
                                                      <w:marBottom w:val="37"/>
                                                      <w:divBdr>
                                                        <w:top w:val="none" w:sz="0" w:space="0" w:color="auto"/>
                                                        <w:left w:val="none" w:sz="0" w:space="0" w:color="auto"/>
                                                        <w:bottom w:val="none" w:sz="0" w:space="0" w:color="auto"/>
                                                        <w:right w:val="none" w:sz="0" w:space="0" w:color="auto"/>
                                                      </w:divBdr>
                                                    </w:div>
                                                    <w:div w:id="741215005">
                                                      <w:marLeft w:val="0"/>
                                                      <w:marRight w:val="0"/>
                                                      <w:marTop w:val="93"/>
                                                      <w:marBottom w:val="0"/>
                                                      <w:divBdr>
                                                        <w:top w:val="none" w:sz="0" w:space="0" w:color="auto"/>
                                                        <w:left w:val="none" w:sz="0" w:space="0" w:color="auto"/>
                                                        <w:bottom w:val="none" w:sz="0" w:space="0" w:color="auto"/>
                                                        <w:right w:val="none" w:sz="0" w:space="0" w:color="auto"/>
                                                      </w:divBdr>
                                                      <w:divsChild>
                                                        <w:div w:id="1684235215">
                                                          <w:marLeft w:val="0"/>
                                                          <w:marRight w:val="0"/>
                                                          <w:marTop w:val="0"/>
                                                          <w:marBottom w:val="0"/>
                                                          <w:divBdr>
                                                            <w:top w:val="none" w:sz="0" w:space="0" w:color="auto"/>
                                                            <w:left w:val="none" w:sz="0" w:space="0" w:color="auto"/>
                                                            <w:bottom w:val="none" w:sz="0" w:space="0" w:color="auto"/>
                                                            <w:right w:val="none" w:sz="0" w:space="0" w:color="auto"/>
                                                          </w:divBdr>
                                                          <w:divsChild>
                                                            <w:div w:id="857111910">
                                                              <w:marLeft w:val="0"/>
                                                              <w:marRight w:val="0"/>
                                                              <w:marTop w:val="0"/>
                                                              <w:marBottom w:val="0"/>
                                                              <w:divBdr>
                                                                <w:top w:val="none" w:sz="0" w:space="0" w:color="auto"/>
                                                                <w:left w:val="none" w:sz="0" w:space="0" w:color="auto"/>
                                                                <w:bottom w:val="none" w:sz="0" w:space="0" w:color="auto"/>
                                                                <w:right w:val="none" w:sz="0" w:space="0" w:color="auto"/>
                                                              </w:divBdr>
                                                            </w:div>
                                                          </w:divsChild>
                                                        </w:div>
                                                        <w:div w:id="1791704093">
                                                          <w:marLeft w:val="0"/>
                                                          <w:marRight w:val="0"/>
                                                          <w:marTop w:val="93"/>
                                                          <w:marBottom w:val="37"/>
                                                          <w:divBdr>
                                                            <w:top w:val="none" w:sz="0" w:space="0" w:color="auto"/>
                                                            <w:left w:val="none" w:sz="0" w:space="0" w:color="auto"/>
                                                            <w:bottom w:val="none" w:sz="0" w:space="0" w:color="auto"/>
                                                            <w:right w:val="none" w:sz="0" w:space="0" w:color="auto"/>
                                                          </w:divBdr>
                                                        </w:div>
                                                      </w:divsChild>
                                                    </w:div>
                                                    <w:div w:id="783573904">
                                                      <w:marLeft w:val="0"/>
                                                      <w:marRight w:val="0"/>
                                                      <w:marTop w:val="93"/>
                                                      <w:marBottom w:val="0"/>
                                                      <w:divBdr>
                                                        <w:top w:val="none" w:sz="0" w:space="0" w:color="auto"/>
                                                        <w:left w:val="none" w:sz="0" w:space="0" w:color="auto"/>
                                                        <w:bottom w:val="none" w:sz="0" w:space="0" w:color="auto"/>
                                                        <w:right w:val="none" w:sz="0" w:space="0" w:color="auto"/>
                                                      </w:divBdr>
                                                    </w:div>
                                                    <w:div w:id="1545480923">
                                                      <w:marLeft w:val="0"/>
                                                      <w:marRight w:val="0"/>
                                                      <w:marTop w:val="93"/>
                                                      <w:marBottom w:val="37"/>
                                                      <w:divBdr>
                                                        <w:top w:val="none" w:sz="0" w:space="0" w:color="auto"/>
                                                        <w:left w:val="none" w:sz="0" w:space="0" w:color="auto"/>
                                                        <w:bottom w:val="none" w:sz="0" w:space="0" w:color="auto"/>
                                                        <w:right w:val="none" w:sz="0" w:space="0" w:color="auto"/>
                                                      </w:divBdr>
                                                    </w:div>
                                                    <w:div w:id="2119567006">
                                                      <w:marLeft w:val="0"/>
                                                      <w:marRight w:val="0"/>
                                                      <w:marTop w:val="93"/>
                                                      <w:marBottom w:val="93"/>
                                                      <w:divBdr>
                                                        <w:top w:val="none" w:sz="0" w:space="0" w:color="auto"/>
                                                        <w:left w:val="none" w:sz="0" w:space="0" w:color="auto"/>
                                                        <w:bottom w:val="none" w:sz="0" w:space="0" w:color="auto"/>
                                                        <w:right w:val="none" w:sz="0" w:space="0" w:color="auto"/>
                                                      </w:divBdr>
                                                      <w:divsChild>
                                                        <w:div w:id="10843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10524">
                                                  <w:marLeft w:val="0"/>
                                                  <w:marRight w:val="0"/>
                                                  <w:marTop w:val="0"/>
                                                  <w:marBottom w:val="0"/>
                                                  <w:divBdr>
                                                    <w:top w:val="none" w:sz="0" w:space="0" w:color="auto"/>
                                                    <w:left w:val="none" w:sz="0" w:space="0" w:color="auto"/>
                                                    <w:bottom w:val="none" w:sz="0" w:space="0" w:color="auto"/>
                                                    <w:right w:val="none" w:sz="0" w:space="0" w:color="auto"/>
                                                  </w:divBdr>
                                                  <w:divsChild>
                                                    <w:div w:id="7182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106063">
      <w:bodyDiv w:val="1"/>
      <w:marLeft w:val="0"/>
      <w:marRight w:val="0"/>
      <w:marTop w:val="0"/>
      <w:marBottom w:val="0"/>
      <w:divBdr>
        <w:top w:val="none" w:sz="0" w:space="0" w:color="auto"/>
        <w:left w:val="none" w:sz="0" w:space="0" w:color="auto"/>
        <w:bottom w:val="none" w:sz="0" w:space="0" w:color="auto"/>
        <w:right w:val="none" w:sz="0" w:space="0" w:color="auto"/>
      </w:divBdr>
      <w:divsChild>
        <w:div w:id="1374428191">
          <w:marLeft w:val="0"/>
          <w:marRight w:val="0"/>
          <w:marTop w:val="0"/>
          <w:marBottom w:val="0"/>
          <w:divBdr>
            <w:top w:val="none" w:sz="0" w:space="0" w:color="auto"/>
            <w:left w:val="none" w:sz="0" w:space="0" w:color="auto"/>
            <w:bottom w:val="none" w:sz="0" w:space="0" w:color="auto"/>
            <w:right w:val="none" w:sz="0" w:space="0" w:color="auto"/>
          </w:divBdr>
          <w:divsChild>
            <w:div w:id="1787848219">
              <w:marLeft w:val="0"/>
              <w:marRight w:val="0"/>
              <w:marTop w:val="0"/>
              <w:marBottom w:val="0"/>
              <w:divBdr>
                <w:top w:val="none" w:sz="0" w:space="0" w:color="auto"/>
                <w:left w:val="none" w:sz="0" w:space="0" w:color="auto"/>
                <w:bottom w:val="none" w:sz="0" w:space="0" w:color="auto"/>
                <w:right w:val="none" w:sz="0" w:space="0" w:color="auto"/>
              </w:divBdr>
              <w:divsChild>
                <w:div w:id="1325354389">
                  <w:marLeft w:val="0"/>
                  <w:marRight w:val="0"/>
                  <w:marTop w:val="0"/>
                  <w:marBottom w:val="0"/>
                  <w:divBdr>
                    <w:top w:val="none" w:sz="0" w:space="0" w:color="auto"/>
                    <w:left w:val="none" w:sz="0" w:space="0" w:color="auto"/>
                    <w:bottom w:val="none" w:sz="0" w:space="0" w:color="auto"/>
                    <w:right w:val="none" w:sz="0" w:space="0" w:color="auto"/>
                  </w:divBdr>
                  <w:divsChild>
                    <w:div w:id="1291746458">
                      <w:marLeft w:val="0"/>
                      <w:marRight w:val="0"/>
                      <w:marTop w:val="0"/>
                      <w:marBottom w:val="0"/>
                      <w:divBdr>
                        <w:top w:val="none" w:sz="0" w:space="0" w:color="auto"/>
                        <w:left w:val="none" w:sz="0" w:space="0" w:color="auto"/>
                        <w:bottom w:val="none" w:sz="0" w:space="0" w:color="auto"/>
                        <w:right w:val="none" w:sz="0" w:space="0" w:color="auto"/>
                      </w:divBdr>
                      <w:divsChild>
                        <w:div w:id="13843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ssia.rin.ru/guides/7025.html" TargetMode="External"/><Relationship Id="rId18" Type="http://schemas.openxmlformats.org/officeDocument/2006/relationships/hyperlink" Target="http://russia.rin.ru/guides/4617.html" TargetMode="External"/><Relationship Id="rId26" Type="http://schemas.openxmlformats.org/officeDocument/2006/relationships/hyperlink" Target="http://russia.rin.ru/guides/16.html" TargetMode="External"/><Relationship Id="rId39" Type="http://schemas.openxmlformats.org/officeDocument/2006/relationships/hyperlink" Target="http://russia.rin.ru/guides/6990.html" TargetMode="External"/><Relationship Id="rId21" Type="http://schemas.openxmlformats.org/officeDocument/2006/relationships/hyperlink" Target="http://russia.rin.ru/guides/6883.html" TargetMode="External"/><Relationship Id="rId34" Type="http://schemas.openxmlformats.org/officeDocument/2006/relationships/hyperlink" Target="http://russia.rin.ru/guides/6864.html" TargetMode="External"/><Relationship Id="rId42" Type="http://schemas.openxmlformats.org/officeDocument/2006/relationships/hyperlink" Target="http://russia.rin.ru/guides/6468.html" TargetMode="External"/><Relationship Id="rId47" Type="http://schemas.openxmlformats.org/officeDocument/2006/relationships/hyperlink" Target="http://russia.rin.ru/guides/6544.html" TargetMode="External"/><Relationship Id="rId50" Type="http://schemas.openxmlformats.org/officeDocument/2006/relationships/hyperlink" Target="http://russia.rin.ru/guides/6254.html" TargetMode="External"/><Relationship Id="rId55" Type="http://schemas.openxmlformats.org/officeDocument/2006/relationships/hyperlink" Target="http://russia.rin.ru/guides/7133.html" TargetMode="External"/><Relationship Id="rId63" Type="http://schemas.openxmlformats.org/officeDocument/2006/relationships/hyperlink" Target="http://russia.rin.ru/guides/4543.html" TargetMode="External"/><Relationship Id="rId68" Type="http://schemas.openxmlformats.org/officeDocument/2006/relationships/hyperlink" Target="http://russia.rin.ru/guides/6931.html" TargetMode="External"/><Relationship Id="rId76" Type="http://schemas.openxmlformats.org/officeDocument/2006/relationships/hyperlink" Target="http://russia.rin.ru/guides/10717.html" TargetMode="External"/><Relationship Id="rId7" Type="http://schemas.openxmlformats.org/officeDocument/2006/relationships/hyperlink" Target="http://russia.rin.ru/guides/6637.html" TargetMode="External"/><Relationship Id="rId71" Type="http://schemas.openxmlformats.org/officeDocument/2006/relationships/hyperlink" Target="http://russia.rin.ru/guides/6862.html" TargetMode="External"/><Relationship Id="rId2" Type="http://schemas.openxmlformats.org/officeDocument/2006/relationships/styles" Target="styles.xml"/><Relationship Id="rId16" Type="http://schemas.openxmlformats.org/officeDocument/2006/relationships/hyperlink" Target="http://russia.rin.ru/guides/2795.html" TargetMode="External"/><Relationship Id="rId29" Type="http://schemas.openxmlformats.org/officeDocument/2006/relationships/hyperlink" Target="http://russia.rin.ru/guides/7224.html" TargetMode="External"/><Relationship Id="rId11" Type="http://schemas.openxmlformats.org/officeDocument/2006/relationships/hyperlink" Target="http://russia.rin.ru/guides/7231.html" TargetMode="External"/><Relationship Id="rId24" Type="http://schemas.openxmlformats.org/officeDocument/2006/relationships/hyperlink" Target="http://russia.rin.ru/guides/11185.html" TargetMode="External"/><Relationship Id="rId32" Type="http://schemas.openxmlformats.org/officeDocument/2006/relationships/hyperlink" Target="http://russia.rin.ru/guides/6980.html" TargetMode="External"/><Relationship Id="rId37" Type="http://schemas.openxmlformats.org/officeDocument/2006/relationships/hyperlink" Target="http://russia.rin.ru/guides/10736.html" TargetMode="External"/><Relationship Id="rId40" Type="http://schemas.openxmlformats.org/officeDocument/2006/relationships/hyperlink" Target="http://russia.rin.ru/guides/7217.html" TargetMode="External"/><Relationship Id="rId45" Type="http://schemas.openxmlformats.org/officeDocument/2006/relationships/hyperlink" Target="http://russia.rin.ru/guides/6890.html" TargetMode="External"/><Relationship Id="rId53" Type="http://schemas.openxmlformats.org/officeDocument/2006/relationships/hyperlink" Target="http://russia.rin.ru/guides/2971.html" TargetMode="External"/><Relationship Id="rId58" Type="http://schemas.openxmlformats.org/officeDocument/2006/relationships/hyperlink" Target="http://russia.rin.ru/guides/7150.html" TargetMode="External"/><Relationship Id="rId66" Type="http://schemas.openxmlformats.org/officeDocument/2006/relationships/hyperlink" Target="http://russia.rin.ru/guides/6640.html" TargetMode="External"/><Relationship Id="rId74" Type="http://schemas.openxmlformats.org/officeDocument/2006/relationships/hyperlink" Target="http://russia.rin.ru/guides/6239.html" TargetMode="External"/><Relationship Id="rId79" Type="http://schemas.openxmlformats.org/officeDocument/2006/relationships/theme" Target="theme/theme1.xml"/><Relationship Id="rId5" Type="http://schemas.openxmlformats.org/officeDocument/2006/relationships/hyperlink" Target="http://russia.rin.ru/guides/4097.html" TargetMode="External"/><Relationship Id="rId61" Type="http://schemas.openxmlformats.org/officeDocument/2006/relationships/hyperlink" Target="http://russia.rin.ru/guides/6883.html" TargetMode="External"/><Relationship Id="rId10" Type="http://schemas.openxmlformats.org/officeDocument/2006/relationships/hyperlink" Target="http://russia.rin.ru/guides/7231.html" TargetMode="External"/><Relationship Id="rId19" Type="http://schemas.openxmlformats.org/officeDocument/2006/relationships/hyperlink" Target="http://russia.rin.ru/guides/7006.html" TargetMode="External"/><Relationship Id="rId31" Type="http://schemas.openxmlformats.org/officeDocument/2006/relationships/hyperlink" Target="http://russia.rin.ru/guides/7229.html" TargetMode="External"/><Relationship Id="rId44" Type="http://schemas.openxmlformats.org/officeDocument/2006/relationships/hyperlink" Target="http://russia.rin.ru/guides/4094.html" TargetMode="External"/><Relationship Id="rId52" Type="http://schemas.openxmlformats.org/officeDocument/2006/relationships/hyperlink" Target="http://russia.rin.ru/guides/5661.html" TargetMode="External"/><Relationship Id="rId60" Type="http://schemas.openxmlformats.org/officeDocument/2006/relationships/hyperlink" Target="http://russia.rin.ru/guides/7147.html" TargetMode="External"/><Relationship Id="rId65" Type="http://schemas.openxmlformats.org/officeDocument/2006/relationships/hyperlink" Target="http://russia.rin.ru/guides/10796.html" TargetMode="External"/><Relationship Id="rId73" Type="http://schemas.openxmlformats.org/officeDocument/2006/relationships/hyperlink" Target="http://russia.rin.ru/guides/4597.ht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ssia.rin.ru/guide/7238.html" TargetMode="External"/><Relationship Id="rId14" Type="http://schemas.openxmlformats.org/officeDocument/2006/relationships/hyperlink" Target="http://russia.rin.ru/guides/7025.html" TargetMode="External"/><Relationship Id="rId22" Type="http://schemas.openxmlformats.org/officeDocument/2006/relationships/hyperlink" Target="http://russia.rin.ru/guides/4581.html" TargetMode="External"/><Relationship Id="rId27" Type="http://schemas.openxmlformats.org/officeDocument/2006/relationships/hyperlink" Target="http://russia.rin.ru/guides/5925.html" TargetMode="External"/><Relationship Id="rId30" Type="http://schemas.openxmlformats.org/officeDocument/2006/relationships/hyperlink" Target="http://russia.rin.ru/guides/6990.html" TargetMode="External"/><Relationship Id="rId35" Type="http://schemas.openxmlformats.org/officeDocument/2006/relationships/hyperlink" Target="http://russia.rin.ru/guides/4142.html" TargetMode="External"/><Relationship Id="rId43" Type="http://schemas.openxmlformats.org/officeDocument/2006/relationships/hyperlink" Target="http://russia.rin.ru/guides/3095.html" TargetMode="External"/><Relationship Id="rId48" Type="http://schemas.openxmlformats.org/officeDocument/2006/relationships/hyperlink" Target="http://russia.rin.ru/guides/2971.html" TargetMode="External"/><Relationship Id="rId56" Type="http://schemas.openxmlformats.org/officeDocument/2006/relationships/hyperlink" Target="http://russia.rin.ru/guides/6722.html" TargetMode="External"/><Relationship Id="rId64" Type="http://schemas.openxmlformats.org/officeDocument/2006/relationships/hyperlink" Target="http://russia.rin.ru/guides/10738.html" TargetMode="External"/><Relationship Id="rId69" Type="http://schemas.openxmlformats.org/officeDocument/2006/relationships/hyperlink" Target="http://cenzure.net" TargetMode="External"/><Relationship Id="rId77" Type="http://schemas.openxmlformats.org/officeDocument/2006/relationships/hyperlink" Target="http://russia.rin.ru/guides/5944.html" TargetMode="External"/><Relationship Id="rId8" Type="http://schemas.openxmlformats.org/officeDocument/2006/relationships/hyperlink" Target="http://russia.rin.ru/guides/6013.html" TargetMode="External"/><Relationship Id="rId51" Type="http://schemas.openxmlformats.org/officeDocument/2006/relationships/hyperlink" Target="http://russia.rin.ru/guides/6292.html" TargetMode="External"/><Relationship Id="rId72" Type="http://schemas.openxmlformats.org/officeDocument/2006/relationships/hyperlink" Target="http://history.rin.ru" TargetMode="External"/><Relationship Id="rId3" Type="http://schemas.openxmlformats.org/officeDocument/2006/relationships/settings" Target="settings.xml"/><Relationship Id="rId12" Type="http://schemas.openxmlformats.org/officeDocument/2006/relationships/hyperlink" Target="http://russia.rin.ru/guides/6292.html" TargetMode="External"/><Relationship Id="rId17" Type="http://schemas.openxmlformats.org/officeDocument/2006/relationships/hyperlink" Target="http://russia.rin.ru/guides/4585.html" TargetMode="External"/><Relationship Id="rId25" Type="http://schemas.openxmlformats.org/officeDocument/2006/relationships/hyperlink" Target="http://russia.rin.ru/guides/5905.html" TargetMode="External"/><Relationship Id="rId33" Type="http://schemas.openxmlformats.org/officeDocument/2006/relationships/hyperlink" Target="http://russia.rin.ru/guides/4893.html" TargetMode="External"/><Relationship Id="rId38" Type="http://schemas.openxmlformats.org/officeDocument/2006/relationships/hyperlink" Target="http://job.rin.ru" TargetMode="External"/><Relationship Id="rId46" Type="http://schemas.openxmlformats.org/officeDocument/2006/relationships/hyperlink" Target="http://russia.rin.ru/guides/6944.html" TargetMode="External"/><Relationship Id="rId59" Type="http://schemas.openxmlformats.org/officeDocument/2006/relationships/hyperlink" Target="http://russia.rin.ru/guides/7119.html" TargetMode="External"/><Relationship Id="rId67" Type="http://schemas.openxmlformats.org/officeDocument/2006/relationships/hyperlink" Target="http://russia.rin.ru/guides/6983.html" TargetMode="External"/><Relationship Id="rId20" Type="http://schemas.openxmlformats.org/officeDocument/2006/relationships/hyperlink" Target="http://russia.rin.ru/guides/5926.html" TargetMode="External"/><Relationship Id="rId41" Type="http://schemas.openxmlformats.org/officeDocument/2006/relationships/hyperlink" Target="http://russia.rin.ru/guides/6622.html" TargetMode="External"/><Relationship Id="rId54" Type="http://schemas.openxmlformats.org/officeDocument/2006/relationships/hyperlink" Target="http://edu.rin.ru" TargetMode="External"/><Relationship Id="rId62" Type="http://schemas.openxmlformats.org/officeDocument/2006/relationships/hyperlink" Target="http://russia.rin.ru/guides/6059.html" TargetMode="External"/><Relationship Id="rId70" Type="http://schemas.openxmlformats.org/officeDocument/2006/relationships/hyperlink" Target="http://russia.rin.ru/guides/4343.html" TargetMode="External"/><Relationship Id="rId75" Type="http://schemas.openxmlformats.org/officeDocument/2006/relationships/hyperlink" Target="http://russia.rin.ru/guides/6482.html" TargetMode="External"/><Relationship Id="rId1" Type="http://schemas.openxmlformats.org/officeDocument/2006/relationships/numbering" Target="numbering.xml"/><Relationship Id="rId6" Type="http://schemas.openxmlformats.org/officeDocument/2006/relationships/hyperlink" Target="http://russia.rin.ru/guides/2497.html" TargetMode="External"/><Relationship Id="rId15" Type="http://schemas.openxmlformats.org/officeDocument/2006/relationships/hyperlink" Target="http://russia.rin.ru/guide/2207.html" TargetMode="External"/><Relationship Id="rId23" Type="http://schemas.openxmlformats.org/officeDocument/2006/relationships/hyperlink" Target="http://russia.rin.ru/guides/2.html" TargetMode="External"/><Relationship Id="rId28" Type="http://schemas.openxmlformats.org/officeDocument/2006/relationships/hyperlink" Target="http://russia.rin.ru/guides/4319.html" TargetMode="External"/><Relationship Id="rId36" Type="http://schemas.openxmlformats.org/officeDocument/2006/relationships/hyperlink" Target="http://russia.rin.ru/guides/11194.html" TargetMode="External"/><Relationship Id="rId49" Type="http://schemas.openxmlformats.org/officeDocument/2006/relationships/hyperlink" Target="http://russia.rin.ru/guides/6053.html" TargetMode="External"/><Relationship Id="rId57" Type="http://schemas.openxmlformats.org/officeDocument/2006/relationships/hyperlink" Target="http://religion.r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6174</Words>
  <Characters>35198</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Пункт 1</vt:lpstr>
      <vt:lpstr>        Пункт 8</vt:lpstr>
      <vt:lpstr>        Родник «Тольенский»</vt:lpstr>
    </vt:vector>
  </TitlesOfParts>
  <Company/>
  <LinksUpToDate>false</LinksUpToDate>
  <CharactersWithSpaces>41290</CharactersWithSpaces>
  <SharedDoc>false</SharedDoc>
  <HLinks>
    <vt:vector size="438" baseType="variant">
      <vt:variant>
        <vt:i4>1245206</vt:i4>
      </vt:variant>
      <vt:variant>
        <vt:i4>216</vt:i4>
      </vt:variant>
      <vt:variant>
        <vt:i4>0</vt:i4>
      </vt:variant>
      <vt:variant>
        <vt:i4>5</vt:i4>
      </vt:variant>
      <vt:variant>
        <vt:lpwstr>http://russia.rin.ru/guides/5944.html</vt:lpwstr>
      </vt:variant>
      <vt:variant>
        <vt:lpwstr/>
      </vt:variant>
      <vt:variant>
        <vt:i4>2883705</vt:i4>
      </vt:variant>
      <vt:variant>
        <vt:i4>213</vt:i4>
      </vt:variant>
      <vt:variant>
        <vt:i4>0</vt:i4>
      </vt:variant>
      <vt:variant>
        <vt:i4>5</vt:i4>
      </vt:variant>
      <vt:variant>
        <vt:lpwstr>http://russia.rin.ru/guides/10717.html</vt:lpwstr>
      </vt:variant>
      <vt:variant>
        <vt:lpwstr/>
      </vt:variant>
      <vt:variant>
        <vt:i4>1572889</vt:i4>
      </vt:variant>
      <vt:variant>
        <vt:i4>210</vt:i4>
      </vt:variant>
      <vt:variant>
        <vt:i4>0</vt:i4>
      </vt:variant>
      <vt:variant>
        <vt:i4>5</vt:i4>
      </vt:variant>
      <vt:variant>
        <vt:lpwstr>http://russia.rin.ru/guides/6482.html</vt:lpwstr>
      </vt:variant>
      <vt:variant>
        <vt:lpwstr/>
      </vt:variant>
      <vt:variant>
        <vt:i4>1376274</vt:i4>
      </vt:variant>
      <vt:variant>
        <vt:i4>207</vt:i4>
      </vt:variant>
      <vt:variant>
        <vt:i4>0</vt:i4>
      </vt:variant>
      <vt:variant>
        <vt:i4>5</vt:i4>
      </vt:variant>
      <vt:variant>
        <vt:lpwstr>http://russia.rin.ru/guides/6239.html</vt:lpwstr>
      </vt:variant>
      <vt:variant>
        <vt:lpwstr/>
      </vt:variant>
      <vt:variant>
        <vt:i4>1835034</vt:i4>
      </vt:variant>
      <vt:variant>
        <vt:i4>204</vt:i4>
      </vt:variant>
      <vt:variant>
        <vt:i4>0</vt:i4>
      </vt:variant>
      <vt:variant>
        <vt:i4>5</vt:i4>
      </vt:variant>
      <vt:variant>
        <vt:lpwstr>http://russia.rin.ru/guides/4597.html</vt:lpwstr>
      </vt:variant>
      <vt:variant>
        <vt:lpwstr/>
      </vt:variant>
      <vt:variant>
        <vt:i4>6750330</vt:i4>
      </vt:variant>
      <vt:variant>
        <vt:i4>201</vt:i4>
      </vt:variant>
      <vt:variant>
        <vt:i4>0</vt:i4>
      </vt:variant>
      <vt:variant>
        <vt:i4>5</vt:i4>
      </vt:variant>
      <vt:variant>
        <vt:lpwstr>http://history.rin.ru/</vt:lpwstr>
      </vt:variant>
      <vt:variant>
        <vt:lpwstr/>
      </vt:variant>
      <vt:variant>
        <vt:i4>1310743</vt:i4>
      </vt:variant>
      <vt:variant>
        <vt:i4>198</vt:i4>
      </vt:variant>
      <vt:variant>
        <vt:i4>0</vt:i4>
      </vt:variant>
      <vt:variant>
        <vt:i4>5</vt:i4>
      </vt:variant>
      <vt:variant>
        <vt:lpwstr>http://russia.rin.ru/guides/6862.html</vt:lpwstr>
      </vt:variant>
      <vt:variant>
        <vt:lpwstr/>
      </vt:variant>
      <vt:variant>
        <vt:i4>1966103</vt:i4>
      </vt:variant>
      <vt:variant>
        <vt:i4>195</vt:i4>
      </vt:variant>
      <vt:variant>
        <vt:i4>0</vt:i4>
      </vt:variant>
      <vt:variant>
        <vt:i4>5</vt:i4>
      </vt:variant>
      <vt:variant>
        <vt:lpwstr>http://russia.rin.ru/guides/4343.html</vt:lpwstr>
      </vt:variant>
      <vt:variant>
        <vt:lpwstr/>
      </vt:variant>
      <vt:variant>
        <vt:i4>2883631</vt:i4>
      </vt:variant>
      <vt:variant>
        <vt:i4>192</vt:i4>
      </vt:variant>
      <vt:variant>
        <vt:i4>0</vt:i4>
      </vt:variant>
      <vt:variant>
        <vt:i4>5</vt:i4>
      </vt:variant>
      <vt:variant>
        <vt:lpwstr>http://cenzure.net/</vt:lpwstr>
      </vt:variant>
      <vt:variant>
        <vt:lpwstr/>
      </vt:variant>
      <vt:variant>
        <vt:i4>1441810</vt:i4>
      </vt:variant>
      <vt:variant>
        <vt:i4>189</vt:i4>
      </vt:variant>
      <vt:variant>
        <vt:i4>0</vt:i4>
      </vt:variant>
      <vt:variant>
        <vt:i4>5</vt:i4>
      </vt:variant>
      <vt:variant>
        <vt:lpwstr>http://russia.rin.ru/guides/6931.html</vt:lpwstr>
      </vt:variant>
      <vt:variant>
        <vt:lpwstr/>
      </vt:variant>
      <vt:variant>
        <vt:i4>1310745</vt:i4>
      </vt:variant>
      <vt:variant>
        <vt:i4>186</vt:i4>
      </vt:variant>
      <vt:variant>
        <vt:i4>0</vt:i4>
      </vt:variant>
      <vt:variant>
        <vt:i4>5</vt:i4>
      </vt:variant>
      <vt:variant>
        <vt:lpwstr>http://russia.rin.ru/guides/6983.html</vt:lpwstr>
      </vt:variant>
      <vt:variant>
        <vt:lpwstr/>
      </vt:variant>
      <vt:variant>
        <vt:i4>1572885</vt:i4>
      </vt:variant>
      <vt:variant>
        <vt:i4>183</vt:i4>
      </vt:variant>
      <vt:variant>
        <vt:i4>0</vt:i4>
      </vt:variant>
      <vt:variant>
        <vt:i4>5</vt:i4>
      </vt:variant>
      <vt:variant>
        <vt:lpwstr>http://russia.rin.ru/guides/6640.html</vt:lpwstr>
      </vt:variant>
      <vt:variant>
        <vt:lpwstr/>
      </vt:variant>
      <vt:variant>
        <vt:i4>2359416</vt:i4>
      </vt:variant>
      <vt:variant>
        <vt:i4>180</vt:i4>
      </vt:variant>
      <vt:variant>
        <vt:i4>0</vt:i4>
      </vt:variant>
      <vt:variant>
        <vt:i4>5</vt:i4>
      </vt:variant>
      <vt:variant>
        <vt:lpwstr>http://russia.rin.ru/guides/10796.html</vt:lpwstr>
      </vt:variant>
      <vt:variant>
        <vt:lpwstr/>
      </vt:variant>
      <vt:variant>
        <vt:i4>3014774</vt:i4>
      </vt:variant>
      <vt:variant>
        <vt:i4>177</vt:i4>
      </vt:variant>
      <vt:variant>
        <vt:i4>0</vt:i4>
      </vt:variant>
      <vt:variant>
        <vt:i4>5</vt:i4>
      </vt:variant>
      <vt:variant>
        <vt:lpwstr>http://russia.rin.ru/guides/10738.html</vt:lpwstr>
      </vt:variant>
      <vt:variant>
        <vt:lpwstr/>
      </vt:variant>
      <vt:variant>
        <vt:i4>1572887</vt:i4>
      </vt:variant>
      <vt:variant>
        <vt:i4>174</vt:i4>
      </vt:variant>
      <vt:variant>
        <vt:i4>0</vt:i4>
      </vt:variant>
      <vt:variant>
        <vt:i4>5</vt:i4>
      </vt:variant>
      <vt:variant>
        <vt:lpwstr>http://russia.rin.ru/guides/4543.html</vt:lpwstr>
      </vt:variant>
      <vt:variant>
        <vt:lpwstr/>
      </vt:variant>
      <vt:variant>
        <vt:i4>1507348</vt:i4>
      </vt:variant>
      <vt:variant>
        <vt:i4>171</vt:i4>
      </vt:variant>
      <vt:variant>
        <vt:i4>0</vt:i4>
      </vt:variant>
      <vt:variant>
        <vt:i4>5</vt:i4>
      </vt:variant>
      <vt:variant>
        <vt:lpwstr>http://russia.rin.ru/guides/6059.html</vt:lpwstr>
      </vt:variant>
      <vt:variant>
        <vt:lpwstr/>
      </vt:variant>
      <vt:variant>
        <vt:i4>1376281</vt:i4>
      </vt:variant>
      <vt:variant>
        <vt:i4>168</vt:i4>
      </vt:variant>
      <vt:variant>
        <vt:i4>0</vt:i4>
      </vt:variant>
      <vt:variant>
        <vt:i4>5</vt:i4>
      </vt:variant>
      <vt:variant>
        <vt:lpwstr>http://russia.rin.ru/guides/6883.html</vt:lpwstr>
      </vt:variant>
      <vt:variant>
        <vt:lpwstr/>
      </vt:variant>
      <vt:variant>
        <vt:i4>1572884</vt:i4>
      </vt:variant>
      <vt:variant>
        <vt:i4>165</vt:i4>
      </vt:variant>
      <vt:variant>
        <vt:i4>0</vt:i4>
      </vt:variant>
      <vt:variant>
        <vt:i4>5</vt:i4>
      </vt:variant>
      <vt:variant>
        <vt:lpwstr>http://russia.rin.ru/guides/7147.html</vt:lpwstr>
      </vt:variant>
      <vt:variant>
        <vt:lpwstr/>
      </vt:variant>
      <vt:variant>
        <vt:i4>1441809</vt:i4>
      </vt:variant>
      <vt:variant>
        <vt:i4>162</vt:i4>
      </vt:variant>
      <vt:variant>
        <vt:i4>0</vt:i4>
      </vt:variant>
      <vt:variant>
        <vt:i4>5</vt:i4>
      </vt:variant>
      <vt:variant>
        <vt:lpwstr>http://russia.rin.ru/guides/7119.html</vt:lpwstr>
      </vt:variant>
      <vt:variant>
        <vt:lpwstr/>
      </vt:variant>
      <vt:variant>
        <vt:i4>2031637</vt:i4>
      </vt:variant>
      <vt:variant>
        <vt:i4>159</vt:i4>
      </vt:variant>
      <vt:variant>
        <vt:i4>0</vt:i4>
      </vt:variant>
      <vt:variant>
        <vt:i4>5</vt:i4>
      </vt:variant>
      <vt:variant>
        <vt:lpwstr>http://russia.rin.ru/guides/7150.html</vt:lpwstr>
      </vt:variant>
      <vt:variant>
        <vt:lpwstr/>
      </vt:variant>
      <vt:variant>
        <vt:i4>2162796</vt:i4>
      </vt:variant>
      <vt:variant>
        <vt:i4>156</vt:i4>
      </vt:variant>
      <vt:variant>
        <vt:i4>0</vt:i4>
      </vt:variant>
      <vt:variant>
        <vt:i4>5</vt:i4>
      </vt:variant>
      <vt:variant>
        <vt:lpwstr>http://religion.rin.ru/</vt:lpwstr>
      </vt:variant>
      <vt:variant>
        <vt:lpwstr/>
      </vt:variant>
      <vt:variant>
        <vt:i4>1769491</vt:i4>
      </vt:variant>
      <vt:variant>
        <vt:i4>153</vt:i4>
      </vt:variant>
      <vt:variant>
        <vt:i4>0</vt:i4>
      </vt:variant>
      <vt:variant>
        <vt:i4>5</vt:i4>
      </vt:variant>
      <vt:variant>
        <vt:lpwstr>http://russia.rin.ru/guides/6722.html</vt:lpwstr>
      </vt:variant>
      <vt:variant>
        <vt:lpwstr/>
      </vt:variant>
      <vt:variant>
        <vt:i4>1835027</vt:i4>
      </vt:variant>
      <vt:variant>
        <vt:i4>150</vt:i4>
      </vt:variant>
      <vt:variant>
        <vt:i4>0</vt:i4>
      </vt:variant>
      <vt:variant>
        <vt:i4>5</vt:i4>
      </vt:variant>
      <vt:variant>
        <vt:lpwstr>http://russia.rin.ru/guides/7133.html</vt:lpwstr>
      </vt:variant>
      <vt:variant>
        <vt:lpwstr/>
      </vt:variant>
      <vt:variant>
        <vt:i4>7995505</vt:i4>
      </vt:variant>
      <vt:variant>
        <vt:i4>147</vt:i4>
      </vt:variant>
      <vt:variant>
        <vt:i4>0</vt:i4>
      </vt:variant>
      <vt:variant>
        <vt:i4>5</vt:i4>
      </vt:variant>
      <vt:variant>
        <vt:lpwstr>http://edu.rin.ru/</vt:lpwstr>
      </vt:variant>
      <vt:variant>
        <vt:lpwstr/>
      </vt:variant>
      <vt:variant>
        <vt:i4>1441810</vt:i4>
      </vt:variant>
      <vt:variant>
        <vt:i4>144</vt:i4>
      </vt:variant>
      <vt:variant>
        <vt:i4>0</vt:i4>
      </vt:variant>
      <vt:variant>
        <vt:i4>5</vt:i4>
      </vt:variant>
      <vt:variant>
        <vt:lpwstr>http://russia.rin.ru/guides/2971.html</vt:lpwstr>
      </vt:variant>
      <vt:variant>
        <vt:lpwstr/>
      </vt:variant>
      <vt:variant>
        <vt:i4>1638420</vt:i4>
      </vt:variant>
      <vt:variant>
        <vt:i4>141</vt:i4>
      </vt:variant>
      <vt:variant>
        <vt:i4>0</vt:i4>
      </vt:variant>
      <vt:variant>
        <vt:i4>5</vt:i4>
      </vt:variant>
      <vt:variant>
        <vt:lpwstr>http://russia.rin.ru/guides/5661.html</vt:lpwstr>
      </vt:variant>
      <vt:variant>
        <vt:lpwstr/>
      </vt:variant>
      <vt:variant>
        <vt:i4>1966104</vt:i4>
      </vt:variant>
      <vt:variant>
        <vt:i4>138</vt:i4>
      </vt:variant>
      <vt:variant>
        <vt:i4>0</vt:i4>
      </vt:variant>
      <vt:variant>
        <vt:i4>5</vt:i4>
      </vt:variant>
      <vt:variant>
        <vt:lpwstr>http://russia.rin.ru/guides/6292.html</vt:lpwstr>
      </vt:variant>
      <vt:variant>
        <vt:lpwstr/>
      </vt:variant>
      <vt:variant>
        <vt:i4>1572884</vt:i4>
      </vt:variant>
      <vt:variant>
        <vt:i4>135</vt:i4>
      </vt:variant>
      <vt:variant>
        <vt:i4>0</vt:i4>
      </vt:variant>
      <vt:variant>
        <vt:i4>5</vt:i4>
      </vt:variant>
      <vt:variant>
        <vt:lpwstr>http://russia.rin.ru/guides/6254.html</vt:lpwstr>
      </vt:variant>
      <vt:variant>
        <vt:lpwstr/>
      </vt:variant>
      <vt:variant>
        <vt:i4>1900564</vt:i4>
      </vt:variant>
      <vt:variant>
        <vt:i4>132</vt:i4>
      </vt:variant>
      <vt:variant>
        <vt:i4>0</vt:i4>
      </vt:variant>
      <vt:variant>
        <vt:i4>5</vt:i4>
      </vt:variant>
      <vt:variant>
        <vt:lpwstr>http://russia.rin.ru/guides/6053.html</vt:lpwstr>
      </vt:variant>
      <vt:variant>
        <vt:lpwstr/>
      </vt:variant>
      <vt:variant>
        <vt:i4>1441810</vt:i4>
      </vt:variant>
      <vt:variant>
        <vt:i4>129</vt:i4>
      </vt:variant>
      <vt:variant>
        <vt:i4>0</vt:i4>
      </vt:variant>
      <vt:variant>
        <vt:i4>5</vt:i4>
      </vt:variant>
      <vt:variant>
        <vt:lpwstr>http://russia.rin.ru/guides/2971.html</vt:lpwstr>
      </vt:variant>
      <vt:variant>
        <vt:lpwstr/>
      </vt:variant>
      <vt:variant>
        <vt:i4>2031637</vt:i4>
      </vt:variant>
      <vt:variant>
        <vt:i4>126</vt:i4>
      </vt:variant>
      <vt:variant>
        <vt:i4>0</vt:i4>
      </vt:variant>
      <vt:variant>
        <vt:i4>5</vt:i4>
      </vt:variant>
      <vt:variant>
        <vt:lpwstr>http://russia.rin.ru/guides/6544.html</vt:lpwstr>
      </vt:variant>
      <vt:variant>
        <vt:lpwstr/>
      </vt:variant>
      <vt:variant>
        <vt:i4>1245205</vt:i4>
      </vt:variant>
      <vt:variant>
        <vt:i4>123</vt:i4>
      </vt:variant>
      <vt:variant>
        <vt:i4>0</vt:i4>
      </vt:variant>
      <vt:variant>
        <vt:i4>5</vt:i4>
      </vt:variant>
      <vt:variant>
        <vt:lpwstr>http://russia.rin.ru/guides/6944.html</vt:lpwstr>
      </vt:variant>
      <vt:variant>
        <vt:lpwstr/>
      </vt:variant>
      <vt:variant>
        <vt:i4>1441816</vt:i4>
      </vt:variant>
      <vt:variant>
        <vt:i4>120</vt:i4>
      </vt:variant>
      <vt:variant>
        <vt:i4>0</vt:i4>
      </vt:variant>
      <vt:variant>
        <vt:i4>5</vt:i4>
      </vt:variant>
      <vt:variant>
        <vt:lpwstr>http://russia.rin.ru/guides/6890.html</vt:lpwstr>
      </vt:variant>
      <vt:variant>
        <vt:lpwstr/>
      </vt:variant>
      <vt:variant>
        <vt:i4>1703962</vt:i4>
      </vt:variant>
      <vt:variant>
        <vt:i4>117</vt:i4>
      </vt:variant>
      <vt:variant>
        <vt:i4>0</vt:i4>
      </vt:variant>
      <vt:variant>
        <vt:i4>5</vt:i4>
      </vt:variant>
      <vt:variant>
        <vt:lpwstr>http://russia.rin.ru/guides/4094.html</vt:lpwstr>
      </vt:variant>
      <vt:variant>
        <vt:lpwstr/>
      </vt:variant>
      <vt:variant>
        <vt:i4>1769501</vt:i4>
      </vt:variant>
      <vt:variant>
        <vt:i4>114</vt:i4>
      </vt:variant>
      <vt:variant>
        <vt:i4>0</vt:i4>
      </vt:variant>
      <vt:variant>
        <vt:i4>5</vt:i4>
      </vt:variant>
      <vt:variant>
        <vt:lpwstr>http://russia.rin.ru/guides/3095.html</vt:lpwstr>
      </vt:variant>
      <vt:variant>
        <vt:lpwstr/>
      </vt:variant>
      <vt:variant>
        <vt:i4>1179671</vt:i4>
      </vt:variant>
      <vt:variant>
        <vt:i4>111</vt:i4>
      </vt:variant>
      <vt:variant>
        <vt:i4>0</vt:i4>
      </vt:variant>
      <vt:variant>
        <vt:i4>5</vt:i4>
      </vt:variant>
      <vt:variant>
        <vt:lpwstr>http://russia.rin.ru/guides/6468.html</vt:lpwstr>
      </vt:variant>
      <vt:variant>
        <vt:lpwstr/>
      </vt:variant>
      <vt:variant>
        <vt:i4>1703955</vt:i4>
      </vt:variant>
      <vt:variant>
        <vt:i4>108</vt:i4>
      </vt:variant>
      <vt:variant>
        <vt:i4>0</vt:i4>
      </vt:variant>
      <vt:variant>
        <vt:i4>5</vt:i4>
      </vt:variant>
      <vt:variant>
        <vt:lpwstr>http://russia.rin.ru/guides/6622.html</vt:lpwstr>
      </vt:variant>
      <vt:variant>
        <vt:lpwstr/>
      </vt:variant>
      <vt:variant>
        <vt:i4>1769489</vt:i4>
      </vt:variant>
      <vt:variant>
        <vt:i4>105</vt:i4>
      </vt:variant>
      <vt:variant>
        <vt:i4>0</vt:i4>
      </vt:variant>
      <vt:variant>
        <vt:i4>5</vt:i4>
      </vt:variant>
      <vt:variant>
        <vt:lpwstr>http://russia.rin.ru/guides/7217.html</vt:lpwstr>
      </vt:variant>
      <vt:variant>
        <vt:lpwstr/>
      </vt:variant>
      <vt:variant>
        <vt:i4>1507352</vt:i4>
      </vt:variant>
      <vt:variant>
        <vt:i4>102</vt:i4>
      </vt:variant>
      <vt:variant>
        <vt:i4>0</vt:i4>
      </vt:variant>
      <vt:variant>
        <vt:i4>5</vt:i4>
      </vt:variant>
      <vt:variant>
        <vt:lpwstr>http://russia.rin.ru/guides/6990.html</vt:lpwstr>
      </vt:variant>
      <vt:variant>
        <vt:lpwstr/>
      </vt:variant>
      <vt:variant>
        <vt:i4>6422650</vt:i4>
      </vt:variant>
      <vt:variant>
        <vt:i4>99</vt:i4>
      </vt:variant>
      <vt:variant>
        <vt:i4>0</vt:i4>
      </vt:variant>
      <vt:variant>
        <vt:i4>5</vt:i4>
      </vt:variant>
      <vt:variant>
        <vt:lpwstr>http://job.rin.ru/</vt:lpwstr>
      </vt:variant>
      <vt:variant>
        <vt:lpwstr/>
      </vt:variant>
      <vt:variant>
        <vt:i4>3014776</vt:i4>
      </vt:variant>
      <vt:variant>
        <vt:i4>96</vt:i4>
      </vt:variant>
      <vt:variant>
        <vt:i4>0</vt:i4>
      </vt:variant>
      <vt:variant>
        <vt:i4>5</vt:i4>
      </vt:variant>
      <vt:variant>
        <vt:lpwstr>http://russia.rin.ru/guides/10736.html</vt:lpwstr>
      </vt:variant>
      <vt:variant>
        <vt:lpwstr/>
      </vt:variant>
      <vt:variant>
        <vt:i4>2424956</vt:i4>
      </vt:variant>
      <vt:variant>
        <vt:i4>93</vt:i4>
      </vt:variant>
      <vt:variant>
        <vt:i4>0</vt:i4>
      </vt:variant>
      <vt:variant>
        <vt:i4>5</vt:i4>
      </vt:variant>
      <vt:variant>
        <vt:lpwstr>http://russia.rin.ru/guides/11194.html</vt:lpwstr>
      </vt:variant>
      <vt:variant>
        <vt:lpwstr/>
      </vt:variant>
      <vt:variant>
        <vt:i4>1900567</vt:i4>
      </vt:variant>
      <vt:variant>
        <vt:i4>90</vt:i4>
      </vt:variant>
      <vt:variant>
        <vt:i4>0</vt:i4>
      </vt:variant>
      <vt:variant>
        <vt:i4>5</vt:i4>
      </vt:variant>
      <vt:variant>
        <vt:lpwstr>http://russia.rin.ru/guides/4142.html</vt:lpwstr>
      </vt:variant>
      <vt:variant>
        <vt:lpwstr/>
      </vt:variant>
      <vt:variant>
        <vt:i4>1179671</vt:i4>
      </vt:variant>
      <vt:variant>
        <vt:i4>87</vt:i4>
      </vt:variant>
      <vt:variant>
        <vt:i4>0</vt:i4>
      </vt:variant>
      <vt:variant>
        <vt:i4>5</vt:i4>
      </vt:variant>
      <vt:variant>
        <vt:lpwstr>http://russia.rin.ru/guides/6864.html</vt:lpwstr>
      </vt:variant>
      <vt:variant>
        <vt:lpwstr/>
      </vt:variant>
      <vt:variant>
        <vt:i4>1376282</vt:i4>
      </vt:variant>
      <vt:variant>
        <vt:i4>84</vt:i4>
      </vt:variant>
      <vt:variant>
        <vt:i4>0</vt:i4>
      </vt:variant>
      <vt:variant>
        <vt:i4>5</vt:i4>
      </vt:variant>
      <vt:variant>
        <vt:lpwstr>http://russia.rin.ru/guides/4893.html</vt:lpwstr>
      </vt:variant>
      <vt:variant>
        <vt:lpwstr/>
      </vt:variant>
      <vt:variant>
        <vt:i4>1507353</vt:i4>
      </vt:variant>
      <vt:variant>
        <vt:i4>81</vt:i4>
      </vt:variant>
      <vt:variant>
        <vt:i4>0</vt:i4>
      </vt:variant>
      <vt:variant>
        <vt:i4>5</vt:i4>
      </vt:variant>
      <vt:variant>
        <vt:lpwstr>http://russia.rin.ru/guides/6980.html</vt:lpwstr>
      </vt:variant>
      <vt:variant>
        <vt:lpwstr/>
      </vt:variant>
      <vt:variant>
        <vt:i4>1376274</vt:i4>
      </vt:variant>
      <vt:variant>
        <vt:i4>78</vt:i4>
      </vt:variant>
      <vt:variant>
        <vt:i4>0</vt:i4>
      </vt:variant>
      <vt:variant>
        <vt:i4>5</vt:i4>
      </vt:variant>
      <vt:variant>
        <vt:lpwstr>http://russia.rin.ru/guides/7229.html</vt:lpwstr>
      </vt:variant>
      <vt:variant>
        <vt:lpwstr/>
      </vt:variant>
      <vt:variant>
        <vt:i4>1507352</vt:i4>
      </vt:variant>
      <vt:variant>
        <vt:i4>75</vt:i4>
      </vt:variant>
      <vt:variant>
        <vt:i4>0</vt:i4>
      </vt:variant>
      <vt:variant>
        <vt:i4>5</vt:i4>
      </vt:variant>
      <vt:variant>
        <vt:lpwstr>http://russia.rin.ru/guides/6990.html</vt:lpwstr>
      </vt:variant>
      <vt:variant>
        <vt:lpwstr/>
      </vt:variant>
      <vt:variant>
        <vt:i4>1572882</vt:i4>
      </vt:variant>
      <vt:variant>
        <vt:i4>72</vt:i4>
      </vt:variant>
      <vt:variant>
        <vt:i4>0</vt:i4>
      </vt:variant>
      <vt:variant>
        <vt:i4>5</vt:i4>
      </vt:variant>
      <vt:variant>
        <vt:lpwstr>http://russia.rin.ru/guides/7224.html</vt:lpwstr>
      </vt:variant>
      <vt:variant>
        <vt:lpwstr/>
      </vt:variant>
      <vt:variant>
        <vt:i4>1310738</vt:i4>
      </vt:variant>
      <vt:variant>
        <vt:i4>69</vt:i4>
      </vt:variant>
      <vt:variant>
        <vt:i4>0</vt:i4>
      </vt:variant>
      <vt:variant>
        <vt:i4>5</vt:i4>
      </vt:variant>
      <vt:variant>
        <vt:lpwstr>http://russia.rin.ru/guides/4319.html</vt:lpwstr>
      </vt:variant>
      <vt:variant>
        <vt:lpwstr/>
      </vt:variant>
      <vt:variant>
        <vt:i4>1179664</vt:i4>
      </vt:variant>
      <vt:variant>
        <vt:i4>66</vt:i4>
      </vt:variant>
      <vt:variant>
        <vt:i4>0</vt:i4>
      </vt:variant>
      <vt:variant>
        <vt:i4>5</vt:i4>
      </vt:variant>
      <vt:variant>
        <vt:lpwstr>http://russia.rin.ru/guides/5925.html</vt:lpwstr>
      </vt:variant>
      <vt:variant>
        <vt:lpwstr/>
      </vt:variant>
      <vt:variant>
        <vt:i4>2621478</vt:i4>
      </vt:variant>
      <vt:variant>
        <vt:i4>63</vt:i4>
      </vt:variant>
      <vt:variant>
        <vt:i4>0</vt:i4>
      </vt:variant>
      <vt:variant>
        <vt:i4>5</vt:i4>
      </vt:variant>
      <vt:variant>
        <vt:lpwstr>http://russia.rin.ru/guides/16.html</vt:lpwstr>
      </vt:variant>
      <vt:variant>
        <vt:lpwstr/>
      </vt:variant>
      <vt:variant>
        <vt:i4>1179666</vt:i4>
      </vt:variant>
      <vt:variant>
        <vt:i4>60</vt:i4>
      </vt:variant>
      <vt:variant>
        <vt:i4>0</vt:i4>
      </vt:variant>
      <vt:variant>
        <vt:i4>5</vt:i4>
      </vt:variant>
      <vt:variant>
        <vt:lpwstr>http://russia.rin.ru/guides/5905.html</vt:lpwstr>
      </vt:variant>
      <vt:variant>
        <vt:lpwstr/>
      </vt:variant>
      <vt:variant>
        <vt:i4>2359421</vt:i4>
      </vt:variant>
      <vt:variant>
        <vt:i4>57</vt:i4>
      </vt:variant>
      <vt:variant>
        <vt:i4>0</vt:i4>
      </vt:variant>
      <vt:variant>
        <vt:i4>5</vt:i4>
      </vt:variant>
      <vt:variant>
        <vt:lpwstr>http://russia.rin.ru/guides/11185.html</vt:lpwstr>
      </vt:variant>
      <vt:variant>
        <vt:lpwstr/>
      </vt:variant>
      <vt:variant>
        <vt:i4>2949242</vt:i4>
      </vt:variant>
      <vt:variant>
        <vt:i4>54</vt:i4>
      </vt:variant>
      <vt:variant>
        <vt:i4>0</vt:i4>
      </vt:variant>
      <vt:variant>
        <vt:i4>5</vt:i4>
      </vt:variant>
      <vt:variant>
        <vt:lpwstr>http://russia.rin.ru/guides/2.html</vt:lpwstr>
      </vt:variant>
      <vt:variant>
        <vt:lpwstr/>
      </vt:variant>
      <vt:variant>
        <vt:i4>1703963</vt:i4>
      </vt:variant>
      <vt:variant>
        <vt:i4>51</vt:i4>
      </vt:variant>
      <vt:variant>
        <vt:i4>0</vt:i4>
      </vt:variant>
      <vt:variant>
        <vt:i4>5</vt:i4>
      </vt:variant>
      <vt:variant>
        <vt:lpwstr>http://russia.rin.ru/guides/4581.html</vt:lpwstr>
      </vt:variant>
      <vt:variant>
        <vt:lpwstr/>
      </vt:variant>
      <vt:variant>
        <vt:i4>1376281</vt:i4>
      </vt:variant>
      <vt:variant>
        <vt:i4>48</vt:i4>
      </vt:variant>
      <vt:variant>
        <vt:i4>0</vt:i4>
      </vt:variant>
      <vt:variant>
        <vt:i4>5</vt:i4>
      </vt:variant>
      <vt:variant>
        <vt:lpwstr>http://russia.rin.ru/guides/6883.html</vt:lpwstr>
      </vt:variant>
      <vt:variant>
        <vt:lpwstr/>
      </vt:variant>
      <vt:variant>
        <vt:i4>1114128</vt:i4>
      </vt:variant>
      <vt:variant>
        <vt:i4>45</vt:i4>
      </vt:variant>
      <vt:variant>
        <vt:i4>0</vt:i4>
      </vt:variant>
      <vt:variant>
        <vt:i4>5</vt:i4>
      </vt:variant>
      <vt:variant>
        <vt:lpwstr>http://russia.rin.ru/guides/5926.html</vt:lpwstr>
      </vt:variant>
      <vt:variant>
        <vt:lpwstr/>
      </vt:variant>
      <vt:variant>
        <vt:i4>1572880</vt:i4>
      </vt:variant>
      <vt:variant>
        <vt:i4>42</vt:i4>
      </vt:variant>
      <vt:variant>
        <vt:i4>0</vt:i4>
      </vt:variant>
      <vt:variant>
        <vt:i4>5</vt:i4>
      </vt:variant>
      <vt:variant>
        <vt:lpwstr>http://russia.rin.ru/guides/7006.html</vt:lpwstr>
      </vt:variant>
      <vt:variant>
        <vt:lpwstr/>
      </vt:variant>
      <vt:variant>
        <vt:i4>2031634</vt:i4>
      </vt:variant>
      <vt:variant>
        <vt:i4>39</vt:i4>
      </vt:variant>
      <vt:variant>
        <vt:i4>0</vt:i4>
      </vt:variant>
      <vt:variant>
        <vt:i4>5</vt:i4>
      </vt:variant>
      <vt:variant>
        <vt:lpwstr>http://russia.rin.ru/guides/4617.html</vt:lpwstr>
      </vt:variant>
      <vt:variant>
        <vt:lpwstr/>
      </vt:variant>
      <vt:variant>
        <vt:i4>1966107</vt:i4>
      </vt:variant>
      <vt:variant>
        <vt:i4>36</vt:i4>
      </vt:variant>
      <vt:variant>
        <vt:i4>0</vt:i4>
      </vt:variant>
      <vt:variant>
        <vt:i4>5</vt:i4>
      </vt:variant>
      <vt:variant>
        <vt:lpwstr>http://russia.rin.ru/guides/4585.html</vt:lpwstr>
      </vt:variant>
      <vt:variant>
        <vt:lpwstr/>
      </vt:variant>
      <vt:variant>
        <vt:i4>1835036</vt:i4>
      </vt:variant>
      <vt:variant>
        <vt:i4>33</vt:i4>
      </vt:variant>
      <vt:variant>
        <vt:i4>0</vt:i4>
      </vt:variant>
      <vt:variant>
        <vt:i4>5</vt:i4>
      </vt:variant>
      <vt:variant>
        <vt:lpwstr>http://russia.rin.ru/guides/2795.html</vt:lpwstr>
      </vt:variant>
      <vt:variant>
        <vt:lpwstr/>
      </vt:variant>
      <vt:variant>
        <vt:i4>17</vt:i4>
      </vt:variant>
      <vt:variant>
        <vt:i4>30</vt:i4>
      </vt:variant>
      <vt:variant>
        <vt:i4>0</vt:i4>
      </vt:variant>
      <vt:variant>
        <vt:i4>5</vt:i4>
      </vt:variant>
      <vt:variant>
        <vt:lpwstr>http://russia.rin.ru/guide/2207.html</vt:lpwstr>
      </vt:variant>
      <vt:variant>
        <vt:lpwstr/>
      </vt:variant>
      <vt:variant>
        <vt:i4>1769490</vt:i4>
      </vt:variant>
      <vt:variant>
        <vt:i4>27</vt:i4>
      </vt:variant>
      <vt:variant>
        <vt:i4>0</vt:i4>
      </vt:variant>
      <vt:variant>
        <vt:i4>5</vt:i4>
      </vt:variant>
      <vt:variant>
        <vt:lpwstr>http://russia.rin.ru/guides/7025.html</vt:lpwstr>
      </vt:variant>
      <vt:variant>
        <vt:lpwstr/>
      </vt:variant>
      <vt:variant>
        <vt:i4>1769490</vt:i4>
      </vt:variant>
      <vt:variant>
        <vt:i4>24</vt:i4>
      </vt:variant>
      <vt:variant>
        <vt:i4>0</vt:i4>
      </vt:variant>
      <vt:variant>
        <vt:i4>5</vt:i4>
      </vt:variant>
      <vt:variant>
        <vt:lpwstr>http://russia.rin.ru/guides/7025.html</vt:lpwstr>
      </vt:variant>
      <vt:variant>
        <vt:lpwstr/>
      </vt:variant>
      <vt:variant>
        <vt:i4>1966104</vt:i4>
      </vt:variant>
      <vt:variant>
        <vt:i4>21</vt:i4>
      </vt:variant>
      <vt:variant>
        <vt:i4>0</vt:i4>
      </vt:variant>
      <vt:variant>
        <vt:i4>5</vt:i4>
      </vt:variant>
      <vt:variant>
        <vt:lpwstr>http://russia.rin.ru/guides/6292.html</vt:lpwstr>
      </vt:variant>
      <vt:variant>
        <vt:lpwstr/>
      </vt:variant>
      <vt:variant>
        <vt:i4>1900563</vt:i4>
      </vt:variant>
      <vt:variant>
        <vt:i4>18</vt:i4>
      </vt:variant>
      <vt:variant>
        <vt:i4>0</vt:i4>
      </vt:variant>
      <vt:variant>
        <vt:i4>5</vt:i4>
      </vt:variant>
      <vt:variant>
        <vt:lpwstr>http://russia.rin.ru/guides/7231.html</vt:lpwstr>
      </vt:variant>
      <vt:variant>
        <vt:lpwstr/>
      </vt:variant>
      <vt:variant>
        <vt:i4>1900563</vt:i4>
      </vt:variant>
      <vt:variant>
        <vt:i4>15</vt:i4>
      </vt:variant>
      <vt:variant>
        <vt:i4>0</vt:i4>
      </vt:variant>
      <vt:variant>
        <vt:i4>5</vt:i4>
      </vt:variant>
      <vt:variant>
        <vt:lpwstr>http://russia.rin.ru/guides/7231.html</vt:lpwstr>
      </vt:variant>
      <vt:variant>
        <vt:lpwstr/>
      </vt:variant>
      <vt:variant>
        <vt:i4>393246</vt:i4>
      </vt:variant>
      <vt:variant>
        <vt:i4>12</vt:i4>
      </vt:variant>
      <vt:variant>
        <vt:i4>0</vt:i4>
      </vt:variant>
      <vt:variant>
        <vt:i4>5</vt:i4>
      </vt:variant>
      <vt:variant>
        <vt:lpwstr>http://russia.rin.ru/guide/7238.html</vt:lpwstr>
      </vt:variant>
      <vt:variant>
        <vt:lpwstr/>
      </vt:variant>
      <vt:variant>
        <vt:i4>1900560</vt:i4>
      </vt:variant>
      <vt:variant>
        <vt:i4>9</vt:i4>
      </vt:variant>
      <vt:variant>
        <vt:i4>0</vt:i4>
      </vt:variant>
      <vt:variant>
        <vt:i4>5</vt:i4>
      </vt:variant>
      <vt:variant>
        <vt:lpwstr>http://russia.rin.ru/guides/6013.html</vt:lpwstr>
      </vt:variant>
      <vt:variant>
        <vt:lpwstr/>
      </vt:variant>
      <vt:variant>
        <vt:i4>2031634</vt:i4>
      </vt:variant>
      <vt:variant>
        <vt:i4>6</vt:i4>
      </vt:variant>
      <vt:variant>
        <vt:i4>0</vt:i4>
      </vt:variant>
      <vt:variant>
        <vt:i4>5</vt:i4>
      </vt:variant>
      <vt:variant>
        <vt:lpwstr>http://russia.rin.ru/guides/6637.html</vt:lpwstr>
      </vt:variant>
      <vt:variant>
        <vt:lpwstr/>
      </vt:variant>
      <vt:variant>
        <vt:i4>1900572</vt:i4>
      </vt:variant>
      <vt:variant>
        <vt:i4>3</vt:i4>
      </vt:variant>
      <vt:variant>
        <vt:i4>0</vt:i4>
      </vt:variant>
      <vt:variant>
        <vt:i4>5</vt:i4>
      </vt:variant>
      <vt:variant>
        <vt:lpwstr>http://russia.rin.ru/guides/2497.html</vt:lpwstr>
      </vt:variant>
      <vt:variant>
        <vt:lpwstr/>
      </vt:variant>
      <vt:variant>
        <vt:i4>1638426</vt:i4>
      </vt:variant>
      <vt:variant>
        <vt:i4>0</vt:i4>
      </vt:variant>
      <vt:variant>
        <vt:i4>0</vt:i4>
      </vt:variant>
      <vt:variant>
        <vt:i4>5</vt:i4>
      </vt:variant>
      <vt:variant>
        <vt:lpwstr>http://russia.rin.ru/guides/4097.html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2014-05-16T13:32:00Z</dcterms:created>
  <dcterms:modified xsi:type="dcterms:W3CDTF">2014-05-16T13:32:00Z</dcterms:modified>
</cp:coreProperties>
</file>