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AB0" w:rsidRPr="00C65D5A" w:rsidRDefault="00F37AB0" w:rsidP="00C65D5A">
      <w:pPr>
        <w:pStyle w:val="a6"/>
        <w:keepNext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C65D5A">
        <w:rPr>
          <w:b/>
          <w:sz w:val="28"/>
          <w:szCs w:val="28"/>
        </w:rPr>
        <w:t>ОГЛАВЛЕНИЕ</w:t>
      </w:r>
    </w:p>
    <w:p w:rsidR="00F37AB0" w:rsidRPr="00C65D5A" w:rsidRDefault="00F37AB0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F37AB0" w:rsidRPr="00C65D5A" w:rsidRDefault="00F37AB0" w:rsidP="00C65D5A">
      <w:pPr>
        <w:pStyle w:val="a6"/>
        <w:keepNext/>
        <w:spacing w:before="0" w:beforeAutospacing="0" w:after="0" w:afterAutospacing="0" w:line="360" w:lineRule="auto"/>
        <w:ind w:firstLine="0"/>
        <w:jc w:val="left"/>
        <w:rPr>
          <w:sz w:val="28"/>
          <w:szCs w:val="28"/>
        </w:rPr>
      </w:pPr>
      <w:r w:rsidRPr="00C65D5A">
        <w:rPr>
          <w:sz w:val="28"/>
          <w:szCs w:val="28"/>
        </w:rPr>
        <w:t>ВВЕДЕНИЕ</w:t>
      </w:r>
    </w:p>
    <w:p w:rsidR="00F37AB0" w:rsidRPr="00C65D5A" w:rsidRDefault="00F37AB0" w:rsidP="00C65D5A">
      <w:pPr>
        <w:pStyle w:val="a6"/>
        <w:keepNext/>
        <w:spacing w:before="0" w:beforeAutospacing="0" w:after="0" w:afterAutospacing="0" w:line="360" w:lineRule="auto"/>
        <w:ind w:firstLine="0"/>
        <w:jc w:val="left"/>
        <w:rPr>
          <w:sz w:val="28"/>
          <w:szCs w:val="28"/>
        </w:rPr>
      </w:pPr>
      <w:r w:rsidRPr="00C65D5A">
        <w:rPr>
          <w:sz w:val="28"/>
          <w:szCs w:val="28"/>
        </w:rPr>
        <w:t>1.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Обзор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культуры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России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18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века</w:t>
      </w:r>
    </w:p>
    <w:p w:rsidR="00F37AB0" w:rsidRPr="00C65D5A" w:rsidRDefault="00F37AB0" w:rsidP="00C65D5A">
      <w:pPr>
        <w:pStyle w:val="a6"/>
        <w:keepNext/>
        <w:spacing w:before="0" w:beforeAutospacing="0" w:after="0" w:afterAutospacing="0" w:line="360" w:lineRule="auto"/>
        <w:ind w:firstLine="0"/>
        <w:jc w:val="left"/>
        <w:rPr>
          <w:sz w:val="28"/>
          <w:szCs w:val="28"/>
        </w:rPr>
      </w:pPr>
      <w:r w:rsidRPr="00C65D5A">
        <w:rPr>
          <w:sz w:val="28"/>
          <w:szCs w:val="28"/>
        </w:rPr>
        <w:t>2.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Обзор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культуры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Вологодского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края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18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веке</w:t>
      </w:r>
    </w:p>
    <w:p w:rsidR="00F37AB0" w:rsidRPr="00C65D5A" w:rsidRDefault="00F37AB0" w:rsidP="00C65D5A">
      <w:pPr>
        <w:pStyle w:val="a6"/>
        <w:keepNext/>
        <w:spacing w:before="0" w:beforeAutospacing="0" w:after="0" w:afterAutospacing="0" w:line="360" w:lineRule="auto"/>
        <w:ind w:firstLine="0"/>
        <w:jc w:val="left"/>
        <w:rPr>
          <w:sz w:val="28"/>
          <w:szCs w:val="28"/>
        </w:rPr>
      </w:pPr>
      <w:r w:rsidRPr="00C65D5A">
        <w:rPr>
          <w:sz w:val="28"/>
          <w:szCs w:val="28"/>
        </w:rPr>
        <w:t>2.1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Общая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характеристика</w:t>
      </w:r>
    </w:p>
    <w:p w:rsidR="00F37AB0" w:rsidRPr="00C65D5A" w:rsidRDefault="00F37AB0" w:rsidP="00C65D5A">
      <w:pPr>
        <w:pStyle w:val="a6"/>
        <w:keepNext/>
        <w:spacing w:before="0" w:beforeAutospacing="0" w:after="0" w:afterAutospacing="0" w:line="360" w:lineRule="auto"/>
        <w:ind w:firstLine="0"/>
        <w:jc w:val="left"/>
        <w:rPr>
          <w:sz w:val="28"/>
          <w:szCs w:val="28"/>
        </w:rPr>
      </w:pPr>
      <w:r w:rsidRPr="00C65D5A">
        <w:rPr>
          <w:sz w:val="28"/>
          <w:szCs w:val="28"/>
        </w:rPr>
        <w:t>2.2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Архитектура</w:t>
      </w:r>
    </w:p>
    <w:p w:rsidR="00F37AB0" w:rsidRPr="00C65D5A" w:rsidRDefault="00F37AB0" w:rsidP="00C65D5A">
      <w:pPr>
        <w:pStyle w:val="a6"/>
        <w:keepNext/>
        <w:spacing w:before="0" w:beforeAutospacing="0" w:after="0" w:afterAutospacing="0" w:line="360" w:lineRule="auto"/>
        <w:ind w:firstLine="0"/>
        <w:jc w:val="left"/>
        <w:rPr>
          <w:sz w:val="28"/>
          <w:szCs w:val="28"/>
        </w:rPr>
      </w:pPr>
      <w:r w:rsidRPr="00C65D5A">
        <w:rPr>
          <w:sz w:val="28"/>
          <w:szCs w:val="28"/>
        </w:rPr>
        <w:t>2.3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Фрески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стенопись</w:t>
      </w:r>
    </w:p>
    <w:p w:rsidR="00F37AB0" w:rsidRPr="00C65D5A" w:rsidRDefault="00F37AB0" w:rsidP="00C65D5A">
      <w:pPr>
        <w:pStyle w:val="a6"/>
        <w:keepNext/>
        <w:spacing w:before="0" w:beforeAutospacing="0" w:after="0" w:afterAutospacing="0" w:line="360" w:lineRule="auto"/>
        <w:ind w:firstLine="0"/>
        <w:jc w:val="left"/>
        <w:rPr>
          <w:sz w:val="28"/>
          <w:szCs w:val="28"/>
        </w:rPr>
      </w:pPr>
      <w:r w:rsidRPr="00C65D5A">
        <w:rPr>
          <w:sz w:val="28"/>
          <w:szCs w:val="28"/>
        </w:rPr>
        <w:t>2.4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Декоративно-прикладное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искусство</w:t>
      </w:r>
    </w:p>
    <w:p w:rsidR="00F37AB0" w:rsidRPr="00C65D5A" w:rsidRDefault="00F37AB0" w:rsidP="00C65D5A">
      <w:pPr>
        <w:pStyle w:val="a6"/>
        <w:keepNext/>
        <w:spacing w:before="0" w:beforeAutospacing="0" w:after="0" w:afterAutospacing="0" w:line="360" w:lineRule="auto"/>
        <w:ind w:firstLine="0"/>
        <w:jc w:val="left"/>
        <w:rPr>
          <w:sz w:val="28"/>
          <w:szCs w:val="28"/>
        </w:rPr>
      </w:pPr>
      <w:r w:rsidRPr="00C65D5A">
        <w:rPr>
          <w:sz w:val="28"/>
          <w:szCs w:val="28"/>
        </w:rPr>
        <w:t>2.4.1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Великоустюгская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(северная)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чернь</w:t>
      </w:r>
    </w:p>
    <w:p w:rsidR="00F37AB0" w:rsidRPr="00C65D5A" w:rsidRDefault="00F37AB0" w:rsidP="00C65D5A">
      <w:pPr>
        <w:pStyle w:val="a6"/>
        <w:keepNext/>
        <w:spacing w:before="0" w:beforeAutospacing="0" w:after="0" w:afterAutospacing="0" w:line="360" w:lineRule="auto"/>
        <w:ind w:firstLine="0"/>
        <w:jc w:val="left"/>
        <w:rPr>
          <w:sz w:val="28"/>
          <w:szCs w:val="28"/>
        </w:rPr>
      </w:pPr>
      <w:r w:rsidRPr="00C65D5A">
        <w:rPr>
          <w:sz w:val="28"/>
          <w:szCs w:val="28"/>
        </w:rPr>
        <w:t>2.4.2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Резьба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бересте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(шемогодская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резьба</w:t>
      </w:r>
      <w:r w:rsidR="00C65D5A">
        <w:rPr>
          <w:sz w:val="28"/>
          <w:szCs w:val="28"/>
        </w:rPr>
        <w:t>)</w:t>
      </w:r>
    </w:p>
    <w:p w:rsidR="00F37AB0" w:rsidRPr="00C65D5A" w:rsidRDefault="00F37AB0" w:rsidP="00C65D5A">
      <w:pPr>
        <w:pStyle w:val="a6"/>
        <w:keepNext/>
        <w:spacing w:before="0" w:beforeAutospacing="0" w:after="0" w:afterAutospacing="0" w:line="360" w:lineRule="auto"/>
        <w:ind w:firstLine="0"/>
        <w:jc w:val="left"/>
        <w:rPr>
          <w:sz w:val="28"/>
          <w:szCs w:val="28"/>
        </w:rPr>
      </w:pPr>
      <w:r w:rsidRPr="00C65D5A">
        <w:rPr>
          <w:sz w:val="28"/>
          <w:szCs w:val="28"/>
        </w:rPr>
        <w:t>ЗАКЛЮЧЕНИЕ</w:t>
      </w:r>
    </w:p>
    <w:p w:rsidR="00F37AB0" w:rsidRPr="00C65D5A" w:rsidRDefault="00F37AB0" w:rsidP="00C65D5A">
      <w:pPr>
        <w:keepNext/>
        <w:spacing w:before="0" w:after="0" w:line="360" w:lineRule="auto"/>
        <w:rPr>
          <w:sz w:val="28"/>
          <w:szCs w:val="28"/>
        </w:rPr>
      </w:pPr>
      <w:r w:rsidRPr="00C65D5A">
        <w:rPr>
          <w:sz w:val="28"/>
          <w:szCs w:val="28"/>
        </w:rPr>
        <w:t>БИБЛИОГРАФИЧЕСКИЙ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СПИСОК</w:t>
      </w:r>
    </w:p>
    <w:p w:rsidR="00F37AB0" w:rsidRPr="00C65D5A" w:rsidRDefault="00F37AB0" w:rsidP="00C65D5A">
      <w:pPr>
        <w:keepNext/>
        <w:spacing w:before="0" w:after="0" w:line="360" w:lineRule="auto"/>
        <w:rPr>
          <w:sz w:val="28"/>
          <w:szCs w:val="28"/>
        </w:rPr>
      </w:pPr>
      <w:r w:rsidRPr="00C65D5A">
        <w:rPr>
          <w:sz w:val="28"/>
          <w:szCs w:val="28"/>
        </w:rPr>
        <w:t>ПРИЛОЖЕНИЕ</w:t>
      </w:r>
    </w:p>
    <w:p w:rsidR="00875BAF" w:rsidRPr="00C65D5A" w:rsidRDefault="00F37AB0" w:rsidP="00C65D5A">
      <w:pPr>
        <w:pStyle w:val="a6"/>
        <w:keepNext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C65D5A">
        <w:rPr>
          <w:sz w:val="28"/>
          <w:szCs w:val="28"/>
        </w:rPr>
        <w:br w:type="page"/>
      </w:r>
      <w:r w:rsidR="00875BAF" w:rsidRPr="00C65D5A">
        <w:rPr>
          <w:b/>
          <w:sz w:val="28"/>
          <w:szCs w:val="28"/>
        </w:rPr>
        <w:t>ВВЕДЕНИЕ</w:t>
      </w:r>
    </w:p>
    <w:p w:rsidR="00875BAF" w:rsidRPr="00C65D5A" w:rsidRDefault="00875BAF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C65D5A" w:rsidRDefault="00FE7480" w:rsidP="00C65D5A">
      <w:pPr>
        <w:keepNext/>
        <w:spacing w:before="0" w:after="0" w:line="360" w:lineRule="auto"/>
        <w:ind w:firstLine="709"/>
        <w:jc w:val="right"/>
        <w:rPr>
          <w:sz w:val="28"/>
          <w:szCs w:val="24"/>
        </w:rPr>
      </w:pPr>
      <w:r w:rsidRPr="00C65D5A">
        <w:rPr>
          <w:sz w:val="28"/>
          <w:szCs w:val="24"/>
        </w:rPr>
        <w:t>Что</w:t>
      </w:r>
      <w:r w:rsidR="00C65D5A">
        <w:rPr>
          <w:sz w:val="28"/>
          <w:szCs w:val="24"/>
        </w:rPr>
        <w:t xml:space="preserve"> </w:t>
      </w:r>
      <w:r w:rsidRPr="00C65D5A">
        <w:rPr>
          <w:sz w:val="28"/>
          <w:szCs w:val="24"/>
        </w:rPr>
        <w:t>на</w:t>
      </w:r>
      <w:r w:rsidR="00C65D5A">
        <w:rPr>
          <w:sz w:val="28"/>
          <w:szCs w:val="24"/>
        </w:rPr>
        <w:t xml:space="preserve"> </w:t>
      </w:r>
      <w:r w:rsidRPr="00C65D5A">
        <w:rPr>
          <w:sz w:val="28"/>
          <w:szCs w:val="24"/>
        </w:rPr>
        <w:t>славной</w:t>
      </w:r>
      <w:r w:rsidR="00C65D5A">
        <w:rPr>
          <w:sz w:val="28"/>
          <w:szCs w:val="24"/>
        </w:rPr>
        <w:t xml:space="preserve"> </w:t>
      </w:r>
      <w:r w:rsidRPr="00C65D5A">
        <w:rPr>
          <w:sz w:val="28"/>
          <w:szCs w:val="24"/>
        </w:rPr>
        <w:t>реке</w:t>
      </w:r>
      <w:r w:rsidR="00C65D5A">
        <w:rPr>
          <w:sz w:val="28"/>
          <w:szCs w:val="24"/>
        </w:rPr>
        <w:t xml:space="preserve"> </w:t>
      </w:r>
      <w:r w:rsidRPr="00C65D5A">
        <w:rPr>
          <w:sz w:val="28"/>
          <w:szCs w:val="24"/>
        </w:rPr>
        <w:t>Вологде,</w:t>
      </w:r>
    </w:p>
    <w:p w:rsidR="00C65D5A" w:rsidRDefault="00FE7480" w:rsidP="00C65D5A">
      <w:pPr>
        <w:keepNext/>
        <w:spacing w:before="0" w:after="0" w:line="360" w:lineRule="auto"/>
        <w:ind w:firstLine="709"/>
        <w:jc w:val="right"/>
        <w:rPr>
          <w:sz w:val="28"/>
          <w:szCs w:val="24"/>
        </w:rPr>
      </w:pPr>
      <w:r w:rsidRPr="00C65D5A">
        <w:rPr>
          <w:sz w:val="28"/>
          <w:szCs w:val="24"/>
        </w:rPr>
        <w:t>Во</w:t>
      </w:r>
      <w:r w:rsidR="00C65D5A">
        <w:rPr>
          <w:sz w:val="28"/>
          <w:szCs w:val="24"/>
        </w:rPr>
        <w:t xml:space="preserve"> </w:t>
      </w:r>
      <w:r w:rsidRPr="00C65D5A">
        <w:rPr>
          <w:sz w:val="28"/>
          <w:szCs w:val="24"/>
        </w:rPr>
        <w:t>Насоне</w:t>
      </w:r>
      <w:r w:rsidR="00C65D5A">
        <w:rPr>
          <w:sz w:val="28"/>
          <w:szCs w:val="24"/>
        </w:rPr>
        <w:t xml:space="preserve"> </w:t>
      </w:r>
      <w:r w:rsidRPr="00C65D5A">
        <w:rPr>
          <w:sz w:val="28"/>
          <w:szCs w:val="24"/>
        </w:rPr>
        <w:t>было</w:t>
      </w:r>
      <w:r w:rsidR="00C65D5A">
        <w:rPr>
          <w:sz w:val="28"/>
          <w:szCs w:val="24"/>
        </w:rPr>
        <w:t xml:space="preserve"> </w:t>
      </w:r>
      <w:r w:rsidRPr="00C65D5A">
        <w:rPr>
          <w:sz w:val="28"/>
          <w:szCs w:val="24"/>
        </w:rPr>
        <w:t>городе,</w:t>
      </w:r>
    </w:p>
    <w:p w:rsidR="00C65D5A" w:rsidRDefault="00FE7480" w:rsidP="00C65D5A">
      <w:pPr>
        <w:keepNext/>
        <w:spacing w:before="0" w:after="0" w:line="360" w:lineRule="auto"/>
        <w:ind w:firstLine="709"/>
        <w:jc w:val="right"/>
        <w:rPr>
          <w:sz w:val="28"/>
          <w:szCs w:val="24"/>
        </w:rPr>
      </w:pPr>
      <w:r w:rsidRPr="00C65D5A">
        <w:rPr>
          <w:sz w:val="28"/>
          <w:szCs w:val="24"/>
        </w:rPr>
        <w:t>Где</w:t>
      </w:r>
      <w:r w:rsidR="00C65D5A">
        <w:rPr>
          <w:sz w:val="28"/>
          <w:szCs w:val="24"/>
        </w:rPr>
        <w:t xml:space="preserve"> </w:t>
      </w:r>
      <w:r w:rsidRPr="00C65D5A">
        <w:rPr>
          <w:sz w:val="28"/>
          <w:szCs w:val="24"/>
        </w:rPr>
        <w:t>доселе</w:t>
      </w:r>
      <w:r w:rsidR="00C65D5A">
        <w:rPr>
          <w:sz w:val="28"/>
          <w:szCs w:val="24"/>
        </w:rPr>
        <w:t xml:space="preserve"> </w:t>
      </w:r>
      <w:r w:rsidRPr="00C65D5A">
        <w:rPr>
          <w:sz w:val="28"/>
          <w:szCs w:val="24"/>
        </w:rPr>
        <w:t>было</w:t>
      </w:r>
      <w:r w:rsidR="00C65D5A">
        <w:rPr>
          <w:sz w:val="28"/>
          <w:szCs w:val="24"/>
        </w:rPr>
        <w:t xml:space="preserve"> </w:t>
      </w:r>
      <w:r w:rsidRPr="00C65D5A">
        <w:rPr>
          <w:sz w:val="28"/>
          <w:szCs w:val="24"/>
        </w:rPr>
        <w:t>—</w:t>
      </w:r>
      <w:r w:rsidR="00C65D5A">
        <w:rPr>
          <w:sz w:val="28"/>
          <w:szCs w:val="24"/>
        </w:rPr>
        <w:t xml:space="preserve"> </w:t>
      </w:r>
      <w:r w:rsidRPr="00C65D5A">
        <w:rPr>
          <w:sz w:val="28"/>
          <w:szCs w:val="24"/>
        </w:rPr>
        <w:t>Грозный</w:t>
      </w:r>
      <w:r w:rsidR="00C65D5A">
        <w:rPr>
          <w:sz w:val="28"/>
          <w:szCs w:val="24"/>
        </w:rPr>
        <w:t xml:space="preserve"> </w:t>
      </w:r>
      <w:r w:rsidRPr="00C65D5A">
        <w:rPr>
          <w:sz w:val="28"/>
          <w:szCs w:val="24"/>
        </w:rPr>
        <w:t>царь</w:t>
      </w:r>
    </w:p>
    <w:p w:rsidR="00C65D5A" w:rsidRDefault="00FE7480" w:rsidP="00C65D5A">
      <w:pPr>
        <w:keepNext/>
        <w:spacing w:before="0" w:after="0" w:line="360" w:lineRule="auto"/>
        <w:ind w:firstLine="709"/>
        <w:jc w:val="right"/>
        <w:rPr>
          <w:sz w:val="28"/>
          <w:szCs w:val="24"/>
        </w:rPr>
      </w:pPr>
      <w:r w:rsidRPr="00C65D5A">
        <w:rPr>
          <w:sz w:val="28"/>
          <w:szCs w:val="24"/>
        </w:rPr>
        <w:t>Основать</w:t>
      </w:r>
      <w:r w:rsidR="00C65D5A">
        <w:rPr>
          <w:sz w:val="28"/>
          <w:szCs w:val="24"/>
        </w:rPr>
        <w:t xml:space="preserve"> </w:t>
      </w:r>
      <w:r w:rsidRPr="00C65D5A">
        <w:rPr>
          <w:sz w:val="28"/>
          <w:szCs w:val="24"/>
        </w:rPr>
        <w:t>хотел</w:t>
      </w:r>
      <w:r w:rsidR="00C65D5A">
        <w:rPr>
          <w:sz w:val="28"/>
          <w:szCs w:val="24"/>
        </w:rPr>
        <w:t xml:space="preserve"> </w:t>
      </w:r>
      <w:r w:rsidRPr="00C65D5A">
        <w:rPr>
          <w:sz w:val="28"/>
          <w:szCs w:val="24"/>
        </w:rPr>
        <w:t>престольный</w:t>
      </w:r>
      <w:r w:rsidR="00C65D5A">
        <w:rPr>
          <w:sz w:val="28"/>
          <w:szCs w:val="24"/>
        </w:rPr>
        <w:t xml:space="preserve"> </w:t>
      </w:r>
      <w:r w:rsidRPr="00C65D5A">
        <w:rPr>
          <w:sz w:val="28"/>
          <w:szCs w:val="24"/>
        </w:rPr>
        <w:t>град,</w:t>
      </w:r>
    </w:p>
    <w:p w:rsidR="00C65D5A" w:rsidRDefault="00FE7480" w:rsidP="00C65D5A">
      <w:pPr>
        <w:keepNext/>
        <w:spacing w:before="0" w:after="0" w:line="360" w:lineRule="auto"/>
        <w:ind w:firstLine="709"/>
        <w:jc w:val="right"/>
        <w:rPr>
          <w:sz w:val="28"/>
          <w:szCs w:val="24"/>
        </w:rPr>
      </w:pPr>
      <w:r w:rsidRPr="00C65D5A">
        <w:rPr>
          <w:sz w:val="28"/>
          <w:szCs w:val="24"/>
        </w:rPr>
        <w:t>Для</w:t>
      </w:r>
      <w:r w:rsidR="00C65D5A">
        <w:rPr>
          <w:sz w:val="28"/>
          <w:szCs w:val="24"/>
        </w:rPr>
        <w:t xml:space="preserve"> </w:t>
      </w:r>
      <w:r w:rsidRPr="00C65D5A">
        <w:rPr>
          <w:sz w:val="28"/>
          <w:szCs w:val="24"/>
        </w:rPr>
        <w:t>свово</w:t>
      </w:r>
      <w:r w:rsidR="00C65D5A">
        <w:rPr>
          <w:sz w:val="28"/>
          <w:szCs w:val="24"/>
        </w:rPr>
        <w:t xml:space="preserve"> </w:t>
      </w:r>
      <w:r w:rsidRPr="00C65D5A">
        <w:rPr>
          <w:sz w:val="28"/>
          <w:szCs w:val="24"/>
        </w:rPr>
        <w:t>ли</w:t>
      </w:r>
      <w:r w:rsidR="00C65D5A">
        <w:rPr>
          <w:sz w:val="28"/>
          <w:szCs w:val="24"/>
        </w:rPr>
        <w:t xml:space="preserve"> </w:t>
      </w:r>
      <w:r w:rsidRPr="00C65D5A">
        <w:rPr>
          <w:sz w:val="28"/>
          <w:szCs w:val="24"/>
        </w:rPr>
        <w:t>для</w:t>
      </w:r>
      <w:r w:rsidR="00C65D5A">
        <w:rPr>
          <w:sz w:val="28"/>
          <w:szCs w:val="24"/>
        </w:rPr>
        <w:t xml:space="preserve"> </w:t>
      </w:r>
      <w:r w:rsidRPr="00C65D5A">
        <w:rPr>
          <w:sz w:val="28"/>
          <w:szCs w:val="24"/>
        </w:rPr>
        <w:t>величества</w:t>
      </w:r>
    </w:p>
    <w:p w:rsidR="00C65D5A" w:rsidRDefault="00FE7480" w:rsidP="00C65D5A">
      <w:pPr>
        <w:keepNext/>
        <w:spacing w:before="0" w:after="0" w:line="360" w:lineRule="auto"/>
        <w:ind w:firstLine="709"/>
        <w:jc w:val="right"/>
        <w:rPr>
          <w:sz w:val="28"/>
          <w:szCs w:val="24"/>
        </w:rPr>
      </w:pPr>
      <w:r w:rsidRPr="00C65D5A">
        <w:rPr>
          <w:sz w:val="28"/>
          <w:szCs w:val="24"/>
        </w:rPr>
        <w:t>И</w:t>
      </w:r>
      <w:r w:rsidR="00C65D5A">
        <w:rPr>
          <w:sz w:val="28"/>
          <w:szCs w:val="24"/>
        </w:rPr>
        <w:t xml:space="preserve"> </w:t>
      </w:r>
      <w:r w:rsidRPr="00C65D5A">
        <w:rPr>
          <w:sz w:val="28"/>
          <w:szCs w:val="24"/>
        </w:rPr>
        <w:t>для</w:t>
      </w:r>
      <w:r w:rsidR="00C65D5A">
        <w:rPr>
          <w:sz w:val="28"/>
          <w:szCs w:val="24"/>
        </w:rPr>
        <w:t xml:space="preserve"> </w:t>
      </w:r>
      <w:r w:rsidRPr="00C65D5A">
        <w:rPr>
          <w:sz w:val="28"/>
          <w:szCs w:val="24"/>
        </w:rPr>
        <w:t>царского</w:t>
      </w:r>
      <w:r w:rsidR="00C65D5A">
        <w:rPr>
          <w:sz w:val="28"/>
          <w:szCs w:val="24"/>
        </w:rPr>
        <w:t xml:space="preserve"> </w:t>
      </w:r>
      <w:r w:rsidRPr="00C65D5A">
        <w:rPr>
          <w:sz w:val="28"/>
          <w:szCs w:val="24"/>
        </w:rPr>
        <w:t>могущества;</w:t>
      </w:r>
    </w:p>
    <w:p w:rsidR="00C65D5A" w:rsidRDefault="00FE7480" w:rsidP="00C65D5A">
      <w:pPr>
        <w:keepNext/>
        <w:spacing w:before="0" w:after="0" w:line="360" w:lineRule="auto"/>
        <w:ind w:firstLine="709"/>
        <w:jc w:val="right"/>
        <w:rPr>
          <w:sz w:val="28"/>
          <w:szCs w:val="24"/>
        </w:rPr>
      </w:pPr>
      <w:r w:rsidRPr="00C65D5A">
        <w:rPr>
          <w:sz w:val="28"/>
          <w:szCs w:val="24"/>
        </w:rPr>
        <w:t>Укрепил</w:t>
      </w:r>
      <w:r w:rsidR="00C65D5A">
        <w:rPr>
          <w:sz w:val="28"/>
          <w:szCs w:val="24"/>
        </w:rPr>
        <w:t xml:space="preserve"> </w:t>
      </w:r>
      <w:r w:rsidRPr="00C65D5A">
        <w:rPr>
          <w:sz w:val="28"/>
          <w:szCs w:val="24"/>
        </w:rPr>
        <w:t>стеной</w:t>
      </w:r>
      <w:r w:rsidR="00C65D5A">
        <w:rPr>
          <w:sz w:val="28"/>
          <w:szCs w:val="24"/>
        </w:rPr>
        <w:t xml:space="preserve"> </w:t>
      </w:r>
      <w:r w:rsidRPr="00C65D5A">
        <w:rPr>
          <w:sz w:val="28"/>
          <w:szCs w:val="24"/>
        </w:rPr>
        <w:t>град</w:t>
      </w:r>
      <w:r w:rsidR="00C65D5A">
        <w:rPr>
          <w:sz w:val="28"/>
          <w:szCs w:val="24"/>
        </w:rPr>
        <w:t xml:space="preserve"> </w:t>
      </w:r>
      <w:r w:rsidRPr="00C65D5A">
        <w:rPr>
          <w:sz w:val="28"/>
          <w:szCs w:val="24"/>
        </w:rPr>
        <w:t>каменной</w:t>
      </w:r>
    </w:p>
    <w:p w:rsidR="00C65D5A" w:rsidRDefault="00FE7480" w:rsidP="00C65D5A">
      <w:pPr>
        <w:keepNext/>
        <w:spacing w:before="0" w:after="0" w:line="360" w:lineRule="auto"/>
        <w:ind w:firstLine="709"/>
        <w:jc w:val="right"/>
        <w:rPr>
          <w:sz w:val="28"/>
          <w:szCs w:val="24"/>
        </w:rPr>
      </w:pPr>
      <w:r w:rsidRPr="00C65D5A">
        <w:rPr>
          <w:sz w:val="28"/>
          <w:szCs w:val="24"/>
        </w:rPr>
        <w:t>Со</w:t>
      </w:r>
      <w:r w:rsidR="00C65D5A">
        <w:rPr>
          <w:sz w:val="28"/>
          <w:szCs w:val="24"/>
        </w:rPr>
        <w:t xml:space="preserve"> </w:t>
      </w:r>
      <w:r w:rsidRPr="00C65D5A">
        <w:rPr>
          <w:sz w:val="28"/>
          <w:szCs w:val="24"/>
        </w:rPr>
        <w:t>высокими</w:t>
      </w:r>
      <w:r w:rsidR="00C65D5A">
        <w:rPr>
          <w:sz w:val="28"/>
          <w:szCs w:val="24"/>
        </w:rPr>
        <w:t xml:space="preserve"> </w:t>
      </w:r>
      <w:r w:rsidRPr="00C65D5A">
        <w:rPr>
          <w:sz w:val="28"/>
          <w:szCs w:val="24"/>
        </w:rPr>
        <w:t>со</w:t>
      </w:r>
      <w:r w:rsidR="00C65D5A">
        <w:rPr>
          <w:sz w:val="28"/>
          <w:szCs w:val="24"/>
        </w:rPr>
        <w:t xml:space="preserve"> </w:t>
      </w:r>
      <w:r w:rsidRPr="00C65D5A">
        <w:rPr>
          <w:sz w:val="28"/>
          <w:szCs w:val="24"/>
        </w:rPr>
        <w:t>башнями,</w:t>
      </w:r>
    </w:p>
    <w:p w:rsidR="00C65D5A" w:rsidRDefault="00FE7480" w:rsidP="00C65D5A">
      <w:pPr>
        <w:keepNext/>
        <w:spacing w:before="0" w:after="0" w:line="360" w:lineRule="auto"/>
        <w:ind w:firstLine="709"/>
        <w:jc w:val="right"/>
        <w:rPr>
          <w:sz w:val="28"/>
          <w:szCs w:val="24"/>
        </w:rPr>
      </w:pPr>
      <w:r w:rsidRPr="00C65D5A">
        <w:rPr>
          <w:sz w:val="28"/>
          <w:szCs w:val="24"/>
        </w:rPr>
        <w:t>С</w:t>
      </w:r>
      <w:r w:rsidR="00C65D5A">
        <w:rPr>
          <w:sz w:val="28"/>
          <w:szCs w:val="24"/>
        </w:rPr>
        <w:t xml:space="preserve"> </w:t>
      </w:r>
      <w:r w:rsidRPr="00C65D5A">
        <w:rPr>
          <w:sz w:val="28"/>
          <w:szCs w:val="24"/>
        </w:rPr>
        <w:t>неприступными</w:t>
      </w:r>
      <w:r w:rsidR="00C65D5A">
        <w:rPr>
          <w:sz w:val="28"/>
          <w:szCs w:val="24"/>
        </w:rPr>
        <w:t xml:space="preserve"> </w:t>
      </w:r>
      <w:r w:rsidRPr="00C65D5A">
        <w:rPr>
          <w:sz w:val="28"/>
          <w:szCs w:val="24"/>
        </w:rPr>
        <w:t>бойницами;</w:t>
      </w:r>
    </w:p>
    <w:p w:rsidR="00C65D5A" w:rsidRDefault="00FE7480" w:rsidP="00C65D5A">
      <w:pPr>
        <w:keepNext/>
        <w:spacing w:before="0" w:after="0" w:line="360" w:lineRule="auto"/>
        <w:ind w:firstLine="709"/>
        <w:jc w:val="right"/>
        <w:rPr>
          <w:sz w:val="28"/>
          <w:szCs w:val="24"/>
        </w:rPr>
      </w:pPr>
      <w:r w:rsidRPr="00C65D5A">
        <w:rPr>
          <w:sz w:val="28"/>
          <w:szCs w:val="24"/>
        </w:rPr>
        <w:t>Посреди</w:t>
      </w:r>
      <w:r w:rsidR="00C65D5A">
        <w:rPr>
          <w:sz w:val="28"/>
          <w:szCs w:val="24"/>
        </w:rPr>
        <w:t xml:space="preserve"> </w:t>
      </w:r>
      <w:r w:rsidRPr="00C65D5A">
        <w:rPr>
          <w:sz w:val="28"/>
          <w:szCs w:val="24"/>
        </w:rPr>
        <w:t>града</w:t>
      </w:r>
      <w:r w:rsidR="00C65D5A">
        <w:rPr>
          <w:sz w:val="28"/>
          <w:szCs w:val="24"/>
        </w:rPr>
        <w:t xml:space="preserve"> </w:t>
      </w:r>
      <w:r w:rsidRPr="00C65D5A">
        <w:rPr>
          <w:sz w:val="28"/>
          <w:szCs w:val="24"/>
        </w:rPr>
        <w:t>он</w:t>
      </w:r>
      <w:r w:rsidR="00C65D5A">
        <w:rPr>
          <w:sz w:val="28"/>
          <w:szCs w:val="24"/>
        </w:rPr>
        <w:t xml:space="preserve"> </w:t>
      </w:r>
      <w:r w:rsidRPr="00C65D5A">
        <w:rPr>
          <w:sz w:val="28"/>
          <w:szCs w:val="24"/>
        </w:rPr>
        <w:t>церковь</w:t>
      </w:r>
      <w:r w:rsidR="00C65D5A">
        <w:rPr>
          <w:sz w:val="28"/>
          <w:szCs w:val="24"/>
        </w:rPr>
        <w:t xml:space="preserve"> </w:t>
      </w:r>
      <w:r w:rsidRPr="00C65D5A">
        <w:rPr>
          <w:sz w:val="28"/>
          <w:szCs w:val="24"/>
        </w:rPr>
        <w:t>склал,</w:t>
      </w:r>
    </w:p>
    <w:p w:rsidR="00FE7480" w:rsidRPr="00C65D5A" w:rsidRDefault="00FE7480" w:rsidP="00C65D5A">
      <w:pPr>
        <w:keepNext/>
        <w:spacing w:before="0" w:after="0" w:line="360" w:lineRule="auto"/>
        <w:ind w:firstLine="709"/>
        <w:jc w:val="right"/>
        <w:rPr>
          <w:sz w:val="28"/>
          <w:szCs w:val="24"/>
        </w:rPr>
      </w:pPr>
      <w:r w:rsidRPr="00C65D5A">
        <w:rPr>
          <w:sz w:val="28"/>
          <w:szCs w:val="24"/>
        </w:rPr>
        <w:t>Церковь</w:t>
      </w:r>
      <w:r w:rsidR="00C65D5A">
        <w:rPr>
          <w:sz w:val="28"/>
          <w:szCs w:val="24"/>
        </w:rPr>
        <w:t xml:space="preserve"> </w:t>
      </w:r>
      <w:r w:rsidRPr="00C65D5A">
        <w:rPr>
          <w:sz w:val="28"/>
          <w:szCs w:val="24"/>
        </w:rPr>
        <w:t>лепую</w:t>
      </w:r>
      <w:r w:rsidR="00C65D5A">
        <w:rPr>
          <w:sz w:val="28"/>
          <w:szCs w:val="24"/>
        </w:rPr>
        <w:t xml:space="preserve"> </w:t>
      </w:r>
      <w:r w:rsidRPr="00C65D5A">
        <w:rPr>
          <w:sz w:val="28"/>
          <w:szCs w:val="24"/>
        </w:rPr>
        <w:t>соборную...</w:t>
      </w:r>
    </w:p>
    <w:p w:rsidR="00FE7480" w:rsidRPr="00C65D5A" w:rsidRDefault="00FE7480" w:rsidP="00C65D5A">
      <w:pPr>
        <w:keepNext/>
        <w:spacing w:before="0" w:after="0" w:line="360" w:lineRule="auto"/>
        <w:ind w:firstLine="709"/>
        <w:jc w:val="right"/>
        <w:rPr>
          <w:sz w:val="28"/>
          <w:szCs w:val="24"/>
        </w:rPr>
      </w:pPr>
      <w:r w:rsidRPr="00C65D5A">
        <w:rPr>
          <w:sz w:val="28"/>
          <w:szCs w:val="24"/>
        </w:rPr>
        <w:t>Народная</w:t>
      </w:r>
      <w:r w:rsidR="00C65D5A">
        <w:rPr>
          <w:sz w:val="28"/>
          <w:szCs w:val="24"/>
        </w:rPr>
        <w:t xml:space="preserve"> </w:t>
      </w:r>
      <w:r w:rsidRPr="00C65D5A">
        <w:rPr>
          <w:sz w:val="28"/>
          <w:szCs w:val="24"/>
        </w:rPr>
        <w:t>песня</w:t>
      </w:r>
    </w:p>
    <w:p w:rsidR="00C65D5A" w:rsidRDefault="00C65D5A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FD0086" w:rsidRPr="00C65D5A" w:rsidRDefault="00FD0086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Культура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национальная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традиция,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национальное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своеобразие.</w:t>
      </w:r>
    </w:p>
    <w:p w:rsidR="00FD0086" w:rsidRPr="00C65D5A" w:rsidRDefault="00FD0086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Стихия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народной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жизни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необъятна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соизмерима.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Постичь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конца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никому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удавалось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будем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надеяться,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никогда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удастся.</w:t>
      </w:r>
    </w:p>
    <w:p w:rsidR="00FD0086" w:rsidRPr="00C65D5A" w:rsidRDefault="00FD0086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Русская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культура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только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мост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между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прошлым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будущим,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канал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памяти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нравственности.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Поэтому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культура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русского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народа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пронизана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мыслью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благородством.</w:t>
      </w:r>
    </w:p>
    <w:p w:rsidR="00FD0086" w:rsidRPr="00C65D5A" w:rsidRDefault="00FD0086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Культура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совокупность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традиций,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обрядов,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образа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жизни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способствует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сохранению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национальной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самобытности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воспроизводит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творческий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потенциал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общества.</w:t>
      </w:r>
    </w:p>
    <w:p w:rsidR="00FD0086" w:rsidRPr="00C65D5A" w:rsidRDefault="00FD0086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Вологда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–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самобытный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образ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русской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жизни,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запечатленный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каменотесами,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плотниками,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сказителями,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резчиками,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кружевницами,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песенницами,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самыми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разными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мастерами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народных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художеств.</w:t>
      </w:r>
    </w:p>
    <w:p w:rsidR="00273CCD" w:rsidRPr="00C65D5A" w:rsidRDefault="00FD0086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18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отличался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большим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своеобразием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культуре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–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масштабах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России,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так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Вологодчине.</w:t>
      </w:r>
      <w:r w:rsidR="00C65D5A">
        <w:rPr>
          <w:sz w:val="28"/>
          <w:szCs w:val="28"/>
        </w:rPr>
        <w:t xml:space="preserve"> </w:t>
      </w:r>
      <w:r w:rsidR="00273CCD" w:rsidRPr="00C65D5A">
        <w:rPr>
          <w:sz w:val="28"/>
          <w:szCs w:val="28"/>
        </w:rPr>
        <w:t>Вологда</w:t>
      </w:r>
      <w:r w:rsidR="00C65D5A">
        <w:rPr>
          <w:sz w:val="28"/>
          <w:szCs w:val="28"/>
        </w:rPr>
        <w:t xml:space="preserve"> </w:t>
      </w:r>
      <w:r w:rsidR="00273CCD" w:rsidRPr="00C65D5A">
        <w:rPr>
          <w:sz w:val="28"/>
          <w:szCs w:val="28"/>
        </w:rPr>
        <w:t>—</w:t>
      </w:r>
      <w:r w:rsidR="00C65D5A">
        <w:rPr>
          <w:sz w:val="28"/>
          <w:szCs w:val="28"/>
        </w:rPr>
        <w:t xml:space="preserve"> </w:t>
      </w:r>
      <w:r w:rsidR="00273CCD" w:rsidRPr="00C65D5A">
        <w:rPr>
          <w:sz w:val="28"/>
          <w:szCs w:val="28"/>
        </w:rPr>
        <w:t>один</w:t>
      </w:r>
      <w:r w:rsidR="00C65D5A">
        <w:rPr>
          <w:sz w:val="28"/>
          <w:szCs w:val="28"/>
        </w:rPr>
        <w:t xml:space="preserve"> </w:t>
      </w:r>
      <w:r w:rsidR="00273CCD" w:rsidRPr="00C65D5A">
        <w:rPr>
          <w:sz w:val="28"/>
          <w:szCs w:val="28"/>
        </w:rPr>
        <w:t>из</w:t>
      </w:r>
      <w:r w:rsidR="00C65D5A">
        <w:rPr>
          <w:sz w:val="28"/>
          <w:szCs w:val="28"/>
        </w:rPr>
        <w:t xml:space="preserve"> </w:t>
      </w:r>
      <w:r w:rsidR="00273CCD" w:rsidRPr="00C65D5A">
        <w:rPr>
          <w:sz w:val="28"/>
          <w:szCs w:val="28"/>
        </w:rPr>
        <w:t>древнейших</w:t>
      </w:r>
      <w:r w:rsidR="00C65D5A">
        <w:rPr>
          <w:sz w:val="28"/>
          <w:szCs w:val="28"/>
        </w:rPr>
        <w:t xml:space="preserve"> </w:t>
      </w:r>
      <w:r w:rsidR="00273CCD" w:rsidRPr="00C65D5A">
        <w:rPr>
          <w:sz w:val="28"/>
          <w:szCs w:val="28"/>
        </w:rPr>
        <w:t>городов</w:t>
      </w:r>
      <w:r w:rsidR="00C65D5A">
        <w:rPr>
          <w:sz w:val="28"/>
          <w:szCs w:val="28"/>
        </w:rPr>
        <w:t xml:space="preserve"> </w:t>
      </w:r>
      <w:r w:rsidR="00273CCD" w:rsidRPr="00C65D5A">
        <w:rPr>
          <w:sz w:val="28"/>
          <w:szCs w:val="28"/>
        </w:rPr>
        <w:t>России,</w:t>
      </w:r>
      <w:r w:rsidR="00C65D5A">
        <w:rPr>
          <w:sz w:val="28"/>
          <w:szCs w:val="28"/>
        </w:rPr>
        <w:t xml:space="preserve"> </w:t>
      </w:r>
      <w:r w:rsidR="00273CCD" w:rsidRPr="00C65D5A">
        <w:rPr>
          <w:sz w:val="28"/>
          <w:szCs w:val="28"/>
        </w:rPr>
        <w:t>благословленная</w:t>
      </w:r>
      <w:r w:rsidR="00C65D5A">
        <w:rPr>
          <w:sz w:val="28"/>
          <w:szCs w:val="28"/>
        </w:rPr>
        <w:t xml:space="preserve"> </w:t>
      </w:r>
      <w:r w:rsidR="00273CCD" w:rsidRPr="00C65D5A">
        <w:rPr>
          <w:sz w:val="28"/>
          <w:szCs w:val="28"/>
        </w:rPr>
        <w:t>святыми</w:t>
      </w:r>
      <w:r w:rsidR="00C65D5A">
        <w:rPr>
          <w:sz w:val="28"/>
          <w:szCs w:val="28"/>
        </w:rPr>
        <w:t xml:space="preserve"> </w:t>
      </w:r>
      <w:r w:rsidR="00273CCD"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="00273CCD" w:rsidRPr="00C65D5A">
        <w:rPr>
          <w:sz w:val="28"/>
          <w:szCs w:val="28"/>
        </w:rPr>
        <w:t>основателями</w:t>
      </w:r>
      <w:r w:rsidR="00C65D5A">
        <w:rPr>
          <w:sz w:val="28"/>
          <w:szCs w:val="28"/>
        </w:rPr>
        <w:t xml:space="preserve"> </w:t>
      </w:r>
      <w:r w:rsidR="00273CCD" w:rsidRPr="00C65D5A">
        <w:rPr>
          <w:sz w:val="28"/>
          <w:szCs w:val="28"/>
        </w:rPr>
        <w:t>монастырей,</w:t>
      </w:r>
      <w:r w:rsidR="00C65D5A">
        <w:rPr>
          <w:sz w:val="28"/>
          <w:szCs w:val="28"/>
        </w:rPr>
        <w:t xml:space="preserve"> </w:t>
      </w:r>
      <w:r w:rsidR="00273CCD" w:rsidRPr="00C65D5A">
        <w:rPr>
          <w:sz w:val="28"/>
          <w:szCs w:val="28"/>
        </w:rPr>
        <w:t>украшенная</w:t>
      </w:r>
      <w:r w:rsidR="00C65D5A">
        <w:rPr>
          <w:sz w:val="28"/>
          <w:szCs w:val="28"/>
        </w:rPr>
        <w:t xml:space="preserve"> </w:t>
      </w:r>
      <w:r w:rsidR="00273CCD" w:rsidRPr="00C65D5A">
        <w:rPr>
          <w:sz w:val="28"/>
          <w:szCs w:val="28"/>
        </w:rPr>
        <w:t>разных</w:t>
      </w:r>
      <w:r w:rsidR="00C65D5A">
        <w:rPr>
          <w:sz w:val="28"/>
          <w:szCs w:val="28"/>
        </w:rPr>
        <w:t xml:space="preserve"> </w:t>
      </w:r>
      <w:r w:rsidR="00273CCD" w:rsidRPr="00C65D5A">
        <w:rPr>
          <w:sz w:val="28"/>
          <w:szCs w:val="28"/>
        </w:rPr>
        <w:t>стилей</w:t>
      </w:r>
      <w:r w:rsidR="00C65D5A">
        <w:rPr>
          <w:sz w:val="28"/>
          <w:szCs w:val="28"/>
        </w:rPr>
        <w:t xml:space="preserve"> </w:t>
      </w:r>
      <w:r w:rsidR="00273CCD" w:rsidRPr="00C65D5A">
        <w:rPr>
          <w:sz w:val="28"/>
          <w:szCs w:val="28"/>
        </w:rPr>
        <w:t>храмами,</w:t>
      </w:r>
      <w:r w:rsidR="00C65D5A">
        <w:rPr>
          <w:sz w:val="28"/>
          <w:szCs w:val="28"/>
        </w:rPr>
        <w:t xml:space="preserve"> </w:t>
      </w:r>
      <w:r w:rsidR="00273CCD" w:rsidRPr="00C65D5A">
        <w:rPr>
          <w:sz w:val="28"/>
          <w:szCs w:val="28"/>
        </w:rPr>
        <w:t>деревянной</w:t>
      </w:r>
      <w:r w:rsidR="00C65D5A">
        <w:rPr>
          <w:sz w:val="28"/>
          <w:szCs w:val="28"/>
        </w:rPr>
        <w:t xml:space="preserve"> </w:t>
      </w:r>
      <w:r w:rsidR="00273CCD" w:rsidRPr="00C65D5A">
        <w:rPr>
          <w:sz w:val="28"/>
          <w:szCs w:val="28"/>
        </w:rPr>
        <w:t>архитектуры</w:t>
      </w:r>
      <w:r w:rsidR="00C65D5A">
        <w:rPr>
          <w:sz w:val="28"/>
          <w:szCs w:val="28"/>
        </w:rPr>
        <w:t xml:space="preserve"> </w:t>
      </w:r>
      <w:r w:rsidR="00273CCD" w:rsidRPr="00C65D5A">
        <w:rPr>
          <w:sz w:val="28"/>
          <w:szCs w:val="28"/>
        </w:rPr>
        <w:t>застройками</w:t>
      </w:r>
      <w:r w:rsidR="00C65D5A">
        <w:rPr>
          <w:sz w:val="28"/>
          <w:szCs w:val="28"/>
        </w:rPr>
        <w:t xml:space="preserve"> </w:t>
      </w:r>
      <w:r w:rsidR="00273CCD"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="00273CCD" w:rsidRPr="00C65D5A">
        <w:rPr>
          <w:sz w:val="28"/>
          <w:szCs w:val="28"/>
        </w:rPr>
        <w:t>зелеными</w:t>
      </w:r>
      <w:r w:rsidR="00C65D5A">
        <w:rPr>
          <w:sz w:val="28"/>
          <w:szCs w:val="28"/>
        </w:rPr>
        <w:t xml:space="preserve"> </w:t>
      </w:r>
      <w:r w:rsidR="00273CCD" w:rsidRPr="00C65D5A">
        <w:rPr>
          <w:sz w:val="28"/>
          <w:szCs w:val="28"/>
        </w:rPr>
        <w:t>древонасаждениями.</w:t>
      </w:r>
    </w:p>
    <w:p w:rsidR="00FD0086" w:rsidRPr="00C65D5A" w:rsidRDefault="00FD0086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Цель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нашей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работы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–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раскрыть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вопрос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«Вклад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Вологодского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края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развитие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культуры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России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18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века».</w:t>
      </w:r>
    </w:p>
    <w:p w:rsidR="00F37AB0" w:rsidRPr="00C65D5A" w:rsidRDefault="00FD0086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соот</w:t>
      </w:r>
      <w:r w:rsidR="00F37AB0" w:rsidRPr="00C65D5A">
        <w:rPr>
          <w:sz w:val="28"/>
          <w:szCs w:val="28"/>
        </w:rPr>
        <w:t>ветствие</w:t>
      </w:r>
      <w:r w:rsidR="00C65D5A">
        <w:rPr>
          <w:sz w:val="28"/>
          <w:szCs w:val="28"/>
        </w:rPr>
        <w:t xml:space="preserve"> </w:t>
      </w:r>
      <w:r w:rsidR="00F37AB0"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="00F37AB0" w:rsidRPr="00C65D5A">
        <w:rPr>
          <w:sz w:val="28"/>
          <w:szCs w:val="28"/>
        </w:rPr>
        <w:t>целью</w:t>
      </w:r>
      <w:r w:rsidR="00C65D5A">
        <w:rPr>
          <w:sz w:val="28"/>
          <w:szCs w:val="28"/>
        </w:rPr>
        <w:t xml:space="preserve"> </w:t>
      </w:r>
      <w:r w:rsidR="00F37AB0" w:rsidRPr="00C65D5A">
        <w:rPr>
          <w:sz w:val="28"/>
          <w:szCs w:val="28"/>
        </w:rPr>
        <w:t>задачи</w:t>
      </w:r>
      <w:r w:rsidR="00C65D5A">
        <w:rPr>
          <w:sz w:val="28"/>
          <w:szCs w:val="28"/>
        </w:rPr>
        <w:t xml:space="preserve"> </w:t>
      </w:r>
      <w:r w:rsidR="00F37AB0" w:rsidRPr="00C65D5A">
        <w:rPr>
          <w:sz w:val="28"/>
          <w:szCs w:val="28"/>
        </w:rPr>
        <w:t>работы:</w:t>
      </w:r>
      <w:r w:rsidR="00C65D5A">
        <w:rPr>
          <w:sz w:val="28"/>
          <w:szCs w:val="28"/>
        </w:rPr>
        <w:t xml:space="preserve"> </w:t>
      </w:r>
      <w:r w:rsidR="00F37AB0" w:rsidRPr="00C65D5A">
        <w:rPr>
          <w:sz w:val="28"/>
          <w:szCs w:val="28"/>
        </w:rPr>
        <w:t>1.</w:t>
      </w:r>
      <w:r w:rsidR="00C65D5A">
        <w:rPr>
          <w:sz w:val="28"/>
          <w:szCs w:val="28"/>
        </w:rPr>
        <w:t xml:space="preserve"> </w:t>
      </w:r>
      <w:r w:rsidR="00F37AB0" w:rsidRPr="00C65D5A">
        <w:rPr>
          <w:sz w:val="28"/>
          <w:szCs w:val="28"/>
        </w:rPr>
        <w:t>Дать</w:t>
      </w:r>
      <w:r w:rsidR="00C65D5A">
        <w:rPr>
          <w:sz w:val="28"/>
          <w:szCs w:val="28"/>
        </w:rPr>
        <w:t xml:space="preserve"> </w:t>
      </w:r>
      <w:r w:rsidR="00F37AB0" w:rsidRPr="00C65D5A">
        <w:rPr>
          <w:sz w:val="28"/>
          <w:szCs w:val="28"/>
        </w:rPr>
        <w:t>обзор</w:t>
      </w:r>
      <w:r w:rsidR="00C65D5A">
        <w:rPr>
          <w:sz w:val="28"/>
          <w:szCs w:val="28"/>
        </w:rPr>
        <w:t xml:space="preserve"> </w:t>
      </w:r>
      <w:r w:rsidR="00F37AB0" w:rsidRPr="00C65D5A">
        <w:rPr>
          <w:sz w:val="28"/>
          <w:szCs w:val="28"/>
        </w:rPr>
        <w:t>культуры</w:t>
      </w:r>
      <w:r w:rsidR="00C65D5A">
        <w:rPr>
          <w:sz w:val="28"/>
          <w:szCs w:val="28"/>
        </w:rPr>
        <w:t xml:space="preserve"> </w:t>
      </w:r>
      <w:r w:rsidR="00F37AB0" w:rsidRPr="00C65D5A">
        <w:rPr>
          <w:sz w:val="28"/>
          <w:szCs w:val="28"/>
        </w:rPr>
        <w:t>России</w:t>
      </w:r>
      <w:r w:rsidR="00C65D5A">
        <w:rPr>
          <w:sz w:val="28"/>
          <w:szCs w:val="28"/>
        </w:rPr>
        <w:t xml:space="preserve"> </w:t>
      </w:r>
      <w:r w:rsidR="00F37AB0" w:rsidRPr="00C65D5A">
        <w:rPr>
          <w:sz w:val="28"/>
          <w:szCs w:val="28"/>
        </w:rPr>
        <w:t>18</w:t>
      </w:r>
      <w:r w:rsidR="00C65D5A">
        <w:rPr>
          <w:sz w:val="28"/>
          <w:szCs w:val="28"/>
        </w:rPr>
        <w:t xml:space="preserve"> </w:t>
      </w:r>
      <w:r w:rsidR="00F37AB0" w:rsidRPr="00C65D5A">
        <w:rPr>
          <w:sz w:val="28"/>
          <w:szCs w:val="28"/>
        </w:rPr>
        <w:t>века,</w:t>
      </w:r>
      <w:r w:rsidR="00C65D5A">
        <w:rPr>
          <w:sz w:val="28"/>
          <w:szCs w:val="28"/>
        </w:rPr>
        <w:t xml:space="preserve"> </w:t>
      </w:r>
      <w:r w:rsidR="00F37AB0" w:rsidRPr="00C65D5A">
        <w:rPr>
          <w:sz w:val="28"/>
          <w:szCs w:val="28"/>
        </w:rPr>
        <w:t>2.</w:t>
      </w:r>
      <w:r w:rsidR="00C65D5A">
        <w:rPr>
          <w:sz w:val="28"/>
          <w:szCs w:val="28"/>
        </w:rPr>
        <w:t xml:space="preserve"> </w:t>
      </w:r>
      <w:r w:rsidR="00F37AB0" w:rsidRPr="00C65D5A">
        <w:rPr>
          <w:sz w:val="28"/>
          <w:szCs w:val="28"/>
        </w:rPr>
        <w:t>Дать</w:t>
      </w:r>
      <w:r w:rsidR="00C65D5A">
        <w:rPr>
          <w:sz w:val="28"/>
          <w:szCs w:val="28"/>
        </w:rPr>
        <w:t xml:space="preserve"> </w:t>
      </w:r>
      <w:r w:rsidR="00F37AB0" w:rsidRPr="00C65D5A">
        <w:rPr>
          <w:sz w:val="28"/>
          <w:szCs w:val="28"/>
        </w:rPr>
        <w:t>общую</w:t>
      </w:r>
      <w:r w:rsidR="00C65D5A">
        <w:rPr>
          <w:sz w:val="28"/>
          <w:szCs w:val="28"/>
        </w:rPr>
        <w:t xml:space="preserve"> </w:t>
      </w:r>
      <w:r w:rsidR="00F37AB0" w:rsidRPr="00C65D5A">
        <w:rPr>
          <w:sz w:val="28"/>
          <w:szCs w:val="28"/>
        </w:rPr>
        <w:t>характеристику</w:t>
      </w:r>
      <w:r w:rsidR="00C65D5A">
        <w:rPr>
          <w:sz w:val="28"/>
          <w:szCs w:val="28"/>
        </w:rPr>
        <w:t xml:space="preserve"> </w:t>
      </w:r>
      <w:r w:rsidR="00F37AB0" w:rsidRPr="00C65D5A">
        <w:rPr>
          <w:sz w:val="28"/>
          <w:szCs w:val="28"/>
        </w:rPr>
        <w:t>культуры</w:t>
      </w:r>
      <w:r w:rsidR="00C65D5A">
        <w:rPr>
          <w:sz w:val="28"/>
          <w:szCs w:val="28"/>
        </w:rPr>
        <w:t xml:space="preserve"> </w:t>
      </w:r>
      <w:r w:rsidR="00F37AB0" w:rsidRPr="00C65D5A">
        <w:rPr>
          <w:sz w:val="28"/>
          <w:szCs w:val="28"/>
        </w:rPr>
        <w:t>Вологодского</w:t>
      </w:r>
      <w:r w:rsidR="00C65D5A">
        <w:rPr>
          <w:sz w:val="28"/>
          <w:szCs w:val="28"/>
        </w:rPr>
        <w:t xml:space="preserve"> </w:t>
      </w:r>
      <w:r w:rsidR="00F37AB0" w:rsidRPr="00C65D5A">
        <w:rPr>
          <w:sz w:val="28"/>
          <w:szCs w:val="28"/>
        </w:rPr>
        <w:t>края</w:t>
      </w:r>
      <w:r w:rsidR="00C65D5A">
        <w:rPr>
          <w:sz w:val="28"/>
          <w:szCs w:val="28"/>
        </w:rPr>
        <w:t xml:space="preserve"> </w:t>
      </w:r>
      <w:r w:rsidR="00F37AB0" w:rsidRPr="00C65D5A">
        <w:rPr>
          <w:sz w:val="28"/>
          <w:szCs w:val="28"/>
        </w:rPr>
        <w:t>18</w:t>
      </w:r>
      <w:r w:rsidR="00C65D5A">
        <w:rPr>
          <w:sz w:val="28"/>
          <w:szCs w:val="28"/>
        </w:rPr>
        <w:t xml:space="preserve"> </w:t>
      </w:r>
      <w:r w:rsidR="00F37AB0" w:rsidRPr="00C65D5A">
        <w:rPr>
          <w:sz w:val="28"/>
          <w:szCs w:val="28"/>
        </w:rPr>
        <w:t>века,</w:t>
      </w:r>
      <w:r w:rsidR="00C65D5A">
        <w:rPr>
          <w:sz w:val="28"/>
          <w:szCs w:val="28"/>
        </w:rPr>
        <w:t xml:space="preserve"> </w:t>
      </w:r>
      <w:r w:rsidR="00F37AB0" w:rsidRPr="00C65D5A">
        <w:rPr>
          <w:sz w:val="28"/>
          <w:szCs w:val="28"/>
        </w:rPr>
        <w:t>3.</w:t>
      </w:r>
      <w:r w:rsidR="00C65D5A">
        <w:rPr>
          <w:sz w:val="28"/>
          <w:szCs w:val="28"/>
        </w:rPr>
        <w:t xml:space="preserve"> </w:t>
      </w:r>
      <w:r w:rsidR="00F37AB0" w:rsidRPr="00C65D5A">
        <w:rPr>
          <w:sz w:val="28"/>
          <w:szCs w:val="28"/>
        </w:rPr>
        <w:t>Рассказать</w:t>
      </w:r>
      <w:r w:rsidR="00C65D5A">
        <w:rPr>
          <w:sz w:val="28"/>
          <w:szCs w:val="28"/>
        </w:rPr>
        <w:t xml:space="preserve"> </w:t>
      </w:r>
      <w:r w:rsidR="00F37AB0" w:rsidRPr="00C65D5A">
        <w:rPr>
          <w:sz w:val="28"/>
          <w:szCs w:val="28"/>
        </w:rPr>
        <w:t>о</w:t>
      </w:r>
      <w:r w:rsidR="00C65D5A">
        <w:rPr>
          <w:sz w:val="28"/>
          <w:szCs w:val="28"/>
        </w:rPr>
        <w:t xml:space="preserve"> </w:t>
      </w:r>
      <w:r w:rsidR="00F37AB0" w:rsidRPr="00C65D5A">
        <w:rPr>
          <w:sz w:val="28"/>
          <w:szCs w:val="28"/>
        </w:rPr>
        <w:t>памятниках</w:t>
      </w:r>
      <w:r w:rsidR="00C65D5A">
        <w:rPr>
          <w:sz w:val="28"/>
          <w:szCs w:val="28"/>
        </w:rPr>
        <w:t xml:space="preserve"> </w:t>
      </w:r>
      <w:r w:rsidR="00F37AB0" w:rsidRPr="00C65D5A">
        <w:rPr>
          <w:sz w:val="28"/>
          <w:szCs w:val="28"/>
        </w:rPr>
        <w:t>архитектуры</w:t>
      </w:r>
      <w:r w:rsidR="00C65D5A">
        <w:rPr>
          <w:sz w:val="28"/>
          <w:szCs w:val="28"/>
        </w:rPr>
        <w:t xml:space="preserve"> </w:t>
      </w:r>
      <w:r w:rsidR="00F37AB0" w:rsidRPr="00C65D5A">
        <w:rPr>
          <w:sz w:val="28"/>
          <w:szCs w:val="28"/>
        </w:rPr>
        <w:t>(храмы,</w:t>
      </w:r>
      <w:r w:rsidR="00C65D5A">
        <w:rPr>
          <w:sz w:val="28"/>
          <w:szCs w:val="28"/>
        </w:rPr>
        <w:t xml:space="preserve"> </w:t>
      </w:r>
      <w:r w:rsidR="00F37AB0" w:rsidRPr="00C65D5A">
        <w:rPr>
          <w:sz w:val="28"/>
          <w:szCs w:val="28"/>
        </w:rPr>
        <w:t>городское</w:t>
      </w:r>
      <w:r w:rsidR="00C65D5A">
        <w:rPr>
          <w:sz w:val="28"/>
          <w:szCs w:val="28"/>
        </w:rPr>
        <w:t xml:space="preserve"> </w:t>
      </w:r>
      <w:r w:rsidR="00F37AB0" w:rsidRPr="00C65D5A">
        <w:rPr>
          <w:sz w:val="28"/>
          <w:szCs w:val="28"/>
        </w:rPr>
        <w:t>строительство),</w:t>
      </w:r>
      <w:r w:rsidR="00C65D5A">
        <w:rPr>
          <w:sz w:val="28"/>
          <w:szCs w:val="28"/>
        </w:rPr>
        <w:t xml:space="preserve"> </w:t>
      </w:r>
      <w:r w:rsidR="00F37AB0" w:rsidRPr="00C65D5A">
        <w:rPr>
          <w:sz w:val="28"/>
          <w:szCs w:val="28"/>
        </w:rPr>
        <w:t>4.</w:t>
      </w:r>
      <w:r w:rsidR="00C65D5A">
        <w:rPr>
          <w:sz w:val="28"/>
          <w:szCs w:val="28"/>
        </w:rPr>
        <w:t xml:space="preserve"> </w:t>
      </w:r>
      <w:r w:rsidR="00F37AB0" w:rsidRPr="00C65D5A">
        <w:rPr>
          <w:sz w:val="28"/>
          <w:szCs w:val="28"/>
        </w:rPr>
        <w:t>Рассказать</w:t>
      </w:r>
      <w:r w:rsidR="00C65D5A">
        <w:rPr>
          <w:sz w:val="28"/>
          <w:szCs w:val="28"/>
        </w:rPr>
        <w:t xml:space="preserve"> </w:t>
      </w:r>
      <w:r w:rsidR="00F37AB0" w:rsidRPr="00C65D5A">
        <w:rPr>
          <w:sz w:val="28"/>
          <w:szCs w:val="28"/>
        </w:rPr>
        <w:t>о</w:t>
      </w:r>
      <w:r w:rsidR="00C65D5A">
        <w:rPr>
          <w:sz w:val="28"/>
          <w:szCs w:val="28"/>
        </w:rPr>
        <w:t xml:space="preserve"> </w:t>
      </w:r>
      <w:r w:rsidR="00F37AB0" w:rsidRPr="00C65D5A">
        <w:rPr>
          <w:sz w:val="28"/>
          <w:szCs w:val="28"/>
        </w:rPr>
        <w:t>фресках</w:t>
      </w:r>
      <w:r w:rsidR="00C65D5A">
        <w:rPr>
          <w:sz w:val="28"/>
          <w:szCs w:val="28"/>
        </w:rPr>
        <w:t xml:space="preserve"> </w:t>
      </w:r>
      <w:r w:rsidR="00F37AB0"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="00F37AB0" w:rsidRPr="00C65D5A">
        <w:rPr>
          <w:sz w:val="28"/>
          <w:szCs w:val="28"/>
        </w:rPr>
        <w:t>стенописи,</w:t>
      </w:r>
      <w:r w:rsidR="00C65D5A">
        <w:rPr>
          <w:sz w:val="28"/>
          <w:szCs w:val="28"/>
        </w:rPr>
        <w:t xml:space="preserve"> </w:t>
      </w:r>
      <w:r w:rsidR="00F37AB0" w:rsidRPr="00C65D5A">
        <w:rPr>
          <w:sz w:val="28"/>
          <w:szCs w:val="28"/>
        </w:rPr>
        <w:t>5.</w:t>
      </w:r>
      <w:r w:rsidR="00C65D5A">
        <w:rPr>
          <w:sz w:val="28"/>
          <w:szCs w:val="28"/>
        </w:rPr>
        <w:t xml:space="preserve"> </w:t>
      </w:r>
      <w:r w:rsidR="00F37AB0" w:rsidRPr="00C65D5A">
        <w:rPr>
          <w:sz w:val="28"/>
          <w:szCs w:val="28"/>
        </w:rPr>
        <w:t>Рассмотреть</w:t>
      </w:r>
      <w:r w:rsidR="00C65D5A">
        <w:rPr>
          <w:sz w:val="28"/>
          <w:szCs w:val="28"/>
        </w:rPr>
        <w:t xml:space="preserve"> </w:t>
      </w:r>
      <w:r w:rsidR="00F37AB0" w:rsidRPr="00C65D5A">
        <w:rPr>
          <w:sz w:val="28"/>
          <w:szCs w:val="28"/>
        </w:rPr>
        <w:t>декоративно-прикладное</w:t>
      </w:r>
      <w:r w:rsidR="00C65D5A">
        <w:rPr>
          <w:sz w:val="28"/>
          <w:szCs w:val="28"/>
        </w:rPr>
        <w:t xml:space="preserve"> </w:t>
      </w:r>
      <w:r w:rsidR="00F37AB0" w:rsidRPr="00C65D5A">
        <w:rPr>
          <w:sz w:val="28"/>
          <w:szCs w:val="28"/>
        </w:rPr>
        <w:t>искусство:</w:t>
      </w:r>
      <w:r w:rsidR="00C65D5A">
        <w:rPr>
          <w:sz w:val="28"/>
          <w:szCs w:val="28"/>
        </w:rPr>
        <w:t xml:space="preserve"> </w:t>
      </w:r>
      <w:r w:rsidR="00F37AB0" w:rsidRPr="00C65D5A">
        <w:rPr>
          <w:sz w:val="28"/>
          <w:szCs w:val="28"/>
        </w:rPr>
        <w:t>великоустюгскую</w:t>
      </w:r>
      <w:r w:rsidR="00C65D5A">
        <w:rPr>
          <w:sz w:val="28"/>
          <w:szCs w:val="28"/>
        </w:rPr>
        <w:t xml:space="preserve"> </w:t>
      </w:r>
      <w:r w:rsidR="00F37AB0" w:rsidRPr="00C65D5A">
        <w:rPr>
          <w:sz w:val="28"/>
          <w:szCs w:val="28"/>
        </w:rPr>
        <w:t>чернь</w:t>
      </w:r>
      <w:r w:rsidR="00C65D5A">
        <w:rPr>
          <w:sz w:val="28"/>
          <w:szCs w:val="28"/>
        </w:rPr>
        <w:t xml:space="preserve"> </w:t>
      </w:r>
      <w:r w:rsidR="00F37AB0"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="00F37AB0" w:rsidRPr="00C65D5A">
        <w:rPr>
          <w:sz w:val="28"/>
          <w:szCs w:val="28"/>
        </w:rPr>
        <w:t>резьбу</w:t>
      </w:r>
      <w:r w:rsidR="00C65D5A">
        <w:rPr>
          <w:sz w:val="28"/>
          <w:szCs w:val="28"/>
        </w:rPr>
        <w:t xml:space="preserve"> </w:t>
      </w:r>
      <w:r w:rsidR="00F37AB0"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="00F37AB0" w:rsidRPr="00C65D5A">
        <w:rPr>
          <w:sz w:val="28"/>
          <w:szCs w:val="28"/>
        </w:rPr>
        <w:t>бересте.</w:t>
      </w:r>
    </w:p>
    <w:p w:rsidR="00273CCD" w:rsidRPr="00C65D5A" w:rsidRDefault="00273CCD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Структура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работы</w:t>
      </w:r>
    </w:p>
    <w:p w:rsidR="00273CCD" w:rsidRPr="00C65D5A" w:rsidRDefault="00273CCD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Наша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работа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включает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себя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введение,</w:t>
      </w:r>
      <w:r w:rsidR="00C65D5A">
        <w:rPr>
          <w:sz w:val="28"/>
          <w:szCs w:val="28"/>
        </w:rPr>
        <w:t xml:space="preserve"> </w:t>
      </w:r>
      <w:r w:rsidR="00F37AB0" w:rsidRPr="00C65D5A">
        <w:rPr>
          <w:sz w:val="28"/>
          <w:szCs w:val="28"/>
        </w:rPr>
        <w:t>два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пункта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основной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части,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заключение,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библиографический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список</w:t>
      </w:r>
      <w:r w:rsidR="00F37AB0" w:rsidRPr="00C65D5A">
        <w:rPr>
          <w:sz w:val="28"/>
          <w:szCs w:val="28"/>
        </w:rPr>
        <w:t>,</w:t>
      </w:r>
      <w:r w:rsidR="00C65D5A">
        <w:rPr>
          <w:sz w:val="28"/>
          <w:szCs w:val="28"/>
        </w:rPr>
        <w:t xml:space="preserve"> </w:t>
      </w:r>
      <w:r w:rsidR="00F37AB0" w:rsidRPr="00C65D5A">
        <w:rPr>
          <w:sz w:val="28"/>
          <w:szCs w:val="28"/>
        </w:rPr>
        <w:t>приложение</w:t>
      </w:r>
      <w:r w:rsidRPr="00C65D5A">
        <w:rPr>
          <w:sz w:val="28"/>
          <w:szCs w:val="28"/>
        </w:rPr>
        <w:t>.</w:t>
      </w:r>
    </w:p>
    <w:p w:rsidR="00875BAF" w:rsidRPr="00C65D5A" w:rsidRDefault="00875BAF" w:rsidP="00C65D5A">
      <w:pPr>
        <w:pStyle w:val="a6"/>
        <w:keepNext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C65D5A">
        <w:rPr>
          <w:sz w:val="28"/>
          <w:szCs w:val="28"/>
        </w:rPr>
        <w:br w:type="page"/>
      </w:r>
      <w:r w:rsidRPr="00C65D5A">
        <w:rPr>
          <w:b/>
          <w:sz w:val="28"/>
          <w:szCs w:val="28"/>
        </w:rPr>
        <w:t>1.</w:t>
      </w:r>
      <w:r w:rsidR="00C65D5A" w:rsidRPr="00C65D5A">
        <w:rPr>
          <w:b/>
          <w:sz w:val="28"/>
          <w:szCs w:val="28"/>
        </w:rPr>
        <w:t xml:space="preserve"> </w:t>
      </w:r>
      <w:r w:rsidRPr="00C65D5A">
        <w:rPr>
          <w:b/>
          <w:sz w:val="28"/>
          <w:szCs w:val="28"/>
        </w:rPr>
        <w:t>Обзор</w:t>
      </w:r>
      <w:r w:rsidR="00C65D5A" w:rsidRPr="00C65D5A">
        <w:rPr>
          <w:b/>
          <w:sz w:val="28"/>
          <w:szCs w:val="28"/>
        </w:rPr>
        <w:t xml:space="preserve"> </w:t>
      </w:r>
      <w:r w:rsidRPr="00C65D5A">
        <w:rPr>
          <w:b/>
          <w:sz w:val="28"/>
          <w:szCs w:val="28"/>
        </w:rPr>
        <w:t>культуры</w:t>
      </w:r>
      <w:r w:rsidR="00C65D5A" w:rsidRPr="00C65D5A">
        <w:rPr>
          <w:b/>
          <w:sz w:val="28"/>
          <w:szCs w:val="28"/>
        </w:rPr>
        <w:t xml:space="preserve"> </w:t>
      </w:r>
      <w:r w:rsidRPr="00C65D5A">
        <w:rPr>
          <w:b/>
          <w:sz w:val="28"/>
          <w:szCs w:val="28"/>
        </w:rPr>
        <w:t>России</w:t>
      </w:r>
      <w:r w:rsidR="00C65D5A" w:rsidRPr="00C65D5A">
        <w:rPr>
          <w:b/>
          <w:sz w:val="28"/>
          <w:szCs w:val="28"/>
        </w:rPr>
        <w:t xml:space="preserve"> </w:t>
      </w:r>
      <w:r w:rsidRPr="00C65D5A">
        <w:rPr>
          <w:b/>
          <w:sz w:val="28"/>
          <w:szCs w:val="28"/>
        </w:rPr>
        <w:t>18</w:t>
      </w:r>
      <w:r w:rsidR="00C65D5A" w:rsidRPr="00C65D5A">
        <w:rPr>
          <w:b/>
          <w:sz w:val="28"/>
          <w:szCs w:val="28"/>
        </w:rPr>
        <w:t xml:space="preserve"> </w:t>
      </w:r>
      <w:r w:rsidRPr="00C65D5A">
        <w:rPr>
          <w:b/>
          <w:sz w:val="28"/>
          <w:szCs w:val="28"/>
        </w:rPr>
        <w:t>века</w:t>
      </w:r>
    </w:p>
    <w:p w:rsidR="00C65D5A" w:rsidRDefault="00C65D5A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A40857" w:rsidRPr="00C65D5A" w:rsidRDefault="00A40857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Преобразования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начала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18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века,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сделавшие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Россию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великой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европейской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державой,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обусловили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характер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культуры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времени.</w:t>
      </w:r>
    </w:p>
    <w:p w:rsidR="00A40857" w:rsidRPr="00C65D5A" w:rsidRDefault="00041BF1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Её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основными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качествами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являю</w:t>
      </w:r>
      <w:r w:rsidR="00A40857" w:rsidRPr="00C65D5A">
        <w:rPr>
          <w:sz w:val="28"/>
          <w:szCs w:val="28"/>
        </w:rPr>
        <w:t>тся</w:t>
      </w:r>
      <w:r w:rsidR="00C65D5A">
        <w:rPr>
          <w:sz w:val="28"/>
          <w:szCs w:val="28"/>
        </w:rPr>
        <w:t xml:space="preserve"> </w:t>
      </w:r>
      <w:r w:rsidR="00A40857" w:rsidRPr="00C65D5A">
        <w:rPr>
          <w:sz w:val="28"/>
          <w:szCs w:val="28"/>
        </w:rPr>
        <w:t>практицизм</w:t>
      </w:r>
      <w:r w:rsidRPr="00C65D5A">
        <w:rPr>
          <w:sz w:val="28"/>
          <w:szCs w:val="28"/>
        </w:rPr>
        <w:t>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светская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направленность.</w:t>
      </w:r>
    </w:p>
    <w:p w:rsidR="00041BF1" w:rsidRPr="00C65D5A" w:rsidRDefault="00041BF1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Борьба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общественных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сил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вокруг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реформ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Петра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Первого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отразилась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прежде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всего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литературе,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где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стали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развиваться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публицистические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жанры</w:t>
      </w:r>
      <w:r w:rsidR="00555185" w:rsidRPr="00C65D5A">
        <w:rPr>
          <w:rStyle w:val="aa"/>
          <w:sz w:val="28"/>
          <w:szCs w:val="28"/>
        </w:rPr>
        <w:footnoteReference w:id="1"/>
      </w:r>
      <w:r w:rsidRPr="00C65D5A">
        <w:rPr>
          <w:sz w:val="28"/>
          <w:szCs w:val="28"/>
        </w:rPr>
        <w:t>.</w:t>
      </w:r>
    </w:p>
    <w:p w:rsidR="00041BF1" w:rsidRPr="00C65D5A" w:rsidRDefault="00041BF1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изобразительном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искусство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главным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жанром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становится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портрет.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время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работали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Иван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Никитин,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Андрей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Матвеев.</w:t>
      </w:r>
    </w:p>
    <w:p w:rsidR="00041BF1" w:rsidRPr="00C65D5A" w:rsidRDefault="00041BF1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Для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архитектуры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первой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четверти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18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характерно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сочетание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барокко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элементами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традиционной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русской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архитектуры.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Наиболее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ярко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особенности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архитектуры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периода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проявились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облике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Петербурга.</w:t>
      </w:r>
    </w:p>
    <w:p w:rsidR="00041BF1" w:rsidRPr="00C65D5A" w:rsidRDefault="00041BF1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Середина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18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отмечена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событием,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повлиявшим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развитие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всей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последующей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русской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культуры: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1755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Москве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открыт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первый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русский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университет.</w:t>
      </w:r>
    </w:p>
    <w:p w:rsidR="00041BF1" w:rsidRPr="00C65D5A" w:rsidRDefault="00041BF1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Главным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содержанием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русского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процесса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развитие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русского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классицизма.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идейной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основой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стало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представление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сильной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самодержавной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власти,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которая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нуждалась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утверждении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её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основополагающих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принципов.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Прежде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всего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они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отразились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архитектуре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(например,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Зимний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дворец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Петербурге,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автор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Растрелли).</w:t>
      </w:r>
    </w:p>
    <w:p w:rsidR="00041BF1" w:rsidRPr="00C65D5A" w:rsidRDefault="00041BF1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Пафосом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утверждения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самодержавия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проникнута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скульптура</w:t>
      </w:r>
      <w:r w:rsidR="00555185" w:rsidRPr="00C65D5A">
        <w:rPr>
          <w:sz w:val="28"/>
          <w:szCs w:val="28"/>
        </w:rPr>
        <w:t>,</w:t>
      </w:r>
      <w:r w:rsidR="00C65D5A">
        <w:rPr>
          <w:sz w:val="28"/>
          <w:szCs w:val="28"/>
        </w:rPr>
        <w:t xml:space="preserve"> </w:t>
      </w:r>
      <w:r w:rsidR="00555185" w:rsidRPr="00C65D5A">
        <w:rPr>
          <w:sz w:val="28"/>
          <w:szCs w:val="28"/>
        </w:rPr>
        <w:t>где</w:t>
      </w:r>
      <w:r w:rsidR="00C65D5A">
        <w:rPr>
          <w:sz w:val="28"/>
          <w:szCs w:val="28"/>
        </w:rPr>
        <w:t xml:space="preserve"> </w:t>
      </w:r>
      <w:r w:rsidR="00555185" w:rsidRPr="00C65D5A">
        <w:rPr>
          <w:sz w:val="28"/>
          <w:szCs w:val="28"/>
        </w:rPr>
        <w:t>главным</w:t>
      </w:r>
      <w:r w:rsidR="00C65D5A">
        <w:rPr>
          <w:sz w:val="28"/>
          <w:szCs w:val="28"/>
        </w:rPr>
        <w:t xml:space="preserve"> </w:t>
      </w:r>
      <w:r w:rsidR="00555185" w:rsidRPr="00C65D5A">
        <w:rPr>
          <w:sz w:val="28"/>
          <w:szCs w:val="28"/>
        </w:rPr>
        <w:t>жанром</w:t>
      </w:r>
      <w:r w:rsidR="00C65D5A">
        <w:rPr>
          <w:sz w:val="28"/>
          <w:szCs w:val="28"/>
        </w:rPr>
        <w:t xml:space="preserve"> </w:t>
      </w:r>
      <w:r w:rsidR="00555185" w:rsidRPr="00C65D5A">
        <w:rPr>
          <w:sz w:val="28"/>
          <w:szCs w:val="28"/>
        </w:rPr>
        <w:t>становится</w:t>
      </w:r>
      <w:r w:rsidR="00C65D5A">
        <w:rPr>
          <w:sz w:val="28"/>
          <w:szCs w:val="28"/>
        </w:rPr>
        <w:t xml:space="preserve"> </w:t>
      </w:r>
      <w:r w:rsidR="00555185" w:rsidRPr="00C65D5A">
        <w:rPr>
          <w:sz w:val="28"/>
          <w:szCs w:val="28"/>
        </w:rPr>
        <w:t>парадная</w:t>
      </w:r>
      <w:r w:rsidR="00C65D5A">
        <w:rPr>
          <w:sz w:val="28"/>
          <w:szCs w:val="28"/>
        </w:rPr>
        <w:t xml:space="preserve"> </w:t>
      </w:r>
      <w:r w:rsidR="00555185" w:rsidRPr="00C65D5A">
        <w:rPr>
          <w:sz w:val="28"/>
          <w:szCs w:val="28"/>
        </w:rPr>
        <w:t>группа.</w:t>
      </w:r>
    </w:p>
    <w:p w:rsidR="00A40857" w:rsidRPr="00C65D5A" w:rsidRDefault="00555185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Идее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необходимости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гражданского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служения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каждого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человека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проходит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через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всю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литературу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18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(Н.И.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Новиков,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А.Н.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Радищев).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Критика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крепостничества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звучала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только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публицистике,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сатире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одах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(Г.Р.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Державин,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Д.И.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Фонвизин).</w:t>
      </w:r>
    </w:p>
    <w:p w:rsidR="00555185" w:rsidRPr="00C65D5A" w:rsidRDefault="00555185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области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науки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основное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внимание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уделялось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изучению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России,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составлению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карт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её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территорий,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изучению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природных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богатств.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Создаются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первые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сочинения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истории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России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(В.</w:t>
      </w:r>
      <w:r w:rsidR="00C65D5A">
        <w:rPr>
          <w:sz w:val="28"/>
          <w:szCs w:val="28"/>
        </w:rPr>
        <w:t>Н</w:t>
      </w:r>
      <w:r w:rsidRPr="00C65D5A">
        <w:rPr>
          <w:sz w:val="28"/>
          <w:szCs w:val="28"/>
        </w:rPr>
        <w:t>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Татищев).</w:t>
      </w:r>
    </w:p>
    <w:p w:rsidR="00555185" w:rsidRPr="00C65D5A" w:rsidRDefault="00555185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Огромное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значение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имело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учреждение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Петербурге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Российской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Академии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Наук.</w:t>
      </w:r>
    </w:p>
    <w:p w:rsidR="00555185" w:rsidRPr="00C65D5A" w:rsidRDefault="00555185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Развитие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культуры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способствовало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сплочению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русского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народа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единую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нацию,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для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которой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характерна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только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общность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территории,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осознание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своей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равноправности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другими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народами.</w:t>
      </w:r>
    </w:p>
    <w:p w:rsidR="005F03D1" w:rsidRPr="00C65D5A" w:rsidRDefault="00C65D5A" w:rsidP="00C65D5A">
      <w:pPr>
        <w:pStyle w:val="a6"/>
        <w:keepNext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5F03D1" w:rsidRPr="00C65D5A">
        <w:rPr>
          <w:b/>
          <w:sz w:val="28"/>
          <w:szCs w:val="28"/>
        </w:rPr>
        <w:t>2.</w:t>
      </w:r>
      <w:r w:rsidRPr="00C65D5A">
        <w:rPr>
          <w:b/>
          <w:sz w:val="28"/>
          <w:szCs w:val="28"/>
        </w:rPr>
        <w:t xml:space="preserve"> </w:t>
      </w:r>
      <w:r w:rsidR="005F03D1" w:rsidRPr="00C65D5A">
        <w:rPr>
          <w:b/>
          <w:sz w:val="28"/>
          <w:szCs w:val="28"/>
        </w:rPr>
        <w:t>Обзор</w:t>
      </w:r>
      <w:r w:rsidRPr="00C65D5A">
        <w:rPr>
          <w:b/>
          <w:sz w:val="28"/>
          <w:szCs w:val="28"/>
        </w:rPr>
        <w:t xml:space="preserve"> </w:t>
      </w:r>
      <w:r w:rsidR="005F03D1" w:rsidRPr="00C65D5A">
        <w:rPr>
          <w:b/>
          <w:sz w:val="28"/>
          <w:szCs w:val="28"/>
        </w:rPr>
        <w:t>культуры</w:t>
      </w:r>
      <w:r w:rsidRPr="00C65D5A">
        <w:rPr>
          <w:b/>
          <w:sz w:val="28"/>
          <w:szCs w:val="28"/>
        </w:rPr>
        <w:t xml:space="preserve"> </w:t>
      </w:r>
      <w:r w:rsidR="005F03D1" w:rsidRPr="00C65D5A">
        <w:rPr>
          <w:b/>
          <w:sz w:val="28"/>
          <w:szCs w:val="28"/>
        </w:rPr>
        <w:t>Вологодского</w:t>
      </w:r>
      <w:r w:rsidRPr="00C65D5A">
        <w:rPr>
          <w:b/>
          <w:sz w:val="28"/>
          <w:szCs w:val="28"/>
        </w:rPr>
        <w:t xml:space="preserve"> </w:t>
      </w:r>
      <w:r w:rsidR="005F03D1" w:rsidRPr="00C65D5A">
        <w:rPr>
          <w:b/>
          <w:sz w:val="28"/>
          <w:szCs w:val="28"/>
        </w:rPr>
        <w:t>края</w:t>
      </w:r>
      <w:r w:rsidRPr="00C65D5A">
        <w:rPr>
          <w:b/>
          <w:sz w:val="28"/>
          <w:szCs w:val="28"/>
        </w:rPr>
        <w:t xml:space="preserve"> </w:t>
      </w:r>
      <w:r w:rsidR="005F03D1" w:rsidRPr="00C65D5A">
        <w:rPr>
          <w:b/>
          <w:sz w:val="28"/>
          <w:szCs w:val="28"/>
        </w:rPr>
        <w:t>в</w:t>
      </w:r>
      <w:r w:rsidRPr="00C65D5A">
        <w:rPr>
          <w:b/>
          <w:sz w:val="28"/>
          <w:szCs w:val="28"/>
        </w:rPr>
        <w:t xml:space="preserve"> </w:t>
      </w:r>
      <w:r w:rsidR="005F03D1" w:rsidRPr="00C65D5A">
        <w:rPr>
          <w:b/>
          <w:sz w:val="28"/>
          <w:szCs w:val="28"/>
        </w:rPr>
        <w:t>18</w:t>
      </w:r>
      <w:r w:rsidRPr="00C65D5A">
        <w:rPr>
          <w:b/>
          <w:sz w:val="28"/>
          <w:szCs w:val="28"/>
        </w:rPr>
        <w:t xml:space="preserve"> </w:t>
      </w:r>
      <w:r w:rsidR="005F03D1" w:rsidRPr="00C65D5A">
        <w:rPr>
          <w:b/>
          <w:sz w:val="28"/>
          <w:szCs w:val="28"/>
        </w:rPr>
        <w:t>веке</w:t>
      </w:r>
    </w:p>
    <w:p w:rsidR="00C65D5A" w:rsidRPr="00C65D5A" w:rsidRDefault="00C65D5A" w:rsidP="00C65D5A">
      <w:pPr>
        <w:pStyle w:val="a6"/>
        <w:keepNext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1435E0" w:rsidRPr="00C65D5A" w:rsidRDefault="001435E0" w:rsidP="00C65D5A">
      <w:pPr>
        <w:pStyle w:val="a6"/>
        <w:keepNext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C65D5A">
        <w:rPr>
          <w:b/>
          <w:sz w:val="28"/>
          <w:szCs w:val="28"/>
        </w:rPr>
        <w:t>2.1</w:t>
      </w:r>
      <w:r w:rsidR="00C65D5A" w:rsidRPr="00C65D5A">
        <w:rPr>
          <w:b/>
          <w:sz w:val="28"/>
          <w:szCs w:val="28"/>
        </w:rPr>
        <w:t xml:space="preserve"> </w:t>
      </w:r>
      <w:r w:rsidRPr="00C65D5A">
        <w:rPr>
          <w:b/>
          <w:sz w:val="28"/>
          <w:szCs w:val="28"/>
        </w:rPr>
        <w:t>Общая</w:t>
      </w:r>
      <w:r w:rsidR="00C65D5A" w:rsidRPr="00C65D5A">
        <w:rPr>
          <w:b/>
          <w:sz w:val="28"/>
          <w:szCs w:val="28"/>
        </w:rPr>
        <w:t xml:space="preserve"> </w:t>
      </w:r>
      <w:r w:rsidRPr="00C65D5A">
        <w:rPr>
          <w:b/>
          <w:sz w:val="28"/>
          <w:szCs w:val="28"/>
        </w:rPr>
        <w:t>характеристика</w:t>
      </w:r>
    </w:p>
    <w:p w:rsidR="00C65D5A" w:rsidRDefault="00C65D5A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FE7480" w:rsidRPr="00C65D5A" w:rsidRDefault="00FE7480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Значение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Вологды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конца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XVII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заметно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уменьшается</w:t>
      </w:r>
      <w:r w:rsidRPr="00C65D5A">
        <w:rPr>
          <w:rStyle w:val="aa"/>
          <w:sz w:val="28"/>
          <w:szCs w:val="28"/>
        </w:rPr>
        <w:footnoteReference w:id="2"/>
      </w:r>
      <w:r w:rsidRPr="00C65D5A">
        <w:rPr>
          <w:sz w:val="28"/>
          <w:szCs w:val="28"/>
        </w:rPr>
        <w:t>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построением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Петербурга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оказывается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стороне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торговых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путей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превращается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заштатный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провинциальный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город,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котором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самыми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яркими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событиями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пожары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(1762,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1769,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1773,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1774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гг.).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Частые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пожары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способствовали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появлению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здесь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каменных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зданий,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могущих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противостоять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огню.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Естественно,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камне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возводили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наиболее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важные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постройки,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прежде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всего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Так,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период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1691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1782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Вологде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выстроено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сорок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каменных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храмов.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Наряду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ними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все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также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строилось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деревянных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домиков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изукрашенными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резьбой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крыльцами,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наличниками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окон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причелинами.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тогда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называли,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обывательские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дома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возводили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столь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близко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друг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другу,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так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беспорядочно,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городе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практически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одной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прямой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улицы.</w:t>
      </w:r>
      <w:r w:rsidR="00C65D5A">
        <w:rPr>
          <w:sz w:val="28"/>
          <w:szCs w:val="28"/>
        </w:rPr>
        <w:t xml:space="preserve"> </w:t>
      </w:r>
    </w:p>
    <w:p w:rsidR="00FE7480" w:rsidRPr="00C65D5A" w:rsidRDefault="00FE7480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Архитектурную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панораму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Вологды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определяли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возвышавшиеся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над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массой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деревянной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застройки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придававшие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своеобразный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облик.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1777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город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еще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сохранял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значение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крупного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административного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торгового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пункта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Севере.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насчитывалось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полутора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тысяч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домов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(из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около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тридцати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каменных),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сорок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пять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каменных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восемь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деревянных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два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монастыря.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Вологодские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купцы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торговали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только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всей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России,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поддерживали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активные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связи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Голландией,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Англией,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Данией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немецкими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городами.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1780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образовано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Вологодское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наместничество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(губерния),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состав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которого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входила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нынешняя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Архангельская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область.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же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время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разработан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генеральный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план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застройки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Вологды,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возведены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каменные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дома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для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губернских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учреждений,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город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получил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герб;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основу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составлял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картуш,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увенчанный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короной,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красном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поле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которого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помещалось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изображение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руки,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выходящей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облака,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державой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мечом.</w:t>
      </w:r>
      <w:r w:rsidR="00C65D5A">
        <w:rPr>
          <w:sz w:val="28"/>
          <w:szCs w:val="28"/>
        </w:rPr>
        <w:t xml:space="preserve"> </w:t>
      </w:r>
    </w:p>
    <w:p w:rsidR="00C65D5A" w:rsidRDefault="00C65D5A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5F03D1" w:rsidRPr="00C65D5A" w:rsidRDefault="005F03D1" w:rsidP="00C65D5A">
      <w:pPr>
        <w:pStyle w:val="a6"/>
        <w:keepNext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C65D5A">
        <w:rPr>
          <w:b/>
          <w:sz w:val="28"/>
          <w:szCs w:val="28"/>
        </w:rPr>
        <w:t>2.</w:t>
      </w:r>
      <w:r w:rsidR="001435E0" w:rsidRPr="00C65D5A">
        <w:rPr>
          <w:b/>
          <w:sz w:val="28"/>
          <w:szCs w:val="28"/>
        </w:rPr>
        <w:t>2</w:t>
      </w:r>
      <w:r w:rsidR="00C65D5A" w:rsidRPr="00C65D5A">
        <w:rPr>
          <w:b/>
          <w:sz w:val="28"/>
          <w:szCs w:val="28"/>
        </w:rPr>
        <w:t xml:space="preserve"> </w:t>
      </w:r>
      <w:r w:rsidRPr="00C65D5A">
        <w:rPr>
          <w:b/>
          <w:sz w:val="28"/>
          <w:szCs w:val="28"/>
        </w:rPr>
        <w:t>Архитектура</w:t>
      </w:r>
    </w:p>
    <w:p w:rsidR="00C65D5A" w:rsidRDefault="00C65D5A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5F03D1" w:rsidRPr="00C65D5A" w:rsidRDefault="005F03D1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Наиболее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заметны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достижения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архитектуры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18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века.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основном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т.н.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«храмовое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строительство»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есть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строительство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церквей.</w:t>
      </w:r>
    </w:p>
    <w:p w:rsidR="00555185" w:rsidRPr="00C65D5A" w:rsidRDefault="005F03D1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Многие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сохранились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доныне.</w:t>
      </w:r>
    </w:p>
    <w:p w:rsidR="00C65D5A" w:rsidRDefault="00C65D5A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5F03D1" w:rsidRPr="00C65D5A" w:rsidRDefault="005F03D1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Таблица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Вологды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18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века</w:t>
      </w:r>
      <w:r w:rsidR="001435E0" w:rsidRPr="00C65D5A">
        <w:rPr>
          <w:rStyle w:val="aa"/>
          <w:sz w:val="28"/>
          <w:szCs w:val="28"/>
        </w:rPr>
        <w:footnoteReference w:id="3"/>
      </w:r>
    </w:p>
    <w:tbl>
      <w:tblPr>
        <w:tblW w:w="4816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5534"/>
        <w:gridCol w:w="1524"/>
        <w:gridCol w:w="1403"/>
      </w:tblGrid>
      <w:tr w:rsidR="005F03D1" w:rsidRPr="00C65D5A" w:rsidTr="00C65D5A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rStyle w:val="ab"/>
                <w:b w:val="0"/>
                <w:color w:val="auto"/>
                <w:sz w:val="20"/>
                <w:szCs w:val="20"/>
              </w:rPr>
              <w:t>№</w:t>
            </w:r>
          </w:p>
        </w:tc>
        <w:tc>
          <w:tcPr>
            <w:tcW w:w="3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rStyle w:val="ab"/>
                <w:b w:val="0"/>
                <w:color w:val="auto"/>
                <w:sz w:val="20"/>
                <w:szCs w:val="20"/>
              </w:rPr>
              <w:t>Название</w:t>
            </w:r>
            <w:r w:rsidR="00C65D5A" w:rsidRPr="00C65D5A">
              <w:rPr>
                <w:rStyle w:val="ab"/>
                <w:b w:val="0"/>
                <w:color w:val="auto"/>
                <w:sz w:val="20"/>
                <w:szCs w:val="20"/>
              </w:rPr>
              <w:t xml:space="preserve"> </w:t>
            </w:r>
            <w:r w:rsidRPr="00C65D5A">
              <w:rPr>
                <w:rStyle w:val="ab"/>
                <w:b w:val="0"/>
                <w:color w:val="auto"/>
                <w:sz w:val="20"/>
                <w:szCs w:val="20"/>
              </w:rPr>
              <w:t>церкви,</w:t>
            </w:r>
            <w:r w:rsidR="00C65D5A" w:rsidRPr="00C65D5A">
              <w:rPr>
                <w:rStyle w:val="ab"/>
                <w:b w:val="0"/>
                <w:color w:val="auto"/>
                <w:sz w:val="20"/>
                <w:szCs w:val="20"/>
              </w:rPr>
              <w:t xml:space="preserve"> </w:t>
            </w:r>
            <w:r w:rsidRPr="00C65D5A">
              <w:rPr>
                <w:rStyle w:val="ab"/>
                <w:b w:val="0"/>
                <w:color w:val="auto"/>
                <w:sz w:val="20"/>
                <w:szCs w:val="20"/>
              </w:rPr>
              <w:t>часовни,</w:t>
            </w:r>
            <w:r w:rsidR="00C65D5A" w:rsidRPr="00C65D5A">
              <w:rPr>
                <w:rStyle w:val="ab"/>
                <w:b w:val="0"/>
                <w:color w:val="auto"/>
                <w:sz w:val="20"/>
                <w:szCs w:val="20"/>
              </w:rPr>
              <w:t xml:space="preserve"> </w:t>
            </w:r>
            <w:r w:rsidRPr="00C65D5A">
              <w:rPr>
                <w:rStyle w:val="ab"/>
                <w:b w:val="0"/>
                <w:color w:val="auto"/>
                <w:sz w:val="20"/>
                <w:szCs w:val="20"/>
              </w:rPr>
              <w:t>монастыря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rStyle w:val="ab"/>
                <w:b w:val="0"/>
                <w:color w:val="auto"/>
                <w:sz w:val="20"/>
                <w:szCs w:val="20"/>
              </w:rPr>
              <w:t>Дата</w:t>
            </w:r>
            <w:r w:rsidR="00C65D5A" w:rsidRPr="00C65D5A">
              <w:rPr>
                <w:rStyle w:val="ab"/>
                <w:b w:val="0"/>
                <w:color w:val="auto"/>
                <w:sz w:val="20"/>
                <w:szCs w:val="20"/>
              </w:rPr>
              <w:t xml:space="preserve"> </w:t>
            </w:r>
            <w:r w:rsidRPr="00C65D5A">
              <w:rPr>
                <w:rStyle w:val="ab"/>
                <w:b w:val="0"/>
                <w:color w:val="auto"/>
                <w:sz w:val="20"/>
                <w:szCs w:val="20"/>
              </w:rPr>
              <w:t>постройки,</w:t>
            </w:r>
            <w:r w:rsidR="00C65D5A" w:rsidRPr="00C65D5A">
              <w:rPr>
                <w:rStyle w:val="ab"/>
                <w:b w:val="0"/>
                <w:color w:val="auto"/>
                <w:sz w:val="20"/>
                <w:szCs w:val="20"/>
              </w:rPr>
              <w:t xml:space="preserve"> </w:t>
            </w:r>
            <w:r w:rsidRPr="00C65D5A">
              <w:rPr>
                <w:rStyle w:val="ab"/>
                <w:b w:val="0"/>
                <w:color w:val="auto"/>
                <w:sz w:val="20"/>
                <w:szCs w:val="20"/>
              </w:rPr>
              <w:t>перестройки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rStyle w:val="ab"/>
                <w:b w:val="0"/>
                <w:color w:val="auto"/>
                <w:sz w:val="20"/>
                <w:szCs w:val="20"/>
              </w:rPr>
              <w:t>Год</w:t>
            </w:r>
            <w:r w:rsidR="00C65D5A" w:rsidRPr="00C65D5A">
              <w:rPr>
                <w:rStyle w:val="ab"/>
                <w:b w:val="0"/>
                <w:color w:val="auto"/>
                <w:sz w:val="20"/>
                <w:szCs w:val="20"/>
              </w:rPr>
              <w:t xml:space="preserve"> </w:t>
            </w:r>
            <w:r w:rsidRPr="00C65D5A">
              <w:rPr>
                <w:rStyle w:val="ab"/>
                <w:b w:val="0"/>
                <w:color w:val="auto"/>
                <w:sz w:val="20"/>
                <w:szCs w:val="20"/>
              </w:rPr>
              <w:t>закрытия</w:t>
            </w:r>
            <w:r w:rsidR="00C65D5A" w:rsidRPr="00C65D5A">
              <w:rPr>
                <w:rStyle w:val="ab"/>
                <w:b w:val="0"/>
                <w:color w:val="auto"/>
                <w:sz w:val="20"/>
                <w:szCs w:val="20"/>
              </w:rPr>
              <w:t xml:space="preserve"> </w:t>
            </w:r>
            <w:r w:rsidRPr="00C65D5A">
              <w:rPr>
                <w:rStyle w:val="ab"/>
                <w:b w:val="0"/>
                <w:color w:val="auto"/>
                <w:sz w:val="20"/>
                <w:szCs w:val="20"/>
              </w:rPr>
              <w:t>(разрушения)</w:t>
            </w:r>
          </w:p>
        </w:tc>
      </w:tr>
      <w:tr w:rsidR="005F03D1" w:rsidRPr="00C65D5A" w:rsidTr="00C65D5A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rStyle w:val="ab"/>
                <w:b w:val="0"/>
                <w:iCs/>
                <w:color w:val="auto"/>
                <w:sz w:val="20"/>
                <w:szCs w:val="20"/>
              </w:rPr>
              <w:t>Приходские</w:t>
            </w:r>
            <w:r w:rsidR="00C65D5A" w:rsidRPr="00C65D5A">
              <w:rPr>
                <w:rStyle w:val="ab"/>
                <w:b w:val="0"/>
                <w:iCs/>
                <w:color w:val="auto"/>
                <w:sz w:val="20"/>
                <w:szCs w:val="20"/>
              </w:rPr>
              <w:t xml:space="preserve"> </w:t>
            </w:r>
            <w:r w:rsidRPr="00C65D5A">
              <w:rPr>
                <w:rStyle w:val="ab"/>
                <w:b w:val="0"/>
                <w:iCs/>
                <w:color w:val="auto"/>
                <w:sz w:val="20"/>
                <w:szCs w:val="20"/>
              </w:rPr>
              <w:t>церкви</w:t>
            </w:r>
          </w:p>
        </w:tc>
      </w:tr>
      <w:tr w:rsidR="005F03D1" w:rsidRPr="00C65D5A" w:rsidTr="00C65D5A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3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Антипьевская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церковь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1777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1930</w:t>
            </w:r>
          </w:p>
        </w:tc>
      </w:tr>
      <w:tr w:rsidR="005F03D1" w:rsidRPr="00C65D5A" w:rsidTr="00C65D5A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3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Богородицы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на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Нижнем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долу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Перестр.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в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1779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1930</w:t>
            </w:r>
          </w:p>
        </w:tc>
      </w:tr>
      <w:tr w:rsidR="005F03D1" w:rsidRPr="00C65D5A" w:rsidTr="00C65D5A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3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Богородицы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на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Верхнем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долу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Нач.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18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в.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1925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(1928)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03D1" w:rsidRPr="00C65D5A" w:rsidRDefault="00C65D5A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 xml:space="preserve"> </w:t>
            </w:r>
          </w:p>
        </w:tc>
      </w:tr>
      <w:tr w:rsidR="005F03D1" w:rsidRPr="00C65D5A" w:rsidTr="00C65D5A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3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Воскресения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Христова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на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Ленивой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площадке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1762-1763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1930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(1936)</w:t>
            </w:r>
          </w:p>
        </w:tc>
      </w:tr>
      <w:tr w:rsidR="005F03D1" w:rsidRPr="00C65D5A" w:rsidTr="00C65D5A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3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Варлаама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Хутынского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(теплая)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(Засодимского,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14а)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1777-1780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03D1" w:rsidRPr="00C65D5A" w:rsidRDefault="00C65D5A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 xml:space="preserve"> </w:t>
            </w:r>
          </w:p>
        </w:tc>
      </w:tr>
      <w:tr w:rsidR="005F03D1" w:rsidRPr="00C65D5A" w:rsidTr="00C65D5A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3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Владимирская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церковь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(холодная)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во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имя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иконы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Богородицы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Владимирской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(ул.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Благовещенская,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46а)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1759-1764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1928</w:t>
            </w:r>
          </w:p>
        </w:tc>
      </w:tr>
      <w:tr w:rsidR="005F03D1" w:rsidRPr="00C65D5A" w:rsidTr="00C65D5A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3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Власия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Севастийского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1714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1930</w:t>
            </w:r>
          </w:p>
        </w:tc>
      </w:tr>
      <w:tr w:rsidR="005F03D1" w:rsidRPr="00C65D5A" w:rsidTr="00C65D5A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3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Гавриила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Архангела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(Бурмагиных,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30)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1778-1780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1930</w:t>
            </w:r>
          </w:p>
        </w:tc>
      </w:tr>
      <w:tr w:rsidR="005F03D1" w:rsidRPr="00C65D5A" w:rsidTr="00C65D5A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3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Георгия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Победоносца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на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Наволоке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(теплая)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Нач.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18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в.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1930</w:t>
            </w:r>
          </w:p>
        </w:tc>
      </w:tr>
      <w:tr w:rsidR="005F03D1" w:rsidRPr="00C65D5A" w:rsidTr="00C65D5A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3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Дмитрия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Прилуцкого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на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Наволоке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(холодная)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(наб.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VI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Армии)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1710-1711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1930</w:t>
            </w:r>
          </w:p>
        </w:tc>
      </w:tr>
      <w:tr w:rsidR="005F03D1" w:rsidRPr="00C65D5A" w:rsidTr="00C65D5A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3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Великомученицы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Екатерины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во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Флоровке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1776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1930</w:t>
            </w:r>
          </w:p>
        </w:tc>
      </w:tr>
      <w:tr w:rsidR="005F03D1" w:rsidRPr="00C65D5A" w:rsidTr="00C65D5A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3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Зосимы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и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Савватия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святителей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Соловецких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1759-1773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1928-1929</w:t>
            </w:r>
          </w:p>
        </w:tc>
      </w:tr>
      <w:tr w:rsidR="005F03D1" w:rsidRPr="00C65D5A" w:rsidTr="00C65D5A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3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Знамения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Пресвятой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Богородицы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(теплая)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см.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Иоанна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Предтечи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в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Дюдиковой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пустыни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(наб.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VI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Армии)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1748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03D1" w:rsidRPr="00C65D5A" w:rsidRDefault="00C65D5A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 xml:space="preserve"> </w:t>
            </w:r>
          </w:p>
        </w:tc>
      </w:tr>
      <w:tr w:rsidR="005F03D1" w:rsidRPr="00C65D5A" w:rsidTr="00C65D5A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3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Иоанна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Предтечи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в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Рощенье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(Советский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пр.,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1710-1717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03D1" w:rsidRPr="00C65D5A" w:rsidRDefault="00C65D5A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 xml:space="preserve"> </w:t>
            </w:r>
          </w:p>
        </w:tc>
      </w:tr>
      <w:tr w:rsidR="005F03D1" w:rsidRPr="00C65D5A" w:rsidTr="00C65D5A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3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Иоанна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Богослова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(Маяковского,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16а)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1744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1930</w:t>
            </w:r>
          </w:p>
        </w:tc>
      </w:tr>
      <w:tr w:rsidR="005F03D1" w:rsidRPr="00C65D5A" w:rsidTr="00C65D5A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3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Леонтия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Ростовского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1758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1930</w:t>
            </w:r>
          </w:p>
        </w:tc>
      </w:tr>
      <w:tr w:rsidR="005F03D1" w:rsidRPr="00C65D5A" w:rsidTr="00C65D5A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3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Мечеть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C65D5A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 xml:space="preserve"> 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03D1" w:rsidRPr="00C65D5A" w:rsidRDefault="00C65D5A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 xml:space="preserve"> </w:t>
            </w:r>
          </w:p>
        </w:tc>
      </w:tr>
      <w:tr w:rsidR="005F03D1" w:rsidRPr="00C65D5A" w:rsidTr="00C65D5A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3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Святителя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Николая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Чудотворца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на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Сенной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площади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(пл.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Революции)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1713-1777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1924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(1928)</w:t>
            </w:r>
          </w:p>
        </w:tc>
      </w:tr>
      <w:tr w:rsidR="005F03D1" w:rsidRPr="00C65D5A" w:rsidTr="00C65D5A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3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Николы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Золотые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кресты,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или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Николы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на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Горе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(Парковая,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17)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Кон.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17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-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нач.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18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в.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1930</w:t>
            </w:r>
          </w:p>
        </w:tc>
      </w:tr>
      <w:tr w:rsidR="005F03D1" w:rsidRPr="00C65D5A" w:rsidTr="00C65D5A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3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Святых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Апостолов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Петра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и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Павла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в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Новинках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(Советский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пр.,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69)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1772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1930</w:t>
            </w:r>
          </w:p>
        </w:tc>
      </w:tr>
      <w:tr w:rsidR="005F03D1" w:rsidRPr="00C65D5A" w:rsidTr="00C65D5A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3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Покрова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Пресвятой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Богородицы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на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Козлене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(ул.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Первомайская,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д.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1704-1709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03D1" w:rsidRPr="00C65D5A" w:rsidRDefault="00C65D5A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 xml:space="preserve"> </w:t>
            </w:r>
          </w:p>
        </w:tc>
      </w:tr>
      <w:tr w:rsidR="005F03D1" w:rsidRPr="00C65D5A" w:rsidTr="00C65D5A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3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Покрова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Пресвятой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Богородицы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на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Торгу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(ул.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С.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Орлова)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1778-1780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03D1" w:rsidRPr="00C65D5A" w:rsidRDefault="00C65D5A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 xml:space="preserve"> </w:t>
            </w:r>
          </w:p>
        </w:tc>
      </w:tr>
      <w:tr w:rsidR="005F03D1" w:rsidRPr="00C65D5A" w:rsidTr="00C65D5A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3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Спаса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Преображения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на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Болоте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1768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1930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(1937)</w:t>
            </w:r>
          </w:p>
        </w:tc>
      </w:tr>
      <w:tr w:rsidR="005F03D1" w:rsidRPr="00C65D5A" w:rsidTr="00C65D5A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3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Сретения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Господня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(наб.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VI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Армии,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85)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1731-1735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1930</w:t>
            </w:r>
          </w:p>
        </w:tc>
      </w:tr>
      <w:tr w:rsidR="005F03D1" w:rsidRPr="00C65D5A" w:rsidTr="00C65D5A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3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Троице-Герасимовская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на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Кайсаровом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ручье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(Бурмагиных)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1717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(1930)</w:t>
            </w:r>
          </w:p>
        </w:tc>
      </w:tr>
      <w:tr w:rsidR="005F03D1" w:rsidRPr="00C65D5A" w:rsidTr="00C65D5A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3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Успения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Богородицы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(теплая),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см.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Димитрия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Прилуцкого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(наб.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VI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Армии,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121)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1750-1759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03D1" w:rsidRPr="00C65D5A" w:rsidRDefault="00C65D5A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 xml:space="preserve"> </w:t>
            </w:r>
          </w:p>
        </w:tc>
      </w:tr>
      <w:tr w:rsidR="005F03D1" w:rsidRPr="00C65D5A" w:rsidTr="00C65D5A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3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Цареконстантиновская,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см.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Святых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Равноапостольных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царей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Константина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и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Елены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Кон.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XVII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в.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03D1" w:rsidRPr="00C65D5A" w:rsidRDefault="00C65D5A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 xml:space="preserve"> </w:t>
            </w:r>
          </w:p>
        </w:tc>
      </w:tr>
      <w:tr w:rsidR="005F03D1" w:rsidRPr="00C65D5A" w:rsidTr="00C65D5A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rStyle w:val="ab"/>
                <w:b w:val="0"/>
                <w:iCs/>
                <w:color w:val="auto"/>
                <w:sz w:val="20"/>
                <w:szCs w:val="20"/>
              </w:rPr>
              <w:t>Бесприходные</w:t>
            </w:r>
            <w:r w:rsidR="00C65D5A" w:rsidRPr="00C65D5A">
              <w:rPr>
                <w:rStyle w:val="ab"/>
                <w:b w:val="0"/>
                <w:iCs/>
                <w:color w:val="auto"/>
                <w:sz w:val="20"/>
                <w:szCs w:val="20"/>
              </w:rPr>
              <w:t xml:space="preserve"> </w:t>
            </w:r>
            <w:r w:rsidRPr="00C65D5A">
              <w:rPr>
                <w:rStyle w:val="ab"/>
                <w:b w:val="0"/>
                <w:iCs/>
                <w:color w:val="auto"/>
                <w:sz w:val="20"/>
                <w:szCs w:val="20"/>
              </w:rPr>
              <w:t>и</w:t>
            </w:r>
            <w:r w:rsidR="00C65D5A" w:rsidRPr="00C65D5A">
              <w:rPr>
                <w:rStyle w:val="ab"/>
                <w:b w:val="0"/>
                <w:iCs/>
                <w:color w:val="auto"/>
                <w:sz w:val="20"/>
                <w:szCs w:val="20"/>
              </w:rPr>
              <w:t xml:space="preserve"> </w:t>
            </w:r>
            <w:r w:rsidRPr="00C65D5A">
              <w:rPr>
                <w:rStyle w:val="ab"/>
                <w:b w:val="0"/>
                <w:iCs/>
                <w:color w:val="auto"/>
                <w:sz w:val="20"/>
                <w:szCs w:val="20"/>
              </w:rPr>
              <w:t>приписные</w:t>
            </w:r>
            <w:r w:rsidR="00C65D5A" w:rsidRPr="00C65D5A">
              <w:rPr>
                <w:rStyle w:val="ab"/>
                <w:b w:val="0"/>
                <w:iCs/>
                <w:color w:val="auto"/>
                <w:sz w:val="20"/>
                <w:szCs w:val="20"/>
              </w:rPr>
              <w:t xml:space="preserve"> </w:t>
            </w:r>
            <w:r w:rsidRPr="00C65D5A">
              <w:rPr>
                <w:rStyle w:val="ab"/>
                <w:b w:val="0"/>
                <w:iCs/>
                <w:color w:val="auto"/>
                <w:sz w:val="20"/>
                <w:szCs w:val="20"/>
              </w:rPr>
              <w:t>церкви</w:t>
            </w:r>
          </w:p>
        </w:tc>
      </w:tr>
      <w:tr w:rsidR="005F03D1" w:rsidRPr="00C65D5A" w:rsidTr="00C65D5A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3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Александра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Невского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(ул.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С.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Орлова)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Нач.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18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в.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03D1" w:rsidRPr="00C65D5A" w:rsidRDefault="00C65D5A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 xml:space="preserve"> </w:t>
            </w:r>
          </w:p>
        </w:tc>
      </w:tr>
      <w:tr w:rsidR="005F03D1" w:rsidRPr="00C65D5A" w:rsidTr="00C65D5A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3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Церковь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во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имя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иконы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Казанской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Богоматери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на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Торгу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(на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Болоте)приписана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к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ц.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Покрова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(Старая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торговая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пл,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Перестр.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в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1760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1929</w:t>
            </w:r>
          </w:p>
        </w:tc>
      </w:tr>
      <w:tr w:rsidR="005F03D1" w:rsidRPr="00C65D5A" w:rsidTr="00C65D5A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3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Михаила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Архангела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приписана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к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Иоанно-Богословской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(Маяковского)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1780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1925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(1926)</w:t>
            </w:r>
          </w:p>
        </w:tc>
      </w:tr>
      <w:tr w:rsidR="005F03D1" w:rsidRPr="00C65D5A" w:rsidTr="00C65D5A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rStyle w:val="ac"/>
                <w:bCs/>
                <w:i w:val="0"/>
                <w:sz w:val="20"/>
              </w:rPr>
              <w:t>Кладбищенские</w:t>
            </w:r>
            <w:r w:rsidR="00C65D5A" w:rsidRPr="00C65D5A">
              <w:rPr>
                <w:rStyle w:val="ac"/>
                <w:bCs/>
                <w:i w:val="0"/>
                <w:sz w:val="20"/>
              </w:rPr>
              <w:t xml:space="preserve"> </w:t>
            </w:r>
            <w:r w:rsidRPr="00C65D5A">
              <w:rPr>
                <w:rStyle w:val="ac"/>
                <w:bCs/>
                <w:i w:val="0"/>
                <w:sz w:val="20"/>
              </w:rPr>
              <w:t>церкви</w:t>
            </w:r>
          </w:p>
        </w:tc>
      </w:tr>
      <w:tr w:rsidR="005F03D1" w:rsidRPr="00C65D5A" w:rsidTr="00C65D5A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3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Лазаря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Праведного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(ул.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Бурмагиных,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д.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50)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1775-1790,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1887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03D1" w:rsidRPr="00C65D5A" w:rsidRDefault="00C65D5A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 xml:space="preserve"> </w:t>
            </w:r>
          </w:p>
        </w:tc>
      </w:tr>
      <w:tr w:rsidR="005F03D1" w:rsidRPr="00C65D5A" w:rsidTr="00C65D5A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rStyle w:val="ac"/>
                <w:bCs/>
                <w:i w:val="0"/>
                <w:sz w:val="20"/>
              </w:rPr>
              <w:t>Соборные</w:t>
            </w:r>
            <w:r w:rsidR="00C65D5A" w:rsidRPr="00C65D5A">
              <w:rPr>
                <w:rStyle w:val="ac"/>
                <w:bCs/>
                <w:i w:val="0"/>
                <w:sz w:val="20"/>
              </w:rPr>
              <w:t xml:space="preserve"> </w:t>
            </w:r>
            <w:r w:rsidRPr="00C65D5A">
              <w:rPr>
                <w:rStyle w:val="ac"/>
                <w:bCs/>
                <w:i w:val="0"/>
                <w:sz w:val="20"/>
              </w:rPr>
              <w:t>храмы</w:t>
            </w:r>
            <w:r w:rsidR="00C65D5A" w:rsidRPr="00C65D5A">
              <w:rPr>
                <w:rStyle w:val="ab"/>
                <w:b w:val="0"/>
                <w:color w:val="auto"/>
                <w:sz w:val="20"/>
                <w:szCs w:val="20"/>
              </w:rPr>
              <w:t xml:space="preserve"> </w:t>
            </w:r>
          </w:p>
        </w:tc>
      </w:tr>
      <w:tr w:rsidR="005F03D1" w:rsidRPr="00C65D5A" w:rsidTr="00C65D5A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3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Воскресенский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собор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(теплый)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1772-1776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1938</w:t>
            </w:r>
          </w:p>
        </w:tc>
      </w:tr>
      <w:tr w:rsidR="005F03D1" w:rsidRPr="00C65D5A" w:rsidTr="00C65D5A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rStyle w:val="ac"/>
                <w:bCs/>
                <w:i w:val="0"/>
                <w:sz w:val="20"/>
              </w:rPr>
              <w:t>Монастырские</w:t>
            </w:r>
            <w:r w:rsidR="00C65D5A" w:rsidRPr="00C65D5A">
              <w:rPr>
                <w:rStyle w:val="ac"/>
                <w:bCs/>
                <w:i w:val="0"/>
                <w:sz w:val="20"/>
              </w:rPr>
              <w:t xml:space="preserve"> </w:t>
            </w:r>
            <w:r w:rsidRPr="00C65D5A">
              <w:rPr>
                <w:rStyle w:val="ac"/>
                <w:bCs/>
                <w:i w:val="0"/>
                <w:sz w:val="20"/>
              </w:rPr>
              <w:t>храмы</w:t>
            </w:r>
          </w:p>
        </w:tc>
      </w:tr>
      <w:tr w:rsidR="005F03D1" w:rsidRPr="00C65D5A" w:rsidTr="00C65D5A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Горне-Успенский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женский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монастырь:</w:t>
            </w:r>
          </w:p>
        </w:tc>
      </w:tr>
      <w:tr w:rsidR="005F03D1" w:rsidRPr="00C65D5A" w:rsidTr="00C65D5A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3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Надвратная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во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имя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Алексия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человека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Божьего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(Парковая,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19а)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1709-1714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03D1" w:rsidRPr="00C65D5A" w:rsidRDefault="00C65D5A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 xml:space="preserve"> </w:t>
            </w:r>
          </w:p>
        </w:tc>
      </w:tr>
      <w:tr w:rsidR="005F03D1" w:rsidRPr="00C65D5A" w:rsidTr="00C65D5A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Ильинский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мужской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монастырь:</w:t>
            </w:r>
          </w:p>
        </w:tc>
      </w:tr>
      <w:tr w:rsidR="005F03D1" w:rsidRPr="00C65D5A" w:rsidTr="00C65D5A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3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Варлаама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Хутынского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(теплая)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1780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03D1" w:rsidRPr="00C65D5A" w:rsidRDefault="00C65D5A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 xml:space="preserve"> </w:t>
            </w:r>
          </w:p>
        </w:tc>
      </w:tr>
      <w:tr w:rsidR="005F03D1" w:rsidRPr="00C65D5A" w:rsidTr="00C65D5A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C65D5A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 xml:space="preserve"> </w:t>
            </w:r>
          </w:p>
        </w:tc>
        <w:tc>
          <w:tcPr>
            <w:tcW w:w="3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Воздвиженский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мужской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монастырь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неизвестно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03D1" w:rsidRPr="00C65D5A" w:rsidRDefault="005F03D1" w:rsidP="00C65D5A">
            <w:pPr>
              <w:keepNext/>
              <w:spacing w:before="0" w:after="0" w:line="360" w:lineRule="auto"/>
              <w:jc w:val="both"/>
              <w:rPr>
                <w:sz w:val="20"/>
              </w:rPr>
            </w:pPr>
            <w:r w:rsidRPr="00C65D5A">
              <w:rPr>
                <w:sz w:val="20"/>
              </w:rPr>
              <w:t>в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XVIII</w:t>
            </w:r>
            <w:r w:rsidR="00C65D5A" w:rsidRPr="00C65D5A">
              <w:rPr>
                <w:sz w:val="20"/>
              </w:rPr>
              <w:t xml:space="preserve"> </w:t>
            </w:r>
            <w:r w:rsidRPr="00C65D5A">
              <w:rPr>
                <w:sz w:val="20"/>
              </w:rPr>
              <w:t>в.</w:t>
            </w:r>
          </w:p>
        </w:tc>
      </w:tr>
    </w:tbl>
    <w:p w:rsidR="00C65D5A" w:rsidRDefault="00C65D5A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5F03D1" w:rsidRPr="00C65D5A" w:rsidRDefault="005F03D1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Опишем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некоторые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сохранившихся</w:t>
      </w:r>
      <w:r w:rsidR="00C65D5A">
        <w:rPr>
          <w:sz w:val="28"/>
          <w:szCs w:val="28"/>
        </w:rPr>
        <w:t xml:space="preserve"> </w:t>
      </w:r>
      <w:r w:rsidR="008F4778" w:rsidRPr="00C65D5A">
        <w:rPr>
          <w:sz w:val="28"/>
          <w:szCs w:val="28"/>
        </w:rPr>
        <w:t>храмов</w:t>
      </w:r>
      <w:r w:rsidRPr="00C65D5A">
        <w:rPr>
          <w:sz w:val="28"/>
          <w:szCs w:val="28"/>
        </w:rPr>
        <w:t>.</w:t>
      </w:r>
    </w:p>
    <w:p w:rsidR="00FD6A39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1.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Лазаря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Праведного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(1775-1790)</w:t>
      </w:r>
    </w:p>
    <w:p w:rsidR="00FD6A39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Лазаревская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Горбачевская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находится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окраине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города,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части,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которая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прежде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называлась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Верхним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посадом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которая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течение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многих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столетий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крупнейшим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христианским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центром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края</w:t>
      </w:r>
      <w:r w:rsidR="001435E0" w:rsidRPr="00C65D5A">
        <w:rPr>
          <w:rStyle w:val="aa"/>
          <w:sz w:val="28"/>
          <w:szCs w:val="28"/>
        </w:rPr>
        <w:footnoteReference w:id="4"/>
      </w:r>
      <w:r w:rsidRPr="00C65D5A">
        <w:rPr>
          <w:sz w:val="28"/>
          <w:szCs w:val="28"/>
        </w:rPr>
        <w:t>.</w:t>
      </w:r>
    </w:p>
    <w:p w:rsidR="00FD6A39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Согласно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летописи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Лазаревской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кладбищенской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указ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отведении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земли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Горбатом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поле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под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новое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кладбище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постройке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издан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1775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году.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названию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местности,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кладбище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впоследствии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стали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именоваться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Горбачевскими.</w:t>
      </w:r>
    </w:p>
    <w:p w:rsidR="00FD6A39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1777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построен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теплый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правый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придел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которого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освящен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Димитрия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Солунского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память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Дмитрия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Солунского,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Убогих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домов,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располагавшейся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же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части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города,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нововозведенный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храм).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документах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новая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кладбищенская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первоначально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именовалась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Димитриевской.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Левый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придел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освящен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великомученика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Феодора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Стратилата.</w:t>
      </w:r>
    </w:p>
    <w:p w:rsidR="00FD6A39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1790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новый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староста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Матвей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Федорович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Колесов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обращается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Вологодскому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архиепископу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Иринею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просьбой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освятить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Святого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Лазаря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Праведного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1790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года.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момента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освящения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официально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стала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называться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Лазаревской.</w:t>
      </w:r>
      <w:r w:rsidR="00C65D5A">
        <w:rPr>
          <w:sz w:val="28"/>
          <w:szCs w:val="28"/>
        </w:rPr>
        <w:t xml:space="preserve"> </w:t>
      </w:r>
    </w:p>
    <w:p w:rsidR="00FD6A39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Она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каменной,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одноэтажной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находилась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связи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теплой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колокольней.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Холодная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одноглавой,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теплую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украшали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две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небольшие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главы.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Деревянные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главы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обиты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листовым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железом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коваными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крестами.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пристроена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каменная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восьмигранная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колокольня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восьмью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пролетами,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оканчивающаяся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каменным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шатром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главкой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кованным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"осмиконечным"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крестом.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Позднее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основанию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колокольни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северной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южной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сторон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пристроены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палатки,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которых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погребаемы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купцы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первой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гильдии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Колесовы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одни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богатейших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жителей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Вологды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XVIII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столетия.</w:t>
      </w:r>
      <w:r w:rsidR="00C65D5A">
        <w:rPr>
          <w:sz w:val="28"/>
          <w:szCs w:val="28"/>
        </w:rPr>
        <w:t xml:space="preserve"> </w:t>
      </w:r>
    </w:p>
    <w:p w:rsidR="00FD6A39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середине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XIX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Лазаревская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обветшала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пришла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упадок,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возникла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необходимость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постройке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нового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храма.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Организацией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перестройки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1865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занялся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вновь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назначенный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священник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Иоанн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Николаевич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Анурьев.</w:t>
      </w:r>
      <w:r w:rsidR="00C65D5A">
        <w:rPr>
          <w:sz w:val="28"/>
          <w:szCs w:val="28"/>
        </w:rPr>
        <w:t xml:space="preserve"> </w:t>
      </w:r>
    </w:p>
    <w:p w:rsidR="00FD6A39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второй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половине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XIX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столетия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Лазаревский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перестроен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приобрел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вид,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котором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сохранился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настоящего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времени.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стал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последним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христианским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зданием,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построенным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Вологде.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сооружен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проекту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известного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вологодского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архитектора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Владимира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Николаевича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Шилькнехта,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которому,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частности,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принадлежал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проект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перестройки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колокольни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главной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соборной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Софийской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церкви.</w:t>
      </w:r>
      <w:r w:rsidR="00C65D5A">
        <w:rPr>
          <w:sz w:val="28"/>
          <w:szCs w:val="28"/>
        </w:rPr>
        <w:t xml:space="preserve"> </w:t>
      </w:r>
    </w:p>
    <w:p w:rsidR="00FD6A39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период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становления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Советской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власти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Лазаревская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Горбачевском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кладбище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оказалась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числе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немногих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вологодских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храмов,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избежавших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закрытия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(до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1937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года).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связи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этим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посещало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такое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количество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прихожан,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войти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нередко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почти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невозможно.</w:t>
      </w:r>
      <w:r w:rsidR="00C65D5A">
        <w:rPr>
          <w:sz w:val="28"/>
          <w:szCs w:val="28"/>
        </w:rPr>
        <w:t xml:space="preserve"> </w:t>
      </w:r>
    </w:p>
    <w:p w:rsidR="00FD6A39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Лазаревский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Горбачевский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открыт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весной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1946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освящение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произвел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епископ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Вологодский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Череповецкий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Иустин.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Тем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менее,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Лазаревская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числе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прочих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находилась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под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пристальным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вниманием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влатей.</w:t>
      </w:r>
      <w:r w:rsidR="00C65D5A">
        <w:rPr>
          <w:sz w:val="28"/>
          <w:szCs w:val="28"/>
        </w:rPr>
        <w:t xml:space="preserve"> </w:t>
      </w:r>
    </w:p>
    <w:p w:rsidR="00FD6A39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Лазаревская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Горбачевская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своими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христианскими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памятниками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святынями,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особо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почитаемыми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верующими,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едва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превосходит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любой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другой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города,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включая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Рождество-Богородицкий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кафедральный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собор.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Кроме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христианских,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Лазаревской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связана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память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святынях,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имеющих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общегородскую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значимость.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прежде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всего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часовня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Белоризцев,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которая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XIX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столетия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приписана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Лазаревской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Горбачевской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церкви.</w:t>
      </w:r>
    </w:p>
    <w:p w:rsidR="00AB23B1" w:rsidRPr="00C65D5A" w:rsidRDefault="00AB23B1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2.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святых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равноапостольных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царей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Константина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Елены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(Кон.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XVII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в.)</w:t>
      </w:r>
    </w:p>
    <w:p w:rsidR="00AB23B1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Константина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Елены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один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лучших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архитектурных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памятников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Вологды</w:t>
      </w:r>
      <w:r w:rsidR="001435E0" w:rsidRPr="00C65D5A">
        <w:rPr>
          <w:rStyle w:val="aa"/>
          <w:sz w:val="28"/>
          <w:szCs w:val="28"/>
        </w:rPr>
        <w:footnoteReference w:id="5"/>
      </w:r>
      <w:r w:rsidRPr="00C65D5A">
        <w:rPr>
          <w:sz w:val="28"/>
          <w:szCs w:val="28"/>
        </w:rPr>
        <w:t>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находится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между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улицами,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которые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прежде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назывались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Константиновской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(ныне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Проспект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Победы)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Кобылкиной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(ныне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Цеткин),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близ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Владимирской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Спасоболотской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церквей.</w:t>
      </w:r>
    </w:p>
    <w:p w:rsidR="00AB23B1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Согласно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писцовой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книге,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1600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деревянной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уже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этому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времени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имела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древнюю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историю: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построена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1503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месте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сретения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(встречи)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вологжанами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местной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святыни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иконы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Чудотворца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Дмитрия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Прилуцкого,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помогшей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Ивану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III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одержать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победу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казанском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походе.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образ,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взятый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Прилуцкого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монастыря,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после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дарованной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чудотворным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образом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победы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возвращен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обратно,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месте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встречи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вологжане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построили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деревянную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Отголоском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события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служит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первоначальное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название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честь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преподобного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Дмитрия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Прилуцкого,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позднее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одноименный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придел.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долго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существовала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деревянная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Дмитриевская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когда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построена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каменная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точно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неизвестно.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Судя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характеру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архитектуры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последней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можно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отнести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концу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XVII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(впервые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упоминается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1691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году).</w:t>
      </w:r>
    </w:p>
    <w:p w:rsidR="00AB23B1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Каменная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Константина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Елены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великолепный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образец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исключительно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декоративного,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узорчатого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стиля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древнерусском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зодчестве,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который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получил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широкое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распространение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второй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половине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XVII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века.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Для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показаний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эпохи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расцвета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московского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зодчества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влияния,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является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одним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лучших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примеров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Вологде.</w:t>
      </w:r>
    </w:p>
    <w:p w:rsidR="00AB23B1" w:rsidRPr="00C65D5A" w:rsidRDefault="00AB23B1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К</w:t>
      </w:r>
      <w:r w:rsidR="00FD6A39" w:rsidRPr="00C65D5A">
        <w:rPr>
          <w:sz w:val="28"/>
          <w:szCs w:val="28"/>
        </w:rPr>
        <w:t>аменная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Цареконстантиновская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двухэтажная,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пятиглавая,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трехпрестольная.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Живописен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силуэт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храма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со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ступенчатым,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нарастающим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к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центру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ритмом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масс.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подклетном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этаже,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над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пониженными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пристройками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алтаря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паперти,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к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которой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запада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ведет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крыльцо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лестницей-всходом,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возвышается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основной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кубический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объем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храма.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Завершает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его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широкий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карниз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раскреповками,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два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яруса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нарядных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кокошников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прекрасное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рисунку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пятиглавие.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Подчеркнуто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декоративно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остальное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убранство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фасадов.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Особенно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эффектен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главный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входной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портал,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расположенный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внутри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паперти,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кирпичный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декор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которого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ни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чем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не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уступает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лучшим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порталам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московских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храмов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середины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XVII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века.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Роскошно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крыльцо,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вход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которое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снизу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устроен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четырех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толстых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кувшинообразные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столбах,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них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купол,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увенчанный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небольшой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главой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крестом.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Общую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живописность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церкви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Константина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Елены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еще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более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усиливает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стройная,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восьмигранная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колокольня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шатровым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верхом,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примыкающая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к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северо-западному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углу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паперти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храма.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Она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представляет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собой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блестящий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образец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подобного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рода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древнерусских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сооружений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Вологды.</w:t>
      </w:r>
      <w:r w:rsidR="00C65D5A">
        <w:rPr>
          <w:sz w:val="28"/>
          <w:szCs w:val="28"/>
        </w:rPr>
        <w:t xml:space="preserve"> </w:t>
      </w:r>
    </w:p>
    <w:p w:rsidR="00AB23B1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Константина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Елены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существовало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три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престола: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верхнем,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холодном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святых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равноапостольных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царей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Константина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Елены,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нижнем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южной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стороне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преподобного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Дмитрия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Прилуцкого,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северной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стороне</w:t>
      </w:r>
      <w:r w:rsidR="00C65D5A">
        <w:rPr>
          <w:sz w:val="28"/>
          <w:szCs w:val="28"/>
        </w:rPr>
        <w:t xml:space="preserve"> </w:t>
      </w:r>
      <w:r w:rsidR="00AB23B1" w:rsidRPr="00C65D5A">
        <w:rPr>
          <w:sz w:val="28"/>
          <w:szCs w:val="28"/>
        </w:rPr>
        <w:t>–</w:t>
      </w:r>
      <w:r w:rsidR="00C65D5A">
        <w:rPr>
          <w:sz w:val="28"/>
          <w:szCs w:val="28"/>
        </w:rPr>
        <w:t xml:space="preserve"> </w:t>
      </w:r>
    </w:p>
    <w:p w:rsidR="00FD6A39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Константина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Елены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издавна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славилась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старинными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иконами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иконостасом,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несмотря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бедность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причта.</w:t>
      </w:r>
    </w:p>
    <w:p w:rsidR="00AB23B1" w:rsidRPr="00C65D5A" w:rsidRDefault="00AB23B1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3.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Варлаама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Хутынского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(1777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1780)</w:t>
      </w:r>
    </w:p>
    <w:p w:rsidR="00AB23B1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XVI-XVII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веках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месте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современного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архитектурного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ансамбля,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состоящего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Ильи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Пророка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Варлаама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Хутынского,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небольшой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монастырь,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упраздненный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1738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году.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1780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месте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Варлаама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Хутынского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существовала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небольшая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каменная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которая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основания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разобрана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перестроена.</w:t>
      </w:r>
    </w:p>
    <w:p w:rsidR="00AB23B1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Современная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Варлаамо-Хутынская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отражает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влияние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раннего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петербургского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классицизма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новое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архитектурное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течение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начинает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распространяться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Вологде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конце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XVIII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века.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Можно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большой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уверенностью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предположить,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если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строил,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проектировал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незаурядный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столичный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мастер.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говорят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блестяще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проработанные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детали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убранства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здания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особенно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стройная,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легко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вздымающаяся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вверх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колокольня.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Одинокое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архитектурном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отношении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положение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среди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пятидесяти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остальных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города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кроме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Николая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Чудотворца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Сенной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площади),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подтверждает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предположение.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Впрочем,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присутствие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Вологде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подобных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стилю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гражданских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построек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позволяет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предполагать,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архитектор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мог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местным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жителем.</w:t>
      </w:r>
    </w:p>
    <w:p w:rsidR="00AB23B1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Варлаама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Хутынского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двухэтажная,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небольшая.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Западный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фасад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здания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главным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входом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украшает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полуротонда,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поддерживаемая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четырьмя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стройными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ионическими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колоннами.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Над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глухом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рустованном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кубе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возвышается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высокий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сквозной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четверик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звона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колокольни,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грани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которого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вогнуты,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срезанные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углы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оформлены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парными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коринфскими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колонными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пилястрами.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Пилястры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поддерживают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скромный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легкий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фриз.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Венчает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колокольню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сложный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пирамидальный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купол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тонким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грушевидным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шпилем.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Интересен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купол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надвосточной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частью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здания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виде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необычного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овального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изящного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фонаря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маленькой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главкой.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роли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двух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других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глав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основном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объеме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неожиданно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выступают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декоративные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вазы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постаментах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лепными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гирляндами,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делающими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вазы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очень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нарядными.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Столь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уникальное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использование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ваз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великолепно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соответствует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общему,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чисто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светскому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характеру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нарядной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архитектуры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храма.</w:t>
      </w:r>
    </w:p>
    <w:p w:rsidR="00AB23B1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Несколько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портил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общий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вид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широкий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контрфорс,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пристроенный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середине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XIX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левой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стороны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ротонды.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Левая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часть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несколько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отошла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колокольни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(колокольня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встроена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земли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идут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самостоятельные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капитальные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стены),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появилась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трещина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необходимость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заставила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укрепить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боковую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стену.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Кроме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пристройки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других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мелких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переделок,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всей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вероятности,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внешне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сохранился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же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виде,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каким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1780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году,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нельзя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сказать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внутреннем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убранстве.</w:t>
      </w:r>
    </w:p>
    <w:p w:rsidR="00AB23B1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Как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особую,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встречающуюся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многих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церквях,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принадлежность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можно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указать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"исповедальное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место",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находящееся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южном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отделении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алтаря.</w:t>
      </w:r>
    </w:p>
    <w:p w:rsidR="00AB23B1" w:rsidRPr="00C65D5A" w:rsidRDefault="00AB23B1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4.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Святого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Благоверного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Князя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Александра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Невского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(XVIII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в.)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Сохранен,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действует;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Вологда,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Кремлевская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пл.</w:t>
      </w:r>
    </w:p>
    <w:p w:rsidR="00AB23B1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Святого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Благоверного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Князя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Александра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Невского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(ранее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Николая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Чудотворца)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находится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правом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берегу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реки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Вологды,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близ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теплого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кафедрального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Воскресенского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собора,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юго-восточнее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Архиерейского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дома.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удачно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дополняется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панораму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соборов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стороны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реки.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Территория,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которой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располагается,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прежние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времена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именовалась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"Известной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Горой"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(эта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известковая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насыпь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оставалась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здесь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времен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Ивана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Грозного,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когда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указу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Вологде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осуществлялась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постройка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каменной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крепости)</w:t>
      </w:r>
      <w:r w:rsidR="001435E0" w:rsidRPr="00C65D5A">
        <w:rPr>
          <w:rStyle w:val="aa"/>
          <w:sz w:val="28"/>
          <w:szCs w:val="28"/>
        </w:rPr>
        <w:footnoteReference w:id="6"/>
      </w:r>
      <w:r w:rsidRPr="00C65D5A">
        <w:rPr>
          <w:sz w:val="28"/>
          <w:szCs w:val="28"/>
        </w:rPr>
        <w:t>.</w:t>
      </w:r>
    </w:p>
    <w:p w:rsidR="00AB23B1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Основание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свидетельству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одного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старинного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сказания,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относится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времени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царя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Иоанна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Грозного,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именно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1554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году.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году,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преданию,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Вологду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Вятской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области,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Великой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Реки,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принесена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икона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Святого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Николая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Чудотворца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Великорецкого.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этому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случаю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Вологде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Угодника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построен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новый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деревянный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котором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святая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чудотворная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икона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установлена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1555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году,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царскому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повелению.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Известно,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первоначальное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храмовое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место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Николаевской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иным: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находилась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напротив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бывшего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Ильинского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мужского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монастыря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(позднее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приходская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Ильинская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церковь),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"на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Старом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Торгу".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Деревянная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Николая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Чудотворца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время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сильного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пожара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июне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1698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затронувшего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всю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набережную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города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Вознесенской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Софийского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собора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повредившего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сам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собор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архиерейский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дом,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сгорела.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Однако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гораздо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раньше,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вероятно,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еще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польско-литовского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нападения,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т.е.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начале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XVII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Николая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Чудотворца,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благословению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епископа,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перенесена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нынешнее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место,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кафедральному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собору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архиерейскому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дому.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время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польско-литовского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нашествия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"вологодского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разорения"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сентябре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1612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Чудотворный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образ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Николая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Великорецкого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скрыт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известковой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насыпи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монахом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Исаием,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таким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образом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сохранен.</w:t>
      </w:r>
    </w:p>
    <w:p w:rsidR="00AB23B1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Год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построения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каменного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Николая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Чудотворца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Извести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точно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неизвестен.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"Исторических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топографических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известиях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Вологде…"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А.А.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Засецкого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(1782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год)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значится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каменной;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"Вологодский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иллюстрированный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календарь"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(1893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год)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относит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концу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XVIII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столетия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(после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1780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года).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Действительно,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судя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архитектуре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можно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предположить,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построена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второй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половине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XVIII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века: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многом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схожа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храмами,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возведенными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время,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вероятно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современна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установлено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чьи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средства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пожертвования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построена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каменная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Николая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Чудотворца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Извести.</w:t>
      </w:r>
    </w:p>
    <w:p w:rsidR="00AB23B1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Эта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одноэтажной,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одноглавой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находилась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связи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колокольней,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устроенной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над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папертью.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Главный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корпус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служил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холодным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храмом,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находился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престол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Нерукотворного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образа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Господня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(он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освящен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1811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Преосвященным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Евгением,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епископом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вологодским).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названию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древнейшего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престола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старинных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окладных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книгах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писалась: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"Храм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Нерукотворного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Образа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Господня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Николая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Чудотворца,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извести".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западной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стороны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главной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части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примыкало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второе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отделение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теплая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придельными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престолами: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справа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Святого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Николая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Чудотворца,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слева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Преподобного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Кирилла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Новоезерского.</w:t>
      </w:r>
    </w:p>
    <w:p w:rsidR="00AB23B1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Николая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Чудотворца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оставалась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приходской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1826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года.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этому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времени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многие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приходские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дома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вокруг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уничтожены,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оставшиеся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прихожане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состоянии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содержать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пришла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упадок.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Николая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Чудотворца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стала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бесприходной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приписана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вместе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своим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имуществом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угодьями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вологодскому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кафедральному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собору;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прихожане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же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определены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приход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Покровской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Торгу.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После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богослужение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Николая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Чудотворца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Извести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совершалось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лишь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воскресные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праздничные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дни.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Известно,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прихожанами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предпринимались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некоторые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попытки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вновь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вернуть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раму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самостоятельность.</w:t>
      </w:r>
    </w:p>
    <w:p w:rsidR="00AB23B1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60-х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годах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XIX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Николая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Чудотворца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усилиями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вологжан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возобновлена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снаружи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полностью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перестроена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внутри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связи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сменой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посвящения.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1869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переосвящена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Святого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Благоверного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князя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Александра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Невского,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память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события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4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апреля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1866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года.</w:t>
      </w:r>
      <w:r w:rsidR="00C65D5A">
        <w:rPr>
          <w:sz w:val="28"/>
          <w:szCs w:val="28"/>
        </w:rPr>
        <w:t xml:space="preserve"> </w:t>
      </w:r>
    </w:p>
    <w:p w:rsidR="00AB23B1" w:rsidRPr="00C65D5A" w:rsidRDefault="00AB23B1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5.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Алексия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человека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Божьего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надвратная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(1709-1714)</w:t>
      </w:r>
      <w:r w:rsidRPr="00C65D5A">
        <w:rPr>
          <w:sz w:val="28"/>
          <w:szCs w:val="28"/>
        </w:rPr>
        <w:br/>
        <w:t>Частично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сохранившаяся;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Вологда,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Парковая,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19-а;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Горний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Успенский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женский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монастырь.</w:t>
      </w:r>
    </w:p>
    <w:p w:rsidR="00AB23B1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Преподобного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Алексия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Человека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Божия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построена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одновременно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Святыми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воротами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Успенского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монастыря,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между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1709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1714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годами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Вологодскому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Календарю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1700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)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освящена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1720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году.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Чтобы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завершить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постройку,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игуменья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монахинями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вынуждены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"на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Москве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городах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ходить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собирать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верующим...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подаст".</w:t>
      </w:r>
    </w:p>
    <w:p w:rsidR="00AB23B1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Алексия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каменная,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холодная,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одноэтажная,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одноглавая,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однопрестольная.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Известно,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первоначально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предполагалось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освятить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два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престола: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первый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Святителя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Николая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Чудотворца,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второй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Алексия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человека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Божия.</w:t>
      </w:r>
    </w:p>
    <w:p w:rsidR="00AB23B1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Монастырская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надвратная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имела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под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два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прохода: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боковую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дверь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прежние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Святые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ворота.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Нижний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этаж,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включенный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прежде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ограду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монастыря,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служил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своего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рода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подклетом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храма.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простой,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гладких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стен,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первый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этаж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поставлен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второй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ярус,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богато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украшенный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полуколоннами,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наличниками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барочными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фронтонами.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Верхний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этаж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занимал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сам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четырьмя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окнами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фасаде,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которые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придавали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зданию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типично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жилой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характер.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венчал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купол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классическом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стиле.</w:t>
      </w:r>
    </w:p>
    <w:p w:rsidR="00AB23B1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находился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древний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образ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Нерукотворного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Спаса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изображением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многих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святых.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Двухъярусный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иконостас,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созданный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одновременно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церковью,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украшен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золотой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резьбой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голубому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фону.</w:t>
      </w:r>
    </w:p>
    <w:p w:rsidR="00AB23B1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настоящее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время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Алексеевская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надвратная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находится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полуразрушенном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состоянии.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После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утраты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главы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имеет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никаких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внешних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признаков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культового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здания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напоминает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обычную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жилую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постройку.</w:t>
      </w:r>
    </w:p>
    <w:p w:rsidR="00FD6A39" w:rsidRPr="00C65D5A" w:rsidRDefault="00AB23B1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6.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Воскресенский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собор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(теплый)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(1772-1776)</w:t>
      </w:r>
    </w:p>
    <w:p w:rsidR="00AB23B1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Воскресенский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собор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расположен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возле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современного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входа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территорию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Вологодского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кремля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(Областной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краеведческий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музей).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Первоначально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теплый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каменный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предназначенный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для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зимнего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богослужения,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территории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кремля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возведен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между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1757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1770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годами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освящен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Сретения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Господня.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Однако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вскоре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обнаружились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многочисленные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дефекты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постройки,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указывающие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непрочность.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Поэтому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1771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собор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полностью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разобран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возведен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вновь,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уже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именуемый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Воскресенским.</w:t>
      </w:r>
    </w:p>
    <w:p w:rsidR="00AB23B1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Он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построен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вологодском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епископе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Иосифе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Золотом,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месте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юго-восточной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кремлевской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башни.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Для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пополнения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средств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постройке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собора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преосвященный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Иосиф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получил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разрешение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использовать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камень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кирпич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развалин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крепостныхстен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башен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первоначального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Вологодского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кремля,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ограждавшего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некогда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внутреннюю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часть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города.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Строительство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собора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началось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1772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году,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Иосифе,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закончилось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1776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году,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уже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после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смерти.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Теплый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кафедральный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собор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достроен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Вологодском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преосвященном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епископе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Иринее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30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октября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1776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освящен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Воскресения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Христа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Спасителя.</w:t>
      </w:r>
    </w:p>
    <w:p w:rsidR="00AB23B1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Вологодском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музее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хранится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деревянная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модель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собора,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которая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отличается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возведенной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постройки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гораздо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более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тонкой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изящной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трактовкой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деталей.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По-видимому,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выполнена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столичным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архитектором.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Само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же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строительство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осуществлялось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под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руководством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местного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архитектора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Златицкого,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который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возвел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собор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согласно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модели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формах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барокко,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остававшегося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еще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модным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Вологде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конце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XVIII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века.</w:t>
      </w:r>
      <w:r w:rsidRPr="00C65D5A">
        <w:rPr>
          <w:sz w:val="28"/>
          <w:szCs w:val="28"/>
        </w:rPr>
        <w:br/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композиции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Воскресенский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собор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довольно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оригинален.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представляет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двухэтажное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здание,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плане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овальной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формы,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четырьмя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полукруглыми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приделами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сторонам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длинным,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сильно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вытянутым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алтарем.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Двухъярусные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башенки-главки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приделов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окружают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венчающий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собор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большой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купол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овальными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окнами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люкарнами,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завершенный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фонарем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главой.</w:t>
      </w:r>
    </w:p>
    <w:p w:rsidR="00AB23B1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1824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честь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приезда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Вологду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императора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Александра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I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стороны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соборной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площади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зданию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пристроен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ампирных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форм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парадный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вход-портик,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четырьмяколоннами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фронтоном.</w:t>
      </w:r>
      <w:r w:rsidRPr="00C65D5A">
        <w:rPr>
          <w:sz w:val="28"/>
          <w:szCs w:val="28"/>
        </w:rPr>
        <w:br/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середине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XIX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интерьер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собора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расписан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ярославским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живописцем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Колчиным,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известным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реставрации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фресок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Софийского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собора.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Интерьер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собора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значительно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перестроен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1832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1833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годах.</w:t>
      </w:r>
      <w:r w:rsidRPr="00C65D5A">
        <w:rPr>
          <w:sz w:val="28"/>
          <w:szCs w:val="28"/>
        </w:rPr>
        <w:br/>
        <w:t>Воскресенский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собор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сам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себе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довольно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интересен,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однако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фоне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мощных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кремлевских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стен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особенности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вблизи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Вологодской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Софии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несколько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теряется.</w:t>
      </w:r>
    </w:p>
    <w:p w:rsidR="00FD6A39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настоящее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время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Воскресенском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соборе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располагается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областная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картинная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галерея.</w:t>
      </w:r>
    </w:p>
    <w:p w:rsidR="00AB23B1" w:rsidRPr="00C65D5A" w:rsidRDefault="00AB23B1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7.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Дмитрия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Прилуцкого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Наволоке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(холодная)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(1710-1711).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Сохранен,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действует;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Вологда,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Набережная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VI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Армии,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119-а</w:t>
      </w:r>
    </w:p>
    <w:p w:rsidR="00AB23B1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Церкви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Дмитрия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Прилуцкого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Наволоке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холодная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теплая,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расположенные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низком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левом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берегу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реки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Вологды,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ранее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обычно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затопляемом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половодье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потому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издревле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называвшемся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"наволоком",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образуют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необычайно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живописный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храмовый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ансамбль.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Сооружение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рядом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двух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храмов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более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крупного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холодного,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предназначенного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для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службы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летний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период,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обычно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небольшого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теплого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(зимнего),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действующего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круглый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типично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для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русского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Севера</w:t>
      </w:r>
      <w:r w:rsidR="001435E0" w:rsidRPr="00C65D5A">
        <w:rPr>
          <w:rStyle w:val="aa"/>
          <w:sz w:val="28"/>
          <w:szCs w:val="28"/>
        </w:rPr>
        <w:footnoteReference w:id="7"/>
      </w:r>
      <w:r w:rsidRPr="00C65D5A">
        <w:rPr>
          <w:sz w:val="28"/>
          <w:szCs w:val="28"/>
        </w:rPr>
        <w:t>.</w:t>
      </w:r>
    </w:p>
    <w:p w:rsidR="00AB23B1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Предание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связывает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возникновение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холодного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пребыванием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конце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XIV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Вологде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известного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деятеля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Дмитрия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Прилуцкого.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Преподобный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Дмитрий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переселения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Вологду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жил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селе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Выпрягово,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где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основал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Спасо-Прилуцкий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монастырь.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Хозяин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дома,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котором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останавливался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Дмитрий,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память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пребывании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своем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доме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святого,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поставил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неподалеку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часовню.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причтении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Дмитрия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лику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святых,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часовню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сменила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деревянная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окладных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книгах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архиерейского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дома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упоминается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уже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существующей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1618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среди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прочих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приходских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Вологды.</w:t>
      </w:r>
      <w:r w:rsidR="00C65D5A">
        <w:rPr>
          <w:sz w:val="28"/>
          <w:szCs w:val="28"/>
        </w:rPr>
        <w:t xml:space="preserve"> </w:t>
      </w:r>
    </w:p>
    <w:p w:rsidR="00AB23B1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Согласно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документальным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данным,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строительство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холодной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Дмитриевской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начато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1651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году.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Однако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ряд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источников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относит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началу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XVIII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века,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клировые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ведомости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1711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году.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Вероятно,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1710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1711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годах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севера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зданию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пристроена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теплая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придельная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(разобрана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1750-х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гг.),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северо-запада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возведена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колокольня.</w:t>
      </w:r>
    </w:p>
    <w:p w:rsidR="00AB23B1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Холодный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Дмитрия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Прилуцкого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одним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первых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каменном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строительстве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Вологды,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возобновленном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середине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XVII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после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польско-литовского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разорения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долгого,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почти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80-летнего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перерыва.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перерыв,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очевидно,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привел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оскуде-нию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собственных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строительных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кадров,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заказчики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вынуждены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обратиться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широко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известным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тогда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ярославским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зодчим,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каменных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подмастерьям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Борису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Назарову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Панкрату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Тимофееву.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Действительно,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архитектура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здания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носит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явные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черты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школы,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которой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принадлежали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строители.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характерный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для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ярославского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зодчества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двухэтажный,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пятигла-вый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четырехстолпный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соборного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типа,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поставленный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традиционный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подклет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обыкновению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лишенный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трапезной.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приземистый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кубический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объем,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увенчанный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пятью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небольшими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низкими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главами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обыкновенными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луковицеобразными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куполами,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усыпанными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звездами,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подчеркнуто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строг.</w:t>
      </w:r>
    </w:p>
    <w:p w:rsidR="00AB23B1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Фасадный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декор,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свойственно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ярославским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памятникам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середины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XVII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века,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довольно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лаконичен: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лопатки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углах,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окна,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лишенные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наличников,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три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большие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закомары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каждой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стороны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простая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аркатура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барабанах.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Однако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традиционные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обходные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галереи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здесь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отсутствуют;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место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занимает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пристроенная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1781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запада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закрытая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паперть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приделом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Святого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Максима,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ризницей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лестницей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всходом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центре.</w:t>
      </w:r>
    </w:p>
    <w:p w:rsidR="00AB23B1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Налево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холодной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колокольня,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небольшая,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многоярусная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типичной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для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северного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края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вышкой.</w:t>
      </w:r>
    </w:p>
    <w:p w:rsidR="00AB23B1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Внутри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холодная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Дмитрия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Прилуцкого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украшена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настенной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живописью,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сюжеты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которой,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особенно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куполах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сводах,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почти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целиком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повторяют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фресковые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композиции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Иоанна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Предтечи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Рощенье.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Роспись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Дмитриевского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вероятно,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выполнена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1721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другим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источникам,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1710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г.).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главе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артели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стенописцев,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по-видимому,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стоял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один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знаменщиков,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работавших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Благовещения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Ярославле,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Федор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Игнатьев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же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Федор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Федоров.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Стенопись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холодной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Дмитриевской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целиком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выдержана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духе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барокко,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более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характерно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для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манеры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Федорова.</w:t>
      </w:r>
    </w:p>
    <w:p w:rsidR="001435E0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Наиболее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почитаемыми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холодном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две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иконы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Божией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Матери,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так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называемые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"Семигородная"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"Семистрельная".</w:t>
      </w:r>
      <w:r w:rsidR="00C65D5A">
        <w:rPr>
          <w:sz w:val="28"/>
          <w:szCs w:val="28"/>
        </w:rPr>
        <w:t xml:space="preserve"> </w:t>
      </w:r>
    </w:p>
    <w:p w:rsidR="005F03D1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настоящее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время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Дмитрия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Прилуцкого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Наволоке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полностью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восстановлена.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Освящение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состоялось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13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июля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2001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после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бывшей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накануне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всенощной.</w:t>
      </w:r>
    </w:p>
    <w:p w:rsidR="00AB23B1" w:rsidRPr="00C65D5A" w:rsidRDefault="00AB23B1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8.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Иоанна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Предтечи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Рощенье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(1710-1717).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Сохранена;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Советский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проспект,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</w:t>
      </w:r>
    </w:p>
    <w:p w:rsidR="00AB23B1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Иоанна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Предтечи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находится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юго-восточной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стороне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площади,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называвшейся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прежде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Спасской,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Сенной,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которой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располагались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еще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три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храма: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Спасообыденный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всеградский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собор,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Николая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Чудотворца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Афанасия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Александрийского.</w:t>
      </w:r>
    </w:p>
    <w:p w:rsidR="00AB23B1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называлась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Иоаннопредтеченской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главному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престолу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холодного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Усекновения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главы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Иоанна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Предтечи;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"Рощенской"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местности,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которой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находилась,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называвшейся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прежде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Рощеньем,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возможно,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бывшей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здесь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встарину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рощи.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местность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простиралась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Иоаннопредтеченской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югу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Преподобного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Кирилла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Белозерского,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также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именуемой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"Рощенской".</w:t>
      </w:r>
    </w:p>
    <w:p w:rsidR="00AB23B1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Самое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древнее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указание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существование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еще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деревянной,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относится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1618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году.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Время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повод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первоначального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основания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неизвестны.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деревянная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называлась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Предтеченской,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Алексеевской,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вероятно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первоначальному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после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основания,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позднее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существующему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теплом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отделении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каменного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престолу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Алексия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Митрополита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Московского.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этим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названием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писалась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окладных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книгах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других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документах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XVII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первой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четверти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XVIII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столетия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1728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которого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стала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именоваться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Иоаннопредтеченской.</w:t>
      </w:r>
      <w:r w:rsidR="00C65D5A">
        <w:rPr>
          <w:sz w:val="28"/>
          <w:szCs w:val="28"/>
        </w:rPr>
        <w:t xml:space="preserve"> </w:t>
      </w:r>
    </w:p>
    <w:p w:rsidR="00AB23B1" w:rsidRPr="00C65D5A" w:rsidRDefault="00AB23B1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У</w:t>
      </w:r>
      <w:r w:rsidR="00FD6A39" w:rsidRPr="00C65D5A">
        <w:rPr>
          <w:sz w:val="28"/>
          <w:szCs w:val="28"/>
        </w:rPr>
        <w:t>же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тогда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принадлежала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к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числу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наиболее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посещаемых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богатых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храмов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Вологды: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при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ней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находилось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значительное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количество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(77)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приходских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дворов,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которым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она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превосходила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большую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часть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приходских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церквей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города,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ежегодно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платила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крупную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церковную</w:t>
      </w:r>
      <w:r w:rsidR="00C65D5A">
        <w:rPr>
          <w:sz w:val="28"/>
          <w:szCs w:val="28"/>
        </w:rPr>
        <w:t xml:space="preserve"> </w:t>
      </w:r>
      <w:r w:rsidR="00FD6A39" w:rsidRPr="00C65D5A">
        <w:rPr>
          <w:sz w:val="28"/>
          <w:szCs w:val="28"/>
        </w:rPr>
        <w:t>дань.</w:t>
      </w:r>
    </w:p>
    <w:p w:rsidR="00AB23B1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До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1710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деревянной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состояла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конце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XVII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трех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отдельных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зданий: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двух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храмов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холодного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Иоанна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Предтечи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теплого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Митрополита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Алексия,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колокольни.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Алексия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сгорела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время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грозы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26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1698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колокольня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время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пожара,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близости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горящему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храму,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срублена.</w:t>
      </w:r>
    </w:p>
    <w:p w:rsidR="00AB23B1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Закладка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каменной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Иоанна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Предтечи,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приделом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святого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Алексия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Митрополита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Московского,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состоялась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23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1710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однако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когда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закончена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освящена,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точно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неизвестно.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1851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деревянная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ограда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вокруг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заменена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каменной,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железными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решетками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двумя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небольшими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восьмиугольными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башнями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западных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углах.</w:t>
      </w:r>
    </w:p>
    <w:p w:rsidR="00AB23B1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Здание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каменной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Предтеченской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состояло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двух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одноэтажных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отделений: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холодного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теплого,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находилось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связи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колокольней.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Колокольня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пристроена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теплому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корпусу,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который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свою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очередь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примыкал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западной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стене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холодного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храма.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1865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колокольня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невысокой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заканчивалась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шатровым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верхом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же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средства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прихожанина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Леденцова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разобрана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"звона"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значительно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надстроена,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шатровый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верх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заменен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высоким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остроконечным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шпилем.</w:t>
      </w:r>
    </w:p>
    <w:p w:rsidR="00AB23B1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холодной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располагался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престол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Усекновения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главы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Иоанна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Предтечи,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древнейшее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устроение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которого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восходит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времени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царствования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Иоанна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Грозного,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честь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тезоименитства,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которое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праздновалось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29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августа.</w:t>
      </w:r>
    </w:p>
    <w:p w:rsidR="00AB23B1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теплой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располагались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два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престола: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северной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стороне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Святого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Алексия,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Митрополита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Московского,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южной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Святого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Иннокентия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Иркутского.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последний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престол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устроен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1832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средства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купцов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Свешниковых,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прихожан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память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возвращении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Иркутске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потерянного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сына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после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молитв,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вознесенных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Святителю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Иннокентию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Иркутскому.</w:t>
      </w:r>
    </w:p>
    <w:p w:rsidR="00AB23B1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Первоначально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Иннокентиев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придел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помещался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тесном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юго-восточном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углу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теплой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1860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теплая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южной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стороны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увеличена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каменной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пристройкой,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престол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Иннокентия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Иркутского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перенесен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туда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1863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году.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придельный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освя-щен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19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января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1864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Преосвященным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Христофором,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епископом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Вологодским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Устюжским.</w:t>
      </w:r>
    </w:p>
    <w:p w:rsidR="00FD6A39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1717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холодный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украшен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стенной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росписью,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клеймах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сохранились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имена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художников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иконописцев.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Роспись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покрывала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стены,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своды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алтарь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холодной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Фрески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поновлялись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(реставрировались)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1856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1859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годах,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вследствие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появились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тона,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несвойственные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росписи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начала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XVIII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века.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Однако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графика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сохранилась,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можно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установить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точный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рисунок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многообразных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сюжетов,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кроме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сохранена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древняя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роспись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нишах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окон.</w:t>
      </w:r>
      <w:r w:rsidR="00C65D5A">
        <w:rPr>
          <w:sz w:val="28"/>
          <w:szCs w:val="28"/>
        </w:rPr>
        <w:t xml:space="preserve"> </w:t>
      </w:r>
    </w:p>
    <w:p w:rsidR="00AB23B1" w:rsidRPr="00C65D5A" w:rsidRDefault="00AB23B1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9.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Покрова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Пресвятой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Богородицы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Козлене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(1704-1710)</w:t>
      </w:r>
      <w:r w:rsidRPr="00C65D5A">
        <w:rPr>
          <w:sz w:val="28"/>
          <w:szCs w:val="28"/>
        </w:rPr>
        <w:br/>
        <w:t>Сохранена,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действует;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Вологда,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Первомайская,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12</w:t>
      </w:r>
    </w:p>
    <w:p w:rsidR="00B02109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XVII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веке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месте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современной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каменной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Покровской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находилась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деревянная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Покрова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Пресвятой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Богородицы.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Время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случай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построения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неизвестны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летописи,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преданиям.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Первые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исторические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сведения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относятся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1612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году.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подверглась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опустошительному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польско-литовскому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нашествию,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время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которого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многие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города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разрушены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разграблены.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числе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пострадавших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тогда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храмов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Покровский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Козлене.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окладной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книге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1618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содержащей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перечень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города,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значится,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Покрова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Богородицы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Козлене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сожжена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"литовскими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прочими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воровскими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людьми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вологодский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разгром".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После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храмовое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место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Покровской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оставалось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пустым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течение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четырнадцати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лет,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1626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котором,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данным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окладной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книги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выстроен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заново.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новый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деревянный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существовал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только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пятьдесят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два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года.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1678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упразднен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ветхостью,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месте,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благословенной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грамоте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преосвященного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Симона,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архиепископа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вологодского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белозерского,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построена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третья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деревянная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Покрова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Богоматери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приделом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священномученика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Антипы,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епископа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Пергама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Асийского.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новая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строившаяся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четыре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освящена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1682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году.</w:t>
      </w:r>
    </w:p>
    <w:p w:rsidR="001435E0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Строительство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каменного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Покровского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начато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1704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году.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подвергалась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тогда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частым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опустошительным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пожарам,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бедственное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время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горожане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решились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всеградскими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усилиями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построить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Покровской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Козленской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каменный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Пресвятой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Богородицы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Неопалимой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Купины,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покровительствующей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защищающей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город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огня.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декабре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1704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прихожанами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Покровской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подана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челобитная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преосвященному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Гавриилу,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архиепископу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вологодскому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белозерскому,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дозволении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построить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каменный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получена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благословенная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грамота.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Каменная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холодная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Неопалимой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Купины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построена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1704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1709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годах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близ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деревянной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Покровской.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освящена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8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июня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1710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архиепископом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Гавриилом.</w:t>
      </w:r>
      <w:r w:rsidRPr="00C65D5A">
        <w:rPr>
          <w:sz w:val="28"/>
          <w:szCs w:val="28"/>
        </w:rPr>
        <w:br/>
      </w:r>
      <w:r w:rsidR="00B02109" w:rsidRPr="00C65D5A">
        <w:rPr>
          <w:sz w:val="28"/>
          <w:szCs w:val="28"/>
        </w:rPr>
        <w:t>А</w:t>
      </w:r>
      <w:r w:rsidRPr="00C65D5A">
        <w:rPr>
          <w:sz w:val="28"/>
          <w:szCs w:val="28"/>
        </w:rPr>
        <w:t>рхитектура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Покровской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типична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для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начала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XVIII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столетия.</w:t>
      </w:r>
      <w:r w:rsidR="00C65D5A">
        <w:rPr>
          <w:sz w:val="28"/>
          <w:szCs w:val="28"/>
        </w:rPr>
        <w:t xml:space="preserve"> </w:t>
      </w:r>
    </w:p>
    <w:p w:rsidR="00B02109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имелось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три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престола: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холодном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Божией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Матери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Неопалимая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Купина;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теплом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правой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стороне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Покрова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Пресвятой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Богородицы,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левой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Священномученика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Антипы,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епископа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Пергама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Асийского.</w:t>
      </w:r>
    </w:p>
    <w:p w:rsidR="00B02109" w:rsidRPr="00C65D5A" w:rsidRDefault="00F37AB0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10</w:t>
      </w:r>
      <w:r w:rsidR="00B02109" w:rsidRPr="00C65D5A">
        <w:rPr>
          <w:sz w:val="28"/>
          <w:szCs w:val="28"/>
        </w:rPr>
        <w:t>.</w:t>
      </w:r>
      <w:r w:rsidR="00C65D5A">
        <w:rPr>
          <w:sz w:val="28"/>
          <w:szCs w:val="28"/>
        </w:rPr>
        <w:t xml:space="preserve"> </w:t>
      </w:r>
      <w:r w:rsidR="00B02109"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="00B02109" w:rsidRPr="00C65D5A">
        <w:rPr>
          <w:sz w:val="28"/>
          <w:szCs w:val="28"/>
        </w:rPr>
        <w:t>Покрова</w:t>
      </w:r>
      <w:r w:rsidR="00C65D5A">
        <w:rPr>
          <w:sz w:val="28"/>
          <w:szCs w:val="28"/>
        </w:rPr>
        <w:t xml:space="preserve"> </w:t>
      </w:r>
      <w:r w:rsidR="00B02109" w:rsidRPr="00C65D5A">
        <w:rPr>
          <w:sz w:val="28"/>
          <w:szCs w:val="28"/>
        </w:rPr>
        <w:t>Пресвятой</w:t>
      </w:r>
      <w:r w:rsidR="00C65D5A">
        <w:rPr>
          <w:sz w:val="28"/>
          <w:szCs w:val="28"/>
        </w:rPr>
        <w:t xml:space="preserve"> </w:t>
      </w:r>
      <w:r w:rsidR="00B02109" w:rsidRPr="00C65D5A">
        <w:rPr>
          <w:sz w:val="28"/>
          <w:szCs w:val="28"/>
        </w:rPr>
        <w:t>Богородицы</w:t>
      </w:r>
      <w:r w:rsidR="00C65D5A">
        <w:rPr>
          <w:sz w:val="28"/>
          <w:szCs w:val="28"/>
        </w:rPr>
        <w:t xml:space="preserve"> </w:t>
      </w:r>
      <w:r w:rsidR="00B02109"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="00B02109" w:rsidRPr="00C65D5A">
        <w:rPr>
          <w:sz w:val="28"/>
          <w:szCs w:val="28"/>
        </w:rPr>
        <w:t>Торгу</w:t>
      </w:r>
      <w:r w:rsidR="00B02109" w:rsidRPr="00C65D5A">
        <w:rPr>
          <w:sz w:val="28"/>
          <w:szCs w:val="28"/>
        </w:rPr>
        <w:br/>
        <w:t>(1778-1780)</w:t>
      </w:r>
    </w:p>
    <w:p w:rsidR="00B02109" w:rsidRPr="00C65D5A" w:rsidRDefault="00FD6A39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Покрова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Торгу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построена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неподалеку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Софийского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собора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месте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деревянной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Богоотцов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Иоакима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Анны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(1691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г.),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которая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Иване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Грозном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самостоятельным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дворцовым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храмом,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более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поздних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документах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именовалась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"у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государя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сенях",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свидетельствует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существовании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здесь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60-70-е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XVI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деревянного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царского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дворца.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Высокая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трапезная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двух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главах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связывает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шатровой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колокольней.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второй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половине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XIX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запада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пристроено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массивное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оригинальное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крыльцо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столбах-кубышках,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форма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которых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взята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деревянного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зодчества.</w:t>
      </w:r>
    </w:p>
    <w:p w:rsidR="008F4778" w:rsidRPr="00C65D5A" w:rsidRDefault="008F4778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Необходимо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также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рассказать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некоторых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памятниках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городского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строительства.</w:t>
      </w:r>
    </w:p>
    <w:p w:rsidR="008F4778" w:rsidRPr="00C65D5A" w:rsidRDefault="008F4778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1.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Каменный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мост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через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речку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Золотуху.</w:t>
      </w:r>
      <w:r w:rsidR="00C65D5A">
        <w:rPr>
          <w:sz w:val="28"/>
          <w:szCs w:val="28"/>
        </w:rPr>
        <w:t xml:space="preserve"> </w:t>
      </w:r>
    </w:p>
    <w:p w:rsidR="008F4778" w:rsidRPr="00C65D5A" w:rsidRDefault="008F4778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Построенный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1789—1791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гг.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губернским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архитектором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Бортниковым,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связал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новый,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возникший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здесь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конце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XVIII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центр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прежним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центром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—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Городом.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Каменный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мост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представлял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одноарочное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сооружение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двумя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башнями,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фланкировавшими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каждый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въездов.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Расположенные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вдоль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моста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лавки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соединяли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между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пары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башен,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внутри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которых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также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находились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торговые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помещения.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«торговый»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комплекс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входили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здания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рыбных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рядов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винных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магазинов,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возведенные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тем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же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Бортниковым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начале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1790-х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гг.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берегу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Вологды,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стороны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устья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Золотухи.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Позднее,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1820-х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гг.,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всем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четырем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башням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моста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вдоль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речки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пристроены,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кроме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того,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торговые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ряды.</w:t>
      </w:r>
      <w:r w:rsidR="00C65D5A">
        <w:rPr>
          <w:sz w:val="28"/>
          <w:szCs w:val="28"/>
        </w:rPr>
        <w:t xml:space="preserve"> </w:t>
      </w:r>
    </w:p>
    <w:p w:rsidR="008F4778" w:rsidRPr="00C65D5A" w:rsidRDefault="008F4778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Об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оригинальной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архитектуре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Каменного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моста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ныне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напоминают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лишь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сохранившиеся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несколько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измененном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виде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две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мощные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трехэтажные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башни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высокими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ступенчатыми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завершениями,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расположенные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левом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берегу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Золотухи.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«Мостовые»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лавки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сильно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переделаны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приспособлены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под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магазины;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торговых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рядов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остался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лишь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корпус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возле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левой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башни.</w:t>
      </w:r>
      <w:r w:rsidR="00C65D5A">
        <w:rPr>
          <w:sz w:val="28"/>
          <w:szCs w:val="28"/>
        </w:rPr>
        <w:t xml:space="preserve"> </w:t>
      </w:r>
    </w:p>
    <w:p w:rsidR="008F4778" w:rsidRPr="00C65D5A" w:rsidRDefault="008F4778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2.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Особняк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Дворянского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собрания</w:t>
      </w:r>
    </w:p>
    <w:p w:rsidR="008F4778" w:rsidRPr="00C65D5A" w:rsidRDefault="008F4778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За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Каменным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мостом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открывается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широкая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площадь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Революции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(бывш.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Спасская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Сенная)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—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современный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центр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Вологды.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конце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XVIII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—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начале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XIX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составляла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одну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главных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частей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созданного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здесь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нового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пространственно-планировочного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ансамбля.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Три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улицы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—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ныне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Ленина,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Пушкинская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Ворошилова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—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соединяют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площадь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Советской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площадью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(бывш.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Плац-парадной),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веерообразно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сходясь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западной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стороне.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Угол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центрального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трех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лучей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—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улицы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Пушкина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—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стороны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площади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Революции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отмечает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великолепный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трехэтажный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особняк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Дворянского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собрания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(д.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№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14/21),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ныне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занятый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филармонией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(18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век).</w:t>
      </w:r>
    </w:p>
    <w:p w:rsidR="008F4778" w:rsidRPr="00C65D5A" w:rsidRDefault="008F4778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Судя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документам,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1780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уже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существовал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купца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Колычева,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1822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перешел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собственность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городского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дворянства.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Угловая,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закругленная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часть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здания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плоскими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ионическими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пилястрами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небольшим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аттиком,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также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оконные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проемы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хорошего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рисунка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пропорций,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заключенные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легкие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обрамления,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свидетельствуют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принадлежности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архитектуре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классицизма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последней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трети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XVIII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в.</w:t>
      </w:r>
    </w:p>
    <w:p w:rsidR="009056DE" w:rsidRPr="00C65D5A" w:rsidRDefault="008F4778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этому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же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времени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может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отнесен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вестибюль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дома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широкой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главной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лестницей,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ведущей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наверх,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парадную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анфиладу.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сторонам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вестибюля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расположены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подсобная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галерея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лесенка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хоры,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которые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частично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скрыты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боковыми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стенами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прорезанными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красивыми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арками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ионическими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пилястрами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простенках.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Особенно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хорош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большой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двусветный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хорами,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оформленный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коринфскими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пилястрами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сочным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лепным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карнизом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консолями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пальметками.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Только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более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мелкие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детали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внутреннего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убранства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—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металлические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печные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дверцы,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ограждения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хор,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ручки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дверей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—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имеют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явный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позднеклассический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характер.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Видимо,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переделки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XIX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коснулись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основных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архитектурных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форм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особняка.</w:t>
      </w:r>
      <w:r w:rsidR="00C65D5A">
        <w:rPr>
          <w:sz w:val="28"/>
          <w:szCs w:val="28"/>
        </w:rPr>
        <w:t xml:space="preserve"> </w:t>
      </w:r>
    </w:p>
    <w:p w:rsidR="008F4778" w:rsidRPr="00C65D5A" w:rsidRDefault="008F4778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3.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Мужская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гимназия</w:t>
      </w:r>
    </w:p>
    <w:p w:rsidR="008F4778" w:rsidRPr="00C65D5A" w:rsidRDefault="008F4778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Напротив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дома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губернатора,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другой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стороне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Советской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площади,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расположен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Странноприимный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дом,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более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известный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литературе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под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именем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Мужской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гимназии.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стен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гимназии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вышли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многие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известные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ученые,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литераторы,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числе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писатели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Гиляровский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Засодимский.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одно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крупнейших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городе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зданий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создано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1780-е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первой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половине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1790-х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гг.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Первоначально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состояло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двух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отдельных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построек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—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госпиталя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«большого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дома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для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дворянства,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несчастно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рожденных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лазарета»,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возведенных,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очевидно,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проекту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Бортникова;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1796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постройки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уже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объединены,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XIX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дважды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значительно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переделаны.</w:t>
      </w:r>
      <w:r w:rsidR="00C65D5A">
        <w:rPr>
          <w:sz w:val="28"/>
          <w:szCs w:val="28"/>
        </w:rPr>
        <w:t xml:space="preserve"> </w:t>
      </w:r>
    </w:p>
    <w:p w:rsidR="008F4778" w:rsidRPr="00C65D5A" w:rsidRDefault="00C65D5A" w:rsidP="00C65D5A">
      <w:pPr>
        <w:pStyle w:val="a6"/>
        <w:keepNext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9056DE" w:rsidRPr="00C65D5A">
        <w:rPr>
          <w:b/>
          <w:sz w:val="28"/>
          <w:szCs w:val="28"/>
        </w:rPr>
        <w:t>2</w:t>
      </w:r>
      <w:r w:rsidR="00F37AB0" w:rsidRPr="00C65D5A">
        <w:rPr>
          <w:b/>
          <w:sz w:val="28"/>
          <w:szCs w:val="28"/>
        </w:rPr>
        <w:t>.3</w:t>
      </w:r>
      <w:r w:rsidRPr="00C65D5A">
        <w:rPr>
          <w:b/>
          <w:sz w:val="28"/>
          <w:szCs w:val="28"/>
        </w:rPr>
        <w:t xml:space="preserve"> </w:t>
      </w:r>
      <w:r w:rsidR="009056DE" w:rsidRPr="00C65D5A">
        <w:rPr>
          <w:b/>
          <w:sz w:val="28"/>
          <w:szCs w:val="28"/>
        </w:rPr>
        <w:t>Фрески</w:t>
      </w:r>
      <w:r w:rsidRPr="00C65D5A">
        <w:rPr>
          <w:b/>
          <w:sz w:val="28"/>
          <w:szCs w:val="28"/>
        </w:rPr>
        <w:t xml:space="preserve"> </w:t>
      </w:r>
      <w:r w:rsidR="009056DE" w:rsidRPr="00C65D5A">
        <w:rPr>
          <w:b/>
          <w:sz w:val="28"/>
          <w:szCs w:val="28"/>
        </w:rPr>
        <w:t>и</w:t>
      </w:r>
      <w:r w:rsidRPr="00C65D5A">
        <w:rPr>
          <w:b/>
          <w:sz w:val="28"/>
          <w:szCs w:val="28"/>
        </w:rPr>
        <w:t xml:space="preserve"> </w:t>
      </w:r>
      <w:r w:rsidR="009056DE" w:rsidRPr="00C65D5A">
        <w:rPr>
          <w:b/>
          <w:sz w:val="28"/>
          <w:szCs w:val="28"/>
        </w:rPr>
        <w:t>стенопись</w:t>
      </w:r>
    </w:p>
    <w:p w:rsidR="00C65D5A" w:rsidRDefault="00C65D5A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9056DE" w:rsidRPr="00C65D5A" w:rsidRDefault="009056DE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Живопись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18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представлена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главным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образом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фресочной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живописью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стенописью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храмах.</w:t>
      </w:r>
    </w:p>
    <w:p w:rsidR="008F4778" w:rsidRPr="00C65D5A" w:rsidRDefault="009056DE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Остановимся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описании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фресок</w:t>
      </w:r>
      <w:r w:rsidR="00C65D5A">
        <w:rPr>
          <w:sz w:val="28"/>
          <w:szCs w:val="28"/>
        </w:rPr>
        <w:t xml:space="preserve"> </w:t>
      </w:r>
      <w:r w:rsidR="008F4778" w:rsidRPr="00C65D5A">
        <w:rPr>
          <w:sz w:val="28"/>
          <w:szCs w:val="28"/>
        </w:rPr>
        <w:t>церк</w:t>
      </w:r>
      <w:r w:rsidRPr="00C65D5A">
        <w:rPr>
          <w:sz w:val="28"/>
          <w:szCs w:val="28"/>
        </w:rPr>
        <w:t>в</w:t>
      </w:r>
      <w:r w:rsidR="008F4778"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="008F4778" w:rsidRPr="00C65D5A">
        <w:rPr>
          <w:sz w:val="28"/>
          <w:szCs w:val="28"/>
        </w:rPr>
        <w:t>Иоанна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</w:t>
      </w:r>
      <w:r w:rsidR="008F4778" w:rsidRPr="00C65D5A">
        <w:rPr>
          <w:sz w:val="28"/>
          <w:szCs w:val="28"/>
        </w:rPr>
        <w:t>редтечи</w:t>
      </w:r>
      <w:r w:rsidR="00C65D5A">
        <w:rPr>
          <w:sz w:val="28"/>
          <w:szCs w:val="28"/>
        </w:rPr>
        <w:t xml:space="preserve"> </w:t>
      </w:r>
      <w:r w:rsidR="008F4778"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="008F4778" w:rsidRPr="00C65D5A">
        <w:rPr>
          <w:sz w:val="28"/>
          <w:szCs w:val="28"/>
        </w:rPr>
        <w:t>Рощенье</w:t>
      </w:r>
      <w:r w:rsidR="00433D6B" w:rsidRPr="00C65D5A">
        <w:rPr>
          <w:rStyle w:val="aa"/>
          <w:sz w:val="28"/>
          <w:szCs w:val="28"/>
        </w:rPr>
        <w:footnoteReference w:id="8"/>
      </w:r>
      <w:r w:rsidRPr="00C65D5A">
        <w:rPr>
          <w:sz w:val="28"/>
          <w:szCs w:val="28"/>
        </w:rPr>
        <w:t>.</w:t>
      </w:r>
    </w:p>
    <w:p w:rsidR="00433D6B" w:rsidRPr="00C65D5A" w:rsidRDefault="008F4778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Внутри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украшена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фресками,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выполненными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1717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ярославскими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мастерами</w:t>
      </w:r>
      <w:r w:rsidR="00433D6B" w:rsidRPr="00C65D5A">
        <w:rPr>
          <w:rStyle w:val="aa"/>
          <w:sz w:val="28"/>
          <w:szCs w:val="28"/>
        </w:rPr>
        <w:footnoteReference w:id="9"/>
      </w:r>
      <w:r w:rsidRPr="00C65D5A">
        <w:rPr>
          <w:sz w:val="28"/>
          <w:szCs w:val="28"/>
        </w:rPr>
        <w:t>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Существует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предположение,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возглавлял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артель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помощник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ученик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Дмитрия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Плеханова,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знаменщик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Федор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Игнатьев,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принимавший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участие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росписи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ярославских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Иоанна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Предтечи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Толчкове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(1694—1695),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Благовещения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(1709)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Федоровской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богоматери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(1715).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настоящее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время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большая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часть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росписи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расчищена.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разделена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шесть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поясов.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зените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сомкнутого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восьмилоткового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свода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помещено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«Отечество»,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лотках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—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«Символ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веры»,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затем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композиции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христологического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цикла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деяния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апостолов.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стенах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расположены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сцены,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посвященные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житию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Иоанна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Предтечи,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акафист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Богородицы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«Песнь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Песней»;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своде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алтаря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—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иллюстрации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молитвы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«Отче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наш».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Композиции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сюжеты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«Песнь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Песней»,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известные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лишь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ярославской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живописи,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впервые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появляются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Вологде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именно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храме.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Они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представляют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своего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рода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переработанные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гравюры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Библии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Пискатора.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алтарной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росписи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«Отче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наш»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помещена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любопытная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сценка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«Царство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антихристово»: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группу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связанных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людей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тащит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веревку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высокий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мужчина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царском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одеянии.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изображенном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здесь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царе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многие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исследователи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видели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Петра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I.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Действительно,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круглом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безбородом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лице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человека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коротким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носом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топорщащимися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усами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прослеживаются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черты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сходства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привычным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образом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великого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преобразователя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России.</w:t>
      </w:r>
      <w:r w:rsidR="00C65D5A">
        <w:rPr>
          <w:sz w:val="28"/>
          <w:szCs w:val="28"/>
        </w:rPr>
        <w:t xml:space="preserve"> </w:t>
      </w:r>
    </w:p>
    <w:p w:rsidR="00FC56C1" w:rsidRDefault="008F4778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Стенопись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Иоанна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Предтечи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представляет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следующий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этап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развитии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ярославской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живописи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сравнению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фресками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Софийского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собора.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—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расцвет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лубка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графики,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когда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цвет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отошел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второй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план.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Мастеров,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расписавших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больше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интересует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контур,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красочные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соотношения,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хотя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колорит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строится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сочетании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коричневых,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желтых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белых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красок.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Какое-то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трогательное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соединение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росписях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примитивизма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виртуозности,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профессионализма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лубочности,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народности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создает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впечатление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непосредственности,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искренности,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необычности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художественного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выражения.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«Роспись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ее,—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писал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Грабарь,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—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один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чудеснейших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лубков,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созданных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русским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искусством.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Художник,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украшавший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церковь,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обладал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драгоценной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поистине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завидной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отвагой,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которая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позволяла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ему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смущаться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самыми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головоломными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положениями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заданиями,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выходил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победителем.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Все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действующие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лица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фресок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так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же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бесконечно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отважны,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сам: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стоят,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движутся,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идут,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бегут,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скачут,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кувыркаются».</w:t>
      </w:r>
      <w:r w:rsidR="00C65D5A">
        <w:rPr>
          <w:sz w:val="28"/>
          <w:szCs w:val="28"/>
        </w:rPr>
        <w:t xml:space="preserve"> </w:t>
      </w:r>
    </w:p>
    <w:p w:rsidR="009056DE" w:rsidRPr="00C65D5A" w:rsidRDefault="008F4778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Достаточно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сравнить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фрески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изображением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«Пира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Ирода»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Софийском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соборе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Иоанна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Предтечи,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чтобы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наглядно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увидеть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разницу,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которая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отделяет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Дмитрия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Плеханова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ученика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—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художника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начала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XVIII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Федора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Игнатьева.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Софийском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соборе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сцена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трактована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традиционно: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движения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персонажей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плавны,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иногда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замедленны,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манере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письма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чувствуются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отблески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монументальности.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Стенописец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Предтеченской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вводит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композицию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музыкантов,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играющих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странно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изогнутых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рогах.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Саломея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пляшет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русскую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вприсядку,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едва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переступая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ногами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чуть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покачивая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плечами,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софийской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фреске.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Здесь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слишком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движения,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суетливости,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торопливости,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чувствуется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перегруженность.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Фигуры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даны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изломанных,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нарочито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изогнутых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позах,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линии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переплетены,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кружевном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вологодском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подзоре.</w:t>
      </w:r>
      <w:r w:rsidR="00C65D5A">
        <w:rPr>
          <w:sz w:val="28"/>
          <w:szCs w:val="28"/>
        </w:rPr>
        <w:t xml:space="preserve"> </w:t>
      </w:r>
    </w:p>
    <w:p w:rsidR="009056DE" w:rsidRPr="00C65D5A" w:rsidRDefault="008F4778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Точно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так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же,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шумно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беспокойно,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пронизанные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новым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светским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мироощущением,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решаются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остальные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сцены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росписи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особенности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связанные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событиями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земной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жизни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Христа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Иоанна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Предтечи.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Традиционный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«Страшный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суд»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исчез.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Вместо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западной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стене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представлены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сюжеты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Ветхого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завета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Апокалипсиса,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словно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мастеру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хватало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тем,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которых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мог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запечатлеть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свои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жизненные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наблюдения.</w:t>
      </w:r>
      <w:r w:rsidR="00C65D5A">
        <w:rPr>
          <w:sz w:val="28"/>
          <w:szCs w:val="28"/>
        </w:rPr>
        <w:t xml:space="preserve"> </w:t>
      </w:r>
    </w:p>
    <w:p w:rsidR="009056DE" w:rsidRPr="00C65D5A" w:rsidRDefault="008F4778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Сочетание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лубочности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артистизма,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очевидно,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вообще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характерно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для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вологодской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живописи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конца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XVII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—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первой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половины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XVIII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в.,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ибо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такой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же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манере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расписан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ряд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других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вологодских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церквей.</w:t>
      </w:r>
      <w:r w:rsidR="00C65D5A">
        <w:rPr>
          <w:sz w:val="28"/>
          <w:szCs w:val="28"/>
        </w:rPr>
        <w:t xml:space="preserve"> </w:t>
      </w:r>
    </w:p>
    <w:p w:rsidR="006B7375" w:rsidRPr="00C65D5A" w:rsidRDefault="008F4778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Так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же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Иоанна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Предтечи,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интерьер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Покрова</w:t>
      </w:r>
      <w:r w:rsidR="00C65D5A">
        <w:rPr>
          <w:sz w:val="28"/>
          <w:szCs w:val="28"/>
        </w:rPr>
        <w:t xml:space="preserve"> </w:t>
      </w:r>
      <w:r w:rsidR="009056DE"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="009056DE" w:rsidRPr="00C65D5A">
        <w:rPr>
          <w:sz w:val="28"/>
          <w:szCs w:val="28"/>
        </w:rPr>
        <w:t>Козлене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украшен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стенописью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(между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1713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1720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гг.).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Наряду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традицией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ярославских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фресок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XVII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заметно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уже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явное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влияние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новой,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светской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живописи.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Роспись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исполнена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известным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ярославским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знаменщиком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Федором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Федоровым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дружиной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мастеров.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зените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свода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изображен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Царь-царям,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гранях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—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праздники,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стенах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восьмерика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четверика,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разделенных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шесть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регистров,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—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сюжеты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христологического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цикла,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апокрифические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легенды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иконе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Римской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богоматери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деяния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апостолов.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(Два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нижних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пояса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четверика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забелены.)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Многие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сюжеты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почти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целиком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повторяют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иллюстрации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Библии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Пискатора.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Значительная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часть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изображений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имеет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характер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гротеска,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настолько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экспрессивно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изломаны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фигуры,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данные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различных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ракурсах.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Передача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движения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становится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для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мастера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почти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самоцелью.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Цвет,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росписях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Предтеченской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церкви,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играет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существенной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роли,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хотя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целом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фрески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здесь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имеют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общий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серо-коричневый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бледно-голубоватый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блеклый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тон.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Роспись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интересна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тем,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являет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последний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этап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некогда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великого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большого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искусства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стенописи.</w:t>
      </w:r>
      <w:r w:rsidR="00C65D5A">
        <w:rPr>
          <w:sz w:val="28"/>
          <w:szCs w:val="28"/>
        </w:rPr>
        <w:t xml:space="preserve"> </w:t>
      </w:r>
    </w:p>
    <w:p w:rsidR="006B7375" w:rsidRPr="00C65D5A" w:rsidRDefault="00C65D5A" w:rsidP="00C65D5A">
      <w:pPr>
        <w:pStyle w:val="a6"/>
        <w:keepNext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6B7375" w:rsidRPr="00C65D5A">
        <w:rPr>
          <w:b/>
          <w:sz w:val="28"/>
          <w:szCs w:val="28"/>
        </w:rPr>
        <w:t>2.</w:t>
      </w:r>
      <w:r w:rsidR="00F37AB0" w:rsidRPr="00C65D5A">
        <w:rPr>
          <w:b/>
          <w:sz w:val="28"/>
          <w:szCs w:val="28"/>
        </w:rPr>
        <w:t>4</w:t>
      </w:r>
      <w:r w:rsidRPr="00C65D5A">
        <w:rPr>
          <w:b/>
          <w:sz w:val="28"/>
          <w:szCs w:val="28"/>
        </w:rPr>
        <w:t xml:space="preserve"> </w:t>
      </w:r>
      <w:r w:rsidR="006B7375" w:rsidRPr="00C65D5A">
        <w:rPr>
          <w:b/>
          <w:sz w:val="28"/>
          <w:szCs w:val="28"/>
        </w:rPr>
        <w:t>Декоративно-прикладное</w:t>
      </w:r>
      <w:r w:rsidRPr="00C65D5A">
        <w:rPr>
          <w:b/>
          <w:sz w:val="28"/>
          <w:szCs w:val="28"/>
        </w:rPr>
        <w:t xml:space="preserve"> </w:t>
      </w:r>
      <w:r w:rsidR="006B7375" w:rsidRPr="00C65D5A">
        <w:rPr>
          <w:b/>
          <w:sz w:val="28"/>
          <w:szCs w:val="28"/>
        </w:rPr>
        <w:t>искусство</w:t>
      </w:r>
    </w:p>
    <w:p w:rsidR="00C65D5A" w:rsidRPr="00C65D5A" w:rsidRDefault="00C65D5A" w:rsidP="00C65D5A">
      <w:pPr>
        <w:pStyle w:val="a6"/>
        <w:keepNext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6B7375" w:rsidRPr="00C65D5A" w:rsidRDefault="006B7375" w:rsidP="00C65D5A">
      <w:pPr>
        <w:pStyle w:val="a6"/>
        <w:keepNext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C65D5A">
        <w:rPr>
          <w:b/>
          <w:sz w:val="28"/>
          <w:szCs w:val="28"/>
        </w:rPr>
        <w:t>2.</w:t>
      </w:r>
      <w:r w:rsidR="00F37AB0" w:rsidRPr="00C65D5A">
        <w:rPr>
          <w:b/>
          <w:sz w:val="28"/>
          <w:szCs w:val="28"/>
        </w:rPr>
        <w:t>4</w:t>
      </w:r>
      <w:r w:rsidRPr="00C65D5A">
        <w:rPr>
          <w:b/>
          <w:sz w:val="28"/>
          <w:szCs w:val="28"/>
        </w:rPr>
        <w:t>.1</w:t>
      </w:r>
      <w:r w:rsidR="00C65D5A" w:rsidRPr="00C65D5A">
        <w:rPr>
          <w:b/>
          <w:sz w:val="28"/>
          <w:szCs w:val="28"/>
        </w:rPr>
        <w:t xml:space="preserve"> </w:t>
      </w:r>
      <w:r w:rsidRPr="00C65D5A">
        <w:rPr>
          <w:b/>
          <w:sz w:val="28"/>
          <w:szCs w:val="28"/>
        </w:rPr>
        <w:t>Великоустюгская</w:t>
      </w:r>
      <w:r w:rsidR="00C65D5A" w:rsidRPr="00C65D5A">
        <w:rPr>
          <w:b/>
          <w:sz w:val="28"/>
          <w:szCs w:val="28"/>
        </w:rPr>
        <w:t xml:space="preserve"> </w:t>
      </w:r>
      <w:r w:rsidRPr="00C65D5A">
        <w:rPr>
          <w:b/>
          <w:sz w:val="28"/>
          <w:szCs w:val="28"/>
        </w:rPr>
        <w:t>(северная)</w:t>
      </w:r>
      <w:r w:rsidR="00C65D5A" w:rsidRPr="00C65D5A">
        <w:rPr>
          <w:b/>
          <w:sz w:val="28"/>
          <w:szCs w:val="28"/>
        </w:rPr>
        <w:t xml:space="preserve"> </w:t>
      </w:r>
      <w:r w:rsidRPr="00C65D5A">
        <w:rPr>
          <w:b/>
          <w:sz w:val="28"/>
          <w:szCs w:val="28"/>
        </w:rPr>
        <w:t>чернь</w:t>
      </w:r>
    </w:p>
    <w:p w:rsidR="006B7375" w:rsidRPr="00C65D5A" w:rsidRDefault="006B7375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Всемирную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славу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Великий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Устюг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приобрел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знаменитой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«северной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чернью».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Наивысший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расцвет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искусства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черни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городе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относится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XVIII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веку,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когда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господствующее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положение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занимает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стиль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барокко</w:t>
      </w:r>
      <w:r w:rsidR="00433D6B" w:rsidRPr="00C65D5A">
        <w:rPr>
          <w:rStyle w:val="aa"/>
          <w:sz w:val="28"/>
          <w:szCs w:val="28"/>
        </w:rPr>
        <w:footnoteReference w:id="10"/>
      </w:r>
      <w:r w:rsidRPr="00C65D5A">
        <w:rPr>
          <w:sz w:val="28"/>
          <w:szCs w:val="28"/>
        </w:rPr>
        <w:t>.</w:t>
      </w:r>
    </w:p>
    <w:p w:rsidR="006B7375" w:rsidRPr="00C65D5A" w:rsidRDefault="006B7375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Чернь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сплав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серебра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медью,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свинцом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серой.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Размельченный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порошок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состав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втирается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бороздки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награвированного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серебряном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предмете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узора.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обжиге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чернь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прочно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сплавляется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серебряной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поверхностью,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рождая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черный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графический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рисунок.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дополняют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гравировкой,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чеканкой,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золочением,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канфарением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фона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прочеканиванием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специальным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острым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инструментом,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который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создает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зернистую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фактуру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поверхности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металла.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способа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приготовления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черни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пропорций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составных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частей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зависит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прочность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сцепления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серебром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оттенок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черного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цвета.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Устюжане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имели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секрет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состава.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других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подобных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центров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северная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чернь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отличается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особой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прочностью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богатой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гаммой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пепельно-серого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густо-черного.</w:t>
      </w:r>
      <w:r w:rsidR="00C65D5A">
        <w:rPr>
          <w:sz w:val="28"/>
          <w:szCs w:val="28"/>
        </w:rPr>
        <w:t xml:space="preserve"> </w:t>
      </w:r>
    </w:p>
    <w:p w:rsidR="006B7375" w:rsidRPr="00C65D5A" w:rsidRDefault="006B7375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Северную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чернь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характеризует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особо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прочный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черневой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состав,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пропорции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составляющих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частей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которого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сохранялись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профессиональная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тайна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поколениями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великоустюжских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мастеров.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Стилистические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особенности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творчества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оказали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влияние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работы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мастеров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Архангельска,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Вятки,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далекого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Тобольска.</w:t>
      </w:r>
    </w:p>
    <w:p w:rsidR="006B7375" w:rsidRPr="00C65D5A" w:rsidRDefault="006B7375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Изделия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устюжских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мастеров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периода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барокко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подчеркнуто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массивны,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формы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пластичны,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плавными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контурами,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закругленными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углами,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великолепно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сочетается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мягкостью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гравировки,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создающей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впечатление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пластичности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рисунка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черни.</w:t>
      </w:r>
    </w:p>
    <w:p w:rsidR="006B7375" w:rsidRPr="00C65D5A" w:rsidRDefault="006B7375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Крупнейшим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художником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северной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черни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XVIII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столетии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М.М.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Климшин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(1711-1764),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который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своим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творчеством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заложил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основы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технических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приемов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художественных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решений,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ставшие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традиционными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устюжском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черневом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искусстве.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творчестве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выдающегося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мастера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своего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времени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Михаила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Климшина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дают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представление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две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уникальные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работы.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Одна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посох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великоустюжского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епископа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Варлаама,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исполненный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1750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году.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всему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стволу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посоха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размещены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изображения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евангельских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сцен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обрамлении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орнамента;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фигурной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рукояти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вырезана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надпись,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подтверждающая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владельца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автора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вещи.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Еще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большее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мастерство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композиции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обнаруживает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Климшин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небольшой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табакерке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1764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года.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Крышка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каждая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сторон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украшены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миниатюрными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картинами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сценами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парадного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выезда,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соколиной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охоты.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Темные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фигуры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людей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выступают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четкими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силуэтами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фоне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пейзажа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архитектуры.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Изображения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выполнены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характерной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для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Климшина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густой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чернью.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замечательном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произведении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проявились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все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особенности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почерка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мастерства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изящество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рисунка,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богатство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светотеневых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фактурных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разработок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деталях,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канфарение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фона,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сочетание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серебра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мягкой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матовой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позолотой.</w:t>
      </w:r>
    </w:p>
    <w:p w:rsidR="006B7375" w:rsidRPr="00C65D5A" w:rsidRDefault="006B7375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Тематика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рисунка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черневых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изделий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периода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характерной: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пасторальные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сцены,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парковые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пейзажи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архитектурой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др.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70-х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годах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XVIII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появляется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новая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тематика,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прославляющая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известные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победы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русской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армии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флота,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панорамы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Великого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Устюга,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Архангельска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Вологды.</w:t>
      </w:r>
      <w:r w:rsidR="00C65D5A">
        <w:rPr>
          <w:sz w:val="28"/>
          <w:szCs w:val="28"/>
        </w:rPr>
        <w:t xml:space="preserve"> </w:t>
      </w:r>
    </w:p>
    <w:p w:rsidR="006B7375" w:rsidRPr="00C65D5A" w:rsidRDefault="006B7375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круглой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табакерке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собрания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Русского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музея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обрамлении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черневой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сетки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меридианов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широт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золотом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фоне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помещена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карта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Вологодского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наместничества.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Тщательно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прорисованы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чернью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реки,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написаны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названия,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города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обозначены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миниатюрными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контурами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строений.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оборотной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стороне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табакерки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приведены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многочисленные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статистические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географические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сведения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местности.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Простота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строгость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формы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предмета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своеобразный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рационализм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декора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отвечали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требованиям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стиля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классицизма.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работу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выполнил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1794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еще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один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выдающийся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устюжский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мастер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Иван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Жилин.</w:t>
      </w:r>
    </w:p>
    <w:p w:rsidR="006B7375" w:rsidRPr="00C65D5A" w:rsidRDefault="006B7375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Любовь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своему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городу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устюжане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выражали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многочисленных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панорамах,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помещаемых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самых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разнообразных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предметах.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Один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крупных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потомственных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мастеров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XIX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Михаил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Кошков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украсил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видами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города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комплект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чайных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ложек.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Несмотря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миниатюрные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размеры,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тонко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награвированные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пейзажи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достоверно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передают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основные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архитектурные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ансамбли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знаменитой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набережной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Великого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Устюга.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Успехи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устюжан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побудили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аналогичным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пробам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вологодских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мастеров.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1837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году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Иван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Зуев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поместил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гладком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фоне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серебряного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подноса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вид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вологодский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Софийский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собор.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Тонкой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штриховой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гравюрой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исполнен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только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архитектурный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пейзаж,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своего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рода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жанровая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зарисовка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города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времени.</w:t>
      </w:r>
    </w:p>
    <w:p w:rsidR="00C65D5A" w:rsidRDefault="00C65D5A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6B7375" w:rsidRPr="00C65D5A" w:rsidRDefault="006B7375" w:rsidP="00C65D5A">
      <w:pPr>
        <w:pStyle w:val="a6"/>
        <w:keepNext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C65D5A">
        <w:rPr>
          <w:b/>
          <w:sz w:val="28"/>
          <w:szCs w:val="28"/>
        </w:rPr>
        <w:t>2.</w:t>
      </w:r>
      <w:r w:rsidR="00F37AB0" w:rsidRPr="00C65D5A">
        <w:rPr>
          <w:b/>
          <w:sz w:val="28"/>
          <w:szCs w:val="28"/>
        </w:rPr>
        <w:t>4</w:t>
      </w:r>
      <w:r w:rsidRPr="00C65D5A">
        <w:rPr>
          <w:b/>
          <w:sz w:val="28"/>
          <w:szCs w:val="28"/>
        </w:rPr>
        <w:t>.2</w:t>
      </w:r>
      <w:r w:rsidR="00C65D5A" w:rsidRPr="00C65D5A">
        <w:rPr>
          <w:b/>
          <w:sz w:val="28"/>
          <w:szCs w:val="28"/>
        </w:rPr>
        <w:t xml:space="preserve"> </w:t>
      </w:r>
      <w:r w:rsidRPr="00C65D5A">
        <w:rPr>
          <w:b/>
          <w:sz w:val="28"/>
          <w:szCs w:val="28"/>
        </w:rPr>
        <w:t>Резьба</w:t>
      </w:r>
      <w:r w:rsidR="00C65D5A" w:rsidRPr="00C65D5A">
        <w:rPr>
          <w:b/>
          <w:sz w:val="28"/>
          <w:szCs w:val="28"/>
        </w:rPr>
        <w:t xml:space="preserve"> </w:t>
      </w:r>
      <w:r w:rsidRPr="00C65D5A">
        <w:rPr>
          <w:b/>
          <w:sz w:val="28"/>
          <w:szCs w:val="28"/>
        </w:rPr>
        <w:t>по</w:t>
      </w:r>
      <w:r w:rsidR="00C65D5A" w:rsidRPr="00C65D5A">
        <w:rPr>
          <w:b/>
          <w:sz w:val="28"/>
          <w:szCs w:val="28"/>
        </w:rPr>
        <w:t xml:space="preserve"> </w:t>
      </w:r>
      <w:r w:rsidRPr="00C65D5A">
        <w:rPr>
          <w:b/>
          <w:sz w:val="28"/>
          <w:szCs w:val="28"/>
        </w:rPr>
        <w:t>бересте</w:t>
      </w:r>
      <w:r w:rsidR="00C65D5A" w:rsidRPr="00C65D5A">
        <w:rPr>
          <w:b/>
          <w:sz w:val="28"/>
          <w:szCs w:val="28"/>
        </w:rPr>
        <w:t xml:space="preserve"> </w:t>
      </w:r>
      <w:r w:rsidRPr="00C65D5A">
        <w:rPr>
          <w:b/>
          <w:sz w:val="28"/>
          <w:szCs w:val="28"/>
        </w:rPr>
        <w:t>(шемогодская</w:t>
      </w:r>
      <w:r w:rsidR="00C65D5A" w:rsidRPr="00C65D5A">
        <w:rPr>
          <w:b/>
          <w:sz w:val="28"/>
          <w:szCs w:val="28"/>
        </w:rPr>
        <w:t xml:space="preserve"> </w:t>
      </w:r>
      <w:r w:rsidRPr="00C65D5A">
        <w:rPr>
          <w:b/>
          <w:sz w:val="28"/>
          <w:szCs w:val="28"/>
        </w:rPr>
        <w:t>резьба)</w:t>
      </w:r>
    </w:p>
    <w:p w:rsidR="006B7375" w:rsidRPr="00C65D5A" w:rsidRDefault="006B7375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Характерно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устюжское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народное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художественное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ремесло,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известное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здесь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конца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XVIII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века.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Местом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бытования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город,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пригородные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деревни,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расположенные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противоположном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Великого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Устюга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берегу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Северной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Двины.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наименованию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протекающей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здесь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речки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Шемогсы,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резьба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бересте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иногда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именуется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«шемогодской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резьбой».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деревнях,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расположенных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берегам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Шемогсы,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еще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XVIII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веке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крестьяне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научились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искусству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сквозной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прорези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тиснения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бересте.</w:t>
      </w:r>
      <w:r w:rsidR="00C65D5A">
        <w:rPr>
          <w:sz w:val="28"/>
          <w:szCs w:val="28"/>
        </w:rPr>
        <w:t xml:space="preserve"> </w:t>
      </w:r>
    </w:p>
    <w:p w:rsidR="006B7375" w:rsidRPr="00C65D5A" w:rsidRDefault="006B7375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Высоким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мастерством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резьбы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бересте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славилась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шемогодская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деревня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Курово-Наволок,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наиболее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талантливым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резчиком-художником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И.А.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Вепрев,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крестьянин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известной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деревни.</w:t>
      </w:r>
      <w:r w:rsidR="00C65D5A">
        <w:rPr>
          <w:sz w:val="28"/>
          <w:szCs w:val="28"/>
        </w:rPr>
        <w:t xml:space="preserve"> </w:t>
      </w:r>
    </w:p>
    <w:p w:rsidR="006B7375" w:rsidRPr="00C65D5A" w:rsidRDefault="006B7375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Художественные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особенности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резьбы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бересте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обусловлены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свойствами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материала: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береста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молодой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березы,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мягкая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податливая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под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ножом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резчика,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уверенная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рука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которого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легко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вырезает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мотив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рисунка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наметке,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иногда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просто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«по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памяти».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После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пластина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бересты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наклеивалась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изделие,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выполненное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обычно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мягкой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древесины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(осины),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иногда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фон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подкрашивался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подклеивалась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цветная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фольга.</w:t>
      </w:r>
      <w:r w:rsidR="00C65D5A">
        <w:rPr>
          <w:sz w:val="28"/>
          <w:szCs w:val="28"/>
        </w:rPr>
        <w:t xml:space="preserve"> </w:t>
      </w:r>
    </w:p>
    <w:p w:rsidR="00433D6B" w:rsidRPr="00C65D5A" w:rsidRDefault="006B7375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Шемогодскую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резьбу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отличал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традиционный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растительный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мотив: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тонкая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ветвь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вместе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листвой,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плавно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изгибаясь,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заполняла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все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поле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резьбы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узорным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кружевом.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Часто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растительные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орнаменты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мастера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вводили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геометрические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узоры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кругов,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ромбов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«пряников»,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овалов,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сегментов.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Композицию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строили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принципу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четкой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симметрии.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Завершали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рисунок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каймой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листьев,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треугольников,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волнистых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линей,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сеточки.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Выделяются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произведения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сюжетными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композициями: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галантных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сцен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дворянского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быта,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чаепитий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гуляний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сказочным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садам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XVIII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начале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XIX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века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отражения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бытовых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крестьянских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занятий: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охоты,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рыболовства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конце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XIX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-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начале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XX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века.</w:t>
      </w:r>
      <w:r w:rsidR="00C65D5A">
        <w:rPr>
          <w:sz w:val="28"/>
          <w:szCs w:val="28"/>
        </w:rPr>
        <w:t xml:space="preserve"> </w:t>
      </w:r>
    </w:p>
    <w:p w:rsidR="006B7375" w:rsidRPr="00C65D5A" w:rsidRDefault="00433D6B" w:rsidP="00C65D5A">
      <w:pPr>
        <w:pStyle w:val="a6"/>
        <w:keepNext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C65D5A">
        <w:rPr>
          <w:sz w:val="28"/>
          <w:szCs w:val="28"/>
        </w:rPr>
        <w:br w:type="page"/>
      </w:r>
      <w:r w:rsidRPr="00C65D5A">
        <w:rPr>
          <w:b/>
          <w:sz w:val="28"/>
          <w:szCs w:val="28"/>
        </w:rPr>
        <w:t>ЗАКЛЮЧЕНИЕ</w:t>
      </w:r>
    </w:p>
    <w:p w:rsidR="00433D6B" w:rsidRPr="00C65D5A" w:rsidRDefault="00433D6B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433D6B" w:rsidRPr="00C65D5A" w:rsidRDefault="00433D6B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Итак,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нашей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работе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раскрыли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вопрос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«Вклад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Вологодского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края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развитие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культуры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России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18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века».</w:t>
      </w:r>
    </w:p>
    <w:p w:rsidR="00433D6B" w:rsidRPr="00C65D5A" w:rsidRDefault="00433D6B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Мы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описали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ряд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сохранившихся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храмов,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кратко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рассказали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фресочной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живописи,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северной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черни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шемогодской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резьбе.</w:t>
      </w:r>
    </w:p>
    <w:p w:rsidR="00433D6B" w:rsidRPr="00C65D5A" w:rsidRDefault="00433D6B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Наша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земля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сохраняет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кладезь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архитектурных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памятников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18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века.</w:t>
      </w:r>
      <w:r w:rsidR="00C65D5A">
        <w:rPr>
          <w:sz w:val="28"/>
          <w:szCs w:val="28"/>
        </w:rPr>
        <w:t xml:space="preserve"> </w:t>
      </w:r>
    </w:p>
    <w:p w:rsidR="00433D6B" w:rsidRPr="00C65D5A" w:rsidRDefault="00433D6B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Облик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города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поражает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туристов,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приезжающих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из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современных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городов,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так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как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такое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количество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сохранившихся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храмов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сейчас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можно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встретить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очень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очень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редко.</w:t>
      </w:r>
    </w:p>
    <w:p w:rsidR="00433D6B" w:rsidRPr="00C65D5A" w:rsidRDefault="00433D6B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Действительно: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через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каждые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несколько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метро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(на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Набережной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6-й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армии,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например)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нашем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городе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высятся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купола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храмов.</w:t>
      </w:r>
    </w:p>
    <w:p w:rsidR="00433D6B" w:rsidRPr="00C65D5A" w:rsidRDefault="00F37AB0" w:rsidP="00C65D5A">
      <w:pPr>
        <w:pStyle w:val="a6"/>
        <w:keepNext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65D5A">
        <w:rPr>
          <w:sz w:val="28"/>
          <w:szCs w:val="28"/>
        </w:rPr>
        <w:t>Хочется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верить,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удастся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сохранить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эти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архитектурные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памятники.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Потому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что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поистине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архитектура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Вологды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–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настоящее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сокровище,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доставшееся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нам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от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благочестивых</w:t>
      </w:r>
      <w:r w:rsidR="00C65D5A">
        <w:rPr>
          <w:sz w:val="28"/>
          <w:szCs w:val="28"/>
        </w:rPr>
        <w:t xml:space="preserve"> </w:t>
      </w:r>
      <w:r w:rsidRPr="00C65D5A">
        <w:rPr>
          <w:sz w:val="28"/>
          <w:szCs w:val="28"/>
        </w:rPr>
        <w:t>предков.</w:t>
      </w:r>
    </w:p>
    <w:p w:rsidR="00F37AB0" w:rsidRPr="00C65D5A" w:rsidRDefault="00F37AB0" w:rsidP="00C65D5A">
      <w:pPr>
        <w:keepNext/>
        <w:spacing w:before="0" w:after="0" w:line="360" w:lineRule="auto"/>
        <w:ind w:firstLine="709"/>
        <w:jc w:val="center"/>
        <w:rPr>
          <w:b/>
          <w:sz w:val="28"/>
          <w:szCs w:val="28"/>
        </w:rPr>
      </w:pPr>
      <w:r w:rsidRPr="00C65D5A">
        <w:rPr>
          <w:sz w:val="28"/>
          <w:szCs w:val="28"/>
        </w:rPr>
        <w:br w:type="page"/>
      </w:r>
      <w:r w:rsidRPr="00C65D5A">
        <w:rPr>
          <w:b/>
          <w:sz w:val="28"/>
          <w:szCs w:val="28"/>
        </w:rPr>
        <w:t>БИБЛИОГРАФИЧЕСКИЙ</w:t>
      </w:r>
      <w:r w:rsidR="00C65D5A" w:rsidRPr="00C65D5A">
        <w:rPr>
          <w:b/>
          <w:sz w:val="28"/>
          <w:szCs w:val="28"/>
        </w:rPr>
        <w:t xml:space="preserve"> </w:t>
      </w:r>
      <w:r w:rsidRPr="00C65D5A">
        <w:rPr>
          <w:b/>
          <w:sz w:val="28"/>
          <w:szCs w:val="28"/>
        </w:rPr>
        <w:t>СПИСОК</w:t>
      </w:r>
    </w:p>
    <w:p w:rsidR="00F37AB0" w:rsidRPr="00C65D5A" w:rsidRDefault="00F37AB0" w:rsidP="00C65D5A">
      <w:pPr>
        <w:keepNext/>
        <w:spacing w:before="0" w:after="0" w:line="360" w:lineRule="auto"/>
        <w:ind w:firstLine="709"/>
        <w:jc w:val="both"/>
        <w:rPr>
          <w:sz w:val="28"/>
        </w:rPr>
      </w:pPr>
    </w:p>
    <w:p w:rsidR="00F37AB0" w:rsidRPr="00C65D5A" w:rsidRDefault="00F37AB0" w:rsidP="00C65D5A">
      <w:pPr>
        <w:keepNext/>
        <w:numPr>
          <w:ilvl w:val="0"/>
          <w:numId w:val="1"/>
        </w:numPr>
        <w:spacing w:before="0" w:after="0" w:line="360" w:lineRule="auto"/>
        <w:ind w:left="0" w:firstLine="0"/>
        <w:jc w:val="both"/>
        <w:rPr>
          <w:sz w:val="28"/>
        </w:rPr>
      </w:pPr>
      <w:r w:rsidRPr="00C65D5A">
        <w:rPr>
          <w:sz w:val="28"/>
        </w:rPr>
        <w:t>Баниге</w:t>
      </w:r>
      <w:r w:rsidR="00C65D5A">
        <w:rPr>
          <w:sz w:val="28"/>
        </w:rPr>
        <w:t xml:space="preserve"> </w:t>
      </w:r>
      <w:r w:rsidRPr="00C65D5A">
        <w:rPr>
          <w:sz w:val="28"/>
        </w:rPr>
        <w:t>В.С.,</w:t>
      </w:r>
      <w:r w:rsidR="00C65D5A">
        <w:rPr>
          <w:sz w:val="28"/>
        </w:rPr>
        <w:t xml:space="preserve"> </w:t>
      </w:r>
      <w:r w:rsidRPr="00C65D5A">
        <w:rPr>
          <w:sz w:val="28"/>
        </w:rPr>
        <w:t>Перцев</w:t>
      </w:r>
      <w:r w:rsidR="00C65D5A">
        <w:rPr>
          <w:sz w:val="28"/>
        </w:rPr>
        <w:t xml:space="preserve"> </w:t>
      </w:r>
      <w:r w:rsidRPr="00C65D5A">
        <w:rPr>
          <w:sz w:val="28"/>
        </w:rPr>
        <w:t>Н.В.</w:t>
      </w:r>
      <w:r w:rsidR="00C65D5A">
        <w:rPr>
          <w:sz w:val="28"/>
        </w:rPr>
        <w:t xml:space="preserve"> </w:t>
      </w:r>
      <w:r w:rsidRPr="00C65D5A">
        <w:rPr>
          <w:sz w:val="28"/>
        </w:rPr>
        <w:t>Вологда.</w:t>
      </w:r>
      <w:r w:rsidR="00C65D5A">
        <w:rPr>
          <w:sz w:val="28"/>
        </w:rPr>
        <w:t xml:space="preserve"> </w:t>
      </w:r>
      <w:r w:rsidRPr="00C65D5A">
        <w:rPr>
          <w:sz w:val="28"/>
        </w:rPr>
        <w:t>–</w:t>
      </w:r>
      <w:r w:rsidR="00C65D5A">
        <w:rPr>
          <w:sz w:val="28"/>
        </w:rPr>
        <w:t xml:space="preserve"> </w:t>
      </w:r>
      <w:r w:rsidRPr="00C65D5A">
        <w:rPr>
          <w:sz w:val="28"/>
        </w:rPr>
        <w:t>М.,</w:t>
      </w:r>
      <w:r w:rsidR="00C65D5A">
        <w:rPr>
          <w:sz w:val="28"/>
        </w:rPr>
        <w:t xml:space="preserve"> </w:t>
      </w:r>
      <w:r w:rsidRPr="00C65D5A">
        <w:rPr>
          <w:sz w:val="28"/>
        </w:rPr>
        <w:t>1970.</w:t>
      </w:r>
      <w:r w:rsidR="00C65D5A">
        <w:rPr>
          <w:sz w:val="28"/>
        </w:rPr>
        <w:t xml:space="preserve"> </w:t>
      </w:r>
    </w:p>
    <w:p w:rsidR="00F37AB0" w:rsidRPr="00C65D5A" w:rsidRDefault="00F37AB0" w:rsidP="00C65D5A">
      <w:pPr>
        <w:keepNext/>
        <w:numPr>
          <w:ilvl w:val="0"/>
          <w:numId w:val="1"/>
        </w:numPr>
        <w:spacing w:before="0" w:after="0" w:line="360" w:lineRule="auto"/>
        <w:ind w:left="0" w:firstLine="0"/>
        <w:jc w:val="both"/>
        <w:rPr>
          <w:sz w:val="28"/>
        </w:rPr>
      </w:pPr>
      <w:r w:rsidRPr="00C65D5A">
        <w:rPr>
          <w:sz w:val="28"/>
        </w:rPr>
        <w:t>Башенькин</w:t>
      </w:r>
      <w:r w:rsidR="00C65D5A">
        <w:rPr>
          <w:sz w:val="28"/>
        </w:rPr>
        <w:t xml:space="preserve"> </w:t>
      </w:r>
      <w:r w:rsidRPr="00C65D5A">
        <w:rPr>
          <w:sz w:val="28"/>
        </w:rPr>
        <w:t>А.Н.,</w:t>
      </w:r>
      <w:r w:rsidR="00C65D5A">
        <w:rPr>
          <w:sz w:val="28"/>
        </w:rPr>
        <w:t xml:space="preserve"> </w:t>
      </w:r>
      <w:r w:rsidRPr="00C65D5A">
        <w:rPr>
          <w:sz w:val="28"/>
        </w:rPr>
        <w:t>Кукушкин</w:t>
      </w:r>
      <w:r w:rsidR="00C65D5A">
        <w:rPr>
          <w:sz w:val="28"/>
        </w:rPr>
        <w:t xml:space="preserve"> </w:t>
      </w:r>
      <w:r w:rsidRPr="00C65D5A">
        <w:rPr>
          <w:sz w:val="28"/>
        </w:rPr>
        <w:t>И.П.</w:t>
      </w:r>
      <w:r w:rsidR="00C65D5A">
        <w:rPr>
          <w:sz w:val="28"/>
        </w:rPr>
        <w:t xml:space="preserve"> </w:t>
      </w:r>
      <w:r w:rsidRPr="00C65D5A">
        <w:rPr>
          <w:sz w:val="28"/>
        </w:rPr>
        <w:t>Древняя</w:t>
      </w:r>
      <w:r w:rsidR="00C65D5A">
        <w:rPr>
          <w:sz w:val="28"/>
        </w:rPr>
        <w:t xml:space="preserve"> </w:t>
      </w:r>
      <w:r w:rsidRPr="00C65D5A">
        <w:rPr>
          <w:sz w:val="28"/>
        </w:rPr>
        <w:t>Вологда.</w:t>
      </w:r>
      <w:r w:rsidR="00C65D5A">
        <w:rPr>
          <w:sz w:val="28"/>
        </w:rPr>
        <w:t xml:space="preserve"> </w:t>
      </w:r>
      <w:r w:rsidRPr="00C65D5A">
        <w:rPr>
          <w:sz w:val="28"/>
        </w:rPr>
        <w:t>В</w:t>
      </w:r>
      <w:r w:rsidR="00C65D5A">
        <w:rPr>
          <w:sz w:val="28"/>
        </w:rPr>
        <w:t xml:space="preserve"> </w:t>
      </w:r>
      <w:r w:rsidRPr="00C65D5A">
        <w:rPr>
          <w:sz w:val="28"/>
        </w:rPr>
        <w:t>кн.:</w:t>
      </w:r>
      <w:r w:rsidR="00C65D5A">
        <w:rPr>
          <w:sz w:val="28"/>
        </w:rPr>
        <w:t xml:space="preserve"> </w:t>
      </w:r>
      <w:r w:rsidRPr="00C65D5A">
        <w:rPr>
          <w:sz w:val="28"/>
        </w:rPr>
        <w:t>Вологда.</w:t>
      </w:r>
      <w:r w:rsidR="00C65D5A">
        <w:rPr>
          <w:sz w:val="28"/>
        </w:rPr>
        <w:t xml:space="preserve"> </w:t>
      </w:r>
      <w:r w:rsidRPr="00C65D5A">
        <w:rPr>
          <w:sz w:val="28"/>
        </w:rPr>
        <w:t>Краеведческий</w:t>
      </w:r>
      <w:r w:rsidR="00C65D5A">
        <w:rPr>
          <w:sz w:val="28"/>
        </w:rPr>
        <w:t xml:space="preserve"> </w:t>
      </w:r>
      <w:r w:rsidRPr="00C65D5A">
        <w:rPr>
          <w:sz w:val="28"/>
        </w:rPr>
        <w:t>альманах.</w:t>
      </w:r>
      <w:r w:rsidR="00C65D5A">
        <w:rPr>
          <w:sz w:val="28"/>
        </w:rPr>
        <w:t xml:space="preserve"> </w:t>
      </w:r>
      <w:r w:rsidRPr="00C65D5A">
        <w:rPr>
          <w:sz w:val="28"/>
        </w:rPr>
        <w:t>Вып.</w:t>
      </w:r>
      <w:r w:rsidR="00C65D5A">
        <w:rPr>
          <w:sz w:val="28"/>
        </w:rPr>
        <w:t xml:space="preserve"> </w:t>
      </w:r>
      <w:r w:rsidRPr="00C65D5A">
        <w:rPr>
          <w:sz w:val="28"/>
        </w:rPr>
        <w:t>1.</w:t>
      </w:r>
      <w:r w:rsidR="00C65D5A">
        <w:rPr>
          <w:sz w:val="28"/>
        </w:rPr>
        <w:t xml:space="preserve"> </w:t>
      </w:r>
      <w:r w:rsidRPr="00C65D5A">
        <w:rPr>
          <w:sz w:val="28"/>
        </w:rPr>
        <w:t>–</w:t>
      </w:r>
      <w:r w:rsidR="00C65D5A">
        <w:rPr>
          <w:sz w:val="28"/>
        </w:rPr>
        <w:t xml:space="preserve"> </w:t>
      </w:r>
      <w:r w:rsidRPr="00C65D5A">
        <w:rPr>
          <w:sz w:val="28"/>
        </w:rPr>
        <w:t>Вологда,</w:t>
      </w:r>
      <w:r w:rsidR="00C65D5A">
        <w:rPr>
          <w:sz w:val="28"/>
        </w:rPr>
        <w:t xml:space="preserve"> </w:t>
      </w:r>
      <w:r w:rsidRPr="00C65D5A">
        <w:rPr>
          <w:sz w:val="28"/>
        </w:rPr>
        <w:t>1994.</w:t>
      </w:r>
      <w:r w:rsidR="00C65D5A">
        <w:rPr>
          <w:sz w:val="28"/>
        </w:rPr>
        <w:t xml:space="preserve"> </w:t>
      </w:r>
    </w:p>
    <w:p w:rsidR="00F37AB0" w:rsidRPr="00C65D5A" w:rsidRDefault="00F37AB0" w:rsidP="00C65D5A">
      <w:pPr>
        <w:keepNext/>
        <w:numPr>
          <w:ilvl w:val="0"/>
          <w:numId w:val="1"/>
        </w:numPr>
        <w:spacing w:before="0" w:after="0" w:line="360" w:lineRule="auto"/>
        <w:ind w:left="0" w:firstLine="0"/>
        <w:jc w:val="both"/>
        <w:rPr>
          <w:sz w:val="28"/>
        </w:rPr>
      </w:pPr>
      <w:r w:rsidRPr="00C65D5A">
        <w:rPr>
          <w:sz w:val="28"/>
        </w:rPr>
        <w:t>Бочаров</w:t>
      </w:r>
      <w:r w:rsidR="00C65D5A">
        <w:rPr>
          <w:sz w:val="28"/>
        </w:rPr>
        <w:t xml:space="preserve"> </w:t>
      </w:r>
      <w:r w:rsidRPr="00C65D5A">
        <w:rPr>
          <w:sz w:val="28"/>
        </w:rPr>
        <w:t>Г.,</w:t>
      </w:r>
      <w:r w:rsidR="00C65D5A">
        <w:rPr>
          <w:sz w:val="28"/>
        </w:rPr>
        <w:t xml:space="preserve"> </w:t>
      </w:r>
      <w:r w:rsidRPr="00C65D5A">
        <w:rPr>
          <w:sz w:val="28"/>
        </w:rPr>
        <w:t>Выголов</w:t>
      </w:r>
      <w:r w:rsidR="00C65D5A">
        <w:rPr>
          <w:sz w:val="28"/>
        </w:rPr>
        <w:t xml:space="preserve"> </w:t>
      </w:r>
      <w:r w:rsidRPr="00C65D5A">
        <w:rPr>
          <w:sz w:val="28"/>
        </w:rPr>
        <w:t>В.</w:t>
      </w:r>
      <w:r w:rsidR="00C65D5A">
        <w:rPr>
          <w:sz w:val="28"/>
        </w:rPr>
        <w:t xml:space="preserve"> </w:t>
      </w:r>
      <w:r w:rsidRPr="00C65D5A">
        <w:rPr>
          <w:sz w:val="28"/>
        </w:rPr>
        <w:t>Вологда,</w:t>
      </w:r>
      <w:r w:rsidR="00C65D5A">
        <w:rPr>
          <w:sz w:val="28"/>
        </w:rPr>
        <w:t xml:space="preserve"> </w:t>
      </w:r>
      <w:r w:rsidRPr="00C65D5A">
        <w:rPr>
          <w:sz w:val="28"/>
        </w:rPr>
        <w:t>Кириллов,</w:t>
      </w:r>
      <w:r w:rsidR="00C65D5A">
        <w:rPr>
          <w:sz w:val="28"/>
        </w:rPr>
        <w:t xml:space="preserve"> </w:t>
      </w:r>
      <w:r w:rsidRPr="00C65D5A">
        <w:rPr>
          <w:sz w:val="28"/>
        </w:rPr>
        <w:t>Ферапонтово,</w:t>
      </w:r>
      <w:r w:rsidR="00C65D5A">
        <w:rPr>
          <w:sz w:val="28"/>
        </w:rPr>
        <w:t xml:space="preserve"> </w:t>
      </w:r>
      <w:r w:rsidRPr="00C65D5A">
        <w:rPr>
          <w:sz w:val="28"/>
        </w:rPr>
        <w:t>Белозерск.</w:t>
      </w:r>
      <w:r w:rsidR="00C65D5A">
        <w:rPr>
          <w:sz w:val="28"/>
        </w:rPr>
        <w:t xml:space="preserve"> </w:t>
      </w:r>
      <w:r w:rsidRPr="00C65D5A">
        <w:rPr>
          <w:sz w:val="28"/>
        </w:rPr>
        <w:t>Художественные</w:t>
      </w:r>
      <w:r w:rsidR="00C65D5A">
        <w:rPr>
          <w:sz w:val="28"/>
        </w:rPr>
        <w:t xml:space="preserve"> </w:t>
      </w:r>
      <w:r w:rsidRPr="00C65D5A">
        <w:rPr>
          <w:sz w:val="28"/>
        </w:rPr>
        <w:t>памятники</w:t>
      </w:r>
      <w:r w:rsidR="00C65D5A">
        <w:rPr>
          <w:sz w:val="28"/>
        </w:rPr>
        <w:t xml:space="preserve"> </w:t>
      </w:r>
      <w:r w:rsidRPr="00C65D5A">
        <w:rPr>
          <w:sz w:val="28"/>
        </w:rPr>
        <w:t>12-19</w:t>
      </w:r>
      <w:r w:rsidR="00C65D5A">
        <w:rPr>
          <w:sz w:val="28"/>
        </w:rPr>
        <w:t xml:space="preserve"> </w:t>
      </w:r>
      <w:r w:rsidRPr="00C65D5A">
        <w:rPr>
          <w:sz w:val="28"/>
        </w:rPr>
        <w:t>в.в.</w:t>
      </w:r>
      <w:r w:rsidR="00C65D5A">
        <w:rPr>
          <w:sz w:val="28"/>
        </w:rPr>
        <w:t xml:space="preserve"> </w:t>
      </w:r>
      <w:r w:rsidRPr="00C65D5A">
        <w:rPr>
          <w:sz w:val="28"/>
        </w:rPr>
        <w:t>–</w:t>
      </w:r>
      <w:r w:rsidR="00C65D5A">
        <w:rPr>
          <w:sz w:val="28"/>
        </w:rPr>
        <w:t xml:space="preserve"> </w:t>
      </w:r>
      <w:r w:rsidRPr="00C65D5A">
        <w:rPr>
          <w:sz w:val="28"/>
        </w:rPr>
        <w:t>М.:</w:t>
      </w:r>
      <w:r w:rsidR="00C65D5A">
        <w:rPr>
          <w:sz w:val="28"/>
        </w:rPr>
        <w:t xml:space="preserve"> </w:t>
      </w:r>
      <w:r w:rsidRPr="00C65D5A">
        <w:rPr>
          <w:sz w:val="28"/>
        </w:rPr>
        <w:t>Искусство,</w:t>
      </w:r>
      <w:r w:rsidR="00C65D5A">
        <w:rPr>
          <w:sz w:val="28"/>
        </w:rPr>
        <w:t xml:space="preserve"> </w:t>
      </w:r>
      <w:r w:rsidRPr="00C65D5A">
        <w:rPr>
          <w:sz w:val="28"/>
        </w:rPr>
        <w:t>1979.</w:t>
      </w:r>
      <w:r w:rsidR="00C65D5A">
        <w:rPr>
          <w:sz w:val="28"/>
        </w:rPr>
        <w:t xml:space="preserve"> </w:t>
      </w:r>
    </w:p>
    <w:p w:rsidR="00F37AB0" w:rsidRPr="00C65D5A" w:rsidRDefault="00F37AB0" w:rsidP="00C65D5A">
      <w:pPr>
        <w:keepNext/>
        <w:numPr>
          <w:ilvl w:val="0"/>
          <w:numId w:val="1"/>
        </w:numPr>
        <w:spacing w:before="0" w:after="0" w:line="360" w:lineRule="auto"/>
        <w:ind w:left="0" w:firstLine="0"/>
        <w:jc w:val="both"/>
        <w:rPr>
          <w:sz w:val="28"/>
        </w:rPr>
      </w:pPr>
      <w:r w:rsidRPr="00C65D5A">
        <w:rPr>
          <w:sz w:val="28"/>
        </w:rPr>
        <w:t>Вологда</w:t>
      </w:r>
      <w:r w:rsidR="00C65D5A">
        <w:rPr>
          <w:sz w:val="28"/>
        </w:rPr>
        <w:t xml:space="preserve"> </w:t>
      </w:r>
      <w:r w:rsidRPr="00C65D5A">
        <w:rPr>
          <w:sz w:val="28"/>
        </w:rPr>
        <w:t>в</w:t>
      </w:r>
      <w:r w:rsidR="00C65D5A">
        <w:rPr>
          <w:sz w:val="28"/>
        </w:rPr>
        <w:t xml:space="preserve"> </w:t>
      </w:r>
      <w:r w:rsidRPr="00C65D5A">
        <w:rPr>
          <w:sz w:val="28"/>
        </w:rPr>
        <w:t>её</w:t>
      </w:r>
      <w:r w:rsidR="00C65D5A">
        <w:rPr>
          <w:sz w:val="28"/>
        </w:rPr>
        <w:t xml:space="preserve"> </w:t>
      </w:r>
      <w:r w:rsidRPr="00C65D5A">
        <w:rPr>
          <w:sz w:val="28"/>
        </w:rPr>
        <w:t>старине</w:t>
      </w:r>
      <w:r w:rsidR="00C65D5A">
        <w:rPr>
          <w:sz w:val="28"/>
        </w:rPr>
        <w:t xml:space="preserve"> </w:t>
      </w:r>
      <w:r w:rsidRPr="00C65D5A">
        <w:rPr>
          <w:sz w:val="28"/>
        </w:rPr>
        <w:t>/</w:t>
      </w:r>
      <w:r w:rsidR="00C65D5A">
        <w:rPr>
          <w:sz w:val="28"/>
        </w:rPr>
        <w:t xml:space="preserve"> </w:t>
      </w:r>
      <w:r w:rsidRPr="00C65D5A">
        <w:rPr>
          <w:sz w:val="28"/>
        </w:rPr>
        <w:t>Сост.,</w:t>
      </w:r>
      <w:r w:rsidR="00C65D5A">
        <w:rPr>
          <w:sz w:val="28"/>
        </w:rPr>
        <w:t xml:space="preserve"> </w:t>
      </w:r>
      <w:r w:rsidRPr="00C65D5A">
        <w:rPr>
          <w:sz w:val="28"/>
        </w:rPr>
        <w:t>автор</w:t>
      </w:r>
      <w:r w:rsidR="00C65D5A">
        <w:rPr>
          <w:sz w:val="28"/>
        </w:rPr>
        <w:t xml:space="preserve"> </w:t>
      </w:r>
      <w:r w:rsidRPr="00C65D5A">
        <w:rPr>
          <w:sz w:val="28"/>
        </w:rPr>
        <w:t>текста</w:t>
      </w:r>
      <w:r w:rsidR="00C65D5A">
        <w:rPr>
          <w:sz w:val="28"/>
        </w:rPr>
        <w:t xml:space="preserve"> </w:t>
      </w:r>
      <w:r w:rsidRPr="00C65D5A">
        <w:rPr>
          <w:sz w:val="28"/>
        </w:rPr>
        <w:t>Касьяненко</w:t>
      </w:r>
      <w:r w:rsidR="00C65D5A">
        <w:rPr>
          <w:sz w:val="28"/>
        </w:rPr>
        <w:t xml:space="preserve"> </w:t>
      </w:r>
      <w:r w:rsidRPr="00C65D5A">
        <w:rPr>
          <w:sz w:val="28"/>
        </w:rPr>
        <w:t>Т.В.</w:t>
      </w:r>
      <w:r w:rsidR="00C65D5A">
        <w:rPr>
          <w:sz w:val="28"/>
        </w:rPr>
        <w:t xml:space="preserve"> </w:t>
      </w:r>
      <w:r w:rsidRPr="00C65D5A">
        <w:rPr>
          <w:sz w:val="28"/>
        </w:rPr>
        <w:t>–</w:t>
      </w:r>
      <w:r w:rsidR="00C65D5A">
        <w:rPr>
          <w:sz w:val="28"/>
        </w:rPr>
        <w:t xml:space="preserve"> </w:t>
      </w:r>
      <w:r w:rsidRPr="00C65D5A">
        <w:rPr>
          <w:sz w:val="28"/>
        </w:rPr>
        <w:t>Вологда:</w:t>
      </w:r>
      <w:r w:rsidR="00C65D5A">
        <w:rPr>
          <w:sz w:val="28"/>
        </w:rPr>
        <w:t xml:space="preserve"> </w:t>
      </w:r>
      <w:r w:rsidRPr="00C65D5A">
        <w:rPr>
          <w:sz w:val="28"/>
        </w:rPr>
        <w:t>История,</w:t>
      </w:r>
      <w:r w:rsidR="00C65D5A">
        <w:rPr>
          <w:sz w:val="28"/>
        </w:rPr>
        <w:t xml:space="preserve"> </w:t>
      </w:r>
      <w:r w:rsidRPr="00C65D5A">
        <w:rPr>
          <w:sz w:val="28"/>
        </w:rPr>
        <w:t>1992.</w:t>
      </w:r>
    </w:p>
    <w:p w:rsidR="00F37AB0" w:rsidRPr="00C65D5A" w:rsidRDefault="00F37AB0" w:rsidP="00C65D5A">
      <w:pPr>
        <w:keepNext/>
        <w:numPr>
          <w:ilvl w:val="0"/>
          <w:numId w:val="1"/>
        </w:numPr>
        <w:spacing w:before="0" w:after="0" w:line="360" w:lineRule="auto"/>
        <w:ind w:left="0" w:firstLine="0"/>
        <w:jc w:val="both"/>
        <w:rPr>
          <w:sz w:val="28"/>
        </w:rPr>
      </w:pPr>
      <w:r w:rsidRPr="00C65D5A">
        <w:rPr>
          <w:sz w:val="28"/>
        </w:rPr>
        <w:t>Железняк</w:t>
      </w:r>
      <w:r w:rsidR="00C65D5A">
        <w:rPr>
          <w:sz w:val="28"/>
        </w:rPr>
        <w:t xml:space="preserve"> </w:t>
      </w:r>
      <w:r w:rsidRPr="00C65D5A">
        <w:rPr>
          <w:sz w:val="28"/>
        </w:rPr>
        <w:t>В.С.</w:t>
      </w:r>
      <w:r w:rsidR="00C65D5A">
        <w:rPr>
          <w:sz w:val="28"/>
        </w:rPr>
        <w:t xml:space="preserve"> </w:t>
      </w:r>
      <w:r w:rsidRPr="00C65D5A">
        <w:rPr>
          <w:sz w:val="28"/>
        </w:rPr>
        <w:t>Вологда.</w:t>
      </w:r>
      <w:r w:rsidR="00C65D5A">
        <w:rPr>
          <w:sz w:val="28"/>
        </w:rPr>
        <w:t xml:space="preserve"> </w:t>
      </w:r>
      <w:r w:rsidRPr="00C65D5A">
        <w:rPr>
          <w:sz w:val="28"/>
        </w:rPr>
        <w:t>–</w:t>
      </w:r>
      <w:r w:rsidR="00C65D5A">
        <w:rPr>
          <w:sz w:val="28"/>
        </w:rPr>
        <w:t xml:space="preserve"> </w:t>
      </w:r>
      <w:r w:rsidRPr="00C65D5A">
        <w:rPr>
          <w:sz w:val="28"/>
        </w:rPr>
        <w:t>Вологда,</w:t>
      </w:r>
      <w:r w:rsidR="00C65D5A">
        <w:rPr>
          <w:sz w:val="28"/>
        </w:rPr>
        <w:t xml:space="preserve"> </w:t>
      </w:r>
      <w:r w:rsidRPr="00C65D5A">
        <w:rPr>
          <w:sz w:val="28"/>
        </w:rPr>
        <w:t>1963.</w:t>
      </w:r>
      <w:r w:rsidR="00C65D5A">
        <w:rPr>
          <w:sz w:val="28"/>
        </w:rPr>
        <w:t xml:space="preserve"> </w:t>
      </w:r>
    </w:p>
    <w:p w:rsidR="00F37AB0" w:rsidRPr="00C65D5A" w:rsidRDefault="00F37AB0" w:rsidP="00C65D5A">
      <w:pPr>
        <w:keepNext/>
        <w:numPr>
          <w:ilvl w:val="0"/>
          <w:numId w:val="1"/>
        </w:numPr>
        <w:spacing w:before="0" w:after="0" w:line="360" w:lineRule="auto"/>
        <w:ind w:left="0" w:firstLine="0"/>
        <w:jc w:val="both"/>
        <w:rPr>
          <w:sz w:val="28"/>
        </w:rPr>
      </w:pPr>
      <w:r w:rsidRPr="00C65D5A">
        <w:rPr>
          <w:sz w:val="28"/>
        </w:rPr>
        <w:t>История</w:t>
      </w:r>
      <w:r w:rsidR="00C65D5A">
        <w:rPr>
          <w:sz w:val="28"/>
        </w:rPr>
        <w:t xml:space="preserve"> </w:t>
      </w:r>
      <w:r w:rsidRPr="00C65D5A">
        <w:rPr>
          <w:sz w:val="28"/>
        </w:rPr>
        <w:t>Вологодского</w:t>
      </w:r>
      <w:r w:rsidR="00C65D5A">
        <w:rPr>
          <w:sz w:val="28"/>
        </w:rPr>
        <w:t xml:space="preserve"> </w:t>
      </w:r>
      <w:r w:rsidRPr="00C65D5A">
        <w:rPr>
          <w:sz w:val="28"/>
        </w:rPr>
        <w:t>края</w:t>
      </w:r>
      <w:r w:rsidR="00C65D5A">
        <w:rPr>
          <w:sz w:val="28"/>
        </w:rPr>
        <w:t xml:space="preserve"> </w:t>
      </w:r>
      <w:r w:rsidRPr="00C65D5A">
        <w:rPr>
          <w:sz w:val="28"/>
        </w:rPr>
        <w:t>XVII</w:t>
      </w:r>
      <w:r w:rsidR="00C65D5A">
        <w:rPr>
          <w:sz w:val="28"/>
        </w:rPr>
        <w:t xml:space="preserve"> </w:t>
      </w:r>
      <w:r w:rsidRPr="00C65D5A">
        <w:rPr>
          <w:sz w:val="28"/>
        </w:rPr>
        <w:t>–</w:t>
      </w:r>
      <w:r w:rsidR="00C65D5A">
        <w:rPr>
          <w:sz w:val="28"/>
        </w:rPr>
        <w:t xml:space="preserve"> </w:t>
      </w:r>
      <w:r w:rsidRPr="00C65D5A">
        <w:rPr>
          <w:sz w:val="28"/>
        </w:rPr>
        <w:t>XVIII</w:t>
      </w:r>
      <w:r w:rsidR="00C65D5A">
        <w:rPr>
          <w:sz w:val="28"/>
        </w:rPr>
        <w:t xml:space="preserve"> </w:t>
      </w:r>
      <w:r w:rsidRPr="00C65D5A">
        <w:rPr>
          <w:sz w:val="28"/>
        </w:rPr>
        <w:t>веков.:</w:t>
      </w:r>
      <w:r w:rsidR="00C65D5A">
        <w:rPr>
          <w:sz w:val="28"/>
        </w:rPr>
        <w:t xml:space="preserve"> </w:t>
      </w:r>
      <w:r w:rsidRPr="00C65D5A">
        <w:rPr>
          <w:sz w:val="28"/>
        </w:rPr>
        <w:t>Хрестоматия</w:t>
      </w:r>
      <w:r w:rsidR="00C65D5A">
        <w:rPr>
          <w:sz w:val="28"/>
        </w:rPr>
        <w:t xml:space="preserve"> </w:t>
      </w:r>
      <w:r w:rsidRPr="00C65D5A">
        <w:rPr>
          <w:sz w:val="28"/>
        </w:rPr>
        <w:t>/</w:t>
      </w:r>
      <w:r w:rsidR="00C65D5A">
        <w:rPr>
          <w:sz w:val="28"/>
        </w:rPr>
        <w:t xml:space="preserve"> </w:t>
      </w:r>
      <w:r w:rsidRPr="00C65D5A">
        <w:rPr>
          <w:sz w:val="28"/>
        </w:rPr>
        <w:t>Под</w:t>
      </w:r>
      <w:r w:rsidR="00C65D5A">
        <w:rPr>
          <w:sz w:val="28"/>
        </w:rPr>
        <w:t xml:space="preserve"> </w:t>
      </w:r>
      <w:r w:rsidRPr="00C65D5A">
        <w:rPr>
          <w:sz w:val="28"/>
        </w:rPr>
        <w:t>ред.</w:t>
      </w:r>
      <w:r w:rsidR="00C65D5A">
        <w:rPr>
          <w:sz w:val="28"/>
        </w:rPr>
        <w:t xml:space="preserve"> </w:t>
      </w:r>
      <w:r w:rsidRPr="00C65D5A">
        <w:rPr>
          <w:sz w:val="28"/>
        </w:rPr>
        <w:t>М.А.</w:t>
      </w:r>
      <w:r w:rsidR="00C65D5A">
        <w:rPr>
          <w:sz w:val="28"/>
        </w:rPr>
        <w:t xml:space="preserve"> </w:t>
      </w:r>
      <w:r w:rsidRPr="00C65D5A">
        <w:rPr>
          <w:sz w:val="28"/>
        </w:rPr>
        <w:t>Безнина.</w:t>
      </w:r>
      <w:r w:rsidR="00C65D5A">
        <w:rPr>
          <w:sz w:val="28"/>
        </w:rPr>
        <w:t xml:space="preserve"> </w:t>
      </w:r>
      <w:r w:rsidRPr="00C65D5A">
        <w:rPr>
          <w:sz w:val="28"/>
        </w:rPr>
        <w:t>–</w:t>
      </w:r>
      <w:r w:rsidR="00C65D5A">
        <w:rPr>
          <w:sz w:val="28"/>
        </w:rPr>
        <w:t xml:space="preserve"> </w:t>
      </w:r>
      <w:r w:rsidRPr="00C65D5A">
        <w:rPr>
          <w:sz w:val="28"/>
        </w:rPr>
        <w:t>Вологда:</w:t>
      </w:r>
      <w:r w:rsidR="00C65D5A">
        <w:rPr>
          <w:sz w:val="28"/>
        </w:rPr>
        <w:t xml:space="preserve"> </w:t>
      </w:r>
      <w:r w:rsidRPr="00C65D5A">
        <w:rPr>
          <w:sz w:val="28"/>
        </w:rPr>
        <w:t>ВИРО,</w:t>
      </w:r>
      <w:r w:rsidR="00C65D5A">
        <w:rPr>
          <w:sz w:val="28"/>
        </w:rPr>
        <w:t xml:space="preserve"> </w:t>
      </w:r>
      <w:r w:rsidRPr="00C65D5A">
        <w:rPr>
          <w:sz w:val="28"/>
        </w:rPr>
        <w:t>2006.</w:t>
      </w:r>
    </w:p>
    <w:p w:rsidR="00F37AB0" w:rsidRPr="00C65D5A" w:rsidRDefault="00F37AB0" w:rsidP="00C65D5A">
      <w:pPr>
        <w:keepNext/>
        <w:numPr>
          <w:ilvl w:val="0"/>
          <w:numId w:val="1"/>
        </w:numPr>
        <w:spacing w:before="0" w:after="0" w:line="360" w:lineRule="auto"/>
        <w:ind w:left="0" w:firstLine="0"/>
        <w:jc w:val="both"/>
        <w:rPr>
          <w:sz w:val="28"/>
        </w:rPr>
      </w:pPr>
      <w:r w:rsidRPr="00C65D5A">
        <w:rPr>
          <w:sz w:val="28"/>
        </w:rPr>
        <w:t>История</w:t>
      </w:r>
      <w:r w:rsidR="00C65D5A">
        <w:rPr>
          <w:sz w:val="28"/>
        </w:rPr>
        <w:t xml:space="preserve"> </w:t>
      </w:r>
      <w:r w:rsidRPr="00C65D5A">
        <w:rPr>
          <w:sz w:val="28"/>
        </w:rPr>
        <w:t>Отечества.:</w:t>
      </w:r>
      <w:r w:rsidR="00C65D5A">
        <w:rPr>
          <w:sz w:val="28"/>
        </w:rPr>
        <w:t xml:space="preserve"> </w:t>
      </w:r>
      <w:r w:rsidRPr="00C65D5A">
        <w:rPr>
          <w:sz w:val="28"/>
        </w:rPr>
        <w:t>Справочник</w:t>
      </w:r>
      <w:r w:rsidR="00C65D5A">
        <w:rPr>
          <w:sz w:val="28"/>
        </w:rPr>
        <w:t xml:space="preserve"> </w:t>
      </w:r>
      <w:r w:rsidRPr="00C65D5A">
        <w:rPr>
          <w:sz w:val="28"/>
        </w:rPr>
        <w:t>школьника</w:t>
      </w:r>
      <w:r w:rsidR="00C65D5A">
        <w:rPr>
          <w:sz w:val="28"/>
        </w:rPr>
        <w:t xml:space="preserve"> </w:t>
      </w:r>
      <w:r w:rsidRPr="00C65D5A">
        <w:rPr>
          <w:sz w:val="28"/>
        </w:rPr>
        <w:t>/</w:t>
      </w:r>
      <w:r w:rsidR="00C65D5A">
        <w:rPr>
          <w:sz w:val="28"/>
        </w:rPr>
        <w:t xml:space="preserve"> </w:t>
      </w:r>
      <w:r w:rsidRPr="00C65D5A">
        <w:rPr>
          <w:sz w:val="28"/>
        </w:rPr>
        <w:t>Под</w:t>
      </w:r>
      <w:r w:rsidR="00C65D5A">
        <w:rPr>
          <w:sz w:val="28"/>
        </w:rPr>
        <w:t xml:space="preserve"> </w:t>
      </w:r>
      <w:r w:rsidRPr="00C65D5A">
        <w:rPr>
          <w:sz w:val="28"/>
        </w:rPr>
        <w:t>ред.</w:t>
      </w:r>
      <w:r w:rsidR="00C65D5A">
        <w:rPr>
          <w:sz w:val="28"/>
        </w:rPr>
        <w:t xml:space="preserve"> </w:t>
      </w:r>
      <w:r w:rsidRPr="00C65D5A">
        <w:rPr>
          <w:sz w:val="28"/>
        </w:rPr>
        <w:t>В.</w:t>
      </w:r>
      <w:r w:rsidR="00C65D5A">
        <w:rPr>
          <w:sz w:val="28"/>
        </w:rPr>
        <w:t xml:space="preserve"> </w:t>
      </w:r>
      <w:r w:rsidRPr="00C65D5A">
        <w:rPr>
          <w:sz w:val="28"/>
        </w:rPr>
        <w:t>Славкина.</w:t>
      </w:r>
      <w:r w:rsidR="00C65D5A">
        <w:rPr>
          <w:sz w:val="28"/>
        </w:rPr>
        <w:t xml:space="preserve"> </w:t>
      </w:r>
      <w:r w:rsidRPr="00C65D5A">
        <w:rPr>
          <w:sz w:val="28"/>
        </w:rPr>
        <w:t>–</w:t>
      </w:r>
      <w:r w:rsidR="00C65D5A">
        <w:rPr>
          <w:sz w:val="28"/>
        </w:rPr>
        <w:t xml:space="preserve"> </w:t>
      </w:r>
      <w:r w:rsidRPr="00C65D5A">
        <w:rPr>
          <w:sz w:val="28"/>
        </w:rPr>
        <w:t>М.:</w:t>
      </w:r>
      <w:r w:rsidR="00C65D5A">
        <w:rPr>
          <w:sz w:val="28"/>
        </w:rPr>
        <w:t xml:space="preserve"> </w:t>
      </w:r>
      <w:r w:rsidRPr="00C65D5A">
        <w:rPr>
          <w:sz w:val="28"/>
        </w:rPr>
        <w:t>Слово,</w:t>
      </w:r>
      <w:r w:rsidR="00C65D5A">
        <w:rPr>
          <w:sz w:val="28"/>
        </w:rPr>
        <w:t xml:space="preserve"> </w:t>
      </w:r>
      <w:r w:rsidRPr="00C65D5A">
        <w:rPr>
          <w:sz w:val="28"/>
        </w:rPr>
        <w:t>1996.</w:t>
      </w:r>
    </w:p>
    <w:p w:rsidR="00F37AB0" w:rsidRPr="00C65D5A" w:rsidRDefault="00F37AB0" w:rsidP="00C65D5A">
      <w:pPr>
        <w:keepNext/>
        <w:numPr>
          <w:ilvl w:val="0"/>
          <w:numId w:val="1"/>
        </w:numPr>
        <w:spacing w:before="0" w:after="0" w:line="360" w:lineRule="auto"/>
        <w:ind w:left="0" w:firstLine="0"/>
        <w:jc w:val="both"/>
        <w:rPr>
          <w:sz w:val="28"/>
        </w:rPr>
      </w:pPr>
      <w:r w:rsidRPr="00C65D5A">
        <w:rPr>
          <w:sz w:val="28"/>
        </w:rPr>
        <w:t>Лотман</w:t>
      </w:r>
      <w:r w:rsidR="00C65D5A">
        <w:rPr>
          <w:sz w:val="28"/>
        </w:rPr>
        <w:t xml:space="preserve"> </w:t>
      </w:r>
      <w:r w:rsidRPr="00C65D5A">
        <w:rPr>
          <w:sz w:val="28"/>
        </w:rPr>
        <w:t>Ю.М.</w:t>
      </w:r>
      <w:r w:rsidR="00C65D5A">
        <w:rPr>
          <w:sz w:val="28"/>
        </w:rPr>
        <w:t xml:space="preserve"> </w:t>
      </w:r>
      <w:r w:rsidRPr="00C65D5A">
        <w:rPr>
          <w:sz w:val="28"/>
        </w:rPr>
        <w:t>Беседы</w:t>
      </w:r>
      <w:r w:rsidR="00C65D5A">
        <w:rPr>
          <w:sz w:val="28"/>
        </w:rPr>
        <w:t xml:space="preserve"> </w:t>
      </w:r>
      <w:r w:rsidRPr="00C65D5A">
        <w:rPr>
          <w:sz w:val="28"/>
        </w:rPr>
        <w:t>о</w:t>
      </w:r>
      <w:r w:rsidR="00C65D5A">
        <w:rPr>
          <w:sz w:val="28"/>
        </w:rPr>
        <w:t xml:space="preserve"> </w:t>
      </w:r>
      <w:r w:rsidRPr="00C65D5A">
        <w:rPr>
          <w:sz w:val="28"/>
        </w:rPr>
        <w:t>русской</w:t>
      </w:r>
      <w:r w:rsidR="00C65D5A">
        <w:rPr>
          <w:sz w:val="28"/>
        </w:rPr>
        <w:t xml:space="preserve"> </w:t>
      </w:r>
      <w:r w:rsidRPr="00C65D5A">
        <w:rPr>
          <w:sz w:val="28"/>
        </w:rPr>
        <w:t>культуре.</w:t>
      </w:r>
      <w:r w:rsidR="00C65D5A">
        <w:rPr>
          <w:sz w:val="28"/>
        </w:rPr>
        <w:t xml:space="preserve"> </w:t>
      </w:r>
      <w:r w:rsidRPr="00C65D5A">
        <w:rPr>
          <w:sz w:val="28"/>
        </w:rPr>
        <w:t>Быт</w:t>
      </w:r>
      <w:r w:rsidR="00C65D5A">
        <w:rPr>
          <w:sz w:val="28"/>
        </w:rPr>
        <w:t xml:space="preserve"> </w:t>
      </w:r>
      <w:r w:rsidRPr="00C65D5A">
        <w:rPr>
          <w:sz w:val="28"/>
        </w:rPr>
        <w:t>и</w:t>
      </w:r>
      <w:r w:rsidR="00C65D5A">
        <w:rPr>
          <w:sz w:val="28"/>
        </w:rPr>
        <w:t xml:space="preserve"> </w:t>
      </w:r>
      <w:r w:rsidRPr="00C65D5A">
        <w:rPr>
          <w:sz w:val="28"/>
        </w:rPr>
        <w:t>нравы</w:t>
      </w:r>
      <w:r w:rsidR="00C65D5A">
        <w:rPr>
          <w:sz w:val="28"/>
        </w:rPr>
        <w:t xml:space="preserve"> </w:t>
      </w:r>
      <w:r w:rsidRPr="00C65D5A">
        <w:rPr>
          <w:sz w:val="28"/>
        </w:rPr>
        <w:t>русского</w:t>
      </w:r>
      <w:r w:rsidR="00C65D5A">
        <w:rPr>
          <w:sz w:val="28"/>
        </w:rPr>
        <w:t xml:space="preserve"> </w:t>
      </w:r>
      <w:r w:rsidRPr="00C65D5A">
        <w:rPr>
          <w:sz w:val="28"/>
        </w:rPr>
        <w:t>дворянства</w:t>
      </w:r>
      <w:r w:rsidR="00C65D5A">
        <w:rPr>
          <w:sz w:val="28"/>
        </w:rPr>
        <w:t xml:space="preserve"> </w:t>
      </w:r>
      <w:r w:rsidRPr="00C65D5A">
        <w:rPr>
          <w:sz w:val="28"/>
        </w:rPr>
        <w:t>XVIII-XIX</w:t>
      </w:r>
      <w:r w:rsidR="00C65D5A">
        <w:rPr>
          <w:sz w:val="28"/>
        </w:rPr>
        <w:t xml:space="preserve"> </w:t>
      </w:r>
      <w:r w:rsidRPr="00C65D5A">
        <w:rPr>
          <w:sz w:val="28"/>
        </w:rPr>
        <w:t>веков.</w:t>
      </w:r>
      <w:r w:rsidR="00C65D5A">
        <w:rPr>
          <w:sz w:val="28"/>
        </w:rPr>
        <w:t xml:space="preserve"> </w:t>
      </w:r>
      <w:r w:rsidRPr="00C65D5A">
        <w:rPr>
          <w:sz w:val="28"/>
        </w:rPr>
        <w:t>–</w:t>
      </w:r>
      <w:r w:rsidR="00C65D5A">
        <w:rPr>
          <w:sz w:val="28"/>
        </w:rPr>
        <w:t xml:space="preserve"> </w:t>
      </w:r>
      <w:r w:rsidRPr="00C65D5A">
        <w:rPr>
          <w:sz w:val="28"/>
        </w:rPr>
        <w:t>М.,</w:t>
      </w:r>
      <w:r w:rsidR="00C65D5A">
        <w:rPr>
          <w:sz w:val="28"/>
        </w:rPr>
        <w:t xml:space="preserve"> </w:t>
      </w:r>
      <w:r w:rsidRPr="00C65D5A">
        <w:rPr>
          <w:sz w:val="28"/>
        </w:rPr>
        <w:t>1995.</w:t>
      </w:r>
    </w:p>
    <w:p w:rsidR="00F37AB0" w:rsidRPr="00C65D5A" w:rsidRDefault="00F37AB0" w:rsidP="00C65D5A">
      <w:pPr>
        <w:keepNext/>
        <w:numPr>
          <w:ilvl w:val="0"/>
          <w:numId w:val="1"/>
        </w:numPr>
        <w:spacing w:before="0" w:after="0" w:line="360" w:lineRule="auto"/>
        <w:ind w:left="0" w:firstLine="0"/>
        <w:jc w:val="both"/>
        <w:rPr>
          <w:sz w:val="28"/>
        </w:rPr>
      </w:pPr>
      <w:r w:rsidRPr="00C65D5A">
        <w:rPr>
          <w:sz w:val="28"/>
        </w:rPr>
        <w:t>Лукомский</w:t>
      </w:r>
      <w:r w:rsidR="00C65D5A">
        <w:rPr>
          <w:sz w:val="28"/>
        </w:rPr>
        <w:t xml:space="preserve"> </w:t>
      </w:r>
      <w:r w:rsidRPr="00C65D5A">
        <w:rPr>
          <w:sz w:val="28"/>
        </w:rPr>
        <w:t>Г.К.</w:t>
      </w:r>
      <w:r w:rsidR="00C65D5A">
        <w:rPr>
          <w:sz w:val="28"/>
        </w:rPr>
        <w:t xml:space="preserve"> </w:t>
      </w:r>
      <w:r w:rsidRPr="00C65D5A">
        <w:rPr>
          <w:sz w:val="28"/>
        </w:rPr>
        <w:t>Вологда</w:t>
      </w:r>
      <w:r w:rsidR="00C65D5A">
        <w:rPr>
          <w:sz w:val="28"/>
        </w:rPr>
        <w:t xml:space="preserve"> </w:t>
      </w:r>
      <w:r w:rsidRPr="00C65D5A">
        <w:rPr>
          <w:sz w:val="28"/>
        </w:rPr>
        <w:t>в</w:t>
      </w:r>
      <w:r w:rsidR="00C65D5A">
        <w:rPr>
          <w:sz w:val="28"/>
        </w:rPr>
        <w:t xml:space="preserve"> </w:t>
      </w:r>
      <w:r w:rsidRPr="00C65D5A">
        <w:rPr>
          <w:sz w:val="28"/>
        </w:rPr>
        <w:t>её</w:t>
      </w:r>
      <w:r w:rsidR="00C65D5A">
        <w:rPr>
          <w:sz w:val="28"/>
        </w:rPr>
        <w:t xml:space="preserve"> </w:t>
      </w:r>
      <w:r w:rsidRPr="00C65D5A">
        <w:rPr>
          <w:sz w:val="28"/>
        </w:rPr>
        <w:t>старине.</w:t>
      </w:r>
      <w:r w:rsidR="00C65D5A">
        <w:rPr>
          <w:sz w:val="28"/>
        </w:rPr>
        <w:t xml:space="preserve"> </w:t>
      </w:r>
      <w:r w:rsidRPr="00C65D5A">
        <w:rPr>
          <w:sz w:val="28"/>
        </w:rPr>
        <w:t>–</w:t>
      </w:r>
      <w:r w:rsidR="00C65D5A">
        <w:rPr>
          <w:sz w:val="28"/>
        </w:rPr>
        <w:t xml:space="preserve"> </w:t>
      </w:r>
      <w:r w:rsidRPr="00C65D5A">
        <w:rPr>
          <w:sz w:val="28"/>
        </w:rPr>
        <w:t>Вологда,</w:t>
      </w:r>
      <w:r w:rsidR="00C65D5A">
        <w:rPr>
          <w:sz w:val="28"/>
        </w:rPr>
        <w:t xml:space="preserve"> </w:t>
      </w:r>
      <w:r w:rsidRPr="00C65D5A">
        <w:rPr>
          <w:sz w:val="28"/>
        </w:rPr>
        <w:t>1982.</w:t>
      </w:r>
    </w:p>
    <w:p w:rsidR="00F37AB0" w:rsidRPr="00C65D5A" w:rsidRDefault="00F37AB0" w:rsidP="00C65D5A">
      <w:pPr>
        <w:keepNext/>
        <w:numPr>
          <w:ilvl w:val="0"/>
          <w:numId w:val="1"/>
        </w:numPr>
        <w:spacing w:before="0" w:after="0" w:line="360" w:lineRule="auto"/>
        <w:ind w:left="0" w:firstLine="0"/>
        <w:jc w:val="both"/>
        <w:rPr>
          <w:sz w:val="28"/>
        </w:rPr>
      </w:pPr>
      <w:r w:rsidRPr="00C65D5A">
        <w:rPr>
          <w:sz w:val="28"/>
        </w:rPr>
        <w:t>Малков</w:t>
      </w:r>
      <w:r w:rsidR="00C65D5A">
        <w:rPr>
          <w:sz w:val="28"/>
        </w:rPr>
        <w:t xml:space="preserve"> </w:t>
      </w:r>
      <w:r w:rsidRPr="00C65D5A">
        <w:rPr>
          <w:sz w:val="28"/>
        </w:rPr>
        <w:t>В.Л.</w:t>
      </w:r>
      <w:r w:rsidR="00C65D5A">
        <w:rPr>
          <w:sz w:val="28"/>
        </w:rPr>
        <w:t xml:space="preserve"> </w:t>
      </w:r>
      <w:r w:rsidRPr="00C65D5A">
        <w:rPr>
          <w:sz w:val="28"/>
        </w:rPr>
        <w:t>Улицы</w:t>
      </w:r>
      <w:r w:rsidR="00C65D5A">
        <w:rPr>
          <w:sz w:val="28"/>
        </w:rPr>
        <w:t xml:space="preserve"> </w:t>
      </w:r>
      <w:r w:rsidRPr="00C65D5A">
        <w:rPr>
          <w:sz w:val="28"/>
        </w:rPr>
        <w:t>Вологды.</w:t>
      </w:r>
      <w:r w:rsidR="00C65D5A">
        <w:rPr>
          <w:sz w:val="28"/>
        </w:rPr>
        <w:t xml:space="preserve"> </w:t>
      </w:r>
      <w:r w:rsidRPr="00C65D5A">
        <w:rPr>
          <w:sz w:val="28"/>
        </w:rPr>
        <w:t>–</w:t>
      </w:r>
      <w:r w:rsidR="00C65D5A">
        <w:rPr>
          <w:sz w:val="28"/>
        </w:rPr>
        <w:t xml:space="preserve"> </w:t>
      </w:r>
      <w:r w:rsidRPr="00C65D5A">
        <w:rPr>
          <w:sz w:val="28"/>
        </w:rPr>
        <w:t>Вологда,</w:t>
      </w:r>
      <w:r w:rsidR="00C65D5A">
        <w:rPr>
          <w:sz w:val="28"/>
        </w:rPr>
        <w:t xml:space="preserve"> </w:t>
      </w:r>
      <w:r w:rsidRPr="00C65D5A">
        <w:rPr>
          <w:sz w:val="28"/>
        </w:rPr>
        <w:t>1977.</w:t>
      </w:r>
    </w:p>
    <w:p w:rsidR="00F37AB0" w:rsidRPr="00C65D5A" w:rsidRDefault="00F37AB0" w:rsidP="00C65D5A">
      <w:pPr>
        <w:keepNext/>
        <w:numPr>
          <w:ilvl w:val="0"/>
          <w:numId w:val="1"/>
        </w:numPr>
        <w:spacing w:before="0" w:after="0" w:line="360" w:lineRule="auto"/>
        <w:ind w:left="0" w:firstLine="0"/>
        <w:jc w:val="both"/>
        <w:rPr>
          <w:sz w:val="28"/>
        </w:rPr>
      </w:pPr>
      <w:r w:rsidRPr="00C65D5A">
        <w:rPr>
          <w:sz w:val="28"/>
        </w:rPr>
        <w:t>Рыбаков</w:t>
      </w:r>
      <w:r w:rsidR="00C65D5A">
        <w:rPr>
          <w:sz w:val="28"/>
        </w:rPr>
        <w:t xml:space="preserve"> </w:t>
      </w:r>
      <w:r w:rsidRPr="00C65D5A">
        <w:rPr>
          <w:sz w:val="28"/>
        </w:rPr>
        <w:t>Б.А.</w:t>
      </w:r>
      <w:r w:rsidR="00C65D5A">
        <w:rPr>
          <w:sz w:val="28"/>
        </w:rPr>
        <w:t xml:space="preserve"> </w:t>
      </w:r>
      <w:r w:rsidRPr="00C65D5A">
        <w:rPr>
          <w:sz w:val="28"/>
        </w:rPr>
        <w:t>Очерки</w:t>
      </w:r>
      <w:r w:rsidR="00C65D5A">
        <w:rPr>
          <w:sz w:val="28"/>
        </w:rPr>
        <w:t xml:space="preserve"> </w:t>
      </w:r>
      <w:r w:rsidRPr="00C65D5A">
        <w:rPr>
          <w:sz w:val="28"/>
        </w:rPr>
        <w:t>русской</w:t>
      </w:r>
      <w:r w:rsidR="00C65D5A">
        <w:rPr>
          <w:sz w:val="28"/>
        </w:rPr>
        <w:t xml:space="preserve"> </w:t>
      </w:r>
      <w:r w:rsidRPr="00C65D5A">
        <w:rPr>
          <w:sz w:val="28"/>
        </w:rPr>
        <w:t>культуры.</w:t>
      </w:r>
      <w:r w:rsidR="00C65D5A">
        <w:rPr>
          <w:sz w:val="28"/>
        </w:rPr>
        <w:t xml:space="preserve"> </w:t>
      </w:r>
      <w:r w:rsidRPr="00C65D5A">
        <w:rPr>
          <w:sz w:val="28"/>
        </w:rPr>
        <w:t>–</w:t>
      </w:r>
      <w:r w:rsidR="00C65D5A">
        <w:rPr>
          <w:sz w:val="28"/>
        </w:rPr>
        <w:t xml:space="preserve"> </w:t>
      </w:r>
      <w:r w:rsidRPr="00C65D5A">
        <w:rPr>
          <w:sz w:val="28"/>
        </w:rPr>
        <w:t>М.:</w:t>
      </w:r>
      <w:r w:rsidR="00C65D5A">
        <w:rPr>
          <w:sz w:val="28"/>
        </w:rPr>
        <w:t xml:space="preserve"> </w:t>
      </w:r>
      <w:r w:rsidRPr="00C65D5A">
        <w:rPr>
          <w:sz w:val="28"/>
        </w:rPr>
        <w:t>Высшая</w:t>
      </w:r>
      <w:r w:rsidR="00C65D5A">
        <w:rPr>
          <w:sz w:val="28"/>
        </w:rPr>
        <w:t xml:space="preserve"> </w:t>
      </w:r>
      <w:r w:rsidRPr="00C65D5A">
        <w:rPr>
          <w:sz w:val="28"/>
        </w:rPr>
        <w:t>школа</w:t>
      </w:r>
      <w:r w:rsidR="00C65D5A">
        <w:rPr>
          <w:sz w:val="28"/>
        </w:rPr>
        <w:t xml:space="preserve"> </w:t>
      </w:r>
      <w:r w:rsidRPr="00C65D5A">
        <w:rPr>
          <w:sz w:val="28"/>
        </w:rPr>
        <w:t>МГУ,</w:t>
      </w:r>
      <w:r w:rsidR="00C65D5A">
        <w:rPr>
          <w:sz w:val="28"/>
        </w:rPr>
        <w:t xml:space="preserve"> </w:t>
      </w:r>
      <w:r w:rsidRPr="00C65D5A">
        <w:rPr>
          <w:sz w:val="28"/>
        </w:rPr>
        <w:t>1990.</w:t>
      </w:r>
    </w:p>
    <w:p w:rsidR="00F37AB0" w:rsidRPr="00C65D5A" w:rsidRDefault="00F37AB0" w:rsidP="00FC56C1">
      <w:pPr>
        <w:keepNext/>
        <w:numPr>
          <w:ilvl w:val="0"/>
          <w:numId w:val="1"/>
        </w:numPr>
        <w:spacing w:before="0" w:after="0" w:line="360" w:lineRule="auto"/>
        <w:ind w:left="0" w:firstLine="0"/>
        <w:jc w:val="both"/>
        <w:rPr>
          <w:sz w:val="28"/>
        </w:rPr>
      </w:pPr>
      <w:r w:rsidRPr="00FC56C1">
        <w:rPr>
          <w:sz w:val="28"/>
        </w:rPr>
        <w:t>Соколов</w:t>
      </w:r>
      <w:r w:rsidR="00C65D5A" w:rsidRPr="00FC56C1">
        <w:rPr>
          <w:sz w:val="28"/>
        </w:rPr>
        <w:t xml:space="preserve"> </w:t>
      </w:r>
      <w:r w:rsidRPr="00FC56C1">
        <w:rPr>
          <w:sz w:val="28"/>
        </w:rPr>
        <w:t>В.</w:t>
      </w:r>
      <w:r w:rsidR="00C65D5A" w:rsidRPr="00FC56C1">
        <w:rPr>
          <w:sz w:val="28"/>
        </w:rPr>
        <w:t xml:space="preserve"> </w:t>
      </w:r>
      <w:r w:rsidRPr="00FC56C1">
        <w:rPr>
          <w:sz w:val="28"/>
        </w:rPr>
        <w:t>Вологда.</w:t>
      </w:r>
      <w:r w:rsidR="00C65D5A" w:rsidRPr="00FC56C1">
        <w:rPr>
          <w:sz w:val="28"/>
        </w:rPr>
        <w:t xml:space="preserve"> </w:t>
      </w:r>
      <w:r w:rsidRPr="00FC56C1">
        <w:rPr>
          <w:sz w:val="28"/>
        </w:rPr>
        <w:t>История</w:t>
      </w:r>
      <w:r w:rsidR="00C65D5A" w:rsidRPr="00FC56C1">
        <w:rPr>
          <w:sz w:val="28"/>
        </w:rPr>
        <w:t xml:space="preserve"> </w:t>
      </w:r>
      <w:r w:rsidRPr="00FC56C1">
        <w:rPr>
          <w:sz w:val="28"/>
        </w:rPr>
        <w:t>строительства</w:t>
      </w:r>
      <w:r w:rsidR="00C65D5A" w:rsidRPr="00FC56C1">
        <w:rPr>
          <w:sz w:val="28"/>
        </w:rPr>
        <w:t xml:space="preserve"> </w:t>
      </w:r>
      <w:r w:rsidRPr="00FC56C1">
        <w:rPr>
          <w:sz w:val="28"/>
        </w:rPr>
        <w:t>и</w:t>
      </w:r>
      <w:r w:rsidR="00C65D5A" w:rsidRPr="00FC56C1">
        <w:rPr>
          <w:sz w:val="28"/>
        </w:rPr>
        <w:t xml:space="preserve"> </w:t>
      </w:r>
      <w:r w:rsidRPr="00FC56C1">
        <w:rPr>
          <w:sz w:val="28"/>
        </w:rPr>
        <w:t>благоустройства</w:t>
      </w:r>
      <w:r w:rsidR="00C65D5A" w:rsidRPr="00FC56C1">
        <w:rPr>
          <w:sz w:val="28"/>
        </w:rPr>
        <w:t xml:space="preserve"> </w:t>
      </w:r>
      <w:r w:rsidRPr="00FC56C1">
        <w:rPr>
          <w:sz w:val="28"/>
        </w:rPr>
        <w:t>города.</w:t>
      </w:r>
      <w:r w:rsidR="00C65D5A" w:rsidRPr="00FC56C1">
        <w:rPr>
          <w:sz w:val="28"/>
        </w:rPr>
        <w:t xml:space="preserve"> </w:t>
      </w:r>
      <w:r w:rsidRPr="00FC56C1">
        <w:rPr>
          <w:sz w:val="28"/>
        </w:rPr>
        <w:t>–</w:t>
      </w:r>
      <w:r w:rsidR="00C65D5A" w:rsidRPr="00FC56C1">
        <w:rPr>
          <w:sz w:val="28"/>
        </w:rPr>
        <w:t xml:space="preserve"> </w:t>
      </w:r>
      <w:r w:rsidRPr="00FC56C1">
        <w:rPr>
          <w:sz w:val="28"/>
        </w:rPr>
        <w:t>Архангельск:</w:t>
      </w:r>
      <w:r w:rsidR="00C65D5A" w:rsidRPr="00FC56C1">
        <w:rPr>
          <w:sz w:val="28"/>
        </w:rPr>
        <w:t xml:space="preserve"> </w:t>
      </w:r>
      <w:r w:rsidRPr="00FC56C1">
        <w:rPr>
          <w:sz w:val="28"/>
        </w:rPr>
        <w:t>Сев.-Зап.</w:t>
      </w:r>
      <w:r w:rsidR="00C65D5A" w:rsidRPr="00FC56C1">
        <w:rPr>
          <w:sz w:val="28"/>
        </w:rPr>
        <w:t xml:space="preserve"> </w:t>
      </w:r>
      <w:r w:rsidRPr="00FC56C1">
        <w:rPr>
          <w:sz w:val="28"/>
        </w:rPr>
        <w:t>книжное</w:t>
      </w:r>
      <w:r w:rsidR="00C65D5A" w:rsidRPr="00FC56C1">
        <w:rPr>
          <w:sz w:val="28"/>
        </w:rPr>
        <w:t xml:space="preserve"> </w:t>
      </w:r>
      <w:r w:rsidRPr="00FC56C1">
        <w:rPr>
          <w:sz w:val="28"/>
        </w:rPr>
        <w:t>издательство,</w:t>
      </w:r>
      <w:r w:rsidR="00C65D5A" w:rsidRPr="00FC56C1">
        <w:rPr>
          <w:sz w:val="28"/>
        </w:rPr>
        <w:t xml:space="preserve"> </w:t>
      </w:r>
      <w:r w:rsidRPr="00FC56C1">
        <w:rPr>
          <w:sz w:val="28"/>
        </w:rPr>
        <w:t>1977.</w:t>
      </w:r>
      <w:bookmarkStart w:id="0" w:name="_GoBack"/>
      <w:bookmarkEnd w:id="0"/>
    </w:p>
    <w:sectPr w:rsidR="00F37AB0" w:rsidRPr="00C65D5A" w:rsidSect="00C65D5A">
      <w:headerReference w:type="even" r:id="rId7"/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B24" w:rsidRDefault="00672B24">
      <w:pPr>
        <w:spacing w:before="0" w:after="0"/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672B24" w:rsidRDefault="00672B24">
      <w:pPr>
        <w:spacing w:before="0" w:after="0"/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B24" w:rsidRDefault="00672B24">
      <w:pPr>
        <w:spacing w:before="0" w:after="0"/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672B24" w:rsidRDefault="00672B24">
      <w:pPr>
        <w:spacing w:before="0" w:after="0"/>
        <w:rPr>
          <w:szCs w:val="24"/>
        </w:rPr>
      </w:pPr>
      <w:r>
        <w:rPr>
          <w:szCs w:val="24"/>
        </w:rPr>
        <w:continuationSeparator/>
      </w:r>
    </w:p>
  </w:footnote>
  <w:footnote w:id="1">
    <w:p w:rsidR="00672B24" w:rsidRDefault="00C65D5A" w:rsidP="00555185">
      <w:pPr>
        <w:spacing w:before="0" w:after="0" w:line="360" w:lineRule="auto"/>
        <w:jc w:val="both"/>
      </w:pPr>
      <w:r>
        <w:rPr>
          <w:rStyle w:val="aa"/>
        </w:rPr>
        <w:footnoteRef/>
      </w:r>
      <w:r>
        <w:t xml:space="preserve"> История Отечества.: Справочник школьника / Под ред. В. Славкина. – М., 1996.</w:t>
      </w:r>
    </w:p>
  </w:footnote>
  <w:footnote w:id="2">
    <w:p w:rsidR="00672B24" w:rsidRDefault="00C65D5A" w:rsidP="00FE7480">
      <w:pPr>
        <w:spacing w:before="0" w:after="0" w:line="360" w:lineRule="auto"/>
        <w:jc w:val="both"/>
      </w:pPr>
      <w:r>
        <w:rPr>
          <w:rStyle w:val="aa"/>
        </w:rPr>
        <w:footnoteRef/>
      </w:r>
      <w:r>
        <w:t xml:space="preserve"> </w:t>
      </w:r>
      <w:r w:rsidRPr="00FC1590">
        <w:t>Бочаров Г., Выголов В. Вологда, Кириллов, Ферапонтово, Белозерск. Художествен</w:t>
      </w:r>
      <w:r>
        <w:t>ные памятники 12-19 в.в. – М.</w:t>
      </w:r>
      <w:r w:rsidRPr="00FC1590">
        <w:t xml:space="preserve">, 1966. </w:t>
      </w:r>
    </w:p>
  </w:footnote>
  <w:footnote w:id="3">
    <w:p w:rsidR="00672B24" w:rsidRDefault="00C65D5A" w:rsidP="001435E0">
      <w:pPr>
        <w:spacing w:before="0" w:after="0" w:line="360" w:lineRule="auto"/>
        <w:jc w:val="both"/>
      </w:pPr>
      <w:r>
        <w:rPr>
          <w:rStyle w:val="aa"/>
        </w:rPr>
        <w:footnoteRef/>
      </w:r>
      <w:r>
        <w:t xml:space="preserve"> </w:t>
      </w:r>
      <w:r w:rsidRPr="00FC1590">
        <w:t>Луком</w:t>
      </w:r>
      <w:r>
        <w:t>ский Г.К. Вологда в её старине. – Вологда, 1982</w:t>
      </w:r>
      <w:r w:rsidRPr="00FC1590">
        <w:t>.</w:t>
      </w:r>
    </w:p>
  </w:footnote>
  <w:footnote w:id="4">
    <w:p w:rsidR="00672B24" w:rsidRDefault="00C65D5A" w:rsidP="001435E0">
      <w:pPr>
        <w:spacing w:before="0" w:after="0" w:line="360" w:lineRule="auto"/>
        <w:jc w:val="both"/>
      </w:pPr>
      <w:r>
        <w:rPr>
          <w:rStyle w:val="aa"/>
        </w:rPr>
        <w:footnoteRef/>
      </w:r>
      <w:r>
        <w:t xml:space="preserve"> </w:t>
      </w:r>
      <w:r w:rsidRPr="00EA1721">
        <w:t xml:space="preserve">Башенькин А.Н., Кукушкин И.П. Древняя Вологда. В кн.: Вологда. </w:t>
      </w:r>
      <w:r>
        <w:t>Краеведческий альманах. Вып. 1. – Вологда</w:t>
      </w:r>
      <w:r w:rsidRPr="00EA1721">
        <w:t xml:space="preserve">, 1994. </w:t>
      </w:r>
    </w:p>
  </w:footnote>
  <w:footnote w:id="5">
    <w:p w:rsidR="00672B24" w:rsidRDefault="00C65D5A">
      <w:pPr>
        <w:pStyle w:val="a8"/>
      </w:pPr>
      <w:r w:rsidRPr="001435E0">
        <w:rPr>
          <w:rStyle w:val="aa"/>
          <w:sz w:val="24"/>
          <w:szCs w:val="24"/>
        </w:rPr>
        <w:footnoteRef/>
      </w:r>
      <w:r w:rsidRPr="001435E0">
        <w:rPr>
          <w:sz w:val="24"/>
          <w:szCs w:val="24"/>
        </w:rPr>
        <w:t xml:space="preserve"> Приложение. Иллюстрации</w:t>
      </w:r>
    </w:p>
  </w:footnote>
  <w:footnote w:id="6">
    <w:p w:rsidR="00672B24" w:rsidRDefault="00C65D5A" w:rsidP="001435E0">
      <w:pPr>
        <w:spacing w:before="0" w:after="0" w:line="360" w:lineRule="auto"/>
        <w:jc w:val="both"/>
      </w:pPr>
      <w:r>
        <w:rPr>
          <w:rStyle w:val="aa"/>
        </w:rPr>
        <w:footnoteRef/>
      </w:r>
      <w:r>
        <w:t xml:space="preserve"> Малков В.Л. Улицы Вологды. – Вологда, 1977</w:t>
      </w:r>
      <w:r w:rsidRPr="00FC1590">
        <w:t>.</w:t>
      </w:r>
    </w:p>
  </w:footnote>
  <w:footnote w:id="7">
    <w:p w:rsidR="00672B24" w:rsidRDefault="00C65D5A" w:rsidP="001435E0">
      <w:pPr>
        <w:spacing w:before="0" w:after="0" w:line="360" w:lineRule="auto"/>
        <w:jc w:val="both"/>
      </w:pPr>
      <w:r>
        <w:rPr>
          <w:rStyle w:val="aa"/>
        </w:rPr>
        <w:footnoteRef/>
      </w:r>
      <w:r>
        <w:t xml:space="preserve"> </w:t>
      </w:r>
      <w:r w:rsidRPr="00FC1590">
        <w:t>Вологда в её старине / Сост., автор текста Ка</w:t>
      </w:r>
      <w:r>
        <w:t>сьяненко Т.В. – Вологда</w:t>
      </w:r>
      <w:r w:rsidRPr="00FC1590">
        <w:t>, 1992.</w:t>
      </w:r>
    </w:p>
  </w:footnote>
  <w:footnote w:id="8">
    <w:p w:rsidR="00672B24" w:rsidRDefault="00C65D5A">
      <w:pPr>
        <w:pStyle w:val="a8"/>
      </w:pPr>
      <w:r>
        <w:rPr>
          <w:rStyle w:val="aa"/>
        </w:rPr>
        <w:footnoteRef/>
      </w:r>
      <w:r>
        <w:t xml:space="preserve"> Приложение. Иллюстрации</w:t>
      </w:r>
    </w:p>
  </w:footnote>
  <w:footnote w:id="9">
    <w:p w:rsidR="00672B24" w:rsidRDefault="00C65D5A" w:rsidP="00433D6B">
      <w:pPr>
        <w:spacing w:before="0" w:after="0" w:line="360" w:lineRule="auto"/>
        <w:jc w:val="both"/>
      </w:pPr>
      <w:r>
        <w:rPr>
          <w:rStyle w:val="aa"/>
        </w:rPr>
        <w:footnoteRef/>
      </w:r>
      <w:r>
        <w:t xml:space="preserve"> </w:t>
      </w:r>
      <w:r w:rsidRPr="00FC1590">
        <w:t>Бочаров Г., Выголов В. Вологда, Кириллов, Ферапонтово, Белозерск. Художествен</w:t>
      </w:r>
      <w:r>
        <w:t>ные памятники 12-19 в.в. – М., 1979</w:t>
      </w:r>
      <w:r w:rsidRPr="00FC1590">
        <w:t xml:space="preserve">. </w:t>
      </w:r>
    </w:p>
  </w:footnote>
  <w:footnote w:id="10">
    <w:p w:rsidR="00672B24" w:rsidRDefault="00C65D5A" w:rsidP="00433D6B">
      <w:pPr>
        <w:spacing w:before="0" w:after="0" w:line="360" w:lineRule="auto"/>
        <w:jc w:val="both"/>
      </w:pPr>
      <w:r>
        <w:rPr>
          <w:rStyle w:val="aa"/>
        </w:rPr>
        <w:footnoteRef/>
      </w:r>
      <w:r>
        <w:t xml:space="preserve"> История Вологодского края  XVII – XVIII веков.: Хрестоматия / Под </w:t>
      </w:r>
      <w:r w:rsidRPr="002366F9">
        <w:t>ред. М.А. Безнина</w:t>
      </w:r>
      <w:r>
        <w:t>. – Вологда: ВИРО, 2006.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D5A" w:rsidRDefault="00C65D5A" w:rsidP="00FD6A39">
    <w:pPr>
      <w:pStyle w:val="a3"/>
      <w:framePr w:wrap="around" w:vAnchor="text" w:hAnchor="margin" w:xAlign="right" w:y="1"/>
      <w:rPr>
        <w:rStyle w:val="a5"/>
      </w:rPr>
    </w:pPr>
  </w:p>
  <w:p w:rsidR="00C65D5A" w:rsidRDefault="00C65D5A" w:rsidP="00875BA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026DE"/>
    <w:multiLevelType w:val="hybridMultilevel"/>
    <w:tmpl w:val="7E40BB5E"/>
    <w:lvl w:ilvl="0" w:tplc="49E693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6B170C91"/>
    <w:multiLevelType w:val="singleLevel"/>
    <w:tmpl w:val="C158F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5BAF"/>
    <w:rsid w:val="00041BF1"/>
    <w:rsid w:val="00061D95"/>
    <w:rsid w:val="001435E0"/>
    <w:rsid w:val="002366F9"/>
    <w:rsid w:val="00273CCD"/>
    <w:rsid w:val="0033030D"/>
    <w:rsid w:val="00433D6B"/>
    <w:rsid w:val="004F498B"/>
    <w:rsid w:val="00555185"/>
    <w:rsid w:val="005F03D1"/>
    <w:rsid w:val="00672B24"/>
    <w:rsid w:val="006B7375"/>
    <w:rsid w:val="00875BAF"/>
    <w:rsid w:val="008F4778"/>
    <w:rsid w:val="009056DE"/>
    <w:rsid w:val="00A40857"/>
    <w:rsid w:val="00AB23B1"/>
    <w:rsid w:val="00B02109"/>
    <w:rsid w:val="00B86267"/>
    <w:rsid w:val="00C65D5A"/>
    <w:rsid w:val="00EA1721"/>
    <w:rsid w:val="00F37AB0"/>
    <w:rsid w:val="00F80BD6"/>
    <w:rsid w:val="00FC1590"/>
    <w:rsid w:val="00FC56C1"/>
    <w:rsid w:val="00FD0086"/>
    <w:rsid w:val="00FD6A39"/>
    <w:rsid w:val="00FE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82CCD29-A52F-411A-B2A7-3ED1176D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55185"/>
    <w:pPr>
      <w:spacing w:before="100" w:after="100"/>
    </w:pPr>
    <w:rPr>
      <w:sz w:val="24"/>
    </w:rPr>
  </w:style>
  <w:style w:type="paragraph" w:styleId="1">
    <w:name w:val="heading 1"/>
    <w:basedOn w:val="a"/>
    <w:link w:val="10"/>
    <w:uiPriority w:val="9"/>
    <w:qFormat/>
    <w:rsid w:val="005F03D1"/>
    <w:pPr>
      <w:spacing w:before="37" w:after="0"/>
      <w:outlineLvl w:val="0"/>
    </w:pPr>
    <w:rPr>
      <w:b/>
      <w:bCs/>
      <w:color w:val="AA5500"/>
      <w:kern w:val="36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875BAF"/>
    <w:pPr>
      <w:tabs>
        <w:tab w:val="center" w:pos="4677"/>
        <w:tab w:val="right" w:pos="9355"/>
      </w:tabs>
      <w:spacing w:before="0" w:after="0"/>
    </w:pPr>
    <w:rPr>
      <w:szCs w:val="24"/>
    </w:r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875BAF"/>
    <w:rPr>
      <w:rFonts w:cs="Times New Roman"/>
    </w:rPr>
  </w:style>
  <w:style w:type="paragraph" w:styleId="a6">
    <w:name w:val="Normal (Web)"/>
    <w:basedOn w:val="a"/>
    <w:uiPriority w:val="99"/>
    <w:rsid w:val="00875BAF"/>
    <w:pPr>
      <w:spacing w:beforeAutospacing="1" w:afterAutospacing="1"/>
      <w:ind w:firstLine="600"/>
      <w:jc w:val="both"/>
    </w:pPr>
    <w:rPr>
      <w:szCs w:val="24"/>
    </w:rPr>
  </w:style>
  <w:style w:type="character" w:styleId="a7">
    <w:name w:val="Hyperlink"/>
    <w:uiPriority w:val="99"/>
    <w:rsid w:val="00875BAF"/>
    <w:rPr>
      <w:rFonts w:cs="Times New Roman"/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rsid w:val="00555185"/>
    <w:pPr>
      <w:spacing w:before="0" w:after="0"/>
    </w:pPr>
    <w:rPr>
      <w:sz w:val="20"/>
    </w:rPr>
  </w:style>
  <w:style w:type="character" w:customStyle="1" w:styleId="a9">
    <w:name w:val="Текст сноски Знак"/>
    <w:link w:val="a8"/>
    <w:uiPriority w:val="99"/>
    <w:semiHidden/>
  </w:style>
  <w:style w:type="character" w:styleId="aa">
    <w:name w:val="footnote reference"/>
    <w:uiPriority w:val="99"/>
    <w:semiHidden/>
    <w:rsid w:val="00555185"/>
    <w:rPr>
      <w:rFonts w:cs="Times New Roman"/>
      <w:vertAlign w:val="superscript"/>
    </w:rPr>
  </w:style>
  <w:style w:type="character" w:styleId="ab">
    <w:name w:val="Strong"/>
    <w:uiPriority w:val="22"/>
    <w:qFormat/>
    <w:rsid w:val="005F03D1"/>
    <w:rPr>
      <w:rFonts w:cs="Times New Roman"/>
      <w:b/>
      <w:bCs/>
      <w:color w:val="452E28"/>
      <w:sz w:val="24"/>
      <w:szCs w:val="24"/>
    </w:rPr>
  </w:style>
  <w:style w:type="character" w:styleId="ac">
    <w:name w:val="Emphasis"/>
    <w:uiPriority w:val="20"/>
    <w:qFormat/>
    <w:rsid w:val="005F03D1"/>
    <w:rPr>
      <w:rFonts w:cs="Times New Roman"/>
      <w:i/>
      <w:iCs/>
    </w:rPr>
  </w:style>
  <w:style w:type="paragraph" w:customStyle="1" w:styleId="tit">
    <w:name w:val="tit"/>
    <w:basedOn w:val="a"/>
    <w:rsid w:val="006B7375"/>
    <w:pPr>
      <w:spacing w:beforeAutospacing="1" w:afterAutospacing="1"/>
    </w:pPr>
    <w:rPr>
      <w:rFonts w:ascii="Arial" w:hAnsi="Arial" w:cs="Arial"/>
      <w:b/>
      <w:bCs/>
      <w:spacing w:val="94"/>
      <w:szCs w:val="24"/>
    </w:rPr>
  </w:style>
  <w:style w:type="paragraph" w:customStyle="1" w:styleId="txt">
    <w:name w:val="txt"/>
    <w:basedOn w:val="a"/>
    <w:rsid w:val="006B7375"/>
    <w:pPr>
      <w:spacing w:beforeAutospacing="1" w:afterAutospacing="1"/>
    </w:pPr>
    <w:rPr>
      <w:rFonts w:ascii="Arial" w:hAnsi="Arial" w:cs="Arial"/>
      <w:spacing w:val="19"/>
      <w:szCs w:val="24"/>
    </w:rPr>
  </w:style>
  <w:style w:type="paragraph" w:styleId="ad">
    <w:name w:val="footer"/>
    <w:basedOn w:val="a"/>
    <w:link w:val="ae"/>
    <w:uiPriority w:val="99"/>
    <w:rsid w:val="00C65D5A"/>
    <w:pPr>
      <w:tabs>
        <w:tab w:val="center" w:pos="4677"/>
        <w:tab w:val="right" w:pos="9355"/>
      </w:tabs>
      <w:spacing w:before="0" w:after="0"/>
    </w:pPr>
    <w:rPr>
      <w:szCs w:val="24"/>
    </w:rPr>
  </w:style>
  <w:style w:type="character" w:customStyle="1" w:styleId="ae">
    <w:name w:val="Нижний колонтитул Знак"/>
    <w:link w:val="ad"/>
    <w:uiPriority w:val="99"/>
    <w:locked/>
    <w:rsid w:val="00C65D5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05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7865</Words>
  <Characters>44831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/>
  <LinksUpToDate>false</LinksUpToDate>
  <CharactersWithSpaces>52591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User</dc:creator>
  <cp:keywords/>
  <dc:description/>
  <cp:lastModifiedBy>admin</cp:lastModifiedBy>
  <cp:revision>2</cp:revision>
  <dcterms:created xsi:type="dcterms:W3CDTF">2014-02-22T01:20:00Z</dcterms:created>
  <dcterms:modified xsi:type="dcterms:W3CDTF">2014-02-22T01:20:00Z</dcterms:modified>
</cp:coreProperties>
</file>