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0A9" w:rsidRDefault="004230A9">
      <w:pPr>
        <w:ind w:firstLine="0"/>
        <w:jc w:val="center"/>
        <w:rPr>
          <w:b/>
          <w:bCs/>
        </w:rPr>
      </w:pPr>
      <w:r>
        <w:rPr>
          <w:b/>
          <w:bCs/>
        </w:rPr>
        <w:t>СОДЕРЖАНИЕ</w:t>
      </w:r>
    </w:p>
    <w:p w:rsidR="004230A9" w:rsidRDefault="004230A9"/>
    <w:p w:rsidR="004230A9" w:rsidRDefault="004230A9" w:rsidP="004230A9">
      <w:pPr>
        <w:pStyle w:val="11"/>
        <w:tabs>
          <w:tab w:val="right" w:leader="dot" w:pos="9345"/>
        </w:tabs>
        <w:spacing w:before="0" w:after="0"/>
        <w:ind w:firstLine="0"/>
        <w:rPr>
          <w:b w:val="0"/>
          <w:bCs w:val="0"/>
          <w:caps w:val="0"/>
          <w:noProof/>
          <w:sz w:val="24"/>
          <w:szCs w:val="24"/>
        </w:rPr>
      </w:pPr>
      <w:r w:rsidRPr="002B325A">
        <w:rPr>
          <w:rStyle w:val="af5"/>
          <w:noProof/>
          <w:sz w:val="28"/>
          <w:szCs w:val="28"/>
        </w:rPr>
        <w:t>Введение</w:t>
      </w:r>
      <w:r>
        <w:rPr>
          <w:noProof/>
          <w:webHidden/>
          <w:sz w:val="28"/>
          <w:szCs w:val="28"/>
        </w:rPr>
        <w:tab/>
        <w:t>2</w:t>
      </w:r>
    </w:p>
    <w:p w:rsidR="004230A9" w:rsidRDefault="004230A9" w:rsidP="004230A9">
      <w:pPr>
        <w:pStyle w:val="25"/>
        <w:tabs>
          <w:tab w:val="right" w:leader="dot" w:pos="9345"/>
        </w:tabs>
        <w:ind w:left="0" w:firstLine="0"/>
        <w:rPr>
          <w:smallCaps w:val="0"/>
          <w:noProof/>
          <w:sz w:val="24"/>
          <w:szCs w:val="24"/>
        </w:rPr>
      </w:pPr>
      <w:r w:rsidRPr="002B325A">
        <w:rPr>
          <w:rStyle w:val="af5"/>
          <w:noProof/>
          <w:sz w:val="28"/>
          <w:szCs w:val="28"/>
        </w:rPr>
        <w:t>1. Теоретические основы анализа и управления собственным и заемным капиталом</w:t>
      </w:r>
      <w:r>
        <w:rPr>
          <w:noProof/>
          <w:webHidden/>
          <w:sz w:val="28"/>
          <w:szCs w:val="28"/>
        </w:rPr>
        <w:tab/>
        <w:t>4</w:t>
      </w:r>
    </w:p>
    <w:p w:rsidR="004230A9" w:rsidRDefault="004230A9" w:rsidP="004230A9">
      <w:pPr>
        <w:pStyle w:val="25"/>
        <w:tabs>
          <w:tab w:val="right" w:leader="dot" w:pos="9345"/>
        </w:tabs>
        <w:ind w:left="0" w:firstLine="0"/>
        <w:rPr>
          <w:smallCaps w:val="0"/>
          <w:noProof/>
          <w:sz w:val="24"/>
          <w:szCs w:val="24"/>
        </w:rPr>
      </w:pPr>
      <w:r w:rsidRPr="002B325A">
        <w:rPr>
          <w:rStyle w:val="af5"/>
          <w:noProof/>
          <w:sz w:val="28"/>
          <w:szCs w:val="28"/>
        </w:rPr>
        <w:t>2. Организационно-экономическая характеристика ОАО "Агрофирма птицефабрика "Сеймовская""</w:t>
      </w:r>
      <w:r>
        <w:rPr>
          <w:noProof/>
          <w:webHidden/>
          <w:sz w:val="28"/>
          <w:szCs w:val="28"/>
        </w:rPr>
        <w:tab/>
        <w:t>17</w:t>
      </w:r>
    </w:p>
    <w:p w:rsidR="004230A9" w:rsidRDefault="004230A9" w:rsidP="004230A9">
      <w:pPr>
        <w:pStyle w:val="25"/>
        <w:tabs>
          <w:tab w:val="right" w:leader="dot" w:pos="9345"/>
        </w:tabs>
        <w:ind w:left="0" w:firstLine="0"/>
        <w:rPr>
          <w:smallCaps w:val="0"/>
          <w:noProof/>
          <w:sz w:val="24"/>
          <w:szCs w:val="24"/>
        </w:rPr>
      </w:pPr>
      <w:r w:rsidRPr="002B325A">
        <w:rPr>
          <w:rStyle w:val="af5"/>
          <w:noProof/>
          <w:sz w:val="28"/>
          <w:szCs w:val="28"/>
        </w:rPr>
        <w:t>3. Анализ и управление капиталом в ОАО "Агрофирма птицефабрика "Сеймовская""</w:t>
      </w:r>
      <w:r>
        <w:rPr>
          <w:noProof/>
          <w:webHidden/>
          <w:sz w:val="28"/>
          <w:szCs w:val="28"/>
        </w:rPr>
        <w:tab/>
        <w:t>21</w:t>
      </w:r>
    </w:p>
    <w:p w:rsidR="004230A9" w:rsidRDefault="004230A9" w:rsidP="004230A9">
      <w:pPr>
        <w:pStyle w:val="33"/>
        <w:tabs>
          <w:tab w:val="right" w:leader="dot" w:pos="9345"/>
        </w:tabs>
        <w:ind w:left="0" w:firstLine="0"/>
        <w:rPr>
          <w:i w:val="0"/>
          <w:iCs w:val="0"/>
          <w:noProof/>
          <w:sz w:val="24"/>
          <w:szCs w:val="24"/>
        </w:rPr>
      </w:pPr>
      <w:r w:rsidRPr="002B325A">
        <w:rPr>
          <w:rStyle w:val="af5"/>
          <w:noProof/>
          <w:sz w:val="28"/>
          <w:szCs w:val="28"/>
        </w:rPr>
        <w:t>3.1. Анализ структуры капитала</w:t>
      </w:r>
      <w:r>
        <w:rPr>
          <w:noProof/>
          <w:webHidden/>
          <w:sz w:val="28"/>
          <w:szCs w:val="28"/>
        </w:rPr>
        <w:tab/>
        <w:t>21</w:t>
      </w:r>
    </w:p>
    <w:p w:rsidR="004230A9" w:rsidRDefault="004230A9" w:rsidP="004230A9">
      <w:pPr>
        <w:pStyle w:val="33"/>
        <w:tabs>
          <w:tab w:val="right" w:leader="dot" w:pos="9345"/>
        </w:tabs>
        <w:ind w:left="0" w:firstLine="0"/>
        <w:rPr>
          <w:i w:val="0"/>
          <w:iCs w:val="0"/>
          <w:noProof/>
          <w:sz w:val="24"/>
          <w:szCs w:val="24"/>
        </w:rPr>
      </w:pPr>
      <w:r w:rsidRPr="002B325A">
        <w:rPr>
          <w:rStyle w:val="af5"/>
          <w:noProof/>
          <w:sz w:val="28"/>
          <w:szCs w:val="28"/>
        </w:rPr>
        <w:t>3.3. Анализ управления заемным капиталом</w:t>
      </w:r>
      <w:r>
        <w:rPr>
          <w:noProof/>
          <w:webHidden/>
          <w:sz w:val="28"/>
          <w:szCs w:val="28"/>
        </w:rPr>
        <w:tab/>
        <w:t>25</w:t>
      </w:r>
    </w:p>
    <w:p w:rsidR="004230A9" w:rsidRDefault="004230A9" w:rsidP="004230A9">
      <w:pPr>
        <w:pStyle w:val="25"/>
        <w:tabs>
          <w:tab w:val="right" w:leader="dot" w:pos="9345"/>
        </w:tabs>
        <w:ind w:left="0" w:firstLine="0"/>
        <w:rPr>
          <w:smallCaps w:val="0"/>
          <w:noProof/>
          <w:sz w:val="24"/>
          <w:szCs w:val="24"/>
        </w:rPr>
      </w:pPr>
      <w:r w:rsidRPr="002B325A">
        <w:rPr>
          <w:rStyle w:val="af5"/>
          <w:noProof/>
          <w:sz w:val="28"/>
          <w:szCs w:val="28"/>
        </w:rPr>
        <w:t>4. Пути повышения эффективности использования капитала</w:t>
      </w:r>
      <w:r>
        <w:rPr>
          <w:noProof/>
          <w:webHidden/>
          <w:sz w:val="28"/>
          <w:szCs w:val="28"/>
        </w:rPr>
        <w:tab/>
        <w:t>30</w:t>
      </w:r>
    </w:p>
    <w:p w:rsidR="004230A9" w:rsidRDefault="004230A9" w:rsidP="004230A9">
      <w:pPr>
        <w:pStyle w:val="11"/>
        <w:tabs>
          <w:tab w:val="right" w:leader="dot" w:pos="9345"/>
        </w:tabs>
        <w:spacing w:before="0" w:after="0"/>
        <w:ind w:firstLine="0"/>
        <w:rPr>
          <w:b w:val="0"/>
          <w:bCs w:val="0"/>
          <w:caps w:val="0"/>
          <w:noProof/>
          <w:sz w:val="24"/>
          <w:szCs w:val="24"/>
        </w:rPr>
      </w:pPr>
      <w:r w:rsidRPr="002B325A">
        <w:rPr>
          <w:rStyle w:val="af5"/>
          <w:noProof/>
          <w:sz w:val="28"/>
          <w:szCs w:val="28"/>
        </w:rPr>
        <w:t>Выводы и предложения</w:t>
      </w:r>
      <w:r>
        <w:rPr>
          <w:noProof/>
          <w:webHidden/>
          <w:sz w:val="28"/>
          <w:szCs w:val="28"/>
        </w:rPr>
        <w:tab/>
        <w:t>32</w:t>
      </w:r>
    </w:p>
    <w:p w:rsidR="004230A9" w:rsidRDefault="004230A9" w:rsidP="004230A9">
      <w:pPr>
        <w:pStyle w:val="11"/>
        <w:tabs>
          <w:tab w:val="right" w:leader="dot" w:pos="9345"/>
        </w:tabs>
        <w:spacing w:before="0" w:after="0"/>
        <w:ind w:firstLine="0"/>
        <w:rPr>
          <w:b w:val="0"/>
          <w:bCs w:val="0"/>
          <w:caps w:val="0"/>
          <w:noProof/>
          <w:sz w:val="24"/>
          <w:szCs w:val="24"/>
        </w:rPr>
      </w:pPr>
      <w:r w:rsidRPr="002B325A">
        <w:rPr>
          <w:rStyle w:val="af5"/>
          <w:noProof/>
          <w:sz w:val="28"/>
          <w:szCs w:val="28"/>
        </w:rPr>
        <w:t>Список литературы</w:t>
      </w:r>
      <w:r>
        <w:rPr>
          <w:noProof/>
          <w:webHidden/>
          <w:sz w:val="28"/>
          <w:szCs w:val="28"/>
        </w:rPr>
        <w:tab/>
        <w:t>35</w:t>
      </w:r>
    </w:p>
    <w:p w:rsidR="004230A9" w:rsidRDefault="004230A9" w:rsidP="004230A9">
      <w:pPr>
        <w:ind w:firstLine="0"/>
      </w:pPr>
    </w:p>
    <w:p w:rsidR="004230A9" w:rsidRDefault="004230A9">
      <w:pPr>
        <w:pStyle w:val="1"/>
      </w:pPr>
      <w:r>
        <w:br w:type="page"/>
      </w:r>
      <w:bookmarkStart w:id="0" w:name="_Toc218414558"/>
      <w:r>
        <w:t>Введение</w:t>
      </w:r>
      <w:bookmarkEnd w:id="0"/>
    </w:p>
    <w:p w:rsidR="004230A9" w:rsidRDefault="004230A9"/>
    <w:p w:rsidR="004230A9" w:rsidRDefault="004230A9">
      <w:r>
        <w:t xml:space="preserve">В настоящее время, в условиях существования различных форм собственности в России, особенно актуальным становится изучение вопросов формирования, функционирования и воспроизводства предпринимательского капитала. Возможности становления предпринимательской деятельности и ее дальнейшего развития могут быть реализованы лишь только в том случае, если собственник разумно управляет капиталом, вложенным в предприятие. </w:t>
      </w:r>
    </w:p>
    <w:p w:rsidR="004230A9" w:rsidRDefault="004230A9">
      <w:r>
        <w:t xml:space="preserve">Зачастую, на практике капитал предприятия рассматривается как нечто производное, как показатель, играющий второстепенную роль, при этом на первое место, как правило, выносится непосредственно сам процесс деятельности предприятия. В связи с этим принижается роль капитала, хотя именно капитал и является объективной основой возникновения и дальнейшей деятельности предприятия. Поскольку доход, прибыль, приносит именно использование капитала, а не деятельность предприятия как таковая. Все это обуславливает особую значимость процесса грамотного управления капиталом предприятия на различных этапах его существования. </w:t>
      </w:r>
    </w:p>
    <w:p w:rsidR="004230A9" w:rsidRDefault="004230A9">
      <w:r>
        <w:t xml:space="preserve">Целью курсовой работы является выяснить эффективно ли ОАО "Агрофирма птицефабрика "Сеймовская"" использует свой капитал. Для достижения поставленной цели необходимо решить следующие задачи: </w:t>
      </w:r>
    </w:p>
    <w:p w:rsidR="004230A9" w:rsidRDefault="004230A9">
      <w:pPr>
        <w:pStyle w:val="a"/>
      </w:pPr>
      <w:r>
        <w:t xml:space="preserve">оценить текущее и перспективное финансовое состояние организации, т.е. использование собственного и заемного капитала; </w:t>
      </w:r>
    </w:p>
    <w:p w:rsidR="004230A9" w:rsidRDefault="004230A9">
      <w:pPr>
        <w:pStyle w:val="a"/>
      </w:pPr>
      <w:r>
        <w:t xml:space="preserve">обосновать возможные и приемлемые темпы развития организации с позиции обеспечения их источниками финансирования; </w:t>
      </w:r>
    </w:p>
    <w:p w:rsidR="004230A9" w:rsidRDefault="004230A9">
      <w:pPr>
        <w:pStyle w:val="a"/>
      </w:pPr>
      <w:r>
        <w:t xml:space="preserve">выявить доступные источники средств, оценить рациональные способы их мобилизации; </w:t>
      </w:r>
    </w:p>
    <w:p w:rsidR="004230A9" w:rsidRDefault="004230A9">
      <w:pPr>
        <w:pStyle w:val="a"/>
      </w:pPr>
      <w:r>
        <w:t xml:space="preserve">спрогнозировать положение предприятия на рынке капиталов. </w:t>
      </w:r>
    </w:p>
    <w:p w:rsidR="004230A9" w:rsidRDefault="004230A9">
      <w:r>
        <w:t>Объект исследования - процесс управления капитала. Предметом исследования является структура капитала ОАО "Агрофирма птицефабрика "Сеймовская""</w:t>
      </w:r>
    </w:p>
    <w:p w:rsidR="004230A9" w:rsidRDefault="004230A9">
      <w:r>
        <w:t xml:space="preserve">При написании работы был использован широкий круг учебной литературы по таким дисциплинам, как финансовый менеджмент, экономический анализ. Основные методологические аспекты, которые послужили базой для управления, изложены в книге под редакцией Л.Т. Гиляровской "Экономический анализ", Теплова Т.В. “Финансовые решения: стратегия и тактика. Лобанов Е.Н., Лимитовский М.А. “Управление финансами”. Данные источники содержат множество аналитических исследований, в данном случае вполне целесообразно их применение. Имеет место анализ информационного материала в периодических изданиях журнала “Экономический анализ”. </w:t>
      </w:r>
    </w:p>
    <w:p w:rsidR="004230A9" w:rsidRDefault="004230A9"/>
    <w:p w:rsidR="004230A9" w:rsidRDefault="004230A9">
      <w:pPr>
        <w:pStyle w:val="2"/>
      </w:pPr>
      <w:r>
        <w:br w:type="page"/>
      </w:r>
      <w:bookmarkStart w:id="1" w:name="_Toc218414559"/>
      <w:r>
        <w:t>1. Теоретические основы анализа и управления собственным и заемным капиталом</w:t>
      </w:r>
      <w:bookmarkEnd w:id="1"/>
    </w:p>
    <w:p w:rsidR="004230A9" w:rsidRDefault="004230A9"/>
    <w:p w:rsidR="004230A9" w:rsidRDefault="004230A9">
      <w:r>
        <w:t xml:space="preserve">Базовые категории финансового анализа представляют собой наиболее общие ключевые понятия данной науки. К их числу относятся: финансовое состояние предприятия, финансовая устойчивость предприятия, капитал, финансовый риск, левередж, ликвидность, несостоятельность, банкротство, платежеспособность и др. </w:t>
      </w:r>
    </w:p>
    <w:p w:rsidR="004230A9" w:rsidRDefault="004230A9">
      <w:r>
        <w:t xml:space="preserve">Больше всего разночтений имеется в толковании понятия "капитал" и его разновидностей. Одни авторы под капиталом предприятия подразумевают всю собственность, находящуюся в его распоряжении, сформированную как за счет собственных, так и за счет заемных средств. Некоторые авторы при определении величины капитала предприятия исключают краткосрочные обязательства, оставляя в его составе только активы, сформированные за счет собственного (акционерного) капитала и долгосрочных финансовых обязательств. Третий подход к определению суммы капитала основан на исключении из общей валюты баланса только краткосрочной кредиторской задолженности нефинансового характера (товарного кредита, предоставляемого поставщиками). </w:t>
      </w:r>
    </w:p>
    <w:p w:rsidR="004230A9" w:rsidRDefault="004230A9">
      <w:r>
        <w:t xml:space="preserve">Капитал всякого предприятия может быть представлен двумя составляющими: собственными и заемными средствами. </w:t>
      </w:r>
    </w:p>
    <w:p w:rsidR="004230A9" w:rsidRDefault="004230A9">
      <w:r>
        <w:t xml:space="preserve">В составе собственного капитала могут быть выделены две основные составляющие: инвестированный капитал, т.е. капитал, вложенный собственниками в предприятие, и накопленный капитал, т.е. созданный на предприятии сверх того, что было первоначально авансировано собственниками. </w:t>
      </w:r>
    </w:p>
    <w:p w:rsidR="004230A9" w:rsidRDefault="004230A9">
      <w:r>
        <w:t xml:space="preserve">Инвестированный капитал в акционерных обществах включает номинальную стоимость простых и привилегированных акций, а также дополнительно оплаченный (сверх номинальной стоимости акций) капитал. Первая составляющая инвестированного капитала представлена в балансе акционерных предприятий уставным капиталом, вторая – добавочным капиталом (в части эмиссионного дохода). В унитарных предприятиях инвестированный капитал отражен в балансе лишь уставным капиталом (фондом). </w:t>
      </w:r>
    </w:p>
    <w:p w:rsidR="004230A9" w:rsidRDefault="004230A9">
      <w:r>
        <w:t xml:space="preserve">Накопленный капитал находит свое отражение в виде статей, возникающих в результате распределения чистой прибыли (резервный фонд, фонд накопления, нераспределенная прибыль, иные аналогичные статьи). </w:t>
      </w:r>
    </w:p>
    <w:p w:rsidR="004230A9" w:rsidRDefault="004230A9">
      <w:r>
        <w:t xml:space="preserve">Теоретически величина собственного капитала характеризуется показателем чистых активов. Следует предостеречь от буквального понимания сказанного в том смысле, что величина чистых активов и есть та величина средств, которую могли бы получить собственники в случае действительной ликвидации предприятия. Дело в том, что расчет чистых активов осуществляется по балансу на основании балансовой стоимости активов и пассивов, которая может не совпадать с их рыночной стоимостью. Так, оценка запасов по методу ЛИФО приводит к занижению величины стоимости чистых активов, метод ФИФО, напротив, обеспечивает максимально приближенную к текущим рыночным ценам величину; оценка готовой продукции и незавершенного производства в объеме сокращенной себестоимости (за вычетом общехозяйственных расходов) также связана, как правило, с занижением величины чистых активов и т.д. Поэтому величина собственного капитала (чистых активов) рассматривается в достаточно широком смысле как некий запас прочности в случае неэффективной деятельности предприятия в будущем и определенная гарантия защиты интересов кредиторов. </w:t>
      </w:r>
    </w:p>
    <w:p w:rsidR="004230A9" w:rsidRDefault="004230A9">
      <w:r>
        <w:t xml:space="preserve">Размер собственного капитала, или чистого имущества (чистых активов), предприятия, по существу, представляет собой счетную величину, получаемую в результате исключения из суммы активов величины обязательств предприятия (заемных средств). </w:t>
      </w:r>
    </w:p>
    <w:p w:rsidR="004230A9" w:rsidRDefault="004230A9">
      <w:r>
        <w:t xml:space="preserve">К активам, участвующим в расчетах, относятся статьи разделов I и II баланса (за исключением статей "Задолженность учредителей по взносам в уставный капитал" и "Собственные акции, выкупленные у акционеров"). Если на предприятии формируются оценочные резервы (по сомнительным долгам и под обесценение ценных бумаг), показатели статей, в связи с которыми они были созданы, например дебиторская задолженность, участвуют в расчете величины чистых активов, за исключением соответствующих им сумм резервов. </w:t>
      </w:r>
    </w:p>
    <w:p w:rsidR="004230A9" w:rsidRDefault="004230A9">
      <w:r>
        <w:t xml:space="preserve">Довольно часто при определении стоимости чистого имущества встает вопрос о включении в состав активов, принимаемых к расчету, нематериальных активов. Известна практика финансового анализа зарубежных стран, предполагающая исключение данной статьи из расчета величины чистого имущества. </w:t>
      </w:r>
    </w:p>
    <w:p w:rsidR="004230A9" w:rsidRDefault="004230A9">
      <w:r>
        <w:t xml:space="preserve">Учитывая, что нематериальные активы относятся к числу тех статей баланса, искажение реальной величины которых является наиболее распространенным, данный подход к определению величины чистых активов является наиболее осторожным. </w:t>
      </w:r>
    </w:p>
    <w:p w:rsidR="004230A9" w:rsidRDefault="004230A9">
      <w:r>
        <w:t xml:space="preserve">Действительно, объективная сложность оценки данной статьи, незнание вопросов правового регулирования нематериальных активов привели к тому, что стремление некоторых предприятий к "раздуванию" собственного капитала проявилось в первую очередь за счет необоснованной величины нематериальных активов. В частности, достаточно распространенным является случай, когда вкладом в уставный капитал одного из участников является право пользования зданием, оборудованием, оргтехникой. С точки зрения правового регулирования вопроса использование имущества предполагает или наличие у пользователя права собственности, или пользование им на условиях аренды, или безвозмездное использование имущества. Исключение составляют некоторые специфические виды имущества (например, право пользования недрами). Таким образом, с юридической точки зрения право пользования имуществом не может оформляться как нематериальный актив. При определении величины чистых активов важно знать, что в расчетах участвуют те нематериальные активы, которые непосредственно используются и приносят доход. Также должно быть документальное подтверждение затрат, связанных с их приобретением или созданием. </w:t>
      </w:r>
    </w:p>
    <w:p w:rsidR="004230A9" w:rsidRDefault="004230A9">
      <w:r>
        <w:t xml:space="preserve">К пассивам, участвующим в расчете, т.е. обязательствам предприятия, относят: арендные обязательства (учитываемые на счете 97); целевые финансирование и поступления; долгосрочные и краткосрочные обязательства перед банками и иными юридическими и физическими лицами; расчеты и прочие пассивы, кроме сумм, отраженных по статьям "Фонды потребления" и "Доходы будущих периодов". </w:t>
      </w:r>
    </w:p>
    <w:p w:rsidR="004230A9" w:rsidRDefault="004230A9">
      <w:r>
        <w:t xml:space="preserve">Дискуссионным является вопрос о принадлежности к собственному или заемному капиталу фонда потребления. С одной стороны, целевое резервирование средств чистой прибыли для нужд потребления предполагает, что рано или поздно данные средства будут использованы по их назначению и соответственно суммы, указанные по строке "Фонды потребления", уйдут из баланса в отличие от капитализируемой части чистой прибыли. </w:t>
      </w:r>
    </w:p>
    <w:p w:rsidR="004230A9" w:rsidRDefault="004230A9">
      <w:r>
        <w:t xml:space="preserve">С другой стороны, поскольку до момента их непосредственного использования суммы, отражаемые по этой статье баланса, характеризуют объем финансирования активов за счет прибыли собственников (прибыли, остающейся в распоряжении предприятия), фонды потребления следует причислить к собственному капиталу. </w:t>
      </w:r>
    </w:p>
    <w:p w:rsidR="004230A9" w:rsidRDefault="004230A9">
      <w:r>
        <w:t xml:space="preserve">Вопрос отнесения фондов потребления к собственному или заемному капиталу не нов. Он рассматривался еще классиками балансоведения Н. Вейцманом, И. Шерром, П. Герстнером и др. Так, И. Шерр называл статьи такого рода, например фонд вспомоществования, фонд улучшения быта работников, долговыми резервами, подчеркивая тем самым их двойственный характер. Однако основным аргументом в пользу причисления фонда потребления (или близких к нему по экономическому содержанию фондов) к собственному капиталу было то, что источник их возникновения – прибыль, остающаяся в распоряжении предприятия. Другим основанием для отнесения данного фонда к собственному капиталу являлось то, что выплаты из него обусловлены решением собственников и закреплены в учредительных документах. По сути, такой фонд представляет собой резерв добровольных расходов, образование которого может быть отменено по постановлению общего собрания акционеров. </w:t>
      </w:r>
    </w:p>
    <w:p w:rsidR="004230A9" w:rsidRDefault="004230A9">
      <w:r>
        <w:t xml:space="preserve">Т. о. можно сказать, что величина чистых активов показывает сумму средств, реально находящихся в собственности у предприятия. </w:t>
      </w:r>
    </w:p>
    <w:p w:rsidR="004230A9" w:rsidRDefault="004230A9">
      <w:r>
        <w:t xml:space="preserve">Определение величины чистых активов (собственного капитала) имеет не только теоретическое, но и большое практическое значение. </w:t>
      </w:r>
    </w:p>
    <w:p w:rsidR="004230A9" w:rsidRDefault="004230A9">
      <w:r>
        <w:t xml:space="preserve">На основании показателя стоимости чистых активов оценивается структура капитала (соотношение собственных и заемных средств). Снижение доли собственного капитала влечет за собой ухудшение кредитоспособности предприятий. Кроме того, учитывая, что показатели собственного и заемного капитала используются для расчета рентабельности вложений в предприятие различных вкладчиков (собственников, акционеров), можно предполагать, что завышение объема обязательств в совокупных пассивах отрицательно скажется на объективности показателей, характеризующих "цену" капитала. </w:t>
      </w:r>
    </w:p>
    <w:p w:rsidR="004230A9" w:rsidRDefault="004230A9">
      <w:r>
        <w:t xml:space="preserve">В составе собственного капитала необходимо выделить долю его отдельных составляющих, а также отразить динамику его состава и структуры за последние годы. </w:t>
      </w:r>
    </w:p>
    <w:p w:rsidR="004230A9" w:rsidRDefault="004230A9">
      <w:r>
        <w:t xml:space="preserve">Необходимость раздельного рассмотрения статей собственного капитала связана с тем, что каждая из них является характеристикой правовых и иных ограничений способности предприятия распоряжаться своими активами. </w:t>
      </w:r>
    </w:p>
    <w:p w:rsidR="004230A9" w:rsidRDefault="004230A9">
      <w:r>
        <w:t xml:space="preserve">Уставный капитал – стоимостное отражение совокупного вклада учредителей (собственников) в имущество предприятия при его создании. </w:t>
      </w:r>
    </w:p>
    <w:p w:rsidR="004230A9" w:rsidRDefault="004230A9">
      <w:r>
        <w:t xml:space="preserve">Добавочный капитал – составляющая собственного капитала в его настоящей трактовке – объединяет группу достаточно разнородных элементов: суммы от дооценки внеоборотных активов предприятия; безвозмездно полученные ценности; эмиссионный доход акционерного общества и др. </w:t>
      </w:r>
    </w:p>
    <w:p w:rsidR="004230A9" w:rsidRDefault="004230A9">
      <w:r>
        <w:t xml:space="preserve">Резервы формируются в соответствии с законодательством, учредительными документами и принятой на предприятии учетной политикой. Основным источником формирования резервов (фондов) является чистая прибыль. </w:t>
      </w:r>
    </w:p>
    <w:p w:rsidR="004230A9" w:rsidRDefault="004230A9">
      <w:r>
        <w:t xml:space="preserve">Резервный капитал формируется в соответствии с установленным законом порядком и имеет строго целевое назначение. В условиях рыночной экономики резервный капитал выступает в качестве страхового фонда, создаваемого для целей возмещения убытков и обеспеченности защиты интересов третьих лиц в случае недостаточности прибыли предприятия. </w:t>
      </w:r>
    </w:p>
    <w:p w:rsidR="004230A9" w:rsidRDefault="004230A9">
      <w:r>
        <w:t xml:space="preserve">Фонды накопления характеризуют сумму чистой прибыли, направленную на производственное развитие и расширение предприятия. Суммы по данной статье баланса показывают приращение чистых активов предприятия за весь период его функционирования. </w:t>
      </w:r>
    </w:p>
    <w:p w:rsidR="004230A9" w:rsidRDefault="004230A9">
      <w:r>
        <w:t xml:space="preserve">Нераспределенная прибыль представляет собой прибыль, остающуюся после выплаты налогов и других платежей и формирования резервов (фондов). По экономическому содержанию нераспределенная прибыль настолько близка к резервам, что ее рассматривают в качестве свободного резерва. </w:t>
      </w:r>
    </w:p>
    <w:p w:rsidR="004230A9" w:rsidRDefault="004230A9">
      <w:r>
        <w:t xml:space="preserve">Средства резервов (фондов) и нераспределенной прибыли помещены в конкретное имущество или находятся в обороте. Их величина характеризует результат деятельности предприятия и свидетельствует о том, насколько увеличились активы предприятия за счет собственных источников. </w:t>
      </w:r>
    </w:p>
    <w:p w:rsidR="004230A9" w:rsidRDefault="004230A9">
      <w:r>
        <w:t xml:space="preserve">Деление собственного капитала на капитал и резервы носит не столько теоретическое, сколько практическое значение: по соотношению и динамике этих групп оценивают деловую активность и эффективность деятельности предприятия. Тенденция к увеличению удельного веса второй группы (резервы) характеризует способность наращения средств, вложенных в активы предприятия. </w:t>
      </w:r>
    </w:p>
    <w:p w:rsidR="004230A9" w:rsidRDefault="004230A9">
      <w:r>
        <w:t xml:space="preserve">Теперь обратимся к характеристике заемного капитала. </w:t>
      </w:r>
    </w:p>
    <w:p w:rsidR="004230A9" w:rsidRDefault="004230A9">
      <w:r>
        <w:t xml:space="preserve">Заемные средства представляют собой правовые и хозяйственные обязательства предприятия перед третьими лицами. </w:t>
      </w:r>
    </w:p>
    <w:p w:rsidR="004230A9" w:rsidRDefault="004230A9">
      <w:r>
        <w:t>Величина заемных средств характеризует возможные будущие изъятия средств предприятия, связанные с ранее принятыми обязательствами. К основным видам обязательств предприятия относятся:</w:t>
      </w:r>
    </w:p>
    <w:p w:rsidR="004230A9" w:rsidRDefault="004230A9">
      <w:r>
        <w:t>- долгосрочные и краткосрочные кредиты банков;</w:t>
      </w:r>
    </w:p>
    <w:p w:rsidR="004230A9" w:rsidRDefault="004230A9">
      <w:r>
        <w:t>- долгосрочные и краткосрочные займы;</w:t>
      </w:r>
    </w:p>
    <w:p w:rsidR="004230A9" w:rsidRDefault="004230A9">
      <w:r>
        <w:t>- кредиторская задолженность предприятия поставщикам и подрядчикам, образовавшаяся в результате разрыва между временем получения товарно-материальных ценностей или потребления услуг и датой их фактической оплаты;</w:t>
      </w:r>
    </w:p>
    <w:p w:rsidR="004230A9" w:rsidRDefault="004230A9">
      <w:r>
        <w:t>- задолженность по расчетам с бюджетом, возникшая вследствие разрыва между временем начисления и датой платежа;</w:t>
      </w:r>
    </w:p>
    <w:p w:rsidR="004230A9" w:rsidRDefault="004230A9">
      <w:r>
        <w:t>- долговые обязательства предприятия перед своими работниками по оплате их труда;</w:t>
      </w:r>
    </w:p>
    <w:p w:rsidR="004230A9" w:rsidRDefault="004230A9">
      <w:r>
        <w:t>- задолженность органам социального страхования и обеспечения;</w:t>
      </w:r>
    </w:p>
    <w:p w:rsidR="004230A9" w:rsidRDefault="004230A9">
      <w:r>
        <w:t xml:space="preserve">- задолженность предприятия прочим хозяйственным контрагентам. </w:t>
      </w:r>
    </w:p>
    <w:p w:rsidR="004230A9" w:rsidRDefault="004230A9">
      <w:r>
        <w:t xml:space="preserve">Заемные средства обычно классифицируют в зависимости от степени срочности их погашения и способа обеспеченности. </w:t>
      </w:r>
    </w:p>
    <w:p w:rsidR="004230A9" w:rsidRDefault="004230A9">
      <w:r>
        <w:t xml:space="preserve">По степени срочности погашения обязательства подразделяют на долгосрочные и текущие. Средства, привлекаемые на долгосрочной основе, обычно направляют на приобретение активов длительного использования, тогда как текущие пассивы, как правило, являются источником формирования оборотных средств. </w:t>
      </w:r>
    </w:p>
    <w:p w:rsidR="004230A9" w:rsidRDefault="004230A9">
      <w:r>
        <w:t xml:space="preserve">Для оценки структуры обязательств весьма существенно их деление на необеспеченные и обеспеченные. Важность такой группировки связана с тем, что обеспеченные обязательства в случае ликвидации предприятия и объявления конкурсного производства погашаются из конкурсной массы. Чем больше покрытых (обеспеченных) долгов в противоположность необеспеченным, тем лучше кредиторам, имеющим обеспеченные требования, но хуже остальным кредиторам, которые в случае объявления конкурса должны удовлетвориться остающейся имущественной массой. </w:t>
      </w:r>
    </w:p>
    <w:p w:rsidR="004230A9" w:rsidRDefault="004230A9">
      <w:bookmarkStart w:id="2" w:name="_Toc90037280"/>
      <w:r>
        <w:t>Нормативные источники покрытия активов</w:t>
      </w:r>
      <w:bookmarkEnd w:id="2"/>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07"/>
        <w:gridCol w:w="6158"/>
      </w:tblGrid>
      <w:tr w:rsidR="004230A9">
        <w:tc>
          <w:tcPr>
            <w:tcW w:w="1712" w:type="pct"/>
          </w:tcPr>
          <w:p w:rsidR="004230A9" w:rsidRDefault="004230A9">
            <w:pPr>
              <w:pStyle w:val="af1"/>
            </w:pPr>
            <w:r>
              <w:t>Статьи актива баланса</w:t>
            </w:r>
          </w:p>
        </w:tc>
        <w:tc>
          <w:tcPr>
            <w:tcW w:w="3288" w:type="pct"/>
          </w:tcPr>
          <w:p w:rsidR="004230A9" w:rsidRDefault="004230A9">
            <w:pPr>
              <w:pStyle w:val="af1"/>
            </w:pPr>
            <w:r>
              <w:t xml:space="preserve">Источники покрытия (статьи пассива баланса) </w:t>
            </w:r>
          </w:p>
        </w:tc>
      </w:tr>
      <w:tr w:rsidR="004230A9">
        <w:tc>
          <w:tcPr>
            <w:tcW w:w="1712" w:type="pct"/>
          </w:tcPr>
          <w:p w:rsidR="004230A9" w:rsidRDefault="004230A9">
            <w:pPr>
              <w:pStyle w:val="af1"/>
            </w:pPr>
            <w:r>
              <w:t>1. Основные средства и нематериальные активы</w:t>
            </w:r>
          </w:p>
        </w:tc>
        <w:tc>
          <w:tcPr>
            <w:tcW w:w="3288" w:type="pct"/>
          </w:tcPr>
          <w:p w:rsidR="004230A9" w:rsidRDefault="004230A9">
            <w:pPr>
              <w:pStyle w:val="af1"/>
            </w:pPr>
            <w:r>
              <w:t>1. Уставный капитал, добавочный капитал</w:t>
            </w:r>
          </w:p>
          <w:p w:rsidR="004230A9" w:rsidRDefault="004230A9">
            <w:pPr>
              <w:pStyle w:val="af1"/>
            </w:pPr>
            <w:r>
              <w:t>2. Фонды накопления, нераспределенная прибыль</w:t>
            </w:r>
          </w:p>
          <w:p w:rsidR="004230A9" w:rsidRDefault="004230A9">
            <w:pPr>
              <w:pStyle w:val="af1"/>
            </w:pPr>
            <w:r>
              <w:t>3. Долгосрочные кредиты и займы</w:t>
            </w:r>
          </w:p>
        </w:tc>
      </w:tr>
      <w:tr w:rsidR="004230A9">
        <w:tc>
          <w:tcPr>
            <w:tcW w:w="1712" w:type="pct"/>
          </w:tcPr>
          <w:p w:rsidR="004230A9" w:rsidRDefault="004230A9">
            <w:pPr>
              <w:pStyle w:val="af1"/>
            </w:pPr>
            <w:r>
              <w:t>2. Капитальные вложения</w:t>
            </w:r>
          </w:p>
        </w:tc>
        <w:tc>
          <w:tcPr>
            <w:tcW w:w="3288" w:type="pct"/>
          </w:tcPr>
          <w:p w:rsidR="004230A9" w:rsidRDefault="004230A9">
            <w:pPr>
              <w:pStyle w:val="af1"/>
            </w:pPr>
            <w:r>
              <w:t>1. Долгосрочные кредиты и займы</w:t>
            </w:r>
          </w:p>
          <w:p w:rsidR="004230A9" w:rsidRDefault="004230A9">
            <w:pPr>
              <w:pStyle w:val="af1"/>
            </w:pPr>
            <w:r>
              <w:t>2. Уставный капитал, добавочный капитал</w:t>
            </w:r>
          </w:p>
          <w:p w:rsidR="004230A9" w:rsidRDefault="004230A9">
            <w:pPr>
              <w:pStyle w:val="af1"/>
            </w:pPr>
            <w:r>
              <w:t>3. Фонды накопления, нераспределенная прибыль</w:t>
            </w:r>
          </w:p>
        </w:tc>
      </w:tr>
      <w:tr w:rsidR="004230A9">
        <w:tc>
          <w:tcPr>
            <w:tcW w:w="1712" w:type="pct"/>
          </w:tcPr>
          <w:p w:rsidR="004230A9" w:rsidRDefault="004230A9">
            <w:pPr>
              <w:pStyle w:val="af1"/>
            </w:pPr>
            <w:r>
              <w:t>3. Долгосрочные финансовые вложения</w:t>
            </w:r>
          </w:p>
        </w:tc>
        <w:tc>
          <w:tcPr>
            <w:tcW w:w="3288" w:type="pct"/>
          </w:tcPr>
          <w:p w:rsidR="004230A9" w:rsidRDefault="004230A9">
            <w:pPr>
              <w:pStyle w:val="af1"/>
            </w:pPr>
            <w:r>
              <w:t xml:space="preserve">1. Уставный капитал, добавочный капитал </w:t>
            </w:r>
          </w:p>
          <w:p w:rsidR="004230A9" w:rsidRDefault="004230A9">
            <w:pPr>
              <w:pStyle w:val="af1"/>
            </w:pPr>
            <w:r>
              <w:t>2. Фонды накопления, нераспределенная прибыль</w:t>
            </w:r>
          </w:p>
        </w:tc>
      </w:tr>
      <w:tr w:rsidR="004230A9">
        <w:tc>
          <w:tcPr>
            <w:tcW w:w="1712" w:type="pct"/>
          </w:tcPr>
          <w:p w:rsidR="004230A9" w:rsidRDefault="004230A9">
            <w:pPr>
              <w:pStyle w:val="af1"/>
            </w:pPr>
            <w:r>
              <w:t>4. Запасы и затраты</w:t>
            </w:r>
          </w:p>
        </w:tc>
        <w:tc>
          <w:tcPr>
            <w:tcW w:w="3288" w:type="pct"/>
          </w:tcPr>
          <w:p w:rsidR="004230A9" w:rsidRDefault="004230A9">
            <w:pPr>
              <w:pStyle w:val="af1"/>
            </w:pPr>
            <w:r>
              <w:t xml:space="preserve">1. Уставный капитал, добавочный капитал (остаток) </w:t>
            </w:r>
          </w:p>
          <w:p w:rsidR="004230A9" w:rsidRDefault="004230A9">
            <w:pPr>
              <w:pStyle w:val="af1"/>
            </w:pPr>
            <w:r>
              <w:t>2. Резервный капитал</w:t>
            </w:r>
          </w:p>
          <w:p w:rsidR="004230A9" w:rsidRDefault="004230A9">
            <w:pPr>
              <w:pStyle w:val="af1"/>
            </w:pPr>
            <w:r>
              <w:t xml:space="preserve">3. Фонды накопления, нераспределенная прибыль (остаток) </w:t>
            </w:r>
          </w:p>
          <w:p w:rsidR="004230A9" w:rsidRDefault="004230A9">
            <w:pPr>
              <w:pStyle w:val="af1"/>
            </w:pPr>
            <w:r>
              <w:t>4. Краткосрочные кредиты и займы</w:t>
            </w:r>
          </w:p>
          <w:p w:rsidR="004230A9" w:rsidRDefault="004230A9">
            <w:pPr>
              <w:pStyle w:val="af1"/>
            </w:pPr>
            <w:r>
              <w:t>5. Кредиторская задолженность</w:t>
            </w:r>
          </w:p>
          <w:p w:rsidR="004230A9" w:rsidRDefault="004230A9">
            <w:pPr>
              <w:pStyle w:val="af1"/>
            </w:pPr>
            <w:r>
              <w:t>6. Фонды потребления, резервы предстоящих расходов и платежей</w:t>
            </w:r>
          </w:p>
        </w:tc>
      </w:tr>
      <w:tr w:rsidR="004230A9">
        <w:tc>
          <w:tcPr>
            <w:tcW w:w="1712" w:type="pct"/>
          </w:tcPr>
          <w:p w:rsidR="004230A9" w:rsidRDefault="004230A9">
            <w:pPr>
              <w:pStyle w:val="af1"/>
            </w:pPr>
            <w:r>
              <w:t>5. Дебиторская задолженность</w:t>
            </w:r>
          </w:p>
        </w:tc>
        <w:tc>
          <w:tcPr>
            <w:tcW w:w="3288" w:type="pct"/>
          </w:tcPr>
          <w:p w:rsidR="004230A9" w:rsidRDefault="004230A9">
            <w:pPr>
              <w:pStyle w:val="af1"/>
            </w:pPr>
            <w:r>
              <w:t>1. Кредиторская задолженность</w:t>
            </w:r>
          </w:p>
          <w:p w:rsidR="004230A9" w:rsidRDefault="004230A9">
            <w:pPr>
              <w:pStyle w:val="af1"/>
            </w:pPr>
            <w:r>
              <w:t>2. Краткосрочные кредиты и займы</w:t>
            </w:r>
          </w:p>
        </w:tc>
      </w:tr>
      <w:tr w:rsidR="004230A9">
        <w:tc>
          <w:tcPr>
            <w:tcW w:w="1712" w:type="pct"/>
          </w:tcPr>
          <w:p w:rsidR="004230A9" w:rsidRDefault="004230A9">
            <w:pPr>
              <w:pStyle w:val="af1"/>
            </w:pPr>
            <w:r>
              <w:t>6. Краткосрочные финансовые вложения</w:t>
            </w:r>
          </w:p>
        </w:tc>
        <w:tc>
          <w:tcPr>
            <w:tcW w:w="3288" w:type="pct"/>
          </w:tcPr>
          <w:p w:rsidR="004230A9" w:rsidRDefault="004230A9">
            <w:pPr>
              <w:pStyle w:val="af1"/>
            </w:pPr>
            <w:r>
              <w:t>1. Резервный капитал</w:t>
            </w:r>
          </w:p>
          <w:p w:rsidR="004230A9" w:rsidRDefault="004230A9">
            <w:pPr>
              <w:pStyle w:val="af1"/>
            </w:pPr>
            <w:r>
              <w:t>2. Кредиторская задолженность</w:t>
            </w:r>
          </w:p>
          <w:p w:rsidR="004230A9" w:rsidRDefault="004230A9">
            <w:pPr>
              <w:pStyle w:val="af1"/>
            </w:pPr>
            <w:r>
              <w:t>3. Фонды потребления, резервы предстоящих расходов и платежей</w:t>
            </w:r>
          </w:p>
        </w:tc>
      </w:tr>
      <w:tr w:rsidR="004230A9">
        <w:tc>
          <w:tcPr>
            <w:tcW w:w="1712" w:type="pct"/>
          </w:tcPr>
          <w:p w:rsidR="004230A9" w:rsidRDefault="004230A9">
            <w:pPr>
              <w:pStyle w:val="af1"/>
            </w:pPr>
            <w:r>
              <w:t>7. Денежные средства</w:t>
            </w:r>
          </w:p>
        </w:tc>
        <w:tc>
          <w:tcPr>
            <w:tcW w:w="3288" w:type="pct"/>
          </w:tcPr>
          <w:p w:rsidR="004230A9" w:rsidRDefault="004230A9">
            <w:pPr>
              <w:pStyle w:val="af1"/>
            </w:pPr>
            <w:r>
              <w:t>1. Резервный капитал</w:t>
            </w:r>
          </w:p>
          <w:p w:rsidR="004230A9" w:rsidRDefault="004230A9">
            <w:pPr>
              <w:pStyle w:val="af1"/>
            </w:pPr>
            <w:r>
              <w:t>2. Фонды накопления, нераспределенная прибыль</w:t>
            </w:r>
          </w:p>
          <w:p w:rsidR="004230A9" w:rsidRDefault="004230A9">
            <w:pPr>
              <w:pStyle w:val="af1"/>
            </w:pPr>
            <w:r>
              <w:t>3. Долгосрочные, краткосрочные кредиты и займы</w:t>
            </w:r>
          </w:p>
          <w:p w:rsidR="004230A9" w:rsidRDefault="004230A9">
            <w:pPr>
              <w:pStyle w:val="af1"/>
            </w:pPr>
            <w:r>
              <w:t>4. Кредиторская задолженность</w:t>
            </w:r>
          </w:p>
          <w:p w:rsidR="004230A9" w:rsidRDefault="004230A9">
            <w:pPr>
              <w:pStyle w:val="af1"/>
            </w:pPr>
            <w:r>
              <w:t>5. Фонды потребления, резервы предстоящих расходов и платежей</w:t>
            </w:r>
          </w:p>
        </w:tc>
      </w:tr>
    </w:tbl>
    <w:p w:rsidR="004230A9" w:rsidRDefault="004230A9"/>
    <w:p w:rsidR="004230A9" w:rsidRDefault="004230A9">
      <w:bookmarkStart w:id="3" w:name="_Toc90037281"/>
      <w:r>
        <w:t>Стоимость капитала и расчет средневзвешенной стоимости капитала</w:t>
      </w:r>
      <w:bookmarkEnd w:id="3"/>
      <w:r>
        <w:t xml:space="preserve">. Капитал, как любой фактор производства, имеет определенную стоимость, под которой понимается его доходность. Для предприятия привлечение различных источников финансирования (как внутренних, так и внешних) связано с затратами, поэтому привлекаемый капитал всегда будет иметь определенную стоимость, а так как этот капитал разнообразен по источникам, то у предприятия возникает возможность альтернативного выбора этих источников как по объемам, так и по стоимости каждого вида капитала. В результате привлечения различных видов капитала складывается определенная его структура и возникает определенная сумма финансовых ресурсов, которую необходимо уплатить за пользование данными источниками финансирования. </w:t>
      </w:r>
    </w:p>
    <w:p w:rsidR="004230A9" w:rsidRDefault="004230A9">
      <w:r>
        <w:t xml:space="preserve">Экономическое содержание показателя стоимости и цены капитала заключается в определении затрат, связанных с привлечением единицы капитала из каждого источника. Разнообразие источников приводит к необходимости расчета средневзвешенной стоимости капитала. Она рассчитывается в процентах в среднегодовом исчислении. </w:t>
      </w:r>
    </w:p>
    <w:p w:rsidR="004230A9" w:rsidRDefault="004230A9">
      <w:r>
        <w:t xml:space="preserve">Средневзвешенная стоимость капитала - обобщающий показатель, характеризующий относительный уровень затрат или общую сумму всех расходов, возникающих в связи с привлечением и использованием капитала, и в то же время можно сказать, что это минимум возврата на вложенный капитал. </w:t>
      </w:r>
    </w:p>
    <w:p w:rsidR="004230A9" w:rsidRDefault="004230A9">
      <w:r>
        <w:t xml:space="preserve">Формула средневзвешенной стоимости капитала основывается на средневзвешенной арифметической величине, где весами выступают доли отдельных источников в общей сумме, а сам показатель средневзвешенной величины выражает среднегодовую стоимость, выраженную в%. </w:t>
      </w:r>
    </w:p>
    <w:p w:rsidR="004230A9" w:rsidRDefault="004230A9">
      <w:r>
        <w:t xml:space="preserve">ССК = </w:t>
      </w:r>
      <w:r>
        <w:rPr>
          <w:lang w:val="en-US"/>
        </w:rPr>
        <w:sym w:font="Symbol" w:char="F053"/>
      </w:r>
      <w:r>
        <w:t xml:space="preserve"> </w:t>
      </w:r>
      <w:r>
        <w:rPr>
          <w:lang w:val="en-US"/>
        </w:rPr>
        <w:t>di</w:t>
      </w:r>
      <w:r>
        <w:t xml:space="preserve"> * </w:t>
      </w:r>
      <w:r>
        <w:rPr>
          <w:lang w:val="en-US"/>
        </w:rPr>
        <w:t>ki</w:t>
      </w:r>
      <w:r>
        <w:t xml:space="preserve">, (1.1) </w:t>
      </w:r>
    </w:p>
    <w:p w:rsidR="004230A9" w:rsidRDefault="004230A9">
      <w:r>
        <w:t xml:space="preserve">где </w:t>
      </w:r>
      <w:r>
        <w:rPr>
          <w:lang w:val="en-US"/>
        </w:rPr>
        <w:t>di</w:t>
      </w:r>
      <w:r>
        <w:t xml:space="preserve"> - удельный вес каждого источника в общей сумме, </w:t>
      </w:r>
    </w:p>
    <w:p w:rsidR="004230A9" w:rsidRDefault="004230A9">
      <w:r>
        <w:rPr>
          <w:lang w:val="en-US"/>
        </w:rPr>
        <w:t>ki</w:t>
      </w:r>
      <w:r>
        <w:t xml:space="preserve"> цена </w:t>
      </w:r>
      <w:r>
        <w:rPr>
          <w:lang w:val="en-US"/>
        </w:rPr>
        <w:t>i</w:t>
      </w:r>
      <w:r>
        <w:t xml:space="preserve">-го источника, выраженная в процентах в среднегодовом исчислении. </w:t>
      </w:r>
    </w:p>
    <w:p w:rsidR="004230A9" w:rsidRDefault="004230A9">
      <w:r>
        <w:t xml:space="preserve">Рассмотрим последовательно определение цены каждого источника. </w:t>
      </w:r>
    </w:p>
    <w:p w:rsidR="004230A9" w:rsidRDefault="004230A9">
      <w:r>
        <w:t>Собственный капитал</w:t>
      </w:r>
    </w:p>
    <w:p w:rsidR="004230A9" w:rsidRDefault="004230A9">
      <w:r>
        <w:t>- добавочный капитал - не имеет стоимости и не может быть использован как источник инвестиционных ресурсов, так как, в основном, этот капитал формируется как результат переоценки активов предприятия;</w:t>
      </w:r>
    </w:p>
    <w:p w:rsidR="004230A9" w:rsidRDefault="004230A9">
      <w:r>
        <w:t xml:space="preserve">- привилегированные акции – оцениваются по уровню фиксированного дивиденда, который выплачивается ежегодно практически при любых обстоятельствах; </w:t>
      </w:r>
    </w:p>
    <w:p w:rsidR="004230A9" w:rsidRDefault="004230A9">
      <w:r>
        <w:t>Обыкновенные акции – их цена измеряется на основе различных методов, но наиболее распространенным является расчет, основанный на измерении прогнозируемого уровня дивиденда или дивиденда, выплаченного в отчетном периоде, скорректированного на прогнозируемый прирост дивидендов, то есть</w:t>
      </w:r>
    </w:p>
    <w:p w:rsidR="004230A9" w:rsidRDefault="004230A9">
      <w:r>
        <w:rPr>
          <w:lang w:val="en-US"/>
        </w:rPr>
        <w:t>K</w:t>
      </w:r>
      <w:r>
        <w:t xml:space="preserve">оа = (Дотч. /Арын. об. акц) + </w:t>
      </w:r>
      <w:r>
        <w:rPr>
          <w:lang w:val="en-US"/>
        </w:rPr>
        <w:sym w:font="Symbol" w:char="F044"/>
      </w:r>
      <w:r>
        <w:t xml:space="preserve">Тоа, (1.2) </w:t>
      </w:r>
    </w:p>
    <w:p w:rsidR="004230A9" w:rsidRDefault="004230A9">
      <w:r>
        <w:t>где Коа – стоимость обыкн. акц.,</w:t>
      </w:r>
    </w:p>
    <w:p w:rsidR="004230A9" w:rsidRDefault="004230A9">
      <w:r>
        <w:t>Дотч. – дивиденды, выплаченные в отчетном периоде,</w:t>
      </w:r>
    </w:p>
    <w:p w:rsidR="004230A9" w:rsidRDefault="004230A9">
      <w:r>
        <w:t>Арын. об. акц. – рын. стоимость обыкн. акций,</w:t>
      </w:r>
    </w:p>
    <w:p w:rsidR="004230A9" w:rsidRDefault="004230A9">
      <w:r>
        <w:t>Тоа – прогнозируемый прирост дивидендов по обыкновенным акциям</w:t>
      </w:r>
    </w:p>
    <w:p w:rsidR="004230A9" w:rsidRDefault="004230A9">
      <w:r>
        <w:t xml:space="preserve">нераспределенная прибыль (отложенная к выплате), то есть та прибыль, которая существует для капитализации, реинвестирования. Этот источник не является бесплатным, так как на ЧП, оставшуюся после выплаты налогов и дивидендов по привилегированным акциям, претендуют обыкновенные акционеры. Наиболее распространенным способом оценки стоимости нераспределенной прибыли является ее оценка по уровню дивидендов, выплаченных по обыкновенным акциям. </w:t>
      </w:r>
    </w:p>
    <w:p w:rsidR="004230A9" w:rsidRDefault="004230A9">
      <w:r>
        <w:t>Заемный капитал.</w:t>
      </w:r>
    </w:p>
    <w:p w:rsidR="004230A9" w:rsidRDefault="004230A9">
      <w:r>
        <w:t xml:space="preserve">Банковские ссуды - основной элемент. Цена данного источника будет зависеть от величины срока, на который привлекается капитал, а также от величины % и характера включения % в затраты предприятия. </w:t>
      </w:r>
    </w:p>
    <w:p w:rsidR="004230A9" w:rsidRDefault="004230A9">
      <w:r>
        <w:t>В общем виде цена ЗК = величине банковского %</w:t>
      </w:r>
    </w:p>
    <w:p w:rsidR="004230A9" w:rsidRDefault="004230A9">
      <w:r>
        <w:t xml:space="preserve">Если рассматривать зарубежный опыт: </w:t>
      </w:r>
    </w:p>
    <w:p w:rsidR="004230A9" w:rsidRDefault="004230A9">
      <w:r>
        <w:t xml:space="preserve">Кзк = </w:t>
      </w:r>
      <w:r>
        <w:rPr>
          <w:lang w:val="en-US"/>
        </w:rPr>
        <w:t>i</w:t>
      </w:r>
      <w:r>
        <w:t xml:space="preserve"> </w:t>
      </w:r>
    </w:p>
    <w:p w:rsidR="004230A9" w:rsidRDefault="004230A9">
      <w:r>
        <w:t xml:space="preserve">Кзк = </w:t>
      </w:r>
      <w:r>
        <w:rPr>
          <w:lang w:val="en-US"/>
        </w:rPr>
        <w:t>i</w:t>
      </w:r>
      <w:r>
        <w:t xml:space="preserve">* (1-н) </w:t>
      </w:r>
    </w:p>
    <w:p w:rsidR="004230A9" w:rsidRDefault="004230A9">
      <w:r>
        <w:t xml:space="preserve">В России: </w:t>
      </w:r>
    </w:p>
    <w:p w:rsidR="004230A9" w:rsidRDefault="004230A9">
      <w:r>
        <w:t xml:space="preserve">Кзк = </w:t>
      </w:r>
      <w:r>
        <w:rPr>
          <w:lang w:val="en-US"/>
        </w:rPr>
        <w:t>i</w:t>
      </w:r>
      <w:r>
        <w:t xml:space="preserve"> </w:t>
      </w:r>
    </w:p>
    <w:p w:rsidR="004230A9" w:rsidRDefault="004230A9">
      <w:r>
        <w:t xml:space="preserve">Кзк = </w:t>
      </w:r>
      <w:r>
        <w:rPr>
          <w:lang w:val="en-US"/>
        </w:rPr>
        <w:t>i</w:t>
      </w:r>
      <w:r>
        <w:rPr>
          <w:lang w:val="en-US"/>
        </w:rPr>
        <w:sym w:font="Symbol" w:char="F0A2"/>
      </w:r>
      <w:r>
        <w:t xml:space="preserve">х (1-н) + </w:t>
      </w:r>
      <w:r>
        <w:rPr>
          <w:lang w:val="en-US"/>
        </w:rPr>
        <w:sym w:font="Symbol" w:char="F044"/>
      </w:r>
      <w:r>
        <w:rPr>
          <w:lang w:val="en-US"/>
        </w:rPr>
        <w:t>i</w:t>
      </w:r>
      <w:r>
        <w:t xml:space="preserve">, </w:t>
      </w:r>
      <w:r>
        <w:rPr>
          <w:lang w:val="en-US"/>
        </w:rPr>
        <w:t>i</w:t>
      </w:r>
      <w:r>
        <w:sym w:font="Symbol" w:char="F0A2"/>
      </w:r>
      <w:r>
        <w:t xml:space="preserve"> - ставка рефинансирования + 3% ых пункта</w:t>
      </w:r>
    </w:p>
    <w:p w:rsidR="004230A9" w:rsidRDefault="004230A9">
      <w:pPr>
        <w:rPr>
          <w:lang w:val="en-US"/>
        </w:rPr>
      </w:pPr>
      <w:r>
        <w:t>Кзк</w:t>
      </w:r>
      <w:r>
        <w:rPr>
          <w:lang w:val="en-US"/>
        </w:rPr>
        <w:t xml:space="preserve"> = i</w:t>
      </w:r>
      <w:r>
        <w:rPr>
          <w:lang w:val="en-US"/>
        </w:rPr>
        <w:sym w:font="Symbol" w:char="F0A2"/>
      </w:r>
      <w:r>
        <w:rPr>
          <w:lang w:val="en-US"/>
        </w:rPr>
        <w:t>x (1-</w:t>
      </w:r>
      <w:r>
        <w:t>н</w:t>
      </w:r>
      <w:r>
        <w:rPr>
          <w:lang w:val="en-US"/>
        </w:rPr>
        <w:t>) *(n/360) + i</w:t>
      </w:r>
      <w:r>
        <w:rPr>
          <w:lang w:val="en-US"/>
        </w:rPr>
        <w:sym w:font="Symbol" w:char="F0A2"/>
      </w:r>
      <w:r>
        <w:rPr>
          <w:lang w:val="en-US"/>
        </w:rPr>
        <w:t xml:space="preserve">x (n/360) </w:t>
      </w:r>
    </w:p>
    <w:p w:rsidR="004230A9" w:rsidRDefault="004230A9">
      <w:r>
        <w:t xml:space="preserve">облигационные займы. Цена может быть определена различными методами, но наиболее распространенным является оценка в процентном отношении одновременного дисконтного и процентного дохода. Зачастую облигации реализуются не по номиналу, а с дисконтом. </w:t>
      </w:r>
    </w:p>
    <w:p w:rsidR="004230A9" w:rsidRDefault="004230A9">
      <w:r>
        <w:t xml:space="preserve">Коз = (Ддиск + </w:t>
      </w:r>
      <w:r>
        <w:rPr>
          <w:lang w:val="en-US"/>
        </w:rPr>
        <w:t>i</w:t>
      </w:r>
      <w:r>
        <w:t xml:space="preserve">), (1.3) </w:t>
      </w:r>
    </w:p>
    <w:p w:rsidR="004230A9" w:rsidRDefault="004230A9">
      <w:r>
        <w:t>Коз – цена облигационного займа,</w:t>
      </w:r>
    </w:p>
    <w:p w:rsidR="004230A9" w:rsidRDefault="004230A9">
      <w:r>
        <w:t>Ддиск – стоимость дисконтированного дохода,</w:t>
      </w:r>
    </w:p>
    <w:p w:rsidR="004230A9" w:rsidRDefault="004230A9">
      <w:r>
        <w:rPr>
          <w:lang w:val="en-US"/>
        </w:rPr>
        <w:t>i</w:t>
      </w:r>
      <w:r>
        <w:t xml:space="preserve"> - процентный доход</w:t>
      </w:r>
    </w:p>
    <w:p w:rsidR="004230A9" w:rsidRDefault="004230A9">
      <w:r>
        <w:t xml:space="preserve">Если за счет затрат оплачиваются доходы, то возникает налоговая экономия </w:t>
      </w:r>
    </w:p>
    <w:p w:rsidR="004230A9" w:rsidRDefault="004230A9">
      <w:r>
        <w:t>Коз = (Ддиск +</w:t>
      </w:r>
      <w:r>
        <w:rPr>
          <w:lang w:val="en-US"/>
        </w:rPr>
        <w:t>i</w:t>
      </w:r>
      <w:r>
        <w:t xml:space="preserve">) *(1-н) (1.4) </w:t>
      </w:r>
    </w:p>
    <w:p w:rsidR="004230A9" w:rsidRDefault="004230A9">
      <w:r>
        <w:t xml:space="preserve">Если один элемент оплачивается: </w:t>
      </w:r>
    </w:p>
    <w:p w:rsidR="004230A9" w:rsidRDefault="004230A9">
      <w:r>
        <w:t xml:space="preserve">Коз = Ддиск + </w:t>
      </w:r>
      <w:r>
        <w:rPr>
          <w:lang w:val="en-US"/>
        </w:rPr>
        <w:t>i</w:t>
      </w:r>
      <w:r>
        <w:t xml:space="preserve">*(1-н) (1.5) </w:t>
      </w:r>
    </w:p>
    <w:p w:rsidR="004230A9" w:rsidRDefault="004230A9">
      <w:r>
        <w:t xml:space="preserve">Показатель, отражающий уровень дополнительно генерируемой прибыли на собственный капитал при различной доле использования заемных средств, называется эффектом финансового левериджа. Он рассчитывается по следующей формуле: </w:t>
      </w:r>
    </w:p>
    <w:p w:rsidR="004230A9" w:rsidRDefault="004230A9">
      <w:r>
        <w:t xml:space="preserve">ЭФЛ = (1 - Снп) x (КВРа - ПК) х ЗК/СК, (1.6) </w:t>
      </w:r>
    </w:p>
    <w:p w:rsidR="004230A9" w:rsidRDefault="004230A9">
      <w:r>
        <w:t xml:space="preserve">где ЭФЛ - эффект финансового левериджа, заключающийся в приросте коэффициента рентабельности собственного капитала, %; </w:t>
      </w:r>
    </w:p>
    <w:p w:rsidR="004230A9" w:rsidRDefault="004230A9">
      <w:r>
        <w:t xml:space="preserve">Снп - ставка налога на прибыль, выраженная десятичной дробью; </w:t>
      </w:r>
    </w:p>
    <w:p w:rsidR="004230A9" w:rsidRDefault="004230A9">
      <w:r>
        <w:t xml:space="preserve">КВРа - коэффициент валовой рентабельности активов (отношение валовой прибыли к средней стоимости активов), %; </w:t>
      </w:r>
    </w:p>
    <w:p w:rsidR="004230A9" w:rsidRDefault="004230A9">
      <w:r>
        <w:t xml:space="preserve">ПК - средний размер процентов за кредит, уплачиваемых предприятием за использование заемного капитала, %; </w:t>
      </w:r>
    </w:p>
    <w:p w:rsidR="004230A9" w:rsidRDefault="004230A9">
      <w:r>
        <w:t xml:space="preserve">ЗК - средняя сумма используемого предприятием заемного капитала; </w:t>
      </w:r>
    </w:p>
    <w:p w:rsidR="004230A9" w:rsidRDefault="00854FBC">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1pt;margin-top:-734.75pt;width:276.2pt;height:34.6pt;z-index:251656704;visibility:visible;mso-wrap-edited:f" o:allowincell="f">
            <v:imagedata r:id="rId7" o:title=""/>
            <w10:wrap type="topAndBottom"/>
          </v:shape>
        </w:pict>
      </w:r>
      <w:r w:rsidR="004230A9">
        <w:t xml:space="preserve">СК - средняя сумма собственного капитала предприятия. </w:t>
      </w:r>
    </w:p>
    <w:p w:rsidR="004230A9" w:rsidRDefault="004230A9">
      <w:r>
        <w:t xml:space="preserve">Дифференциал финансового левериджа является главным условием, формирующим положительный эффект финансового левериджа. Этот эффект проявляется только в том случае, если уровень валовой прибыли, генерируемый активами предприятия, превышает средний размер процента за используемый кредит. Чем выше положительное значение дифференциала финансового левериджа, тем выше при прочих равных условиях будет его эффект. </w:t>
      </w:r>
    </w:p>
    <w:p w:rsidR="004230A9" w:rsidRDefault="004230A9">
      <w:r>
        <w:t xml:space="preserve">В связи с высокой динамичностью этого показателя он требует постоянного мониторинга в процессе управления эффектом финансового левериджа. </w:t>
      </w:r>
    </w:p>
    <w:p w:rsidR="004230A9" w:rsidRDefault="004230A9">
      <w:r>
        <w:t xml:space="preserve">Коэффициент финансового левериджа является тем рычагом (leverage в дословном переводе - рычаг), который вызывает положительный или отрицательный эффект, получаемый за счет соответствующего его дифференциала. При положительном значении дифференциала любой прирост коэффициента финансового левериджа будет вызывать еще больший прирост коэффициента рентабельности собственного капитала, а при отрицательном значении дифференциала прирост коэффициента финансового левериджа будет приводить к еще большему темпу снижения коэффициента рентабельности собственного капитала. Иными словами, прирост коэффициента финансового левериджа вызывает еще больший прирост его эффекта (положительного или отрицательного в зависимости от положительной или отрицательной величины дифференциала финансового левериджа). </w:t>
      </w:r>
    </w:p>
    <w:p w:rsidR="004230A9" w:rsidRDefault="004230A9">
      <w:r>
        <w:t xml:space="preserve">Метод "мёртвой точки" (или критического объёма продаж) применительно к оценке и прогнозированию левериджа заключается в определении для каждой конкретной ситуации объёма выпуска, обеспечивающего безубыточную деятельность. В зависимости от того, производственный или финансовый леверидж оценивается, термин "безубыточная деятельность" имеет разную интерпретацию. В первом случае под безубыточной деятельностью понимается деятельность, обеспечивающая валовой доход. При неблагоприятных условиях весь валовой доход может быть использован на оплату процентов по ссудам и займам. При анализе финансового левериджа оценивается трансформация валового дохода в прибыль. </w:t>
      </w:r>
    </w:p>
    <w:p w:rsidR="004230A9" w:rsidRDefault="004230A9">
      <w:r>
        <w:t xml:space="preserve">Модель зависимости рассматриваемых показателей может быть построена графически или аналитически. </w:t>
      </w:r>
    </w:p>
    <w:p w:rsidR="004230A9" w:rsidRDefault="004230A9">
      <w:r>
        <w:t xml:space="preserve">Построение графической зависимости затруднено, так как требует тщательного разделения издержек по видам. </w:t>
      </w:r>
    </w:p>
    <w:p w:rsidR="004230A9" w:rsidRDefault="004230A9">
      <w:r>
        <w:t xml:space="preserve">Аналитическое представление рассматриваемой модели основывается на следующей базовой формуле: </w:t>
      </w:r>
    </w:p>
    <w:p w:rsidR="004230A9" w:rsidRPr="004230A9" w:rsidRDefault="004230A9">
      <w:r>
        <w:rPr>
          <w:lang w:val="en-US"/>
        </w:rPr>
        <w:t>S</w:t>
      </w:r>
      <w:r w:rsidRPr="004230A9">
        <w:t xml:space="preserve"> = </w:t>
      </w:r>
      <w:r>
        <w:rPr>
          <w:lang w:val="en-US"/>
        </w:rPr>
        <w:t>VC</w:t>
      </w:r>
      <w:r w:rsidRPr="004230A9">
        <w:t xml:space="preserve"> + </w:t>
      </w:r>
      <w:r>
        <w:rPr>
          <w:lang w:val="en-US"/>
        </w:rPr>
        <w:t>FC</w:t>
      </w:r>
      <w:r w:rsidRPr="004230A9">
        <w:t xml:space="preserve"> + </w:t>
      </w:r>
      <w:r>
        <w:rPr>
          <w:lang w:val="en-US"/>
        </w:rPr>
        <w:t>GI</w:t>
      </w:r>
      <w:r w:rsidRPr="004230A9">
        <w:t xml:space="preserve">, (1.7) </w:t>
      </w:r>
    </w:p>
    <w:p w:rsidR="004230A9" w:rsidRDefault="004230A9">
      <w:r>
        <w:t xml:space="preserve">где S – реализация в стоимостном выражении; </w:t>
      </w:r>
    </w:p>
    <w:p w:rsidR="004230A9" w:rsidRDefault="004230A9">
      <w:r>
        <w:t>VC – переменные производственные расходы</w:t>
      </w:r>
    </w:p>
    <w:p w:rsidR="004230A9" w:rsidRDefault="004230A9">
      <w:r>
        <w:t xml:space="preserve">FC – условно-постоянные производственные расходы; </w:t>
      </w:r>
    </w:p>
    <w:p w:rsidR="004230A9" w:rsidRDefault="004230A9">
      <w:r>
        <w:t xml:space="preserve">GI – валовой доход. </w:t>
      </w:r>
    </w:p>
    <w:p w:rsidR="004230A9" w:rsidRDefault="004230A9">
      <w:r>
        <w:t xml:space="preserve">Поскольку в основу анализа заложен принцип прямо пропорциональной зависимости показателей, исходя из этого: </w:t>
      </w:r>
    </w:p>
    <w:p w:rsidR="004230A9" w:rsidRPr="004230A9" w:rsidRDefault="004230A9">
      <w:r>
        <w:rPr>
          <w:lang w:val="en-US"/>
        </w:rPr>
        <w:t>VC</w:t>
      </w:r>
      <w:r w:rsidRPr="004230A9">
        <w:t xml:space="preserve"> = </w:t>
      </w:r>
      <w:r>
        <w:rPr>
          <w:lang w:val="en-US"/>
        </w:rPr>
        <w:t>k</w:t>
      </w:r>
      <w:r w:rsidRPr="004230A9">
        <w:t xml:space="preserve"> * </w:t>
      </w:r>
      <w:r>
        <w:rPr>
          <w:lang w:val="en-US"/>
        </w:rPr>
        <w:t>S</w:t>
      </w:r>
      <w:r w:rsidRPr="004230A9">
        <w:t xml:space="preserve">. (1.8) </w:t>
      </w:r>
    </w:p>
    <w:p w:rsidR="004230A9" w:rsidRDefault="004230A9">
      <w:r>
        <w:t xml:space="preserve">Критическим считается объём реализации, при котором валовой доход равен нулю, поэтому: </w:t>
      </w:r>
    </w:p>
    <w:p w:rsidR="004230A9" w:rsidRPr="004230A9" w:rsidRDefault="004230A9">
      <w:r>
        <w:rPr>
          <w:lang w:val="en-US"/>
        </w:rPr>
        <w:t>S</w:t>
      </w:r>
      <w:r w:rsidRPr="004230A9">
        <w:t xml:space="preserve"> = </w:t>
      </w:r>
      <w:r>
        <w:rPr>
          <w:lang w:val="en-US"/>
        </w:rPr>
        <w:t>k</w:t>
      </w:r>
      <w:r w:rsidRPr="004230A9">
        <w:t xml:space="preserve"> * </w:t>
      </w:r>
      <w:r>
        <w:rPr>
          <w:lang w:val="en-US"/>
        </w:rPr>
        <w:t>S</w:t>
      </w:r>
      <w:r w:rsidRPr="004230A9">
        <w:t xml:space="preserve"> + </w:t>
      </w:r>
      <w:r>
        <w:rPr>
          <w:lang w:val="en-US"/>
        </w:rPr>
        <w:t>FC</w:t>
      </w:r>
      <w:r w:rsidRPr="004230A9">
        <w:t xml:space="preserve"> (1.9) </w:t>
      </w:r>
    </w:p>
    <w:p w:rsidR="004230A9" w:rsidRDefault="004230A9">
      <w:r>
        <w:t xml:space="preserve">Показатель S в этой формуле характеризует критический объем реализации в стоимостном выражении, обозначив его Sm, получим: </w:t>
      </w:r>
    </w:p>
    <w:p w:rsidR="004230A9" w:rsidRPr="004230A9" w:rsidRDefault="004230A9">
      <w:r>
        <w:rPr>
          <w:lang w:val="en-US"/>
        </w:rPr>
        <w:t>Sm</w:t>
      </w:r>
      <w:r w:rsidRPr="004230A9">
        <w:t xml:space="preserve"> = </w:t>
      </w:r>
      <w:r>
        <w:rPr>
          <w:lang w:val="en-US"/>
        </w:rPr>
        <w:t>FC</w:t>
      </w:r>
      <w:r w:rsidRPr="004230A9">
        <w:t xml:space="preserve"> / 1 - </w:t>
      </w:r>
      <w:r>
        <w:rPr>
          <w:lang w:val="en-US"/>
        </w:rPr>
        <w:t>k</w:t>
      </w:r>
      <w:r w:rsidRPr="004230A9">
        <w:t xml:space="preserve"> (1.10) </w:t>
      </w:r>
    </w:p>
    <w:p w:rsidR="004230A9" w:rsidRDefault="004230A9">
      <w:r>
        <w:t xml:space="preserve">Эту формулу можно представить в более наглядном виде путём перехода к натуральным единицам измерения. Для этого введём следующие дополнительные обозначения: </w:t>
      </w:r>
    </w:p>
    <w:p w:rsidR="004230A9" w:rsidRDefault="004230A9">
      <w:r>
        <w:t xml:space="preserve">Q – объём реализации в натуральном выражении; </w:t>
      </w:r>
    </w:p>
    <w:p w:rsidR="004230A9" w:rsidRDefault="004230A9">
      <w:r>
        <w:t xml:space="preserve">P – цена единицы продукции; </w:t>
      </w:r>
    </w:p>
    <w:p w:rsidR="004230A9" w:rsidRDefault="004230A9">
      <w:r>
        <w:t xml:space="preserve">V - переменные производственные расходы на единицу продукции; </w:t>
      </w:r>
    </w:p>
    <w:p w:rsidR="004230A9" w:rsidRDefault="004230A9">
      <w:r>
        <w:t xml:space="preserve">QC – критический объём продаж в натуральных единицах. </w:t>
      </w:r>
    </w:p>
    <w:p w:rsidR="004230A9" w:rsidRDefault="004230A9">
      <w:r>
        <w:t xml:space="preserve">При этом формула она будет иметь вид: </w:t>
      </w:r>
    </w:p>
    <w:p w:rsidR="004230A9" w:rsidRPr="004230A9" w:rsidRDefault="004230A9">
      <w:r>
        <w:rPr>
          <w:lang w:val="en-US"/>
        </w:rPr>
        <w:t>QC</w:t>
      </w:r>
      <w:r w:rsidRPr="004230A9">
        <w:t xml:space="preserve"> = </w:t>
      </w:r>
      <w:r>
        <w:rPr>
          <w:lang w:val="en-US"/>
        </w:rPr>
        <w:t>FC</w:t>
      </w:r>
      <w:r w:rsidRPr="004230A9">
        <w:t xml:space="preserve"> / </w:t>
      </w:r>
      <w:r>
        <w:rPr>
          <w:lang w:val="en-US"/>
        </w:rPr>
        <w:t>P</w:t>
      </w:r>
      <w:r w:rsidRPr="004230A9">
        <w:t xml:space="preserve"> – </w:t>
      </w:r>
      <w:r>
        <w:rPr>
          <w:lang w:val="en-US"/>
        </w:rPr>
        <w:t>V</w:t>
      </w:r>
      <w:r w:rsidRPr="004230A9">
        <w:t xml:space="preserve"> (1.11) </w:t>
      </w:r>
    </w:p>
    <w:p w:rsidR="004230A9" w:rsidRDefault="004230A9">
      <w:r>
        <w:t xml:space="preserve">Знаменатель дроби в этой формуле называется идеальным маржинальным доходом (C=P-V). Экономический смысл критической точки предельно прост, он характеризует количество единиц продукции, суммарный маржинальный доход которых равен сумме условно-постоянных расходов. </w:t>
      </w:r>
    </w:p>
    <w:p w:rsidR="004230A9" w:rsidRDefault="004230A9">
      <w:r>
        <w:t xml:space="preserve">Эта формула может быть легко трансформирована в формулу для определения объёма реализации в натуральных единицах (Qi), обеспечивающего заданный валовой доход (GI): </w:t>
      </w:r>
    </w:p>
    <w:p w:rsidR="004230A9" w:rsidRPr="004230A9" w:rsidRDefault="004230A9">
      <w:r>
        <w:rPr>
          <w:lang w:val="en-US"/>
        </w:rPr>
        <w:t>Qi</w:t>
      </w:r>
      <w:r w:rsidRPr="004230A9">
        <w:t xml:space="preserve"> = </w:t>
      </w:r>
      <w:r>
        <w:rPr>
          <w:lang w:val="en-US"/>
        </w:rPr>
        <w:t>FC</w:t>
      </w:r>
      <w:r w:rsidRPr="004230A9">
        <w:t xml:space="preserve"> + </w:t>
      </w:r>
      <w:r>
        <w:rPr>
          <w:lang w:val="en-US"/>
        </w:rPr>
        <w:t>GI</w:t>
      </w:r>
      <w:r w:rsidRPr="004230A9">
        <w:t xml:space="preserve"> / </w:t>
      </w:r>
      <w:r>
        <w:rPr>
          <w:lang w:val="en-US"/>
        </w:rPr>
        <w:t>P</w:t>
      </w:r>
      <w:r w:rsidRPr="004230A9">
        <w:t xml:space="preserve"> – </w:t>
      </w:r>
      <w:r>
        <w:rPr>
          <w:lang w:val="en-US"/>
        </w:rPr>
        <w:t>V</w:t>
      </w:r>
      <w:r w:rsidRPr="004230A9">
        <w:t xml:space="preserve"> (1.12) </w:t>
      </w:r>
    </w:p>
    <w:p w:rsidR="004230A9" w:rsidRPr="004230A9" w:rsidRDefault="004230A9"/>
    <w:p w:rsidR="004230A9" w:rsidRDefault="004230A9">
      <w:pPr>
        <w:pStyle w:val="2"/>
      </w:pPr>
      <w:r>
        <w:br w:type="page"/>
      </w:r>
      <w:bookmarkStart w:id="4" w:name="_Toc218414560"/>
      <w:r>
        <w:t>2. Организационно-экономическая характеристика ОАО "Агрофирма птицефабрика "Сеймовская""</w:t>
      </w:r>
      <w:bookmarkEnd w:id="4"/>
    </w:p>
    <w:p w:rsidR="004230A9" w:rsidRDefault="004230A9"/>
    <w:p w:rsidR="004230A9" w:rsidRDefault="004230A9">
      <w:r>
        <w:t xml:space="preserve">ОАО "Агрофирма птицефабрика "Сеймовская"" находится в городе Володарске, является районным центром. Расстояние до областного центра составляет 60 км, до ближайшей дорожной станции "Сейма" - 2км, до пристани - 25 км. В семи километрах от города Володарск находится автомобильная трасса Москва-Нижний Новгород. Птицефабрика "Сеймовская" занимает выгодное географическое и экономическое положение в северо-заподном районе. По железнодорожным путям и пристани осуществляется поставка зерна. Автотрасса помогает предприятию поставлять свою продукцию не только в различные торговые точки области, но и за ее пределы. Газ поступает по трубопроводу от ВОлготрансгаза. Электроэнергию поставляет Нижновэнерго. </w:t>
      </w:r>
    </w:p>
    <w:p w:rsidR="004230A9" w:rsidRDefault="004230A9">
      <w:r>
        <w:t xml:space="preserve">Предприятие является акционерным обществом. Общество является юридическим лицом, имеет печать со своим наименованием, расчетные и иные счета в рублях и иностранной валюте в учреждениях банков. </w:t>
      </w:r>
    </w:p>
    <w:p w:rsidR="004230A9" w:rsidRDefault="004230A9">
      <w:r>
        <w:t xml:space="preserve">ОАО "Агрофирма птицефабрика "Сеймовская"" основана в 1964 году с мощностью 100 тысяч кур-несушек. Проектная мощность 750 тысяч кур-несушек. </w:t>
      </w:r>
    </w:p>
    <w:p w:rsidR="004230A9" w:rsidRDefault="004230A9">
      <w:r>
        <w:t xml:space="preserve">Климат района умеренно-теплый. Годовая сумма температур в среднем 2499 ºС, а сумма температур выше 10 ºС равна 1850 ºС –на севере, 2000 ºС –на юге. Средняя месячная и годовая температура воздуха следующая: </w:t>
      </w:r>
    </w:p>
    <w:p w:rsidR="004230A9" w:rsidRDefault="004230A9">
      <w:pPr>
        <w:rPr>
          <w:lang w:val="en-US"/>
        </w:rPr>
      </w:pPr>
      <w:r>
        <w:rPr>
          <w:lang w:val="en-US"/>
        </w:rPr>
        <w:t xml:space="preserve">I - 12 ºC, II - 7 ºC, III-2 Cº, IV+3 ºC, V +15 ºC, VI +15ºC, VII +18ºC, VIII +17Cº, IX+ 10ºC, X +3,2ºC, XI - 3,8ºC, XII – 9,9 ºC. </w:t>
      </w:r>
    </w:p>
    <w:p w:rsidR="004230A9" w:rsidRDefault="004230A9">
      <w:r>
        <w:t xml:space="preserve">За вегатационный период выпадает около 300-350 мм осадков. В районе преобладают песчаные почвы. Рельеф – волнистая равнина, изрезанная оврагами и лощинами. </w:t>
      </w:r>
    </w:p>
    <w:p w:rsidR="004230A9" w:rsidRDefault="004230A9">
      <w:r>
        <w:t xml:space="preserve">Птицефабрика "Сеймовская" является предприятием индустриального типа. Специализация производства – выращивание птицы – кур яичных пород, производство и реализация продуктов птицеводства – яиц и мясопродуктов, а также яичного порошка, пера, различных мясных консервов и колбас. </w:t>
      </w:r>
    </w:p>
    <w:p w:rsidR="004230A9" w:rsidRDefault="004230A9">
      <w:r>
        <w:t xml:space="preserve">В настоящее время ОАО Птицефабрика "Сеймовская" является одним из наиболее крупнейших предприятий Российской Федерации с мощностью производства более 250 млн. шт. яиц в год. Предприятие представляет собой современный агрохолдинг, в состав которого входят сельскохозпредприятия Володарского, Бутурлинского, Краснооктябрьского районов Нижегородской области и Гороховецкого района Владимирской области. А в январе 2004 года было принято решение о взятии в аренду на 49 лет еще одного хозяйства, находящемся в Большеболдинском районе Нижегородской области. </w:t>
      </w:r>
    </w:p>
    <w:p w:rsidR="004230A9" w:rsidRDefault="004230A9">
      <w:r>
        <w:t xml:space="preserve">Наряду с птицеводством в хозяйстве развивается и растениеводство, в последние годы. Основными производственные направления растениеводства это выращивание зерновых, зернобобовых и корнеплодов. </w:t>
      </w:r>
    </w:p>
    <w:p w:rsidR="004230A9" w:rsidRDefault="004230A9">
      <w:r>
        <w:t xml:space="preserve">В таблице 2.2. представлена структура выручки от реализации за период 2004-2006 гг. </w:t>
      </w:r>
    </w:p>
    <w:p w:rsidR="004230A9" w:rsidRDefault="004230A9"/>
    <w:tbl>
      <w:tblPr>
        <w:tblW w:w="5000" w:type="pct"/>
        <w:tblInd w:w="-108" w:type="dxa"/>
        <w:tblLook w:val="0000" w:firstRow="0" w:lastRow="0" w:firstColumn="0" w:lastColumn="0" w:noHBand="0" w:noVBand="0"/>
      </w:tblPr>
      <w:tblGrid>
        <w:gridCol w:w="3948"/>
        <w:gridCol w:w="1417"/>
        <w:gridCol w:w="1152"/>
        <w:gridCol w:w="1572"/>
        <w:gridCol w:w="1482"/>
      </w:tblGrid>
      <w:tr w:rsidR="004230A9">
        <w:trPr>
          <w:trHeight w:val="715"/>
        </w:trPr>
        <w:tc>
          <w:tcPr>
            <w:tcW w:w="5000" w:type="pct"/>
            <w:gridSpan w:val="5"/>
            <w:tcBorders>
              <w:top w:val="nil"/>
              <w:left w:val="nil"/>
              <w:bottom w:val="nil"/>
              <w:right w:val="nil"/>
            </w:tcBorders>
            <w:vAlign w:val="bottom"/>
          </w:tcPr>
          <w:p w:rsidR="004230A9" w:rsidRDefault="004230A9">
            <w:pPr>
              <w:pStyle w:val="af1"/>
            </w:pPr>
            <w:r>
              <w:t>Таблица 2.1. Структура выручки от продажи продукции за 3 года в ОАО "Агрофирма птицефабрика "Сеймовская""</w:t>
            </w:r>
          </w:p>
        </w:tc>
      </w:tr>
      <w:tr w:rsidR="004230A9">
        <w:trPr>
          <w:cantSplit/>
          <w:trHeight w:val="315"/>
        </w:trPr>
        <w:tc>
          <w:tcPr>
            <w:tcW w:w="2063" w:type="pct"/>
            <w:vMerge w:val="restart"/>
            <w:tcBorders>
              <w:top w:val="single" w:sz="4" w:space="0" w:color="auto"/>
              <w:left w:val="single" w:sz="4" w:space="0" w:color="auto"/>
              <w:bottom w:val="single" w:sz="4" w:space="0" w:color="auto"/>
              <w:right w:val="single" w:sz="4" w:space="0" w:color="auto"/>
            </w:tcBorders>
            <w:vAlign w:val="bottom"/>
          </w:tcPr>
          <w:p w:rsidR="004230A9" w:rsidRDefault="004230A9">
            <w:pPr>
              <w:pStyle w:val="af1"/>
            </w:pPr>
            <w:r>
              <w:t>Виды продукции</w:t>
            </w:r>
          </w:p>
        </w:tc>
        <w:tc>
          <w:tcPr>
            <w:tcW w:w="740" w:type="pct"/>
            <w:vMerge w:val="restart"/>
            <w:tcBorders>
              <w:top w:val="single" w:sz="4" w:space="0" w:color="auto"/>
              <w:left w:val="single" w:sz="4" w:space="0" w:color="auto"/>
              <w:bottom w:val="single" w:sz="4" w:space="0" w:color="000000"/>
              <w:right w:val="single" w:sz="4" w:space="0" w:color="auto"/>
            </w:tcBorders>
            <w:vAlign w:val="bottom"/>
          </w:tcPr>
          <w:p w:rsidR="004230A9" w:rsidRDefault="004230A9">
            <w:pPr>
              <w:pStyle w:val="af1"/>
            </w:pPr>
            <w:r>
              <w:t>2004г</w:t>
            </w:r>
          </w:p>
        </w:tc>
        <w:tc>
          <w:tcPr>
            <w:tcW w:w="602" w:type="pct"/>
            <w:vMerge w:val="restart"/>
            <w:tcBorders>
              <w:top w:val="single" w:sz="4" w:space="0" w:color="auto"/>
              <w:left w:val="single" w:sz="4" w:space="0" w:color="auto"/>
              <w:bottom w:val="single" w:sz="4" w:space="0" w:color="000000"/>
              <w:right w:val="single" w:sz="4" w:space="0" w:color="auto"/>
            </w:tcBorders>
            <w:vAlign w:val="bottom"/>
          </w:tcPr>
          <w:p w:rsidR="004230A9" w:rsidRDefault="004230A9">
            <w:pPr>
              <w:pStyle w:val="af1"/>
            </w:pPr>
            <w:r>
              <w:t>2005г</w:t>
            </w:r>
          </w:p>
        </w:tc>
        <w:tc>
          <w:tcPr>
            <w:tcW w:w="821" w:type="pct"/>
            <w:vMerge w:val="restart"/>
            <w:tcBorders>
              <w:top w:val="single" w:sz="4" w:space="0" w:color="auto"/>
              <w:left w:val="single" w:sz="4" w:space="0" w:color="auto"/>
              <w:bottom w:val="single" w:sz="4" w:space="0" w:color="000000"/>
              <w:right w:val="single" w:sz="4" w:space="0" w:color="auto"/>
            </w:tcBorders>
            <w:vAlign w:val="bottom"/>
          </w:tcPr>
          <w:p w:rsidR="004230A9" w:rsidRDefault="004230A9">
            <w:pPr>
              <w:pStyle w:val="af1"/>
            </w:pPr>
            <w:r>
              <w:t>2006г</w:t>
            </w:r>
          </w:p>
        </w:tc>
        <w:tc>
          <w:tcPr>
            <w:tcW w:w="774" w:type="pct"/>
            <w:tcBorders>
              <w:top w:val="single" w:sz="4" w:space="0" w:color="auto"/>
              <w:left w:val="nil"/>
              <w:bottom w:val="single" w:sz="4" w:space="0" w:color="auto"/>
              <w:right w:val="single" w:sz="4" w:space="0" w:color="auto"/>
            </w:tcBorders>
            <w:noWrap/>
            <w:vAlign w:val="bottom"/>
          </w:tcPr>
          <w:p w:rsidR="004230A9" w:rsidRDefault="004230A9">
            <w:pPr>
              <w:pStyle w:val="af1"/>
            </w:pPr>
            <w:r>
              <w:t>2006 в%</w:t>
            </w:r>
          </w:p>
        </w:tc>
      </w:tr>
      <w:tr w:rsidR="004230A9">
        <w:trPr>
          <w:cantSplit/>
          <w:trHeight w:val="315"/>
        </w:trPr>
        <w:tc>
          <w:tcPr>
            <w:tcW w:w="2063" w:type="pct"/>
            <w:vMerge/>
            <w:tcBorders>
              <w:top w:val="single" w:sz="4" w:space="0" w:color="auto"/>
              <w:left w:val="single" w:sz="4" w:space="0" w:color="auto"/>
              <w:bottom w:val="single" w:sz="4" w:space="0" w:color="auto"/>
              <w:right w:val="single" w:sz="4" w:space="0" w:color="auto"/>
            </w:tcBorders>
            <w:vAlign w:val="center"/>
          </w:tcPr>
          <w:p w:rsidR="004230A9" w:rsidRDefault="004230A9">
            <w:pPr>
              <w:pStyle w:val="af1"/>
            </w:pPr>
          </w:p>
        </w:tc>
        <w:tc>
          <w:tcPr>
            <w:tcW w:w="740" w:type="pct"/>
            <w:vMerge/>
            <w:tcBorders>
              <w:top w:val="single" w:sz="4" w:space="0" w:color="auto"/>
              <w:left w:val="single" w:sz="4" w:space="0" w:color="auto"/>
              <w:bottom w:val="single" w:sz="4" w:space="0" w:color="000000"/>
              <w:right w:val="single" w:sz="4" w:space="0" w:color="auto"/>
            </w:tcBorders>
            <w:vAlign w:val="center"/>
          </w:tcPr>
          <w:p w:rsidR="004230A9" w:rsidRDefault="004230A9">
            <w:pPr>
              <w:pStyle w:val="af1"/>
            </w:pPr>
          </w:p>
        </w:tc>
        <w:tc>
          <w:tcPr>
            <w:tcW w:w="602" w:type="pct"/>
            <w:vMerge/>
            <w:tcBorders>
              <w:top w:val="single" w:sz="4" w:space="0" w:color="auto"/>
              <w:left w:val="single" w:sz="4" w:space="0" w:color="auto"/>
              <w:bottom w:val="single" w:sz="4" w:space="0" w:color="000000"/>
              <w:right w:val="single" w:sz="4" w:space="0" w:color="auto"/>
            </w:tcBorders>
            <w:vAlign w:val="center"/>
          </w:tcPr>
          <w:p w:rsidR="004230A9" w:rsidRDefault="004230A9">
            <w:pPr>
              <w:pStyle w:val="af1"/>
            </w:pPr>
          </w:p>
        </w:tc>
        <w:tc>
          <w:tcPr>
            <w:tcW w:w="821" w:type="pct"/>
            <w:vMerge/>
            <w:tcBorders>
              <w:top w:val="single" w:sz="4" w:space="0" w:color="auto"/>
              <w:left w:val="single" w:sz="4" w:space="0" w:color="auto"/>
              <w:bottom w:val="single" w:sz="4" w:space="0" w:color="000000"/>
              <w:right w:val="single" w:sz="4" w:space="0" w:color="auto"/>
            </w:tcBorders>
            <w:vAlign w:val="center"/>
          </w:tcPr>
          <w:p w:rsidR="004230A9" w:rsidRDefault="004230A9">
            <w:pPr>
              <w:pStyle w:val="af1"/>
            </w:pPr>
          </w:p>
        </w:tc>
        <w:tc>
          <w:tcPr>
            <w:tcW w:w="774" w:type="pct"/>
            <w:tcBorders>
              <w:top w:val="nil"/>
              <w:left w:val="nil"/>
              <w:bottom w:val="single" w:sz="4" w:space="0" w:color="auto"/>
              <w:right w:val="single" w:sz="4" w:space="0" w:color="auto"/>
            </w:tcBorders>
            <w:noWrap/>
            <w:vAlign w:val="bottom"/>
          </w:tcPr>
          <w:p w:rsidR="004230A9" w:rsidRDefault="004230A9">
            <w:pPr>
              <w:pStyle w:val="af1"/>
            </w:pPr>
            <w:r>
              <w:t>к 2004</w:t>
            </w:r>
          </w:p>
        </w:tc>
      </w:tr>
      <w:tr w:rsidR="004230A9">
        <w:trPr>
          <w:trHeight w:val="630"/>
        </w:trPr>
        <w:tc>
          <w:tcPr>
            <w:tcW w:w="2063" w:type="pct"/>
            <w:tcBorders>
              <w:top w:val="nil"/>
              <w:left w:val="single" w:sz="4" w:space="0" w:color="auto"/>
              <w:bottom w:val="single" w:sz="4" w:space="0" w:color="auto"/>
              <w:right w:val="single" w:sz="4" w:space="0" w:color="auto"/>
            </w:tcBorders>
            <w:vAlign w:val="bottom"/>
          </w:tcPr>
          <w:p w:rsidR="004230A9" w:rsidRDefault="004230A9">
            <w:pPr>
              <w:pStyle w:val="af1"/>
            </w:pPr>
            <w:r>
              <w:t xml:space="preserve">1. Продукция растениеводства - всего, т. руб. </w:t>
            </w:r>
          </w:p>
        </w:tc>
        <w:tc>
          <w:tcPr>
            <w:tcW w:w="740" w:type="pct"/>
            <w:tcBorders>
              <w:top w:val="nil"/>
              <w:left w:val="nil"/>
              <w:bottom w:val="single" w:sz="4" w:space="0" w:color="auto"/>
              <w:right w:val="single" w:sz="4" w:space="0" w:color="auto"/>
            </w:tcBorders>
            <w:vAlign w:val="bottom"/>
          </w:tcPr>
          <w:p w:rsidR="004230A9" w:rsidRDefault="004230A9">
            <w:pPr>
              <w:pStyle w:val="af1"/>
            </w:pPr>
            <w:r>
              <w:t>22506</w:t>
            </w:r>
          </w:p>
        </w:tc>
        <w:tc>
          <w:tcPr>
            <w:tcW w:w="602" w:type="pct"/>
            <w:tcBorders>
              <w:top w:val="nil"/>
              <w:left w:val="nil"/>
              <w:bottom w:val="single" w:sz="4" w:space="0" w:color="auto"/>
              <w:right w:val="single" w:sz="4" w:space="0" w:color="auto"/>
            </w:tcBorders>
            <w:vAlign w:val="bottom"/>
          </w:tcPr>
          <w:p w:rsidR="004230A9" w:rsidRDefault="004230A9">
            <w:pPr>
              <w:pStyle w:val="af1"/>
            </w:pPr>
            <w:r>
              <w:t>1115</w:t>
            </w:r>
          </w:p>
        </w:tc>
        <w:tc>
          <w:tcPr>
            <w:tcW w:w="821" w:type="pct"/>
            <w:tcBorders>
              <w:top w:val="nil"/>
              <w:left w:val="nil"/>
              <w:bottom w:val="single" w:sz="4" w:space="0" w:color="auto"/>
              <w:right w:val="single" w:sz="4" w:space="0" w:color="auto"/>
            </w:tcBorders>
            <w:vAlign w:val="bottom"/>
          </w:tcPr>
          <w:p w:rsidR="004230A9" w:rsidRDefault="004230A9">
            <w:pPr>
              <w:pStyle w:val="af1"/>
            </w:pPr>
            <w:r>
              <w:t>1816</w:t>
            </w:r>
          </w:p>
        </w:tc>
        <w:tc>
          <w:tcPr>
            <w:tcW w:w="774" w:type="pct"/>
            <w:tcBorders>
              <w:top w:val="nil"/>
              <w:left w:val="nil"/>
              <w:bottom w:val="single" w:sz="4" w:space="0" w:color="auto"/>
              <w:right w:val="single" w:sz="4" w:space="0" w:color="auto"/>
            </w:tcBorders>
            <w:vAlign w:val="bottom"/>
          </w:tcPr>
          <w:p w:rsidR="004230A9" w:rsidRDefault="004230A9">
            <w:pPr>
              <w:pStyle w:val="af1"/>
            </w:pPr>
            <w:r>
              <w:t>-91,93</w:t>
            </w:r>
          </w:p>
        </w:tc>
      </w:tr>
      <w:tr w:rsidR="004230A9">
        <w:trPr>
          <w:trHeight w:val="315"/>
        </w:trPr>
        <w:tc>
          <w:tcPr>
            <w:tcW w:w="2063" w:type="pct"/>
            <w:tcBorders>
              <w:top w:val="nil"/>
              <w:left w:val="single" w:sz="4" w:space="0" w:color="auto"/>
              <w:bottom w:val="single" w:sz="4" w:space="0" w:color="auto"/>
              <w:right w:val="single" w:sz="4" w:space="0" w:color="auto"/>
            </w:tcBorders>
            <w:vAlign w:val="bottom"/>
          </w:tcPr>
          <w:p w:rsidR="004230A9" w:rsidRDefault="004230A9">
            <w:pPr>
              <w:pStyle w:val="af1"/>
            </w:pPr>
            <w:r>
              <w:t xml:space="preserve">из них: </w:t>
            </w:r>
          </w:p>
        </w:tc>
        <w:tc>
          <w:tcPr>
            <w:tcW w:w="740" w:type="pct"/>
            <w:tcBorders>
              <w:top w:val="nil"/>
              <w:left w:val="nil"/>
              <w:bottom w:val="single" w:sz="4" w:space="0" w:color="auto"/>
              <w:right w:val="single" w:sz="4" w:space="0" w:color="auto"/>
            </w:tcBorders>
            <w:vAlign w:val="bottom"/>
          </w:tcPr>
          <w:p w:rsidR="004230A9" w:rsidRDefault="004230A9">
            <w:pPr>
              <w:pStyle w:val="af1"/>
            </w:pPr>
            <w:r>
              <w:t> </w:t>
            </w:r>
          </w:p>
        </w:tc>
        <w:tc>
          <w:tcPr>
            <w:tcW w:w="602" w:type="pct"/>
            <w:tcBorders>
              <w:top w:val="nil"/>
              <w:left w:val="nil"/>
              <w:bottom w:val="single" w:sz="4" w:space="0" w:color="auto"/>
              <w:right w:val="single" w:sz="4" w:space="0" w:color="auto"/>
            </w:tcBorders>
            <w:vAlign w:val="bottom"/>
          </w:tcPr>
          <w:p w:rsidR="004230A9" w:rsidRDefault="004230A9">
            <w:pPr>
              <w:pStyle w:val="af1"/>
            </w:pPr>
            <w:r>
              <w:t> </w:t>
            </w:r>
          </w:p>
        </w:tc>
        <w:tc>
          <w:tcPr>
            <w:tcW w:w="821" w:type="pct"/>
            <w:tcBorders>
              <w:top w:val="nil"/>
              <w:left w:val="nil"/>
              <w:bottom w:val="single" w:sz="4" w:space="0" w:color="auto"/>
              <w:right w:val="single" w:sz="4" w:space="0" w:color="auto"/>
            </w:tcBorders>
            <w:vAlign w:val="bottom"/>
          </w:tcPr>
          <w:p w:rsidR="004230A9" w:rsidRDefault="004230A9">
            <w:pPr>
              <w:pStyle w:val="af1"/>
            </w:pPr>
            <w:r>
              <w:t> </w:t>
            </w:r>
          </w:p>
        </w:tc>
        <w:tc>
          <w:tcPr>
            <w:tcW w:w="774" w:type="pct"/>
            <w:tcBorders>
              <w:top w:val="nil"/>
              <w:left w:val="nil"/>
              <w:bottom w:val="single" w:sz="4" w:space="0" w:color="auto"/>
              <w:right w:val="single" w:sz="4" w:space="0" w:color="auto"/>
            </w:tcBorders>
            <w:noWrap/>
            <w:vAlign w:val="bottom"/>
          </w:tcPr>
          <w:p w:rsidR="004230A9" w:rsidRDefault="004230A9">
            <w:pPr>
              <w:pStyle w:val="af1"/>
            </w:pPr>
            <w:r>
              <w:t> </w:t>
            </w:r>
          </w:p>
        </w:tc>
      </w:tr>
      <w:tr w:rsidR="004230A9">
        <w:trPr>
          <w:trHeight w:val="315"/>
        </w:trPr>
        <w:tc>
          <w:tcPr>
            <w:tcW w:w="2063" w:type="pct"/>
            <w:tcBorders>
              <w:top w:val="nil"/>
              <w:left w:val="single" w:sz="4" w:space="0" w:color="auto"/>
              <w:bottom w:val="single" w:sz="4" w:space="0" w:color="auto"/>
              <w:right w:val="single" w:sz="4" w:space="0" w:color="auto"/>
            </w:tcBorders>
            <w:vAlign w:val="bottom"/>
          </w:tcPr>
          <w:p w:rsidR="004230A9" w:rsidRDefault="004230A9">
            <w:pPr>
              <w:pStyle w:val="af1"/>
            </w:pPr>
            <w:r>
              <w:t xml:space="preserve"> - зерновые и зернобобовые</w:t>
            </w:r>
          </w:p>
        </w:tc>
        <w:tc>
          <w:tcPr>
            <w:tcW w:w="740" w:type="pct"/>
            <w:tcBorders>
              <w:top w:val="nil"/>
              <w:left w:val="nil"/>
              <w:bottom w:val="single" w:sz="4" w:space="0" w:color="auto"/>
              <w:right w:val="single" w:sz="4" w:space="0" w:color="auto"/>
            </w:tcBorders>
            <w:vAlign w:val="bottom"/>
          </w:tcPr>
          <w:p w:rsidR="004230A9" w:rsidRDefault="004230A9">
            <w:pPr>
              <w:pStyle w:val="af1"/>
            </w:pPr>
            <w:r>
              <w:t>20494</w:t>
            </w:r>
          </w:p>
        </w:tc>
        <w:tc>
          <w:tcPr>
            <w:tcW w:w="602" w:type="pct"/>
            <w:tcBorders>
              <w:top w:val="nil"/>
              <w:left w:val="nil"/>
              <w:bottom w:val="single" w:sz="4" w:space="0" w:color="auto"/>
              <w:right w:val="single" w:sz="4" w:space="0" w:color="auto"/>
            </w:tcBorders>
            <w:vAlign w:val="bottom"/>
          </w:tcPr>
          <w:p w:rsidR="004230A9" w:rsidRDefault="004230A9">
            <w:pPr>
              <w:pStyle w:val="af1"/>
            </w:pPr>
            <w:r>
              <w:t>630</w:t>
            </w:r>
          </w:p>
        </w:tc>
        <w:tc>
          <w:tcPr>
            <w:tcW w:w="821" w:type="pct"/>
            <w:tcBorders>
              <w:top w:val="nil"/>
              <w:left w:val="nil"/>
              <w:bottom w:val="single" w:sz="4" w:space="0" w:color="auto"/>
              <w:right w:val="single" w:sz="4" w:space="0" w:color="auto"/>
            </w:tcBorders>
            <w:vAlign w:val="bottom"/>
          </w:tcPr>
          <w:p w:rsidR="004230A9" w:rsidRDefault="004230A9">
            <w:pPr>
              <w:pStyle w:val="af1"/>
            </w:pPr>
            <w:r>
              <w:t>786</w:t>
            </w:r>
          </w:p>
        </w:tc>
        <w:tc>
          <w:tcPr>
            <w:tcW w:w="774" w:type="pct"/>
            <w:tcBorders>
              <w:top w:val="nil"/>
              <w:left w:val="nil"/>
              <w:bottom w:val="single" w:sz="4" w:space="0" w:color="auto"/>
              <w:right w:val="single" w:sz="4" w:space="0" w:color="auto"/>
            </w:tcBorders>
            <w:vAlign w:val="bottom"/>
          </w:tcPr>
          <w:p w:rsidR="004230A9" w:rsidRDefault="004230A9">
            <w:pPr>
              <w:pStyle w:val="af1"/>
            </w:pPr>
            <w:r>
              <w:t>-96,16</w:t>
            </w:r>
          </w:p>
        </w:tc>
      </w:tr>
      <w:tr w:rsidR="004230A9">
        <w:trPr>
          <w:trHeight w:val="315"/>
        </w:trPr>
        <w:tc>
          <w:tcPr>
            <w:tcW w:w="2063" w:type="pct"/>
            <w:tcBorders>
              <w:top w:val="nil"/>
              <w:left w:val="single" w:sz="4" w:space="0" w:color="auto"/>
              <w:bottom w:val="single" w:sz="4" w:space="0" w:color="auto"/>
              <w:right w:val="single" w:sz="4" w:space="0" w:color="auto"/>
            </w:tcBorders>
            <w:vAlign w:val="bottom"/>
          </w:tcPr>
          <w:p w:rsidR="004230A9" w:rsidRDefault="004230A9">
            <w:pPr>
              <w:pStyle w:val="af1"/>
            </w:pPr>
            <w:r>
              <w:t xml:space="preserve"> - прочая</w:t>
            </w:r>
          </w:p>
        </w:tc>
        <w:tc>
          <w:tcPr>
            <w:tcW w:w="740" w:type="pct"/>
            <w:tcBorders>
              <w:top w:val="nil"/>
              <w:left w:val="nil"/>
              <w:bottom w:val="single" w:sz="4" w:space="0" w:color="auto"/>
              <w:right w:val="single" w:sz="4" w:space="0" w:color="auto"/>
            </w:tcBorders>
            <w:vAlign w:val="bottom"/>
          </w:tcPr>
          <w:p w:rsidR="004230A9" w:rsidRDefault="004230A9">
            <w:pPr>
              <w:pStyle w:val="af1"/>
            </w:pPr>
            <w:r>
              <w:t>2012</w:t>
            </w:r>
          </w:p>
        </w:tc>
        <w:tc>
          <w:tcPr>
            <w:tcW w:w="602" w:type="pct"/>
            <w:tcBorders>
              <w:top w:val="nil"/>
              <w:left w:val="nil"/>
              <w:bottom w:val="single" w:sz="4" w:space="0" w:color="auto"/>
              <w:right w:val="single" w:sz="4" w:space="0" w:color="auto"/>
            </w:tcBorders>
            <w:vAlign w:val="bottom"/>
          </w:tcPr>
          <w:p w:rsidR="004230A9" w:rsidRDefault="004230A9">
            <w:pPr>
              <w:pStyle w:val="af1"/>
            </w:pPr>
            <w:r>
              <w:t>485</w:t>
            </w:r>
          </w:p>
        </w:tc>
        <w:tc>
          <w:tcPr>
            <w:tcW w:w="821" w:type="pct"/>
            <w:tcBorders>
              <w:top w:val="nil"/>
              <w:left w:val="nil"/>
              <w:bottom w:val="single" w:sz="4" w:space="0" w:color="auto"/>
              <w:right w:val="single" w:sz="4" w:space="0" w:color="auto"/>
            </w:tcBorders>
            <w:vAlign w:val="bottom"/>
          </w:tcPr>
          <w:p w:rsidR="004230A9" w:rsidRDefault="004230A9">
            <w:pPr>
              <w:pStyle w:val="af1"/>
            </w:pPr>
            <w:r>
              <w:t>1030</w:t>
            </w:r>
          </w:p>
        </w:tc>
        <w:tc>
          <w:tcPr>
            <w:tcW w:w="774" w:type="pct"/>
            <w:tcBorders>
              <w:top w:val="nil"/>
              <w:left w:val="nil"/>
              <w:bottom w:val="single" w:sz="4" w:space="0" w:color="auto"/>
              <w:right w:val="single" w:sz="4" w:space="0" w:color="auto"/>
            </w:tcBorders>
            <w:vAlign w:val="bottom"/>
          </w:tcPr>
          <w:p w:rsidR="004230A9" w:rsidRDefault="004230A9">
            <w:pPr>
              <w:pStyle w:val="af1"/>
            </w:pPr>
            <w:r>
              <w:t>-48,81</w:t>
            </w:r>
          </w:p>
        </w:tc>
      </w:tr>
      <w:tr w:rsidR="004230A9">
        <w:trPr>
          <w:trHeight w:val="630"/>
        </w:trPr>
        <w:tc>
          <w:tcPr>
            <w:tcW w:w="2063" w:type="pct"/>
            <w:tcBorders>
              <w:top w:val="nil"/>
              <w:left w:val="single" w:sz="4" w:space="0" w:color="auto"/>
              <w:bottom w:val="single" w:sz="4" w:space="0" w:color="auto"/>
              <w:right w:val="single" w:sz="4" w:space="0" w:color="auto"/>
            </w:tcBorders>
            <w:vAlign w:val="bottom"/>
          </w:tcPr>
          <w:p w:rsidR="004230A9" w:rsidRDefault="004230A9">
            <w:pPr>
              <w:pStyle w:val="af1"/>
            </w:pPr>
            <w:r>
              <w:t xml:space="preserve"> 2. Продукция животноводства – всего т. р. </w:t>
            </w:r>
          </w:p>
        </w:tc>
        <w:tc>
          <w:tcPr>
            <w:tcW w:w="740" w:type="pct"/>
            <w:tcBorders>
              <w:top w:val="nil"/>
              <w:left w:val="nil"/>
              <w:bottom w:val="single" w:sz="4" w:space="0" w:color="auto"/>
              <w:right w:val="single" w:sz="4" w:space="0" w:color="auto"/>
            </w:tcBorders>
            <w:vAlign w:val="bottom"/>
          </w:tcPr>
          <w:p w:rsidR="004230A9" w:rsidRDefault="004230A9">
            <w:pPr>
              <w:pStyle w:val="af1"/>
            </w:pPr>
            <w:r>
              <w:t>627218</w:t>
            </w:r>
          </w:p>
        </w:tc>
        <w:tc>
          <w:tcPr>
            <w:tcW w:w="602" w:type="pct"/>
            <w:tcBorders>
              <w:top w:val="nil"/>
              <w:left w:val="nil"/>
              <w:bottom w:val="single" w:sz="4" w:space="0" w:color="auto"/>
              <w:right w:val="single" w:sz="4" w:space="0" w:color="auto"/>
            </w:tcBorders>
            <w:vAlign w:val="bottom"/>
          </w:tcPr>
          <w:p w:rsidR="004230A9" w:rsidRDefault="004230A9">
            <w:pPr>
              <w:pStyle w:val="af1"/>
            </w:pPr>
            <w:r>
              <w:t>649983</w:t>
            </w:r>
          </w:p>
        </w:tc>
        <w:tc>
          <w:tcPr>
            <w:tcW w:w="821" w:type="pct"/>
            <w:tcBorders>
              <w:top w:val="nil"/>
              <w:left w:val="nil"/>
              <w:bottom w:val="single" w:sz="4" w:space="0" w:color="auto"/>
              <w:right w:val="single" w:sz="4" w:space="0" w:color="auto"/>
            </w:tcBorders>
            <w:vAlign w:val="bottom"/>
          </w:tcPr>
          <w:p w:rsidR="004230A9" w:rsidRDefault="004230A9">
            <w:pPr>
              <w:pStyle w:val="af1"/>
            </w:pPr>
            <w:r>
              <w:t>665405</w:t>
            </w:r>
          </w:p>
        </w:tc>
        <w:tc>
          <w:tcPr>
            <w:tcW w:w="774" w:type="pct"/>
            <w:tcBorders>
              <w:top w:val="nil"/>
              <w:left w:val="nil"/>
              <w:bottom w:val="single" w:sz="4" w:space="0" w:color="auto"/>
              <w:right w:val="single" w:sz="4" w:space="0" w:color="auto"/>
            </w:tcBorders>
            <w:vAlign w:val="bottom"/>
          </w:tcPr>
          <w:p w:rsidR="004230A9" w:rsidRDefault="004230A9">
            <w:pPr>
              <w:pStyle w:val="af1"/>
            </w:pPr>
            <w:r>
              <w:t>6,09</w:t>
            </w:r>
          </w:p>
        </w:tc>
      </w:tr>
      <w:tr w:rsidR="004230A9">
        <w:trPr>
          <w:trHeight w:val="315"/>
        </w:trPr>
        <w:tc>
          <w:tcPr>
            <w:tcW w:w="2063" w:type="pct"/>
            <w:tcBorders>
              <w:top w:val="nil"/>
              <w:left w:val="single" w:sz="4" w:space="0" w:color="auto"/>
              <w:bottom w:val="single" w:sz="4" w:space="0" w:color="auto"/>
              <w:right w:val="single" w:sz="4" w:space="0" w:color="auto"/>
            </w:tcBorders>
            <w:vAlign w:val="bottom"/>
          </w:tcPr>
          <w:p w:rsidR="004230A9" w:rsidRDefault="004230A9">
            <w:pPr>
              <w:pStyle w:val="af1"/>
            </w:pPr>
            <w:r>
              <w:t xml:space="preserve">из них: </w:t>
            </w:r>
          </w:p>
        </w:tc>
        <w:tc>
          <w:tcPr>
            <w:tcW w:w="740" w:type="pct"/>
            <w:tcBorders>
              <w:top w:val="nil"/>
              <w:left w:val="nil"/>
              <w:bottom w:val="single" w:sz="4" w:space="0" w:color="auto"/>
              <w:right w:val="single" w:sz="4" w:space="0" w:color="auto"/>
            </w:tcBorders>
            <w:vAlign w:val="bottom"/>
          </w:tcPr>
          <w:p w:rsidR="004230A9" w:rsidRDefault="004230A9">
            <w:pPr>
              <w:pStyle w:val="af1"/>
            </w:pPr>
            <w:r>
              <w:t> </w:t>
            </w:r>
          </w:p>
        </w:tc>
        <w:tc>
          <w:tcPr>
            <w:tcW w:w="602" w:type="pct"/>
            <w:tcBorders>
              <w:top w:val="nil"/>
              <w:left w:val="nil"/>
              <w:bottom w:val="single" w:sz="4" w:space="0" w:color="auto"/>
              <w:right w:val="single" w:sz="4" w:space="0" w:color="auto"/>
            </w:tcBorders>
            <w:vAlign w:val="bottom"/>
          </w:tcPr>
          <w:p w:rsidR="004230A9" w:rsidRDefault="004230A9">
            <w:pPr>
              <w:pStyle w:val="af1"/>
            </w:pPr>
            <w:r>
              <w:t> </w:t>
            </w:r>
          </w:p>
        </w:tc>
        <w:tc>
          <w:tcPr>
            <w:tcW w:w="821" w:type="pct"/>
            <w:tcBorders>
              <w:top w:val="nil"/>
              <w:left w:val="nil"/>
              <w:bottom w:val="single" w:sz="4" w:space="0" w:color="auto"/>
              <w:right w:val="single" w:sz="4" w:space="0" w:color="auto"/>
            </w:tcBorders>
            <w:vAlign w:val="bottom"/>
          </w:tcPr>
          <w:p w:rsidR="004230A9" w:rsidRDefault="004230A9">
            <w:pPr>
              <w:pStyle w:val="af1"/>
            </w:pPr>
            <w:r>
              <w:t> </w:t>
            </w:r>
          </w:p>
        </w:tc>
        <w:tc>
          <w:tcPr>
            <w:tcW w:w="774" w:type="pct"/>
            <w:tcBorders>
              <w:top w:val="nil"/>
              <w:left w:val="nil"/>
              <w:bottom w:val="single" w:sz="4" w:space="0" w:color="auto"/>
              <w:right w:val="single" w:sz="4" w:space="0" w:color="auto"/>
            </w:tcBorders>
            <w:noWrap/>
            <w:vAlign w:val="bottom"/>
          </w:tcPr>
          <w:p w:rsidR="004230A9" w:rsidRDefault="004230A9">
            <w:pPr>
              <w:pStyle w:val="af1"/>
            </w:pPr>
            <w:r>
              <w:t> </w:t>
            </w:r>
          </w:p>
        </w:tc>
      </w:tr>
      <w:tr w:rsidR="004230A9">
        <w:trPr>
          <w:trHeight w:val="315"/>
        </w:trPr>
        <w:tc>
          <w:tcPr>
            <w:tcW w:w="2063" w:type="pct"/>
            <w:tcBorders>
              <w:top w:val="nil"/>
              <w:left w:val="single" w:sz="4" w:space="0" w:color="auto"/>
              <w:bottom w:val="single" w:sz="4" w:space="0" w:color="auto"/>
              <w:right w:val="single" w:sz="4" w:space="0" w:color="auto"/>
            </w:tcBorders>
            <w:vAlign w:val="bottom"/>
          </w:tcPr>
          <w:p w:rsidR="004230A9" w:rsidRDefault="004230A9">
            <w:pPr>
              <w:pStyle w:val="af1"/>
            </w:pPr>
            <w:r>
              <w:t>скот и птица в живой массе</w:t>
            </w:r>
          </w:p>
        </w:tc>
        <w:tc>
          <w:tcPr>
            <w:tcW w:w="740" w:type="pct"/>
            <w:tcBorders>
              <w:top w:val="nil"/>
              <w:left w:val="nil"/>
              <w:bottom w:val="single" w:sz="4" w:space="0" w:color="auto"/>
              <w:right w:val="single" w:sz="4" w:space="0" w:color="auto"/>
            </w:tcBorders>
            <w:vAlign w:val="bottom"/>
          </w:tcPr>
          <w:p w:rsidR="004230A9" w:rsidRDefault="004230A9">
            <w:pPr>
              <w:pStyle w:val="af1"/>
            </w:pPr>
            <w:r>
              <w:t>20735</w:t>
            </w:r>
          </w:p>
        </w:tc>
        <w:tc>
          <w:tcPr>
            <w:tcW w:w="602" w:type="pct"/>
            <w:tcBorders>
              <w:top w:val="nil"/>
              <w:left w:val="nil"/>
              <w:bottom w:val="single" w:sz="4" w:space="0" w:color="auto"/>
              <w:right w:val="single" w:sz="4" w:space="0" w:color="auto"/>
            </w:tcBorders>
            <w:vAlign w:val="bottom"/>
          </w:tcPr>
          <w:p w:rsidR="004230A9" w:rsidRDefault="004230A9">
            <w:pPr>
              <w:pStyle w:val="af1"/>
            </w:pPr>
            <w:r>
              <w:t>19090</w:t>
            </w:r>
          </w:p>
        </w:tc>
        <w:tc>
          <w:tcPr>
            <w:tcW w:w="821" w:type="pct"/>
            <w:tcBorders>
              <w:top w:val="nil"/>
              <w:left w:val="nil"/>
              <w:bottom w:val="single" w:sz="4" w:space="0" w:color="auto"/>
              <w:right w:val="single" w:sz="4" w:space="0" w:color="auto"/>
            </w:tcBorders>
            <w:vAlign w:val="bottom"/>
          </w:tcPr>
          <w:p w:rsidR="004230A9" w:rsidRDefault="004230A9">
            <w:pPr>
              <w:pStyle w:val="af1"/>
            </w:pPr>
            <w:r>
              <w:t>24003</w:t>
            </w:r>
          </w:p>
        </w:tc>
        <w:tc>
          <w:tcPr>
            <w:tcW w:w="774" w:type="pct"/>
            <w:tcBorders>
              <w:top w:val="nil"/>
              <w:left w:val="nil"/>
              <w:bottom w:val="single" w:sz="4" w:space="0" w:color="auto"/>
              <w:right w:val="single" w:sz="4" w:space="0" w:color="auto"/>
            </w:tcBorders>
            <w:vAlign w:val="bottom"/>
          </w:tcPr>
          <w:p w:rsidR="004230A9" w:rsidRDefault="004230A9">
            <w:pPr>
              <w:pStyle w:val="af1"/>
            </w:pPr>
            <w:r>
              <w:t>15,76</w:t>
            </w:r>
          </w:p>
        </w:tc>
      </w:tr>
      <w:tr w:rsidR="004230A9">
        <w:trPr>
          <w:trHeight w:val="315"/>
        </w:trPr>
        <w:tc>
          <w:tcPr>
            <w:tcW w:w="2063" w:type="pct"/>
            <w:tcBorders>
              <w:top w:val="nil"/>
              <w:left w:val="single" w:sz="4" w:space="0" w:color="auto"/>
              <w:bottom w:val="single" w:sz="4" w:space="0" w:color="auto"/>
              <w:right w:val="single" w:sz="4" w:space="0" w:color="auto"/>
            </w:tcBorders>
            <w:vAlign w:val="bottom"/>
          </w:tcPr>
          <w:p w:rsidR="004230A9" w:rsidRDefault="004230A9">
            <w:pPr>
              <w:pStyle w:val="af1"/>
            </w:pPr>
            <w:r>
              <w:t>молоко, молочная продукция</w:t>
            </w:r>
          </w:p>
        </w:tc>
        <w:tc>
          <w:tcPr>
            <w:tcW w:w="740" w:type="pct"/>
            <w:tcBorders>
              <w:top w:val="nil"/>
              <w:left w:val="nil"/>
              <w:bottom w:val="single" w:sz="4" w:space="0" w:color="auto"/>
              <w:right w:val="single" w:sz="4" w:space="0" w:color="auto"/>
            </w:tcBorders>
            <w:vAlign w:val="bottom"/>
          </w:tcPr>
          <w:p w:rsidR="004230A9" w:rsidRDefault="004230A9">
            <w:pPr>
              <w:pStyle w:val="af1"/>
            </w:pPr>
            <w:r>
              <w:t>172444</w:t>
            </w:r>
          </w:p>
        </w:tc>
        <w:tc>
          <w:tcPr>
            <w:tcW w:w="602" w:type="pct"/>
            <w:tcBorders>
              <w:top w:val="nil"/>
              <w:left w:val="nil"/>
              <w:bottom w:val="single" w:sz="4" w:space="0" w:color="auto"/>
              <w:right w:val="single" w:sz="4" w:space="0" w:color="auto"/>
            </w:tcBorders>
            <w:vAlign w:val="bottom"/>
          </w:tcPr>
          <w:p w:rsidR="004230A9" w:rsidRDefault="004230A9">
            <w:pPr>
              <w:pStyle w:val="af1"/>
            </w:pPr>
            <w:r>
              <w:t>181339</w:t>
            </w:r>
          </w:p>
        </w:tc>
        <w:tc>
          <w:tcPr>
            <w:tcW w:w="821" w:type="pct"/>
            <w:tcBorders>
              <w:top w:val="nil"/>
              <w:left w:val="nil"/>
              <w:bottom w:val="single" w:sz="4" w:space="0" w:color="auto"/>
              <w:right w:val="single" w:sz="4" w:space="0" w:color="auto"/>
            </w:tcBorders>
            <w:vAlign w:val="bottom"/>
          </w:tcPr>
          <w:p w:rsidR="004230A9" w:rsidRDefault="004230A9">
            <w:pPr>
              <w:pStyle w:val="af1"/>
            </w:pPr>
            <w:r>
              <w:t>152137</w:t>
            </w:r>
          </w:p>
        </w:tc>
        <w:tc>
          <w:tcPr>
            <w:tcW w:w="774" w:type="pct"/>
            <w:tcBorders>
              <w:top w:val="nil"/>
              <w:left w:val="nil"/>
              <w:bottom w:val="single" w:sz="4" w:space="0" w:color="auto"/>
              <w:right w:val="single" w:sz="4" w:space="0" w:color="auto"/>
            </w:tcBorders>
            <w:vAlign w:val="bottom"/>
          </w:tcPr>
          <w:p w:rsidR="004230A9" w:rsidRDefault="004230A9">
            <w:pPr>
              <w:pStyle w:val="af1"/>
            </w:pPr>
            <w:r>
              <w:t>-11,78</w:t>
            </w:r>
          </w:p>
        </w:tc>
      </w:tr>
      <w:tr w:rsidR="004230A9">
        <w:trPr>
          <w:trHeight w:val="315"/>
        </w:trPr>
        <w:tc>
          <w:tcPr>
            <w:tcW w:w="2063" w:type="pct"/>
            <w:tcBorders>
              <w:top w:val="nil"/>
              <w:left w:val="single" w:sz="4" w:space="0" w:color="auto"/>
              <w:bottom w:val="single" w:sz="4" w:space="0" w:color="auto"/>
              <w:right w:val="single" w:sz="4" w:space="0" w:color="auto"/>
            </w:tcBorders>
            <w:vAlign w:val="bottom"/>
          </w:tcPr>
          <w:p w:rsidR="004230A9" w:rsidRDefault="004230A9">
            <w:pPr>
              <w:pStyle w:val="af1"/>
            </w:pPr>
            <w:r>
              <w:t xml:space="preserve"> яйцо</w:t>
            </w:r>
          </w:p>
        </w:tc>
        <w:tc>
          <w:tcPr>
            <w:tcW w:w="740" w:type="pct"/>
            <w:tcBorders>
              <w:top w:val="nil"/>
              <w:left w:val="nil"/>
              <w:bottom w:val="single" w:sz="4" w:space="0" w:color="auto"/>
              <w:right w:val="single" w:sz="4" w:space="0" w:color="auto"/>
            </w:tcBorders>
            <w:vAlign w:val="bottom"/>
          </w:tcPr>
          <w:p w:rsidR="004230A9" w:rsidRDefault="004230A9">
            <w:pPr>
              <w:pStyle w:val="af1"/>
            </w:pPr>
            <w:r>
              <w:t>434039</w:t>
            </w:r>
          </w:p>
        </w:tc>
        <w:tc>
          <w:tcPr>
            <w:tcW w:w="602" w:type="pct"/>
            <w:tcBorders>
              <w:top w:val="nil"/>
              <w:left w:val="nil"/>
              <w:bottom w:val="single" w:sz="4" w:space="0" w:color="auto"/>
              <w:right w:val="single" w:sz="4" w:space="0" w:color="auto"/>
            </w:tcBorders>
            <w:vAlign w:val="bottom"/>
          </w:tcPr>
          <w:p w:rsidR="004230A9" w:rsidRDefault="004230A9">
            <w:pPr>
              <w:pStyle w:val="af1"/>
            </w:pPr>
            <w:r>
              <w:t>449554</w:t>
            </w:r>
          </w:p>
        </w:tc>
        <w:tc>
          <w:tcPr>
            <w:tcW w:w="821" w:type="pct"/>
            <w:tcBorders>
              <w:top w:val="nil"/>
              <w:left w:val="nil"/>
              <w:bottom w:val="single" w:sz="4" w:space="0" w:color="auto"/>
              <w:right w:val="single" w:sz="4" w:space="0" w:color="auto"/>
            </w:tcBorders>
            <w:vAlign w:val="bottom"/>
          </w:tcPr>
          <w:p w:rsidR="004230A9" w:rsidRDefault="004230A9">
            <w:pPr>
              <w:pStyle w:val="af1"/>
            </w:pPr>
            <w:r>
              <w:t>489265</w:t>
            </w:r>
          </w:p>
        </w:tc>
        <w:tc>
          <w:tcPr>
            <w:tcW w:w="774" w:type="pct"/>
            <w:tcBorders>
              <w:top w:val="nil"/>
              <w:left w:val="nil"/>
              <w:bottom w:val="single" w:sz="4" w:space="0" w:color="auto"/>
              <w:right w:val="single" w:sz="4" w:space="0" w:color="auto"/>
            </w:tcBorders>
            <w:vAlign w:val="bottom"/>
          </w:tcPr>
          <w:p w:rsidR="004230A9" w:rsidRDefault="004230A9">
            <w:pPr>
              <w:pStyle w:val="af1"/>
            </w:pPr>
            <w:r>
              <w:t>12,72</w:t>
            </w:r>
          </w:p>
        </w:tc>
      </w:tr>
      <w:tr w:rsidR="004230A9">
        <w:trPr>
          <w:trHeight w:val="630"/>
        </w:trPr>
        <w:tc>
          <w:tcPr>
            <w:tcW w:w="2063" w:type="pct"/>
            <w:tcBorders>
              <w:top w:val="nil"/>
              <w:left w:val="single" w:sz="4" w:space="0" w:color="auto"/>
              <w:bottom w:val="single" w:sz="4" w:space="0" w:color="auto"/>
              <w:right w:val="single" w:sz="4" w:space="0" w:color="auto"/>
            </w:tcBorders>
            <w:vAlign w:val="bottom"/>
          </w:tcPr>
          <w:p w:rsidR="004230A9" w:rsidRDefault="004230A9">
            <w:pPr>
              <w:pStyle w:val="af1"/>
            </w:pPr>
            <w:r>
              <w:t xml:space="preserve">3. Прочая продукция, работы, услуги – всего, т. р. </w:t>
            </w:r>
          </w:p>
        </w:tc>
        <w:tc>
          <w:tcPr>
            <w:tcW w:w="740" w:type="pct"/>
            <w:tcBorders>
              <w:top w:val="nil"/>
              <w:left w:val="nil"/>
              <w:bottom w:val="single" w:sz="4" w:space="0" w:color="auto"/>
              <w:right w:val="single" w:sz="4" w:space="0" w:color="auto"/>
            </w:tcBorders>
            <w:vAlign w:val="bottom"/>
          </w:tcPr>
          <w:p w:rsidR="004230A9" w:rsidRDefault="004230A9">
            <w:pPr>
              <w:pStyle w:val="af1"/>
            </w:pPr>
            <w:r>
              <w:t>154519</w:t>
            </w:r>
          </w:p>
        </w:tc>
        <w:tc>
          <w:tcPr>
            <w:tcW w:w="602" w:type="pct"/>
            <w:tcBorders>
              <w:top w:val="nil"/>
              <w:left w:val="nil"/>
              <w:bottom w:val="single" w:sz="4" w:space="0" w:color="auto"/>
              <w:right w:val="single" w:sz="4" w:space="0" w:color="auto"/>
            </w:tcBorders>
            <w:vAlign w:val="bottom"/>
          </w:tcPr>
          <w:p w:rsidR="004230A9" w:rsidRDefault="004230A9">
            <w:pPr>
              <w:pStyle w:val="af1"/>
            </w:pPr>
            <w:r>
              <w:t>131817</w:t>
            </w:r>
          </w:p>
        </w:tc>
        <w:tc>
          <w:tcPr>
            <w:tcW w:w="821" w:type="pct"/>
            <w:tcBorders>
              <w:top w:val="nil"/>
              <w:left w:val="nil"/>
              <w:bottom w:val="single" w:sz="4" w:space="0" w:color="auto"/>
              <w:right w:val="single" w:sz="4" w:space="0" w:color="auto"/>
            </w:tcBorders>
            <w:vAlign w:val="bottom"/>
          </w:tcPr>
          <w:p w:rsidR="004230A9" w:rsidRDefault="004230A9">
            <w:pPr>
              <w:pStyle w:val="af1"/>
            </w:pPr>
            <w:r>
              <w:t>178354</w:t>
            </w:r>
          </w:p>
        </w:tc>
        <w:tc>
          <w:tcPr>
            <w:tcW w:w="774" w:type="pct"/>
            <w:tcBorders>
              <w:top w:val="nil"/>
              <w:left w:val="nil"/>
              <w:bottom w:val="single" w:sz="4" w:space="0" w:color="auto"/>
              <w:right w:val="single" w:sz="4" w:space="0" w:color="auto"/>
            </w:tcBorders>
            <w:vAlign w:val="bottom"/>
          </w:tcPr>
          <w:p w:rsidR="004230A9" w:rsidRDefault="004230A9">
            <w:pPr>
              <w:pStyle w:val="af1"/>
            </w:pPr>
            <w:r>
              <w:t>15,43</w:t>
            </w:r>
          </w:p>
        </w:tc>
      </w:tr>
      <w:tr w:rsidR="004230A9">
        <w:trPr>
          <w:trHeight w:val="315"/>
        </w:trPr>
        <w:tc>
          <w:tcPr>
            <w:tcW w:w="2063" w:type="pct"/>
            <w:tcBorders>
              <w:top w:val="nil"/>
              <w:left w:val="single" w:sz="4" w:space="0" w:color="auto"/>
              <w:bottom w:val="single" w:sz="4" w:space="0" w:color="auto"/>
              <w:right w:val="single" w:sz="4" w:space="0" w:color="auto"/>
            </w:tcBorders>
            <w:vAlign w:val="bottom"/>
          </w:tcPr>
          <w:p w:rsidR="004230A9" w:rsidRDefault="004230A9">
            <w:pPr>
              <w:pStyle w:val="af1"/>
            </w:pPr>
            <w:r>
              <w:t>Итого</w:t>
            </w:r>
          </w:p>
        </w:tc>
        <w:tc>
          <w:tcPr>
            <w:tcW w:w="740" w:type="pct"/>
            <w:tcBorders>
              <w:top w:val="nil"/>
              <w:left w:val="nil"/>
              <w:bottom w:val="single" w:sz="4" w:space="0" w:color="auto"/>
              <w:right w:val="single" w:sz="4" w:space="0" w:color="auto"/>
            </w:tcBorders>
            <w:vAlign w:val="bottom"/>
          </w:tcPr>
          <w:p w:rsidR="004230A9" w:rsidRDefault="004230A9">
            <w:pPr>
              <w:pStyle w:val="af1"/>
            </w:pPr>
            <w:r>
              <w:t>804243</w:t>
            </w:r>
          </w:p>
        </w:tc>
        <w:tc>
          <w:tcPr>
            <w:tcW w:w="602" w:type="pct"/>
            <w:tcBorders>
              <w:top w:val="nil"/>
              <w:left w:val="nil"/>
              <w:bottom w:val="single" w:sz="4" w:space="0" w:color="auto"/>
              <w:right w:val="single" w:sz="4" w:space="0" w:color="auto"/>
            </w:tcBorders>
            <w:vAlign w:val="bottom"/>
          </w:tcPr>
          <w:p w:rsidR="004230A9" w:rsidRDefault="004230A9">
            <w:pPr>
              <w:pStyle w:val="af1"/>
            </w:pPr>
            <w:r>
              <w:t>782915</w:t>
            </w:r>
          </w:p>
        </w:tc>
        <w:tc>
          <w:tcPr>
            <w:tcW w:w="821" w:type="pct"/>
            <w:tcBorders>
              <w:top w:val="nil"/>
              <w:left w:val="nil"/>
              <w:bottom w:val="single" w:sz="4" w:space="0" w:color="auto"/>
              <w:right w:val="single" w:sz="4" w:space="0" w:color="auto"/>
            </w:tcBorders>
            <w:vAlign w:val="bottom"/>
          </w:tcPr>
          <w:p w:rsidR="004230A9" w:rsidRDefault="004230A9">
            <w:pPr>
              <w:pStyle w:val="af1"/>
            </w:pPr>
            <w:r>
              <w:t>845575</w:t>
            </w:r>
          </w:p>
        </w:tc>
        <w:tc>
          <w:tcPr>
            <w:tcW w:w="774" w:type="pct"/>
            <w:tcBorders>
              <w:top w:val="nil"/>
              <w:left w:val="nil"/>
              <w:bottom w:val="single" w:sz="4" w:space="0" w:color="auto"/>
              <w:right w:val="single" w:sz="4" w:space="0" w:color="auto"/>
            </w:tcBorders>
            <w:vAlign w:val="bottom"/>
          </w:tcPr>
          <w:p w:rsidR="004230A9" w:rsidRDefault="004230A9">
            <w:pPr>
              <w:pStyle w:val="af1"/>
            </w:pPr>
            <w:r>
              <w:t>5,14</w:t>
            </w:r>
          </w:p>
        </w:tc>
      </w:tr>
    </w:tbl>
    <w:p w:rsidR="004230A9" w:rsidRDefault="004230A9"/>
    <w:p w:rsidR="004230A9" w:rsidRDefault="004230A9">
      <w:r>
        <w:t xml:space="preserve">Из таблицы 2.1. что структура выручки в динамике за 3 года с 2004-2006 гг. изменилась, снизилась продукция растениеводства на 8,7%, а выручка от продукции животноводства увеличилась на 6,09%, увеличение произошло за счет продажи яиц на 12,72%, наблюдается так же спад продажи продукции скота о чем свидетельствуют показатель-11,78%. </w:t>
      </w:r>
    </w:p>
    <w:p w:rsidR="004230A9" w:rsidRDefault="004230A9">
      <w:r>
        <w:t xml:space="preserve">В таблице 2.2. представлена динамика и наличие производственных ресурсов за три года на конец периода. </w:t>
      </w:r>
    </w:p>
    <w:p w:rsidR="004230A9" w:rsidRDefault="004230A9"/>
    <w:tbl>
      <w:tblPr>
        <w:tblW w:w="9195" w:type="dxa"/>
        <w:tblInd w:w="-15" w:type="dxa"/>
        <w:tblLook w:val="0000" w:firstRow="0" w:lastRow="0" w:firstColumn="0" w:lastColumn="0" w:noHBand="0" w:noVBand="0"/>
      </w:tblPr>
      <w:tblGrid>
        <w:gridCol w:w="3795"/>
        <w:gridCol w:w="1241"/>
        <w:gridCol w:w="1099"/>
        <w:gridCol w:w="1440"/>
        <w:gridCol w:w="1620"/>
      </w:tblGrid>
      <w:tr w:rsidR="004230A9">
        <w:trPr>
          <w:trHeight w:val="750"/>
        </w:trPr>
        <w:tc>
          <w:tcPr>
            <w:tcW w:w="9195" w:type="dxa"/>
            <w:gridSpan w:val="5"/>
            <w:tcBorders>
              <w:top w:val="nil"/>
              <w:left w:val="nil"/>
              <w:bottom w:val="nil"/>
              <w:right w:val="nil"/>
            </w:tcBorders>
            <w:noWrap/>
            <w:vAlign w:val="bottom"/>
          </w:tcPr>
          <w:p w:rsidR="004230A9" w:rsidRDefault="004230A9">
            <w:pPr>
              <w:pStyle w:val="af1"/>
            </w:pPr>
            <w:r>
              <w:t>Таблица 2.2. Динамика и наличие производственных ресурсов</w:t>
            </w:r>
          </w:p>
          <w:p w:rsidR="004230A9" w:rsidRDefault="004230A9">
            <w:pPr>
              <w:pStyle w:val="af1"/>
            </w:pPr>
            <w:r>
              <w:t>ОАО "Агрофирма птицефабрика "Сеймовская"" за 3 года</w:t>
            </w:r>
          </w:p>
        </w:tc>
      </w:tr>
      <w:tr w:rsidR="004230A9">
        <w:trPr>
          <w:cantSplit/>
          <w:trHeight w:val="375"/>
        </w:trPr>
        <w:tc>
          <w:tcPr>
            <w:tcW w:w="3795" w:type="dxa"/>
            <w:vMerge w:val="restart"/>
            <w:tcBorders>
              <w:top w:val="single" w:sz="4" w:space="0" w:color="auto"/>
              <w:left w:val="single" w:sz="4" w:space="0" w:color="auto"/>
              <w:bottom w:val="single" w:sz="4" w:space="0" w:color="auto"/>
              <w:right w:val="single" w:sz="4" w:space="0" w:color="auto"/>
            </w:tcBorders>
            <w:vAlign w:val="bottom"/>
          </w:tcPr>
          <w:p w:rsidR="004230A9" w:rsidRDefault="004230A9">
            <w:pPr>
              <w:pStyle w:val="af1"/>
            </w:pPr>
            <w:r>
              <w:t>Показатели</w:t>
            </w:r>
          </w:p>
        </w:tc>
        <w:tc>
          <w:tcPr>
            <w:tcW w:w="1241" w:type="dxa"/>
            <w:vMerge w:val="restart"/>
            <w:tcBorders>
              <w:top w:val="single" w:sz="4" w:space="0" w:color="auto"/>
              <w:left w:val="single" w:sz="4" w:space="0" w:color="auto"/>
              <w:bottom w:val="single" w:sz="4" w:space="0" w:color="000000"/>
              <w:right w:val="single" w:sz="4" w:space="0" w:color="auto"/>
            </w:tcBorders>
            <w:vAlign w:val="bottom"/>
          </w:tcPr>
          <w:p w:rsidR="004230A9" w:rsidRDefault="004230A9">
            <w:pPr>
              <w:pStyle w:val="af1"/>
            </w:pPr>
            <w:r>
              <w:t xml:space="preserve">2004г. </w:t>
            </w:r>
          </w:p>
        </w:tc>
        <w:tc>
          <w:tcPr>
            <w:tcW w:w="1099" w:type="dxa"/>
            <w:vMerge w:val="restart"/>
            <w:tcBorders>
              <w:top w:val="single" w:sz="4" w:space="0" w:color="auto"/>
              <w:left w:val="single" w:sz="4" w:space="0" w:color="auto"/>
              <w:bottom w:val="single" w:sz="4" w:space="0" w:color="000000"/>
              <w:right w:val="single" w:sz="4" w:space="0" w:color="auto"/>
            </w:tcBorders>
            <w:vAlign w:val="bottom"/>
          </w:tcPr>
          <w:p w:rsidR="004230A9" w:rsidRDefault="004230A9">
            <w:pPr>
              <w:pStyle w:val="af1"/>
            </w:pPr>
            <w:r>
              <w:t xml:space="preserve">2005г. </w:t>
            </w:r>
          </w:p>
        </w:tc>
        <w:tc>
          <w:tcPr>
            <w:tcW w:w="1440" w:type="dxa"/>
            <w:vMerge w:val="restart"/>
            <w:tcBorders>
              <w:top w:val="single" w:sz="4" w:space="0" w:color="auto"/>
              <w:left w:val="single" w:sz="4" w:space="0" w:color="auto"/>
              <w:bottom w:val="single" w:sz="4" w:space="0" w:color="000000"/>
              <w:right w:val="nil"/>
            </w:tcBorders>
            <w:vAlign w:val="bottom"/>
          </w:tcPr>
          <w:p w:rsidR="004230A9" w:rsidRDefault="004230A9">
            <w:pPr>
              <w:pStyle w:val="af1"/>
            </w:pPr>
            <w:r>
              <w:t xml:space="preserve">2006г. </w:t>
            </w:r>
          </w:p>
        </w:tc>
        <w:tc>
          <w:tcPr>
            <w:tcW w:w="1620" w:type="dxa"/>
            <w:tcBorders>
              <w:top w:val="single" w:sz="4" w:space="0" w:color="auto"/>
              <w:left w:val="single" w:sz="4" w:space="0" w:color="auto"/>
              <w:bottom w:val="nil"/>
              <w:right w:val="single" w:sz="4" w:space="0" w:color="auto"/>
            </w:tcBorders>
            <w:noWrap/>
            <w:vAlign w:val="bottom"/>
          </w:tcPr>
          <w:p w:rsidR="004230A9" w:rsidRDefault="004230A9">
            <w:pPr>
              <w:pStyle w:val="af1"/>
            </w:pPr>
            <w:r>
              <w:t>2006 в%</w:t>
            </w:r>
          </w:p>
        </w:tc>
      </w:tr>
      <w:tr w:rsidR="004230A9">
        <w:trPr>
          <w:cantSplit/>
          <w:trHeight w:val="375"/>
        </w:trPr>
        <w:tc>
          <w:tcPr>
            <w:tcW w:w="3795" w:type="dxa"/>
            <w:vMerge/>
            <w:tcBorders>
              <w:top w:val="single" w:sz="4" w:space="0" w:color="auto"/>
              <w:left w:val="single" w:sz="4" w:space="0" w:color="auto"/>
              <w:bottom w:val="single" w:sz="4" w:space="0" w:color="auto"/>
              <w:right w:val="single" w:sz="4" w:space="0" w:color="auto"/>
            </w:tcBorders>
            <w:vAlign w:val="center"/>
          </w:tcPr>
          <w:p w:rsidR="004230A9" w:rsidRDefault="004230A9">
            <w:pPr>
              <w:pStyle w:val="af1"/>
            </w:pPr>
          </w:p>
        </w:tc>
        <w:tc>
          <w:tcPr>
            <w:tcW w:w="1241" w:type="dxa"/>
            <w:vMerge/>
            <w:tcBorders>
              <w:top w:val="single" w:sz="4" w:space="0" w:color="auto"/>
              <w:left w:val="single" w:sz="4" w:space="0" w:color="auto"/>
              <w:bottom w:val="single" w:sz="4" w:space="0" w:color="000000"/>
              <w:right w:val="single" w:sz="4" w:space="0" w:color="auto"/>
            </w:tcBorders>
            <w:vAlign w:val="center"/>
          </w:tcPr>
          <w:p w:rsidR="004230A9" w:rsidRDefault="004230A9">
            <w:pPr>
              <w:pStyle w:val="af1"/>
            </w:pPr>
          </w:p>
        </w:tc>
        <w:tc>
          <w:tcPr>
            <w:tcW w:w="1099" w:type="dxa"/>
            <w:vMerge/>
            <w:tcBorders>
              <w:top w:val="single" w:sz="4" w:space="0" w:color="auto"/>
              <w:left w:val="single" w:sz="4" w:space="0" w:color="auto"/>
              <w:bottom w:val="single" w:sz="4" w:space="0" w:color="000000"/>
              <w:right w:val="single" w:sz="4" w:space="0" w:color="auto"/>
            </w:tcBorders>
            <w:vAlign w:val="center"/>
          </w:tcPr>
          <w:p w:rsidR="004230A9" w:rsidRDefault="004230A9">
            <w:pPr>
              <w:pStyle w:val="af1"/>
            </w:pPr>
          </w:p>
        </w:tc>
        <w:tc>
          <w:tcPr>
            <w:tcW w:w="1440" w:type="dxa"/>
            <w:vMerge/>
            <w:tcBorders>
              <w:top w:val="single" w:sz="4" w:space="0" w:color="auto"/>
              <w:left w:val="single" w:sz="4" w:space="0" w:color="auto"/>
              <w:bottom w:val="single" w:sz="4" w:space="0" w:color="000000"/>
              <w:right w:val="nil"/>
            </w:tcBorders>
            <w:vAlign w:val="center"/>
          </w:tcPr>
          <w:p w:rsidR="004230A9" w:rsidRDefault="004230A9">
            <w:pPr>
              <w:pStyle w:val="af1"/>
            </w:pPr>
          </w:p>
        </w:tc>
        <w:tc>
          <w:tcPr>
            <w:tcW w:w="1620" w:type="dxa"/>
            <w:tcBorders>
              <w:top w:val="nil"/>
              <w:left w:val="single" w:sz="4" w:space="0" w:color="auto"/>
              <w:bottom w:val="single" w:sz="4" w:space="0" w:color="auto"/>
              <w:right w:val="single" w:sz="4" w:space="0" w:color="auto"/>
            </w:tcBorders>
            <w:noWrap/>
            <w:vAlign w:val="bottom"/>
          </w:tcPr>
          <w:p w:rsidR="004230A9" w:rsidRDefault="004230A9">
            <w:pPr>
              <w:pStyle w:val="af1"/>
            </w:pPr>
            <w:r>
              <w:t>к 2004</w:t>
            </w:r>
          </w:p>
        </w:tc>
      </w:tr>
      <w:tr w:rsidR="004230A9">
        <w:trPr>
          <w:cantSplit/>
          <w:trHeight w:val="315"/>
        </w:trPr>
        <w:tc>
          <w:tcPr>
            <w:tcW w:w="3795" w:type="dxa"/>
            <w:vMerge/>
            <w:tcBorders>
              <w:top w:val="single" w:sz="4" w:space="0" w:color="auto"/>
              <w:left w:val="single" w:sz="4" w:space="0" w:color="auto"/>
              <w:bottom w:val="single" w:sz="4" w:space="0" w:color="auto"/>
              <w:right w:val="single" w:sz="4" w:space="0" w:color="auto"/>
            </w:tcBorders>
            <w:vAlign w:val="center"/>
          </w:tcPr>
          <w:p w:rsidR="004230A9" w:rsidRDefault="004230A9">
            <w:pPr>
              <w:pStyle w:val="af1"/>
            </w:pPr>
          </w:p>
        </w:tc>
        <w:tc>
          <w:tcPr>
            <w:tcW w:w="1241" w:type="dxa"/>
            <w:tcBorders>
              <w:top w:val="nil"/>
              <w:left w:val="nil"/>
              <w:bottom w:val="single" w:sz="4" w:space="0" w:color="auto"/>
              <w:right w:val="single" w:sz="4" w:space="0" w:color="auto"/>
            </w:tcBorders>
            <w:vAlign w:val="bottom"/>
          </w:tcPr>
          <w:p w:rsidR="004230A9" w:rsidRDefault="004230A9">
            <w:pPr>
              <w:pStyle w:val="af1"/>
            </w:pPr>
            <w:r>
              <w:t>га</w:t>
            </w:r>
          </w:p>
        </w:tc>
        <w:tc>
          <w:tcPr>
            <w:tcW w:w="1099" w:type="dxa"/>
            <w:tcBorders>
              <w:top w:val="nil"/>
              <w:left w:val="nil"/>
              <w:bottom w:val="single" w:sz="4" w:space="0" w:color="auto"/>
              <w:right w:val="single" w:sz="4" w:space="0" w:color="auto"/>
            </w:tcBorders>
            <w:vAlign w:val="bottom"/>
          </w:tcPr>
          <w:p w:rsidR="004230A9" w:rsidRDefault="004230A9">
            <w:pPr>
              <w:pStyle w:val="af1"/>
            </w:pPr>
            <w:r>
              <w:t>га</w:t>
            </w:r>
          </w:p>
        </w:tc>
        <w:tc>
          <w:tcPr>
            <w:tcW w:w="1440" w:type="dxa"/>
            <w:tcBorders>
              <w:top w:val="nil"/>
              <w:left w:val="nil"/>
              <w:bottom w:val="single" w:sz="4" w:space="0" w:color="auto"/>
              <w:right w:val="single" w:sz="4" w:space="0" w:color="auto"/>
            </w:tcBorders>
            <w:vAlign w:val="bottom"/>
          </w:tcPr>
          <w:p w:rsidR="004230A9" w:rsidRDefault="004230A9">
            <w:pPr>
              <w:pStyle w:val="af1"/>
            </w:pPr>
            <w:r>
              <w:t>га</w:t>
            </w:r>
          </w:p>
        </w:tc>
        <w:tc>
          <w:tcPr>
            <w:tcW w:w="1620" w:type="dxa"/>
            <w:tcBorders>
              <w:top w:val="nil"/>
              <w:left w:val="nil"/>
              <w:bottom w:val="single" w:sz="4" w:space="0" w:color="auto"/>
              <w:right w:val="single" w:sz="4" w:space="0" w:color="auto"/>
            </w:tcBorders>
            <w:vAlign w:val="bottom"/>
          </w:tcPr>
          <w:p w:rsidR="004230A9" w:rsidRDefault="004230A9">
            <w:pPr>
              <w:pStyle w:val="af1"/>
            </w:pPr>
            <w:r>
              <w:t>га</w:t>
            </w:r>
          </w:p>
        </w:tc>
      </w:tr>
      <w:tr w:rsidR="004230A9">
        <w:trPr>
          <w:trHeight w:val="315"/>
        </w:trPr>
        <w:tc>
          <w:tcPr>
            <w:tcW w:w="3795" w:type="dxa"/>
            <w:tcBorders>
              <w:top w:val="nil"/>
              <w:left w:val="single" w:sz="4" w:space="0" w:color="auto"/>
              <w:bottom w:val="single" w:sz="4" w:space="0" w:color="auto"/>
              <w:right w:val="single" w:sz="4" w:space="0" w:color="auto"/>
            </w:tcBorders>
            <w:vAlign w:val="bottom"/>
          </w:tcPr>
          <w:p w:rsidR="004230A9" w:rsidRDefault="004230A9">
            <w:pPr>
              <w:pStyle w:val="af1"/>
            </w:pPr>
            <w:r>
              <w:t>Общая земельная площадь,</w:t>
            </w:r>
          </w:p>
        </w:tc>
        <w:tc>
          <w:tcPr>
            <w:tcW w:w="1241" w:type="dxa"/>
            <w:tcBorders>
              <w:top w:val="nil"/>
              <w:left w:val="nil"/>
              <w:bottom w:val="single" w:sz="4" w:space="0" w:color="auto"/>
              <w:right w:val="single" w:sz="4" w:space="0" w:color="auto"/>
            </w:tcBorders>
            <w:vAlign w:val="bottom"/>
          </w:tcPr>
          <w:p w:rsidR="004230A9" w:rsidRDefault="004230A9">
            <w:pPr>
              <w:pStyle w:val="af1"/>
            </w:pPr>
            <w:r>
              <w:t>3126</w:t>
            </w:r>
          </w:p>
        </w:tc>
        <w:tc>
          <w:tcPr>
            <w:tcW w:w="1099" w:type="dxa"/>
            <w:tcBorders>
              <w:top w:val="nil"/>
              <w:left w:val="nil"/>
              <w:bottom w:val="single" w:sz="4" w:space="0" w:color="auto"/>
              <w:right w:val="single" w:sz="4" w:space="0" w:color="auto"/>
            </w:tcBorders>
            <w:vAlign w:val="bottom"/>
          </w:tcPr>
          <w:p w:rsidR="004230A9" w:rsidRDefault="004230A9">
            <w:pPr>
              <w:pStyle w:val="af1"/>
            </w:pPr>
            <w:r>
              <w:t>3126</w:t>
            </w:r>
          </w:p>
        </w:tc>
        <w:tc>
          <w:tcPr>
            <w:tcW w:w="1440" w:type="dxa"/>
            <w:tcBorders>
              <w:top w:val="nil"/>
              <w:left w:val="nil"/>
              <w:bottom w:val="single" w:sz="4" w:space="0" w:color="auto"/>
              <w:right w:val="single" w:sz="4" w:space="0" w:color="auto"/>
            </w:tcBorders>
            <w:vAlign w:val="bottom"/>
          </w:tcPr>
          <w:p w:rsidR="004230A9" w:rsidRDefault="004230A9">
            <w:pPr>
              <w:pStyle w:val="af1"/>
            </w:pPr>
            <w:r>
              <w:t>3039</w:t>
            </w:r>
          </w:p>
        </w:tc>
        <w:tc>
          <w:tcPr>
            <w:tcW w:w="1620" w:type="dxa"/>
            <w:tcBorders>
              <w:top w:val="nil"/>
              <w:left w:val="nil"/>
              <w:bottom w:val="single" w:sz="4" w:space="0" w:color="auto"/>
              <w:right w:val="single" w:sz="4" w:space="0" w:color="auto"/>
            </w:tcBorders>
            <w:noWrap/>
            <w:vAlign w:val="bottom"/>
          </w:tcPr>
          <w:p w:rsidR="004230A9" w:rsidRDefault="004230A9">
            <w:pPr>
              <w:pStyle w:val="af1"/>
            </w:pPr>
            <w:r>
              <w:t>-2,78</w:t>
            </w:r>
          </w:p>
        </w:tc>
      </w:tr>
      <w:tr w:rsidR="004230A9">
        <w:trPr>
          <w:trHeight w:val="315"/>
        </w:trPr>
        <w:tc>
          <w:tcPr>
            <w:tcW w:w="3795" w:type="dxa"/>
            <w:tcBorders>
              <w:top w:val="nil"/>
              <w:left w:val="single" w:sz="4" w:space="0" w:color="auto"/>
              <w:bottom w:val="single" w:sz="4" w:space="0" w:color="auto"/>
              <w:right w:val="single" w:sz="4" w:space="0" w:color="auto"/>
            </w:tcBorders>
            <w:vAlign w:val="bottom"/>
          </w:tcPr>
          <w:p w:rsidR="004230A9" w:rsidRDefault="004230A9">
            <w:pPr>
              <w:pStyle w:val="af1"/>
            </w:pPr>
            <w:r>
              <w:t xml:space="preserve">в том числе: </w:t>
            </w:r>
          </w:p>
        </w:tc>
        <w:tc>
          <w:tcPr>
            <w:tcW w:w="1241" w:type="dxa"/>
            <w:tcBorders>
              <w:top w:val="nil"/>
              <w:left w:val="nil"/>
              <w:bottom w:val="single" w:sz="4" w:space="0" w:color="auto"/>
              <w:right w:val="single" w:sz="4" w:space="0" w:color="auto"/>
            </w:tcBorders>
            <w:vAlign w:val="bottom"/>
          </w:tcPr>
          <w:p w:rsidR="004230A9" w:rsidRDefault="004230A9">
            <w:pPr>
              <w:pStyle w:val="af1"/>
            </w:pPr>
            <w:r>
              <w:t> </w:t>
            </w:r>
          </w:p>
        </w:tc>
        <w:tc>
          <w:tcPr>
            <w:tcW w:w="1099" w:type="dxa"/>
            <w:tcBorders>
              <w:top w:val="nil"/>
              <w:left w:val="nil"/>
              <w:bottom w:val="single" w:sz="4" w:space="0" w:color="auto"/>
              <w:right w:val="single" w:sz="4" w:space="0" w:color="auto"/>
            </w:tcBorders>
            <w:vAlign w:val="bottom"/>
          </w:tcPr>
          <w:p w:rsidR="004230A9" w:rsidRDefault="004230A9">
            <w:pPr>
              <w:pStyle w:val="af1"/>
            </w:pPr>
            <w:r>
              <w:t> </w:t>
            </w:r>
          </w:p>
        </w:tc>
        <w:tc>
          <w:tcPr>
            <w:tcW w:w="1440" w:type="dxa"/>
            <w:tcBorders>
              <w:top w:val="nil"/>
              <w:left w:val="nil"/>
              <w:bottom w:val="single" w:sz="4" w:space="0" w:color="auto"/>
              <w:right w:val="single" w:sz="4" w:space="0" w:color="auto"/>
            </w:tcBorders>
            <w:vAlign w:val="bottom"/>
          </w:tcPr>
          <w:p w:rsidR="004230A9" w:rsidRDefault="004230A9">
            <w:pPr>
              <w:pStyle w:val="af1"/>
            </w:pPr>
            <w:r>
              <w:t> </w:t>
            </w:r>
          </w:p>
        </w:tc>
        <w:tc>
          <w:tcPr>
            <w:tcW w:w="1620" w:type="dxa"/>
            <w:tcBorders>
              <w:top w:val="nil"/>
              <w:left w:val="nil"/>
              <w:bottom w:val="single" w:sz="4" w:space="0" w:color="auto"/>
              <w:right w:val="single" w:sz="4" w:space="0" w:color="auto"/>
            </w:tcBorders>
            <w:noWrap/>
            <w:vAlign w:val="bottom"/>
          </w:tcPr>
          <w:p w:rsidR="004230A9" w:rsidRDefault="004230A9">
            <w:pPr>
              <w:pStyle w:val="af1"/>
            </w:pPr>
            <w:r>
              <w:t> </w:t>
            </w:r>
          </w:p>
        </w:tc>
      </w:tr>
      <w:tr w:rsidR="004230A9">
        <w:trPr>
          <w:trHeight w:val="315"/>
        </w:trPr>
        <w:tc>
          <w:tcPr>
            <w:tcW w:w="3795" w:type="dxa"/>
            <w:tcBorders>
              <w:top w:val="nil"/>
              <w:left w:val="single" w:sz="4" w:space="0" w:color="auto"/>
              <w:bottom w:val="single" w:sz="4" w:space="0" w:color="auto"/>
              <w:right w:val="single" w:sz="4" w:space="0" w:color="auto"/>
            </w:tcBorders>
            <w:vAlign w:val="bottom"/>
          </w:tcPr>
          <w:p w:rsidR="004230A9" w:rsidRDefault="004230A9">
            <w:pPr>
              <w:pStyle w:val="af1"/>
            </w:pPr>
            <w:r>
              <w:t>Всего с/х угодий</w:t>
            </w:r>
          </w:p>
        </w:tc>
        <w:tc>
          <w:tcPr>
            <w:tcW w:w="1241" w:type="dxa"/>
            <w:tcBorders>
              <w:top w:val="nil"/>
              <w:left w:val="nil"/>
              <w:bottom w:val="single" w:sz="4" w:space="0" w:color="auto"/>
              <w:right w:val="single" w:sz="4" w:space="0" w:color="auto"/>
            </w:tcBorders>
            <w:vAlign w:val="bottom"/>
          </w:tcPr>
          <w:p w:rsidR="004230A9" w:rsidRDefault="004230A9">
            <w:pPr>
              <w:pStyle w:val="af1"/>
            </w:pPr>
            <w:r>
              <w:t>2125</w:t>
            </w:r>
          </w:p>
        </w:tc>
        <w:tc>
          <w:tcPr>
            <w:tcW w:w="1099" w:type="dxa"/>
            <w:tcBorders>
              <w:top w:val="nil"/>
              <w:left w:val="nil"/>
              <w:bottom w:val="single" w:sz="4" w:space="0" w:color="auto"/>
              <w:right w:val="single" w:sz="4" w:space="0" w:color="auto"/>
            </w:tcBorders>
            <w:vAlign w:val="bottom"/>
          </w:tcPr>
          <w:p w:rsidR="004230A9" w:rsidRDefault="004230A9">
            <w:pPr>
              <w:pStyle w:val="af1"/>
            </w:pPr>
            <w:r>
              <w:t>2125</w:t>
            </w:r>
          </w:p>
        </w:tc>
        <w:tc>
          <w:tcPr>
            <w:tcW w:w="1440" w:type="dxa"/>
            <w:tcBorders>
              <w:top w:val="nil"/>
              <w:left w:val="nil"/>
              <w:bottom w:val="single" w:sz="4" w:space="0" w:color="auto"/>
              <w:right w:val="single" w:sz="4" w:space="0" w:color="auto"/>
            </w:tcBorders>
            <w:vAlign w:val="bottom"/>
          </w:tcPr>
          <w:p w:rsidR="004230A9" w:rsidRDefault="004230A9">
            <w:pPr>
              <w:pStyle w:val="af1"/>
            </w:pPr>
            <w:r>
              <w:t>2125</w:t>
            </w:r>
          </w:p>
        </w:tc>
        <w:tc>
          <w:tcPr>
            <w:tcW w:w="1620" w:type="dxa"/>
            <w:tcBorders>
              <w:top w:val="nil"/>
              <w:left w:val="nil"/>
              <w:bottom w:val="single" w:sz="4" w:space="0" w:color="auto"/>
              <w:right w:val="single" w:sz="4" w:space="0" w:color="auto"/>
            </w:tcBorders>
            <w:noWrap/>
            <w:vAlign w:val="bottom"/>
          </w:tcPr>
          <w:p w:rsidR="004230A9" w:rsidRDefault="004230A9">
            <w:pPr>
              <w:pStyle w:val="af1"/>
            </w:pPr>
            <w:r>
              <w:t>0,00</w:t>
            </w:r>
          </w:p>
        </w:tc>
      </w:tr>
      <w:tr w:rsidR="004230A9">
        <w:trPr>
          <w:trHeight w:val="315"/>
        </w:trPr>
        <w:tc>
          <w:tcPr>
            <w:tcW w:w="3795" w:type="dxa"/>
            <w:tcBorders>
              <w:top w:val="nil"/>
              <w:left w:val="single" w:sz="4" w:space="0" w:color="auto"/>
              <w:bottom w:val="single" w:sz="4" w:space="0" w:color="auto"/>
              <w:right w:val="single" w:sz="4" w:space="0" w:color="auto"/>
            </w:tcBorders>
            <w:vAlign w:val="bottom"/>
          </w:tcPr>
          <w:p w:rsidR="004230A9" w:rsidRDefault="004230A9">
            <w:pPr>
              <w:pStyle w:val="af1"/>
            </w:pPr>
            <w:r>
              <w:t xml:space="preserve">Из них: </w:t>
            </w:r>
          </w:p>
        </w:tc>
        <w:tc>
          <w:tcPr>
            <w:tcW w:w="1241" w:type="dxa"/>
            <w:tcBorders>
              <w:top w:val="nil"/>
              <w:left w:val="nil"/>
              <w:bottom w:val="single" w:sz="4" w:space="0" w:color="auto"/>
              <w:right w:val="single" w:sz="4" w:space="0" w:color="auto"/>
            </w:tcBorders>
            <w:vAlign w:val="bottom"/>
          </w:tcPr>
          <w:p w:rsidR="004230A9" w:rsidRDefault="004230A9">
            <w:pPr>
              <w:pStyle w:val="af1"/>
            </w:pPr>
            <w:r>
              <w:t> </w:t>
            </w:r>
          </w:p>
        </w:tc>
        <w:tc>
          <w:tcPr>
            <w:tcW w:w="1099" w:type="dxa"/>
            <w:tcBorders>
              <w:top w:val="nil"/>
              <w:left w:val="nil"/>
              <w:bottom w:val="single" w:sz="4" w:space="0" w:color="auto"/>
              <w:right w:val="single" w:sz="4" w:space="0" w:color="auto"/>
            </w:tcBorders>
            <w:vAlign w:val="bottom"/>
          </w:tcPr>
          <w:p w:rsidR="004230A9" w:rsidRDefault="004230A9">
            <w:pPr>
              <w:pStyle w:val="af1"/>
            </w:pPr>
            <w:r>
              <w:t> </w:t>
            </w:r>
          </w:p>
        </w:tc>
        <w:tc>
          <w:tcPr>
            <w:tcW w:w="1440" w:type="dxa"/>
            <w:tcBorders>
              <w:top w:val="nil"/>
              <w:left w:val="nil"/>
              <w:bottom w:val="single" w:sz="4" w:space="0" w:color="auto"/>
              <w:right w:val="single" w:sz="4" w:space="0" w:color="auto"/>
            </w:tcBorders>
            <w:vAlign w:val="bottom"/>
          </w:tcPr>
          <w:p w:rsidR="004230A9" w:rsidRDefault="004230A9">
            <w:pPr>
              <w:pStyle w:val="af1"/>
            </w:pPr>
            <w:r>
              <w:t> </w:t>
            </w:r>
          </w:p>
        </w:tc>
        <w:tc>
          <w:tcPr>
            <w:tcW w:w="1620" w:type="dxa"/>
            <w:tcBorders>
              <w:top w:val="nil"/>
              <w:left w:val="nil"/>
              <w:bottom w:val="single" w:sz="4" w:space="0" w:color="auto"/>
              <w:right w:val="single" w:sz="4" w:space="0" w:color="auto"/>
            </w:tcBorders>
            <w:noWrap/>
            <w:vAlign w:val="bottom"/>
          </w:tcPr>
          <w:p w:rsidR="004230A9" w:rsidRDefault="004230A9">
            <w:pPr>
              <w:pStyle w:val="af1"/>
            </w:pPr>
            <w:r>
              <w:t> </w:t>
            </w:r>
          </w:p>
        </w:tc>
      </w:tr>
      <w:tr w:rsidR="004230A9">
        <w:trPr>
          <w:trHeight w:val="315"/>
        </w:trPr>
        <w:tc>
          <w:tcPr>
            <w:tcW w:w="3795" w:type="dxa"/>
            <w:tcBorders>
              <w:top w:val="nil"/>
              <w:left w:val="single" w:sz="4" w:space="0" w:color="auto"/>
              <w:bottom w:val="single" w:sz="4" w:space="0" w:color="auto"/>
              <w:right w:val="single" w:sz="4" w:space="0" w:color="auto"/>
            </w:tcBorders>
            <w:vAlign w:val="bottom"/>
          </w:tcPr>
          <w:p w:rsidR="004230A9" w:rsidRDefault="004230A9">
            <w:pPr>
              <w:pStyle w:val="af1"/>
            </w:pPr>
            <w:r>
              <w:t>Пашня</w:t>
            </w:r>
          </w:p>
        </w:tc>
        <w:tc>
          <w:tcPr>
            <w:tcW w:w="1241" w:type="dxa"/>
            <w:tcBorders>
              <w:top w:val="nil"/>
              <w:left w:val="nil"/>
              <w:bottom w:val="single" w:sz="4" w:space="0" w:color="auto"/>
              <w:right w:val="single" w:sz="4" w:space="0" w:color="auto"/>
            </w:tcBorders>
            <w:vAlign w:val="bottom"/>
          </w:tcPr>
          <w:p w:rsidR="004230A9" w:rsidRDefault="004230A9">
            <w:pPr>
              <w:pStyle w:val="af1"/>
            </w:pPr>
            <w:r>
              <w:t>1488</w:t>
            </w:r>
          </w:p>
        </w:tc>
        <w:tc>
          <w:tcPr>
            <w:tcW w:w="1099" w:type="dxa"/>
            <w:tcBorders>
              <w:top w:val="nil"/>
              <w:left w:val="nil"/>
              <w:bottom w:val="single" w:sz="4" w:space="0" w:color="auto"/>
              <w:right w:val="single" w:sz="4" w:space="0" w:color="auto"/>
            </w:tcBorders>
            <w:vAlign w:val="bottom"/>
          </w:tcPr>
          <w:p w:rsidR="004230A9" w:rsidRDefault="004230A9">
            <w:pPr>
              <w:pStyle w:val="af1"/>
            </w:pPr>
            <w:r>
              <w:t>1488</w:t>
            </w:r>
          </w:p>
        </w:tc>
        <w:tc>
          <w:tcPr>
            <w:tcW w:w="1440" w:type="dxa"/>
            <w:tcBorders>
              <w:top w:val="nil"/>
              <w:left w:val="nil"/>
              <w:bottom w:val="single" w:sz="4" w:space="0" w:color="auto"/>
              <w:right w:val="single" w:sz="4" w:space="0" w:color="auto"/>
            </w:tcBorders>
            <w:vAlign w:val="bottom"/>
          </w:tcPr>
          <w:p w:rsidR="004230A9" w:rsidRDefault="004230A9">
            <w:pPr>
              <w:pStyle w:val="af1"/>
            </w:pPr>
            <w:r>
              <w:t>1488</w:t>
            </w:r>
          </w:p>
        </w:tc>
        <w:tc>
          <w:tcPr>
            <w:tcW w:w="1620" w:type="dxa"/>
            <w:tcBorders>
              <w:top w:val="nil"/>
              <w:left w:val="nil"/>
              <w:bottom w:val="single" w:sz="4" w:space="0" w:color="auto"/>
              <w:right w:val="single" w:sz="4" w:space="0" w:color="auto"/>
            </w:tcBorders>
            <w:noWrap/>
            <w:vAlign w:val="bottom"/>
          </w:tcPr>
          <w:p w:rsidR="004230A9" w:rsidRDefault="004230A9">
            <w:pPr>
              <w:pStyle w:val="af1"/>
            </w:pPr>
            <w:r>
              <w:t>0,00</w:t>
            </w:r>
          </w:p>
        </w:tc>
      </w:tr>
      <w:tr w:rsidR="004230A9">
        <w:trPr>
          <w:trHeight w:val="315"/>
        </w:trPr>
        <w:tc>
          <w:tcPr>
            <w:tcW w:w="3795" w:type="dxa"/>
            <w:tcBorders>
              <w:top w:val="nil"/>
              <w:left w:val="single" w:sz="4" w:space="0" w:color="auto"/>
              <w:bottom w:val="single" w:sz="4" w:space="0" w:color="auto"/>
              <w:right w:val="single" w:sz="4" w:space="0" w:color="auto"/>
            </w:tcBorders>
            <w:vAlign w:val="bottom"/>
          </w:tcPr>
          <w:p w:rsidR="004230A9" w:rsidRDefault="004230A9">
            <w:pPr>
              <w:pStyle w:val="af1"/>
            </w:pPr>
            <w:r>
              <w:t>пастбища</w:t>
            </w:r>
          </w:p>
        </w:tc>
        <w:tc>
          <w:tcPr>
            <w:tcW w:w="1241" w:type="dxa"/>
            <w:tcBorders>
              <w:top w:val="nil"/>
              <w:left w:val="nil"/>
              <w:bottom w:val="single" w:sz="4" w:space="0" w:color="auto"/>
              <w:right w:val="single" w:sz="4" w:space="0" w:color="auto"/>
            </w:tcBorders>
            <w:vAlign w:val="bottom"/>
          </w:tcPr>
          <w:p w:rsidR="004230A9" w:rsidRDefault="004230A9">
            <w:pPr>
              <w:pStyle w:val="af1"/>
            </w:pPr>
            <w:r>
              <w:t>637</w:t>
            </w:r>
          </w:p>
        </w:tc>
        <w:tc>
          <w:tcPr>
            <w:tcW w:w="1099" w:type="dxa"/>
            <w:tcBorders>
              <w:top w:val="nil"/>
              <w:left w:val="nil"/>
              <w:bottom w:val="single" w:sz="4" w:space="0" w:color="auto"/>
              <w:right w:val="single" w:sz="4" w:space="0" w:color="auto"/>
            </w:tcBorders>
            <w:vAlign w:val="bottom"/>
          </w:tcPr>
          <w:p w:rsidR="004230A9" w:rsidRDefault="004230A9">
            <w:pPr>
              <w:pStyle w:val="af1"/>
            </w:pPr>
            <w:r>
              <w:t>637</w:t>
            </w:r>
          </w:p>
        </w:tc>
        <w:tc>
          <w:tcPr>
            <w:tcW w:w="1440" w:type="dxa"/>
            <w:tcBorders>
              <w:top w:val="nil"/>
              <w:left w:val="nil"/>
              <w:bottom w:val="single" w:sz="4" w:space="0" w:color="auto"/>
              <w:right w:val="single" w:sz="4" w:space="0" w:color="auto"/>
            </w:tcBorders>
            <w:vAlign w:val="bottom"/>
          </w:tcPr>
          <w:p w:rsidR="004230A9" w:rsidRDefault="004230A9">
            <w:pPr>
              <w:pStyle w:val="af1"/>
            </w:pPr>
            <w:r>
              <w:t>637</w:t>
            </w:r>
          </w:p>
        </w:tc>
        <w:tc>
          <w:tcPr>
            <w:tcW w:w="1620" w:type="dxa"/>
            <w:tcBorders>
              <w:top w:val="nil"/>
              <w:left w:val="nil"/>
              <w:bottom w:val="single" w:sz="4" w:space="0" w:color="auto"/>
              <w:right w:val="single" w:sz="4" w:space="0" w:color="auto"/>
            </w:tcBorders>
            <w:noWrap/>
            <w:vAlign w:val="bottom"/>
          </w:tcPr>
          <w:p w:rsidR="004230A9" w:rsidRDefault="004230A9">
            <w:pPr>
              <w:pStyle w:val="af1"/>
            </w:pPr>
            <w:r>
              <w:t>0,00</w:t>
            </w:r>
          </w:p>
        </w:tc>
      </w:tr>
      <w:tr w:rsidR="004230A9">
        <w:trPr>
          <w:trHeight w:val="315"/>
        </w:trPr>
        <w:tc>
          <w:tcPr>
            <w:tcW w:w="3795" w:type="dxa"/>
            <w:tcBorders>
              <w:top w:val="nil"/>
              <w:left w:val="single" w:sz="4" w:space="0" w:color="auto"/>
              <w:bottom w:val="single" w:sz="4" w:space="0" w:color="auto"/>
              <w:right w:val="single" w:sz="4" w:space="0" w:color="auto"/>
            </w:tcBorders>
            <w:vAlign w:val="bottom"/>
          </w:tcPr>
          <w:p w:rsidR="004230A9" w:rsidRDefault="004230A9">
            <w:pPr>
              <w:pStyle w:val="af1"/>
            </w:pPr>
            <w:r>
              <w:t>Леса и кустарник</w:t>
            </w:r>
          </w:p>
        </w:tc>
        <w:tc>
          <w:tcPr>
            <w:tcW w:w="1241" w:type="dxa"/>
            <w:tcBorders>
              <w:top w:val="nil"/>
              <w:left w:val="nil"/>
              <w:bottom w:val="single" w:sz="4" w:space="0" w:color="auto"/>
              <w:right w:val="single" w:sz="4" w:space="0" w:color="auto"/>
            </w:tcBorders>
            <w:vAlign w:val="bottom"/>
          </w:tcPr>
          <w:p w:rsidR="004230A9" w:rsidRDefault="004230A9">
            <w:pPr>
              <w:pStyle w:val="af1"/>
            </w:pPr>
            <w:r>
              <w:t>181</w:t>
            </w:r>
          </w:p>
        </w:tc>
        <w:tc>
          <w:tcPr>
            <w:tcW w:w="1099" w:type="dxa"/>
            <w:tcBorders>
              <w:top w:val="nil"/>
              <w:left w:val="nil"/>
              <w:bottom w:val="single" w:sz="4" w:space="0" w:color="auto"/>
              <w:right w:val="single" w:sz="4" w:space="0" w:color="auto"/>
            </w:tcBorders>
            <w:vAlign w:val="bottom"/>
          </w:tcPr>
          <w:p w:rsidR="004230A9" w:rsidRDefault="004230A9">
            <w:pPr>
              <w:pStyle w:val="af1"/>
            </w:pPr>
            <w:r>
              <w:t>181</w:t>
            </w:r>
          </w:p>
        </w:tc>
        <w:tc>
          <w:tcPr>
            <w:tcW w:w="1440" w:type="dxa"/>
            <w:tcBorders>
              <w:top w:val="nil"/>
              <w:left w:val="nil"/>
              <w:bottom w:val="single" w:sz="4" w:space="0" w:color="auto"/>
              <w:right w:val="single" w:sz="4" w:space="0" w:color="auto"/>
            </w:tcBorders>
            <w:vAlign w:val="bottom"/>
          </w:tcPr>
          <w:p w:rsidR="004230A9" w:rsidRDefault="004230A9">
            <w:pPr>
              <w:pStyle w:val="af1"/>
            </w:pPr>
            <w:r>
              <w:t>181</w:t>
            </w:r>
          </w:p>
        </w:tc>
        <w:tc>
          <w:tcPr>
            <w:tcW w:w="1620" w:type="dxa"/>
            <w:tcBorders>
              <w:top w:val="nil"/>
              <w:left w:val="nil"/>
              <w:bottom w:val="single" w:sz="4" w:space="0" w:color="auto"/>
              <w:right w:val="single" w:sz="4" w:space="0" w:color="auto"/>
            </w:tcBorders>
            <w:noWrap/>
            <w:vAlign w:val="bottom"/>
          </w:tcPr>
          <w:p w:rsidR="004230A9" w:rsidRDefault="004230A9">
            <w:pPr>
              <w:pStyle w:val="af1"/>
            </w:pPr>
            <w:r>
              <w:t>0,00</w:t>
            </w:r>
          </w:p>
        </w:tc>
      </w:tr>
      <w:tr w:rsidR="004230A9">
        <w:trPr>
          <w:trHeight w:val="315"/>
        </w:trPr>
        <w:tc>
          <w:tcPr>
            <w:tcW w:w="3795" w:type="dxa"/>
            <w:tcBorders>
              <w:top w:val="nil"/>
              <w:left w:val="single" w:sz="4" w:space="0" w:color="auto"/>
              <w:bottom w:val="single" w:sz="4" w:space="0" w:color="auto"/>
              <w:right w:val="single" w:sz="4" w:space="0" w:color="auto"/>
            </w:tcBorders>
            <w:vAlign w:val="bottom"/>
          </w:tcPr>
          <w:p w:rsidR="004230A9" w:rsidRDefault="004230A9">
            <w:pPr>
              <w:pStyle w:val="af1"/>
            </w:pPr>
            <w:r>
              <w:t>Пруды и водоемы</w:t>
            </w:r>
          </w:p>
        </w:tc>
        <w:tc>
          <w:tcPr>
            <w:tcW w:w="1241" w:type="dxa"/>
            <w:tcBorders>
              <w:top w:val="nil"/>
              <w:left w:val="nil"/>
              <w:bottom w:val="single" w:sz="4" w:space="0" w:color="auto"/>
              <w:right w:val="single" w:sz="4" w:space="0" w:color="auto"/>
            </w:tcBorders>
            <w:vAlign w:val="bottom"/>
          </w:tcPr>
          <w:p w:rsidR="004230A9" w:rsidRDefault="004230A9">
            <w:pPr>
              <w:pStyle w:val="af1"/>
            </w:pPr>
            <w:r>
              <w:t>44</w:t>
            </w:r>
          </w:p>
        </w:tc>
        <w:tc>
          <w:tcPr>
            <w:tcW w:w="1099" w:type="dxa"/>
            <w:tcBorders>
              <w:top w:val="nil"/>
              <w:left w:val="nil"/>
              <w:bottom w:val="single" w:sz="4" w:space="0" w:color="auto"/>
              <w:right w:val="single" w:sz="4" w:space="0" w:color="auto"/>
            </w:tcBorders>
            <w:vAlign w:val="bottom"/>
          </w:tcPr>
          <w:p w:rsidR="004230A9" w:rsidRDefault="004230A9">
            <w:pPr>
              <w:pStyle w:val="af1"/>
            </w:pPr>
            <w:r>
              <w:t>44</w:t>
            </w:r>
          </w:p>
        </w:tc>
        <w:tc>
          <w:tcPr>
            <w:tcW w:w="1440" w:type="dxa"/>
            <w:tcBorders>
              <w:top w:val="nil"/>
              <w:left w:val="nil"/>
              <w:bottom w:val="single" w:sz="4" w:space="0" w:color="auto"/>
              <w:right w:val="single" w:sz="4" w:space="0" w:color="auto"/>
            </w:tcBorders>
            <w:vAlign w:val="bottom"/>
          </w:tcPr>
          <w:p w:rsidR="004230A9" w:rsidRDefault="004230A9">
            <w:pPr>
              <w:pStyle w:val="af1"/>
            </w:pPr>
            <w:r>
              <w:t>44</w:t>
            </w:r>
          </w:p>
        </w:tc>
        <w:tc>
          <w:tcPr>
            <w:tcW w:w="1620" w:type="dxa"/>
            <w:tcBorders>
              <w:top w:val="nil"/>
              <w:left w:val="nil"/>
              <w:bottom w:val="single" w:sz="4" w:space="0" w:color="auto"/>
              <w:right w:val="single" w:sz="4" w:space="0" w:color="auto"/>
            </w:tcBorders>
            <w:noWrap/>
            <w:vAlign w:val="bottom"/>
          </w:tcPr>
          <w:p w:rsidR="004230A9" w:rsidRDefault="004230A9">
            <w:pPr>
              <w:pStyle w:val="af1"/>
            </w:pPr>
            <w:r>
              <w:t>0,00</w:t>
            </w:r>
          </w:p>
        </w:tc>
      </w:tr>
      <w:tr w:rsidR="004230A9">
        <w:trPr>
          <w:trHeight w:val="315"/>
        </w:trPr>
        <w:tc>
          <w:tcPr>
            <w:tcW w:w="3795" w:type="dxa"/>
            <w:tcBorders>
              <w:top w:val="nil"/>
              <w:left w:val="single" w:sz="4" w:space="0" w:color="auto"/>
              <w:bottom w:val="single" w:sz="4" w:space="0" w:color="auto"/>
              <w:right w:val="single" w:sz="4" w:space="0" w:color="auto"/>
            </w:tcBorders>
            <w:vAlign w:val="bottom"/>
          </w:tcPr>
          <w:p w:rsidR="004230A9" w:rsidRDefault="004230A9">
            <w:pPr>
              <w:pStyle w:val="af1"/>
            </w:pPr>
            <w:r>
              <w:t>Прочие угодья</w:t>
            </w:r>
          </w:p>
        </w:tc>
        <w:tc>
          <w:tcPr>
            <w:tcW w:w="1241" w:type="dxa"/>
            <w:tcBorders>
              <w:top w:val="nil"/>
              <w:left w:val="nil"/>
              <w:bottom w:val="single" w:sz="4" w:space="0" w:color="auto"/>
              <w:right w:val="single" w:sz="4" w:space="0" w:color="auto"/>
            </w:tcBorders>
            <w:vAlign w:val="bottom"/>
          </w:tcPr>
          <w:p w:rsidR="004230A9" w:rsidRDefault="004230A9">
            <w:pPr>
              <w:pStyle w:val="af1"/>
            </w:pPr>
            <w:r>
              <w:t> </w:t>
            </w:r>
          </w:p>
        </w:tc>
        <w:tc>
          <w:tcPr>
            <w:tcW w:w="1099" w:type="dxa"/>
            <w:tcBorders>
              <w:top w:val="nil"/>
              <w:left w:val="nil"/>
              <w:bottom w:val="single" w:sz="4" w:space="0" w:color="auto"/>
              <w:right w:val="single" w:sz="4" w:space="0" w:color="auto"/>
            </w:tcBorders>
            <w:vAlign w:val="bottom"/>
          </w:tcPr>
          <w:p w:rsidR="004230A9" w:rsidRDefault="004230A9">
            <w:pPr>
              <w:pStyle w:val="af1"/>
            </w:pPr>
            <w:r>
              <w:t> </w:t>
            </w:r>
          </w:p>
        </w:tc>
        <w:tc>
          <w:tcPr>
            <w:tcW w:w="1440" w:type="dxa"/>
            <w:tcBorders>
              <w:top w:val="nil"/>
              <w:left w:val="nil"/>
              <w:bottom w:val="single" w:sz="4" w:space="0" w:color="auto"/>
              <w:right w:val="single" w:sz="4" w:space="0" w:color="auto"/>
            </w:tcBorders>
            <w:vAlign w:val="bottom"/>
          </w:tcPr>
          <w:p w:rsidR="004230A9" w:rsidRDefault="004230A9">
            <w:pPr>
              <w:pStyle w:val="af1"/>
            </w:pPr>
            <w:r>
              <w:t>-</w:t>
            </w:r>
          </w:p>
        </w:tc>
        <w:tc>
          <w:tcPr>
            <w:tcW w:w="1620" w:type="dxa"/>
            <w:tcBorders>
              <w:top w:val="nil"/>
              <w:left w:val="nil"/>
              <w:bottom w:val="single" w:sz="4" w:space="0" w:color="auto"/>
              <w:right w:val="single" w:sz="4" w:space="0" w:color="auto"/>
            </w:tcBorders>
            <w:noWrap/>
            <w:vAlign w:val="bottom"/>
          </w:tcPr>
          <w:p w:rsidR="004230A9" w:rsidRDefault="004230A9">
            <w:pPr>
              <w:pStyle w:val="af1"/>
            </w:pPr>
            <w:r>
              <w:t> </w:t>
            </w:r>
          </w:p>
        </w:tc>
      </w:tr>
      <w:tr w:rsidR="004230A9">
        <w:trPr>
          <w:trHeight w:val="315"/>
        </w:trPr>
        <w:tc>
          <w:tcPr>
            <w:tcW w:w="3795" w:type="dxa"/>
            <w:tcBorders>
              <w:top w:val="nil"/>
              <w:left w:val="single" w:sz="4" w:space="0" w:color="auto"/>
              <w:bottom w:val="single" w:sz="4" w:space="0" w:color="auto"/>
              <w:right w:val="single" w:sz="4" w:space="0" w:color="auto"/>
            </w:tcBorders>
            <w:vAlign w:val="bottom"/>
          </w:tcPr>
          <w:p w:rsidR="004230A9" w:rsidRDefault="004230A9">
            <w:pPr>
              <w:pStyle w:val="af1"/>
            </w:pPr>
            <w:r>
              <w:t>Земли, занятые пастбищами</w:t>
            </w:r>
          </w:p>
        </w:tc>
        <w:tc>
          <w:tcPr>
            <w:tcW w:w="1241" w:type="dxa"/>
            <w:tcBorders>
              <w:top w:val="nil"/>
              <w:left w:val="nil"/>
              <w:bottom w:val="single" w:sz="4" w:space="0" w:color="auto"/>
              <w:right w:val="single" w:sz="4" w:space="0" w:color="auto"/>
            </w:tcBorders>
            <w:vAlign w:val="bottom"/>
          </w:tcPr>
          <w:p w:rsidR="004230A9" w:rsidRDefault="004230A9">
            <w:pPr>
              <w:pStyle w:val="af1"/>
            </w:pPr>
            <w:r>
              <w:t>209</w:t>
            </w:r>
          </w:p>
        </w:tc>
        <w:tc>
          <w:tcPr>
            <w:tcW w:w="1099" w:type="dxa"/>
            <w:tcBorders>
              <w:top w:val="nil"/>
              <w:left w:val="nil"/>
              <w:bottom w:val="single" w:sz="4" w:space="0" w:color="auto"/>
              <w:right w:val="single" w:sz="4" w:space="0" w:color="auto"/>
            </w:tcBorders>
            <w:vAlign w:val="bottom"/>
          </w:tcPr>
          <w:p w:rsidR="004230A9" w:rsidRDefault="004230A9">
            <w:pPr>
              <w:pStyle w:val="af1"/>
            </w:pPr>
            <w:r>
              <w:t>209</w:t>
            </w:r>
          </w:p>
        </w:tc>
        <w:tc>
          <w:tcPr>
            <w:tcW w:w="1440" w:type="dxa"/>
            <w:tcBorders>
              <w:top w:val="nil"/>
              <w:left w:val="nil"/>
              <w:bottom w:val="single" w:sz="4" w:space="0" w:color="auto"/>
              <w:right w:val="single" w:sz="4" w:space="0" w:color="auto"/>
            </w:tcBorders>
            <w:vAlign w:val="bottom"/>
          </w:tcPr>
          <w:p w:rsidR="004230A9" w:rsidRDefault="004230A9">
            <w:pPr>
              <w:pStyle w:val="af1"/>
            </w:pPr>
            <w:r>
              <w:t>209</w:t>
            </w:r>
          </w:p>
        </w:tc>
        <w:tc>
          <w:tcPr>
            <w:tcW w:w="1620" w:type="dxa"/>
            <w:tcBorders>
              <w:top w:val="nil"/>
              <w:left w:val="nil"/>
              <w:bottom w:val="single" w:sz="4" w:space="0" w:color="auto"/>
              <w:right w:val="single" w:sz="4" w:space="0" w:color="auto"/>
            </w:tcBorders>
            <w:noWrap/>
            <w:vAlign w:val="bottom"/>
          </w:tcPr>
          <w:p w:rsidR="004230A9" w:rsidRDefault="004230A9">
            <w:pPr>
              <w:pStyle w:val="af1"/>
            </w:pPr>
            <w:r>
              <w:t>0,00</w:t>
            </w:r>
          </w:p>
        </w:tc>
      </w:tr>
      <w:tr w:rsidR="004230A9">
        <w:trPr>
          <w:trHeight w:val="315"/>
        </w:trPr>
        <w:tc>
          <w:tcPr>
            <w:tcW w:w="3795" w:type="dxa"/>
            <w:tcBorders>
              <w:top w:val="nil"/>
              <w:left w:val="single" w:sz="4" w:space="0" w:color="auto"/>
              <w:bottom w:val="single" w:sz="4" w:space="0" w:color="auto"/>
              <w:right w:val="single" w:sz="4" w:space="0" w:color="auto"/>
            </w:tcBorders>
            <w:vAlign w:val="bottom"/>
          </w:tcPr>
          <w:p w:rsidR="004230A9" w:rsidRDefault="004230A9">
            <w:pPr>
              <w:pStyle w:val="af1"/>
            </w:pPr>
            <w:r>
              <w:t>2. Численность работников всего</w:t>
            </w:r>
          </w:p>
        </w:tc>
        <w:tc>
          <w:tcPr>
            <w:tcW w:w="1241" w:type="dxa"/>
            <w:tcBorders>
              <w:top w:val="nil"/>
              <w:left w:val="nil"/>
              <w:bottom w:val="single" w:sz="4" w:space="0" w:color="auto"/>
              <w:right w:val="single" w:sz="4" w:space="0" w:color="auto"/>
            </w:tcBorders>
            <w:noWrap/>
            <w:vAlign w:val="bottom"/>
          </w:tcPr>
          <w:p w:rsidR="004230A9" w:rsidRDefault="004230A9">
            <w:pPr>
              <w:pStyle w:val="af1"/>
            </w:pPr>
            <w:r>
              <w:t>1659</w:t>
            </w:r>
          </w:p>
        </w:tc>
        <w:tc>
          <w:tcPr>
            <w:tcW w:w="1099" w:type="dxa"/>
            <w:tcBorders>
              <w:top w:val="nil"/>
              <w:left w:val="nil"/>
              <w:bottom w:val="single" w:sz="4" w:space="0" w:color="auto"/>
              <w:right w:val="single" w:sz="4" w:space="0" w:color="auto"/>
            </w:tcBorders>
            <w:noWrap/>
            <w:vAlign w:val="bottom"/>
          </w:tcPr>
          <w:p w:rsidR="004230A9" w:rsidRDefault="004230A9">
            <w:pPr>
              <w:pStyle w:val="af1"/>
            </w:pPr>
            <w:r>
              <w:t>1670</w:t>
            </w:r>
          </w:p>
        </w:tc>
        <w:tc>
          <w:tcPr>
            <w:tcW w:w="1440" w:type="dxa"/>
            <w:tcBorders>
              <w:top w:val="nil"/>
              <w:left w:val="nil"/>
              <w:bottom w:val="single" w:sz="4" w:space="0" w:color="auto"/>
              <w:right w:val="single" w:sz="4" w:space="0" w:color="auto"/>
            </w:tcBorders>
            <w:noWrap/>
            <w:vAlign w:val="bottom"/>
          </w:tcPr>
          <w:p w:rsidR="004230A9" w:rsidRDefault="004230A9">
            <w:pPr>
              <w:pStyle w:val="af1"/>
            </w:pPr>
            <w:r>
              <w:t>1687</w:t>
            </w:r>
          </w:p>
        </w:tc>
        <w:tc>
          <w:tcPr>
            <w:tcW w:w="1620" w:type="dxa"/>
            <w:tcBorders>
              <w:top w:val="nil"/>
              <w:left w:val="nil"/>
              <w:bottom w:val="single" w:sz="4" w:space="0" w:color="auto"/>
              <w:right w:val="single" w:sz="4" w:space="0" w:color="auto"/>
            </w:tcBorders>
            <w:noWrap/>
            <w:vAlign w:val="bottom"/>
          </w:tcPr>
          <w:p w:rsidR="004230A9" w:rsidRDefault="004230A9">
            <w:pPr>
              <w:pStyle w:val="af1"/>
            </w:pPr>
            <w:r>
              <w:t>1,69</w:t>
            </w:r>
          </w:p>
        </w:tc>
      </w:tr>
      <w:tr w:rsidR="004230A9">
        <w:trPr>
          <w:trHeight w:val="315"/>
        </w:trPr>
        <w:tc>
          <w:tcPr>
            <w:tcW w:w="3795" w:type="dxa"/>
            <w:tcBorders>
              <w:top w:val="nil"/>
              <w:left w:val="single" w:sz="4" w:space="0" w:color="auto"/>
              <w:bottom w:val="single" w:sz="4" w:space="0" w:color="auto"/>
              <w:right w:val="single" w:sz="4" w:space="0" w:color="auto"/>
            </w:tcBorders>
            <w:vAlign w:val="bottom"/>
          </w:tcPr>
          <w:p w:rsidR="004230A9" w:rsidRDefault="004230A9">
            <w:pPr>
              <w:pStyle w:val="af1"/>
            </w:pPr>
            <w:r>
              <w:t>в том числе в с/х производстве</w:t>
            </w:r>
          </w:p>
        </w:tc>
        <w:tc>
          <w:tcPr>
            <w:tcW w:w="1241" w:type="dxa"/>
            <w:tcBorders>
              <w:top w:val="nil"/>
              <w:left w:val="nil"/>
              <w:bottom w:val="nil"/>
              <w:right w:val="single" w:sz="4" w:space="0" w:color="auto"/>
            </w:tcBorders>
            <w:vAlign w:val="bottom"/>
          </w:tcPr>
          <w:p w:rsidR="004230A9" w:rsidRDefault="004230A9">
            <w:pPr>
              <w:pStyle w:val="af1"/>
            </w:pPr>
            <w:r>
              <w:t>942</w:t>
            </w:r>
          </w:p>
        </w:tc>
        <w:tc>
          <w:tcPr>
            <w:tcW w:w="1099" w:type="dxa"/>
            <w:tcBorders>
              <w:top w:val="nil"/>
              <w:left w:val="nil"/>
              <w:bottom w:val="single" w:sz="4" w:space="0" w:color="auto"/>
              <w:right w:val="single" w:sz="4" w:space="0" w:color="auto"/>
            </w:tcBorders>
            <w:noWrap/>
            <w:vAlign w:val="bottom"/>
          </w:tcPr>
          <w:p w:rsidR="004230A9" w:rsidRDefault="004230A9">
            <w:pPr>
              <w:pStyle w:val="af1"/>
            </w:pPr>
            <w:r>
              <w:t>937</w:t>
            </w:r>
          </w:p>
        </w:tc>
        <w:tc>
          <w:tcPr>
            <w:tcW w:w="1440" w:type="dxa"/>
            <w:tcBorders>
              <w:top w:val="nil"/>
              <w:left w:val="nil"/>
              <w:bottom w:val="single" w:sz="4" w:space="0" w:color="auto"/>
              <w:right w:val="single" w:sz="4" w:space="0" w:color="auto"/>
            </w:tcBorders>
            <w:noWrap/>
            <w:vAlign w:val="bottom"/>
          </w:tcPr>
          <w:p w:rsidR="004230A9" w:rsidRDefault="004230A9">
            <w:pPr>
              <w:pStyle w:val="af1"/>
            </w:pPr>
            <w:r>
              <w:t>689</w:t>
            </w:r>
          </w:p>
        </w:tc>
        <w:tc>
          <w:tcPr>
            <w:tcW w:w="1620" w:type="dxa"/>
            <w:tcBorders>
              <w:top w:val="nil"/>
              <w:left w:val="nil"/>
              <w:bottom w:val="single" w:sz="4" w:space="0" w:color="auto"/>
              <w:right w:val="single" w:sz="4" w:space="0" w:color="auto"/>
            </w:tcBorders>
            <w:noWrap/>
            <w:vAlign w:val="bottom"/>
          </w:tcPr>
          <w:p w:rsidR="004230A9" w:rsidRDefault="004230A9">
            <w:pPr>
              <w:pStyle w:val="af1"/>
            </w:pPr>
            <w:r>
              <w:t>-26,86</w:t>
            </w:r>
          </w:p>
        </w:tc>
      </w:tr>
      <w:tr w:rsidR="004230A9">
        <w:trPr>
          <w:trHeight w:val="630"/>
        </w:trPr>
        <w:tc>
          <w:tcPr>
            <w:tcW w:w="3795" w:type="dxa"/>
            <w:tcBorders>
              <w:top w:val="nil"/>
              <w:left w:val="single" w:sz="4" w:space="0" w:color="auto"/>
              <w:bottom w:val="single" w:sz="4" w:space="0" w:color="auto"/>
              <w:right w:val="single" w:sz="4" w:space="0" w:color="auto"/>
            </w:tcBorders>
            <w:vAlign w:val="bottom"/>
          </w:tcPr>
          <w:p w:rsidR="004230A9" w:rsidRDefault="004230A9">
            <w:pPr>
              <w:pStyle w:val="af1"/>
            </w:pPr>
            <w:r>
              <w:t xml:space="preserve">3. Среднегодовая стоимость основных средств, тыс. руб. </w:t>
            </w:r>
          </w:p>
        </w:tc>
        <w:tc>
          <w:tcPr>
            <w:tcW w:w="1241" w:type="dxa"/>
            <w:tcBorders>
              <w:top w:val="single" w:sz="4" w:space="0" w:color="auto"/>
              <w:left w:val="nil"/>
              <w:bottom w:val="single" w:sz="4" w:space="0" w:color="auto"/>
              <w:right w:val="single" w:sz="4" w:space="0" w:color="auto"/>
            </w:tcBorders>
            <w:noWrap/>
            <w:vAlign w:val="bottom"/>
          </w:tcPr>
          <w:p w:rsidR="004230A9" w:rsidRDefault="004230A9">
            <w:pPr>
              <w:pStyle w:val="af1"/>
            </w:pPr>
            <w:r>
              <w:t>213729</w:t>
            </w:r>
          </w:p>
        </w:tc>
        <w:tc>
          <w:tcPr>
            <w:tcW w:w="1099" w:type="dxa"/>
            <w:tcBorders>
              <w:top w:val="nil"/>
              <w:left w:val="nil"/>
              <w:bottom w:val="single" w:sz="4" w:space="0" w:color="auto"/>
              <w:right w:val="single" w:sz="4" w:space="0" w:color="auto"/>
            </w:tcBorders>
            <w:noWrap/>
            <w:vAlign w:val="bottom"/>
          </w:tcPr>
          <w:p w:rsidR="004230A9" w:rsidRDefault="004230A9">
            <w:pPr>
              <w:pStyle w:val="af1"/>
            </w:pPr>
            <w:r>
              <w:t>255417</w:t>
            </w:r>
          </w:p>
        </w:tc>
        <w:tc>
          <w:tcPr>
            <w:tcW w:w="1440" w:type="dxa"/>
            <w:tcBorders>
              <w:top w:val="nil"/>
              <w:left w:val="nil"/>
              <w:bottom w:val="single" w:sz="4" w:space="0" w:color="auto"/>
              <w:right w:val="single" w:sz="4" w:space="0" w:color="auto"/>
            </w:tcBorders>
            <w:noWrap/>
            <w:vAlign w:val="bottom"/>
          </w:tcPr>
          <w:p w:rsidR="004230A9" w:rsidRDefault="004230A9">
            <w:pPr>
              <w:pStyle w:val="af1"/>
            </w:pPr>
            <w:r>
              <w:t>330342</w:t>
            </w:r>
          </w:p>
        </w:tc>
        <w:tc>
          <w:tcPr>
            <w:tcW w:w="1620" w:type="dxa"/>
            <w:tcBorders>
              <w:top w:val="nil"/>
              <w:left w:val="nil"/>
              <w:bottom w:val="single" w:sz="4" w:space="0" w:color="auto"/>
              <w:right w:val="single" w:sz="4" w:space="0" w:color="auto"/>
            </w:tcBorders>
            <w:noWrap/>
            <w:vAlign w:val="bottom"/>
          </w:tcPr>
          <w:p w:rsidR="004230A9" w:rsidRDefault="004230A9">
            <w:pPr>
              <w:pStyle w:val="af1"/>
            </w:pPr>
            <w:r>
              <w:t>54,56</w:t>
            </w:r>
          </w:p>
        </w:tc>
      </w:tr>
      <w:tr w:rsidR="004230A9">
        <w:trPr>
          <w:trHeight w:val="315"/>
        </w:trPr>
        <w:tc>
          <w:tcPr>
            <w:tcW w:w="3795" w:type="dxa"/>
            <w:tcBorders>
              <w:top w:val="nil"/>
              <w:left w:val="single" w:sz="4" w:space="0" w:color="auto"/>
              <w:bottom w:val="single" w:sz="4" w:space="0" w:color="auto"/>
              <w:right w:val="single" w:sz="4" w:space="0" w:color="auto"/>
            </w:tcBorders>
            <w:vAlign w:val="bottom"/>
          </w:tcPr>
          <w:p w:rsidR="004230A9" w:rsidRDefault="004230A9">
            <w:pPr>
              <w:pStyle w:val="af1"/>
            </w:pPr>
            <w:r>
              <w:t>100 га с/х угодий</w:t>
            </w:r>
          </w:p>
        </w:tc>
        <w:tc>
          <w:tcPr>
            <w:tcW w:w="1241" w:type="dxa"/>
            <w:tcBorders>
              <w:top w:val="nil"/>
              <w:left w:val="nil"/>
              <w:bottom w:val="single" w:sz="4" w:space="0" w:color="auto"/>
              <w:right w:val="single" w:sz="4" w:space="0" w:color="auto"/>
            </w:tcBorders>
            <w:noWrap/>
            <w:vAlign w:val="bottom"/>
          </w:tcPr>
          <w:p w:rsidR="004230A9" w:rsidRDefault="004230A9">
            <w:pPr>
              <w:pStyle w:val="af1"/>
            </w:pPr>
            <w:r>
              <w:t>6837,12</w:t>
            </w:r>
          </w:p>
        </w:tc>
        <w:tc>
          <w:tcPr>
            <w:tcW w:w="1099" w:type="dxa"/>
            <w:tcBorders>
              <w:top w:val="nil"/>
              <w:left w:val="nil"/>
              <w:bottom w:val="single" w:sz="4" w:space="0" w:color="auto"/>
              <w:right w:val="single" w:sz="4" w:space="0" w:color="auto"/>
            </w:tcBorders>
            <w:noWrap/>
            <w:vAlign w:val="bottom"/>
          </w:tcPr>
          <w:p w:rsidR="004230A9" w:rsidRDefault="004230A9">
            <w:pPr>
              <w:pStyle w:val="af1"/>
            </w:pPr>
            <w:r>
              <w:t>8170,73</w:t>
            </w:r>
          </w:p>
        </w:tc>
        <w:tc>
          <w:tcPr>
            <w:tcW w:w="1440" w:type="dxa"/>
            <w:tcBorders>
              <w:top w:val="nil"/>
              <w:left w:val="nil"/>
              <w:bottom w:val="single" w:sz="4" w:space="0" w:color="auto"/>
              <w:right w:val="single" w:sz="4" w:space="0" w:color="auto"/>
            </w:tcBorders>
            <w:noWrap/>
            <w:vAlign w:val="bottom"/>
          </w:tcPr>
          <w:p w:rsidR="004230A9" w:rsidRDefault="004230A9">
            <w:pPr>
              <w:pStyle w:val="af1"/>
            </w:pPr>
            <w:r>
              <w:t>10870,1</w:t>
            </w:r>
          </w:p>
        </w:tc>
        <w:tc>
          <w:tcPr>
            <w:tcW w:w="1620" w:type="dxa"/>
            <w:tcBorders>
              <w:top w:val="nil"/>
              <w:left w:val="nil"/>
              <w:bottom w:val="single" w:sz="4" w:space="0" w:color="auto"/>
              <w:right w:val="single" w:sz="4" w:space="0" w:color="auto"/>
            </w:tcBorders>
            <w:noWrap/>
            <w:vAlign w:val="bottom"/>
          </w:tcPr>
          <w:p w:rsidR="004230A9" w:rsidRDefault="004230A9">
            <w:pPr>
              <w:pStyle w:val="af1"/>
            </w:pPr>
            <w:r>
              <w:t>58,99</w:t>
            </w:r>
          </w:p>
        </w:tc>
      </w:tr>
      <w:tr w:rsidR="004230A9">
        <w:trPr>
          <w:trHeight w:val="315"/>
        </w:trPr>
        <w:tc>
          <w:tcPr>
            <w:tcW w:w="3795" w:type="dxa"/>
            <w:tcBorders>
              <w:top w:val="nil"/>
              <w:left w:val="single" w:sz="4" w:space="0" w:color="auto"/>
              <w:bottom w:val="single" w:sz="4" w:space="0" w:color="auto"/>
              <w:right w:val="single" w:sz="4" w:space="0" w:color="auto"/>
            </w:tcBorders>
            <w:noWrap/>
            <w:vAlign w:val="bottom"/>
          </w:tcPr>
          <w:p w:rsidR="004230A9" w:rsidRDefault="004230A9">
            <w:pPr>
              <w:pStyle w:val="af1"/>
            </w:pPr>
            <w:r>
              <w:t>на 1 раб. Фондовооруженность</w:t>
            </w:r>
          </w:p>
        </w:tc>
        <w:tc>
          <w:tcPr>
            <w:tcW w:w="1241" w:type="dxa"/>
            <w:tcBorders>
              <w:top w:val="nil"/>
              <w:left w:val="nil"/>
              <w:bottom w:val="single" w:sz="4" w:space="0" w:color="auto"/>
              <w:right w:val="single" w:sz="4" w:space="0" w:color="auto"/>
            </w:tcBorders>
            <w:noWrap/>
            <w:vAlign w:val="bottom"/>
          </w:tcPr>
          <w:p w:rsidR="004230A9" w:rsidRDefault="004230A9">
            <w:pPr>
              <w:pStyle w:val="af1"/>
            </w:pPr>
            <w:r>
              <w:t>128,83</w:t>
            </w:r>
          </w:p>
        </w:tc>
        <w:tc>
          <w:tcPr>
            <w:tcW w:w="1099" w:type="dxa"/>
            <w:tcBorders>
              <w:top w:val="nil"/>
              <w:left w:val="nil"/>
              <w:bottom w:val="single" w:sz="4" w:space="0" w:color="auto"/>
              <w:right w:val="single" w:sz="4" w:space="0" w:color="auto"/>
            </w:tcBorders>
            <w:noWrap/>
            <w:vAlign w:val="bottom"/>
          </w:tcPr>
          <w:p w:rsidR="004230A9" w:rsidRDefault="004230A9">
            <w:pPr>
              <w:pStyle w:val="af1"/>
            </w:pPr>
            <w:r>
              <w:t>152,94</w:t>
            </w:r>
          </w:p>
        </w:tc>
        <w:tc>
          <w:tcPr>
            <w:tcW w:w="1440" w:type="dxa"/>
            <w:tcBorders>
              <w:top w:val="nil"/>
              <w:left w:val="nil"/>
              <w:bottom w:val="single" w:sz="4" w:space="0" w:color="auto"/>
              <w:right w:val="single" w:sz="4" w:space="0" w:color="auto"/>
            </w:tcBorders>
            <w:noWrap/>
            <w:vAlign w:val="bottom"/>
          </w:tcPr>
          <w:p w:rsidR="004230A9" w:rsidRDefault="004230A9">
            <w:pPr>
              <w:pStyle w:val="af1"/>
            </w:pPr>
            <w:r>
              <w:t>195,82</w:t>
            </w:r>
          </w:p>
        </w:tc>
        <w:tc>
          <w:tcPr>
            <w:tcW w:w="1620" w:type="dxa"/>
            <w:tcBorders>
              <w:top w:val="nil"/>
              <w:left w:val="nil"/>
              <w:bottom w:val="single" w:sz="4" w:space="0" w:color="auto"/>
              <w:right w:val="single" w:sz="4" w:space="0" w:color="auto"/>
            </w:tcBorders>
            <w:noWrap/>
            <w:vAlign w:val="bottom"/>
          </w:tcPr>
          <w:p w:rsidR="004230A9" w:rsidRDefault="004230A9">
            <w:pPr>
              <w:pStyle w:val="af1"/>
            </w:pPr>
            <w:r>
              <w:t>52,00</w:t>
            </w:r>
          </w:p>
        </w:tc>
      </w:tr>
      <w:tr w:rsidR="004230A9">
        <w:trPr>
          <w:trHeight w:val="315"/>
        </w:trPr>
        <w:tc>
          <w:tcPr>
            <w:tcW w:w="3795" w:type="dxa"/>
            <w:tcBorders>
              <w:top w:val="nil"/>
              <w:left w:val="single" w:sz="4" w:space="0" w:color="auto"/>
              <w:bottom w:val="single" w:sz="4" w:space="0" w:color="auto"/>
              <w:right w:val="single" w:sz="4" w:space="0" w:color="auto"/>
            </w:tcBorders>
            <w:noWrap/>
            <w:vAlign w:val="bottom"/>
          </w:tcPr>
          <w:p w:rsidR="004230A9" w:rsidRDefault="004230A9">
            <w:pPr>
              <w:pStyle w:val="af1"/>
            </w:pPr>
            <w:r>
              <w:t>4. Среднегодовая стоимость</w:t>
            </w:r>
          </w:p>
        </w:tc>
        <w:tc>
          <w:tcPr>
            <w:tcW w:w="1241" w:type="dxa"/>
            <w:tcBorders>
              <w:top w:val="nil"/>
              <w:left w:val="nil"/>
              <w:bottom w:val="single" w:sz="4" w:space="0" w:color="auto"/>
              <w:right w:val="single" w:sz="4" w:space="0" w:color="auto"/>
            </w:tcBorders>
            <w:noWrap/>
            <w:vAlign w:val="bottom"/>
          </w:tcPr>
          <w:p w:rsidR="004230A9" w:rsidRDefault="004230A9">
            <w:pPr>
              <w:pStyle w:val="af1"/>
            </w:pPr>
            <w:r>
              <w:t> </w:t>
            </w:r>
          </w:p>
        </w:tc>
        <w:tc>
          <w:tcPr>
            <w:tcW w:w="1099" w:type="dxa"/>
            <w:tcBorders>
              <w:top w:val="nil"/>
              <w:left w:val="nil"/>
              <w:bottom w:val="single" w:sz="4" w:space="0" w:color="auto"/>
              <w:right w:val="single" w:sz="4" w:space="0" w:color="auto"/>
            </w:tcBorders>
            <w:noWrap/>
            <w:vAlign w:val="bottom"/>
          </w:tcPr>
          <w:p w:rsidR="004230A9" w:rsidRDefault="004230A9">
            <w:pPr>
              <w:pStyle w:val="af1"/>
            </w:pPr>
            <w:r>
              <w:t> </w:t>
            </w:r>
          </w:p>
        </w:tc>
        <w:tc>
          <w:tcPr>
            <w:tcW w:w="1440" w:type="dxa"/>
            <w:tcBorders>
              <w:top w:val="nil"/>
              <w:left w:val="nil"/>
              <w:bottom w:val="single" w:sz="4" w:space="0" w:color="auto"/>
              <w:right w:val="single" w:sz="4" w:space="0" w:color="auto"/>
            </w:tcBorders>
            <w:noWrap/>
            <w:vAlign w:val="bottom"/>
          </w:tcPr>
          <w:p w:rsidR="004230A9" w:rsidRDefault="004230A9">
            <w:pPr>
              <w:pStyle w:val="af1"/>
            </w:pPr>
            <w:r>
              <w:t> </w:t>
            </w:r>
          </w:p>
        </w:tc>
        <w:tc>
          <w:tcPr>
            <w:tcW w:w="1620" w:type="dxa"/>
            <w:tcBorders>
              <w:top w:val="nil"/>
              <w:left w:val="nil"/>
              <w:bottom w:val="single" w:sz="4" w:space="0" w:color="auto"/>
              <w:right w:val="single" w:sz="4" w:space="0" w:color="auto"/>
            </w:tcBorders>
            <w:noWrap/>
            <w:vAlign w:val="bottom"/>
          </w:tcPr>
          <w:p w:rsidR="004230A9" w:rsidRDefault="004230A9">
            <w:pPr>
              <w:pStyle w:val="af1"/>
            </w:pPr>
            <w:r>
              <w:t> </w:t>
            </w:r>
          </w:p>
        </w:tc>
      </w:tr>
      <w:tr w:rsidR="004230A9">
        <w:trPr>
          <w:trHeight w:val="315"/>
        </w:trPr>
        <w:tc>
          <w:tcPr>
            <w:tcW w:w="3795" w:type="dxa"/>
            <w:tcBorders>
              <w:top w:val="nil"/>
              <w:left w:val="single" w:sz="4" w:space="0" w:color="auto"/>
              <w:bottom w:val="single" w:sz="4" w:space="0" w:color="auto"/>
              <w:right w:val="single" w:sz="4" w:space="0" w:color="auto"/>
            </w:tcBorders>
            <w:noWrap/>
            <w:vAlign w:val="bottom"/>
          </w:tcPr>
          <w:p w:rsidR="004230A9" w:rsidRDefault="004230A9">
            <w:pPr>
              <w:pStyle w:val="af1"/>
            </w:pPr>
            <w:r>
              <w:t xml:space="preserve">оборотных средств (Стр.290) </w:t>
            </w:r>
          </w:p>
        </w:tc>
        <w:tc>
          <w:tcPr>
            <w:tcW w:w="1241" w:type="dxa"/>
            <w:tcBorders>
              <w:top w:val="nil"/>
              <w:left w:val="nil"/>
              <w:bottom w:val="single" w:sz="4" w:space="0" w:color="auto"/>
              <w:right w:val="single" w:sz="4" w:space="0" w:color="auto"/>
            </w:tcBorders>
            <w:noWrap/>
            <w:vAlign w:val="bottom"/>
          </w:tcPr>
          <w:p w:rsidR="004230A9" w:rsidRDefault="004230A9">
            <w:pPr>
              <w:pStyle w:val="af1"/>
            </w:pPr>
            <w:r>
              <w:t>327852</w:t>
            </w:r>
          </w:p>
        </w:tc>
        <w:tc>
          <w:tcPr>
            <w:tcW w:w="1099" w:type="dxa"/>
            <w:tcBorders>
              <w:top w:val="nil"/>
              <w:left w:val="nil"/>
              <w:bottom w:val="single" w:sz="4" w:space="0" w:color="auto"/>
              <w:right w:val="single" w:sz="4" w:space="0" w:color="auto"/>
            </w:tcBorders>
            <w:noWrap/>
            <w:vAlign w:val="bottom"/>
          </w:tcPr>
          <w:p w:rsidR="004230A9" w:rsidRDefault="004230A9">
            <w:pPr>
              <w:pStyle w:val="af1"/>
            </w:pPr>
            <w:r>
              <w:t>432623</w:t>
            </w:r>
          </w:p>
        </w:tc>
        <w:tc>
          <w:tcPr>
            <w:tcW w:w="1440" w:type="dxa"/>
            <w:tcBorders>
              <w:top w:val="nil"/>
              <w:left w:val="nil"/>
              <w:bottom w:val="single" w:sz="4" w:space="0" w:color="auto"/>
              <w:right w:val="single" w:sz="4" w:space="0" w:color="auto"/>
            </w:tcBorders>
            <w:noWrap/>
            <w:vAlign w:val="bottom"/>
          </w:tcPr>
          <w:p w:rsidR="004230A9" w:rsidRDefault="004230A9">
            <w:pPr>
              <w:pStyle w:val="af1"/>
            </w:pPr>
            <w:r>
              <w:t>565169</w:t>
            </w:r>
          </w:p>
        </w:tc>
        <w:tc>
          <w:tcPr>
            <w:tcW w:w="1620" w:type="dxa"/>
            <w:tcBorders>
              <w:top w:val="nil"/>
              <w:left w:val="nil"/>
              <w:bottom w:val="single" w:sz="4" w:space="0" w:color="auto"/>
              <w:right w:val="single" w:sz="4" w:space="0" w:color="auto"/>
            </w:tcBorders>
            <w:noWrap/>
            <w:vAlign w:val="bottom"/>
          </w:tcPr>
          <w:p w:rsidR="004230A9" w:rsidRDefault="004230A9">
            <w:pPr>
              <w:pStyle w:val="af1"/>
            </w:pPr>
            <w:r>
              <w:t>72,39</w:t>
            </w:r>
          </w:p>
        </w:tc>
      </w:tr>
      <w:tr w:rsidR="004230A9">
        <w:trPr>
          <w:trHeight w:val="315"/>
        </w:trPr>
        <w:tc>
          <w:tcPr>
            <w:tcW w:w="3795" w:type="dxa"/>
            <w:tcBorders>
              <w:top w:val="nil"/>
              <w:left w:val="single" w:sz="4" w:space="0" w:color="auto"/>
              <w:bottom w:val="single" w:sz="4" w:space="0" w:color="auto"/>
              <w:right w:val="single" w:sz="4" w:space="0" w:color="auto"/>
            </w:tcBorders>
            <w:noWrap/>
            <w:vAlign w:val="bottom"/>
          </w:tcPr>
          <w:p w:rsidR="004230A9" w:rsidRDefault="004230A9">
            <w:pPr>
              <w:pStyle w:val="af1"/>
            </w:pPr>
            <w:r>
              <w:t>на 100 га с. х угодий</w:t>
            </w:r>
          </w:p>
        </w:tc>
        <w:tc>
          <w:tcPr>
            <w:tcW w:w="1241" w:type="dxa"/>
            <w:tcBorders>
              <w:top w:val="nil"/>
              <w:left w:val="nil"/>
              <w:bottom w:val="single" w:sz="4" w:space="0" w:color="auto"/>
              <w:right w:val="single" w:sz="4" w:space="0" w:color="auto"/>
            </w:tcBorders>
            <w:noWrap/>
            <w:vAlign w:val="bottom"/>
          </w:tcPr>
          <w:p w:rsidR="004230A9" w:rsidRDefault="004230A9">
            <w:pPr>
              <w:pStyle w:val="af1"/>
            </w:pPr>
            <w:r>
              <w:t>10487,9</w:t>
            </w:r>
          </w:p>
        </w:tc>
        <w:tc>
          <w:tcPr>
            <w:tcW w:w="1099" w:type="dxa"/>
            <w:tcBorders>
              <w:top w:val="nil"/>
              <w:left w:val="nil"/>
              <w:bottom w:val="single" w:sz="4" w:space="0" w:color="auto"/>
              <w:right w:val="single" w:sz="4" w:space="0" w:color="auto"/>
            </w:tcBorders>
            <w:noWrap/>
            <w:vAlign w:val="bottom"/>
          </w:tcPr>
          <w:p w:rsidR="004230A9" w:rsidRDefault="004230A9">
            <w:pPr>
              <w:pStyle w:val="af1"/>
            </w:pPr>
            <w:r>
              <w:t>13839,5</w:t>
            </w:r>
          </w:p>
        </w:tc>
        <w:tc>
          <w:tcPr>
            <w:tcW w:w="1440" w:type="dxa"/>
            <w:tcBorders>
              <w:top w:val="nil"/>
              <w:left w:val="nil"/>
              <w:bottom w:val="single" w:sz="4" w:space="0" w:color="auto"/>
              <w:right w:val="single" w:sz="4" w:space="0" w:color="auto"/>
            </w:tcBorders>
            <w:noWrap/>
            <w:vAlign w:val="bottom"/>
          </w:tcPr>
          <w:p w:rsidR="004230A9" w:rsidRDefault="004230A9">
            <w:pPr>
              <w:pStyle w:val="af1"/>
            </w:pPr>
            <w:r>
              <w:t>18597,2</w:t>
            </w:r>
          </w:p>
        </w:tc>
        <w:tc>
          <w:tcPr>
            <w:tcW w:w="1620" w:type="dxa"/>
            <w:tcBorders>
              <w:top w:val="nil"/>
              <w:left w:val="nil"/>
              <w:bottom w:val="single" w:sz="4" w:space="0" w:color="auto"/>
              <w:right w:val="single" w:sz="4" w:space="0" w:color="auto"/>
            </w:tcBorders>
            <w:noWrap/>
            <w:vAlign w:val="bottom"/>
          </w:tcPr>
          <w:p w:rsidR="004230A9" w:rsidRDefault="004230A9">
            <w:pPr>
              <w:pStyle w:val="af1"/>
            </w:pPr>
            <w:r>
              <w:t>77,32</w:t>
            </w:r>
          </w:p>
        </w:tc>
      </w:tr>
      <w:tr w:rsidR="004230A9">
        <w:trPr>
          <w:trHeight w:val="315"/>
        </w:trPr>
        <w:tc>
          <w:tcPr>
            <w:tcW w:w="3795" w:type="dxa"/>
            <w:tcBorders>
              <w:top w:val="nil"/>
              <w:left w:val="single" w:sz="4" w:space="0" w:color="auto"/>
              <w:bottom w:val="single" w:sz="4" w:space="0" w:color="auto"/>
              <w:right w:val="single" w:sz="4" w:space="0" w:color="auto"/>
            </w:tcBorders>
            <w:noWrap/>
            <w:vAlign w:val="bottom"/>
          </w:tcPr>
          <w:p w:rsidR="004230A9" w:rsidRDefault="004230A9">
            <w:pPr>
              <w:pStyle w:val="af1"/>
            </w:pPr>
            <w:r>
              <w:t>на одного работника</w:t>
            </w:r>
          </w:p>
        </w:tc>
        <w:tc>
          <w:tcPr>
            <w:tcW w:w="1241" w:type="dxa"/>
            <w:tcBorders>
              <w:top w:val="nil"/>
              <w:left w:val="nil"/>
              <w:bottom w:val="single" w:sz="4" w:space="0" w:color="auto"/>
              <w:right w:val="single" w:sz="4" w:space="0" w:color="auto"/>
            </w:tcBorders>
            <w:noWrap/>
            <w:vAlign w:val="bottom"/>
          </w:tcPr>
          <w:p w:rsidR="004230A9" w:rsidRDefault="004230A9">
            <w:pPr>
              <w:pStyle w:val="af1"/>
            </w:pPr>
            <w:r>
              <w:t>197,62</w:t>
            </w:r>
          </w:p>
        </w:tc>
        <w:tc>
          <w:tcPr>
            <w:tcW w:w="1099" w:type="dxa"/>
            <w:tcBorders>
              <w:top w:val="nil"/>
              <w:left w:val="nil"/>
              <w:bottom w:val="single" w:sz="4" w:space="0" w:color="auto"/>
              <w:right w:val="single" w:sz="4" w:space="0" w:color="auto"/>
            </w:tcBorders>
            <w:noWrap/>
            <w:vAlign w:val="bottom"/>
          </w:tcPr>
          <w:p w:rsidR="004230A9" w:rsidRDefault="004230A9">
            <w:pPr>
              <w:pStyle w:val="af1"/>
            </w:pPr>
            <w:r>
              <w:t>259,056</w:t>
            </w:r>
          </w:p>
        </w:tc>
        <w:tc>
          <w:tcPr>
            <w:tcW w:w="1440" w:type="dxa"/>
            <w:tcBorders>
              <w:top w:val="nil"/>
              <w:left w:val="nil"/>
              <w:bottom w:val="single" w:sz="4" w:space="0" w:color="auto"/>
              <w:right w:val="single" w:sz="4" w:space="0" w:color="auto"/>
            </w:tcBorders>
            <w:noWrap/>
            <w:vAlign w:val="bottom"/>
          </w:tcPr>
          <w:p w:rsidR="004230A9" w:rsidRDefault="004230A9">
            <w:pPr>
              <w:pStyle w:val="af1"/>
            </w:pPr>
            <w:r>
              <w:t>335,014</w:t>
            </w:r>
          </w:p>
        </w:tc>
        <w:tc>
          <w:tcPr>
            <w:tcW w:w="1620" w:type="dxa"/>
            <w:tcBorders>
              <w:top w:val="nil"/>
              <w:left w:val="nil"/>
              <w:bottom w:val="single" w:sz="4" w:space="0" w:color="auto"/>
              <w:right w:val="single" w:sz="4" w:space="0" w:color="auto"/>
            </w:tcBorders>
            <w:noWrap/>
            <w:vAlign w:val="bottom"/>
          </w:tcPr>
          <w:p w:rsidR="004230A9" w:rsidRDefault="004230A9">
            <w:pPr>
              <w:pStyle w:val="af1"/>
            </w:pPr>
            <w:r>
              <w:t>69,52</w:t>
            </w:r>
          </w:p>
        </w:tc>
      </w:tr>
    </w:tbl>
    <w:p w:rsidR="004230A9" w:rsidRDefault="004230A9"/>
    <w:p w:rsidR="004230A9" w:rsidRDefault="004230A9">
      <w:r>
        <w:t xml:space="preserve">По данным таблицы 2.2. видно, что изменение в сельскохозяйственных угодий произошли в общей земельной площади она сократилась на 2,78%. В структуре численности работников так же произошли изменения общая численность увеличилась на 17 работников, но сократилась численность работников занятых в с/х производстве. Среднегодовая стоимость основных средств в 2006 году увеличилась на 54,56%, что является положительным моментом, среднегодовая стоимость оборотных средств увеличилась на 72,39%. </w:t>
      </w:r>
    </w:p>
    <w:p w:rsidR="004230A9" w:rsidRDefault="004230A9">
      <w:r>
        <w:t xml:space="preserve">Все показатели характеризуют динамики, увеличились, что говорит об эффективности использования производственных ресурсов. </w:t>
      </w:r>
    </w:p>
    <w:p w:rsidR="004230A9" w:rsidRDefault="004230A9">
      <w:r>
        <w:t xml:space="preserve">В таблицы 2.3. представлена динамика эффективности работы птицефабрики за 3 года. </w:t>
      </w:r>
    </w:p>
    <w:p w:rsidR="004230A9" w:rsidRDefault="004230A9"/>
    <w:tbl>
      <w:tblPr>
        <w:tblW w:w="9195" w:type="dxa"/>
        <w:tblInd w:w="-15" w:type="dxa"/>
        <w:tblLook w:val="0000" w:firstRow="0" w:lastRow="0" w:firstColumn="0" w:lastColumn="0" w:noHBand="0" w:noVBand="0"/>
      </w:tblPr>
      <w:tblGrid>
        <w:gridCol w:w="3795"/>
        <w:gridCol w:w="1260"/>
        <w:gridCol w:w="1116"/>
        <w:gridCol w:w="1404"/>
        <w:gridCol w:w="1620"/>
      </w:tblGrid>
      <w:tr w:rsidR="004230A9">
        <w:trPr>
          <w:trHeight w:val="975"/>
        </w:trPr>
        <w:tc>
          <w:tcPr>
            <w:tcW w:w="9195" w:type="dxa"/>
            <w:gridSpan w:val="5"/>
            <w:tcBorders>
              <w:top w:val="nil"/>
              <w:left w:val="nil"/>
              <w:bottom w:val="nil"/>
              <w:right w:val="nil"/>
            </w:tcBorders>
            <w:vAlign w:val="bottom"/>
          </w:tcPr>
          <w:p w:rsidR="004230A9" w:rsidRDefault="004230A9">
            <w:pPr>
              <w:pStyle w:val="af1"/>
            </w:pPr>
            <w:r>
              <w:t>Таблица 2.3. Динамика эффективности работы ОАО "Агрофирма птицефабрика "Сеймовская"" за 3 года</w:t>
            </w:r>
          </w:p>
        </w:tc>
      </w:tr>
      <w:tr w:rsidR="004230A9">
        <w:trPr>
          <w:cantSplit/>
          <w:trHeight w:val="315"/>
        </w:trPr>
        <w:tc>
          <w:tcPr>
            <w:tcW w:w="3795" w:type="dxa"/>
            <w:vMerge w:val="restart"/>
            <w:tcBorders>
              <w:top w:val="single" w:sz="4" w:space="0" w:color="auto"/>
              <w:left w:val="single" w:sz="4" w:space="0" w:color="auto"/>
              <w:bottom w:val="single" w:sz="4" w:space="0" w:color="auto"/>
              <w:right w:val="single" w:sz="4" w:space="0" w:color="auto"/>
            </w:tcBorders>
            <w:vAlign w:val="bottom"/>
          </w:tcPr>
          <w:p w:rsidR="004230A9" w:rsidRDefault="004230A9">
            <w:pPr>
              <w:pStyle w:val="af1"/>
            </w:pPr>
            <w:r>
              <w:t>Виды продукции</w:t>
            </w:r>
          </w:p>
        </w:tc>
        <w:tc>
          <w:tcPr>
            <w:tcW w:w="1260" w:type="dxa"/>
            <w:tcBorders>
              <w:top w:val="single" w:sz="4" w:space="0" w:color="auto"/>
              <w:left w:val="nil"/>
              <w:bottom w:val="single" w:sz="4" w:space="0" w:color="auto"/>
              <w:right w:val="single" w:sz="4" w:space="0" w:color="auto"/>
            </w:tcBorders>
            <w:vAlign w:val="bottom"/>
          </w:tcPr>
          <w:p w:rsidR="004230A9" w:rsidRDefault="004230A9">
            <w:pPr>
              <w:pStyle w:val="af1"/>
            </w:pPr>
            <w:r>
              <w:t>2004г</w:t>
            </w:r>
          </w:p>
        </w:tc>
        <w:tc>
          <w:tcPr>
            <w:tcW w:w="1116" w:type="dxa"/>
            <w:tcBorders>
              <w:top w:val="single" w:sz="4" w:space="0" w:color="auto"/>
              <w:left w:val="nil"/>
              <w:bottom w:val="single" w:sz="4" w:space="0" w:color="auto"/>
              <w:right w:val="single" w:sz="4" w:space="0" w:color="auto"/>
            </w:tcBorders>
            <w:vAlign w:val="bottom"/>
          </w:tcPr>
          <w:p w:rsidR="004230A9" w:rsidRDefault="004230A9">
            <w:pPr>
              <w:pStyle w:val="af1"/>
            </w:pPr>
            <w:r>
              <w:t>2005г</w:t>
            </w:r>
          </w:p>
        </w:tc>
        <w:tc>
          <w:tcPr>
            <w:tcW w:w="1404" w:type="dxa"/>
            <w:tcBorders>
              <w:top w:val="single" w:sz="4" w:space="0" w:color="auto"/>
              <w:left w:val="nil"/>
              <w:bottom w:val="single" w:sz="4" w:space="0" w:color="auto"/>
              <w:right w:val="single" w:sz="4" w:space="0" w:color="auto"/>
            </w:tcBorders>
            <w:vAlign w:val="bottom"/>
          </w:tcPr>
          <w:p w:rsidR="004230A9" w:rsidRDefault="004230A9">
            <w:pPr>
              <w:pStyle w:val="af1"/>
            </w:pPr>
            <w:r>
              <w:t>2006г</w:t>
            </w:r>
          </w:p>
        </w:tc>
        <w:tc>
          <w:tcPr>
            <w:tcW w:w="1620" w:type="dxa"/>
            <w:tcBorders>
              <w:top w:val="single" w:sz="4" w:space="0" w:color="auto"/>
              <w:left w:val="nil"/>
              <w:bottom w:val="single" w:sz="4" w:space="0" w:color="auto"/>
              <w:right w:val="single" w:sz="4" w:space="0" w:color="auto"/>
            </w:tcBorders>
            <w:noWrap/>
            <w:vAlign w:val="bottom"/>
          </w:tcPr>
          <w:p w:rsidR="004230A9" w:rsidRDefault="004230A9">
            <w:pPr>
              <w:pStyle w:val="af1"/>
            </w:pPr>
            <w:r>
              <w:t>2006 в%</w:t>
            </w:r>
          </w:p>
        </w:tc>
      </w:tr>
      <w:tr w:rsidR="004230A9">
        <w:trPr>
          <w:cantSplit/>
          <w:trHeight w:val="315"/>
        </w:trPr>
        <w:tc>
          <w:tcPr>
            <w:tcW w:w="3795" w:type="dxa"/>
            <w:vMerge/>
            <w:tcBorders>
              <w:top w:val="single" w:sz="4" w:space="0" w:color="auto"/>
              <w:left w:val="single" w:sz="4" w:space="0" w:color="auto"/>
              <w:bottom w:val="single" w:sz="4" w:space="0" w:color="auto"/>
              <w:right w:val="single" w:sz="4" w:space="0" w:color="auto"/>
            </w:tcBorders>
            <w:vAlign w:val="center"/>
          </w:tcPr>
          <w:p w:rsidR="004230A9" w:rsidRDefault="004230A9">
            <w:pPr>
              <w:pStyle w:val="af1"/>
            </w:pPr>
          </w:p>
        </w:tc>
        <w:tc>
          <w:tcPr>
            <w:tcW w:w="1260" w:type="dxa"/>
            <w:tcBorders>
              <w:top w:val="nil"/>
              <w:left w:val="nil"/>
              <w:bottom w:val="single" w:sz="4" w:space="0" w:color="auto"/>
              <w:right w:val="single" w:sz="4" w:space="0" w:color="auto"/>
            </w:tcBorders>
            <w:vAlign w:val="bottom"/>
          </w:tcPr>
          <w:p w:rsidR="004230A9" w:rsidRDefault="004230A9">
            <w:pPr>
              <w:pStyle w:val="af1"/>
            </w:pPr>
            <w:r>
              <w:t> </w:t>
            </w:r>
          </w:p>
        </w:tc>
        <w:tc>
          <w:tcPr>
            <w:tcW w:w="1116" w:type="dxa"/>
            <w:tcBorders>
              <w:top w:val="nil"/>
              <w:left w:val="nil"/>
              <w:bottom w:val="single" w:sz="4" w:space="0" w:color="auto"/>
              <w:right w:val="single" w:sz="4" w:space="0" w:color="auto"/>
            </w:tcBorders>
            <w:vAlign w:val="bottom"/>
          </w:tcPr>
          <w:p w:rsidR="004230A9" w:rsidRDefault="004230A9">
            <w:pPr>
              <w:pStyle w:val="af1"/>
            </w:pPr>
            <w:r>
              <w:t> </w:t>
            </w:r>
          </w:p>
        </w:tc>
        <w:tc>
          <w:tcPr>
            <w:tcW w:w="1404" w:type="dxa"/>
            <w:tcBorders>
              <w:top w:val="nil"/>
              <w:left w:val="nil"/>
              <w:bottom w:val="single" w:sz="4" w:space="0" w:color="auto"/>
              <w:right w:val="single" w:sz="4" w:space="0" w:color="auto"/>
            </w:tcBorders>
            <w:vAlign w:val="bottom"/>
          </w:tcPr>
          <w:p w:rsidR="004230A9" w:rsidRDefault="004230A9">
            <w:pPr>
              <w:pStyle w:val="af1"/>
            </w:pPr>
            <w:r>
              <w:t> </w:t>
            </w:r>
          </w:p>
        </w:tc>
        <w:tc>
          <w:tcPr>
            <w:tcW w:w="1620" w:type="dxa"/>
            <w:tcBorders>
              <w:top w:val="nil"/>
              <w:left w:val="nil"/>
              <w:bottom w:val="single" w:sz="4" w:space="0" w:color="auto"/>
              <w:right w:val="single" w:sz="4" w:space="0" w:color="auto"/>
            </w:tcBorders>
            <w:noWrap/>
            <w:vAlign w:val="bottom"/>
          </w:tcPr>
          <w:p w:rsidR="004230A9" w:rsidRDefault="004230A9">
            <w:pPr>
              <w:pStyle w:val="af1"/>
            </w:pPr>
            <w:r>
              <w:t>к 2004</w:t>
            </w:r>
          </w:p>
        </w:tc>
      </w:tr>
      <w:tr w:rsidR="004230A9">
        <w:trPr>
          <w:trHeight w:val="315"/>
        </w:trPr>
        <w:tc>
          <w:tcPr>
            <w:tcW w:w="3795" w:type="dxa"/>
            <w:tcBorders>
              <w:top w:val="nil"/>
              <w:left w:val="single" w:sz="4" w:space="0" w:color="auto"/>
              <w:bottom w:val="single" w:sz="4" w:space="0" w:color="auto"/>
              <w:right w:val="single" w:sz="4" w:space="0" w:color="auto"/>
            </w:tcBorders>
            <w:vAlign w:val="bottom"/>
          </w:tcPr>
          <w:p w:rsidR="004230A9" w:rsidRDefault="004230A9">
            <w:pPr>
              <w:pStyle w:val="af1"/>
            </w:pPr>
            <w:r>
              <w:t xml:space="preserve">1. Выручка от продажи, тыс. руб. </w:t>
            </w:r>
          </w:p>
        </w:tc>
        <w:tc>
          <w:tcPr>
            <w:tcW w:w="1260" w:type="dxa"/>
            <w:tcBorders>
              <w:top w:val="nil"/>
              <w:left w:val="nil"/>
              <w:bottom w:val="single" w:sz="4" w:space="0" w:color="auto"/>
              <w:right w:val="single" w:sz="4" w:space="0" w:color="auto"/>
            </w:tcBorders>
            <w:vAlign w:val="bottom"/>
          </w:tcPr>
          <w:p w:rsidR="004230A9" w:rsidRDefault="004230A9">
            <w:pPr>
              <w:pStyle w:val="af1"/>
            </w:pPr>
            <w:r>
              <w:t>804243</w:t>
            </w:r>
          </w:p>
        </w:tc>
        <w:tc>
          <w:tcPr>
            <w:tcW w:w="1116" w:type="dxa"/>
            <w:tcBorders>
              <w:top w:val="nil"/>
              <w:left w:val="nil"/>
              <w:bottom w:val="single" w:sz="4" w:space="0" w:color="auto"/>
              <w:right w:val="single" w:sz="4" w:space="0" w:color="auto"/>
            </w:tcBorders>
            <w:vAlign w:val="bottom"/>
          </w:tcPr>
          <w:p w:rsidR="004230A9" w:rsidRDefault="004230A9">
            <w:pPr>
              <w:pStyle w:val="af1"/>
            </w:pPr>
            <w:r>
              <w:t>782915</w:t>
            </w:r>
          </w:p>
        </w:tc>
        <w:tc>
          <w:tcPr>
            <w:tcW w:w="1404" w:type="dxa"/>
            <w:tcBorders>
              <w:top w:val="nil"/>
              <w:left w:val="nil"/>
              <w:bottom w:val="single" w:sz="4" w:space="0" w:color="auto"/>
              <w:right w:val="single" w:sz="4" w:space="0" w:color="auto"/>
            </w:tcBorders>
            <w:vAlign w:val="bottom"/>
          </w:tcPr>
          <w:p w:rsidR="004230A9" w:rsidRDefault="004230A9">
            <w:pPr>
              <w:pStyle w:val="af1"/>
            </w:pPr>
            <w:r>
              <w:t>845575</w:t>
            </w:r>
          </w:p>
        </w:tc>
        <w:tc>
          <w:tcPr>
            <w:tcW w:w="1620" w:type="dxa"/>
            <w:tcBorders>
              <w:top w:val="nil"/>
              <w:left w:val="nil"/>
              <w:bottom w:val="single" w:sz="4" w:space="0" w:color="auto"/>
              <w:right w:val="single" w:sz="4" w:space="0" w:color="auto"/>
            </w:tcBorders>
            <w:vAlign w:val="bottom"/>
          </w:tcPr>
          <w:p w:rsidR="004230A9" w:rsidRDefault="004230A9">
            <w:pPr>
              <w:pStyle w:val="af1"/>
            </w:pPr>
            <w:r>
              <w:t>5,14</w:t>
            </w:r>
          </w:p>
        </w:tc>
      </w:tr>
      <w:tr w:rsidR="004230A9">
        <w:trPr>
          <w:trHeight w:val="315"/>
        </w:trPr>
        <w:tc>
          <w:tcPr>
            <w:tcW w:w="3795" w:type="dxa"/>
            <w:tcBorders>
              <w:top w:val="nil"/>
              <w:left w:val="single" w:sz="4" w:space="0" w:color="auto"/>
              <w:bottom w:val="single" w:sz="4" w:space="0" w:color="auto"/>
              <w:right w:val="single" w:sz="4" w:space="0" w:color="auto"/>
            </w:tcBorders>
            <w:vAlign w:val="bottom"/>
          </w:tcPr>
          <w:p w:rsidR="004230A9" w:rsidRDefault="004230A9">
            <w:pPr>
              <w:pStyle w:val="af1"/>
            </w:pPr>
            <w:r>
              <w:t>на 100 га с/х угодий</w:t>
            </w:r>
          </w:p>
        </w:tc>
        <w:tc>
          <w:tcPr>
            <w:tcW w:w="1260" w:type="dxa"/>
            <w:tcBorders>
              <w:top w:val="nil"/>
              <w:left w:val="nil"/>
              <w:bottom w:val="single" w:sz="4" w:space="0" w:color="auto"/>
              <w:right w:val="single" w:sz="4" w:space="0" w:color="auto"/>
            </w:tcBorders>
            <w:vAlign w:val="bottom"/>
          </w:tcPr>
          <w:p w:rsidR="004230A9" w:rsidRDefault="004230A9">
            <w:pPr>
              <w:pStyle w:val="af1"/>
            </w:pPr>
            <w:r>
              <w:t>25727,54</w:t>
            </w:r>
          </w:p>
        </w:tc>
        <w:tc>
          <w:tcPr>
            <w:tcW w:w="1116" w:type="dxa"/>
            <w:tcBorders>
              <w:top w:val="nil"/>
              <w:left w:val="nil"/>
              <w:bottom w:val="single" w:sz="4" w:space="0" w:color="auto"/>
              <w:right w:val="single" w:sz="4" w:space="0" w:color="auto"/>
            </w:tcBorders>
            <w:vAlign w:val="bottom"/>
          </w:tcPr>
          <w:p w:rsidR="004230A9" w:rsidRDefault="004230A9">
            <w:pPr>
              <w:pStyle w:val="af1"/>
            </w:pPr>
            <w:r>
              <w:t>25045,27</w:t>
            </w:r>
          </w:p>
        </w:tc>
        <w:tc>
          <w:tcPr>
            <w:tcW w:w="1404" w:type="dxa"/>
            <w:tcBorders>
              <w:top w:val="nil"/>
              <w:left w:val="nil"/>
              <w:bottom w:val="single" w:sz="4" w:space="0" w:color="auto"/>
              <w:right w:val="single" w:sz="4" w:space="0" w:color="auto"/>
            </w:tcBorders>
            <w:vAlign w:val="bottom"/>
          </w:tcPr>
          <w:p w:rsidR="004230A9" w:rsidRDefault="004230A9">
            <w:pPr>
              <w:pStyle w:val="af1"/>
            </w:pPr>
            <w:r>
              <w:t>27824,12</w:t>
            </w:r>
          </w:p>
        </w:tc>
        <w:tc>
          <w:tcPr>
            <w:tcW w:w="1620" w:type="dxa"/>
            <w:tcBorders>
              <w:top w:val="nil"/>
              <w:left w:val="nil"/>
              <w:bottom w:val="single" w:sz="4" w:space="0" w:color="auto"/>
              <w:right w:val="single" w:sz="4" w:space="0" w:color="auto"/>
            </w:tcBorders>
            <w:vAlign w:val="bottom"/>
          </w:tcPr>
          <w:p w:rsidR="004230A9" w:rsidRDefault="004230A9">
            <w:pPr>
              <w:pStyle w:val="af1"/>
            </w:pPr>
            <w:r>
              <w:t>8,15</w:t>
            </w:r>
          </w:p>
        </w:tc>
      </w:tr>
      <w:tr w:rsidR="004230A9">
        <w:trPr>
          <w:trHeight w:val="315"/>
        </w:trPr>
        <w:tc>
          <w:tcPr>
            <w:tcW w:w="3795" w:type="dxa"/>
            <w:tcBorders>
              <w:top w:val="nil"/>
              <w:left w:val="single" w:sz="4" w:space="0" w:color="auto"/>
              <w:bottom w:val="single" w:sz="4" w:space="0" w:color="auto"/>
              <w:right w:val="single" w:sz="4" w:space="0" w:color="auto"/>
            </w:tcBorders>
            <w:vAlign w:val="bottom"/>
          </w:tcPr>
          <w:p w:rsidR="004230A9" w:rsidRDefault="004230A9">
            <w:pPr>
              <w:pStyle w:val="af1"/>
            </w:pPr>
            <w:r>
              <w:t>на 1 работника</w:t>
            </w:r>
          </w:p>
        </w:tc>
        <w:tc>
          <w:tcPr>
            <w:tcW w:w="1260" w:type="dxa"/>
            <w:tcBorders>
              <w:top w:val="nil"/>
              <w:left w:val="nil"/>
              <w:bottom w:val="single" w:sz="4" w:space="0" w:color="auto"/>
              <w:right w:val="single" w:sz="4" w:space="0" w:color="auto"/>
            </w:tcBorders>
            <w:vAlign w:val="bottom"/>
          </w:tcPr>
          <w:p w:rsidR="004230A9" w:rsidRDefault="004230A9">
            <w:pPr>
              <w:pStyle w:val="af1"/>
            </w:pPr>
            <w:r>
              <w:t>484,78</w:t>
            </w:r>
          </w:p>
        </w:tc>
        <w:tc>
          <w:tcPr>
            <w:tcW w:w="1116" w:type="dxa"/>
            <w:tcBorders>
              <w:top w:val="nil"/>
              <w:left w:val="nil"/>
              <w:bottom w:val="single" w:sz="4" w:space="0" w:color="auto"/>
              <w:right w:val="single" w:sz="4" w:space="0" w:color="auto"/>
            </w:tcBorders>
            <w:vAlign w:val="bottom"/>
          </w:tcPr>
          <w:p w:rsidR="004230A9" w:rsidRDefault="004230A9">
            <w:pPr>
              <w:pStyle w:val="af1"/>
            </w:pPr>
            <w:r>
              <w:t>468,81</w:t>
            </w:r>
          </w:p>
        </w:tc>
        <w:tc>
          <w:tcPr>
            <w:tcW w:w="1404" w:type="dxa"/>
            <w:tcBorders>
              <w:top w:val="nil"/>
              <w:left w:val="nil"/>
              <w:bottom w:val="single" w:sz="4" w:space="0" w:color="auto"/>
              <w:right w:val="single" w:sz="4" w:space="0" w:color="auto"/>
            </w:tcBorders>
            <w:vAlign w:val="bottom"/>
          </w:tcPr>
          <w:p w:rsidR="004230A9" w:rsidRDefault="004230A9">
            <w:pPr>
              <w:pStyle w:val="af1"/>
            </w:pPr>
            <w:r>
              <w:t>501,23</w:t>
            </w:r>
          </w:p>
        </w:tc>
        <w:tc>
          <w:tcPr>
            <w:tcW w:w="1620" w:type="dxa"/>
            <w:tcBorders>
              <w:top w:val="nil"/>
              <w:left w:val="nil"/>
              <w:bottom w:val="single" w:sz="4" w:space="0" w:color="auto"/>
              <w:right w:val="single" w:sz="4" w:space="0" w:color="auto"/>
            </w:tcBorders>
            <w:vAlign w:val="bottom"/>
          </w:tcPr>
          <w:p w:rsidR="004230A9" w:rsidRDefault="004230A9">
            <w:pPr>
              <w:pStyle w:val="af1"/>
            </w:pPr>
            <w:r>
              <w:t>3,39</w:t>
            </w:r>
          </w:p>
        </w:tc>
      </w:tr>
      <w:tr w:rsidR="004230A9">
        <w:trPr>
          <w:trHeight w:val="315"/>
        </w:trPr>
        <w:tc>
          <w:tcPr>
            <w:tcW w:w="3795" w:type="dxa"/>
            <w:tcBorders>
              <w:top w:val="nil"/>
              <w:left w:val="single" w:sz="4" w:space="0" w:color="auto"/>
              <w:bottom w:val="single" w:sz="4" w:space="0" w:color="auto"/>
              <w:right w:val="single" w:sz="4" w:space="0" w:color="auto"/>
            </w:tcBorders>
            <w:vAlign w:val="bottom"/>
          </w:tcPr>
          <w:p w:rsidR="004230A9" w:rsidRDefault="004230A9">
            <w:pPr>
              <w:pStyle w:val="af1"/>
            </w:pPr>
            <w:r>
              <w:t>на 100 руб ОС</w:t>
            </w:r>
          </w:p>
        </w:tc>
        <w:tc>
          <w:tcPr>
            <w:tcW w:w="1260" w:type="dxa"/>
            <w:tcBorders>
              <w:top w:val="nil"/>
              <w:left w:val="nil"/>
              <w:bottom w:val="single" w:sz="4" w:space="0" w:color="auto"/>
              <w:right w:val="single" w:sz="4" w:space="0" w:color="auto"/>
            </w:tcBorders>
            <w:vAlign w:val="bottom"/>
          </w:tcPr>
          <w:p w:rsidR="004230A9" w:rsidRDefault="004230A9">
            <w:pPr>
              <w:pStyle w:val="af1"/>
            </w:pPr>
            <w:r>
              <w:t>376,3</w:t>
            </w:r>
          </w:p>
        </w:tc>
        <w:tc>
          <w:tcPr>
            <w:tcW w:w="1116" w:type="dxa"/>
            <w:tcBorders>
              <w:top w:val="nil"/>
              <w:left w:val="nil"/>
              <w:bottom w:val="single" w:sz="4" w:space="0" w:color="auto"/>
              <w:right w:val="single" w:sz="4" w:space="0" w:color="auto"/>
            </w:tcBorders>
            <w:vAlign w:val="bottom"/>
          </w:tcPr>
          <w:p w:rsidR="004230A9" w:rsidRDefault="004230A9">
            <w:pPr>
              <w:pStyle w:val="af1"/>
            </w:pPr>
            <w:r>
              <w:t>306,5</w:t>
            </w:r>
          </w:p>
        </w:tc>
        <w:tc>
          <w:tcPr>
            <w:tcW w:w="1404" w:type="dxa"/>
            <w:tcBorders>
              <w:top w:val="nil"/>
              <w:left w:val="nil"/>
              <w:bottom w:val="single" w:sz="4" w:space="0" w:color="auto"/>
              <w:right w:val="single" w:sz="4" w:space="0" w:color="auto"/>
            </w:tcBorders>
            <w:vAlign w:val="bottom"/>
          </w:tcPr>
          <w:p w:rsidR="004230A9" w:rsidRDefault="004230A9">
            <w:pPr>
              <w:pStyle w:val="af1"/>
            </w:pPr>
            <w:r>
              <w:t>256,0</w:t>
            </w:r>
          </w:p>
        </w:tc>
        <w:tc>
          <w:tcPr>
            <w:tcW w:w="1620" w:type="dxa"/>
            <w:tcBorders>
              <w:top w:val="nil"/>
              <w:left w:val="nil"/>
              <w:bottom w:val="single" w:sz="4" w:space="0" w:color="auto"/>
              <w:right w:val="single" w:sz="4" w:space="0" w:color="auto"/>
            </w:tcBorders>
            <w:vAlign w:val="bottom"/>
          </w:tcPr>
          <w:p w:rsidR="004230A9" w:rsidRDefault="004230A9">
            <w:pPr>
              <w:pStyle w:val="af1"/>
            </w:pPr>
            <w:r>
              <w:t>-31,98</w:t>
            </w:r>
          </w:p>
        </w:tc>
      </w:tr>
      <w:tr w:rsidR="004230A9">
        <w:trPr>
          <w:trHeight w:val="315"/>
        </w:trPr>
        <w:tc>
          <w:tcPr>
            <w:tcW w:w="3795" w:type="dxa"/>
            <w:tcBorders>
              <w:top w:val="nil"/>
              <w:left w:val="single" w:sz="4" w:space="0" w:color="auto"/>
              <w:bottom w:val="single" w:sz="4" w:space="0" w:color="auto"/>
              <w:right w:val="single" w:sz="4" w:space="0" w:color="auto"/>
            </w:tcBorders>
            <w:vAlign w:val="bottom"/>
          </w:tcPr>
          <w:p w:rsidR="004230A9" w:rsidRDefault="004230A9">
            <w:pPr>
              <w:pStyle w:val="af1"/>
            </w:pPr>
            <w:r>
              <w:t>на 100 руб. обор. средств</w:t>
            </w:r>
          </w:p>
        </w:tc>
        <w:tc>
          <w:tcPr>
            <w:tcW w:w="1260" w:type="dxa"/>
            <w:tcBorders>
              <w:top w:val="nil"/>
              <w:left w:val="nil"/>
              <w:bottom w:val="single" w:sz="4" w:space="0" w:color="auto"/>
              <w:right w:val="single" w:sz="4" w:space="0" w:color="auto"/>
            </w:tcBorders>
            <w:vAlign w:val="bottom"/>
          </w:tcPr>
          <w:p w:rsidR="004230A9" w:rsidRDefault="004230A9">
            <w:pPr>
              <w:pStyle w:val="af1"/>
            </w:pPr>
            <w:r>
              <w:t>245,31</w:t>
            </w:r>
          </w:p>
        </w:tc>
        <w:tc>
          <w:tcPr>
            <w:tcW w:w="1116" w:type="dxa"/>
            <w:tcBorders>
              <w:top w:val="nil"/>
              <w:left w:val="nil"/>
              <w:bottom w:val="single" w:sz="4" w:space="0" w:color="auto"/>
              <w:right w:val="single" w:sz="4" w:space="0" w:color="auto"/>
            </w:tcBorders>
            <w:vAlign w:val="bottom"/>
          </w:tcPr>
          <w:p w:rsidR="004230A9" w:rsidRDefault="004230A9">
            <w:pPr>
              <w:pStyle w:val="af1"/>
            </w:pPr>
            <w:r>
              <w:t>299,25</w:t>
            </w:r>
          </w:p>
        </w:tc>
        <w:tc>
          <w:tcPr>
            <w:tcW w:w="1404" w:type="dxa"/>
            <w:tcBorders>
              <w:top w:val="nil"/>
              <w:left w:val="nil"/>
              <w:bottom w:val="single" w:sz="4" w:space="0" w:color="auto"/>
              <w:right w:val="single" w:sz="4" w:space="0" w:color="auto"/>
            </w:tcBorders>
            <w:vAlign w:val="bottom"/>
          </w:tcPr>
          <w:p w:rsidR="004230A9" w:rsidRDefault="004230A9">
            <w:pPr>
              <w:pStyle w:val="af1"/>
            </w:pPr>
            <w:r>
              <w:t>149,61</w:t>
            </w:r>
          </w:p>
        </w:tc>
        <w:tc>
          <w:tcPr>
            <w:tcW w:w="1620" w:type="dxa"/>
            <w:tcBorders>
              <w:top w:val="nil"/>
              <w:left w:val="nil"/>
              <w:bottom w:val="single" w:sz="4" w:space="0" w:color="auto"/>
              <w:right w:val="single" w:sz="4" w:space="0" w:color="auto"/>
            </w:tcBorders>
            <w:vAlign w:val="bottom"/>
          </w:tcPr>
          <w:p w:rsidR="004230A9" w:rsidRDefault="004230A9">
            <w:pPr>
              <w:pStyle w:val="af1"/>
            </w:pPr>
            <w:r>
              <w:t>-39,01</w:t>
            </w:r>
          </w:p>
        </w:tc>
      </w:tr>
      <w:tr w:rsidR="004230A9">
        <w:trPr>
          <w:trHeight w:val="630"/>
        </w:trPr>
        <w:tc>
          <w:tcPr>
            <w:tcW w:w="3795" w:type="dxa"/>
            <w:tcBorders>
              <w:top w:val="nil"/>
              <w:left w:val="single" w:sz="4" w:space="0" w:color="auto"/>
              <w:bottom w:val="single" w:sz="4" w:space="0" w:color="auto"/>
              <w:right w:val="single" w:sz="4" w:space="0" w:color="auto"/>
            </w:tcBorders>
            <w:vAlign w:val="bottom"/>
          </w:tcPr>
          <w:p w:rsidR="004230A9" w:rsidRDefault="004230A9">
            <w:pPr>
              <w:pStyle w:val="af1"/>
            </w:pPr>
            <w:r>
              <w:t xml:space="preserve">2. Себестоимость реализованной продукции, тыс. руб. </w:t>
            </w:r>
          </w:p>
        </w:tc>
        <w:tc>
          <w:tcPr>
            <w:tcW w:w="1260" w:type="dxa"/>
            <w:tcBorders>
              <w:top w:val="nil"/>
              <w:left w:val="nil"/>
              <w:bottom w:val="single" w:sz="4" w:space="0" w:color="auto"/>
              <w:right w:val="single" w:sz="4" w:space="0" w:color="auto"/>
            </w:tcBorders>
            <w:vAlign w:val="bottom"/>
          </w:tcPr>
          <w:p w:rsidR="004230A9" w:rsidRDefault="004230A9">
            <w:pPr>
              <w:pStyle w:val="af1"/>
            </w:pPr>
            <w:r>
              <w:t>589618</w:t>
            </w:r>
          </w:p>
        </w:tc>
        <w:tc>
          <w:tcPr>
            <w:tcW w:w="1116" w:type="dxa"/>
            <w:tcBorders>
              <w:top w:val="nil"/>
              <w:left w:val="nil"/>
              <w:bottom w:val="single" w:sz="4" w:space="0" w:color="auto"/>
              <w:right w:val="single" w:sz="4" w:space="0" w:color="auto"/>
            </w:tcBorders>
            <w:vAlign w:val="bottom"/>
          </w:tcPr>
          <w:p w:rsidR="004230A9" w:rsidRDefault="004230A9">
            <w:pPr>
              <w:pStyle w:val="af1"/>
            </w:pPr>
            <w:r>
              <w:t>579811</w:t>
            </w:r>
          </w:p>
        </w:tc>
        <w:tc>
          <w:tcPr>
            <w:tcW w:w="1404" w:type="dxa"/>
            <w:tcBorders>
              <w:top w:val="nil"/>
              <w:left w:val="nil"/>
              <w:bottom w:val="single" w:sz="4" w:space="0" w:color="auto"/>
              <w:right w:val="single" w:sz="4" w:space="0" w:color="auto"/>
            </w:tcBorders>
            <w:vAlign w:val="bottom"/>
          </w:tcPr>
          <w:p w:rsidR="004230A9" w:rsidRDefault="004230A9">
            <w:pPr>
              <w:pStyle w:val="af1"/>
            </w:pPr>
            <w:r>
              <w:t>679028</w:t>
            </w:r>
          </w:p>
        </w:tc>
        <w:tc>
          <w:tcPr>
            <w:tcW w:w="1620" w:type="dxa"/>
            <w:tcBorders>
              <w:top w:val="nil"/>
              <w:left w:val="nil"/>
              <w:bottom w:val="single" w:sz="4" w:space="0" w:color="auto"/>
              <w:right w:val="single" w:sz="4" w:space="0" w:color="auto"/>
            </w:tcBorders>
            <w:vAlign w:val="bottom"/>
          </w:tcPr>
          <w:p w:rsidR="004230A9" w:rsidRDefault="004230A9">
            <w:pPr>
              <w:pStyle w:val="af1"/>
            </w:pPr>
            <w:r>
              <w:t>15,16</w:t>
            </w:r>
          </w:p>
        </w:tc>
      </w:tr>
      <w:tr w:rsidR="004230A9">
        <w:trPr>
          <w:trHeight w:val="630"/>
        </w:trPr>
        <w:tc>
          <w:tcPr>
            <w:tcW w:w="3795" w:type="dxa"/>
            <w:tcBorders>
              <w:top w:val="nil"/>
              <w:left w:val="single" w:sz="4" w:space="0" w:color="auto"/>
              <w:bottom w:val="single" w:sz="4" w:space="0" w:color="auto"/>
              <w:right w:val="single" w:sz="4" w:space="0" w:color="auto"/>
            </w:tcBorders>
            <w:vAlign w:val="bottom"/>
          </w:tcPr>
          <w:p w:rsidR="004230A9" w:rsidRDefault="004230A9">
            <w:pPr>
              <w:pStyle w:val="af1"/>
            </w:pPr>
            <w:r>
              <w:t xml:space="preserve">3. Прибыль или убыток от продаж, тыс. руб. </w:t>
            </w:r>
          </w:p>
        </w:tc>
        <w:tc>
          <w:tcPr>
            <w:tcW w:w="1260" w:type="dxa"/>
            <w:tcBorders>
              <w:top w:val="nil"/>
              <w:left w:val="nil"/>
              <w:bottom w:val="single" w:sz="4" w:space="0" w:color="auto"/>
              <w:right w:val="single" w:sz="4" w:space="0" w:color="auto"/>
            </w:tcBorders>
            <w:vAlign w:val="bottom"/>
          </w:tcPr>
          <w:p w:rsidR="004230A9" w:rsidRDefault="004230A9">
            <w:pPr>
              <w:pStyle w:val="af1"/>
            </w:pPr>
            <w:r>
              <w:t>214625</w:t>
            </w:r>
          </w:p>
        </w:tc>
        <w:tc>
          <w:tcPr>
            <w:tcW w:w="1116" w:type="dxa"/>
            <w:tcBorders>
              <w:top w:val="nil"/>
              <w:left w:val="nil"/>
              <w:bottom w:val="single" w:sz="4" w:space="0" w:color="auto"/>
              <w:right w:val="single" w:sz="4" w:space="0" w:color="auto"/>
            </w:tcBorders>
            <w:vAlign w:val="bottom"/>
          </w:tcPr>
          <w:p w:rsidR="004230A9" w:rsidRDefault="004230A9">
            <w:pPr>
              <w:pStyle w:val="af1"/>
            </w:pPr>
            <w:r>
              <w:t>203104</w:t>
            </w:r>
          </w:p>
        </w:tc>
        <w:tc>
          <w:tcPr>
            <w:tcW w:w="1404" w:type="dxa"/>
            <w:tcBorders>
              <w:top w:val="nil"/>
              <w:left w:val="nil"/>
              <w:bottom w:val="single" w:sz="4" w:space="0" w:color="auto"/>
              <w:right w:val="single" w:sz="4" w:space="0" w:color="auto"/>
            </w:tcBorders>
            <w:vAlign w:val="bottom"/>
          </w:tcPr>
          <w:p w:rsidR="004230A9" w:rsidRDefault="004230A9">
            <w:pPr>
              <w:pStyle w:val="af1"/>
            </w:pPr>
            <w:r>
              <w:t>166547</w:t>
            </w:r>
          </w:p>
        </w:tc>
        <w:tc>
          <w:tcPr>
            <w:tcW w:w="1620" w:type="dxa"/>
            <w:tcBorders>
              <w:top w:val="nil"/>
              <w:left w:val="nil"/>
              <w:bottom w:val="single" w:sz="4" w:space="0" w:color="auto"/>
              <w:right w:val="single" w:sz="4" w:space="0" w:color="auto"/>
            </w:tcBorders>
            <w:vAlign w:val="bottom"/>
          </w:tcPr>
          <w:p w:rsidR="004230A9" w:rsidRDefault="004230A9">
            <w:pPr>
              <w:pStyle w:val="af1"/>
            </w:pPr>
            <w:r>
              <w:t>-22,40</w:t>
            </w:r>
          </w:p>
        </w:tc>
      </w:tr>
      <w:tr w:rsidR="004230A9">
        <w:trPr>
          <w:trHeight w:val="630"/>
        </w:trPr>
        <w:tc>
          <w:tcPr>
            <w:tcW w:w="3795" w:type="dxa"/>
            <w:tcBorders>
              <w:top w:val="nil"/>
              <w:left w:val="single" w:sz="4" w:space="0" w:color="auto"/>
              <w:bottom w:val="single" w:sz="4" w:space="0" w:color="auto"/>
              <w:right w:val="single" w:sz="4" w:space="0" w:color="auto"/>
            </w:tcBorders>
            <w:vAlign w:val="bottom"/>
          </w:tcPr>
          <w:p w:rsidR="004230A9" w:rsidRDefault="004230A9">
            <w:pPr>
              <w:pStyle w:val="af1"/>
            </w:pPr>
            <w:r>
              <w:t xml:space="preserve">4. Чистая прибыль (убыток), тыс. руб. </w:t>
            </w:r>
          </w:p>
        </w:tc>
        <w:tc>
          <w:tcPr>
            <w:tcW w:w="1260" w:type="dxa"/>
            <w:tcBorders>
              <w:top w:val="nil"/>
              <w:left w:val="nil"/>
              <w:bottom w:val="single" w:sz="4" w:space="0" w:color="auto"/>
              <w:right w:val="single" w:sz="4" w:space="0" w:color="auto"/>
            </w:tcBorders>
            <w:vAlign w:val="bottom"/>
          </w:tcPr>
          <w:p w:rsidR="004230A9" w:rsidRDefault="004230A9">
            <w:pPr>
              <w:pStyle w:val="af1"/>
            </w:pPr>
            <w:r>
              <w:t>155779</w:t>
            </w:r>
          </w:p>
        </w:tc>
        <w:tc>
          <w:tcPr>
            <w:tcW w:w="1116" w:type="dxa"/>
            <w:tcBorders>
              <w:top w:val="nil"/>
              <w:left w:val="nil"/>
              <w:bottom w:val="single" w:sz="4" w:space="0" w:color="auto"/>
              <w:right w:val="single" w:sz="4" w:space="0" w:color="auto"/>
            </w:tcBorders>
            <w:vAlign w:val="bottom"/>
          </w:tcPr>
          <w:p w:rsidR="004230A9" w:rsidRDefault="004230A9">
            <w:pPr>
              <w:pStyle w:val="af1"/>
            </w:pPr>
            <w:r>
              <w:t>152066</w:t>
            </w:r>
          </w:p>
        </w:tc>
        <w:tc>
          <w:tcPr>
            <w:tcW w:w="1404" w:type="dxa"/>
            <w:tcBorders>
              <w:top w:val="nil"/>
              <w:left w:val="nil"/>
              <w:bottom w:val="single" w:sz="4" w:space="0" w:color="auto"/>
              <w:right w:val="single" w:sz="4" w:space="0" w:color="auto"/>
            </w:tcBorders>
            <w:vAlign w:val="bottom"/>
          </w:tcPr>
          <w:p w:rsidR="004230A9" w:rsidRDefault="004230A9">
            <w:pPr>
              <w:pStyle w:val="af1"/>
            </w:pPr>
            <w:r>
              <w:t>60556</w:t>
            </w:r>
          </w:p>
        </w:tc>
        <w:tc>
          <w:tcPr>
            <w:tcW w:w="1620" w:type="dxa"/>
            <w:tcBorders>
              <w:top w:val="nil"/>
              <w:left w:val="nil"/>
              <w:bottom w:val="single" w:sz="4" w:space="0" w:color="auto"/>
              <w:right w:val="single" w:sz="4" w:space="0" w:color="auto"/>
            </w:tcBorders>
            <w:vAlign w:val="bottom"/>
          </w:tcPr>
          <w:p w:rsidR="004230A9" w:rsidRDefault="004230A9">
            <w:pPr>
              <w:pStyle w:val="af1"/>
            </w:pPr>
            <w:r>
              <w:t>-61,13</w:t>
            </w:r>
          </w:p>
        </w:tc>
      </w:tr>
    </w:tbl>
    <w:p w:rsidR="004230A9" w:rsidRDefault="004230A9"/>
    <w:p w:rsidR="004230A9" w:rsidRDefault="004230A9">
      <w:r>
        <w:t xml:space="preserve">Данные таблицы показывают, что выручка выросла в 2006 году по сравнению с 2004 годом всего на 5,14%, себестоимость реализованной продукции выросла на 15,16%, что повлекло за собой снижение прибыли от продаж на 22,40%, чистая прибыль сократилась 61,13%, что говорит об не эффективной работе хозяйства. </w:t>
      </w:r>
    </w:p>
    <w:p w:rsidR="004230A9" w:rsidRDefault="004230A9"/>
    <w:p w:rsidR="004230A9" w:rsidRDefault="004230A9">
      <w:pPr>
        <w:pStyle w:val="2"/>
      </w:pPr>
      <w:r>
        <w:br w:type="page"/>
      </w:r>
      <w:bookmarkStart w:id="5" w:name="_Toc218414561"/>
      <w:r>
        <w:t>3. Анализ и управление капиталом в ОАО "Агрофирма птицефабрика "Сеймовская""</w:t>
      </w:r>
      <w:bookmarkEnd w:id="5"/>
    </w:p>
    <w:p w:rsidR="004230A9" w:rsidRDefault="004230A9"/>
    <w:p w:rsidR="004230A9" w:rsidRDefault="004230A9">
      <w:pPr>
        <w:pStyle w:val="3"/>
      </w:pPr>
      <w:bookmarkStart w:id="6" w:name="_Toc218414562"/>
      <w:r>
        <w:t>3.1. Анализ структуры капитала</w:t>
      </w:r>
      <w:bookmarkEnd w:id="6"/>
    </w:p>
    <w:p w:rsidR="004230A9" w:rsidRDefault="004230A9"/>
    <w:p w:rsidR="004230A9" w:rsidRDefault="004230A9">
      <w:r>
        <w:t xml:space="preserve">Капитал ОАО "Агрофирма птицефабрика "Сеймовская"" представлен двумя составляющими: собственными и заемными средствами. Динамика размера и структура капитала рассмотрена в таблице 3.1., которая построена на основе финансовой (бухгалтерской) отчетности за период с 2004-2006 гг. </w:t>
      </w:r>
    </w:p>
    <w:tbl>
      <w:tblPr>
        <w:tblW w:w="5000" w:type="pct"/>
        <w:tblInd w:w="-108" w:type="dxa"/>
        <w:tblLook w:val="0000" w:firstRow="0" w:lastRow="0" w:firstColumn="0" w:lastColumn="0" w:noHBand="0" w:noVBand="0"/>
      </w:tblPr>
      <w:tblGrid>
        <w:gridCol w:w="2541"/>
        <w:gridCol w:w="1261"/>
        <w:gridCol w:w="1082"/>
        <w:gridCol w:w="1082"/>
        <w:gridCol w:w="1261"/>
        <w:gridCol w:w="1261"/>
        <w:gridCol w:w="1083"/>
      </w:tblGrid>
      <w:tr w:rsidR="004230A9">
        <w:trPr>
          <w:trHeight w:val="975"/>
        </w:trPr>
        <w:tc>
          <w:tcPr>
            <w:tcW w:w="5000" w:type="pct"/>
            <w:gridSpan w:val="7"/>
            <w:tcBorders>
              <w:top w:val="nil"/>
              <w:left w:val="nil"/>
              <w:bottom w:val="nil"/>
              <w:right w:val="nil"/>
            </w:tcBorders>
            <w:vAlign w:val="bottom"/>
          </w:tcPr>
          <w:p w:rsidR="004230A9" w:rsidRDefault="004230A9">
            <w:pPr>
              <w:pStyle w:val="af1"/>
            </w:pPr>
            <w:r>
              <w:t>Таблица 3.1. Динамика размера и структуры капитала на конец года в ОАО"Агрофирма птицефабрика "Сеймовская""</w:t>
            </w:r>
          </w:p>
        </w:tc>
      </w:tr>
      <w:tr w:rsidR="004230A9">
        <w:trPr>
          <w:cantSplit/>
          <w:trHeight w:val="315"/>
        </w:trPr>
        <w:tc>
          <w:tcPr>
            <w:tcW w:w="1327" w:type="pct"/>
            <w:vMerge w:val="restart"/>
            <w:tcBorders>
              <w:top w:val="single" w:sz="4" w:space="0" w:color="auto"/>
              <w:left w:val="single" w:sz="4" w:space="0" w:color="auto"/>
              <w:bottom w:val="single" w:sz="4" w:space="0" w:color="auto"/>
              <w:right w:val="nil"/>
            </w:tcBorders>
            <w:vAlign w:val="bottom"/>
          </w:tcPr>
          <w:p w:rsidR="004230A9" w:rsidRDefault="004230A9">
            <w:pPr>
              <w:pStyle w:val="af1"/>
            </w:pPr>
            <w:r>
              <w:t xml:space="preserve">Наименование </w:t>
            </w:r>
          </w:p>
        </w:tc>
        <w:tc>
          <w:tcPr>
            <w:tcW w:w="659" w:type="pct"/>
            <w:tcBorders>
              <w:top w:val="single" w:sz="4" w:space="0" w:color="auto"/>
              <w:left w:val="single" w:sz="4" w:space="0" w:color="auto"/>
              <w:bottom w:val="nil"/>
              <w:right w:val="single" w:sz="4" w:space="0" w:color="auto"/>
            </w:tcBorders>
            <w:vAlign w:val="bottom"/>
          </w:tcPr>
          <w:p w:rsidR="004230A9" w:rsidRDefault="004230A9">
            <w:pPr>
              <w:pStyle w:val="af1"/>
            </w:pPr>
            <w:r>
              <w:t>2004г</w:t>
            </w:r>
          </w:p>
        </w:tc>
        <w:tc>
          <w:tcPr>
            <w:tcW w:w="565" w:type="pct"/>
            <w:tcBorders>
              <w:top w:val="single" w:sz="4" w:space="0" w:color="auto"/>
              <w:left w:val="nil"/>
              <w:bottom w:val="nil"/>
              <w:right w:val="nil"/>
            </w:tcBorders>
            <w:vAlign w:val="bottom"/>
          </w:tcPr>
          <w:p w:rsidR="004230A9" w:rsidRDefault="004230A9">
            <w:pPr>
              <w:pStyle w:val="af1"/>
            </w:pPr>
            <w:r>
              <w:t>Доля</w:t>
            </w:r>
          </w:p>
        </w:tc>
        <w:tc>
          <w:tcPr>
            <w:tcW w:w="565" w:type="pct"/>
            <w:tcBorders>
              <w:top w:val="single" w:sz="4" w:space="0" w:color="auto"/>
              <w:left w:val="single" w:sz="4" w:space="0" w:color="auto"/>
              <w:bottom w:val="nil"/>
              <w:right w:val="single" w:sz="4" w:space="0" w:color="auto"/>
            </w:tcBorders>
            <w:vAlign w:val="bottom"/>
          </w:tcPr>
          <w:p w:rsidR="004230A9" w:rsidRDefault="004230A9">
            <w:pPr>
              <w:pStyle w:val="af1"/>
            </w:pPr>
            <w:r>
              <w:t>2005г</w:t>
            </w:r>
          </w:p>
        </w:tc>
        <w:tc>
          <w:tcPr>
            <w:tcW w:w="659" w:type="pct"/>
            <w:tcBorders>
              <w:top w:val="single" w:sz="4" w:space="0" w:color="auto"/>
              <w:left w:val="nil"/>
              <w:bottom w:val="nil"/>
              <w:right w:val="nil"/>
            </w:tcBorders>
            <w:vAlign w:val="bottom"/>
          </w:tcPr>
          <w:p w:rsidR="004230A9" w:rsidRDefault="004230A9">
            <w:pPr>
              <w:pStyle w:val="af1"/>
            </w:pPr>
            <w:r>
              <w:t>Доля</w:t>
            </w:r>
          </w:p>
        </w:tc>
        <w:tc>
          <w:tcPr>
            <w:tcW w:w="659" w:type="pct"/>
            <w:tcBorders>
              <w:top w:val="single" w:sz="4" w:space="0" w:color="auto"/>
              <w:left w:val="single" w:sz="4" w:space="0" w:color="auto"/>
              <w:bottom w:val="nil"/>
              <w:right w:val="single" w:sz="4" w:space="0" w:color="auto"/>
            </w:tcBorders>
            <w:vAlign w:val="bottom"/>
          </w:tcPr>
          <w:p w:rsidR="004230A9" w:rsidRDefault="004230A9">
            <w:pPr>
              <w:pStyle w:val="af1"/>
            </w:pPr>
            <w:r>
              <w:t>2006г</w:t>
            </w:r>
          </w:p>
        </w:tc>
        <w:tc>
          <w:tcPr>
            <w:tcW w:w="565" w:type="pct"/>
            <w:tcBorders>
              <w:top w:val="single" w:sz="4" w:space="0" w:color="auto"/>
              <w:left w:val="nil"/>
              <w:bottom w:val="nil"/>
              <w:right w:val="single" w:sz="4" w:space="0" w:color="auto"/>
            </w:tcBorders>
            <w:vAlign w:val="bottom"/>
          </w:tcPr>
          <w:p w:rsidR="004230A9" w:rsidRDefault="004230A9">
            <w:pPr>
              <w:pStyle w:val="af1"/>
            </w:pPr>
            <w:r>
              <w:t>Доля</w:t>
            </w:r>
          </w:p>
        </w:tc>
      </w:tr>
      <w:tr w:rsidR="004230A9">
        <w:trPr>
          <w:cantSplit/>
          <w:trHeight w:val="630"/>
        </w:trPr>
        <w:tc>
          <w:tcPr>
            <w:tcW w:w="1327" w:type="pct"/>
            <w:vMerge/>
            <w:tcBorders>
              <w:top w:val="single" w:sz="4" w:space="0" w:color="auto"/>
              <w:left w:val="single" w:sz="4" w:space="0" w:color="auto"/>
              <w:bottom w:val="single" w:sz="4" w:space="0" w:color="auto"/>
              <w:right w:val="nil"/>
            </w:tcBorders>
            <w:vAlign w:val="center"/>
          </w:tcPr>
          <w:p w:rsidR="004230A9" w:rsidRDefault="004230A9">
            <w:pPr>
              <w:pStyle w:val="af1"/>
            </w:pPr>
          </w:p>
        </w:tc>
        <w:tc>
          <w:tcPr>
            <w:tcW w:w="659" w:type="pct"/>
            <w:tcBorders>
              <w:top w:val="nil"/>
              <w:left w:val="single" w:sz="4" w:space="0" w:color="auto"/>
              <w:bottom w:val="single" w:sz="4" w:space="0" w:color="auto"/>
              <w:right w:val="single" w:sz="4" w:space="0" w:color="auto"/>
            </w:tcBorders>
            <w:vAlign w:val="bottom"/>
          </w:tcPr>
          <w:p w:rsidR="004230A9" w:rsidRDefault="004230A9">
            <w:pPr>
              <w:pStyle w:val="af1"/>
            </w:pPr>
            <w:r>
              <w:t> </w:t>
            </w:r>
          </w:p>
        </w:tc>
        <w:tc>
          <w:tcPr>
            <w:tcW w:w="565" w:type="pct"/>
            <w:tcBorders>
              <w:top w:val="nil"/>
              <w:left w:val="nil"/>
              <w:bottom w:val="single" w:sz="4" w:space="0" w:color="auto"/>
              <w:right w:val="nil"/>
            </w:tcBorders>
            <w:vAlign w:val="bottom"/>
          </w:tcPr>
          <w:p w:rsidR="004230A9" w:rsidRDefault="004230A9">
            <w:pPr>
              <w:pStyle w:val="af1"/>
            </w:pPr>
            <w:r>
              <w:t>к итогу,%</w:t>
            </w:r>
          </w:p>
        </w:tc>
        <w:tc>
          <w:tcPr>
            <w:tcW w:w="565" w:type="pct"/>
            <w:tcBorders>
              <w:top w:val="nil"/>
              <w:left w:val="single" w:sz="4" w:space="0" w:color="auto"/>
              <w:bottom w:val="single" w:sz="4" w:space="0" w:color="auto"/>
              <w:right w:val="single" w:sz="4" w:space="0" w:color="auto"/>
            </w:tcBorders>
            <w:vAlign w:val="bottom"/>
          </w:tcPr>
          <w:p w:rsidR="004230A9" w:rsidRDefault="004230A9">
            <w:pPr>
              <w:pStyle w:val="af1"/>
            </w:pPr>
            <w:r>
              <w:t> </w:t>
            </w:r>
          </w:p>
        </w:tc>
        <w:tc>
          <w:tcPr>
            <w:tcW w:w="659" w:type="pct"/>
            <w:tcBorders>
              <w:top w:val="nil"/>
              <w:left w:val="nil"/>
              <w:bottom w:val="single" w:sz="4" w:space="0" w:color="auto"/>
              <w:right w:val="nil"/>
            </w:tcBorders>
            <w:vAlign w:val="bottom"/>
          </w:tcPr>
          <w:p w:rsidR="004230A9" w:rsidRDefault="004230A9">
            <w:pPr>
              <w:pStyle w:val="af1"/>
            </w:pPr>
            <w:r>
              <w:t>к итогу,%</w:t>
            </w:r>
          </w:p>
        </w:tc>
        <w:tc>
          <w:tcPr>
            <w:tcW w:w="659" w:type="pct"/>
            <w:tcBorders>
              <w:top w:val="nil"/>
              <w:left w:val="single" w:sz="4" w:space="0" w:color="auto"/>
              <w:bottom w:val="single" w:sz="4" w:space="0" w:color="auto"/>
              <w:right w:val="single" w:sz="4" w:space="0" w:color="auto"/>
            </w:tcBorders>
            <w:vAlign w:val="bottom"/>
          </w:tcPr>
          <w:p w:rsidR="004230A9" w:rsidRDefault="004230A9">
            <w:pPr>
              <w:pStyle w:val="af1"/>
            </w:pPr>
            <w:r>
              <w:t> </w:t>
            </w:r>
          </w:p>
        </w:tc>
        <w:tc>
          <w:tcPr>
            <w:tcW w:w="565" w:type="pct"/>
            <w:tcBorders>
              <w:top w:val="nil"/>
              <w:left w:val="nil"/>
              <w:bottom w:val="single" w:sz="4" w:space="0" w:color="auto"/>
              <w:right w:val="single" w:sz="4" w:space="0" w:color="auto"/>
            </w:tcBorders>
            <w:vAlign w:val="bottom"/>
          </w:tcPr>
          <w:p w:rsidR="004230A9" w:rsidRDefault="004230A9">
            <w:pPr>
              <w:pStyle w:val="af1"/>
            </w:pPr>
            <w:r>
              <w:t>к итогу,%</w:t>
            </w:r>
          </w:p>
        </w:tc>
      </w:tr>
      <w:tr w:rsidR="004230A9">
        <w:trPr>
          <w:trHeight w:val="315"/>
        </w:trPr>
        <w:tc>
          <w:tcPr>
            <w:tcW w:w="1327" w:type="pct"/>
            <w:tcBorders>
              <w:top w:val="nil"/>
              <w:left w:val="single" w:sz="4" w:space="0" w:color="auto"/>
              <w:bottom w:val="single" w:sz="4" w:space="0" w:color="auto"/>
              <w:right w:val="single" w:sz="4" w:space="0" w:color="auto"/>
            </w:tcBorders>
          </w:tcPr>
          <w:p w:rsidR="004230A9" w:rsidRDefault="004230A9">
            <w:pPr>
              <w:pStyle w:val="af1"/>
            </w:pPr>
            <w:r>
              <w:t>Собственный капитал</w:t>
            </w:r>
          </w:p>
        </w:tc>
        <w:tc>
          <w:tcPr>
            <w:tcW w:w="659" w:type="pct"/>
            <w:tcBorders>
              <w:top w:val="nil"/>
              <w:left w:val="nil"/>
              <w:bottom w:val="single" w:sz="4" w:space="0" w:color="auto"/>
              <w:right w:val="single" w:sz="4" w:space="0" w:color="auto"/>
            </w:tcBorders>
            <w:vAlign w:val="bottom"/>
          </w:tcPr>
          <w:p w:rsidR="004230A9" w:rsidRDefault="004230A9">
            <w:pPr>
              <w:pStyle w:val="af1"/>
            </w:pPr>
            <w:r>
              <w:t>617618</w:t>
            </w:r>
          </w:p>
        </w:tc>
        <w:tc>
          <w:tcPr>
            <w:tcW w:w="565" w:type="pct"/>
            <w:tcBorders>
              <w:top w:val="nil"/>
              <w:left w:val="nil"/>
              <w:bottom w:val="single" w:sz="4" w:space="0" w:color="auto"/>
              <w:right w:val="single" w:sz="4" w:space="0" w:color="auto"/>
            </w:tcBorders>
            <w:vAlign w:val="bottom"/>
          </w:tcPr>
          <w:p w:rsidR="004230A9" w:rsidRDefault="004230A9">
            <w:pPr>
              <w:pStyle w:val="af1"/>
            </w:pPr>
            <w:r>
              <w:t>93,40</w:t>
            </w:r>
          </w:p>
        </w:tc>
        <w:tc>
          <w:tcPr>
            <w:tcW w:w="565" w:type="pct"/>
            <w:tcBorders>
              <w:top w:val="nil"/>
              <w:left w:val="nil"/>
              <w:bottom w:val="single" w:sz="4" w:space="0" w:color="auto"/>
              <w:right w:val="single" w:sz="4" w:space="0" w:color="auto"/>
            </w:tcBorders>
            <w:vAlign w:val="bottom"/>
          </w:tcPr>
          <w:p w:rsidR="004230A9" w:rsidRDefault="004230A9">
            <w:pPr>
              <w:pStyle w:val="af1"/>
            </w:pPr>
            <w:r>
              <w:t>745057</w:t>
            </w:r>
          </w:p>
        </w:tc>
        <w:tc>
          <w:tcPr>
            <w:tcW w:w="659" w:type="pct"/>
            <w:tcBorders>
              <w:top w:val="nil"/>
              <w:left w:val="nil"/>
              <w:bottom w:val="single" w:sz="4" w:space="0" w:color="auto"/>
              <w:right w:val="single" w:sz="4" w:space="0" w:color="auto"/>
            </w:tcBorders>
            <w:vAlign w:val="bottom"/>
          </w:tcPr>
          <w:p w:rsidR="004230A9" w:rsidRDefault="004230A9">
            <w:pPr>
              <w:pStyle w:val="af1"/>
            </w:pPr>
            <w:r>
              <w:t>89,28</w:t>
            </w:r>
          </w:p>
        </w:tc>
        <w:tc>
          <w:tcPr>
            <w:tcW w:w="659" w:type="pct"/>
            <w:tcBorders>
              <w:top w:val="nil"/>
              <w:left w:val="nil"/>
              <w:bottom w:val="single" w:sz="4" w:space="0" w:color="auto"/>
              <w:right w:val="single" w:sz="4" w:space="0" w:color="auto"/>
            </w:tcBorders>
            <w:noWrap/>
            <w:vAlign w:val="bottom"/>
          </w:tcPr>
          <w:p w:rsidR="004230A9" w:rsidRDefault="004230A9">
            <w:pPr>
              <w:pStyle w:val="af1"/>
            </w:pPr>
            <w:r>
              <w:t>790814</w:t>
            </w:r>
          </w:p>
        </w:tc>
        <w:tc>
          <w:tcPr>
            <w:tcW w:w="565" w:type="pct"/>
            <w:tcBorders>
              <w:top w:val="nil"/>
              <w:left w:val="nil"/>
              <w:bottom w:val="single" w:sz="4" w:space="0" w:color="auto"/>
              <w:right w:val="single" w:sz="4" w:space="0" w:color="auto"/>
            </w:tcBorders>
            <w:vAlign w:val="bottom"/>
          </w:tcPr>
          <w:p w:rsidR="004230A9" w:rsidRDefault="004230A9">
            <w:pPr>
              <w:pStyle w:val="af1"/>
            </w:pPr>
            <w:r>
              <w:t>70,71</w:t>
            </w:r>
          </w:p>
        </w:tc>
      </w:tr>
      <w:tr w:rsidR="004230A9">
        <w:trPr>
          <w:trHeight w:val="315"/>
        </w:trPr>
        <w:tc>
          <w:tcPr>
            <w:tcW w:w="1327" w:type="pct"/>
            <w:tcBorders>
              <w:top w:val="nil"/>
              <w:left w:val="single" w:sz="4" w:space="0" w:color="auto"/>
              <w:bottom w:val="single" w:sz="4" w:space="0" w:color="auto"/>
              <w:right w:val="single" w:sz="4" w:space="0" w:color="auto"/>
            </w:tcBorders>
          </w:tcPr>
          <w:p w:rsidR="004230A9" w:rsidRDefault="004230A9">
            <w:pPr>
              <w:pStyle w:val="af1"/>
            </w:pPr>
            <w:r>
              <w:t xml:space="preserve"> Заемный капитал всего</w:t>
            </w:r>
          </w:p>
        </w:tc>
        <w:tc>
          <w:tcPr>
            <w:tcW w:w="659" w:type="pct"/>
            <w:tcBorders>
              <w:top w:val="nil"/>
              <w:left w:val="nil"/>
              <w:bottom w:val="single" w:sz="4" w:space="0" w:color="auto"/>
              <w:right w:val="single" w:sz="4" w:space="0" w:color="auto"/>
            </w:tcBorders>
            <w:vAlign w:val="bottom"/>
          </w:tcPr>
          <w:p w:rsidR="004230A9" w:rsidRDefault="004230A9">
            <w:pPr>
              <w:pStyle w:val="af1"/>
            </w:pPr>
            <w:r>
              <w:t>43651</w:t>
            </w:r>
          </w:p>
        </w:tc>
        <w:tc>
          <w:tcPr>
            <w:tcW w:w="565" w:type="pct"/>
            <w:tcBorders>
              <w:top w:val="nil"/>
              <w:left w:val="nil"/>
              <w:bottom w:val="single" w:sz="4" w:space="0" w:color="auto"/>
              <w:right w:val="single" w:sz="4" w:space="0" w:color="auto"/>
            </w:tcBorders>
            <w:vAlign w:val="bottom"/>
          </w:tcPr>
          <w:p w:rsidR="004230A9" w:rsidRDefault="004230A9">
            <w:pPr>
              <w:pStyle w:val="af1"/>
            </w:pPr>
            <w:r>
              <w:t>6,60</w:t>
            </w:r>
          </w:p>
        </w:tc>
        <w:tc>
          <w:tcPr>
            <w:tcW w:w="565" w:type="pct"/>
            <w:tcBorders>
              <w:top w:val="nil"/>
              <w:left w:val="nil"/>
              <w:bottom w:val="single" w:sz="4" w:space="0" w:color="auto"/>
              <w:right w:val="single" w:sz="4" w:space="0" w:color="auto"/>
            </w:tcBorders>
            <w:vAlign w:val="bottom"/>
          </w:tcPr>
          <w:p w:rsidR="004230A9" w:rsidRDefault="004230A9">
            <w:pPr>
              <w:pStyle w:val="af1"/>
            </w:pPr>
            <w:r>
              <w:t>89489</w:t>
            </w:r>
          </w:p>
        </w:tc>
        <w:tc>
          <w:tcPr>
            <w:tcW w:w="659" w:type="pct"/>
            <w:tcBorders>
              <w:top w:val="nil"/>
              <w:left w:val="nil"/>
              <w:bottom w:val="single" w:sz="4" w:space="0" w:color="auto"/>
              <w:right w:val="single" w:sz="4" w:space="0" w:color="auto"/>
            </w:tcBorders>
            <w:vAlign w:val="bottom"/>
          </w:tcPr>
          <w:p w:rsidR="004230A9" w:rsidRDefault="004230A9">
            <w:pPr>
              <w:pStyle w:val="af1"/>
            </w:pPr>
            <w:r>
              <w:t>10,72</w:t>
            </w:r>
          </w:p>
        </w:tc>
        <w:tc>
          <w:tcPr>
            <w:tcW w:w="659" w:type="pct"/>
            <w:tcBorders>
              <w:top w:val="nil"/>
              <w:left w:val="nil"/>
              <w:bottom w:val="single" w:sz="4" w:space="0" w:color="auto"/>
              <w:right w:val="single" w:sz="4" w:space="0" w:color="auto"/>
            </w:tcBorders>
            <w:vAlign w:val="bottom"/>
          </w:tcPr>
          <w:p w:rsidR="004230A9" w:rsidRDefault="004230A9">
            <w:pPr>
              <w:pStyle w:val="af1"/>
            </w:pPr>
            <w:r>
              <w:t>327650</w:t>
            </w:r>
          </w:p>
        </w:tc>
        <w:tc>
          <w:tcPr>
            <w:tcW w:w="565" w:type="pct"/>
            <w:tcBorders>
              <w:top w:val="nil"/>
              <w:left w:val="nil"/>
              <w:bottom w:val="single" w:sz="4" w:space="0" w:color="auto"/>
              <w:right w:val="single" w:sz="4" w:space="0" w:color="auto"/>
            </w:tcBorders>
            <w:vAlign w:val="bottom"/>
          </w:tcPr>
          <w:p w:rsidR="004230A9" w:rsidRDefault="004230A9">
            <w:pPr>
              <w:pStyle w:val="af1"/>
            </w:pPr>
            <w:r>
              <w:t>29,29</w:t>
            </w:r>
          </w:p>
        </w:tc>
      </w:tr>
      <w:tr w:rsidR="004230A9">
        <w:trPr>
          <w:trHeight w:val="630"/>
        </w:trPr>
        <w:tc>
          <w:tcPr>
            <w:tcW w:w="1327" w:type="pct"/>
            <w:tcBorders>
              <w:top w:val="nil"/>
              <w:left w:val="single" w:sz="4" w:space="0" w:color="auto"/>
              <w:bottom w:val="single" w:sz="4" w:space="0" w:color="auto"/>
              <w:right w:val="single" w:sz="4" w:space="0" w:color="auto"/>
            </w:tcBorders>
          </w:tcPr>
          <w:p w:rsidR="004230A9" w:rsidRDefault="004230A9">
            <w:pPr>
              <w:pStyle w:val="af1"/>
            </w:pPr>
            <w:r>
              <w:t>в том числе долгосрочный</w:t>
            </w:r>
          </w:p>
        </w:tc>
        <w:tc>
          <w:tcPr>
            <w:tcW w:w="659" w:type="pct"/>
            <w:tcBorders>
              <w:top w:val="nil"/>
              <w:left w:val="nil"/>
              <w:bottom w:val="single" w:sz="4" w:space="0" w:color="auto"/>
              <w:right w:val="single" w:sz="4" w:space="0" w:color="auto"/>
            </w:tcBorders>
            <w:vAlign w:val="bottom"/>
          </w:tcPr>
          <w:p w:rsidR="004230A9" w:rsidRDefault="004230A9">
            <w:pPr>
              <w:pStyle w:val="af1"/>
            </w:pPr>
            <w:r>
              <w:t>2900</w:t>
            </w:r>
          </w:p>
        </w:tc>
        <w:tc>
          <w:tcPr>
            <w:tcW w:w="565" w:type="pct"/>
            <w:tcBorders>
              <w:top w:val="nil"/>
              <w:left w:val="nil"/>
              <w:bottom w:val="single" w:sz="4" w:space="0" w:color="auto"/>
              <w:right w:val="single" w:sz="4" w:space="0" w:color="auto"/>
            </w:tcBorders>
            <w:vAlign w:val="bottom"/>
          </w:tcPr>
          <w:p w:rsidR="004230A9" w:rsidRDefault="004230A9">
            <w:pPr>
              <w:pStyle w:val="af1"/>
            </w:pPr>
            <w:r>
              <w:t>0,44</w:t>
            </w:r>
          </w:p>
        </w:tc>
        <w:tc>
          <w:tcPr>
            <w:tcW w:w="565" w:type="pct"/>
            <w:tcBorders>
              <w:top w:val="nil"/>
              <w:left w:val="nil"/>
              <w:bottom w:val="single" w:sz="4" w:space="0" w:color="auto"/>
              <w:right w:val="single" w:sz="4" w:space="0" w:color="auto"/>
            </w:tcBorders>
            <w:vAlign w:val="bottom"/>
          </w:tcPr>
          <w:p w:rsidR="004230A9" w:rsidRDefault="004230A9">
            <w:pPr>
              <w:pStyle w:val="af1"/>
            </w:pPr>
            <w:r>
              <w:t>47827</w:t>
            </w:r>
          </w:p>
        </w:tc>
        <w:tc>
          <w:tcPr>
            <w:tcW w:w="659" w:type="pct"/>
            <w:tcBorders>
              <w:top w:val="nil"/>
              <w:left w:val="nil"/>
              <w:bottom w:val="single" w:sz="4" w:space="0" w:color="auto"/>
              <w:right w:val="single" w:sz="4" w:space="0" w:color="auto"/>
            </w:tcBorders>
            <w:vAlign w:val="bottom"/>
          </w:tcPr>
          <w:p w:rsidR="004230A9" w:rsidRDefault="004230A9">
            <w:pPr>
              <w:pStyle w:val="af1"/>
            </w:pPr>
            <w:r>
              <w:t>5,73</w:t>
            </w:r>
          </w:p>
        </w:tc>
        <w:tc>
          <w:tcPr>
            <w:tcW w:w="659" w:type="pct"/>
            <w:tcBorders>
              <w:top w:val="nil"/>
              <w:left w:val="nil"/>
              <w:bottom w:val="single" w:sz="4" w:space="0" w:color="auto"/>
              <w:right w:val="single" w:sz="4" w:space="0" w:color="auto"/>
            </w:tcBorders>
            <w:noWrap/>
            <w:vAlign w:val="bottom"/>
          </w:tcPr>
          <w:p w:rsidR="004230A9" w:rsidRDefault="004230A9">
            <w:pPr>
              <w:pStyle w:val="af1"/>
            </w:pPr>
            <w:r>
              <w:t>155885</w:t>
            </w:r>
          </w:p>
        </w:tc>
        <w:tc>
          <w:tcPr>
            <w:tcW w:w="565" w:type="pct"/>
            <w:tcBorders>
              <w:top w:val="nil"/>
              <w:left w:val="nil"/>
              <w:bottom w:val="single" w:sz="4" w:space="0" w:color="auto"/>
              <w:right w:val="single" w:sz="4" w:space="0" w:color="auto"/>
            </w:tcBorders>
            <w:vAlign w:val="bottom"/>
          </w:tcPr>
          <w:p w:rsidR="004230A9" w:rsidRDefault="004230A9">
            <w:pPr>
              <w:pStyle w:val="af1"/>
            </w:pPr>
            <w:r>
              <w:t>13,94</w:t>
            </w:r>
          </w:p>
        </w:tc>
      </w:tr>
      <w:tr w:rsidR="004230A9">
        <w:trPr>
          <w:trHeight w:val="315"/>
        </w:trPr>
        <w:tc>
          <w:tcPr>
            <w:tcW w:w="1327" w:type="pct"/>
            <w:tcBorders>
              <w:top w:val="nil"/>
              <w:left w:val="single" w:sz="4" w:space="0" w:color="auto"/>
              <w:bottom w:val="single" w:sz="4" w:space="0" w:color="auto"/>
              <w:right w:val="single" w:sz="4" w:space="0" w:color="auto"/>
            </w:tcBorders>
          </w:tcPr>
          <w:p w:rsidR="004230A9" w:rsidRDefault="004230A9">
            <w:pPr>
              <w:pStyle w:val="af1"/>
            </w:pPr>
            <w:r>
              <w:t>краткосрочный</w:t>
            </w:r>
          </w:p>
        </w:tc>
        <w:tc>
          <w:tcPr>
            <w:tcW w:w="659" w:type="pct"/>
            <w:tcBorders>
              <w:top w:val="nil"/>
              <w:left w:val="nil"/>
              <w:bottom w:val="single" w:sz="4" w:space="0" w:color="auto"/>
              <w:right w:val="single" w:sz="4" w:space="0" w:color="auto"/>
            </w:tcBorders>
            <w:noWrap/>
            <w:vAlign w:val="bottom"/>
          </w:tcPr>
          <w:p w:rsidR="004230A9" w:rsidRDefault="004230A9">
            <w:pPr>
              <w:pStyle w:val="af1"/>
            </w:pPr>
            <w:r>
              <w:t>40751</w:t>
            </w:r>
          </w:p>
        </w:tc>
        <w:tc>
          <w:tcPr>
            <w:tcW w:w="565" w:type="pct"/>
            <w:tcBorders>
              <w:top w:val="nil"/>
              <w:left w:val="nil"/>
              <w:bottom w:val="single" w:sz="4" w:space="0" w:color="auto"/>
              <w:right w:val="single" w:sz="4" w:space="0" w:color="auto"/>
            </w:tcBorders>
            <w:vAlign w:val="bottom"/>
          </w:tcPr>
          <w:p w:rsidR="004230A9" w:rsidRDefault="004230A9">
            <w:pPr>
              <w:pStyle w:val="af1"/>
            </w:pPr>
            <w:r>
              <w:t>3,64</w:t>
            </w:r>
          </w:p>
        </w:tc>
        <w:tc>
          <w:tcPr>
            <w:tcW w:w="565" w:type="pct"/>
            <w:tcBorders>
              <w:top w:val="nil"/>
              <w:left w:val="nil"/>
              <w:bottom w:val="single" w:sz="4" w:space="0" w:color="auto"/>
              <w:right w:val="single" w:sz="4" w:space="0" w:color="auto"/>
            </w:tcBorders>
            <w:noWrap/>
            <w:vAlign w:val="bottom"/>
          </w:tcPr>
          <w:p w:rsidR="004230A9" w:rsidRDefault="004230A9">
            <w:pPr>
              <w:pStyle w:val="af1"/>
            </w:pPr>
            <w:r>
              <w:t>41662</w:t>
            </w:r>
          </w:p>
        </w:tc>
        <w:tc>
          <w:tcPr>
            <w:tcW w:w="659" w:type="pct"/>
            <w:tcBorders>
              <w:top w:val="nil"/>
              <w:left w:val="nil"/>
              <w:bottom w:val="single" w:sz="4" w:space="0" w:color="auto"/>
              <w:right w:val="single" w:sz="4" w:space="0" w:color="auto"/>
            </w:tcBorders>
            <w:vAlign w:val="bottom"/>
          </w:tcPr>
          <w:p w:rsidR="004230A9" w:rsidRDefault="004230A9">
            <w:pPr>
              <w:pStyle w:val="af1"/>
            </w:pPr>
            <w:r>
              <w:t>4,99</w:t>
            </w:r>
          </w:p>
        </w:tc>
        <w:tc>
          <w:tcPr>
            <w:tcW w:w="659" w:type="pct"/>
            <w:tcBorders>
              <w:top w:val="nil"/>
              <w:left w:val="nil"/>
              <w:bottom w:val="single" w:sz="4" w:space="0" w:color="auto"/>
              <w:right w:val="single" w:sz="4" w:space="0" w:color="auto"/>
            </w:tcBorders>
            <w:noWrap/>
            <w:vAlign w:val="bottom"/>
          </w:tcPr>
          <w:p w:rsidR="004230A9" w:rsidRDefault="004230A9">
            <w:pPr>
              <w:pStyle w:val="af1"/>
            </w:pPr>
            <w:r>
              <w:t>171765</w:t>
            </w:r>
          </w:p>
        </w:tc>
        <w:tc>
          <w:tcPr>
            <w:tcW w:w="565" w:type="pct"/>
            <w:tcBorders>
              <w:top w:val="nil"/>
              <w:left w:val="nil"/>
              <w:bottom w:val="single" w:sz="4" w:space="0" w:color="auto"/>
              <w:right w:val="single" w:sz="4" w:space="0" w:color="auto"/>
            </w:tcBorders>
            <w:vAlign w:val="bottom"/>
          </w:tcPr>
          <w:p w:rsidR="004230A9" w:rsidRDefault="004230A9">
            <w:pPr>
              <w:pStyle w:val="af1"/>
            </w:pPr>
            <w:r>
              <w:t>15,36</w:t>
            </w:r>
          </w:p>
        </w:tc>
      </w:tr>
      <w:tr w:rsidR="004230A9">
        <w:trPr>
          <w:trHeight w:val="315"/>
        </w:trPr>
        <w:tc>
          <w:tcPr>
            <w:tcW w:w="1327" w:type="pct"/>
            <w:tcBorders>
              <w:top w:val="nil"/>
              <w:left w:val="single" w:sz="4" w:space="0" w:color="auto"/>
              <w:bottom w:val="single" w:sz="4" w:space="0" w:color="auto"/>
              <w:right w:val="single" w:sz="4" w:space="0" w:color="auto"/>
            </w:tcBorders>
          </w:tcPr>
          <w:p w:rsidR="004230A9" w:rsidRDefault="004230A9">
            <w:pPr>
              <w:pStyle w:val="af1"/>
            </w:pPr>
            <w:r>
              <w:t>Итого</w:t>
            </w:r>
          </w:p>
        </w:tc>
        <w:tc>
          <w:tcPr>
            <w:tcW w:w="659" w:type="pct"/>
            <w:tcBorders>
              <w:top w:val="nil"/>
              <w:left w:val="nil"/>
              <w:bottom w:val="single" w:sz="4" w:space="0" w:color="auto"/>
              <w:right w:val="single" w:sz="4" w:space="0" w:color="auto"/>
            </w:tcBorders>
            <w:vAlign w:val="bottom"/>
          </w:tcPr>
          <w:p w:rsidR="004230A9" w:rsidRDefault="004230A9">
            <w:pPr>
              <w:pStyle w:val="af1"/>
            </w:pPr>
            <w:r>
              <w:t>661269</w:t>
            </w:r>
          </w:p>
        </w:tc>
        <w:tc>
          <w:tcPr>
            <w:tcW w:w="565" w:type="pct"/>
            <w:tcBorders>
              <w:top w:val="nil"/>
              <w:left w:val="nil"/>
              <w:bottom w:val="single" w:sz="4" w:space="0" w:color="auto"/>
              <w:right w:val="single" w:sz="4" w:space="0" w:color="auto"/>
            </w:tcBorders>
            <w:vAlign w:val="bottom"/>
          </w:tcPr>
          <w:p w:rsidR="004230A9" w:rsidRDefault="004230A9">
            <w:pPr>
              <w:pStyle w:val="af1"/>
            </w:pPr>
            <w:r>
              <w:t>100,00</w:t>
            </w:r>
          </w:p>
        </w:tc>
        <w:tc>
          <w:tcPr>
            <w:tcW w:w="565" w:type="pct"/>
            <w:tcBorders>
              <w:top w:val="nil"/>
              <w:left w:val="nil"/>
              <w:bottom w:val="single" w:sz="4" w:space="0" w:color="auto"/>
              <w:right w:val="single" w:sz="4" w:space="0" w:color="auto"/>
            </w:tcBorders>
            <w:vAlign w:val="bottom"/>
          </w:tcPr>
          <w:p w:rsidR="004230A9" w:rsidRDefault="004230A9">
            <w:pPr>
              <w:pStyle w:val="af1"/>
            </w:pPr>
            <w:r>
              <w:t>834546</w:t>
            </w:r>
          </w:p>
        </w:tc>
        <w:tc>
          <w:tcPr>
            <w:tcW w:w="659" w:type="pct"/>
            <w:tcBorders>
              <w:top w:val="nil"/>
              <w:left w:val="nil"/>
              <w:bottom w:val="single" w:sz="4" w:space="0" w:color="auto"/>
              <w:right w:val="single" w:sz="4" w:space="0" w:color="auto"/>
            </w:tcBorders>
            <w:vAlign w:val="bottom"/>
          </w:tcPr>
          <w:p w:rsidR="004230A9" w:rsidRDefault="004230A9">
            <w:pPr>
              <w:pStyle w:val="af1"/>
            </w:pPr>
            <w:r>
              <w:t>100,00</w:t>
            </w:r>
          </w:p>
        </w:tc>
        <w:tc>
          <w:tcPr>
            <w:tcW w:w="659" w:type="pct"/>
            <w:tcBorders>
              <w:top w:val="nil"/>
              <w:left w:val="nil"/>
              <w:bottom w:val="single" w:sz="4" w:space="0" w:color="auto"/>
              <w:right w:val="single" w:sz="4" w:space="0" w:color="auto"/>
            </w:tcBorders>
            <w:vAlign w:val="bottom"/>
          </w:tcPr>
          <w:p w:rsidR="004230A9" w:rsidRDefault="004230A9">
            <w:pPr>
              <w:pStyle w:val="af1"/>
            </w:pPr>
            <w:r>
              <w:t>1118464</w:t>
            </w:r>
          </w:p>
        </w:tc>
        <w:tc>
          <w:tcPr>
            <w:tcW w:w="565" w:type="pct"/>
            <w:tcBorders>
              <w:top w:val="nil"/>
              <w:left w:val="nil"/>
              <w:bottom w:val="single" w:sz="4" w:space="0" w:color="auto"/>
              <w:right w:val="single" w:sz="4" w:space="0" w:color="auto"/>
            </w:tcBorders>
            <w:vAlign w:val="bottom"/>
          </w:tcPr>
          <w:p w:rsidR="004230A9" w:rsidRDefault="004230A9">
            <w:pPr>
              <w:pStyle w:val="af1"/>
            </w:pPr>
            <w:r>
              <w:t>100,00</w:t>
            </w:r>
          </w:p>
        </w:tc>
      </w:tr>
    </w:tbl>
    <w:p w:rsidR="004230A9" w:rsidRDefault="004230A9"/>
    <w:p w:rsidR="004230A9" w:rsidRDefault="004230A9">
      <w:r>
        <w:t xml:space="preserve">По данным таблицы за анализируемый период 2004-2005 гг., в структуре капитала удельный вес по размеру занимает собственный капитал, хотя к концу 2006 года его доля снизилась и составила 70,71%. Возрасла доля заемного капитала в 2006 году она составляла 6,6% от общей величины капитала, а к концу 2007 года она составила 29,29%. Рассмотренная структура заемного капитала в 2006 году на долю долгосрочного капитала 13,94% от общей суммы, и 15,36% относится к краткосрочным. </w:t>
      </w:r>
    </w:p>
    <w:p w:rsidR="004230A9" w:rsidRDefault="004230A9">
      <w:r>
        <w:t xml:space="preserve">На рисунке 3.1. представлена динамика структуры капитала. По данным рисунка видно, что величина собственного, долгосрочного и краткосрочного капитала за период 2006-2007 гг. выросла. В 2006 году величина собственного капитала составила 790,8 тыс. руб., долгосрочного заемного капитала 155,8 тыс. руб., а краткосрочного 171,7 тыс. руб. </w:t>
      </w:r>
    </w:p>
    <w:p w:rsidR="004230A9" w:rsidRDefault="004230A9"/>
    <w:p w:rsidR="004230A9" w:rsidRDefault="00854FBC">
      <w:r>
        <w:rPr>
          <w:noProof/>
        </w:rPr>
        <w:pict>
          <v:shape id="_x0000_s1030" type="#_x0000_t75" style="position:absolute;left:0;text-align:left;margin-left:35.7pt;margin-top:57pt;width:365.25pt;height:223.5pt;z-index:251657728;mso-position-vertical-relative:page">
            <v:imagedata r:id="rId8" o:title=""/>
            <w10:wrap type="topAndBottom" anchory="page"/>
          </v:shape>
        </w:pict>
      </w:r>
      <w:r w:rsidR="004230A9">
        <w:t>Табл.1. Динамика структуры капитала в в ОАО "Агрофирма птицефабрика "Сеймовская"".</w:t>
      </w:r>
    </w:p>
    <w:p w:rsidR="004230A9" w:rsidRDefault="004230A9">
      <w:r>
        <w:t xml:space="preserve">После рассмотрения структуры капитала перейдем к более детальному анализу управления капиталом, как собственным так и заемным. </w:t>
      </w:r>
    </w:p>
    <w:p w:rsidR="004230A9" w:rsidRDefault="004230A9">
      <w:r>
        <w:t>Анализ управления собственным капиталом</w:t>
      </w:r>
    </w:p>
    <w:p w:rsidR="004230A9" w:rsidRDefault="004230A9">
      <w:r>
        <w:t xml:space="preserve">Анализ управления собственным капиталом за период 2004-2006 гг., представлен в таблице 3.2. </w:t>
      </w:r>
    </w:p>
    <w:p w:rsidR="004230A9" w:rsidRDefault="004230A9"/>
    <w:tbl>
      <w:tblPr>
        <w:tblW w:w="5000" w:type="pct"/>
        <w:tblInd w:w="-108" w:type="dxa"/>
        <w:tblLook w:val="0000" w:firstRow="0" w:lastRow="0" w:firstColumn="0" w:lastColumn="0" w:noHBand="0" w:noVBand="0"/>
      </w:tblPr>
      <w:tblGrid>
        <w:gridCol w:w="2522"/>
        <w:gridCol w:w="1177"/>
        <w:gridCol w:w="1085"/>
        <w:gridCol w:w="1246"/>
        <w:gridCol w:w="1152"/>
        <w:gridCol w:w="1254"/>
        <w:gridCol w:w="1135"/>
      </w:tblGrid>
      <w:tr w:rsidR="004230A9">
        <w:trPr>
          <w:trHeight w:val="975"/>
        </w:trPr>
        <w:tc>
          <w:tcPr>
            <w:tcW w:w="5000" w:type="pct"/>
            <w:gridSpan w:val="7"/>
            <w:tcBorders>
              <w:top w:val="nil"/>
              <w:left w:val="nil"/>
              <w:bottom w:val="nil"/>
              <w:right w:val="nil"/>
            </w:tcBorders>
            <w:vAlign w:val="bottom"/>
          </w:tcPr>
          <w:p w:rsidR="004230A9" w:rsidRDefault="004230A9">
            <w:pPr>
              <w:pStyle w:val="af1"/>
            </w:pPr>
            <w:r>
              <w:t>Таблица 3.2. Анализ управления собственным капиталом на конец года в ОАО "Агрофирма птицефабрика "Сеймовская""</w:t>
            </w:r>
          </w:p>
        </w:tc>
      </w:tr>
      <w:tr w:rsidR="004230A9">
        <w:trPr>
          <w:trHeight w:val="375"/>
        </w:trPr>
        <w:tc>
          <w:tcPr>
            <w:tcW w:w="1317" w:type="pct"/>
            <w:tcBorders>
              <w:top w:val="nil"/>
              <w:left w:val="nil"/>
              <w:bottom w:val="nil"/>
              <w:right w:val="nil"/>
            </w:tcBorders>
            <w:vAlign w:val="bottom"/>
          </w:tcPr>
          <w:p w:rsidR="004230A9" w:rsidRDefault="004230A9">
            <w:pPr>
              <w:pStyle w:val="af1"/>
            </w:pPr>
          </w:p>
        </w:tc>
        <w:tc>
          <w:tcPr>
            <w:tcW w:w="615" w:type="pct"/>
            <w:tcBorders>
              <w:top w:val="nil"/>
              <w:left w:val="nil"/>
              <w:bottom w:val="nil"/>
              <w:right w:val="nil"/>
            </w:tcBorders>
            <w:vAlign w:val="bottom"/>
          </w:tcPr>
          <w:p w:rsidR="004230A9" w:rsidRDefault="004230A9">
            <w:pPr>
              <w:pStyle w:val="af1"/>
            </w:pPr>
          </w:p>
        </w:tc>
        <w:tc>
          <w:tcPr>
            <w:tcW w:w="567" w:type="pct"/>
            <w:tcBorders>
              <w:top w:val="nil"/>
              <w:left w:val="nil"/>
              <w:bottom w:val="nil"/>
              <w:right w:val="nil"/>
            </w:tcBorders>
            <w:vAlign w:val="bottom"/>
          </w:tcPr>
          <w:p w:rsidR="004230A9" w:rsidRDefault="004230A9">
            <w:pPr>
              <w:pStyle w:val="af1"/>
            </w:pPr>
          </w:p>
        </w:tc>
        <w:tc>
          <w:tcPr>
            <w:tcW w:w="651" w:type="pct"/>
            <w:tcBorders>
              <w:top w:val="nil"/>
              <w:left w:val="nil"/>
              <w:bottom w:val="nil"/>
              <w:right w:val="nil"/>
            </w:tcBorders>
            <w:vAlign w:val="bottom"/>
          </w:tcPr>
          <w:p w:rsidR="004230A9" w:rsidRDefault="004230A9">
            <w:pPr>
              <w:pStyle w:val="af1"/>
            </w:pPr>
          </w:p>
        </w:tc>
        <w:tc>
          <w:tcPr>
            <w:tcW w:w="602" w:type="pct"/>
            <w:tcBorders>
              <w:top w:val="nil"/>
              <w:left w:val="nil"/>
              <w:bottom w:val="nil"/>
              <w:right w:val="nil"/>
            </w:tcBorders>
            <w:vAlign w:val="bottom"/>
          </w:tcPr>
          <w:p w:rsidR="004230A9" w:rsidRDefault="004230A9">
            <w:pPr>
              <w:pStyle w:val="af1"/>
            </w:pPr>
          </w:p>
        </w:tc>
        <w:tc>
          <w:tcPr>
            <w:tcW w:w="655" w:type="pct"/>
            <w:tcBorders>
              <w:top w:val="nil"/>
              <w:left w:val="nil"/>
              <w:bottom w:val="nil"/>
              <w:right w:val="nil"/>
            </w:tcBorders>
            <w:vAlign w:val="bottom"/>
          </w:tcPr>
          <w:p w:rsidR="004230A9" w:rsidRDefault="004230A9">
            <w:pPr>
              <w:pStyle w:val="af1"/>
            </w:pPr>
          </w:p>
        </w:tc>
        <w:tc>
          <w:tcPr>
            <w:tcW w:w="593" w:type="pct"/>
            <w:tcBorders>
              <w:top w:val="nil"/>
              <w:left w:val="nil"/>
              <w:bottom w:val="nil"/>
              <w:right w:val="nil"/>
            </w:tcBorders>
            <w:vAlign w:val="bottom"/>
          </w:tcPr>
          <w:p w:rsidR="004230A9" w:rsidRDefault="004230A9">
            <w:pPr>
              <w:pStyle w:val="af1"/>
            </w:pPr>
          </w:p>
        </w:tc>
      </w:tr>
      <w:tr w:rsidR="004230A9">
        <w:trPr>
          <w:cantSplit/>
          <w:trHeight w:val="315"/>
        </w:trPr>
        <w:tc>
          <w:tcPr>
            <w:tcW w:w="1317" w:type="pct"/>
            <w:vMerge w:val="restart"/>
            <w:tcBorders>
              <w:top w:val="single" w:sz="4" w:space="0" w:color="auto"/>
              <w:left w:val="single" w:sz="4" w:space="0" w:color="auto"/>
              <w:bottom w:val="single" w:sz="4" w:space="0" w:color="auto"/>
              <w:right w:val="nil"/>
            </w:tcBorders>
            <w:vAlign w:val="bottom"/>
          </w:tcPr>
          <w:p w:rsidR="004230A9" w:rsidRDefault="004230A9">
            <w:pPr>
              <w:pStyle w:val="af1"/>
            </w:pPr>
            <w:r>
              <w:t>Виды продукции</w:t>
            </w:r>
          </w:p>
        </w:tc>
        <w:tc>
          <w:tcPr>
            <w:tcW w:w="615" w:type="pct"/>
            <w:tcBorders>
              <w:top w:val="single" w:sz="4" w:space="0" w:color="auto"/>
              <w:left w:val="single" w:sz="4" w:space="0" w:color="auto"/>
              <w:bottom w:val="nil"/>
              <w:right w:val="single" w:sz="4" w:space="0" w:color="auto"/>
            </w:tcBorders>
            <w:vAlign w:val="bottom"/>
          </w:tcPr>
          <w:p w:rsidR="004230A9" w:rsidRDefault="004230A9">
            <w:pPr>
              <w:pStyle w:val="af1"/>
            </w:pPr>
            <w:r>
              <w:t>2004г</w:t>
            </w:r>
          </w:p>
        </w:tc>
        <w:tc>
          <w:tcPr>
            <w:tcW w:w="567" w:type="pct"/>
            <w:tcBorders>
              <w:top w:val="single" w:sz="4" w:space="0" w:color="auto"/>
              <w:left w:val="nil"/>
              <w:bottom w:val="nil"/>
              <w:right w:val="nil"/>
            </w:tcBorders>
            <w:vAlign w:val="bottom"/>
          </w:tcPr>
          <w:p w:rsidR="004230A9" w:rsidRDefault="004230A9">
            <w:pPr>
              <w:pStyle w:val="af1"/>
            </w:pPr>
            <w:r>
              <w:t>Доля</w:t>
            </w:r>
          </w:p>
        </w:tc>
        <w:tc>
          <w:tcPr>
            <w:tcW w:w="651" w:type="pct"/>
            <w:tcBorders>
              <w:top w:val="single" w:sz="4" w:space="0" w:color="auto"/>
              <w:left w:val="single" w:sz="4" w:space="0" w:color="auto"/>
              <w:bottom w:val="nil"/>
              <w:right w:val="single" w:sz="4" w:space="0" w:color="auto"/>
            </w:tcBorders>
            <w:vAlign w:val="bottom"/>
          </w:tcPr>
          <w:p w:rsidR="004230A9" w:rsidRDefault="004230A9">
            <w:pPr>
              <w:pStyle w:val="af1"/>
            </w:pPr>
            <w:r>
              <w:t>2005г</w:t>
            </w:r>
          </w:p>
        </w:tc>
        <w:tc>
          <w:tcPr>
            <w:tcW w:w="602" w:type="pct"/>
            <w:tcBorders>
              <w:top w:val="single" w:sz="4" w:space="0" w:color="auto"/>
              <w:left w:val="nil"/>
              <w:bottom w:val="nil"/>
              <w:right w:val="nil"/>
            </w:tcBorders>
            <w:vAlign w:val="bottom"/>
          </w:tcPr>
          <w:p w:rsidR="004230A9" w:rsidRDefault="004230A9">
            <w:pPr>
              <w:pStyle w:val="af1"/>
            </w:pPr>
            <w:r>
              <w:t>Доля</w:t>
            </w:r>
          </w:p>
        </w:tc>
        <w:tc>
          <w:tcPr>
            <w:tcW w:w="655" w:type="pct"/>
            <w:tcBorders>
              <w:top w:val="single" w:sz="4" w:space="0" w:color="auto"/>
              <w:left w:val="single" w:sz="4" w:space="0" w:color="auto"/>
              <w:bottom w:val="nil"/>
              <w:right w:val="single" w:sz="4" w:space="0" w:color="auto"/>
            </w:tcBorders>
            <w:vAlign w:val="bottom"/>
          </w:tcPr>
          <w:p w:rsidR="004230A9" w:rsidRDefault="004230A9">
            <w:pPr>
              <w:pStyle w:val="af1"/>
            </w:pPr>
            <w:r>
              <w:t>2006г</w:t>
            </w:r>
          </w:p>
        </w:tc>
        <w:tc>
          <w:tcPr>
            <w:tcW w:w="593" w:type="pct"/>
            <w:tcBorders>
              <w:top w:val="single" w:sz="4" w:space="0" w:color="auto"/>
              <w:left w:val="nil"/>
              <w:bottom w:val="nil"/>
              <w:right w:val="single" w:sz="4" w:space="0" w:color="auto"/>
            </w:tcBorders>
            <w:vAlign w:val="bottom"/>
          </w:tcPr>
          <w:p w:rsidR="004230A9" w:rsidRDefault="004230A9">
            <w:pPr>
              <w:pStyle w:val="af1"/>
            </w:pPr>
            <w:r>
              <w:t>Доля</w:t>
            </w:r>
          </w:p>
        </w:tc>
      </w:tr>
      <w:tr w:rsidR="004230A9">
        <w:trPr>
          <w:cantSplit/>
          <w:trHeight w:val="630"/>
        </w:trPr>
        <w:tc>
          <w:tcPr>
            <w:tcW w:w="1317" w:type="pct"/>
            <w:vMerge/>
            <w:tcBorders>
              <w:top w:val="single" w:sz="4" w:space="0" w:color="auto"/>
              <w:left w:val="single" w:sz="4" w:space="0" w:color="auto"/>
              <w:bottom w:val="single" w:sz="4" w:space="0" w:color="auto"/>
              <w:right w:val="nil"/>
            </w:tcBorders>
            <w:vAlign w:val="center"/>
          </w:tcPr>
          <w:p w:rsidR="004230A9" w:rsidRDefault="004230A9">
            <w:pPr>
              <w:pStyle w:val="af1"/>
            </w:pPr>
          </w:p>
        </w:tc>
        <w:tc>
          <w:tcPr>
            <w:tcW w:w="615" w:type="pct"/>
            <w:tcBorders>
              <w:top w:val="nil"/>
              <w:left w:val="single" w:sz="4" w:space="0" w:color="auto"/>
              <w:bottom w:val="single" w:sz="4" w:space="0" w:color="auto"/>
              <w:right w:val="single" w:sz="4" w:space="0" w:color="auto"/>
            </w:tcBorders>
            <w:vAlign w:val="bottom"/>
          </w:tcPr>
          <w:p w:rsidR="004230A9" w:rsidRDefault="004230A9">
            <w:pPr>
              <w:pStyle w:val="af1"/>
            </w:pPr>
            <w:r>
              <w:t> </w:t>
            </w:r>
          </w:p>
        </w:tc>
        <w:tc>
          <w:tcPr>
            <w:tcW w:w="567" w:type="pct"/>
            <w:tcBorders>
              <w:top w:val="nil"/>
              <w:left w:val="nil"/>
              <w:bottom w:val="single" w:sz="4" w:space="0" w:color="auto"/>
              <w:right w:val="nil"/>
            </w:tcBorders>
            <w:vAlign w:val="bottom"/>
          </w:tcPr>
          <w:p w:rsidR="004230A9" w:rsidRDefault="004230A9">
            <w:pPr>
              <w:pStyle w:val="af1"/>
            </w:pPr>
            <w:r>
              <w:t>к итогу,%</w:t>
            </w:r>
          </w:p>
        </w:tc>
        <w:tc>
          <w:tcPr>
            <w:tcW w:w="651" w:type="pct"/>
            <w:tcBorders>
              <w:top w:val="nil"/>
              <w:left w:val="single" w:sz="4" w:space="0" w:color="auto"/>
              <w:bottom w:val="single" w:sz="4" w:space="0" w:color="auto"/>
              <w:right w:val="single" w:sz="4" w:space="0" w:color="auto"/>
            </w:tcBorders>
            <w:vAlign w:val="bottom"/>
          </w:tcPr>
          <w:p w:rsidR="004230A9" w:rsidRDefault="004230A9">
            <w:pPr>
              <w:pStyle w:val="af1"/>
            </w:pPr>
            <w:r>
              <w:t> </w:t>
            </w:r>
          </w:p>
        </w:tc>
        <w:tc>
          <w:tcPr>
            <w:tcW w:w="602" w:type="pct"/>
            <w:tcBorders>
              <w:top w:val="nil"/>
              <w:left w:val="nil"/>
              <w:bottom w:val="single" w:sz="4" w:space="0" w:color="auto"/>
              <w:right w:val="nil"/>
            </w:tcBorders>
            <w:vAlign w:val="bottom"/>
          </w:tcPr>
          <w:p w:rsidR="004230A9" w:rsidRDefault="004230A9">
            <w:pPr>
              <w:pStyle w:val="af1"/>
            </w:pPr>
            <w:r>
              <w:t>к итогу,%</w:t>
            </w:r>
          </w:p>
        </w:tc>
        <w:tc>
          <w:tcPr>
            <w:tcW w:w="655" w:type="pct"/>
            <w:tcBorders>
              <w:top w:val="nil"/>
              <w:left w:val="single" w:sz="4" w:space="0" w:color="auto"/>
              <w:bottom w:val="single" w:sz="4" w:space="0" w:color="auto"/>
              <w:right w:val="single" w:sz="4" w:space="0" w:color="auto"/>
            </w:tcBorders>
            <w:vAlign w:val="bottom"/>
          </w:tcPr>
          <w:p w:rsidR="004230A9" w:rsidRDefault="004230A9">
            <w:pPr>
              <w:pStyle w:val="af1"/>
            </w:pPr>
            <w:r>
              <w:t> </w:t>
            </w:r>
          </w:p>
        </w:tc>
        <w:tc>
          <w:tcPr>
            <w:tcW w:w="593" w:type="pct"/>
            <w:tcBorders>
              <w:top w:val="nil"/>
              <w:left w:val="nil"/>
              <w:bottom w:val="single" w:sz="4" w:space="0" w:color="auto"/>
              <w:right w:val="single" w:sz="4" w:space="0" w:color="auto"/>
            </w:tcBorders>
            <w:vAlign w:val="bottom"/>
          </w:tcPr>
          <w:p w:rsidR="004230A9" w:rsidRDefault="004230A9">
            <w:pPr>
              <w:pStyle w:val="af1"/>
            </w:pPr>
            <w:r>
              <w:t>к итогу,%</w:t>
            </w:r>
          </w:p>
        </w:tc>
      </w:tr>
      <w:tr w:rsidR="004230A9">
        <w:trPr>
          <w:trHeight w:val="315"/>
        </w:trPr>
        <w:tc>
          <w:tcPr>
            <w:tcW w:w="1317" w:type="pct"/>
            <w:tcBorders>
              <w:top w:val="nil"/>
              <w:left w:val="single" w:sz="4" w:space="0" w:color="auto"/>
              <w:bottom w:val="single" w:sz="4" w:space="0" w:color="auto"/>
              <w:right w:val="single" w:sz="4" w:space="0" w:color="auto"/>
            </w:tcBorders>
          </w:tcPr>
          <w:p w:rsidR="004230A9" w:rsidRDefault="004230A9">
            <w:pPr>
              <w:pStyle w:val="af1"/>
            </w:pPr>
            <w:r>
              <w:t>Уставный капитал</w:t>
            </w:r>
          </w:p>
        </w:tc>
        <w:tc>
          <w:tcPr>
            <w:tcW w:w="615" w:type="pct"/>
            <w:tcBorders>
              <w:top w:val="nil"/>
              <w:left w:val="nil"/>
              <w:bottom w:val="single" w:sz="4" w:space="0" w:color="auto"/>
              <w:right w:val="single" w:sz="4" w:space="0" w:color="auto"/>
            </w:tcBorders>
            <w:vAlign w:val="bottom"/>
          </w:tcPr>
          <w:p w:rsidR="004230A9" w:rsidRDefault="004230A9">
            <w:pPr>
              <w:pStyle w:val="af1"/>
            </w:pPr>
            <w:r>
              <w:t>1000</w:t>
            </w:r>
          </w:p>
        </w:tc>
        <w:tc>
          <w:tcPr>
            <w:tcW w:w="567" w:type="pct"/>
            <w:tcBorders>
              <w:top w:val="nil"/>
              <w:left w:val="nil"/>
              <w:bottom w:val="single" w:sz="4" w:space="0" w:color="auto"/>
              <w:right w:val="single" w:sz="4" w:space="0" w:color="auto"/>
            </w:tcBorders>
            <w:vAlign w:val="bottom"/>
          </w:tcPr>
          <w:p w:rsidR="004230A9" w:rsidRDefault="004230A9">
            <w:pPr>
              <w:pStyle w:val="af1"/>
            </w:pPr>
            <w:r>
              <w:t>0,16</w:t>
            </w:r>
          </w:p>
        </w:tc>
        <w:tc>
          <w:tcPr>
            <w:tcW w:w="651" w:type="pct"/>
            <w:tcBorders>
              <w:top w:val="nil"/>
              <w:left w:val="nil"/>
              <w:bottom w:val="single" w:sz="4" w:space="0" w:color="auto"/>
              <w:right w:val="single" w:sz="4" w:space="0" w:color="auto"/>
            </w:tcBorders>
            <w:vAlign w:val="bottom"/>
          </w:tcPr>
          <w:p w:rsidR="004230A9" w:rsidRDefault="004230A9">
            <w:pPr>
              <w:pStyle w:val="af1"/>
            </w:pPr>
            <w:r>
              <w:t>1000</w:t>
            </w:r>
          </w:p>
        </w:tc>
        <w:tc>
          <w:tcPr>
            <w:tcW w:w="602" w:type="pct"/>
            <w:tcBorders>
              <w:top w:val="nil"/>
              <w:left w:val="nil"/>
              <w:bottom w:val="single" w:sz="4" w:space="0" w:color="auto"/>
              <w:right w:val="single" w:sz="4" w:space="0" w:color="auto"/>
            </w:tcBorders>
            <w:vAlign w:val="bottom"/>
          </w:tcPr>
          <w:p w:rsidR="004230A9" w:rsidRDefault="004230A9">
            <w:pPr>
              <w:pStyle w:val="af1"/>
            </w:pPr>
            <w:r>
              <w:t>0,13</w:t>
            </w:r>
          </w:p>
        </w:tc>
        <w:tc>
          <w:tcPr>
            <w:tcW w:w="655" w:type="pct"/>
            <w:tcBorders>
              <w:top w:val="nil"/>
              <w:left w:val="nil"/>
              <w:bottom w:val="single" w:sz="4" w:space="0" w:color="auto"/>
              <w:right w:val="single" w:sz="4" w:space="0" w:color="auto"/>
            </w:tcBorders>
            <w:vAlign w:val="bottom"/>
          </w:tcPr>
          <w:p w:rsidR="004230A9" w:rsidRDefault="004230A9">
            <w:pPr>
              <w:pStyle w:val="af1"/>
            </w:pPr>
            <w:r>
              <w:t>1000</w:t>
            </w:r>
          </w:p>
        </w:tc>
        <w:tc>
          <w:tcPr>
            <w:tcW w:w="593" w:type="pct"/>
            <w:tcBorders>
              <w:top w:val="nil"/>
              <w:left w:val="nil"/>
              <w:bottom w:val="single" w:sz="4" w:space="0" w:color="auto"/>
              <w:right w:val="single" w:sz="4" w:space="0" w:color="auto"/>
            </w:tcBorders>
            <w:vAlign w:val="bottom"/>
          </w:tcPr>
          <w:p w:rsidR="004230A9" w:rsidRDefault="004230A9">
            <w:pPr>
              <w:pStyle w:val="af1"/>
            </w:pPr>
            <w:r>
              <w:t>0,13</w:t>
            </w:r>
          </w:p>
        </w:tc>
      </w:tr>
      <w:tr w:rsidR="004230A9">
        <w:trPr>
          <w:trHeight w:val="315"/>
        </w:trPr>
        <w:tc>
          <w:tcPr>
            <w:tcW w:w="1317" w:type="pct"/>
            <w:tcBorders>
              <w:top w:val="nil"/>
              <w:left w:val="single" w:sz="4" w:space="0" w:color="auto"/>
              <w:bottom w:val="single" w:sz="4" w:space="0" w:color="auto"/>
              <w:right w:val="single" w:sz="4" w:space="0" w:color="auto"/>
            </w:tcBorders>
          </w:tcPr>
          <w:p w:rsidR="004230A9" w:rsidRDefault="004230A9">
            <w:pPr>
              <w:pStyle w:val="af1"/>
            </w:pPr>
            <w:r>
              <w:t>Добавочный капитал</w:t>
            </w:r>
          </w:p>
        </w:tc>
        <w:tc>
          <w:tcPr>
            <w:tcW w:w="615" w:type="pct"/>
            <w:tcBorders>
              <w:top w:val="nil"/>
              <w:left w:val="nil"/>
              <w:bottom w:val="single" w:sz="4" w:space="0" w:color="auto"/>
              <w:right w:val="single" w:sz="4" w:space="0" w:color="auto"/>
            </w:tcBorders>
            <w:vAlign w:val="bottom"/>
          </w:tcPr>
          <w:p w:rsidR="004230A9" w:rsidRDefault="004230A9">
            <w:pPr>
              <w:pStyle w:val="af1"/>
            </w:pPr>
            <w:r>
              <w:t>94354</w:t>
            </w:r>
          </w:p>
        </w:tc>
        <w:tc>
          <w:tcPr>
            <w:tcW w:w="567" w:type="pct"/>
            <w:tcBorders>
              <w:top w:val="nil"/>
              <w:left w:val="nil"/>
              <w:bottom w:val="single" w:sz="4" w:space="0" w:color="auto"/>
              <w:right w:val="single" w:sz="4" w:space="0" w:color="auto"/>
            </w:tcBorders>
            <w:vAlign w:val="bottom"/>
          </w:tcPr>
          <w:p w:rsidR="004230A9" w:rsidRDefault="004230A9">
            <w:pPr>
              <w:pStyle w:val="af1"/>
            </w:pPr>
            <w:r>
              <w:t>15,3</w:t>
            </w:r>
          </w:p>
        </w:tc>
        <w:tc>
          <w:tcPr>
            <w:tcW w:w="651" w:type="pct"/>
            <w:tcBorders>
              <w:top w:val="nil"/>
              <w:left w:val="nil"/>
              <w:bottom w:val="single" w:sz="4" w:space="0" w:color="auto"/>
              <w:right w:val="single" w:sz="4" w:space="0" w:color="auto"/>
            </w:tcBorders>
            <w:vAlign w:val="bottom"/>
          </w:tcPr>
          <w:p w:rsidR="004230A9" w:rsidRDefault="004230A9">
            <w:pPr>
              <w:pStyle w:val="af1"/>
            </w:pPr>
            <w:r>
              <w:t>94354</w:t>
            </w:r>
          </w:p>
        </w:tc>
        <w:tc>
          <w:tcPr>
            <w:tcW w:w="602" w:type="pct"/>
            <w:tcBorders>
              <w:top w:val="nil"/>
              <w:left w:val="nil"/>
              <w:bottom w:val="single" w:sz="4" w:space="0" w:color="auto"/>
              <w:right w:val="single" w:sz="4" w:space="0" w:color="auto"/>
            </w:tcBorders>
            <w:vAlign w:val="bottom"/>
          </w:tcPr>
          <w:p w:rsidR="004230A9" w:rsidRDefault="004230A9">
            <w:pPr>
              <w:pStyle w:val="af1"/>
            </w:pPr>
            <w:r>
              <w:t>12,66</w:t>
            </w:r>
          </w:p>
        </w:tc>
        <w:tc>
          <w:tcPr>
            <w:tcW w:w="655" w:type="pct"/>
            <w:tcBorders>
              <w:top w:val="nil"/>
              <w:left w:val="nil"/>
              <w:bottom w:val="single" w:sz="4" w:space="0" w:color="auto"/>
              <w:right w:val="single" w:sz="4" w:space="0" w:color="auto"/>
            </w:tcBorders>
            <w:vAlign w:val="bottom"/>
          </w:tcPr>
          <w:p w:rsidR="004230A9" w:rsidRDefault="004230A9">
            <w:pPr>
              <w:pStyle w:val="af1"/>
            </w:pPr>
            <w:r>
              <w:t>94354</w:t>
            </w:r>
          </w:p>
        </w:tc>
        <w:tc>
          <w:tcPr>
            <w:tcW w:w="593" w:type="pct"/>
            <w:tcBorders>
              <w:top w:val="nil"/>
              <w:left w:val="nil"/>
              <w:bottom w:val="single" w:sz="4" w:space="0" w:color="auto"/>
              <w:right w:val="single" w:sz="4" w:space="0" w:color="auto"/>
            </w:tcBorders>
            <w:vAlign w:val="bottom"/>
          </w:tcPr>
          <w:p w:rsidR="004230A9" w:rsidRDefault="004230A9">
            <w:pPr>
              <w:pStyle w:val="af1"/>
            </w:pPr>
            <w:r>
              <w:t>11,93</w:t>
            </w:r>
          </w:p>
        </w:tc>
      </w:tr>
      <w:tr w:rsidR="004230A9">
        <w:trPr>
          <w:trHeight w:val="315"/>
        </w:trPr>
        <w:tc>
          <w:tcPr>
            <w:tcW w:w="1317" w:type="pct"/>
            <w:tcBorders>
              <w:top w:val="nil"/>
              <w:left w:val="single" w:sz="4" w:space="0" w:color="auto"/>
              <w:bottom w:val="single" w:sz="4" w:space="0" w:color="auto"/>
              <w:right w:val="single" w:sz="4" w:space="0" w:color="auto"/>
            </w:tcBorders>
          </w:tcPr>
          <w:p w:rsidR="004230A9" w:rsidRDefault="004230A9">
            <w:pPr>
              <w:pStyle w:val="af1"/>
            </w:pPr>
            <w:r>
              <w:t>Резервный капитал</w:t>
            </w:r>
          </w:p>
        </w:tc>
        <w:tc>
          <w:tcPr>
            <w:tcW w:w="615" w:type="pct"/>
            <w:tcBorders>
              <w:top w:val="nil"/>
              <w:left w:val="nil"/>
              <w:bottom w:val="single" w:sz="4" w:space="0" w:color="auto"/>
              <w:right w:val="single" w:sz="4" w:space="0" w:color="auto"/>
            </w:tcBorders>
            <w:vAlign w:val="bottom"/>
          </w:tcPr>
          <w:p w:rsidR="004230A9" w:rsidRDefault="004230A9">
            <w:pPr>
              <w:pStyle w:val="af1"/>
            </w:pPr>
            <w:r>
              <w:t>150</w:t>
            </w:r>
          </w:p>
        </w:tc>
        <w:tc>
          <w:tcPr>
            <w:tcW w:w="567" w:type="pct"/>
            <w:tcBorders>
              <w:top w:val="nil"/>
              <w:left w:val="nil"/>
              <w:bottom w:val="single" w:sz="4" w:space="0" w:color="auto"/>
              <w:right w:val="single" w:sz="4" w:space="0" w:color="auto"/>
            </w:tcBorders>
            <w:vAlign w:val="bottom"/>
          </w:tcPr>
          <w:p w:rsidR="004230A9" w:rsidRDefault="004230A9">
            <w:pPr>
              <w:pStyle w:val="af1"/>
            </w:pPr>
            <w:r>
              <w:t>0,0</w:t>
            </w:r>
          </w:p>
        </w:tc>
        <w:tc>
          <w:tcPr>
            <w:tcW w:w="651" w:type="pct"/>
            <w:tcBorders>
              <w:top w:val="nil"/>
              <w:left w:val="nil"/>
              <w:bottom w:val="single" w:sz="4" w:space="0" w:color="auto"/>
              <w:right w:val="single" w:sz="4" w:space="0" w:color="auto"/>
            </w:tcBorders>
            <w:vAlign w:val="bottom"/>
          </w:tcPr>
          <w:p w:rsidR="004230A9" w:rsidRDefault="004230A9">
            <w:pPr>
              <w:pStyle w:val="af1"/>
            </w:pPr>
            <w:r>
              <w:t>150</w:t>
            </w:r>
          </w:p>
        </w:tc>
        <w:tc>
          <w:tcPr>
            <w:tcW w:w="602" w:type="pct"/>
            <w:tcBorders>
              <w:top w:val="nil"/>
              <w:left w:val="nil"/>
              <w:bottom w:val="single" w:sz="4" w:space="0" w:color="auto"/>
              <w:right w:val="single" w:sz="4" w:space="0" w:color="auto"/>
            </w:tcBorders>
            <w:vAlign w:val="bottom"/>
          </w:tcPr>
          <w:p w:rsidR="004230A9" w:rsidRDefault="004230A9">
            <w:pPr>
              <w:pStyle w:val="af1"/>
            </w:pPr>
            <w:r>
              <w:t>0,02</w:t>
            </w:r>
          </w:p>
        </w:tc>
        <w:tc>
          <w:tcPr>
            <w:tcW w:w="655" w:type="pct"/>
            <w:tcBorders>
              <w:top w:val="nil"/>
              <w:left w:val="nil"/>
              <w:bottom w:val="single" w:sz="4" w:space="0" w:color="auto"/>
              <w:right w:val="single" w:sz="4" w:space="0" w:color="auto"/>
            </w:tcBorders>
            <w:vAlign w:val="bottom"/>
          </w:tcPr>
          <w:p w:rsidR="004230A9" w:rsidRDefault="004230A9">
            <w:pPr>
              <w:pStyle w:val="af1"/>
            </w:pPr>
            <w:r>
              <w:t>150</w:t>
            </w:r>
          </w:p>
        </w:tc>
        <w:tc>
          <w:tcPr>
            <w:tcW w:w="593" w:type="pct"/>
            <w:tcBorders>
              <w:top w:val="nil"/>
              <w:left w:val="nil"/>
              <w:bottom w:val="single" w:sz="4" w:space="0" w:color="auto"/>
              <w:right w:val="single" w:sz="4" w:space="0" w:color="auto"/>
            </w:tcBorders>
            <w:vAlign w:val="bottom"/>
          </w:tcPr>
          <w:p w:rsidR="004230A9" w:rsidRDefault="004230A9">
            <w:pPr>
              <w:pStyle w:val="af1"/>
            </w:pPr>
            <w:r>
              <w:t>0,02</w:t>
            </w:r>
          </w:p>
        </w:tc>
      </w:tr>
      <w:tr w:rsidR="004230A9">
        <w:trPr>
          <w:trHeight w:val="630"/>
        </w:trPr>
        <w:tc>
          <w:tcPr>
            <w:tcW w:w="1317" w:type="pct"/>
            <w:tcBorders>
              <w:top w:val="nil"/>
              <w:left w:val="single" w:sz="4" w:space="0" w:color="auto"/>
              <w:bottom w:val="single" w:sz="4" w:space="0" w:color="auto"/>
              <w:right w:val="single" w:sz="4" w:space="0" w:color="auto"/>
            </w:tcBorders>
          </w:tcPr>
          <w:p w:rsidR="004230A9" w:rsidRDefault="004230A9">
            <w:pPr>
              <w:pStyle w:val="af1"/>
            </w:pPr>
            <w:r>
              <w:t xml:space="preserve">Нераспределенная прибыль (уюыток) </w:t>
            </w:r>
          </w:p>
        </w:tc>
        <w:tc>
          <w:tcPr>
            <w:tcW w:w="615" w:type="pct"/>
            <w:tcBorders>
              <w:top w:val="nil"/>
              <w:left w:val="nil"/>
              <w:bottom w:val="single" w:sz="4" w:space="0" w:color="auto"/>
              <w:right w:val="single" w:sz="4" w:space="0" w:color="auto"/>
            </w:tcBorders>
            <w:vAlign w:val="bottom"/>
          </w:tcPr>
          <w:p w:rsidR="004230A9" w:rsidRDefault="004230A9">
            <w:pPr>
              <w:pStyle w:val="af1"/>
            </w:pPr>
            <w:r>
              <w:t>522114</w:t>
            </w:r>
          </w:p>
        </w:tc>
        <w:tc>
          <w:tcPr>
            <w:tcW w:w="567" w:type="pct"/>
            <w:tcBorders>
              <w:top w:val="nil"/>
              <w:left w:val="nil"/>
              <w:bottom w:val="single" w:sz="4" w:space="0" w:color="auto"/>
              <w:right w:val="single" w:sz="4" w:space="0" w:color="auto"/>
            </w:tcBorders>
            <w:vAlign w:val="bottom"/>
          </w:tcPr>
          <w:p w:rsidR="004230A9" w:rsidRDefault="004230A9">
            <w:pPr>
              <w:pStyle w:val="af1"/>
            </w:pPr>
            <w:r>
              <w:t>84,5</w:t>
            </w:r>
          </w:p>
        </w:tc>
        <w:tc>
          <w:tcPr>
            <w:tcW w:w="651" w:type="pct"/>
            <w:tcBorders>
              <w:top w:val="nil"/>
              <w:left w:val="nil"/>
              <w:bottom w:val="single" w:sz="4" w:space="0" w:color="auto"/>
              <w:right w:val="single" w:sz="4" w:space="0" w:color="auto"/>
            </w:tcBorders>
            <w:vAlign w:val="bottom"/>
          </w:tcPr>
          <w:p w:rsidR="004230A9" w:rsidRDefault="004230A9">
            <w:pPr>
              <w:pStyle w:val="af1"/>
            </w:pPr>
            <w:r>
              <w:t>649830</w:t>
            </w:r>
          </w:p>
        </w:tc>
        <w:tc>
          <w:tcPr>
            <w:tcW w:w="602" w:type="pct"/>
            <w:tcBorders>
              <w:top w:val="nil"/>
              <w:left w:val="nil"/>
              <w:bottom w:val="single" w:sz="4" w:space="0" w:color="auto"/>
              <w:right w:val="single" w:sz="4" w:space="0" w:color="auto"/>
            </w:tcBorders>
            <w:vAlign w:val="bottom"/>
          </w:tcPr>
          <w:p w:rsidR="004230A9" w:rsidRDefault="004230A9">
            <w:pPr>
              <w:pStyle w:val="af1"/>
            </w:pPr>
            <w:r>
              <w:t>87, 19</w:t>
            </w:r>
          </w:p>
        </w:tc>
        <w:tc>
          <w:tcPr>
            <w:tcW w:w="655" w:type="pct"/>
            <w:tcBorders>
              <w:top w:val="nil"/>
              <w:left w:val="nil"/>
              <w:bottom w:val="single" w:sz="4" w:space="0" w:color="auto"/>
              <w:right w:val="single" w:sz="4" w:space="0" w:color="auto"/>
            </w:tcBorders>
            <w:noWrap/>
            <w:vAlign w:val="bottom"/>
          </w:tcPr>
          <w:p w:rsidR="004230A9" w:rsidRDefault="004230A9">
            <w:pPr>
              <w:pStyle w:val="af1"/>
            </w:pPr>
            <w:r>
              <w:t>695311</w:t>
            </w:r>
          </w:p>
        </w:tc>
        <w:tc>
          <w:tcPr>
            <w:tcW w:w="593" w:type="pct"/>
            <w:tcBorders>
              <w:top w:val="nil"/>
              <w:left w:val="nil"/>
              <w:bottom w:val="single" w:sz="4" w:space="0" w:color="auto"/>
              <w:right w:val="single" w:sz="4" w:space="0" w:color="auto"/>
            </w:tcBorders>
            <w:vAlign w:val="bottom"/>
          </w:tcPr>
          <w:p w:rsidR="004230A9" w:rsidRDefault="004230A9">
            <w:pPr>
              <w:pStyle w:val="af1"/>
            </w:pPr>
            <w:r>
              <w:t>87,92</w:t>
            </w:r>
          </w:p>
        </w:tc>
      </w:tr>
      <w:tr w:rsidR="004230A9">
        <w:trPr>
          <w:trHeight w:val="315"/>
        </w:trPr>
        <w:tc>
          <w:tcPr>
            <w:tcW w:w="1317" w:type="pct"/>
            <w:tcBorders>
              <w:top w:val="nil"/>
              <w:left w:val="single" w:sz="4" w:space="0" w:color="auto"/>
              <w:bottom w:val="single" w:sz="4" w:space="0" w:color="auto"/>
              <w:right w:val="single" w:sz="4" w:space="0" w:color="auto"/>
            </w:tcBorders>
          </w:tcPr>
          <w:p w:rsidR="004230A9" w:rsidRDefault="004230A9">
            <w:pPr>
              <w:pStyle w:val="af1"/>
            </w:pPr>
            <w:r>
              <w:t xml:space="preserve">Итого: </w:t>
            </w:r>
          </w:p>
        </w:tc>
        <w:tc>
          <w:tcPr>
            <w:tcW w:w="615" w:type="pct"/>
            <w:tcBorders>
              <w:top w:val="nil"/>
              <w:left w:val="nil"/>
              <w:bottom w:val="single" w:sz="4" w:space="0" w:color="auto"/>
              <w:right w:val="single" w:sz="4" w:space="0" w:color="auto"/>
            </w:tcBorders>
            <w:noWrap/>
            <w:vAlign w:val="bottom"/>
          </w:tcPr>
          <w:p w:rsidR="004230A9" w:rsidRDefault="004230A9">
            <w:pPr>
              <w:pStyle w:val="af1"/>
            </w:pPr>
            <w:r>
              <w:t>617618</w:t>
            </w:r>
          </w:p>
        </w:tc>
        <w:tc>
          <w:tcPr>
            <w:tcW w:w="567" w:type="pct"/>
            <w:tcBorders>
              <w:top w:val="nil"/>
              <w:left w:val="nil"/>
              <w:bottom w:val="single" w:sz="4" w:space="0" w:color="auto"/>
              <w:right w:val="single" w:sz="4" w:space="0" w:color="auto"/>
            </w:tcBorders>
            <w:vAlign w:val="bottom"/>
          </w:tcPr>
          <w:p w:rsidR="004230A9" w:rsidRDefault="004230A9">
            <w:pPr>
              <w:pStyle w:val="af1"/>
            </w:pPr>
            <w:r>
              <w:t>100,0</w:t>
            </w:r>
          </w:p>
        </w:tc>
        <w:tc>
          <w:tcPr>
            <w:tcW w:w="651" w:type="pct"/>
            <w:tcBorders>
              <w:top w:val="nil"/>
              <w:left w:val="nil"/>
              <w:bottom w:val="single" w:sz="4" w:space="0" w:color="auto"/>
              <w:right w:val="single" w:sz="4" w:space="0" w:color="auto"/>
            </w:tcBorders>
            <w:noWrap/>
            <w:vAlign w:val="bottom"/>
          </w:tcPr>
          <w:p w:rsidR="004230A9" w:rsidRDefault="004230A9">
            <w:pPr>
              <w:pStyle w:val="af1"/>
            </w:pPr>
            <w:r>
              <w:t>745334</w:t>
            </w:r>
          </w:p>
        </w:tc>
        <w:tc>
          <w:tcPr>
            <w:tcW w:w="602" w:type="pct"/>
            <w:tcBorders>
              <w:top w:val="nil"/>
              <w:left w:val="nil"/>
              <w:bottom w:val="single" w:sz="4" w:space="0" w:color="auto"/>
              <w:right w:val="single" w:sz="4" w:space="0" w:color="auto"/>
            </w:tcBorders>
            <w:vAlign w:val="bottom"/>
          </w:tcPr>
          <w:p w:rsidR="004230A9" w:rsidRDefault="004230A9">
            <w:pPr>
              <w:pStyle w:val="af1"/>
            </w:pPr>
            <w:r>
              <w:t>100,00</w:t>
            </w:r>
          </w:p>
        </w:tc>
        <w:tc>
          <w:tcPr>
            <w:tcW w:w="655" w:type="pct"/>
            <w:tcBorders>
              <w:top w:val="nil"/>
              <w:left w:val="nil"/>
              <w:bottom w:val="single" w:sz="4" w:space="0" w:color="auto"/>
              <w:right w:val="single" w:sz="4" w:space="0" w:color="auto"/>
            </w:tcBorders>
            <w:noWrap/>
            <w:vAlign w:val="bottom"/>
          </w:tcPr>
          <w:p w:rsidR="004230A9" w:rsidRDefault="004230A9">
            <w:pPr>
              <w:pStyle w:val="af1"/>
            </w:pPr>
            <w:r>
              <w:t>790815</w:t>
            </w:r>
          </w:p>
        </w:tc>
        <w:tc>
          <w:tcPr>
            <w:tcW w:w="593" w:type="pct"/>
            <w:tcBorders>
              <w:top w:val="nil"/>
              <w:left w:val="nil"/>
              <w:bottom w:val="single" w:sz="4" w:space="0" w:color="auto"/>
              <w:right w:val="single" w:sz="4" w:space="0" w:color="auto"/>
            </w:tcBorders>
            <w:vAlign w:val="bottom"/>
          </w:tcPr>
          <w:p w:rsidR="004230A9" w:rsidRDefault="004230A9">
            <w:pPr>
              <w:pStyle w:val="af1"/>
            </w:pPr>
            <w:r>
              <w:t>100,00</w:t>
            </w:r>
          </w:p>
        </w:tc>
      </w:tr>
    </w:tbl>
    <w:p w:rsidR="004230A9" w:rsidRDefault="004230A9"/>
    <w:p w:rsidR="004230A9" w:rsidRDefault="004230A9">
      <w:r>
        <w:t>Собственный капитал птицефабрики состоит:</w:t>
      </w:r>
    </w:p>
    <w:p w:rsidR="004230A9" w:rsidRDefault="004230A9">
      <w:r>
        <w:t>- уставного капитала;</w:t>
      </w:r>
    </w:p>
    <w:p w:rsidR="004230A9" w:rsidRDefault="004230A9">
      <w:r>
        <w:t>- добавочного капитала;</w:t>
      </w:r>
    </w:p>
    <w:p w:rsidR="004230A9" w:rsidRDefault="004230A9">
      <w:r>
        <w:t>- резервного капитала;</w:t>
      </w:r>
    </w:p>
    <w:p w:rsidR="004230A9" w:rsidRDefault="004230A9">
      <w:r>
        <w:t xml:space="preserve">- нераспределенной прибыли. </w:t>
      </w:r>
    </w:p>
    <w:p w:rsidR="004230A9" w:rsidRDefault="00854FBC">
      <w:r>
        <w:rPr>
          <w:noProof/>
        </w:rPr>
        <w:pict>
          <v:shape id="_x0000_s1031" type="#_x0000_t75" style="position:absolute;left:0;text-align:left;margin-left:35.7pt;margin-top:280.95pt;width:336pt;height:207.75pt;z-index:251658752;mso-position-vertical-relative:page">
            <v:imagedata r:id="rId9" o:title=""/>
            <w10:wrap type="topAndBottom" anchory="page"/>
          </v:shape>
        </w:pict>
      </w:r>
      <w:r w:rsidR="004230A9">
        <w:t xml:space="preserve">Как показывает анализ проделанный в таблице 3.2., то собственный капитал формируется в основном за счет нераспределенной прибыли, доля которого в 2006 году к общей сумме составила 87,92%. Можно сказать, что птицефабрика работает на накопление собственного капитала. Структура собственного капитала представлена в виде рисунка 2. Данные рисунка 2 характеризуют структуру собственного капитала на конец 2006 года. </w:t>
      </w:r>
    </w:p>
    <w:p w:rsidR="004230A9" w:rsidRDefault="004230A9">
      <w:r>
        <w:t>Рис.2. Структура собственного капитала на конец 2006 года в ОАО"Агрофирма птицефабрика "Сеймовская"".</w:t>
      </w:r>
    </w:p>
    <w:p w:rsidR="004230A9" w:rsidRDefault="004230A9">
      <w:r>
        <w:t xml:space="preserve">Динамика изменения собственного капитала в ОАО "Арофирма птицефабрика "Сеймовская" представлена так же в таблице 3.3., которая в по своей полноте отражает данные отчета об изменений капитала форма 5. </w:t>
      </w:r>
    </w:p>
    <w:p w:rsidR="004230A9" w:rsidRDefault="004230A9"/>
    <w:tbl>
      <w:tblPr>
        <w:tblW w:w="5000" w:type="pct"/>
        <w:tblInd w:w="-108" w:type="dxa"/>
        <w:tblLook w:val="0000" w:firstRow="0" w:lastRow="0" w:firstColumn="0" w:lastColumn="0" w:noHBand="0" w:noVBand="0"/>
      </w:tblPr>
      <w:tblGrid>
        <w:gridCol w:w="3017"/>
        <w:gridCol w:w="1032"/>
        <w:gridCol w:w="1330"/>
        <w:gridCol w:w="1238"/>
        <w:gridCol w:w="1855"/>
        <w:gridCol w:w="1099"/>
      </w:tblGrid>
      <w:tr w:rsidR="004230A9">
        <w:trPr>
          <w:trHeight w:val="465"/>
        </w:trPr>
        <w:tc>
          <w:tcPr>
            <w:tcW w:w="5000" w:type="pct"/>
            <w:gridSpan w:val="6"/>
            <w:tcBorders>
              <w:top w:val="nil"/>
              <w:left w:val="nil"/>
              <w:bottom w:val="nil"/>
              <w:right w:val="nil"/>
            </w:tcBorders>
            <w:vAlign w:val="bottom"/>
          </w:tcPr>
          <w:p w:rsidR="004230A9" w:rsidRDefault="004230A9">
            <w:pPr>
              <w:pStyle w:val="af1"/>
            </w:pPr>
            <w:r>
              <w:t>Таблица 3.3. Динамика изменения собственного капитала за 3 года в ОАО"Агрофирма птицефабрика "Сеймовская""</w:t>
            </w:r>
          </w:p>
        </w:tc>
      </w:tr>
      <w:tr w:rsidR="004230A9">
        <w:trPr>
          <w:trHeight w:val="684"/>
        </w:trPr>
        <w:tc>
          <w:tcPr>
            <w:tcW w:w="1576" w:type="pct"/>
            <w:tcBorders>
              <w:top w:val="single" w:sz="4" w:space="0" w:color="auto"/>
              <w:left w:val="single" w:sz="4" w:space="0" w:color="auto"/>
              <w:bottom w:val="single" w:sz="4" w:space="0" w:color="auto"/>
              <w:right w:val="single" w:sz="4" w:space="0" w:color="auto"/>
            </w:tcBorders>
            <w:vAlign w:val="bottom"/>
          </w:tcPr>
          <w:p w:rsidR="004230A9" w:rsidRDefault="004230A9">
            <w:pPr>
              <w:pStyle w:val="af1"/>
            </w:pPr>
            <w:r>
              <w:t>Пказатель</w:t>
            </w:r>
          </w:p>
        </w:tc>
        <w:tc>
          <w:tcPr>
            <w:tcW w:w="539" w:type="pct"/>
            <w:tcBorders>
              <w:top w:val="single" w:sz="4" w:space="0" w:color="auto"/>
              <w:left w:val="nil"/>
              <w:bottom w:val="single" w:sz="4" w:space="0" w:color="auto"/>
              <w:right w:val="single" w:sz="4" w:space="0" w:color="auto"/>
            </w:tcBorders>
            <w:vAlign w:val="bottom"/>
          </w:tcPr>
          <w:p w:rsidR="004230A9" w:rsidRDefault="004230A9">
            <w:pPr>
              <w:pStyle w:val="af1"/>
            </w:pPr>
            <w:r>
              <w:t>Уставной капитал</w:t>
            </w:r>
          </w:p>
        </w:tc>
        <w:tc>
          <w:tcPr>
            <w:tcW w:w="695" w:type="pct"/>
            <w:tcBorders>
              <w:top w:val="single" w:sz="4" w:space="0" w:color="auto"/>
              <w:left w:val="nil"/>
              <w:bottom w:val="single" w:sz="4" w:space="0" w:color="auto"/>
              <w:right w:val="single" w:sz="4" w:space="0" w:color="auto"/>
            </w:tcBorders>
            <w:vAlign w:val="bottom"/>
          </w:tcPr>
          <w:p w:rsidR="004230A9" w:rsidRDefault="004230A9">
            <w:pPr>
              <w:pStyle w:val="af1"/>
            </w:pPr>
            <w:r>
              <w:t>Добавочный капитал</w:t>
            </w:r>
          </w:p>
        </w:tc>
        <w:tc>
          <w:tcPr>
            <w:tcW w:w="647" w:type="pct"/>
            <w:tcBorders>
              <w:top w:val="single" w:sz="4" w:space="0" w:color="auto"/>
              <w:left w:val="nil"/>
              <w:bottom w:val="single" w:sz="4" w:space="0" w:color="auto"/>
              <w:right w:val="single" w:sz="4" w:space="0" w:color="auto"/>
            </w:tcBorders>
            <w:vAlign w:val="bottom"/>
          </w:tcPr>
          <w:p w:rsidR="004230A9" w:rsidRDefault="004230A9">
            <w:pPr>
              <w:pStyle w:val="af1"/>
            </w:pPr>
            <w:r>
              <w:t>Резервный капитал</w:t>
            </w:r>
          </w:p>
        </w:tc>
        <w:tc>
          <w:tcPr>
            <w:tcW w:w="969" w:type="pct"/>
            <w:tcBorders>
              <w:top w:val="single" w:sz="4" w:space="0" w:color="auto"/>
              <w:left w:val="nil"/>
              <w:bottom w:val="single" w:sz="4" w:space="0" w:color="auto"/>
              <w:right w:val="single" w:sz="4" w:space="0" w:color="auto"/>
            </w:tcBorders>
            <w:vAlign w:val="bottom"/>
          </w:tcPr>
          <w:p w:rsidR="004230A9" w:rsidRDefault="004230A9">
            <w:pPr>
              <w:pStyle w:val="af1"/>
            </w:pPr>
            <w:r>
              <w:t>Нераспределенная прибыль (непокрытый убыток</w:t>
            </w:r>
          </w:p>
        </w:tc>
        <w:tc>
          <w:tcPr>
            <w:tcW w:w="574" w:type="pct"/>
            <w:tcBorders>
              <w:top w:val="single" w:sz="4" w:space="0" w:color="auto"/>
              <w:left w:val="nil"/>
              <w:bottom w:val="single" w:sz="4" w:space="0" w:color="auto"/>
              <w:right w:val="single" w:sz="4" w:space="0" w:color="auto"/>
            </w:tcBorders>
            <w:vAlign w:val="bottom"/>
          </w:tcPr>
          <w:p w:rsidR="004230A9" w:rsidRDefault="004230A9">
            <w:pPr>
              <w:pStyle w:val="af1"/>
            </w:pPr>
            <w:r>
              <w:t>Итого</w:t>
            </w:r>
          </w:p>
        </w:tc>
      </w:tr>
      <w:tr w:rsidR="004230A9">
        <w:trPr>
          <w:trHeight w:val="255"/>
        </w:trPr>
        <w:tc>
          <w:tcPr>
            <w:tcW w:w="1576" w:type="pct"/>
            <w:tcBorders>
              <w:top w:val="nil"/>
              <w:left w:val="single" w:sz="4" w:space="0" w:color="auto"/>
              <w:bottom w:val="single" w:sz="4" w:space="0" w:color="auto"/>
              <w:right w:val="single" w:sz="4" w:space="0" w:color="auto"/>
            </w:tcBorders>
          </w:tcPr>
          <w:p w:rsidR="004230A9" w:rsidRDefault="004230A9">
            <w:pPr>
              <w:pStyle w:val="af1"/>
            </w:pPr>
            <w:r>
              <w:t>Остаток на 31.12. 2004 г</w:t>
            </w:r>
          </w:p>
        </w:tc>
        <w:tc>
          <w:tcPr>
            <w:tcW w:w="539" w:type="pct"/>
            <w:tcBorders>
              <w:top w:val="nil"/>
              <w:left w:val="nil"/>
              <w:bottom w:val="single" w:sz="4" w:space="0" w:color="auto"/>
              <w:right w:val="single" w:sz="4" w:space="0" w:color="auto"/>
            </w:tcBorders>
            <w:vAlign w:val="bottom"/>
          </w:tcPr>
          <w:p w:rsidR="004230A9" w:rsidRDefault="004230A9">
            <w:pPr>
              <w:pStyle w:val="af1"/>
            </w:pPr>
            <w:r>
              <w:t>1000</w:t>
            </w:r>
          </w:p>
        </w:tc>
        <w:tc>
          <w:tcPr>
            <w:tcW w:w="695" w:type="pct"/>
            <w:tcBorders>
              <w:top w:val="nil"/>
              <w:left w:val="nil"/>
              <w:bottom w:val="single" w:sz="4" w:space="0" w:color="auto"/>
              <w:right w:val="single" w:sz="4" w:space="0" w:color="auto"/>
            </w:tcBorders>
            <w:vAlign w:val="bottom"/>
          </w:tcPr>
          <w:p w:rsidR="004230A9" w:rsidRDefault="004230A9">
            <w:pPr>
              <w:pStyle w:val="af1"/>
            </w:pPr>
            <w:r>
              <w:t>94353,00</w:t>
            </w:r>
          </w:p>
        </w:tc>
        <w:tc>
          <w:tcPr>
            <w:tcW w:w="647" w:type="pct"/>
            <w:tcBorders>
              <w:top w:val="nil"/>
              <w:left w:val="nil"/>
              <w:bottom w:val="single" w:sz="4" w:space="0" w:color="auto"/>
              <w:right w:val="single" w:sz="4" w:space="0" w:color="auto"/>
            </w:tcBorders>
            <w:vAlign w:val="bottom"/>
          </w:tcPr>
          <w:p w:rsidR="004230A9" w:rsidRDefault="004230A9">
            <w:pPr>
              <w:pStyle w:val="af1"/>
            </w:pPr>
            <w:r>
              <w:t>150</w:t>
            </w:r>
          </w:p>
        </w:tc>
        <w:tc>
          <w:tcPr>
            <w:tcW w:w="969" w:type="pct"/>
            <w:tcBorders>
              <w:top w:val="nil"/>
              <w:left w:val="nil"/>
              <w:bottom w:val="single" w:sz="4" w:space="0" w:color="auto"/>
              <w:right w:val="single" w:sz="4" w:space="0" w:color="auto"/>
            </w:tcBorders>
            <w:vAlign w:val="bottom"/>
          </w:tcPr>
          <w:p w:rsidR="004230A9" w:rsidRDefault="004230A9">
            <w:pPr>
              <w:pStyle w:val="af1"/>
            </w:pPr>
            <w:r>
              <w:t>522114</w:t>
            </w:r>
          </w:p>
        </w:tc>
        <w:tc>
          <w:tcPr>
            <w:tcW w:w="574" w:type="pct"/>
            <w:tcBorders>
              <w:top w:val="nil"/>
              <w:left w:val="nil"/>
              <w:bottom w:val="single" w:sz="4" w:space="0" w:color="auto"/>
              <w:right w:val="single" w:sz="4" w:space="0" w:color="auto"/>
            </w:tcBorders>
            <w:vAlign w:val="bottom"/>
          </w:tcPr>
          <w:p w:rsidR="004230A9" w:rsidRDefault="004230A9">
            <w:pPr>
              <w:pStyle w:val="af1"/>
            </w:pPr>
            <w:r>
              <w:t>617617</w:t>
            </w:r>
          </w:p>
        </w:tc>
      </w:tr>
      <w:tr w:rsidR="004230A9">
        <w:trPr>
          <w:trHeight w:val="255"/>
        </w:trPr>
        <w:tc>
          <w:tcPr>
            <w:tcW w:w="1576" w:type="pct"/>
            <w:tcBorders>
              <w:top w:val="nil"/>
              <w:left w:val="single" w:sz="4" w:space="0" w:color="auto"/>
              <w:bottom w:val="single" w:sz="4" w:space="0" w:color="auto"/>
              <w:right w:val="single" w:sz="4" w:space="0" w:color="auto"/>
            </w:tcBorders>
          </w:tcPr>
          <w:p w:rsidR="004230A9" w:rsidRDefault="004230A9">
            <w:pPr>
              <w:pStyle w:val="af1"/>
            </w:pPr>
            <w:r>
              <w:t>Изменение в учетной политике</w:t>
            </w:r>
          </w:p>
        </w:tc>
        <w:tc>
          <w:tcPr>
            <w:tcW w:w="539" w:type="pct"/>
            <w:tcBorders>
              <w:top w:val="nil"/>
              <w:left w:val="nil"/>
              <w:bottom w:val="single" w:sz="4" w:space="0" w:color="auto"/>
              <w:right w:val="single" w:sz="4" w:space="0" w:color="auto"/>
            </w:tcBorders>
            <w:vAlign w:val="bottom"/>
          </w:tcPr>
          <w:p w:rsidR="004230A9" w:rsidRDefault="004230A9">
            <w:pPr>
              <w:pStyle w:val="af1"/>
            </w:pPr>
            <w:r>
              <w:t>х</w:t>
            </w:r>
          </w:p>
        </w:tc>
        <w:tc>
          <w:tcPr>
            <w:tcW w:w="695" w:type="pct"/>
            <w:tcBorders>
              <w:top w:val="nil"/>
              <w:left w:val="nil"/>
              <w:bottom w:val="single" w:sz="4" w:space="0" w:color="auto"/>
              <w:right w:val="single" w:sz="4" w:space="0" w:color="auto"/>
            </w:tcBorders>
            <w:vAlign w:val="bottom"/>
          </w:tcPr>
          <w:p w:rsidR="004230A9" w:rsidRDefault="004230A9">
            <w:pPr>
              <w:pStyle w:val="af1"/>
            </w:pPr>
            <w:r>
              <w:t>х</w:t>
            </w:r>
          </w:p>
        </w:tc>
        <w:tc>
          <w:tcPr>
            <w:tcW w:w="647" w:type="pct"/>
            <w:tcBorders>
              <w:top w:val="nil"/>
              <w:left w:val="nil"/>
              <w:bottom w:val="single" w:sz="4" w:space="0" w:color="auto"/>
              <w:right w:val="single" w:sz="4" w:space="0" w:color="auto"/>
            </w:tcBorders>
            <w:vAlign w:val="bottom"/>
          </w:tcPr>
          <w:p w:rsidR="004230A9" w:rsidRDefault="004230A9">
            <w:pPr>
              <w:pStyle w:val="af1"/>
            </w:pPr>
            <w:r>
              <w:t>х</w:t>
            </w:r>
          </w:p>
        </w:tc>
        <w:tc>
          <w:tcPr>
            <w:tcW w:w="969" w:type="pct"/>
            <w:tcBorders>
              <w:top w:val="nil"/>
              <w:left w:val="nil"/>
              <w:bottom w:val="single" w:sz="4" w:space="0" w:color="auto"/>
              <w:right w:val="single" w:sz="4" w:space="0" w:color="auto"/>
            </w:tcBorders>
            <w:vAlign w:val="bottom"/>
          </w:tcPr>
          <w:p w:rsidR="004230A9" w:rsidRDefault="004230A9">
            <w:pPr>
              <w:pStyle w:val="af1"/>
            </w:pPr>
            <w:r>
              <w:t> </w:t>
            </w:r>
          </w:p>
        </w:tc>
        <w:tc>
          <w:tcPr>
            <w:tcW w:w="574" w:type="pct"/>
            <w:tcBorders>
              <w:top w:val="nil"/>
              <w:left w:val="nil"/>
              <w:bottom w:val="single" w:sz="4" w:space="0" w:color="auto"/>
              <w:right w:val="single" w:sz="4" w:space="0" w:color="auto"/>
            </w:tcBorders>
            <w:vAlign w:val="bottom"/>
          </w:tcPr>
          <w:p w:rsidR="004230A9" w:rsidRDefault="004230A9">
            <w:pPr>
              <w:pStyle w:val="af1"/>
            </w:pPr>
            <w:r>
              <w:t> </w:t>
            </w:r>
          </w:p>
        </w:tc>
      </w:tr>
      <w:tr w:rsidR="004230A9">
        <w:trPr>
          <w:trHeight w:val="480"/>
        </w:trPr>
        <w:tc>
          <w:tcPr>
            <w:tcW w:w="1576" w:type="pct"/>
            <w:tcBorders>
              <w:top w:val="nil"/>
              <w:left w:val="single" w:sz="4" w:space="0" w:color="auto"/>
              <w:bottom w:val="single" w:sz="4" w:space="0" w:color="auto"/>
              <w:right w:val="single" w:sz="4" w:space="0" w:color="auto"/>
            </w:tcBorders>
          </w:tcPr>
          <w:p w:rsidR="004230A9" w:rsidRDefault="004230A9">
            <w:pPr>
              <w:pStyle w:val="af1"/>
            </w:pPr>
            <w:r>
              <w:t>Результат от переоценки объектов основных средств</w:t>
            </w:r>
          </w:p>
        </w:tc>
        <w:tc>
          <w:tcPr>
            <w:tcW w:w="539" w:type="pct"/>
            <w:tcBorders>
              <w:top w:val="nil"/>
              <w:left w:val="nil"/>
              <w:bottom w:val="single" w:sz="4" w:space="0" w:color="auto"/>
              <w:right w:val="single" w:sz="4" w:space="0" w:color="auto"/>
            </w:tcBorders>
            <w:vAlign w:val="bottom"/>
          </w:tcPr>
          <w:p w:rsidR="004230A9" w:rsidRDefault="004230A9">
            <w:pPr>
              <w:pStyle w:val="af1"/>
            </w:pPr>
            <w:r>
              <w:t>х</w:t>
            </w:r>
          </w:p>
        </w:tc>
        <w:tc>
          <w:tcPr>
            <w:tcW w:w="695" w:type="pct"/>
            <w:tcBorders>
              <w:top w:val="nil"/>
              <w:left w:val="nil"/>
              <w:bottom w:val="single" w:sz="4" w:space="0" w:color="auto"/>
              <w:right w:val="single" w:sz="4" w:space="0" w:color="auto"/>
            </w:tcBorders>
            <w:vAlign w:val="bottom"/>
          </w:tcPr>
          <w:p w:rsidR="004230A9" w:rsidRDefault="004230A9">
            <w:pPr>
              <w:pStyle w:val="af1"/>
            </w:pPr>
            <w:r>
              <w:t> </w:t>
            </w:r>
          </w:p>
        </w:tc>
        <w:tc>
          <w:tcPr>
            <w:tcW w:w="647" w:type="pct"/>
            <w:tcBorders>
              <w:top w:val="nil"/>
              <w:left w:val="nil"/>
              <w:bottom w:val="single" w:sz="4" w:space="0" w:color="auto"/>
              <w:right w:val="single" w:sz="4" w:space="0" w:color="auto"/>
            </w:tcBorders>
            <w:vAlign w:val="bottom"/>
          </w:tcPr>
          <w:p w:rsidR="004230A9" w:rsidRDefault="004230A9">
            <w:pPr>
              <w:pStyle w:val="af1"/>
            </w:pPr>
            <w:r>
              <w:t>х</w:t>
            </w:r>
          </w:p>
        </w:tc>
        <w:tc>
          <w:tcPr>
            <w:tcW w:w="969" w:type="pct"/>
            <w:tcBorders>
              <w:top w:val="nil"/>
              <w:left w:val="nil"/>
              <w:bottom w:val="single" w:sz="4" w:space="0" w:color="auto"/>
              <w:right w:val="single" w:sz="4" w:space="0" w:color="auto"/>
            </w:tcBorders>
            <w:vAlign w:val="bottom"/>
          </w:tcPr>
          <w:p w:rsidR="004230A9" w:rsidRDefault="004230A9">
            <w:pPr>
              <w:pStyle w:val="af1"/>
            </w:pPr>
            <w:r>
              <w:t> </w:t>
            </w:r>
          </w:p>
        </w:tc>
        <w:tc>
          <w:tcPr>
            <w:tcW w:w="574" w:type="pct"/>
            <w:tcBorders>
              <w:top w:val="nil"/>
              <w:left w:val="nil"/>
              <w:bottom w:val="single" w:sz="4" w:space="0" w:color="auto"/>
              <w:right w:val="single" w:sz="4" w:space="0" w:color="auto"/>
            </w:tcBorders>
            <w:vAlign w:val="bottom"/>
          </w:tcPr>
          <w:p w:rsidR="004230A9" w:rsidRDefault="004230A9">
            <w:pPr>
              <w:pStyle w:val="af1"/>
            </w:pPr>
            <w:r>
              <w:t> </w:t>
            </w:r>
          </w:p>
        </w:tc>
      </w:tr>
      <w:tr w:rsidR="004230A9">
        <w:trPr>
          <w:trHeight w:val="255"/>
        </w:trPr>
        <w:tc>
          <w:tcPr>
            <w:tcW w:w="1576" w:type="pct"/>
            <w:tcBorders>
              <w:top w:val="nil"/>
              <w:left w:val="single" w:sz="4" w:space="0" w:color="auto"/>
              <w:bottom w:val="single" w:sz="4" w:space="0" w:color="auto"/>
              <w:right w:val="single" w:sz="4" w:space="0" w:color="auto"/>
            </w:tcBorders>
          </w:tcPr>
          <w:p w:rsidR="004230A9" w:rsidRDefault="004230A9">
            <w:pPr>
              <w:pStyle w:val="af1"/>
            </w:pPr>
            <w:r>
              <w:t>Прочие причины</w:t>
            </w:r>
          </w:p>
        </w:tc>
        <w:tc>
          <w:tcPr>
            <w:tcW w:w="539" w:type="pct"/>
            <w:tcBorders>
              <w:top w:val="nil"/>
              <w:left w:val="nil"/>
              <w:bottom w:val="single" w:sz="4" w:space="0" w:color="auto"/>
              <w:right w:val="single" w:sz="4" w:space="0" w:color="auto"/>
            </w:tcBorders>
            <w:vAlign w:val="bottom"/>
          </w:tcPr>
          <w:p w:rsidR="004230A9" w:rsidRDefault="004230A9">
            <w:pPr>
              <w:pStyle w:val="af1"/>
            </w:pPr>
            <w:r>
              <w:t>х</w:t>
            </w:r>
          </w:p>
        </w:tc>
        <w:tc>
          <w:tcPr>
            <w:tcW w:w="695" w:type="pct"/>
            <w:tcBorders>
              <w:top w:val="nil"/>
              <w:left w:val="nil"/>
              <w:bottom w:val="single" w:sz="4" w:space="0" w:color="auto"/>
              <w:right w:val="single" w:sz="4" w:space="0" w:color="auto"/>
            </w:tcBorders>
            <w:vAlign w:val="bottom"/>
          </w:tcPr>
          <w:p w:rsidR="004230A9" w:rsidRDefault="004230A9">
            <w:pPr>
              <w:pStyle w:val="af1"/>
            </w:pPr>
            <w:r>
              <w:t> </w:t>
            </w:r>
          </w:p>
        </w:tc>
        <w:tc>
          <w:tcPr>
            <w:tcW w:w="647" w:type="pct"/>
            <w:tcBorders>
              <w:top w:val="nil"/>
              <w:left w:val="nil"/>
              <w:bottom w:val="single" w:sz="4" w:space="0" w:color="auto"/>
              <w:right w:val="single" w:sz="4" w:space="0" w:color="auto"/>
            </w:tcBorders>
            <w:vAlign w:val="bottom"/>
          </w:tcPr>
          <w:p w:rsidR="004230A9" w:rsidRDefault="004230A9">
            <w:pPr>
              <w:pStyle w:val="af1"/>
            </w:pPr>
            <w:r>
              <w:t> </w:t>
            </w:r>
          </w:p>
        </w:tc>
        <w:tc>
          <w:tcPr>
            <w:tcW w:w="969" w:type="pct"/>
            <w:tcBorders>
              <w:top w:val="nil"/>
              <w:left w:val="nil"/>
              <w:bottom w:val="single" w:sz="4" w:space="0" w:color="auto"/>
              <w:right w:val="single" w:sz="4" w:space="0" w:color="auto"/>
            </w:tcBorders>
            <w:vAlign w:val="bottom"/>
          </w:tcPr>
          <w:p w:rsidR="004230A9" w:rsidRDefault="004230A9">
            <w:pPr>
              <w:pStyle w:val="af1"/>
            </w:pPr>
            <w:r>
              <w:t> </w:t>
            </w:r>
          </w:p>
        </w:tc>
        <w:tc>
          <w:tcPr>
            <w:tcW w:w="574" w:type="pct"/>
            <w:tcBorders>
              <w:top w:val="nil"/>
              <w:left w:val="nil"/>
              <w:bottom w:val="single" w:sz="4" w:space="0" w:color="auto"/>
              <w:right w:val="single" w:sz="4" w:space="0" w:color="auto"/>
            </w:tcBorders>
            <w:noWrap/>
            <w:vAlign w:val="bottom"/>
          </w:tcPr>
          <w:p w:rsidR="004230A9" w:rsidRDefault="004230A9">
            <w:pPr>
              <w:pStyle w:val="af1"/>
            </w:pPr>
            <w:r>
              <w:t> </w:t>
            </w:r>
          </w:p>
        </w:tc>
      </w:tr>
      <w:tr w:rsidR="004230A9">
        <w:trPr>
          <w:trHeight w:val="255"/>
        </w:trPr>
        <w:tc>
          <w:tcPr>
            <w:tcW w:w="1576" w:type="pct"/>
            <w:tcBorders>
              <w:top w:val="nil"/>
              <w:left w:val="single" w:sz="4" w:space="0" w:color="auto"/>
              <w:bottom w:val="single" w:sz="4" w:space="0" w:color="auto"/>
              <w:right w:val="single" w:sz="4" w:space="0" w:color="auto"/>
            </w:tcBorders>
          </w:tcPr>
          <w:p w:rsidR="004230A9" w:rsidRDefault="004230A9">
            <w:pPr>
              <w:pStyle w:val="af1"/>
            </w:pPr>
            <w:r>
              <w:t>Остаток на 01.01. 2005</w:t>
            </w:r>
          </w:p>
        </w:tc>
        <w:tc>
          <w:tcPr>
            <w:tcW w:w="539" w:type="pct"/>
            <w:tcBorders>
              <w:top w:val="nil"/>
              <w:left w:val="nil"/>
              <w:bottom w:val="single" w:sz="4" w:space="0" w:color="auto"/>
              <w:right w:val="single" w:sz="4" w:space="0" w:color="auto"/>
            </w:tcBorders>
            <w:noWrap/>
            <w:vAlign w:val="bottom"/>
          </w:tcPr>
          <w:p w:rsidR="004230A9" w:rsidRDefault="004230A9">
            <w:pPr>
              <w:pStyle w:val="af1"/>
            </w:pPr>
            <w:r>
              <w:t>1000</w:t>
            </w:r>
          </w:p>
        </w:tc>
        <w:tc>
          <w:tcPr>
            <w:tcW w:w="695" w:type="pct"/>
            <w:tcBorders>
              <w:top w:val="nil"/>
              <w:left w:val="nil"/>
              <w:bottom w:val="single" w:sz="4" w:space="0" w:color="auto"/>
              <w:right w:val="single" w:sz="4" w:space="0" w:color="auto"/>
            </w:tcBorders>
            <w:noWrap/>
            <w:vAlign w:val="bottom"/>
          </w:tcPr>
          <w:p w:rsidR="004230A9" w:rsidRDefault="004230A9">
            <w:pPr>
              <w:pStyle w:val="af1"/>
            </w:pPr>
            <w:r>
              <w:t>94353</w:t>
            </w:r>
          </w:p>
        </w:tc>
        <w:tc>
          <w:tcPr>
            <w:tcW w:w="647" w:type="pct"/>
            <w:tcBorders>
              <w:top w:val="nil"/>
              <w:left w:val="nil"/>
              <w:bottom w:val="single" w:sz="4" w:space="0" w:color="auto"/>
              <w:right w:val="single" w:sz="4" w:space="0" w:color="auto"/>
            </w:tcBorders>
            <w:noWrap/>
            <w:vAlign w:val="bottom"/>
          </w:tcPr>
          <w:p w:rsidR="004230A9" w:rsidRDefault="004230A9">
            <w:pPr>
              <w:pStyle w:val="af1"/>
            </w:pPr>
            <w:r>
              <w:t>150</w:t>
            </w:r>
          </w:p>
        </w:tc>
        <w:tc>
          <w:tcPr>
            <w:tcW w:w="969" w:type="pct"/>
            <w:tcBorders>
              <w:top w:val="nil"/>
              <w:left w:val="nil"/>
              <w:bottom w:val="single" w:sz="4" w:space="0" w:color="auto"/>
              <w:right w:val="single" w:sz="4" w:space="0" w:color="auto"/>
            </w:tcBorders>
            <w:noWrap/>
            <w:vAlign w:val="bottom"/>
          </w:tcPr>
          <w:p w:rsidR="004230A9" w:rsidRDefault="004230A9">
            <w:pPr>
              <w:pStyle w:val="af1"/>
            </w:pPr>
            <w:r>
              <w:t>522114</w:t>
            </w:r>
          </w:p>
        </w:tc>
        <w:tc>
          <w:tcPr>
            <w:tcW w:w="574" w:type="pct"/>
            <w:tcBorders>
              <w:top w:val="nil"/>
              <w:left w:val="nil"/>
              <w:bottom w:val="single" w:sz="4" w:space="0" w:color="auto"/>
              <w:right w:val="single" w:sz="4" w:space="0" w:color="auto"/>
            </w:tcBorders>
            <w:noWrap/>
            <w:vAlign w:val="bottom"/>
          </w:tcPr>
          <w:p w:rsidR="004230A9" w:rsidRDefault="004230A9">
            <w:pPr>
              <w:pStyle w:val="af1"/>
            </w:pPr>
            <w:r>
              <w:t>617617</w:t>
            </w:r>
          </w:p>
        </w:tc>
      </w:tr>
      <w:tr w:rsidR="004230A9">
        <w:trPr>
          <w:trHeight w:val="480"/>
        </w:trPr>
        <w:tc>
          <w:tcPr>
            <w:tcW w:w="1576" w:type="pct"/>
            <w:tcBorders>
              <w:top w:val="nil"/>
              <w:left w:val="single" w:sz="4" w:space="0" w:color="auto"/>
              <w:bottom w:val="single" w:sz="4" w:space="0" w:color="auto"/>
              <w:right w:val="single" w:sz="4" w:space="0" w:color="auto"/>
            </w:tcBorders>
          </w:tcPr>
          <w:p w:rsidR="004230A9" w:rsidRDefault="004230A9">
            <w:pPr>
              <w:pStyle w:val="af1"/>
            </w:pPr>
            <w:r>
              <w:br w:type="page"/>
              <w:t>Результат от перерасчета иностранных валют</w:t>
            </w:r>
          </w:p>
        </w:tc>
        <w:tc>
          <w:tcPr>
            <w:tcW w:w="539" w:type="pct"/>
            <w:tcBorders>
              <w:top w:val="nil"/>
              <w:left w:val="nil"/>
              <w:bottom w:val="single" w:sz="4" w:space="0" w:color="auto"/>
              <w:right w:val="single" w:sz="4" w:space="0" w:color="auto"/>
            </w:tcBorders>
            <w:vAlign w:val="bottom"/>
          </w:tcPr>
          <w:p w:rsidR="004230A9" w:rsidRDefault="004230A9">
            <w:pPr>
              <w:pStyle w:val="af1"/>
            </w:pPr>
            <w:r>
              <w:t>х</w:t>
            </w:r>
          </w:p>
        </w:tc>
        <w:tc>
          <w:tcPr>
            <w:tcW w:w="695" w:type="pct"/>
            <w:tcBorders>
              <w:top w:val="nil"/>
              <w:left w:val="nil"/>
              <w:bottom w:val="single" w:sz="4" w:space="0" w:color="auto"/>
              <w:right w:val="single" w:sz="4" w:space="0" w:color="auto"/>
            </w:tcBorders>
            <w:noWrap/>
            <w:vAlign w:val="bottom"/>
          </w:tcPr>
          <w:p w:rsidR="004230A9" w:rsidRDefault="004230A9">
            <w:pPr>
              <w:pStyle w:val="af1"/>
            </w:pPr>
            <w:r>
              <w:t> </w:t>
            </w:r>
          </w:p>
        </w:tc>
        <w:tc>
          <w:tcPr>
            <w:tcW w:w="647" w:type="pct"/>
            <w:tcBorders>
              <w:top w:val="nil"/>
              <w:left w:val="nil"/>
              <w:bottom w:val="single" w:sz="4" w:space="0" w:color="auto"/>
              <w:right w:val="single" w:sz="4" w:space="0" w:color="auto"/>
            </w:tcBorders>
            <w:vAlign w:val="bottom"/>
          </w:tcPr>
          <w:p w:rsidR="004230A9" w:rsidRDefault="004230A9">
            <w:pPr>
              <w:pStyle w:val="af1"/>
            </w:pPr>
            <w:r>
              <w:t>х</w:t>
            </w:r>
          </w:p>
        </w:tc>
        <w:tc>
          <w:tcPr>
            <w:tcW w:w="969" w:type="pct"/>
            <w:tcBorders>
              <w:top w:val="nil"/>
              <w:left w:val="nil"/>
              <w:bottom w:val="single" w:sz="4" w:space="0" w:color="auto"/>
              <w:right w:val="single" w:sz="4" w:space="0" w:color="auto"/>
            </w:tcBorders>
            <w:vAlign w:val="bottom"/>
          </w:tcPr>
          <w:p w:rsidR="004230A9" w:rsidRDefault="004230A9">
            <w:pPr>
              <w:pStyle w:val="af1"/>
            </w:pPr>
            <w:r>
              <w:t>х</w:t>
            </w:r>
          </w:p>
        </w:tc>
        <w:tc>
          <w:tcPr>
            <w:tcW w:w="574" w:type="pct"/>
            <w:tcBorders>
              <w:top w:val="nil"/>
              <w:left w:val="nil"/>
              <w:bottom w:val="single" w:sz="4" w:space="0" w:color="auto"/>
              <w:right w:val="single" w:sz="4" w:space="0" w:color="auto"/>
            </w:tcBorders>
            <w:noWrap/>
            <w:vAlign w:val="bottom"/>
          </w:tcPr>
          <w:p w:rsidR="004230A9" w:rsidRDefault="004230A9">
            <w:pPr>
              <w:pStyle w:val="af1"/>
            </w:pPr>
            <w:r>
              <w:t> </w:t>
            </w:r>
          </w:p>
        </w:tc>
      </w:tr>
      <w:tr w:rsidR="004230A9">
        <w:trPr>
          <w:trHeight w:val="255"/>
        </w:trPr>
        <w:tc>
          <w:tcPr>
            <w:tcW w:w="1576" w:type="pct"/>
            <w:tcBorders>
              <w:top w:val="nil"/>
              <w:left w:val="single" w:sz="4" w:space="0" w:color="auto"/>
              <w:bottom w:val="single" w:sz="4" w:space="0" w:color="auto"/>
              <w:right w:val="single" w:sz="4" w:space="0" w:color="auto"/>
            </w:tcBorders>
          </w:tcPr>
          <w:p w:rsidR="004230A9" w:rsidRDefault="004230A9">
            <w:pPr>
              <w:pStyle w:val="af1"/>
            </w:pPr>
            <w:r>
              <w:t>Чистая прибыль</w:t>
            </w:r>
          </w:p>
        </w:tc>
        <w:tc>
          <w:tcPr>
            <w:tcW w:w="539" w:type="pct"/>
            <w:tcBorders>
              <w:top w:val="nil"/>
              <w:left w:val="nil"/>
              <w:bottom w:val="single" w:sz="4" w:space="0" w:color="auto"/>
              <w:right w:val="single" w:sz="4" w:space="0" w:color="auto"/>
            </w:tcBorders>
            <w:vAlign w:val="bottom"/>
          </w:tcPr>
          <w:p w:rsidR="004230A9" w:rsidRDefault="004230A9">
            <w:pPr>
              <w:pStyle w:val="af1"/>
            </w:pPr>
            <w:r>
              <w:t>х</w:t>
            </w:r>
          </w:p>
        </w:tc>
        <w:tc>
          <w:tcPr>
            <w:tcW w:w="695" w:type="pct"/>
            <w:tcBorders>
              <w:top w:val="nil"/>
              <w:left w:val="nil"/>
              <w:bottom w:val="single" w:sz="4" w:space="0" w:color="auto"/>
              <w:right w:val="single" w:sz="4" w:space="0" w:color="auto"/>
            </w:tcBorders>
            <w:vAlign w:val="bottom"/>
          </w:tcPr>
          <w:p w:rsidR="004230A9" w:rsidRDefault="004230A9">
            <w:pPr>
              <w:pStyle w:val="af1"/>
            </w:pPr>
            <w:r>
              <w:t>х</w:t>
            </w:r>
          </w:p>
        </w:tc>
        <w:tc>
          <w:tcPr>
            <w:tcW w:w="647" w:type="pct"/>
            <w:tcBorders>
              <w:top w:val="nil"/>
              <w:left w:val="nil"/>
              <w:bottom w:val="single" w:sz="4" w:space="0" w:color="auto"/>
              <w:right w:val="single" w:sz="4" w:space="0" w:color="auto"/>
            </w:tcBorders>
            <w:vAlign w:val="bottom"/>
          </w:tcPr>
          <w:p w:rsidR="004230A9" w:rsidRDefault="004230A9">
            <w:pPr>
              <w:pStyle w:val="af1"/>
            </w:pPr>
            <w:r>
              <w:t>х</w:t>
            </w:r>
          </w:p>
        </w:tc>
        <w:tc>
          <w:tcPr>
            <w:tcW w:w="969" w:type="pct"/>
            <w:tcBorders>
              <w:top w:val="nil"/>
              <w:left w:val="nil"/>
              <w:bottom w:val="single" w:sz="4" w:space="0" w:color="auto"/>
              <w:right w:val="single" w:sz="4" w:space="0" w:color="auto"/>
            </w:tcBorders>
            <w:noWrap/>
            <w:vAlign w:val="bottom"/>
          </w:tcPr>
          <w:p w:rsidR="004230A9" w:rsidRDefault="004230A9">
            <w:pPr>
              <w:pStyle w:val="af1"/>
            </w:pPr>
            <w:r>
              <w:t>152342</w:t>
            </w:r>
          </w:p>
        </w:tc>
        <w:tc>
          <w:tcPr>
            <w:tcW w:w="574" w:type="pct"/>
            <w:tcBorders>
              <w:top w:val="nil"/>
              <w:left w:val="nil"/>
              <w:bottom w:val="single" w:sz="4" w:space="0" w:color="auto"/>
              <w:right w:val="single" w:sz="4" w:space="0" w:color="auto"/>
            </w:tcBorders>
            <w:noWrap/>
            <w:vAlign w:val="bottom"/>
          </w:tcPr>
          <w:p w:rsidR="004230A9" w:rsidRDefault="004230A9">
            <w:pPr>
              <w:pStyle w:val="af1"/>
            </w:pPr>
            <w:r>
              <w:t>152342</w:t>
            </w:r>
          </w:p>
        </w:tc>
      </w:tr>
      <w:tr w:rsidR="004230A9">
        <w:trPr>
          <w:trHeight w:val="255"/>
        </w:trPr>
        <w:tc>
          <w:tcPr>
            <w:tcW w:w="1576" w:type="pct"/>
            <w:tcBorders>
              <w:top w:val="nil"/>
              <w:left w:val="single" w:sz="4" w:space="0" w:color="auto"/>
              <w:bottom w:val="single" w:sz="4" w:space="0" w:color="auto"/>
              <w:right w:val="single" w:sz="4" w:space="0" w:color="auto"/>
            </w:tcBorders>
          </w:tcPr>
          <w:p w:rsidR="004230A9" w:rsidRDefault="004230A9">
            <w:pPr>
              <w:pStyle w:val="af1"/>
            </w:pPr>
            <w:r>
              <w:t>Дивиденды</w:t>
            </w:r>
          </w:p>
        </w:tc>
        <w:tc>
          <w:tcPr>
            <w:tcW w:w="539" w:type="pct"/>
            <w:tcBorders>
              <w:top w:val="nil"/>
              <w:left w:val="nil"/>
              <w:bottom w:val="single" w:sz="4" w:space="0" w:color="auto"/>
              <w:right w:val="single" w:sz="4" w:space="0" w:color="auto"/>
            </w:tcBorders>
            <w:vAlign w:val="bottom"/>
          </w:tcPr>
          <w:p w:rsidR="004230A9" w:rsidRDefault="004230A9">
            <w:pPr>
              <w:pStyle w:val="af1"/>
            </w:pPr>
            <w:r>
              <w:t>х</w:t>
            </w:r>
          </w:p>
        </w:tc>
        <w:tc>
          <w:tcPr>
            <w:tcW w:w="695" w:type="pct"/>
            <w:tcBorders>
              <w:top w:val="nil"/>
              <w:left w:val="nil"/>
              <w:bottom w:val="single" w:sz="4" w:space="0" w:color="auto"/>
              <w:right w:val="single" w:sz="4" w:space="0" w:color="auto"/>
            </w:tcBorders>
            <w:vAlign w:val="bottom"/>
          </w:tcPr>
          <w:p w:rsidR="004230A9" w:rsidRDefault="004230A9">
            <w:pPr>
              <w:pStyle w:val="af1"/>
            </w:pPr>
            <w:r>
              <w:t>х</w:t>
            </w:r>
          </w:p>
        </w:tc>
        <w:tc>
          <w:tcPr>
            <w:tcW w:w="647" w:type="pct"/>
            <w:tcBorders>
              <w:top w:val="nil"/>
              <w:left w:val="nil"/>
              <w:bottom w:val="single" w:sz="4" w:space="0" w:color="auto"/>
              <w:right w:val="single" w:sz="4" w:space="0" w:color="auto"/>
            </w:tcBorders>
            <w:vAlign w:val="bottom"/>
          </w:tcPr>
          <w:p w:rsidR="004230A9" w:rsidRDefault="004230A9">
            <w:pPr>
              <w:pStyle w:val="af1"/>
            </w:pPr>
            <w:r>
              <w:t>х</w:t>
            </w:r>
          </w:p>
        </w:tc>
        <w:tc>
          <w:tcPr>
            <w:tcW w:w="969" w:type="pct"/>
            <w:tcBorders>
              <w:top w:val="nil"/>
              <w:left w:val="nil"/>
              <w:bottom w:val="single" w:sz="4" w:space="0" w:color="auto"/>
              <w:right w:val="single" w:sz="4" w:space="0" w:color="auto"/>
            </w:tcBorders>
            <w:noWrap/>
            <w:vAlign w:val="bottom"/>
          </w:tcPr>
          <w:p w:rsidR="004230A9" w:rsidRDefault="004230A9">
            <w:pPr>
              <w:pStyle w:val="af1"/>
            </w:pPr>
            <w:r>
              <w:t>-10001</w:t>
            </w:r>
          </w:p>
        </w:tc>
        <w:tc>
          <w:tcPr>
            <w:tcW w:w="574" w:type="pct"/>
            <w:tcBorders>
              <w:top w:val="nil"/>
              <w:left w:val="nil"/>
              <w:bottom w:val="single" w:sz="4" w:space="0" w:color="auto"/>
              <w:right w:val="single" w:sz="4" w:space="0" w:color="auto"/>
            </w:tcBorders>
            <w:noWrap/>
            <w:vAlign w:val="bottom"/>
          </w:tcPr>
          <w:p w:rsidR="004230A9" w:rsidRDefault="004230A9">
            <w:pPr>
              <w:pStyle w:val="af1"/>
            </w:pPr>
            <w:r>
              <w:t>-10001</w:t>
            </w:r>
          </w:p>
        </w:tc>
      </w:tr>
      <w:tr w:rsidR="004230A9">
        <w:trPr>
          <w:trHeight w:val="255"/>
        </w:trPr>
        <w:tc>
          <w:tcPr>
            <w:tcW w:w="1576" w:type="pct"/>
            <w:tcBorders>
              <w:top w:val="nil"/>
              <w:left w:val="single" w:sz="4" w:space="0" w:color="auto"/>
              <w:bottom w:val="single" w:sz="4" w:space="0" w:color="auto"/>
              <w:right w:val="single" w:sz="4" w:space="0" w:color="auto"/>
            </w:tcBorders>
          </w:tcPr>
          <w:p w:rsidR="004230A9" w:rsidRDefault="004230A9">
            <w:pPr>
              <w:pStyle w:val="af1"/>
            </w:pPr>
            <w:r>
              <w:t>Отчисления в резервный фонд</w:t>
            </w:r>
          </w:p>
        </w:tc>
        <w:tc>
          <w:tcPr>
            <w:tcW w:w="539" w:type="pct"/>
            <w:tcBorders>
              <w:top w:val="nil"/>
              <w:left w:val="nil"/>
              <w:bottom w:val="single" w:sz="4" w:space="0" w:color="auto"/>
              <w:right w:val="single" w:sz="4" w:space="0" w:color="auto"/>
            </w:tcBorders>
            <w:vAlign w:val="bottom"/>
          </w:tcPr>
          <w:p w:rsidR="004230A9" w:rsidRDefault="004230A9">
            <w:pPr>
              <w:pStyle w:val="af1"/>
            </w:pPr>
            <w:r>
              <w:t>х</w:t>
            </w:r>
          </w:p>
        </w:tc>
        <w:tc>
          <w:tcPr>
            <w:tcW w:w="695" w:type="pct"/>
            <w:tcBorders>
              <w:top w:val="nil"/>
              <w:left w:val="nil"/>
              <w:bottom w:val="single" w:sz="4" w:space="0" w:color="auto"/>
              <w:right w:val="single" w:sz="4" w:space="0" w:color="auto"/>
            </w:tcBorders>
            <w:vAlign w:val="bottom"/>
          </w:tcPr>
          <w:p w:rsidR="004230A9" w:rsidRDefault="004230A9">
            <w:pPr>
              <w:pStyle w:val="af1"/>
            </w:pPr>
            <w:r>
              <w:t>х</w:t>
            </w:r>
          </w:p>
        </w:tc>
        <w:tc>
          <w:tcPr>
            <w:tcW w:w="647" w:type="pct"/>
            <w:tcBorders>
              <w:top w:val="nil"/>
              <w:left w:val="nil"/>
              <w:bottom w:val="single" w:sz="4" w:space="0" w:color="auto"/>
              <w:right w:val="single" w:sz="4" w:space="0" w:color="auto"/>
            </w:tcBorders>
            <w:noWrap/>
            <w:vAlign w:val="bottom"/>
          </w:tcPr>
          <w:p w:rsidR="004230A9" w:rsidRDefault="004230A9">
            <w:pPr>
              <w:pStyle w:val="af1"/>
            </w:pPr>
            <w:r>
              <w:t> </w:t>
            </w:r>
          </w:p>
        </w:tc>
        <w:tc>
          <w:tcPr>
            <w:tcW w:w="969" w:type="pct"/>
            <w:tcBorders>
              <w:top w:val="nil"/>
              <w:left w:val="nil"/>
              <w:bottom w:val="single" w:sz="4" w:space="0" w:color="auto"/>
              <w:right w:val="single" w:sz="4" w:space="0" w:color="auto"/>
            </w:tcBorders>
            <w:noWrap/>
            <w:vAlign w:val="bottom"/>
          </w:tcPr>
          <w:p w:rsidR="004230A9" w:rsidRDefault="004230A9">
            <w:pPr>
              <w:pStyle w:val="af1"/>
            </w:pPr>
            <w:r>
              <w:t> </w:t>
            </w:r>
          </w:p>
        </w:tc>
        <w:tc>
          <w:tcPr>
            <w:tcW w:w="574" w:type="pct"/>
            <w:tcBorders>
              <w:top w:val="nil"/>
              <w:left w:val="nil"/>
              <w:bottom w:val="single" w:sz="4" w:space="0" w:color="auto"/>
              <w:right w:val="single" w:sz="4" w:space="0" w:color="auto"/>
            </w:tcBorders>
            <w:noWrap/>
            <w:vAlign w:val="bottom"/>
          </w:tcPr>
          <w:p w:rsidR="004230A9" w:rsidRDefault="004230A9">
            <w:pPr>
              <w:pStyle w:val="af1"/>
            </w:pPr>
            <w:r>
              <w:t> </w:t>
            </w:r>
          </w:p>
        </w:tc>
      </w:tr>
      <w:tr w:rsidR="004230A9">
        <w:trPr>
          <w:trHeight w:val="422"/>
        </w:trPr>
        <w:tc>
          <w:tcPr>
            <w:tcW w:w="1576" w:type="pct"/>
            <w:tcBorders>
              <w:top w:val="nil"/>
              <w:left w:val="single" w:sz="4" w:space="0" w:color="auto"/>
              <w:bottom w:val="single" w:sz="4" w:space="0" w:color="auto"/>
              <w:right w:val="single" w:sz="4" w:space="0" w:color="auto"/>
            </w:tcBorders>
          </w:tcPr>
          <w:p w:rsidR="004230A9" w:rsidRDefault="004230A9">
            <w:pPr>
              <w:pStyle w:val="af1"/>
            </w:pPr>
            <w:r>
              <w:t xml:space="preserve">Увеличение величины капитала за счет: </w:t>
            </w:r>
          </w:p>
        </w:tc>
        <w:tc>
          <w:tcPr>
            <w:tcW w:w="539" w:type="pct"/>
            <w:tcBorders>
              <w:top w:val="nil"/>
              <w:left w:val="nil"/>
              <w:bottom w:val="single" w:sz="4" w:space="0" w:color="auto"/>
              <w:right w:val="single" w:sz="4" w:space="0" w:color="auto"/>
            </w:tcBorders>
            <w:noWrap/>
            <w:vAlign w:val="bottom"/>
          </w:tcPr>
          <w:p w:rsidR="004230A9" w:rsidRDefault="004230A9">
            <w:pPr>
              <w:pStyle w:val="af1"/>
            </w:pPr>
            <w:r>
              <w:t> </w:t>
            </w:r>
          </w:p>
        </w:tc>
        <w:tc>
          <w:tcPr>
            <w:tcW w:w="695" w:type="pct"/>
            <w:tcBorders>
              <w:top w:val="nil"/>
              <w:left w:val="nil"/>
              <w:bottom w:val="single" w:sz="4" w:space="0" w:color="auto"/>
              <w:right w:val="single" w:sz="4" w:space="0" w:color="auto"/>
            </w:tcBorders>
            <w:vAlign w:val="bottom"/>
          </w:tcPr>
          <w:p w:rsidR="004230A9" w:rsidRDefault="004230A9">
            <w:pPr>
              <w:pStyle w:val="af1"/>
            </w:pPr>
            <w:r>
              <w:t>х</w:t>
            </w:r>
          </w:p>
        </w:tc>
        <w:tc>
          <w:tcPr>
            <w:tcW w:w="647" w:type="pct"/>
            <w:tcBorders>
              <w:top w:val="nil"/>
              <w:left w:val="nil"/>
              <w:bottom w:val="single" w:sz="4" w:space="0" w:color="auto"/>
              <w:right w:val="single" w:sz="4" w:space="0" w:color="auto"/>
            </w:tcBorders>
            <w:vAlign w:val="bottom"/>
          </w:tcPr>
          <w:p w:rsidR="004230A9" w:rsidRDefault="004230A9">
            <w:pPr>
              <w:pStyle w:val="af1"/>
            </w:pPr>
            <w:r>
              <w:t>х</w:t>
            </w:r>
          </w:p>
        </w:tc>
        <w:tc>
          <w:tcPr>
            <w:tcW w:w="969" w:type="pct"/>
            <w:tcBorders>
              <w:top w:val="nil"/>
              <w:left w:val="nil"/>
              <w:bottom w:val="single" w:sz="4" w:space="0" w:color="auto"/>
              <w:right w:val="single" w:sz="4" w:space="0" w:color="auto"/>
            </w:tcBorders>
            <w:vAlign w:val="bottom"/>
          </w:tcPr>
          <w:p w:rsidR="004230A9" w:rsidRDefault="004230A9">
            <w:pPr>
              <w:pStyle w:val="af1"/>
            </w:pPr>
            <w:r>
              <w:t> </w:t>
            </w:r>
          </w:p>
        </w:tc>
        <w:tc>
          <w:tcPr>
            <w:tcW w:w="574" w:type="pct"/>
            <w:tcBorders>
              <w:top w:val="nil"/>
              <w:left w:val="nil"/>
              <w:bottom w:val="single" w:sz="4" w:space="0" w:color="auto"/>
              <w:right w:val="single" w:sz="4" w:space="0" w:color="auto"/>
            </w:tcBorders>
            <w:noWrap/>
            <w:vAlign w:val="bottom"/>
          </w:tcPr>
          <w:p w:rsidR="004230A9" w:rsidRDefault="004230A9">
            <w:pPr>
              <w:pStyle w:val="af1"/>
            </w:pPr>
            <w:r>
              <w:t> </w:t>
            </w:r>
          </w:p>
        </w:tc>
      </w:tr>
      <w:tr w:rsidR="004230A9">
        <w:trPr>
          <w:trHeight w:val="255"/>
        </w:trPr>
        <w:tc>
          <w:tcPr>
            <w:tcW w:w="1576" w:type="pct"/>
            <w:tcBorders>
              <w:top w:val="nil"/>
              <w:left w:val="single" w:sz="4" w:space="0" w:color="auto"/>
              <w:bottom w:val="single" w:sz="4" w:space="0" w:color="auto"/>
              <w:right w:val="single" w:sz="4" w:space="0" w:color="auto"/>
            </w:tcBorders>
          </w:tcPr>
          <w:p w:rsidR="004230A9" w:rsidRDefault="004230A9">
            <w:pPr>
              <w:pStyle w:val="af1"/>
            </w:pPr>
            <w:r>
              <w:t>дополнительного выпуска акций</w:t>
            </w:r>
          </w:p>
        </w:tc>
        <w:tc>
          <w:tcPr>
            <w:tcW w:w="539" w:type="pct"/>
            <w:tcBorders>
              <w:top w:val="nil"/>
              <w:left w:val="nil"/>
              <w:bottom w:val="single" w:sz="4" w:space="0" w:color="auto"/>
              <w:right w:val="single" w:sz="4" w:space="0" w:color="auto"/>
            </w:tcBorders>
            <w:noWrap/>
            <w:vAlign w:val="bottom"/>
          </w:tcPr>
          <w:p w:rsidR="004230A9" w:rsidRDefault="004230A9">
            <w:pPr>
              <w:pStyle w:val="af1"/>
            </w:pPr>
            <w:r>
              <w:t> </w:t>
            </w:r>
          </w:p>
        </w:tc>
        <w:tc>
          <w:tcPr>
            <w:tcW w:w="695" w:type="pct"/>
            <w:tcBorders>
              <w:top w:val="nil"/>
              <w:left w:val="nil"/>
              <w:bottom w:val="single" w:sz="4" w:space="0" w:color="auto"/>
              <w:right w:val="single" w:sz="4" w:space="0" w:color="auto"/>
            </w:tcBorders>
            <w:vAlign w:val="bottom"/>
          </w:tcPr>
          <w:p w:rsidR="004230A9" w:rsidRDefault="004230A9">
            <w:pPr>
              <w:pStyle w:val="af1"/>
            </w:pPr>
            <w:r>
              <w:t>х</w:t>
            </w:r>
          </w:p>
        </w:tc>
        <w:tc>
          <w:tcPr>
            <w:tcW w:w="647" w:type="pct"/>
            <w:tcBorders>
              <w:top w:val="nil"/>
              <w:left w:val="nil"/>
              <w:bottom w:val="single" w:sz="4" w:space="0" w:color="auto"/>
              <w:right w:val="single" w:sz="4" w:space="0" w:color="auto"/>
            </w:tcBorders>
            <w:vAlign w:val="bottom"/>
          </w:tcPr>
          <w:p w:rsidR="004230A9" w:rsidRDefault="004230A9">
            <w:pPr>
              <w:pStyle w:val="af1"/>
            </w:pPr>
            <w:r>
              <w:t>х</w:t>
            </w:r>
          </w:p>
        </w:tc>
        <w:tc>
          <w:tcPr>
            <w:tcW w:w="969" w:type="pct"/>
            <w:tcBorders>
              <w:top w:val="nil"/>
              <w:left w:val="nil"/>
              <w:bottom w:val="single" w:sz="4" w:space="0" w:color="auto"/>
              <w:right w:val="single" w:sz="4" w:space="0" w:color="auto"/>
            </w:tcBorders>
            <w:vAlign w:val="bottom"/>
          </w:tcPr>
          <w:p w:rsidR="004230A9" w:rsidRDefault="004230A9">
            <w:pPr>
              <w:pStyle w:val="af1"/>
            </w:pPr>
            <w:r>
              <w:t>х</w:t>
            </w:r>
          </w:p>
        </w:tc>
        <w:tc>
          <w:tcPr>
            <w:tcW w:w="574" w:type="pct"/>
            <w:tcBorders>
              <w:top w:val="nil"/>
              <w:left w:val="nil"/>
              <w:bottom w:val="single" w:sz="4" w:space="0" w:color="auto"/>
              <w:right w:val="single" w:sz="4" w:space="0" w:color="auto"/>
            </w:tcBorders>
            <w:noWrap/>
            <w:vAlign w:val="bottom"/>
          </w:tcPr>
          <w:p w:rsidR="004230A9" w:rsidRDefault="004230A9">
            <w:pPr>
              <w:pStyle w:val="af1"/>
            </w:pPr>
            <w:r>
              <w:t> </w:t>
            </w:r>
          </w:p>
        </w:tc>
      </w:tr>
      <w:tr w:rsidR="004230A9">
        <w:trPr>
          <w:trHeight w:val="480"/>
        </w:trPr>
        <w:tc>
          <w:tcPr>
            <w:tcW w:w="1576" w:type="pct"/>
            <w:tcBorders>
              <w:top w:val="nil"/>
              <w:left w:val="single" w:sz="4" w:space="0" w:color="auto"/>
              <w:bottom w:val="single" w:sz="4" w:space="0" w:color="auto"/>
              <w:right w:val="single" w:sz="4" w:space="0" w:color="auto"/>
            </w:tcBorders>
          </w:tcPr>
          <w:p w:rsidR="004230A9" w:rsidRDefault="004230A9">
            <w:pPr>
              <w:pStyle w:val="af1"/>
            </w:pPr>
            <w:r>
              <w:t>увеличение номинальной стоимости акций</w:t>
            </w:r>
          </w:p>
        </w:tc>
        <w:tc>
          <w:tcPr>
            <w:tcW w:w="539" w:type="pct"/>
            <w:tcBorders>
              <w:top w:val="nil"/>
              <w:left w:val="nil"/>
              <w:bottom w:val="single" w:sz="4" w:space="0" w:color="auto"/>
              <w:right w:val="single" w:sz="4" w:space="0" w:color="auto"/>
            </w:tcBorders>
            <w:noWrap/>
            <w:vAlign w:val="bottom"/>
          </w:tcPr>
          <w:p w:rsidR="004230A9" w:rsidRDefault="004230A9">
            <w:pPr>
              <w:pStyle w:val="af1"/>
            </w:pPr>
            <w:r>
              <w:t> </w:t>
            </w:r>
          </w:p>
        </w:tc>
        <w:tc>
          <w:tcPr>
            <w:tcW w:w="695" w:type="pct"/>
            <w:tcBorders>
              <w:top w:val="nil"/>
              <w:left w:val="nil"/>
              <w:bottom w:val="single" w:sz="4" w:space="0" w:color="auto"/>
              <w:right w:val="single" w:sz="4" w:space="0" w:color="auto"/>
            </w:tcBorders>
            <w:vAlign w:val="bottom"/>
          </w:tcPr>
          <w:p w:rsidR="004230A9" w:rsidRDefault="004230A9">
            <w:pPr>
              <w:pStyle w:val="af1"/>
            </w:pPr>
            <w:r>
              <w:t>х</w:t>
            </w:r>
          </w:p>
        </w:tc>
        <w:tc>
          <w:tcPr>
            <w:tcW w:w="647" w:type="pct"/>
            <w:tcBorders>
              <w:top w:val="nil"/>
              <w:left w:val="nil"/>
              <w:bottom w:val="single" w:sz="4" w:space="0" w:color="auto"/>
              <w:right w:val="single" w:sz="4" w:space="0" w:color="auto"/>
            </w:tcBorders>
            <w:vAlign w:val="bottom"/>
          </w:tcPr>
          <w:p w:rsidR="004230A9" w:rsidRDefault="004230A9">
            <w:pPr>
              <w:pStyle w:val="af1"/>
            </w:pPr>
            <w:r>
              <w:t>х</w:t>
            </w:r>
          </w:p>
        </w:tc>
        <w:tc>
          <w:tcPr>
            <w:tcW w:w="969" w:type="pct"/>
            <w:tcBorders>
              <w:top w:val="nil"/>
              <w:left w:val="nil"/>
              <w:bottom w:val="single" w:sz="4" w:space="0" w:color="auto"/>
              <w:right w:val="single" w:sz="4" w:space="0" w:color="auto"/>
            </w:tcBorders>
            <w:vAlign w:val="bottom"/>
          </w:tcPr>
          <w:p w:rsidR="004230A9" w:rsidRDefault="004230A9">
            <w:pPr>
              <w:pStyle w:val="af1"/>
            </w:pPr>
            <w:r>
              <w:t>х</w:t>
            </w:r>
          </w:p>
        </w:tc>
        <w:tc>
          <w:tcPr>
            <w:tcW w:w="574" w:type="pct"/>
            <w:tcBorders>
              <w:top w:val="nil"/>
              <w:left w:val="nil"/>
              <w:bottom w:val="single" w:sz="4" w:space="0" w:color="auto"/>
              <w:right w:val="single" w:sz="4" w:space="0" w:color="auto"/>
            </w:tcBorders>
            <w:noWrap/>
            <w:vAlign w:val="bottom"/>
          </w:tcPr>
          <w:p w:rsidR="004230A9" w:rsidRDefault="004230A9">
            <w:pPr>
              <w:pStyle w:val="af1"/>
            </w:pPr>
            <w:r>
              <w:t> </w:t>
            </w:r>
          </w:p>
        </w:tc>
      </w:tr>
      <w:tr w:rsidR="004230A9">
        <w:trPr>
          <w:trHeight w:val="255"/>
        </w:trPr>
        <w:tc>
          <w:tcPr>
            <w:tcW w:w="1576" w:type="pct"/>
            <w:tcBorders>
              <w:top w:val="nil"/>
              <w:left w:val="single" w:sz="4" w:space="0" w:color="auto"/>
              <w:bottom w:val="single" w:sz="4" w:space="0" w:color="auto"/>
              <w:right w:val="single" w:sz="4" w:space="0" w:color="auto"/>
            </w:tcBorders>
          </w:tcPr>
          <w:p w:rsidR="004230A9" w:rsidRDefault="004230A9">
            <w:pPr>
              <w:pStyle w:val="af1"/>
            </w:pPr>
            <w:r>
              <w:t>реорганизация юридического лица</w:t>
            </w:r>
          </w:p>
        </w:tc>
        <w:tc>
          <w:tcPr>
            <w:tcW w:w="539" w:type="pct"/>
            <w:tcBorders>
              <w:top w:val="nil"/>
              <w:left w:val="nil"/>
              <w:bottom w:val="single" w:sz="4" w:space="0" w:color="auto"/>
              <w:right w:val="single" w:sz="4" w:space="0" w:color="auto"/>
            </w:tcBorders>
            <w:noWrap/>
            <w:vAlign w:val="bottom"/>
          </w:tcPr>
          <w:p w:rsidR="004230A9" w:rsidRDefault="004230A9">
            <w:pPr>
              <w:pStyle w:val="af1"/>
            </w:pPr>
            <w:r>
              <w:t> </w:t>
            </w:r>
          </w:p>
        </w:tc>
        <w:tc>
          <w:tcPr>
            <w:tcW w:w="695" w:type="pct"/>
            <w:tcBorders>
              <w:top w:val="nil"/>
              <w:left w:val="nil"/>
              <w:bottom w:val="single" w:sz="4" w:space="0" w:color="auto"/>
              <w:right w:val="single" w:sz="4" w:space="0" w:color="auto"/>
            </w:tcBorders>
            <w:vAlign w:val="bottom"/>
          </w:tcPr>
          <w:p w:rsidR="004230A9" w:rsidRDefault="004230A9">
            <w:pPr>
              <w:pStyle w:val="af1"/>
            </w:pPr>
            <w:r>
              <w:t>х</w:t>
            </w:r>
          </w:p>
        </w:tc>
        <w:tc>
          <w:tcPr>
            <w:tcW w:w="647" w:type="pct"/>
            <w:tcBorders>
              <w:top w:val="nil"/>
              <w:left w:val="nil"/>
              <w:bottom w:val="single" w:sz="4" w:space="0" w:color="auto"/>
              <w:right w:val="single" w:sz="4" w:space="0" w:color="auto"/>
            </w:tcBorders>
            <w:vAlign w:val="bottom"/>
          </w:tcPr>
          <w:p w:rsidR="004230A9" w:rsidRDefault="004230A9">
            <w:pPr>
              <w:pStyle w:val="af1"/>
            </w:pPr>
            <w:r>
              <w:t>х</w:t>
            </w:r>
          </w:p>
        </w:tc>
        <w:tc>
          <w:tcPr>
            <w:tcW w:w="969" w:type="pct"/>
            <w:tcBorders>
              <w:top w:val="nil"/>
              <w:left w:val="nil"/>
              <w:bottom w:val="single" w:sz="4" w:space="0" w:color="auto"/>
              <w:right w:val="single" w:sz="4" w:space="0" w:color="auto"/>
            </w:tcBorders>
            <w:noWrap/>
            <w:vAlign w:val="bottom"/>
          </w:tcPr>
          <w:p w:rsidR="004230A9" w:rsidRDefault="004230A9">
            <w:pPr>
              <w:pStyle w:val="af1"/>
            </w:pPr>
            <w:r>
              <w:t> </w:t>
            </w:r>
          </w:p>
        </w:tc>
        <w:tc>
          <w:tcPr>
            <w:tcW w:w="574" w:type="pct"/>
            <w:tcBorders>
              <w:top w:val="nil"/>
              <w:left w:val="nil"/>
              <w:bottom w:val="single" w:sz="4" w:space="0" w:color="auto"/>
              <w:right w:val="single" w:sz="4" w:space="0" w:color="auto"/>
            </w:tcBorders>
            <w:noWrap/>
            <w:vAlign w:val="bottom"/>
          </w:tcPr>
          <w:p w:rsidR="004230A9" w:rsidRDefault="004230A9">
            <w:pPr>
              <w:pStyle w:val="af1"/>
            </w:pPr>
            <w:r>
              <w:t> </w:t>
            </w:r>
          </w:p>
        </w:tc>
      </w:tr>
      <w:tr w:rsidR="004230A9">
        <w:trPr>
          <w:trHeight w:val="255"/>
        </w:trPr>
        <w:tc>
          <w:tcPr>
            <w:tcW w:w="1576" w:type="pct"/>
            <w:tcBorders>
              <w:top w:val="nil"/>
              <w:left w:val="single" w:sz="4" w:space="0" w:color="auto"/>
              <w:bottom w:val="single" w:sz="4" w:space="0" w:color="auto"/>
              <w:right w:val="single" w:sz="4" w:space="0" w:color="auto"/>
            </w:tcBorders>
          </w:tcPr>
          <w:p w:rsidR="004230A9" w:rsidRDefault="004230A9">
            <w:pPr>
              <w:pStyle w:val="af1"/>
            </w:pPr>
            <w:r>
              <w:t>прочих взносов</w:t>
            </w:r>
          </w:p>
        </w:tc>
        <w:tc>
          <w:tcPr>
            <w:tcW w:w="539" w:type="pct"/>
            <w:tcBorders>
              <w:top w:val="nil"/>
              <w:left w:val="nil"/>
              <w:bottom w:val="single" w:sz="4" w:space="0" w:color="auto"/>
              <w:right w:val="single" w:sz="4" w:space="0" w:color="auto"/>
            </w:tcBorders>
            <w:noWrap/>
            <w:vAlign w:val="bottom"/>
          </w:tcPr>
          <w:p w:rsidR="004230A9" w:rsidRDefault="004230A9">
            <w:pPr>
              <w:pStyle w:val="af1"/>
            </w:pPr>
            <w:r>
              <w:t> </w:t>
            </w:r>
          </w:p>
        </w:tc>
        <w:tc>
          <w:tcPr>
            <w:tcW w:w="695" w:type="pct"/>
            <w:tcBorders>
              <w:top w:val="nil"/>
              <w:left w:val="nil"/>
              <w:bottom w:val="single" w:sz="4" w:space="0" w:color="auto"/>
              <w:right w:val="single" w:sz="4" w:space="0" w:color="auto"/>
            </w:tcBorders>
            <w:noWrap/>
            <w:vAlign w:val="bottom"/>
          </w:tcPr>
          <w:p w:rsidR="004230A9" w:rsidRDefault="004230A9">
            <w:pPr>
              <w:pStyle w:val="af1"/>
            </w:pPr>
            <w:r>
              <w:t> </w:t>
            </w:r>
          </w:p>
        </w:tc>
        <w:tc>
          <w:tcPr>
            <w:tcW w:w="647" w:type="pct"/>
            <w:tcBorders>
              <w:top w:val="nil"/>
              <w:left w:val="nil"/>
              <w:bottom w:val="single" w:sz="4" w:space="0" w:color="auto"/>
              <w:right w:val="single" w:sz="4" w:space="0" w:color="auto"/>
            </w:tcBorders>
            <w:noWrap/>
            <w:vAlign w:val="bottom"/>
          </w:tcPr>
          <w:p w:rsidR="004230A9" w:rsidRDefault="004230A9">
            <w:pPr>
              <w:pStyle w:val="af1"/>
            </w:pPr>
            <w:r>
              <w:t> </w:t>
            </w:r>
          </w:p>
        </w:tc>
        <w:tc>
          <w:tcPr>
            <w:tcW w:w="969" w:type="pct"/>
            <w:tcBorders>
              <w:top w:val="nil"/>
              <w:left w:val="nil"/>
              <w:bottom w:val="single" w:sz="4" w:space="0" w:color="auto"/>
              <w:right w:val="single" w:sz="4" w:space="0" w:color="auto"/>
            </w:tcBorders>
            <w:noWrap/>
            <w:vAlign w:val="bottom"/>
          </w:tcPr>
          <w:p w:rsidR="004230A9" w:rsidRDefault="004230A9">
            <w:pPr>
              <w:pStyle w:val="af1"/>
            </w:pPr>
            <w:r>
              <w:t> </w:t>
            </w:r>
          </w:p>
        </w:tc>
        <w:tc>
          <w:tcPr>
            <w:tcW w:w="574" w:type="pct"/>
            <w:tcBorders>
              <w:top w:val="nil"/>
              <w:left w:val="nil"/>
              <w:bottom w:val="single" w:sz="4" w:space="0" w:color="auto"/>
              <w:right w:val="single" w:sz="4" w:space="0" w:color="auto"/>
            </w:tcBorders>
            <w:noWrap/>
            <w:vAlign w:val="bottom"/>
          </w:tcPr>
          <w:p w:rsidR="004230A9" w:rsidRDefault="004230A9">
            <w:pPr>
              <w:pStyle w:val="af1"/>
            </w:pPr>
            <w:r>
              <w:t> </w:t>
            </w:r>
          </w:p>
        </w:tc>
      </w:tr>
      <w:tr w:rsidR="004230A9">
        <w:trPr>
          <w:trHeight w:val="480"/>
        </w:trPr>
        <w:tc>
          <w:tcPr>
            <w:tcW w:w="1576" w:type="pct"/>
            <w:tcBorders>
              <w:top w:val="nil"/>
              <w:left w:val="single" w:sz="4" w:space="0" w:color="auto"/>
              <w:bottom w:val="single" w:sz="4" w:space="0" w:color="auto"/>
              <w:right w:val="single" w:sz="4" w:space="0" w:color="auto"/>
            </w:tcBorders>
          </w:tcPr>
          <w:p w:rsidR="004230A9" w:rsidRDefault="004230A9">
            <w:pPr>
              <w:pStyle w:val="af1"/>
            </w:pPr>
            <w:r>
              <w:t xml:space="preserve">Уменьшение величины капитала за счет: </w:t>
            </w:r>
          </w:p>
        </w:tc>
        <w:tc>
          <w:tcPr>
            <w:tcW w:w="539" w:type="pct"/>
            <w:tcBorders>
              <w:top w:val="nil"/>
              <w:left w:val="nil"/>
              <w:bottom w:val="single" w:sz="4" w:space="0" w:color="auto"/>
              <w:right w:val="single" w:sz="4" w:space="0" w:color="auto"/>
            </w:tcBorders>
            <w:noWrap/>
            <w:vAlign w:val="bottom"/>
          </w:tcPr>
          <w:p w:rsidR="004230A9" w:rsidRDefault="004230A9">
            <w:pPr>
              <w:pStyle w:val="af1"/>
            </w:pPr>
            <w:r>
              <w:t xml:space="preserve">() </w:t>
            </w:r>
          </w:p>
        </w:tc>
        <w:tc>
          <w:tcPr>
            <w:tcW w:w="695" w:type="pct"/>
            <w:tcBorders>
              <w:top w:val="nil"/>
              <w:left w:val="nil"/>
              <w:bottom w:val="single" w:sz="4" w:space="0" w:color="auto"/>
              <w:right w:val="single" w:sz="4" w:space="0" w:color="auto"/>
            </w:tcBorders>
            <w:vAlign w:val="bottom"/>
          </w:tcPr>
          <w:p w:rsidR="004230A9" w:rsidRDefault="004230A9">
            <w:pPr>
              <w:pStyle w:val="af1"/>
            </w:pPr>
            <w:r>
              <w:t>х</w:t>
            </w:r>
          </w:p>
        </w:tc>
        <w:tc>
          <w:tcPr>
            <w:tcW w:w="647" w:type="pct"/>
            <w:tcBorders>
              <w:top w:val="nil"/>
              <w:left w:val="nil"/>
              <w:bottom w:val="single" w:sz="4" w:space="0" w:color="auto"/>
              <w:right w:val="single" w:sz="4" w:space="0" w:color="auto"/>
            </w:tcBorders>
            <w:vAlign w:val="bottom"/>
          </w:tcPr>
          <w:p w:rsidR="004230A9" w:rsidRDefault="004230A9">
            <w:pPr>
              <w:pStyle w:val="af1"/>
            </w:pPr>
            <w:r>
              <w:t>х</w:t>
            </w:r>
          </w:p>
        </w:tc>
        <w:tc>
          <w:tcPr>
            <w:tcW w:w="969" w:type="pct"/>
            <w:tcBorders>
              <w:top w:val="nil"/>
              <w:left w:val="nil"/>
              <w:bottom w:val="single" w:sz="4" w:space="0" w:color="auto"/>
              <w:right w:val="single" w:sz="4" w:space="0" w:color="auto"/>
            </w:tcBorders>
            <w:vAlign w:val="bottom"/>
          </w:tcPr>
          <w:p w:rsidR="004230A9" w:rsidRDefault="004230A9">
            <w:pPr>
              <w:pStyle w:val="af1"/>
            </w:pPr>
            <w:r>
              <w:t>х</w:t>
            </w:r>
          </w:p>
        </w:tc>
        <w:tc>
          <w:tcPr>
            <w:tcW w:w="574" w:type="pct"/>
            <w:tcBorders>
              <w:top w:val="nil"/>
              <w:left w:val="nil"/>
              <w:bottom w:val="single" w:sz="4" w:space="0" w:color="auto"/>
              <w:right w:val="single" w:sz="4" w:space="0" w:color="auto"/>
            </w:tcBorders>
            <w:noWrap/>
            <w:vAlign w:val="bottom"/>
          </w:tcPr>
          <w:p w:rsidR="004230A9" w:rsidRDefault="004230A9">
            <w:pPr>
              <w:pStyle w:val="af1"/>
            </w:pPr>
            <w:r>
              <w:t> </w:t>
            </w:r>
          </w:p>
        </w:tc>
      </w:tr>
      <w:tr w:rsidR="004230A9">
        <w:trPr>
          <w:trHeight w:val="255"/>
        </w:trPr>
        <w:tc>
          <w:tcPr>
            <w:tcW w:w="1576" w:type="pct"/>
            <w:tcBorders>
              <w:top w:val="nil"/>
              <w:left w:val="single" w:sz="4" w:space="0" w:color="auto"/>
              <w:bottom w:val="single" w:sz="4" w:space="0" w:color="auto"/>
              <w:right w:val="single" w:sz="4" w:space="0" w:color="auto"/>
            </w:tcBorders>
          </w:tcPr>
          <w:p w:rsidR="004230A9" w:rsidRDefault="004230A9">
            <w:pPr>
              <w:pStyle w:val="af1"/>
            </w:pPr>
            <w:r>
              <w:t>уменьшение номинала акций</w:t>
            </w:r>
          </w:p>
        </w:tc>
        <w:tc>
          <w:tcPr>
            <w:tcW w:w="539" w:type="pct"/>
            <w:tcBorders>
              <w:top w:val="nil"/>
              <w:left w:val="nil"/>
              <w:bottom w:val="single" w:sz="4" w:space="0" w:color="auto"/>
              <w:right w:val="single" w:sz="4" w:space="0" w:color="auto"/>
            </w:tcBorders>
            <w:noWrap/>
            <w:vAlign w:val="bottom"/>
          </w:tcPr>
          <w:p w:rsidR="004230A9" w:rsidRDefault="004230A9">
            <w:pPr>
              <w:pStyle w:val="af1"/>
            </w:pPr>
            <w:r>
              <w:t xml:space="preserve">() </w:t>
            </w:r>
          </w:p>
        </w:tc>
        <w:tc>
          <w:tcPr>
            <w:tcW w:w="695" w:type="pct"/>
            <w:tcBorders>
              <w:top w:val="nil"/>
              <w:left w:val="nil"/>
              <w:bottom w:val="single" w:sz="4" w:space="0" w:color="auto"/>
              <w:right w:val="single" w:sz="4" w:space="0" w:color="auto"/>
            </w:tcBorders>
            <w:vAlign w:val="bottom"/>
          </w:tcPr>
          <w:p w:rsidR="004230A9" w:rsidRDefault="004230A9">
            <w:pPr>
              <w:pStyle w:val="af1"/>
            </w:pPr>
            <w:r>
              <w:t>х</w:t>
            </w:r>
          </w:p>
        </w:tc>
        <w:tc>
          <w:tcPr>
            <w:tcW w:w="647" w:type="pct"/>
            <w:tcBorders>
              <w:top w:val="nil"/>
              <w:left w:val="nil"/>
              <w:bottom w:val="single" w:sz="4" w:space="0" w:color="auto"/>
              <w:right w:val="single" w:sz="4" w:space="0" w:color="auto"/>
            </w:tcBorders>
            <w:vAlign w:val="bottom"/>
          </w:tcPr>
          <w:p w:rsidR="004230A9" w:rsidRDefault="004230A9">
            <w:pPr>
              <w:pStyle w:val="af1"/>
            </w:pPr>
            <w:r>
              <w:t>х</w:t>
            </w:r>
          </w:p>
        </w:tc>
        <w:tc>
          <w:tcPr>
            <w:tcW w:w="969" w:type="pct"/>
            <w:tcBorders>
              <w:top w:val="nil"/>
              <w:left w:val="nil"/>
              <w:bottom w:val="single" w:sz="4" w:space="0" w:color="auto"/>
              <w:right w:val="single" w:sz="4" w:space="0" w:color="auto"/>
            </w:tcBorders>
            <w:vAlign w:val="bottom"/>
          </w:tcPr>
          <w:p w:rsidR="004230A9" w:rsidRDefault="004230A9">
            <w:pPr>
              <w:pStyle w:val="af1"/>
            </w:pPr>
            <w:r>
              <w:t>х</w:t>
            </w:r>
          </w:p>
        </w:tc>
        <w:tc>
          <w:tcPr>
            <w:tcW w:w="574" w:type="pct"/>
            <w:tcBorders>
              <w:top w:val="nil"/>
              <w:left w:val="nil"/>
              <w:bottom w:val="single" w:sz="4" w:space="0" w:color="auto"/>
              <w:right w:val="single" w:sz="4" w:space="0" w:color="auto"/>
            </w:tcBorders>
            <w:noWrap/>
            <w:vAlign w:val="bottom"/>
          </w:tcPr>
          <w:p w:rsidR="004230A9" w:rsidRDefault="004230A9">
            <w:pPr>
              <w:pStyle w:val="af1"/>
            </w:pPr>
            <w:r>
              <w:t> </w:t>
            </w:r>
          </w:p>
        </w:tc>
      </w:tr>
      <w:tr w:rsidR="004230A9">
        <w:trPr>
          <w:trHeight w:val="255"/>
        </w:trPr>
        <w:tc>
          <w:tcPr>
            <w:tcW w:w="1576" w:type="pct"/>
            <w:tcBorders>
              <w:top w:val="nil"/>
              <w:left w:val="single" w:sz="4" w:space="0" w:color="auto"/>
              <w:bottom w:val="single" w:sz="4" w:space="0" w:color="auto"/>
              <w:right w:val="single" w:sz="4" w:space="0" w:color="auto"/>
            </w:tcBorders>
          </w:tcPr>
          <w:p w:rsidR="004230A9" w:rsidRDefault="004230A9">
            <w:pPr>
              <w:pStyle w:val="af1"/>
            </w:pPr>
            <w:r>
              <w:t>уменьшение количества акций</w:t>
            </w:r>
          </w:p>
        </w:tc>
        <w:tc>
          <w:tcPr>
            <w:tcW w:w="539" w:type="pct"/>
            <w:tcBorders>
              <w:top w:val="nil"/>
              <w:left w:val="nil"/>
              <w:bottom w:val="single" w:sz="4" w:space="0" w:color="auto"/>
              <w:right w:val="single" w:sz="4" w:space="0" w:color="auto"/>
            </w:tcBorders>
            <w:noWrap/>
            <w:vAlign w:val="bottom"/>
          </w:tcPr>
          <w:p w:rsidR="004230A9" w:rsidRDefault="004230A9">
            <w:pPr>
              <w:pStyle w:val="af1"/>
            </w:pPr>
            <w:r>
              <w:t xml:space="preserve">() </w:t>
            </w:r>
          </w:p>
        </w:tc>
        <w:tc>
          <w:tcPr>
            <w:tcW w:w="695" w:type="pct"/>
            <w:tcBorders>
              <w:top w:val="nil"/>
              <w:left w:val="nil"/>
              <w:bottom w:val="single" w:sz="4" w:space="0" w:color="auto"/>
              <w:right w:val="single" w:sz="4" w:space="0" w:color="auto"/>
            </w:tcBorders>
            <w:vAlign w:val="bottom"/>
          </w:tcPr>
          <w:p w:rsidR="004230A9" w:rsidRDefault="004230A9">
            <w:pPr>
              <w:pStyle w:val="af1"/>
            </w:pPr>
            <w:r>
              <w:t>х</w:t>
            </w:r>
          </w:p>
        </w:tc>
        <w:tc>
          <w:tcPr>
            <w:tcW w:w="647" w:type="pct"/>
            <w:tcBorders>
              <w:top w:val="nil"/>
              <w:left w:val="nil"/>
              <w:bottom w:val="single" w:sz="4" w:space="0" w:color="auto"/>
              <w:right w:val="single" w:sz="4" w:space="0" w:color="auto"/>
            </w:tcBorders>
            <w:vAlign w:val="bottom"/>
          </w:tcPr>
          <w:p w:rsidR="004230A9" w:rsidRDefault="004230A9">
            <w:pPr>
              <w:pStyle w:val="af1"/>
            </w:pPr>
            <w:r>
              <w:t>х</w:t>
            </w:r>
          </w:p>
        </w:tc>
        <w:tc>
          <w:tcPr>
            <w:tcW w:w="969" w:type="pct"/>
            <w:tcBorders>
              <w:top w:val="nil"/>
              <w:left w:val="nil"/>
              <w:bottom w:val="single" w:sz="4" w:space="0" w:color="auto"/>
              <w:right w:val="single" w:sz="4" w:space="0" w:color="auto"/>
            </w:tcBorders>
            <w:noWrap/>
            <w:vAlign w:val="bottom"/>
          </w:tcPr>
          <w:p w:rsidR="004230A9" w:rsidRDefault="004230A9">
            <w:pPr>
              <w:pStyle w:val="af1"/>
            </w:pPr>
            <w:r>
              <w:t> </w:t>
            </w:r>
          </w:p>
        </w:tc>
        <w:tc>
          <w:tcPr>
            <w:tcW w:w="574" w:type="pct"/>
            <w:tcBorders>
              <w:top w:val="nil"/>
              <w:left w:val="nil"/>
              <w:bottom w:val="single" w:sz="4" w:space="0" w:color="auto"/>
              <w:right w:val="single" w:sz="4" w:space="0" w:color="auto"/>
            </w:tcBorders>
            <w:noWrap/>
            <w:vAlign w:val="bottom"/>
          </w:tcPr>
          <w:p w:rsidR="004230A9" w:rsidRDefault="004230A9">
            <w:pPr>
              <w:pStyle w:val="af1"/>
            </w:pPr>
            <w:r>
              <w:t> </w:t>
            </w:r>
          </w:p>
        </w:tc>
      </w:tr>
      <w:tr w:rsidR="004230A9">
        <w:trPr>
          <w:trHeight w:val="205"/>
        </w:trPr>
        <w:tc>
          <w:tcPr>
            <w:tcW w:w="1576" w:type="pct"/>
            <w:tcBorders>
              <w:top w:val="nil"/>
              <w:left w:val="single" w:sz="4" w:space="0" w:color="auto"/>
              <w:bottom w:val="single" w:sz="4" w:space="0" w:color="auto"/>
              <w:right w:val="single" w:sz="4" w:space="0" w:color="auto"/>
            </w:tcBorders>
          </w:tcPr>
          <w:p w:rsidR="004230A9" w:rsidRDefault="004230A9">
            <w:pPr>
              <w:pStyle w:val="af1"/>
            </w:pPr>
            <w:r>
              <w:t>реорганизация юридического лица</w:t>
            </w:r>
          </w:p>
        </w:tc>
        <w:tc>
          <w:tcPr>
            <w:tcW w:w="539" w:type="pct"/>
            <w:tcBorders>
              <w:top w:val="nil"/>
              <w:left w:val="nil"/>
              <w:bottom w:val="single" w:sz="4" w:space="0" w:color="auto"/>
              <w:right w:val="single" w:sz="4" w:space="0" w:color="auto"/>
            </w:tcBorders>
            <w:noWrap/>
            <w:vAlign w:val="bottom"/>
          </w:tcPr>
          <w:p w:rsidR="004230A9" w:rsidRDefault="004230A9">
            <w:pPr>
              <w:pStyle w:val="af1"/>
            </w:pPr>
            <w:r>
              <w:t xml:space="preserve">() </w:t>
            </w:r>
          </w:p>
        </w:tc>
        <w:tc>
          <w:tcPr>
            <w:tcW w:w="695" w:type="pct"/>
            <w:tcBorders>
              <w:top w:val="nil"/>
              <w:left w:val="nil"/>
              <w:bottom w:val="single" w:sz="4" w:space="0" w:color="auto"/>
              <w:right w:val="single" w:sz="4" w:space="0" w:color="auto"/>
            </w:tcBorders>
            <w:vAlign w:val="bottom"/>
          </w:tcPr>
          <w:p w:rsidR="004230A9" w:rsidRDefault="004230A9">
            <w:pPr>
              <w:pStyle w:val="af1"/>
            </w:pPr>
            <w:r>
              <w:t>х</w:t>
            </w:r>
          </w:p>
        </w:tc>
        <w:tc>
          <w:tcPr>
            <w:tcW w:w="647" w:type="pct"/>
            <w:tcBorders>
              <w:top w:val="nil"/>
              <w:left w:val="nil"/>
              <w:bottom w:val="single" w:sz="4" w:space="0" w:color="auto"/>
              <w:right w:val="single" w:sz="4" w:space="0" w:color="auto"/>
            </w:tcBorders>
            <w:vAlign w:val="bottom"/>
          </w:tcPr>
          <w:p w:rsidR="004230A9" w:rsidRDefault="004230A9">
            <w:pPr>
              <w:pStyle w:val="af1"/>
            </w:pPr>
            <w:r>
              <w:t>х</w:t>
            </w:r>
          </w:p>
        </w:tc>
        <w:tc>
          <w:tcPr>
            <w:tcW w:w="969" w:type="pct"/>
            <w:tcBorders>
              <w:top w:val="nil"/>
              <w:left w:val="nil"/>
              <w:bottom w:val="single" w:sz="4" w:space="0" w:color="auto"/>
              <w:right w:val="single" w:sz="4" w:space="0" w:color="auto"/>
            </w:tcBorders>
            <w:noWrap/>
            <w:vAlign w:val="bottom"/>
          </w:tcPr>
          <w:p w:rsidR="004230A9" w:rsidRDefault="004230A9">
            <w:pPr>
              <w:pStyle w:val="af1"/>
            </w:pPr>
            <w:r>
              <w:t> </w:t>
            </w:r>
          </w:p>
        </w:tc>
        <w:tc>
          <w:tcPr>
            <w:tcW w:w="574" w:type="pct"/>
            <w:tcBorders>
              <w:top w:val="nil"/>
              <w:left w:val="nil"/>
              <w:bottom w:val="single" w:sz="4" w:space="0" w:color="auto"/>
              <w:right w:val="single" w:sz="4" w:space="0" w:color="auto"/>
            </w:tcBorders>
            <w:noWrap/>
            <w:vAlign w:val="bottom"/>
          </w:tcPr>
          <w:p w:rsidR="004230A9" w:rsidRDefault="004230A9">
            <w:pPr>
              <w:pStyle w:val="af1"/>
            </w:pPr>
            <w:r>
              <w:t> </w:t>
            </w:r>
          </w:p>
        </w:tc>
      </w:tr>
      <w:tr w:rsidR="004230A9">
        <w:trPr>
          <w:trHeight w:val="163"/>
        </w:trPr>
        <w:tc>
          <w:tcPr>
            <w:tcW w:w="1576" w:type="pct"/>
            <w:tcBorders>
              <w:top w:val="nil"/>
              <w:left w:val="single" w:sz="4" w:space="0" w:color="auto"/>
              <w:bottom w:val="single" w:sz="4" w:space="0" w:color="auto"/>
              <w:right w:val="single" w:sz="4" w:space="0" w:color="auto"/>
            </w:tcBorders>
          </w:tcPr>
          <w:p w:rsidR="004230A9" w:rsidRDefault="004230A9">
            <w:pPr>
              <w:pStyle w:val="af1"/>
            </w:pPr>
            <w:r>
              <w:t>прочих причин</w:t>
            </w:r>
          </w:p>
        </w:tc>
        <w:tc>
          <w:tcPr>
            <w:tcW w:w="539" w:type="pct"/>
            <w:tcBorders>
              <w:top w:val="nil"/>
              <w:left w:val="nil"/>
              <w:bottom w:val="single" w:sz="4" w:space="0" w:color="auto"/>
              <w:right w:val="single" w:sz="4" w:space="0" w:color="auto"/>
            </w:tcBorders>
            <w:noWrap/>
            <w:vAlign w:val="bottom"/>
          </w:tcPr>
          <w:p w:rsidR="004230A9" w:rsidRDefault="004230A9">
            <w:pPr>
              <w:pStyle w:val="af1"/>
            </w:pPr>
            <w:r>
              <w:t xml:space="preserve">() </w:t>
            </w:r>
          </w:p>
        </w:tc>
        <w:tc>
          <w:tcPr>
            <w:tcW w:w="695" w:type="pct"/>
            <w:tcBorders>
              <w:top w:val="nil"/>
              <w:left w:val="nil"/>
              <w:bottom w:val="single" w:sz="4" w:space="0" w:color="auto"/>
              <w:right w:val="single" w:sz="4" w:space="0" w:color="auto"/>
            </w:tcBorders>
            <w:noWrap/>
            <w:vAlign w:val="bottom"/>
          </w:tcPr>
          <w:p w:rsidR="004230A9" w:rsidRDefault="004230A9">
            <w:pPr>
              <w:pStyle w:val="af1"/>
            </w:pPr>
            <w:r>
              <w:t xml:space="preserve">() </w:t>
            </w:r>
          </w:p>
        </w:tc>
        <w:tc>
          <w:tcPr>
            <w:tcW w:w="647" w:type="pct"/>
            <w:tcBorders>
              <w:top w:val="nil"/>
              <w:left w:val="nil"/>
              <w:bottom w:val="single" w:sz="4" w:space="0" w:color="auto"/>
              <w:right w:val="single" w:sz="4" w:space="0" w:color="auto"/>
            </w:tcBorders>
            <w:noWrap/>
            <w:vAlign w:val="bottom"/>
          </w:tcPr>
          <w:p w:rsidR="004230A9" w:rsidRDefault="004230A9">
            <w:pPr>
              <w:pStyle w:val="af1"/>
            </w:pPr>
            <w:r>
              <w:t xml:space="preserve">() </w:t>
            </w:r>
          </w:p>
        </w:tc>
        <w:tc>
          <w:tcPr>
            <w:tcW w:w="969" w:type="pct"/>
            <w:tcBorders>
              <w:top w:val="nil"/>
              <w:left w:val="nil"/>
              <w:bottom w:val="single" w:sz="4" w:space="0" w:color="auto"/>
              <w:right w:val="single" w:sz="4" w:space="0" w:color="auto"/>
            </w:tcBorders>
            <w:noWrap/>
            <w:vAlign w:val="bottom"/>
          </w:tcPr>
          <w:p w:rsidR="004230A9" w:rsidRDefault="004230A9">
            <w:pPr>
              <w:pStyle w:val="af1"/>
            </w:pPr>
            <w:r>
              <w:t>-14625</w:t>
            </w:r>
          </w:p>
        </w:tc>
        <w:tc>
          <w:tcPr>
            <w:tcW w:w="574" w:type="pct"/>
            <w:tcBorders>
              <w:top w:val="nil"/>
              <w:left w:val="nil"/>
              <w:bottom w:val="single" w:sz="4" w:space="0" w:color="auto"/>
              <w:right w:val="single" w:sz="4" w:space="0" w:color="auto"/>
            </w:tcBorders>
            <w:noWrap/>
            <w:vAlign w:val="bottom"/>
          </w:tcPr>
          <w:p w:rsidR="004230A9" w:rsidRDefault="004230A9">
            <w:pPr>
              <w:pStyle w:val="af1"/>
            </w:pPr>
            <w:r>
              <w:t>-14625</w:t>
            </w:r>
          </w:p>
        </w:tc>
      </w:tr>
      <w:tr w:rsidR="004230A9">
        <w:trPr>
          <w:trHeight w:val="255"/>
        </w:trPr>
        <w:tc>
          <w:tcPr>
            <w:tcW w:w="1576" w:type="pct"/>
            <w:tcBorders>
              <w:top w:val="nil"/>
              <w:left w:val="single" w:sz="4" w:space="0" w:color="auto"/>
              <w:bottom w:val="single" w:sz="4" w:space="0" w:color="auto"/>
              <w:right w:val="single" w:sz="4" w:space="0" w:color="auto"/>
            </w:tcBorders>
          </w:tcPr>
          <w:p w:rsidR="004230A9" w:rsidRDefault="004230A9">
            <w:pPr>
              <w:pStyle w:val="af1"/>
            </w:pPr>
            <w:r>
              <w:t xml:space="preserve">Остаток на 31 декабря 2005 г. </w:t>
            </w:r>
          </w:p>
        </w:tc>
        <w:tc>
          <w:tcPr>
            <w:tcW w:w="539" w:type="pct"/>
            <w:tcBorders>
              <w:top w:val="nil"/>
              <w:left w:val="nil"/>
              <w:bottom w:val="single" w:sz="4" w:space="0" w:color="auto"/>
              <w:right w:val="single" w:sz="4" w:space="0" w:color="auto"/>
            </w:tcBorders>
            <w:noWrap/>
            <w:vAlign w:val="bottom"/>
          </w:tcPr>
          <w:p w:rsidR="004230A9" w:rsidRDefault="004230A9">
            <w:pPr>
              <w:pStyle w:val="af1"/>
            </w:pPr>
            <w:r>
              <w:t>1000</w:t>
            </w:r>
          </w:p>
        </w:tc>
        <w:tc>
          <w:tcPr>
            <w:tcW w:w="695" w:type="pct"/>
            <w:tcBorders>
              <w:top w:val="nil"/>
              <w:left w:val="nil"/>
              <w:bottom w:val="single" w:sz="4" w:space="0" w:color="auto"/>
              <w:right w:val="single" w:sz="4" w:space="0" w:color="auto"/>
            </w:tcBorders>
            <w:noWrap/>
            <w:vAlign w:val="bottom"/>
          </w:tcPr>
          <w:p w:rsidR="004230A9" w:rsidRDefault="004230A9">
            <w:pPr>
              <w:pStyle w:val="af1"/>
            </w:pPr>
            <w:r>
              <w:t>94353</w:t>
            </w:r>
          </w:p>
        </w:tc>
        <w:tc>
          <w:tcPr>
            <w:tcW w:w="647" w:type="pct"/>
            <w:tcBorders>
              <w:top w:val="nil"/>
              <w:left w:val="nil"/>
              <w:bottom w:val="single" w:sz="4" w:space="0" w:color="auto"/>
              <w:right w:val="single" w:sz="4" w:space="0" w:color="auto"/>
            </w:tcBorders>
            <w:noWrap/>
            <w:vAlign w:val="bottom"/>
          </w:tcPr>
          <w:p w:rsidR="004230A9" w:rsidRDefault="004230A9">
            <w:pPr>
              <w:pStyle w:val="af1"/>
            </w:pPr>
            <w:r>
              <w:t>150</w:t>
            </w:r>
          </w:p>
        </w:tc>
        <w:tc>
          <w:tcPr>
            <w:tcW w:w="969" w:type="pct"/>
            <w:tcBorders>
              <w:top w:val="nil"/>
              <w:left w:val="nil"/>
              <w:bottom w:val="single" w:sz="4" w:space="0" w:color="auto"/>
              <w:right w:val="single" w:sz="4" w:space="0" w:color="auto"/>
            </w:tcBorders>
            <w:noWrap/>
            <w:vAlign w:val="bottom"/>
          </w:tcPr>
          <w:p w:rsidR="004230A9" w:rsidRDefault="004230A9">
            <w:pPr>
              <w:pStyle w:val="af1"/>
            </w:pPr>
            <w:r>
              <w:t>649830</w:t>
            </w:r>
          </w:p>
        </w:tc>
        <w:tc>
          <w:tcPr>
            <w:tcW w:w="574" w:type="pct"/>
            <w:tcBorders>
              <w:top w:val="nil"/>
              <w:left w:val="nil"/>
              <w:bottom w:val="single" w:sz="4" w:space="0" w:color="auto"/>
              <w:right w:val="single" w:sz="4" w:space="0" w:color="auto"/>
            </w:tcBorders>
            <w:vAlign w:val="bottom"/>
          </w:tcPr>
          <w:p w:rsidR="004230A9" w:rsidRDefault="004230A9">
            <w:pPr>
              <w:pStyle w:val="af1"/>
            </w:pPr>
            <w:r>
              <w:t>745333</w:t>
            </w:r>
          </w:p>
        </w:tc>
      </w:tr>
      <w:tr w:rsidR="004230A9">
        <w:trPr>
          <w:trHeight w:val="255"/>
        </w:trPr>
        <w:tc>
          <w:tcPr>
            <w:tcW w:w="1576" w:type="pct"/>
            <w:tcBorders>
              <w:top w:val="nil"/>
              <w:left w:val="single" w:sz="4" w:space="0" w:color="auto"/>
              <w:bottom w:val="single" w:sz="4" w:space="0" w:color="auto"/>
              <w:right w:val="single" w:sz="4" w:space="0" w:color="auto"/>
            </w:tcBorders>
          </w:tcPr>
          <w:p w:rsidR="004230A9" w:rsidRDefault="004230A9">
            <w:pPr>
              <w:pStyle w:val="af1"/>
            </w:pPr>
            <w:r>
              <w:t>Изменение в учетной политики</w:t>
            </w:r>
          </w:p>
        </w:tc>
        <w:tc>
          <w:tcPr>
            <w:tcW w:w="539" w:type="pct"/>
            <w:tcBorders>
              <w:top w:val="nil"/>
              <w:left w:val="nil"/>
              <w:bottom w:val="single" w:sz="4" w:space="0" w:color="auto"/>
              <w:right w:val="single" w:sz="4" w:space="0" w:color="auto"/>
            </w:tcBorders>
            <w:vAlign w:val="bottom"/>
          </w:tcPr>
          <w:p w:rsidR="004230A9" w:rsidRDefault="004230A9">
            <w:pPr>
              <w:pStyle w:val="af1"/>
            </w:pPr>
            <w:r>
              <w:t>х</w:t>
            </w:r>
          </w:p>
        </w:tc>
        <w:tc>
          <w:tcPr>
            <w:tcW w:w="695" w:type="pct"/>
            <w:tcBorders>
              <w:top w:val="nil"/>
              <w:left w:val="nil"/>
              <w:bottom w:val="single" w:sz="4" w:space="0" w:color="auto"/>
              <w:right w:val="single" w:sz="4" w:space="0" w:color="auto"/>
            </w:tcBorders>
            <w:vAlign w:val="bottom"/>
          </w:tcPr>
          <w:p w:rsidR="004230A9" w:rsidRDefault="004230A9">
            <w:pPr>
              <w:pStyle w:val="af1"/>
            </w:pPr>
            <w:r>
              <w:t>х</w:t>
            </w:r>
          </w:p>
        </w:tc>
        <w:tc>
          <w:tcPr>
            <w:tcW w:w="647" w:type="pct"/>
            <w:tcBorders>
              <w:top w:val="nil"/>
              <w:left w:val="nil"/>
              <w:bottom w:val="single" w:sz="4" w:space="0" w:color="auto"/>
              <w:right w:val="single" w:sz="4" w:space="0" w:color="auto"/>
            </w:tcBorders>
            <w:vAlign w:val="bottom"/>
          </w:tcPr>
          <w:p w:rsidR="004230A9" w:rsidRDefault="004230A9">
            <w:pPr>
              <w:pStyle w:val="af1"/>
            </w:pPr>
            <w:r>
              <w:t>х</w:t>
            </w:r>
          </w:p>
        </w:tc>
        <w:tc>
          <w:tcPr>
            <w:tcW w:w="969" w:type="pct"/>
            <w:tcBorders>
              <w:top w:val="nil"/>
              <w:left w:val="nil"/>
              <w:bottom w:val="single" w:sz="4" w:space="0" w:color="auto"/>
              <w:right w:val="single" w:sz="4" w:space="0" w:color="auto"/>
            </w:tcBorders>
            <w:noWrap/>
            <w:vAlign w:val="bottom"/>
          </w:tcPr>
          <w:p w:rsidR="004230A9" w:rsidRDefault="004230A9">
            <w:pPr>
              <w:pStyle w:val="af1"/>
            </w:pPr>
            <w:r>
              <w:t> </w:t>
            </w:r>
          </w:p>
        </w:tc>
        <w:tc>
          <w:tcPr>
            <w:tcW w:w="574" w:type="pct"/>
            <w:tcBorders>
              <w:top w:val="nil"/>
              <w:left w:val="nil"/>
              <w:bottom w:val="single" w:sz="4" w:space="0" w:color="auto"/>
              <w:right w:val="single" w:sz="4" w:space="0" w:color="auto"/>
            </w:tcBorders>
            <w:noWrap/>
            <w:vAlign w:val="bottom"/>
          </w:tcPr>
          <w:p w:rsidR="004230A9" w:rsidRDefault="004230A9">
            <w:pPr>
              <w:pStyle w:val="af1"/>
            </w:pPr>
            <w:r>
              <w:t> </w:t>
            </w:r>
          </w:p>
        </w:tc>
      </w:tr>
      <w:tr w:rsidR="004230A9">
        <w:trPr>
          <w:trHeight w:val="480"/>
        </w:trPr>
        <w:tc>
          <w:tcPr>
            <w:tcW w:w="1576" w:type="pct"/>
            <w:tcBorders>
              <w:top w:val="nil"/>
              <w:left w:val="single" w:sz="4" w:space="0" w:color="auto"/>
              <w:bottom w:val="single" w:sz="4" w:space="0" w:color="auto"/>
              <w:right w:val="single" w:sz="4" w:space="0" w:color="auto"/>
            </w:tcBorders>
          </w:tcPr>
          <w:p w:rsidR="004230A9" w:rsidRDefault="004230A9">
            <w:pPr>
              <w:pStyle w:val="af1"/>
            </w:pPr>
            <w:r>
              <w:t>Результат от переоценки объектов основных средств</w:t>
            </w:r>
          </w:p>
        </w:tc>
        <w:tc>
          <w:tcPr>
            <w:tcW w:w="539" w:type="pct"/>
            <w:tcBorders>
              <w:top w:val="nil"/>
              <w:left w:val="nil"/>
              <w:bottom w:val="single" w:sz="4" w:space="0" w:color="auto"/>
              <w:right w:val="single" w:sz="4" w:space="0" w:color="auto"/>
            </w:tcBorders>
            <w:vAlign w:val="bottom"/>
          </w:tcPr>
          <w:p w:rsidR="004230A9" w:rsidRDefault="004230A9">
            <w:pPr>
              <w:pStyle w:val="af1"/>
            </w:pPr>
            <w:r>
              <w:t>х</w:t>
            </w:r>
          </w:p>
        </w:tc>
        <w:tc>
          <w:tcPr>
            <w:tcW w:w="695" w:type="pct"/>
            <w:tcBorders>
              <w:top w:val="nil"/>
              <w:left w:val="nil"/>
              <w:bottom w:val="single" w:sz="4" w:space="0" w:color="auto"/>
              <w:right w:val="single" w:sz="4" w:space="0" w:color="auto"/>
            </w:tcBorders>
            <w:noWrap/>
            <w:vAlign w:val="bottom"/>
          </w:tcPr>
          <w:p w:rsidR="004230A9" w:rsidRDefault="004230A9">
            <w:pPr>
              <w:pStyle w:val="af1"/>
            </w:pPr>
            <w:r>
              <w:t> </w:t>
            </w:r>
          </w:p>
        </w:tc>
        <w:tc>
          <w:tcPr>
            <w:tcW w:w="647" w:type="pct"/>
            <w:tcBorders>
              <w:top w:val="nil"/>
              <w:left w:val="nil"/>
              <w:bottom w:val="single" w:sz="4" w:space="0" w:color="auto"/>
              <w:right w:val="single" w:sz="4" w:space="0" w:color="auto"/>
            </w:tcBorders>
            <w:vAlign w:val="bottom"/>
          </w:tcPr>
          <w:p w:rsidR="004230A9" w:rsidRDefault="004230A9">
            <w:pPr>
              <w:pStyle w:val="af1"/>
            </w:pPr>
            <w:r>
              <w:t>х</w:t>
            </w:r>
          </w:p>
        </w:tc>
        <w:tc>
          <w:tcPr>
            <w:tcW w:w="969" w:type="pct"/>
            <w:tcBorders>
              <w:top w:val="nil"/>
              <w:left w:val="nil"/>
              <w:bottom w:val="single" w:sz="4" w:space="0" w:color="auto"/>
              <w:right w:val="single" w:sz="4" w:space="0" w:color="auto"/>
            </w:tcBorders>
            <w:noWrap/>
            <w:vAlign w:val="bottom"/>
          </w:tcPr>
          <w:p w:rsidR="004230A9" w:rsidRDefault="004230A9">
            <w:pPr>
              <w:pStyle w:val="af1"/>
            </w:pPr>
            <w:r>
              <w:t> </w:t>
            </w:r>
          </w:p>
        </w:tc>
        <w:tc>
          <w:tcPr>
            <w:tcW w:w="574" w:type="pct"/>
            <w:tcBorders>
              <w:top w:val="nil"/>
              <w:left w:val="nil"/>
              <w:bottom w:val="single" w:sz="4" w:space="0" w:color="auto"/>
              <w:right w:val="single" w:sz="4" w:space="0" w:color="auto"/>
            </w:tcBorders>
            <w:noWrap/>
            <w:vAlign w:val="bottom"/>
          </w:tcPr>
          <w:p w:rsidR="004230A9" w:rsidRDefault="004230A9">
            <w:pPr>
              <w:pStyle w:val="af1"/>
            </w:pPr>
            <w:r>
              <w:t> </w:t>
            </w:r>
          </w:p>
        </w:tc>
      </w:tr>
      <w:tr w:rsidR="004230A9">
        <w:trPr>
          <w:trHeight w:val="255"/>
        </w:trPr>
        <w:tc>
          <w:tcPr>
            <w:tcW w:w="1576" w:type="pct"/>
            <w:tcBorders>
              <w:top w:val="nil"/>
              <w:left w:val="single" w:sz="4" w:space="0" w:color="auto"/>
              <w:bottom w:val="single" w:sz="4" w:space="0" w:color="auto"/>
              <w:right w:val="single" w:sz="4" w:space="0" w:color="auto"/>
            </w:tcBorders>
          </w:tcPr>
          <w:p w:rsidR="004230A9" w:rsidRDefault="004230A9">
            <w:pPr>
              <w:pStyle w:val="af1"/>
            </w:pPr>
            <w:r>
              <w:t>Прочие причины</w:t>
            </w:r>
          </w:p>
        </w:tc>
        <w:tc>
          <w:tcPr>
            <w:tcW w:w="539" w:type="pct"/>
            <w:tcBorders>
              <w:top w:val="nil"/>
              <w:left w:val="nil"/>
              <w:bottom w:val="single" w:sz="4" w:space="0" w:color="auto"/>
              <w:right w:val="single" w:sz="4" w:space="0" w:color="auto"/>
            </w:tcBorders>
            <w:vAlign w:val="bottom"/>
          </w:tcPr>
          <w:p w:rsidR="004230A9" w:rsidRDefault="004230A9">
            <w:pPr>
              <w:pStyle w:val="af1"/>
            </w:pPr>
            <w:r>
              <w:t>х</w:t>
            </w:r>
          </w:p>
        </w:tc>
        <w:tc>
          <w:tcPr>
            <w:tcW w:w="695" w:type="pct"/>
            <w:tcBorders>
              <w:top w:val="nil"/>
              <w:left w:val="nil"/>
              <w:bottom w:val="single" w:sz="4" w:space="0" w:color="auto"/>
              <w:right w:val="single" w:sz="4" w:space="0" w:color="auto"/>
            </w:tcBorders>
            <w:noWrap/>
            <w:vAlign w:val="bottom"/>
          </w:tcPr>
          <w:p w:rsidR="004230A9" w:rsidRDefault="004230A9">
            <w:pPr>
              <w:pStyle w:val="af1"/>
            </w:pPr>
            <w:r>
              <w:t> </w:t>
            </w:r>
          </w:p>
        </w:tc>
        <w:tc>
          <w:tcPr>
            <w:tcW w:w="647" w:type="pct"/>
            <w:tcBorders>
              <w:top w:val="nil"/>
              <w:left w:val="nil"/>
              <w:bottom w:val="single" w:sz="4" w:space="0" w:color="auto"/>
              <w:right w:val="single" w:sz="4" w:space="0" w:color="auto"/>
            </w:tcBorders>
            <w:noWrap/>
            <w:vAlign w:val="bottom"/>
          </w:tcPr>
          <w:p w:rsidR="004230A9" w:rsidRDefault="004230A9">
            <w:pPr>
              <w:pStyle w:val="af1"/>
            </w:pPr>
            <w:r>
              <w:t> </w:t>
            </w:r>
          </w:p>
        </w:tc>
        <w:tc>
          <w:tcPr>
            <w:tcW w:w="969" w:type="pct"/>
            <w:tcBorders>
              <w:top w:val="nil"/>
              <w:left w:val="nil"/>
              <w:bottom w:val="single" w:sz="4" w:space="0" w:color="auto"/>
              <w:right w:val="single" w:sz="4" w:space="0" w:color="auto"/>
            </w:tcBorders>
            <w:noWrap/>
            <w:vAlign w:val="bottom"/>
          </w:tcPr>
          <w:p w:rsidR="004230A9" w:rsidRDefault="004230A9">
            <w:pPr>
              <w:pStyle w:val="af1"/>
            </w:pPr>
            <w:r>
              <w:t> </w:t>
            </w:r>
          </w:p>
        </w:tc>
        <w:tc>
          <w:tcPr>
            <w:tcW w:w="574" w:type="pct"/>
            <w:tcBorders>
              <w:top w:val="nil"/>
              <w:left w:val="nil"/>
              <w:bottom w:val="single" w:sz="4" w:space="0" w:color="auto"/>
              <w:right w:val="single" w:sz="4" w:space="0" w:color="auto"/>
            </w:tcBorders>
            <w:noWrap/>
            <w:vAlign w:val="bottom"/>
          </w:tcPr>
          <w:p w:rsidR="004230A9" w:rsidRDefault="004230A9">
            <w:pPr>
              <w:pStyle w:val="af1"/>
            </w:pPr>
            <w:r>
              <w:t> </w:t>
            </w:r>
          </w:p>
        </w:tc>
      </w:tr>
      <w:tr w:rsidR="004230A9">
        <w:trPr>
          <w:trHeight w:val="480"/>
        </w:trPr>
        <w:tc>
          <w:tcPr>
            <w:tcW w:w="1576" w:type="pct"/>
            <w:tcBorders>
              <w:top w:val="nil"/>
              <w:left w:val="single" w:sz="4" w:space="0" w:color="auto"/>
              <w:bottom w:val="single" w:sz="4" w:space="0" w:color="auto"/>
              <w:right w:val="single" w:sz="4" w:space="0" w:color="auto"/>
            </w:tcBorders>
          </w:tcPr>
          <w:p w:rsidR="004230A9" w:rsidRDefault="004230A9">
            <w:pPr>
              <w:pStyle w:val="af1"/>
            </w:pPr>
            <w:r>
              <w:t>Остаток на 1 января отчетного года</w:t>
            </w:r>
          </w:p>
        </w:tc>
        <w:tc>
          <w:tcPr>
            <w:tcW w:w="539" w:type="pct"/>
            <w:tcBorders>
              <w:top w:val="nil"/>
              <w:left w:val="nil"/>
              <w:bottom w:val="single" w:sz="4" w:space="0" w:color="auto"/>
              <w:right w:val="single" w:sz="4" w:space="0" w:color="auto"/>
            </w:tcBorders>
            <w:noWrap/>
            <w:vAlign w:val="bottom"/>
          </w:tcPr>
          <w:p w:rsidR="004230A9" w:rsidRDefault="004230A9">
            <w:pPr>
              <w:pStyle w:val="af1"/>
            </w:pPr>
            <w:r>
              <w:t>1000</w:t>
            </w:r>
          </w:p>
        </w:tc>
        <w:tc>
          <w:tcPr>
            <w:tcW w:w="695" w:type="pct"/>
            <w:tcBorders>
              <w:top w:val="nil"/>
              <w:left w:val="nil"/>
              <w:bottom w:val="single" w:sz="4" w:space="0" w:color="auto"/>
              <w:right w:val="single" w:sz="4" w:space="0" w:color="auto"/>
            </w:tcBorders>
            <w:noWrap/>
            <w:vAlign w:val="bottom"/>
          </w:tcPr>
          <w:p w:rsidR="004230A9" w:rsidRDefault="004230A9">
            <w:pPr>
              <w:pStyle w:val="af1"/>
            </w:pPr>
            <w:r>
              <w:t>94353</w:t>
            </w:r>
          </w:p>
        </w:tc>
        <w:tc>
          <w:tcPr>
            <w:tcW w:w="647" w:type="pct"/>
            <w:tcBorders>
              <w:top w:val="nil"/>
              <w:left w:val="nil"/>
              <w:bottom w:val="single" w:sz="4" w:space="0" w:color="auto"/>
              <w:right w:val="single" w:sz="4" w:space="0" w:color="auto"/>
            </w:tcBorders>
            <w:noWrap/>
            <w:vAlign w:val="bottom"/>
          </w:tcPr>
          <w:p w:rsidR="004230A9" w:rsidRDefault="004230A9">
            <w:pPr>
              <w:pStyle w:val="af1"/>
            </w:pPr>
            <w:r>
              <w:t>150</w:t>
            </w:r>
          </w:p>
        </w:tc>
        <w:tc>
          <w:tcPr>
            <w:tcW w:w="969" w:type="pct"/>
            <w:tcBorders>
              <w:top w:val="nil"/>
              <w:left w:val="nil"/>
              <w:bottom w:val="single" w:sz="4" w:space="0" w:color="auto"/>
              <w:right w:val="single" w:sz="4" w:space="0" w:color="auto"/>
            </w:tcBorders>
            <w:noWrap/>
            <w:vAlign w:val="bottom"/>
          </w:tcPr>
          <w:p w:rsidR="004230A9" w:rsidRDefault="004230A9">
            <w:pPr>
              <w:pStyle w:val="af1"/>
            </w:pPr>
            <w:r>
              <w:t>649830</w:t>
            </w:r>
          </w:p>
        </w:tc>
        <w:tc>
          <w:tcPr>
            <w:tcW w:w="574" w:type="pct"/>
            <w:tcBorders>
              <w:top w:val="nil"/>
              <w:left w:val="nil"/>
              <w:bottom w:val="single" w:sz="4" w:space="0" w:color="auto"/>
              <w:right w:val="single" w:sz="4" w:space="0" w:color="auto"/>
            </w:tcBorders>
            <w:vAlign w:val="bottom"/>
          </w:tcPr>
          <w:p w:rsidR="004230A9" w:rsidRDefault="004230A9">
            <w:pPr>
              <w:pStyle w:val="af1"/>
            </w:pPr>
            <w:r>
              <w:t>745333</w:t>
            </w:r>
          </w:p>
        </w:tc>
      </w:tr>
      <w:tr w:rsidR="004230A9">
        <w:trPr>
          <w:trHeight w:val="480"/>
        </w:trPr>
        <w:tc>
          <w:tcPr>
            <w:tcW w:w="1576" w:type="pct"/>
            <w:tcBorders>
              <w:top w:val="nil"/>
              <w:left w:val="single" w:sz="4" w:space="0" w:color="auto"/>
              <w:bottom w:val="single" w:sz="4" w:space="0" w:color="auto"/>
              <w:right w:val="single" w:sz="4" w:space="0" w:color="auto"/>
            </w:tcBorders>
          </w:tcPr>
          <w:p w:rsidR="004230A9" w:rsidRDefault="004230A9">
            <w:pPr>
              <w:pStyle w:val="af1"/>
            </w:pPr>
            <w:r>
              <w:t>Результат от пересчета иностранных валют</w:t>
            </w:r>
          </w:p>
        </w:tc>
        <w:tc>
          <w:tcPr>
            <w:tcW w:w="539" w:type="pct"/>
            <w:tcBorders>
              <w:top w:val="nil"/>
              <w:left w:val="nil"/>
              <w:bottom w:val="single" w:sz="4" w:space="0" w:color="auto"/>
              <w:right w:val="single" w:sz="4" w:space="0" w:color="auto"/>
            </w:tcBorders>
            <w:vAlign w:val="bottom"/>
          </w:tcPr>
          <w:p w:rsidR="004230A9" w:rsidRDefault="004230A9">
            <w:pPr>
              <w:pStyle w:val="af1"/>
            </w:pPr>
            <w:r>
              <w:t>х</w:t>
            </w:r>
          </w:p>
        </w:tc>
        <w:tc>
          <w:tcPr>
            <w:tcW w:w="695" w:type="pct"/>
            <w:tcBorders>
              <w:top w:val="nil"/>
              <w:left w:val="nil"/>
              <w:bottom w:val="single" w:sz="4" w:space="0" w:color="auto"/>
              <w:right w:val="single" w:sz="4" w:space="0" w:color="auto"/>
            </w:tcBorders>
            <w:noWrap/>
            <w:vAlign w:val="bottom"/>
          </w:tcPr>
          <w:p w:rsidR="004230A9" w:rsidRDefault="004230A9">
            <w:pPr>
              <w:pStyle w:val="af1"/>
            </w:pPr>
            <w:r>
              <w:t> </w:t>
            </w:r>
          </w:p>
        </w:tc>
        <w:tc>
          <w:tcPr>
            <w:tcW w:w="647" w:type="pct"/>
            <w:tcBorders>
              <w:top w:val="nil"/>
              <w:left w:val="nil"/>
              <w:bottom w:val="single" w:sz="4" w:space="0" w:color="auto"/>
              <w:right w:val="single" w:sz="4" w:space="0" w:color="auto"/>
            </w:tcBorders>
            <w:vAlign w:val="bottom"/>
          </w:tcPr>
          <w:p w:rsidR="004230A9" w:rsidRDefault="004230A9">
            <w:pPr>
              <w:pStyle w:val="af1"/>
            </w:pPr>
            <w:r>
              <w:t>х</w:t>
            </w:r>
          </w:p>
        </w:tc>
        <w:tc>
          <w:tcPr>
            <w:tcW w:w="969" w:type="pct"/>
            <w:tcBorders>
              <w:top w:val="nil"/>
              <w:left w:val="nil"/>
              <w:bottom w:val="single" w:sz="4" w:space="0" w:color="auto"/>
              <w:right w:val="single" w:sz="4" w:space="0" w:color="auto"/>
            </w:tcBorders>
            <w:vAlign w:val="bottom"/>
          </w:tcPr>
          <w:p w:rsidR="004230A9" w:rsidRDefault="004230A9">
            <w:pPr>
              <w:pStyle w:val="af1"/>
            </w:pPr>
            <w:r>
              <w:t>х</w:t>
            </w:r>
          </w:p>
        </w:tc>
        <w:tc>
          <w:tcPr>
            <w:tcW w:w="574" w:type="pct"/>
            <w:tcBorders>
              <w:top w:val="nil"/>
              <w:left w:val="nil"/>
              <w:bottom w:val="single" w:sz="4" w:space="0" w:color="auto"/>
              <w:right w:val="single" w:sz="4" w:space="0" w:color="auto"/>
            </w:tcBorders>
            <w:noWrap/>
            <w:vAlign w:val="bottom"/>
          </w:tcPr>
          <w:p w:rsidR="004230A9" w:rsidRDefault="004230A9">
            <w:pPr>
              <w:pStyle w:val="af1"/>
            </w:pPr>
            <w:r>
              <w:t> </w:t>
            </w:r>
          </w:p>
        </w:tc>
      </w:tr>
      <w:tr w:rsidR="004230A9">
        <w:trPr>
          <w:trHeight w:val="255"/>
        </w:trPr>
        <w:tc>
          <w:tcPr>
            <w:tcW w:w="1576" w:type="pct"/>
            <w:tcBorders>
              <w:top w:val="nil"/>
              <w:left w:val="single" w:sz="4" w:space="0" w:color="auto"/>
              <w:bottom w:val="single" w:sz="4" w:space="0" w:color="auto"/>
              <w:right w:val="single" w:sz="4" w:space="0" w:color="auto"/>
            </w:tcBorders>
          </w:tcPr>
          <w:p w:rsidR="004230A9" w:rsidRDefault="004230A9">
            <w:pPr>
              <w:pStyle w:val="af1"/>
            </w:pPr>
            <w:r>
              <w:t>Чистая прибыль</w:t>
            </w:r>
          </w:p>
        </w:tc>
        <w:tc>
          <w:tcPr>
            <w:tcW w:w="539" w:type="pct"/>
            <w:tcBorders>
              <w:top w:val="nil"/>
              <w:left w:val="nil"/>
              <w:bottom w:val="single" w:sz="4" w:space="0" w:color="auto"/>
              <w:right w:val="single" w:sz="4" w:space="0" w:color="auto"/>
            </w:tcBorders>
            <w:vAlign w:val="bottom"/>
          </w:tcPr>
          <w:p w:rsidR="004230A9" w:rsidRDefault="004230A9">
            <w:pPr>
              <w:pStyle w:val="af1"/>
            </w:pPr>
            <w:r>
              <w:t>х</w:t>
            </w:r>
          </w:p>
        </w:tc>
        <w:tc>
          <w:tcPr>
            <w:tcW w:w="695" w:type="pct"/>
            <w:tcBorders>
              <w:top w:val="nil"/>
              <w:left w:val="nil"/>
              <w:bottom w:val="single" w:sz="4" w:space="0" w:color="auto"/>
              <w:right w:val="single" w:sz="4" w:space="0" w:color="auto"/>
            </w:tcBorders>
            <w:vAlign w:val="bottom"/>
          </w:tcPr>
          <w:p w:rsidR="004230A9" w:rsidRDefault="004230A9">
            <w:pPr>
              <w:pStyle w:val="af1"/>
            </w:pPr>
            <w:r>
              <w:t>х</w:t>
            </w:r>
          </w:p>
        </w:tc>
        <w:tc>
          <w:tcPr>
            <w:tcW w:w="647" w:type="pct"/>
            <w:tcBorders>
              <w:top w:val="nil"/>
              <w:left w:val="nil"/>
              <w:bottom w:val="single" w:sz="4" w:space="0" w:color="auto"/>
              <w:right w:val="single" w:sz="4" w:space="0" w:color="auto"/>
            </w:tcBorders>
            <w:vAlign w:val="bottom"/>
          </w:tcPr>
          <w:p w:rsidR="004230A9" w:rsidRDefault="004230A9">
            <w:pPr>
              <w:pStyle w:val="af1"/>
            </w:pPr>
            <w:r>
              <w:t>х</w:t>
            </w:r>
          </w:p>
        </w:tc>
        <w:tc>
          <w:tcPr>
            <w:tcW w:w="969" w:type="pct"/>
            <w:tcBorders>
              <w:top w:val="nil"/>
              <w:left w:val="nil"/>
              <w:bottom w:val="single" w:sz="4" w:space="0" w:color="auto"/>
              <w:right w:val="single" w:sz="4" w:space="0" w:color="auto"/>
            </w:tcBorders>
            <w:noWrap/>
            <w:vAlign w:val="bottom"/>
          </w:tcPr>
          <w:p w:rsidR="004230A9" w:rsidRDefault="004230A9">
            <w:pPr>
              <w:pStyle w:val="af1"/>
            </w:pPr>
            <w:r>
              <w:t>60556</w:t>
            </w:r>
          </w:p>
        </w:tc>
        <w:tc>
          <w:tcPr>
            <w:tcW w:w="574" w:type="pct"/>
            <w:tcBorders>
              <w:top w:val="nil"/>
              <w:left w:val="nil"/>
              <w:bottom w:val="single" w:sz="4" w:space="0" w:color="auto"/>
              <w:right w:val="single" w:sz="4" w:space="0" w:color="auto"/>
            </w:tcBorders>
            <w:noWrap/>
            <w:vAlign w:val="bottom"/>
          </w:tcPr>
          <w:p w:rsidR="004230A9" w:rsidRDefault="004230A9">
            <w:pPr>
              <w:pStyle w:val="af1"/>
            </w:pPr>
            <w:r>
              <w:t>60556</w:t>
            </w:r>
          </w:p>
        </w:tc>
      </w:tr>
      <w:tr w:rsidR="004230A9">
        <w:trPr>
          <w:trHeight w:val="255"/>
        </w:trPr>
        <w:tc>
          <w:tcPr>
            <w:tcW w:w="1576" w:type="pct"/>
            <w:tcBorders>
              <w:top w:val="nil"/>
              <w:left w:val="single" w:sz="4" w:space="0" w:color="auto"/>
              <w:bottom w:val="single" w:sz="4" w:space="0" w:color="auto"/>
              <w:right w:val="single" w:sz="4" w:space="0" w:color="auto"/>
            </w:tcBorders>
          </w:tcPr>
          <w:p w:rsidR="004230A9" w:rsidRDefault="004230A9">
            <w:pPr>
              <w:pStyle w:val="af1"/>
            </w:pPr>
            <w:r>
              <w:t>Дивиденды</w:t>
            </w:r>
          </w:p>
        </w:tc>
        <w:tc>
          <w:tcPr>
            <w:tcW w:w="539" w:type="pct"/>
            <w:tcBorders>
              <w:top w:val="nil"/>
              <w:left w:val="nil"/>
              <w:bottom w:val="single" w:sz="4" w:space="0" w:color="auto"/>
              <w:right w:val="single" w:sz="4" w:space="0" w:color="auto"/>
            </w:tcBorders>
            <w:vAlign w:val="bottom"/>
          </w:tcPr>
          <w:p w:rsidR="004230A9" w:rsidRDefault="004230A9">
            <w:pPr>
              <w:pStyle w:val="af1"/>
            </w:pPr>
            <w:r>
              <w:t>х</w:t>
            </w:r>
          </w:p>
        </w:tc>
        <w:tc>
          <w:tcPr>
            <w:tcW w:w="695" w:type="pct"/>
            <w:tcBorders>
              <w:top w:val="nil"/>
              <w:left w:val="nil"/>
              <w:bottom w:val="single" w:sz="4" w:space="0" w:color="auto"/>
              <w:right w:val="single" w:sz="4" w:space="0" w:color="auto"/>
            </w:tcBorders>
            <w:vAlign w:val="bottom"/>
          </w:tcPr>
          <w:p w:rsidR="004230A9" w:rsidRDefault="004230A9">
            <w:pPr>
              <w:pStyle w:val="af1"/>
            </w:pPr>
            <w:r>
              <w:t>х</w:t>
            </w:r>
          </w:p>
        </w:tc>
        <w:tc>
          <w:tcPr>
            <w:tcW w:w="647" w:type="pct"/>
            <w:tcBorders>
              <w:top w:val="nil"/>
              <w:left w:val="nil"/>
              <w:bottom w:val="single" w:sz="4" w:space="0" w:color="auto"/>
              <w:right w:val="single" w:sz="4" w:space="0" w:color="auto"/>
            </w:tcBorders>
            <w:vAlign w:val="bottom"/>
          </w:tcPr>
          <w:p w:rsidR="004230A9" w:rsidRDefault="004230A9">
            <w:pPr>
              <w:pStyle w:val="af1"/>
            </w:pPr>
            <w:r>
              <w:t>х</w:t>
            </w:r>
          </w:p>
        </w:tc>
        <w:tc>
          <w:tcPr>
            <w:tcW w:w="969" w:type="pct"/>
            <w:tcBorders>
              <w:top w:val="nil"/>
              <w:left w:val="nil"/>
              <w:bottom w:val="single" w:sz="4" w:space="0" w:color="auto"/>
              <w:right w:val="single" w:sz="4" w:space="0" w:color="auto"/>
            </w:tcBorders>
            <w:noWrap/>
            <w:vAlign w:val="bottom"/>
          </w:tcPr>
          <w:p w:rsidR="004230A9" w:rsidRDefault="004230A9">
            <w:pPr>
              <w:pStyle w:val="af1"/>
            </w:pPr>
            <w:r>
              <w:t xml:space="preserve">() </w:t>
            </w:r>
          </w:p>
        </w:tc>
        <w:tc>
          <w:tcPr>
            <w:tcW w:w="574" w:type="pct"/>
            <w:tcBorders>
              <w:top w:val="nil"/>
              <w:left w:val="nil"/>
              <w:bottom w:val="single" w:sz="4" w:space="0" w:color="auto"/>
              <w:right w:val="single" w:sz="4" w:space="0" w:color="auto"/>
            </w:tcBorders>
            <w:noWrap/>
            <w:vAlign w:val="bottom"/>
          </w:tcPr>
          <w:p w:rsidR="004230A9" w:rsidRDefault="004230A9">
            <w:pPr>
              <w:pStyle w:val="af1"/>
            </w:pPr>
            <w:r>
              <w:t xml:space="preserve">() </w:t>
            </w:r>
          </w:p>
        </w:tc>
      </w:tr>
      <w:tr w:rsidR="004230A9">
        <w:trPr>
          <w:trHeight w:val="255"/>
        </w:trPr>
        <w:tc>
          <w:tcPr>
            <w:tcW w:w="1576" w:type="pct"/>
            <w:tcBorders>
              <w:top w:val="nil"/>
              <w:left w:val="single" w:sz="4" w:space="0" w:color="auto"/>
              <w:bottom w:val="single" w:sz="4" w:space="0" w:color="auto"/>
              <w:right w:val="single" w:sz="4" w:space="0" w:color="auto"/>
            </w:tcBorders>
          </w:tcPr>
          <w:p w:rsidR="004230A9" w:rsidRDefault="004230A9">
            <w:pPr>
              <w:pStyle w:val="af1"/>
            </w:pPr>
            <w:r>
              <w:t>Отчисления в резервный фонд</w:t>
            </w:r>
          </w:p>
        </w:tc>
        <w:tc>
          <w:tcPr>
            <w:tcW w:w="539" w:type="pct"/>
            <w:tcBorders>
              <w:top w:val="nil"/>
              <w:left w:val="nil"/>
              <w:bottom w:val="single" w:sz="4" w:space="0" w:color="auto"/>
              <w:right w:val="single" w:sz="4" w:space="0" w:color="auto"/>
            </w:tcBorders>
            <w:noWrap/>
            <w:vAlign w:val="bottom"/>
          </w:tcPr>
          <w:p w:rsidR="004230A9" w:rsidRDefault="004230A9">
            <w:pPr>
              <w:pStyle w:val="af1"/>
            </w:pPr>
            <w:r>
              <w:t> </w:t>
            </w:r>
          </w:p>
        </w:tc>
        <w:tc>
          <w:tcPr>
            <w:tcW w:w="695" w:type="pct"/>
            <w:tcBorders>
              <w:top w:val="nil"/>
              <w:left w:val="nil"/>
              <w:bottom w:val="single" w:sz="4" w:space="0" w:color="auto"/>
              <w:right w:val="single" w:sz="4" w:space="0" w:color="auto"/>
            </w:tcBorders>
            <w:vAlign w:val="bottom"/>
          </w:tcPr>
          <w:p w:rsidR="004230A9" w:rsidRDefault="004230A9">
            <w:pPr>
              <w:pStyle w:val="af1"/>
            </w:pPr>
            <w:r>
              <w:t>х</w:t>
            </w:r>
          </w:p>
        </w:tc>
        <w:tc>
          <w:tcPr>
            <w:tcW w:w="647" w:type="pct"/>
            <w:tcBorders>
              <w:top w:val="nil"/>
              <w:left w:val="nil"/>
              <w:bottom w:val="single" w:sz="4" w:space="0" w:color="auto"/>
              <w:right w:val="single" w:sz="4" w:space="0" w:color="auto"/>
            </w:tcBorders>
            <w:noWrap/>
            <w:vAlign w:val="bottom"/>
          </w:tcPr>
          <w:p w:rsidR="004230A9" w:rsidRDefault="004230A9">
            <w:pPr>
              <w:pStyle w:val="af1"/>
            </w:pPr>
            <w:r>
              <w:t> </w:t>
            </w:r>
          </w:p>
        </w:tc>
        <w:tc>
          <w:tcPr>
            <w:tcW w:w="969" w:type="pct"/>
            <w:tcBorders>
              <w:top w:val="nil"/>
              <w:left w:val="nil"/>
              <w:bottom w:val="single" w:sz="4" w:space="0" w:color="auto"/>
              <w:right w:val="single" w:sz="4" w:space="0" w:color="auto"/>
            </w:tcBorders>
            <w:noWrap/>
            <w:vAlign w:val="bottom"/>
          </w:tcPr>
          <w:p w:rsidR="004230A9" w:rsidRDefault="004230A9">
            <w:pPr>
              <w:pStyle w:val="af1"/>
            </w:pPr>
            <w:r>
              <w:t> </w:t>
            </w:r>
          </w:p>
        </w:tc>
        <w:tc>
          <w:tcPr>
            <w:tcW w:w="574" w:type="pct"/>
            <w:tcBorders>
              <w:top w:val="nil"/>
              <w:left w:val="nil"/>
              <w:bottom w:val="single" w:sz="4" w:space="0" w:color="auto"/>
              <w:right w:val="single" w:sz="4" w:space="0" w:color="auto"/>
            </w:tcBorders>
            <w:noWrap/>
            <w:vAlign w:val="bottom"/>
          </w:tcPr>
          <w:p w:rsidR="004230A9" w:rsidRDefault="004230A9">
            <w:pPr>
              <w:pStyle w:val="af1"/>
            </w:pPr>
            <w:r>
              <w:t> </w:t>
            </w:r>
          </w:p>
        </w:tc>
      </w:tr>
      <w:tr w:rsidR="004230A9">
        <w:trPr>
          <w:trHeight w:val="480"/>
        </w:trPr>
        <w:tc>
          <w:tcPr>
            <w:tcW w:w="1576" w:type="pct"/>
            <w:tcBorders>
              <w:top w:val="nil"/>
              <w:left w:val="single" w:sz="4" w:space="0" w:color="auto"/>
              <w:bottom w:val="single" w:sz="4" w:space="0" w:color="auto"/>
              <w:right w:val="single" w:sz="4" w:space="0" w:color="auto"/>
            </w:tcBorders>
          </w:tcPr>
          <w:p w:rsidR="004230A9" w:rsidRDefault="004230A9">
            <w:pPr>
              <w:pStyle w:val="af1"/>
            </w:pPr>
            <w:r>
              <w:t xml:space="preserve">Увеличение величины капитала за счет: </w:t>
            </w:r>
          </w:p>
        </w:tc>
        <w:tc>
          <w:tcPr>
            <w:tcW w:w="539" w:type="pct"/>
            <w:tcBorders>
              <w:top w:val="nil"/>
              <w:left w:val="nil"/>
              <w:bottom w:val="single" w:sz="4" w:space="0" w:color="auto"/>
              <w:right w:val="single" w:sz="4" w:space="0" w:color="auto"/>
            </w:tcBorders>
            <w:noWrap/>
            <w:vAlign w:val="bottom"/>
          </w:tcPr>
          <w:p w:rsidR="004230A9" w:rsidRDefault="004230A9">
            <w:pPr>
              <w:pStyle w:val="af1"/>
            </w:pPr>
            <w:r>
              <w:t> </w:t>
            </w:r>
          </w:p>
        </w:tc>
        <w:tc>
          <w:tcPr>
            <w:tcW w:w="695" w:type="pct"/>
            <w:tcBorders>
              <w:top w:val="nil"/>
              <w:left w:val="nil"/>
              <w:bottom w:val="single" w:sz="4" w:space="0" w:color="auto"/>
              <w:right w:val="single" w:sz="4" w:space="0" w:color="auto"/>
            </w:tcBorders>
            <w:vAlign w:val="bottom"/>
          </w:tcPr>
          <w:p w:rsidR="004230A9" w:rsidRDefault="004230A9">
            <w:pPr>
              <w:pStyle w:val="af1"/>
            </w:pPr>
            <w:r>
              <w:t>х</w:t>
            </w:r>
          </w:p>
        </w:tc>
        <w:tc>
          <w:tcPr>
            <w:tcW w:w="647" w:type="pct"/>
            <w:tcBorders>
              <w:top w:val="nil"/>
              <w:left w:val="nil"/>
              <w:bottom w:val="single" w:sz="4" w:space="0" w:color="auto"/>
              <w:right w:val="single" w:sz="4" w:space="0" w:color="auto"/>
            </w:tcBorders>
            <w:noWrap/>
            <w:vAlign w:val="bottom"/>
          </w:tcPr>
          <w:p w:rsidR="004230A9" w:rsidRDefault="004230A9">
            <w:pPr>
              <w:pStyle w:val="af1"/>
            </w:pPr>
            <w:r>
              <w:t> </w:t>
            </w:r>
          </w:p>
        </w:tc>
        <w:tc>
          <w:tcPr>
            <w:tcW w:w="969" w:type="pct"/>
            <w:tcBorders>
              <w:top w:val="nil"/>
              <w:left w:val="nil"/>
              <w:bottom w:val="single" w:sz="4" w:space="0" w:color="auto"/>
              <w:right w:val="single" w:sz="4" w:space="0" w:color="auto"/>
            </w:tcBorders>
            <w:noWrap/>
            <w:vAlign w:val="bottom"/>
          </w:tcPr>
          <w:p w:rsidR="004230A9" w:rsidRDefault="004230A9">
            <w:pPr>
              <w:pStyle w:val="af1"/>
            </w:pPr>
            <w:r>
              <w:t> </w:t>
            </w:r>
          </w:p>
        </w:tc>
        <w:tc>
          <w:tcPr>
            <w:tcW w:w="574" w:type="pct"/>
            <w:tcBorders>
              <w:top w:val="nil"/>
              <w:left w:val="nil"/>
              <w:bottom w:val="single" w:sz="4" w:space="0" w:color="auto"/>
              <w:right w:val="single" w:sz="4" w:space="0" w:color="auto"/>
            </w:tcBorders>
            <w:noWrap/>
            <w:vAlign w:val="bottom"/>
          </w:tcPr>
          <w:p w:rsidR="004230A9" w:rsidRDefault="004230A9">
            <w:pPr>
              <w:pStyle w:val="af1"/>
            </w:pPr>
            <w:r>
              <w:t> </w:t>
            </w:r>
          </w:p>
        </w:tc>
      </w:tr>
      <w:tr w:rsidR="004230A9">
        <w:trPr>
          <w:trHeight w:val="255"/>
        </w:trPr>
        <w:tc>
          <w:tcPr>
            <w:tcW w:w="1576" w:type="pct"/>
            <w:tcBorders>
              <w:top w:val="nil"/>
              <w:left w:val="single" w:sz="4" w:space="0" w:color="auto"/>
              <w:bottom w:val="single" w:sz="4" w:space="0" w:color="auto"/>
              <w:right w:val="single" w:sz="4" w:space="0" w:color="auto"/>
            </w:tcBorders>
          </w:tcPr>
          <w:p w:rsidR="004230A9" w:rsidRDefault="004230A9">
            <w:pPr>
              <w:pStyle w:val="af1"/>
            </w:pPr>
            <w:r>
              <w:t>дополнительного выпуска акций</w:t>
            </w:r>
          </w:p>
        </w:tc>
        <w:tc>
          <w:tcPr>
            <w:tcW w:w="539" w:type="pct"/>
            <w:tcBorders>
              <w:top w:val="nil"/>
              <w:left w:val="nil"/>
              <w:bottom w:val="single" w:sz="4" w:space="0" w:color="auto"/>
              <w:right w:val="single" w:sz="4" w:space="0" w:color="auto"/>
            </w:tcBorders>
            <w:noWrap/>
            <w:vAlign w:val="bottom"/>
          </w:tcPr>
          <w:p w:rsidR="004230A9" w:rsidRDefault="004230A9">
            <w:pPr>
              <w:pStyle w:val="af1"/>
            </w:pPr>
            <w:r>
              <w:t> </w:t>
            </w:r>
          </w:p>
        </w:tc>
        <w:tc>
          <w:tcPr>
            <w:tcW w:w="695" w:type="pct"/>
            <w:tcBorders>
              <w:top w:val="nil"/>
              <w:left w:val="nil"/>
              <w:bottom w:val="single" w:sz="4" w:space="0" w:color="auto"/>
              <w:right w:val="single" w:sz="4" w:space="0" w:color="auto"/>
            </w:tcBorders>
            <w:vAlign w:val="bottom"/>
          </w:tcPr>
          <w:p w:rsidR="004230A9" w:rsidRDefault="004230A9">
            <w:pPr>
              <w:pStyle w:val="af1"/>
            </w:pPr>
            <w:r>
              <w:t>х</w:t>
            </w:r>
          </w:p>
        </w:tc>
        <w:tc>
          <w:tcPr>
            <w:tcW w:w="647" w:type="pct"/>
            <w:tcBorders>
              <w:top w:val="nil"/>
              <w:left w:val="nil"/>
              <w:bottom w:val="single" w:sz="4" w:space="0" w:color="auto"/>
              <w:right w:val="single" w:sz="4" w:space="0" w:color="auto"/>
            </w:tcBorders>
            <w:noWrap/>
            <w:vAlign w:val="bottom"/>
          </w:tcPr>
          <w:p w:rsidR="004230A9" w:rsidRDefault="004230A9">
            <w:pPr>
              <w:pStyle w:val="af1"/>
            </w:pPr>
            <w:r>
              <w:t> </w:t>
            </w:r>
          </w:p>
        </w:tc>
        <w:tc>
          <w:tcPr>
            <w:tcW w:w="969" w:type="pct"/>
            <w:tcBorders>
              <w:top w:val="nil"/>
              <w:left w:val="nil"/>
              <w:bottom w:val="single" w:sz="4" w:space="0" w:color="auto"/>
              <w:right w:val="single" w:sz="4" w:space="0" w:color="auto"/>
            </w:tcBorders>
            <w:noWrap/>
            <w:vAlign w:val="bottom"/>
          </w:tcPr>
          <w:p w:rsidR="004230A9" w:rsidRDefault="004230A9">
            <w:pPr>
              <w:pStyle w:val="af1"/>
            </w:pPr>
            <w:r>
              <w:t> </w:t>
            </w:r>
          </w:p>
        </w:tc>
        <w:tc>
          <w:tcPr>
            <w:tcW w:w="574" w:type="pct"/>
            <w:tcBorders>
              <w:top w:val="nil"/>
              <w:left w:val="nil"/>
              <w:bottom w:val="single" w:sz="4" w:space="0" w:color="auto"/>
              <w:right w:val="single" w:sz="4" w:space="0" w:color="auto"/>
            </w:tcBorders>
            <w:noWrap/>
            <w:vAlign w:val="bottom"/>
          </w:tcPr>
          <w:p w:rsidR="004230A9" w:rsidRDefault="004230A9">
            <w:pPr>
              <w:pStyle w:val="af1"/>
            </w:pPr>
            <w:r>
              <w:t> </w:t>
            </w:r>
          </w:p>
        </w:tc>
      </w:tr>
      <w:tr w:rsidR="004230A9">
        <w:trPr>
          <w:trHeight w:val="480"/>
        </w:trPr>
        <w:tc>
          <w:tcPr>
            <w:tcW w:w="1576" w:type="pct"/>
            <w:tcBorders>
              <w:top w:val="nil"/>
              <w:left w:val="single" w:sz="4" w:space="0" w:color="auto"/>
              <w:bottom w:val="single" w:sz="4" w:space="0" w:color="auto"/>
              <w:right w:val="single" w:sz="4" w:space="0" w:color="auto"/>
            </w:tcBorders>
          </w:tcPr>
          <w:p w:rsidR="004230A9" w:rsidRDefault="004230A9">
            <w:pPr>
              <w:pStyle w:val="af1"/>
            </w:pPr>
            <w:r>
              <w:t>увеличение номинальной стоимости акций</w:t>
            </w:r>
          </w:p>
        </w:tc>
        <w:tc>
          <w:tcPr>
            <w:tcW w:w="539" w:type="pct"/>
            <w:tcBorders>
              <w:top w:val="nil"/>
              <w:left w:val="nil"/>
              <w:bottom w:val="single" w:sz="4" w:space="0" w:color="auto"/>
              <w:right w:val="single" w:sz="4" w:space="0" w:color="auto"/>
            </w:tcBorders>
            <w:noWrap/>
            <w:vAlign w:val="bottom"/>
          </w:tcPr>
          <w:p w:rsidR="004230A9" w:rsidRDefault="004230A9">
            <w:pPr>
              <w:pStyle w:val="af1"/>
            </w:pPr>
            <w:r>
              <w:t> </w:t>
            </w:r>
          </w:p>
        </w:tc>
        <w:tc>
          <w:tcPr>
            <w:tcW w:w="695" w:type="pct"/>
            <w:tcBorders>
              <w:top w:val="nil"/>
              <w:left w:val="nil"/>
              <w:bottom w:val="single" w:sz="4" w:space="0" w:color="auto"/>
              <w:right w:val="single" w:sz="4" w:space="0" w:color="auto"/>
            </w:tcBorders>
            <w:vAlign w:val="bottom"/>
          </w:tcPr>
          <w:p w:rsidR="004230A9" w:rsidRDefault="004230A9">
            <w:pPr>
              <w:pStyle w:val="af1"/>
            </w:pPr>
            <w:r>
              <w:t>х</w:t>
            </w:r>
          </w:p>
        </w:tc>
        <w:tc>
          <w:tcPr>
            <w:tcW w:w="647" w:type="pct"/>
            <w:tcBorders>
              <w:top w:val="nil"/>
              <w:left w:val="nil"/>
              <w:bottom w:val="single" w:sz="4" w:space="0" w:color="auto"/>
              <w:right w:val="single" w:sz="4" w:space="0" w:color="auto"/>
            </w:tcBorders>
            <w:noWrap/>
            <w:vAlign w:val="bottom"/>
          </w:tcPr>
          <w:p w:rsidR="004230A9" w:rsidRDefault="004230A9">
            <w:pPr>
              <w:pStyle w:val="af1"/>
            </w:pPr>
            <w:r>
              <w:t> </w:t>
            </w:r>
          </w:p>
        </w:tc>
        <w:tc>
          <w:tcPr>
            <w:tcW w:w="969" w:type="pct"/>
            <w:tcBorders>
              <w:top w:val="nil"/>
              <w:left w:val="nil"/>
              <w:bottom w:val="single" w:sz="4" w:space="0" w:color="auto"/>
              <w:right w:val="single" w:sz="4" w:space="0" w:color="auto"/>
            </w:tcBorders>
            <w:noWrap/>
            <w:vAlign w:val="bottom"/>
          </w:tcPr>
          <w:p w:rsidR="004230A9" w:rsidRDefault="004230A9">
            <w:pPr>
              <w:pStyle w:val="af1"/>
            </w:pPr>
            <w:r>
              <w:t> </w:t>
            </w:r>
          </w:p>
        </w:tc>
        <w:tc>
          <w:tcPr>
            <w:tcW w:w="574" w:type="pct"/>
            <w:tcBorders>
              <w:top w:val="nil"/>
              <w:left w:val="nil"/>
              <w:bottom w:val="single" w:sz="4" w:space="0" w:color="auto"/>
              <w:right w:val="single" w:sz="4" w:space="0" w:color="auto"/>
            </w:tcBorders>
            <w:noWrap/>
            <w:vAlign w:val="bottom"/>
          </w:tcPr>
          <w:p w:rsidR="004230A9" w:rsidRDefault="004230A9">
            <w:pPr>
              <w:pStyle w:val="af1"/>
            </w:pPr>
            <w:r>
              <w:t> </w:t>
            </w:r>
          </w:p>
        </w:tc>
      </w:tr>
      <w:tr w:rsidR="004230A9">
        <w:trPr>
          <w:trHeight w:val="255"/>
        </w:trPr>
        <w:tc>
          <w:tcPr>
            <w:tcW w:w="1576" w:type="pct"/>
            <w:tcBorders>
              <w:top w:val="nil"/>
              <w:left w:val="single" w:sz="4" w:space="0" w:color="auto"/>
              <w:bottom w:val="single" w:sz="4" w:space="0" w:color="auto"/>
              <w:right w:val="single" w:sz="4" w:space="0" w:color="auto"/>
            </w:tcBorders>
          </w:tcPr>
          <w:p w:rsidR="004230A9" w:rsidRDefault="004230A9">
            <w:pPr>
              <w:pStyle w:val="af1"/>
            </w:pPr>
            <w:r>
              <w:t>реорганизация юридического лица</w:t>
            </w:r>
          </w:p>
        </w:tc>
        <w:tc>
          <w:tcPr>
            <w:tcW w:w="539" w:type="pct"/>
            <w:tcBorders>
              <w:top w:val="nil"/>
              <w:left w:val="nil"/>
              <w:bottom w:val="single" w:sz="4" w:space="0" w:color="auto"/>
              <w:right w:val="single" w:sz="4" w:space="0" w:color="auto"/>
            </w:tcBorders>
            <w:noWrap/>
            <w:vAlign w:val="bottom"/>
          </w:tcPr>
          <w:p w:rsidR="004230A9" w:rsidRDefault="004230A9">
            <w:pPr>
              <w:pStyle w:val="af1"/>
            </w:pPr>
            <w:r>
              <w:t> </w:t>
            </w:r>
          </w:p>
        </w:tc>
        <w:tc>
          <w:tcPr>
            <w:tcW w:w="695" w:type="pct"/>
            <w:tcBorders>
              <w:top w:val="nil"/>
              <w:left w:val="nil"/>
              <w:bottom w:val="single" w:sz="4" w:space="0" w:color="auto"/>
              <w:right w:val="single" w:sz="4" w:space="0" w:color="auto"/>
            </w:tcBorders>
            <w:vAlign w:val="bottom"/>
          </w:tcPr>
          <w:p w:rsidR="004230A9" w:rsidRDefault="004230A9">
            <w:pPr>
              <w:pStyle w:val="af1"/>
            </w:pPr>
            <w:r>
              <w:t>х</w:t>
            </w:r>
          </w:p>
        </w:tc>
        <w:tc>
          <w:tcPr>
            <w:tcW w:w="647" w:type="pct"/>
            <w:tcBorders>
              <w:top w:val="nil"/>
              <w:left w:val="nil"/>
              <w:bottom w:val="single" w:sz="4" w:space="0" w:color="auto"/>
              <w:right w:val="single" w:sz="4" w:space="0" w:color="auto"/>
            </w:tcBorders>
            <w:noWrap/>
            <w:vAlign w:val="bottom"/>
          </w:tcPr>
          <w:p w:rsidR="004230A9" w:rsidRDefault="004230A9">
            <w:pPr>
              <w:pStyle w:val="af1"/>
            </w:pPr>
            <w:r>
              <w:t> </w:t>
            </w:r>
          </w:p>
        </w:tc>
        <w:tc>
          <w:tcPr>
            <w:tcW w:w="969" w:type="pct"/>
            <w:tcBorders>
              <w:top w:val="nil"/>
              <w:left w:val="nil"/>
              <w:bottom w:val="single" w:sz="4" w:space="0" w:color="auto"/>
              <w:right w:val="single" w:sz="4" w:space="0" w:color="auto"/>
            </w:tcBorders>
            <w:noWrap/>
            <w:vAlign w:val="bottom"/>
          </w:tcPr>
          <w:p w:rsidR="004230A9" w:rsidRDefault="004230A9">
            <w:pPr>
              <w:pStyle w:val="af1"/>
            </w:pPr>
            <w:r>
              <w:t> </w:t>
            </w:r>
          </w:p>
        </w:tc>
        <w:tc>
          <w:tcPr>
            <w:tcW w:w="574" w:type="pct"/>
            <w:tcBorders>
              <w:top w:val="nil"/>
              <w:left w:val="nil"/>
              <w:bottom w:val="single" w:sz="4" w:space="0" w:color="auto"/>
              <w:right w:val="single" w:sz="4" w:space="0" w:color="auto"/>
            </w:tcBorders>
            <w:noWrap/>
            <w:vAlign w:val="bottom"/>
          </w:tcPr>
          <w:p w:rsidR="004230A9" w:rsidRDefault="004230A9">
            <w:pPr>
              <w:pStyle w:val="af1"/>
            </w:pPr>
            <w:r>
              <w:t> </w:t>
            </w:r>
          </w:p>
        </w:tc>
      </w:tr>
      <w:tr w:rsidR="004230A9">
        <w:trPr>
          <w:trHeight w:val="255"/>
        </w:trPr>
        <w:tc>
          <w:tcPr>
            <w:tcW w:w="1576" w:type="pct"/>
            <w:tcBorders>
              <w:top w:val="nil"/>
              <w:left w:val="single" w:sz="4" w:space="0" w:color="auto"/>
              <w:bottom w:val="single" w:sz="4" w:space="0" w:color="auto"/>
              <w:right w:val="single" w:sz="4" w:space="0" w:color="auto"/>
            </w:tcBorders>
          </w:tcPr>
          <w:p w:rsidR="004230A9" w:rsidRDefault="004230A9">
            <w:pPr>
              <w:pStyle w:val="af1"/>
            </w:pPr>
            <w:r>
              <w:t>прочих взносов</w:t>
            </w:r>
          </w:p>
        </w:tc>
        <w:tc>
          <w:tcPr>
            <w:tcW w:w="539" w:type="pct"/>
            <w:tcBorders>
              <w:top w:val="nil"/>
              <w:left w:val="nil"/>
              <w:bottom w:val="single" w:sz="4" w:space="0" w:color="auto"/>
              <w:right w:val="single" w:sz="4" w:space="0" w:color="auto"/>
            </w:tcBorders>
            <w:noWrap/>
            <w:vAlign w:val="bottom"/>
          </w:tcPr>
          <w:p w:rsidR="004230A9" w:rsidRDefault="004230A9">
            <w:pPr>
              <w:pStyle w:val="af1"/>
            </w:pPr>
            <w:r>
              <w:t> </w:t>
            </w:r>
          </w:p>
        </w:tc>
        <w:tc>
          <w:tcPr>
            <w:tcW w:w="695" w:type="pct"/>
            <w:tcBorders>
              <w:top w:val="nil"/>
              <w:left w:val="nil"/>
              <w:bottom w:val="single" w:sz="4" w:space="0" w:color="auto"/>
              <w:right w:val="single" w:sz="4" w:space="0" w:color="auto"/>
            </w:tcBorders>
            <w:vAlign w:val="bottom"/>
          </w:tcPr>
          <w:p w:rsidR="004230A9" w:rsidRDefault="004230A9">
            <w:pPr>
              <w:pStyle w:val="af1"/>
            </w:pPr>
            <w:r>
              <w:t>х</w:t>
            </w:r>
          </w:p>
        </w:tc>
        <w:tc>
          <w:tcPr>
            <w:tcW w:w="647" w:type="pct"/>
            <w:tcBorders>
              <w:top w:val="nil"/>
              <w:left w:val="nil"/>
              <w:bottom w:val="single" w:sz="4" w:space="0" w:color="auto"/>
              <w:right w:val="single" w:sz="4" w:space="0" w:color="auto"/>
            </w:tcBorders>
            <w:noWrap/>
            <w:vAlign w:val="bottom"/>
          </w:tcPr>
          <w:p w:rsidR="004230A9" w:rsidRDefault="004230A9">
            <w:pPr>
              <w:pStyle w:val="af1"/>
            </w:pPr>
            <w:r>
              <w:t> </w:t>
            </w:r>
          </w:p>
        </w:tc>
        <w:tc>
          <w:tcPr>
            <w:tcW w:w="969" w:type="pct"/>
            <w:tcBorders>
              <w:top w:val="nil"/>
              <w:left w:val="nil"/>
              <w:bottom w:val="single" w:sz="4" w:space="0" w:color="auto"/>
              <w:right w:val="single" w:sz="4" w:space="0" w:color="auto"/>
            </w:tcBorders>
            <w:noWrap/>
            <w:vAlign w:val="bottom"/>
          </w:tcPr>
          <w:p w:rsidR="004230A9" w:rsidRDefault="004230A9">
            <w:pPr>
              <w:pStyle w:val="af1"/>
            </w:pPr>
            <w:r>
              <w:t> </w:t>
            </w:r>
          </w:p>
        </w:tc>
        <w:tc>
          <w:tcPr>
            <w:tcW w:w="574" w:type="pct"/>
            <w:tcBorders>
              <w:top w:val="nil"/>
              <w:left w:val="nil"/>
              <w:bottom w:val="single" w:sz="4" w:space="0" w:color="auto"/>
              <w:right w:val="single" w:sz="4" w:space="0" w:color="auto"/>
            </w:tcBorders>
            <w:noWrap/>
            <w:vAlign w:val="bottom"/>
          </w:tcPr>
          <w:p w:rsidR="004230A9" w:rsidRDefault="004230A9">
            <w:pPr>
              <w:pStyle w:val="af1"/>
            </w:pPr>
            <w:r>
              <w:t> </w:t>
            </w:r>
          </w:p>
        </w:tc>
      </w:tr>
      <w:tr w:rsidR="004230A9">
        <w:trPr>
          <w:trHeight w:val="255"/>
        </w:trPr>
        <w:tc>
          <w:tcPr>
            <w:tcW w:w="1576" w:type="pct"/>
            <w:tcBorders>
              <w:top w:val="nil"/>
              <w:left w:val="single" w:sz="4" w:space="0" w:color="auto"/>
              <w:bottom w:val="single" w:sz="4" w:space="0" w:color="auto"/>
              <w:right w:val="single" w:sz="4" w:space="0" w:color="auto"/>
            </w:tcBorders>
          </w:tcPr>
          <w:p w:rsidR="004230A9" w:rsidRDefault="004230A9">
            <w:pPr>
              <w:pStyle w:val="af1"/>
            </w:pPr>
            <w:r>
              <w:t>Уменьшение величины капитала</w:t>
            </w:r>
          </w:p>
        </w:tc>
        <w:tc>
          <w:tcPr>
            <w:tcW w:w="539" w:type="pct"/>
            <w:tcBorders>
              <w:top w:val="nil"/>
              <w:left w:val="nil"/>
              <w:bottom w:val="single" w:sz="4" w:space="0" w:color="auto"/>
              <w:right w:val="single" w:sz="4" w:space="0" w:color="auto"/>
            </w:tcBorders>
            <w:noWrap/>
            <w:vAlign w:val="bottom"/>
          </w:tcPr>
          <w:p w:rsidR="004230A9" w:rsidRDefault="004230A9">
            <w:pPr>
              <w:pStyle w:val="af1"/>
            </w:pPr>
            <w:r>
              <w:t> </w:t>
            </w:r>
          </w:p>
        </w:tc>
        <w:tc>
          <w:tcPr>
            <w:tcW w:w="695" w:type="pct"/>
            <w:tcBorders>
              <w:top w:val="nil"/>
              <w:left w:val="nil"/>
              <w:bottom w:val="single" w:sz="4" w:space="0" w:color="auto"/>
              <w:right w:val="single" w:sz="4" w:space="0" w:color="auto"/>
            </w:tcBorders>
            <w:vAlign w:val="bottom"/>
          </w:tcPr>
          <w:p w:rsidR="004230A9" w:rsidRDefault="004230A9">
            <w:pPr>
              <w:pStyle w:val="af1"/>
            </w:pPr>
            <w:r>
              <w:t>х</w:t>
            </w:r>
          </w:p>
        </w:tc>
        <w:tc>
          <w:tcPr>
            <w:tcW w:w="647" w:type="pct"/>
            <w:tcBorders>
              <w:top w:val="nil"/>
              <w:left w:val="nil"/>
              <w:bottom w:val="single" w:sz="4" w:space="0" w:color="auto"/>
              <w:right w:val="single" w:sz="4" w:space="0" w:color="auto"/>
            </w:tcBorders>
            <w:noWrap/>
            <w:vAlign w:val="bottom"/>
          </w:tcPr>
          <w:p w:rsidR="004230A9" w:rsidRDefault="004230A9">
            <w:pPr>
              <w:pStyle w:val="af1"/>
            </w:pPr>
            <w:r>
              <w:t> </w:t>
            </w:r>
          </w:p>
        </w:tc>
        <w:tc>
          <w:tcPr>
            <w:tcW w:w="969" w:type="pct"/>
            <w:tcBorders>
              <w:top w:val="nil"/>
              <w:left w:val="nil"/>
              <w:bottom w:val="single" w:sz="4" w:space="0" w:color="auto"/>
              <w:right w:val="single" w:sz="4" w:space="0" w:color="auto"/>
            </w:tcBorders>
            <w:noWrap/>
            <w:vAlign w:val="bottom"/>
          </w:tcPr>
          <w:p w:rsidR="004230A9" w:rsidRDefault="004230A9">
            <w:pPr>
              <w:pStyle w:val="af1"/>
            </w:pPr>
            <w:r>
              <w:t> </w:t>
            </w:r>
          </w:p>
        </w:tc>
        <w:tc>
          <w:tcPr>
            <w:tcW w:w="574" w:type="pct"/>
            <w:tcBorders>
              <w:top w:val="nil"/>
              <w:left w:val="nil"/>
              <w:bottom w:val="single" w:sz="4" w:space="0" w:color="auto"/>
              <w:right w:val="single" w:sz="4" w:space="0" w:color="auto"/>
            </w:tcBorders>
            <w:noWrap/>
            <w:vAlign w:val="bottom"/>
          </w:tcPr>
          <w:p w:rsidR="004230A9" w:rsidRDefault="004230A9">
            <w:pPr>
              <w:pStyle w:val="af1"/>
            </w:pPr>
            <w:r>
              <w:t> </w:t>
            </w:r>
          </w:p>
        </w:tc>
      </w:tr>
      <w:tr w:rsidR="004230A9">
        <w:trPr>
          <w:trHeight w:val="255"/>
        </w:trPr>
        <w:tc>
          <w:tcPr>
            <w:tcW w:w="1576" w:type="pct"/>
            <w:tcBorders>
              <w:top w:val="nil"/>
              <w:left w:val="single" w:sz="4" w:space="0" w:color="auto"/>
              <w:bottom w:val="single" w:sz="4" w:space="0" w:color="auto"/>
              <w:right w:val="single" w:sz="4" w:space="0" w:color="auto"/>
            </w:tcBorders>
          </w:tcPr>
          <w:p w:rsidR="004230A9" w:rsidRDefault="004230A9">
            <w:pPr>
              <w:pStyle w:val="af1"/>
            </w:pPr>
            <w:r>
              <w:t>уменьшение количества акций</w:t>
            </w:r>
          </w:p>
        </w:tc>
        <w:tc>
          <w:tcPr>
            <w:tcW w:w="539" w:type="pct"/>
            <w:tcBorders>
              <w:top w:val="nil"/>
              <w:left w:val="nil"/>
              <w:bottom w:val="single" w:sz="4" w:space="0" w:color="auto"/>
              <w:right w:val="single" w:sz="4" w:space="0" w:color="auto"/>
            </w:tcBorders>
            <w:noWrap/>
            <w:vAlign w:val="bottom"/>
          </w:tcPr>
          <w:p w:rsidR="004230A9" w:rsidRDefault="004230A9">
            <w:pPr>
              <w:pStyle w:val="af1"/>
            </w:pPr>
            <w:r>
              <w:t> </w:t>
            </w:r>
          </w:p>
        </w:tc>
        <w:tc>
          <w:tcPr>
            <w:tcW w:w="695" w:type="pct"/>
            <w:tcBorders>
              <w:top w:val="nil"/>
              <w:left w:val="nil"/>
              <w:bottom w:val="single" w:sz="4" w:space="0" w:color="auto"/>
              <w:right w:val="single" w:sz="4" w:space="0" w:color="auto"/>
            </w:tcBorders>
            <w:vAlign w:val="bottom"/>
          </w:tcPr>
          <w:p w:rsidR="004230A9" w:rsidRDefault="004230A9">
            <w:pPr>
              <w:pStyle w:val="af1"/>
            </w:pPr>
            <w:r>
              <w:t>х</w:t>
            </w:r>
          </w:p>
        </w:tc>
        <w:tc>
          <w:tcPr>
            <w:tcW w:w="647" w:type="pct"/>
            <w:tcBorders>
              <w:top w:val="nil"/>
              <w:left w:val="nil"/>
              <w:bottom w:val="single" w:sz="4" w:space="0" w:color="auto"/>
              <w:right w:val="single" w:sz="4" w:space="0" w:color="auto"/>
            </w:tcBorders>
            <w:noWrap/>
            <w:vAlign w:val="bottom"/>
          </w:tcPr>
          <w:p w:rsidR="004230A9" w:rsidRDefault="004230A9">
            <w:pPr>
              <w:pStyle w:val="af1"/>
            </w:pPr>
            <w:r>
              <w:t> </w:t>
            </w:r>
          </w:p>
        </w:tc>
        <w:tc>
          <w:tcPr>
            <w:tcW w:w="969" w:type="pct"/>
            <w:tcBorders>
              <w:top w:val="nil"/>
              <w:left w:val="nil"/>
              <w:bottom w:val="single" w:sz="4" w:space="0" w:color="auto"/>
              <w:right w:val="single" w:sz="4" w:space="0" w:color="auto"/>
            </w:tcBorders>
            <w:noWrap/>
            <w:vAlign w:val="bottom"/>
          </w:tcPr>
          <w:p w:rsidR="004230A9" w:rsidRDefault="004230A9">
            <w:pPr>
              <w:pStyle w:val="af1"/>
            </w:pPr>
            <w:r>
              <w:t> </w:t>
            </w:r>
          </w:p>
        </w:tc>
        <w:tc>
          <w:tcPr>
            <w:tcW w:w="574" w:type="pct"/>
            <w:tcBorders>
              <w:top w:val="nil"/>
              <w:left w:val="nil"/>
              <w:bottom w:val="single" w:sz="4" w:space="0" w:color="auto"/>
              <w:right w:val="single" w:sz="4" w:space="0" w:color="auto"/>
            </w:tcBorders>
            <w:noWrap/>
            <w:vAlign w:val="bottom"/>
          </w:tcPr>
          <w:p w:rsidR="004230A9" w:rsidRDefault="004230A9">
            <w:pPr>
              <w:pStyle w:val="af1"/>
            </w:pPr>
            <w:r>
              <w:t> </w:t>
            </w:r>
          </w:p>
        </w:tc>
      </w:tr>
      <w:tr w:rsidR="004230A9">
        <w:trPr>
          <w:trHeight w:val="255"/>
        </w:trPr>
        <w:tc>
          <w:tcPr>
            <w:tcW w:w="1576" w:type="pct"/>
            <w:tcBorders>
              <w:top w:val="nil"/>
              <w:left w:val="single" w:sz="4" w:space="0" w:color="auto"/>
              <w:bottom w:val="single" w:sz="4" w:space="0" w:color="auto"/>
              <w:right w:val="single" w:sz="4" w:space="0" w:color="auto"/>
            </w:tcBorders>
          </w:tcPr>
          <w:p w:rsidR="004230A9" w:rsidRDefault="004230A9">
            <w:pPr>
              <w:pStyle w:val="af1"/>
            </w:pPr>
            <w:r>
              <w:t>реорганизация юридического лица</w:t>
            </w:r>
          </w:p>
        </w:tc>
        <w:tc>
          <w:tcPr>
            <w:tcW w:w="539" w:type="pct"/>
            <w:tcBorders>
              <w:top w:val="nil"/>
              <w:left w:val="nil"/>
              <w:bottom w:val="single" w:sz="4" w:space="0" w:color="auto"/>
              <w:right w:val="single" w:sz="4" w:space="0" w:color="auto"/>
            </w:tcBorders>
            <w:noWrap/>
            <w:vAlign w:val="bottom"/>
          </w:tcPr>
          <w:p w:rsidR="004230A9" w:rsidRDefault="004230A9">
            <w:pPr>
              <w:pStyle w:val="af1"/>
            </w:pPr>
            <w:r>
              <w:t> </w:t>
            </w:r>
          </w:p>
        </w:tc>
        <w:tc>
          <w:tcPr>
            <w:tcW w:w="695" w:type="pct"/>
            <w:tcBorders>
              <w:top w:val="nil"/>
              <w:left w:val="nil"/>
              <w:bottom w:val="single" w:sz="4" w:space="0" w:color="auto"/>
              <w:right w:val="single" w:sz="4" w:space="0" w:color="auto"/>
            </w:tcBorders>
            <w:vAlign w:val="bottom"/>
          </w:tcPr>
          <w:p w:rsidR="004230A9" w:rsidRDefault="004230A9">
            <w:pPr>
              <w:pStyle w:val="af1"/>
            </w:pPr>
            <w:r>
              <w:t>х</w:t>
            </w:r>
          </w:p>
        </w:tc>
        <w:tc>
          <w:tcPr>
            <w:tcW w:w="647" w:type="pct"/>
            <w:tcBorders>
              <w:top w:val="nil"/>
              <w:left w:val="nil"/>
              <w:bottom w:val="single" w:sz="4" w:space="0" w:color="auto"/>
              <w:right w:val="single" w:sz="4" w:space="0" w:color="auto"/>
            </w:tcBorders>
            <w:noWrap/>
            <w:vAlign w:val="bottom"/>
          </w:tcPr>
          <w:p w:rsidR="004230A9" w:rsidRDefault="004230A9">
            <w:pPr>
              <w:pStyle w:val="af1"/>
            </w:pPr>
            <w:r>
              <w:t> </w:t>
            </w:r>
          </w:p>
        </w:tc>
        <w:tc>
          <w:tcPr>
            <w:tcW w:w="969" w:type="pct"/>
            <w:tcBorders>
              <w:top w:val="nil"/>
              <w:left w:val="nil"/>
              <w:bottom w:val="single" w:sz="4" w:space="0" w:color="auto"/>
              <w:right w:val="single" w:sz="4" w:space="0" w:color="auto"/>
            </w:tcBorders>
            <w:noWrap/>
            <w:vAlign w:val="bottom"/>
          </w:tcPr>
          <w:p w:rsidR="004230A9" w:rsidRDefault="004230A9">
            <w:pPr>
              <w:pStyle w:val="af1"/>
            </w:pPr>
            <w:r>
              <w:t> </w:t>
            </w:r>
          </w:p>
        </w:tc>
        <w:tc>
          <w:tcPr>
            <w:tcW w:w="574" w:type="pct"/>
            <w:tcBorders>
              <w:top w:val="nil"/>
              <w:left w:val="nil"/>
              <w:bottom w:val="single" w:sz="4" w:space="0" w:color="auto"/>
              <w:right w:val="single" w:sz="4" w:space="0" w:color="auto"/>
            </w:tcBorders>
            <w:noWrap/>
            <w:vAlign w:val="bottom"/>
          </w:tcPr>
          <w:p w:rsidR="004230A9" w:rsidRDefault="004230A9">
            <w:pPr>
              <w:pStyle w:val="af1"/>
            </w:pPr>
            <w:r>
              <w:t> </w:t>
            </w:r>
          </w:p>
        </w:tc>
      </w:tr>
      <w:tr w:rsidR="004230A9">
        <w:trPr>
          <w:trHeight w:val="255"/>
        </w:trPr>
        <w:tc>
          <w:tcPr>
            <w:tcW w:w="1576" w:type="pct"/>
            <w:tcBorders>
              <w:top w:val="nil"/>
              <w:left w:val="single" w:sz="4" w:space="0" w:color="auto"/>
              <w:bottom w:val="single" w:sz="4" w:space="0" w:color="auto"/>
              <w:right w:val="single" w:sz="4" w:space="0" w:color="auto"/>
            </w:tcBorders>
          </w:tcPr>
          <w:p w:rsidR="004230A9" w:rsidRDefault="004230A9">
            <w:pPr>
              <w:pStyle w:val="af1"/>
            </w:pPr>
            <w:r>
              <w:t>прочих причин</w:t>
            </w:r>
          </w:p>
        </w:tc>
        <w:tc>
          <w:tcPr>
            <w:tcW w:w="539" w:type="pct"/>
            <w:tcBorders>
              <w:top w:val="nil"/>
              <w:left w:val="nil"/>
              <w:bottom w:val="single" w:sz="4" w:space="0" w:color="auto"/>
              <w:right w:val="single" w:sz="4" w:space="0" w:color="auto"/>
            </w:tcBorders>
            <w:noWrap/>
            <w:vAlign w:val="bottom"/>
          </w:tcPr>
          <w:p w:rsidR="004230A9" w:rsidRDefault="004230A9">
            <w:pPr>
              <w:pStyle w:val="af1"/>
            </w:pPr>
            <w:r>
              <w:t> </w:t>
            </w:r>
          </w:p>
        </w:tc>
        <w:tc>
          <w:tcPr>
            <w:tcW w:w="695" w:type="pct"/>
            <w:tcBorders>
              <w:top w:val="nil"/>
              <w:left w:val="nil"/>
              <w:bottom w:val="single" w:sz="4" w:space="0" w:color="auto"/>
              <w:right w:val="single" w:sz="4" w:space="0" w:color="auto"/>
            </w:tcBorders>
            <w:noWrap/>
            <w:vAlign w:val="bottom"/>
          </w:tcPr>
          <w:p w:rsidR="004230A9" w:rsidRDefault="004230A9">
            <w:pPr>
              <w:pStyle w:val="af1"/>
            </w:pPr>
            <w:r>
              <w:t xml:space="preserve">() </w:t>
            </w:r>
          </w:p>
        </w:tc>
        <w:tc>
          <w:tcPr>
            <w:tcW w:w="647" w:type="pct"/>
            <w:tcBorders>
              <w:top w:val="nil"/>
              <w:left w:val="nil"/>
              <w:bottom w:val="single" w:sz="4" w:space="0" w:color="auto"/>
              <w:right w:val="single" w:sz="4" w:space="0" w:color="auto"/>
            </w:tcBorders>
            <w:noWrap/>
            <w:vAlign w:val="bottom"/>
          </w:tcPr>
          <w:p w:rsidR="004230A9" w:rsidRDefault="004230A9">
            <w:pPr>
              <w:pStyle w:val="af1"/>
            </w:pPr>
            <w:r>
              <w:t> </w:t>
            </w:r>
          </w:p>
        </w:tc>
        <w:tc>
          <w:tcPr>
            <w:tcW w:w="969" w:type="pct"/>
            <w:tcBorders>
              <w:top w:val="nil"/>
              <w:left w:val="nil"/>
              <w:bottom w:val="single" w:sz="4" w:space="0" w:color="auto"/>
              <w:right w:val="single" w:sz="4" w:space="0" w:color="auto"/>
            </w:tcBorders>
            <w:noWrap/>
            <w:vAlign w:val="bottom"/>
          </w:tcPr>
          <w:p w:rsidR="004230A9" w:rsidRDefault="004230A9">
            <w:pPr>
              <w:pStyle w:val="af1"/>
            </w:pPr>
            <w:r>
              <w:t>-15075</w:t>
            </w:r>
          </w:p>
        </w:tc>
        <w:tc>
          <w:tcPr>
            <w:tcW w:w="574" w:type="pct"/>
            <w:tcBorders>
              <w:top w:val="nil"/>
              <w:left w:val="nil"/>
              <w:bottom w:val="single" w:sz="4" w:space="0" w:color="auto"/>
              <w:right w:val="single" w:sz="4" w:space="0" w:color="auto"/>
            </w:tcBorders>
            <w:noWrap/>
            <w:vAlign w:val="bottom"/>
          </w:tcPr>
          <w:p w:rsidR="004230A9" w:rsidRDefault="004230A9">
            <w:pPr>
              <w:pStyle w:val="af1"/>
            </w:pPr>
            <w:r>
              <w:t>-15075</w:t>
            </w:r>
          </w:p>
        </w:tc>
      </w:tr>
      <w:tr w:rsidR="004230A9">
        <w:trPr>
          <w:trHeight w:val="255"/>
        </w:trPr>
        <w:tc>
          <w:tcPr>
            <w:tcW w:w="1576" w:type="pct"/>
            <w:tcBorders>
              <w:top w:val="nil"/>
              <w:left w:val="single" w:sz="4" w:space="0" w:color="auto"/>
              <w:bottom w:val="single" w:sz="4" w:space="0" w:color="auto"/>
              <w:right w:val="single" w:sz="4" w:space="0" w:color="auto"/>
            </w:tcBorders>
          </w:tcPr>
          <w:p w:rsidR="004230A9" w:rsidRDefault="004230A9">
            <w:pPr>
              <w:pStyle w:val="af1"/>
            </w:pPr>
            <w:r>
              <w:t>остаток на 31.12. 2006</w:t>
            </w:r>
          </w:p>
        </w:tc>
        <w:tc>
          <w:tcPr>
            <w:tcW w:w="539" w:type="pct"/>
            <w:tcBorders>
              <w:top w:val="nil"/>
              <w:left w:val="nil"/>
              <w:bottom w:val="single" w:sz="4" w:space="0" w:color="auto"/>
              <w:right w:val="single" w:sz="4" w:space="0" w:color="auto"/>
            </w:tcBorders>
            <w:noWrap/>
            <w:vAlign w:val="bottom"/>
          </w:tcPr>
          <w:p w:rsidR="004230A9" w:rsidRDefault="004230A9">
            <w:pPr>
              <w:pStyle w:val="af1"/>
            </w:pPr>
            <w:r>
              <w:t>1000</w:t>
            </w:r>
          </w:p>
        </w:tc>
        <w:tc>
          <w:tcPr>
            <w:tcW w:w="695" w:type="pct"/>
            <w:tcBorders>
              <w:top w:val="nil"/>
              <w:left w:val="nil"/>
              <w:bottom w:val="single" w:sz="4" w:space="0" w:color="auto"/>
              <w:right w:val="single" w:sz="4" w:space="0" w:color="auto"/>
            </w:tcBorders>
            <w:noWrap/>
            <w:vAlign w:val="bottom"/>
          </w:tcPr>
          <w:p w:rsidR="004230A9" w:rsidRDefault="004230A9">
            <w:pPr>
              <w:pStyle w:val="af1"/>
            </w:pPr>
            <w:r>
              <w:t>94353</w:t>
            </w:r>
          </w:p>
        </w:tc>
        <w:tc>
          <w:tcPr>
            <w:tcW w:w="647" w:type="pct"/>
            <w:tcBorders>
              <w:top w:val="nil"/>
              <w:left w:val="nil"/>
              <w:bottom w:val="single" w:sz="4" w:space="0" w:color="auto"/>
              <w:right w:val="single" w:sz="4" w:space="0" w:color="auto"/>
            </w:tcBorders>
            <w:noWrap/>
            <w:vAlign w:val="bottom"/>
          </w:tcPr>
          <w:p w:rsidR="004230A9" w:rsidRDefault="004230A9">
            <w:pPr>
              <w:pStyle w:val="af1"/>
            </w:pPr>
            <w:r>
              <w:t>150</w:t>
            </w:r>
          </w:p>
        </w:tc>
        <w:tc>
          <w:tcPr>
            <w:tcW w:w="969" w:type="pct"/>
            <w:tcBorders>
              <w:top w:val="nil"/>
              <w:left w:val="nil"/>
              <w:bottom w:val="single" w:sz="4" w:space="0" w:color="auto"/>
              <w:right w:val="single" w:sz="4" w:space="0" w:color="auto"/>
            </w:tcBorders>
            <w:noWrap/>
            <w:vAlign w:val="bottom"/>
          </w:tcPr>
          <w:p w:rsidR="004230A9" w:rsidRDefault="004230A9">
            <w:pPr>
              <w:pStyle w:val="af1"/>
            </w:pPr>
            <w:r>
              <w:t>695311</w:t>
            </w:r>
          </w:p>
        </w:tc>
        <w:tc>
          <w:tcPr>
            <w:tcW w:w="574" w:type="pct"/>
            <w:tcBorders>
              <w:top w:val="nil"/>
              <w:left w:val="nil"/>
              <w:bottom w:val="single" w:sz="4" w:space="0" w:color="auto"/>
              <w:right w:val="single" w:sz="4" w:space="0" w:color="auto"/>
            </w:tcBorders>
            <w:vAlign w:val="bottom"/>
          </w:tcPr>
          <w:p w:rsidR="004230A9" w:rsidRDefault="004230A9">
            <w:pPr>
              <w:pStyle w:val="af1"/>
            </w:pPr>
            <w:r>
              <w:t>790814</w:t>
            </w:r>
          </w:p>
        </w:tc>
      </w:tr>
    </w:tbl>
    <w:p w:rsidR="004230A9" w:rsidRDefault="004230A9"/>
    <w:p w:rsidR="004230A9" w:rsidRDefault="004230A9">
      <w:r>
        <w:t xml:space="preserve">Из аналитических данных за период 2004-2006 гг., пришли к выводу что наращивание собственного капитала птицефабрики происходит за счет нераспределенной прибыли, которая к концу 2006 года составили 695311 рублей 87,92% от общей суммы собственного капитала 790814 рублей. </w:t>
      </w:r>
    </w:p>
    <w:p w:rsidR="004230A9" w:rsidRDefault="004230A9">
      <w:pPr>
        <w:pStyle w:val="3"/>
      </w:pPr>
      <w:bookmarkStart w:id="7" w:name="_Toc218414563"/>
      <w:r>
        <w:t>3.3. Анализ управления заемным капиталом</w:t>
      </w:r>
      <w:bookmarkEnd w:id="7"/>
    </w:p>
    <w:p w:rsidR="004230A9" w:rsidRDefault="004230A9"/>
    <w:p w:rsidR="004230A9" w:rsidRDefault="004230A9">
      <w:r>
        <w:t xml:space="preserve">Перед началом анализа рассмотрим изменение структуры заемного капитала в динамике за 3 года с 2004 по 2006 год. Данные представим ввиде таблицы 3.4. </w:t>
      </w:r>
    </w:p>
    <w:p w:rsidR="004230A9" w:rsidRDefault="004230A9"/>
    <w:tbl>
      <w:tblPr>
        <w:tblW w:w="5000" w:type="pct"/>
        <w:tblInd w:w="-108" w:type="dxa"/>
        <w:tblLook w:val="0000" w:firstRow="0" w:lastRow="0" w:firstColumn="0" w:lastColumn="0" w:noHBand="0" w:noVBand="0"/>
      </w:tblPr>
      <w:tblGrid>
        <w:gridCol w:w="2481"/>
        <w:gridCol w:w="1512"/>
        <w:gridCol w:w="1074"/>
        <w:gridCol w:w="1187"/>
        <w:gridCol w:w="1074"/>
        <w:gridCol w:w="1129"/>
        <w:gridCol w:w="1114"/>
      </w:tblGrid>
      <w:tr w:rsidR="004230A9">
        <w:trPr>
          <w:trHeight w:val="450"/>
        </w:trPr>
        <w:tc>
          <w:tcPr>
            <w:tcW w:w="5000" w:type="pct"/>
            <w:gridSpan w:val="7"/>
            <w:tcBorders>
              <w:top w:val="nil"/>
              <w:left w:val="nil"/>
              <w:bottom w:val="nil"/>
              <w:right w:val="nil"/>
            </w:tcBorders>
            <w:vAlign w:val="bottom"/>
          </w:tcPr>
          <w:p w:rsidR="004230A9" w:rsidRDefault="004230A9">
            <w:pPr>
              <w:pStyle w:val="af1"/>
            </w:pPr>
            <w:r>
              <w:t>Таблица 3.4. Динамика размера и структуры заемного капитала за 3 года в ОАО</w:t>
            </w:r>
          </w:p>
          <w:p w:rsidR="004230A9" w:rsidRDefault="004230A9">
            <w:pPr>
              <w:pStyle w:val="af1"/>
            </w:pPr>
            <w:r>
              <w:t>"Агрофирма птицефабрика "Сеймовская""</w:t>
            </w:r>
          </w:p>
        </w:tc>
      </w:tr>
      <w:tr w:rsidR="004230A9">
        <w:trPr>
          <w:cantSplit/>
          <w:trHeight w:val="315"/>
        </w:trPr>
        <w:tc>
          <w:tcPr>
            <w:tcW w:w="1296" w:type="pct"/>
            <w:vMerge w:val="restart"/>
            <w:tcBorders>
              <w:top w:val="single" w:sz="4" w:space="0" w:color="auto"/>
              <w:left w:val="single" w:sz="4" w:space="0" w:color="auto"/>
              <w:bottom w:val="single" w:sz="4" w:space="0" w:color="auto"/>
              <w:right w:val="single" w:sz="4" w:space="0" w:color="auto"/>
            </w:tcBorders>
            <w:vAlign w:val="bottom"/>
          </w:tcPr>
          <w:p w:rsidR="004230A9" w:rsidRDefault="004230A9">
            <w:pPr>
              <w:pStyle w:val="af1"/>
            </w:pPr>
            <w:r>
              <w:t>Виды продукции</w:t>
            </w:r>
          </w:p>
        </w:tc>
        <w:tc>
          <w:tcPr>
            <w:tcW w:w="790" w:type="pct"/>
            <w:vMerge w:val="restart"/>
            <w:tcBorders>
              <w:top w:val="single" w:sz="4" w:space="0" w:color="auto"/>
              <w:left w:val="single" w:sz="4" w:space="0" w:color="auto"/>
              <w:bottom w:val="single" w:sz="4" w:space="0" w:color="000000"/>
              <w:right w:val="nil"/>
            </w:tcBorders>
            <w:vAlign w:val="bottom"/>
          </w:tcPr>
          <w:p w:rsidR="004230A9" w:rsidRDefault="004230A9">
            <w:pPr>
              <w:pStyle w:val="af1"/>
            </w:pPr>
            <w:r>
              <w:t>2004г</w:t>
            </w:r>
          </w:p>
        </w:tc>
        <w:tc>
          <w:tcPr>
            <w:tcW w:w="561" w:type="pct"/>
            <w:tcBorders>
              <w:top w:val="single" w:sz="4" w:space="0" w:color="auto"/>
              <w:left w:val="single" w:sz="4" w:space="0" w:color="auto"/>
              <w:bottom w:val="nil"/>
              <w:right w:val="single" w:sz="4" w:space="0" w:color="auto"/>
            </w:tcBorders>
            <w:vAlign w:val="bottom"/>
          </w:tcPr>
          <w:p w:rsidR="004230A9" w:rsidRDefault="004230A9">
            <w:pPr>
              <w:pStyle w:val="af1"/>
            </w:pPr>
            <w:r>
              <w:t>Доля</w:t>
            </w:r>
          </w:p>
        </w:tc>
        <w:tc>
          <w:tcPr>
            <w:tcW w:w="620" w:type="pct"/>
            <w:vMerge w:val="restart"/>
            <w:tcBorders>
              <w:top w:val="single" w:sz="4" w:space="0" w:color="auto"/>
              <w:left w:val="nil"/>
              <w:bottom w:val="single" w:sz="4" w:space="0" w:color="000000"/>
              <w:right w:val="nil"/>
            </w:tcBorders>
            <w:vAlign w:val="bottom"/>
          </w:tcPr>
          <w:p w:rsidR="004230A9" w:rsidRDefault="004230A9">
            <w:pPr>
              <w:pStyle w:val="af1"/>
            </w:pPr>
            <w:r>
              <w:t>2005г</w:t>
            </w:r>
          </w:p>
        </w:tc>
        <w:tc>
          <w:tcPr>
            <w:tcW w:w="561" w:type="pct"/>
            <w:tcBorders>
              <w:top w:val="single" w:sz="4" w:space="0" w:color="auto"/>
              <w:left w:val="single" w:sz="4" w:space="0" w:color="auto"/>
              <w:bottom w:val="nil"/>
              <w:right w:val="single" w:sz="4" w:space="0" w:color="auto"/>
            </w:tcBorders>
            <w:vAlign w:val="bottom"/>
          </w:tcPr>
          <w:p w:rsidR="004230A9" w:rsidRDefault="004230A9">
            <w:pPr>
              <w:pStyle w:val="af1"/>
            </w:pPr>
            <w:r>
              <w:t>Доля</w:t>
            </w:r>
          </w:p>
        </w:tc>
        <w:tc>
          <w:tcPr>
            <w:tcW w:w="590" w:type="pct"/>
            <w:vMerge w:val="restart"/>
            <w:tcBorders>
              <w:top w:val="single" w:sz="4" w:space="0" w:color="auto"/>
              <w:left w:val="nil"/>
              <w:bottom w:val="single" w:sz="4" w:space="0" w:color="000000"/>
              <w:right w:val="nil"/>
            </w:tcBorders>
            <w:vAlign w:val="bottom"/>
          </w:tcPr>
          <w:p w:rsidR="004230A9" w:rsidRDefault="004230A9">
            <w:pPr>
              <w:pStyle w:val="af1"/>
            </w:pPr>
            <w:r>
              <w:t>2006г</w:t>
            </w:r>
          </w:p>
        </w:tc>
        <w:tc>
          <w:tcPr>
            <w:tcW w:w="583" w:type="pct"/>
            <w:tcBorders>
              <w:top w:val="single" w:sz="4" w:space="0" w:color="auto"/>
              <w:left w:val="single" w:sz="4" w:space="0" w:color="auto"/>
              <w:bottom w:val="nil"/>
              <w:right w:val="single" w:sz="4" w:space="0" w:color="auto"/>
            </w:tcBorders>
            <w:vAlign w:val="bottom"/>
          </w:tcPr>
          <w:p w:rsidR="004230A9" w:rsidRDefault="004230A9">
            <w:pPr>
              <w:pStyle w:val="af1"/>
            </w:pPr>
            <w:r>
              <w:t>Доля</w:t>
            </w:r>
          </w:p>
        </w:tc>
      </w:tr>
      <w:tr w:rsidR="004230A9">
        <w:trPr>
          <w:cantSplit/>
          <w:trHeight w:val="615"/>
        </w:trPr>
        <w:tc>
          <w:tcPr>
            <w:tcW w:w="1296" w:type="pct"/>
            <w:vMerge/>
            <w:tcBorders>
              <w:top w:val="single" w:sz="4" w:space="0" w:color="auto"/>
              <w:left w:val="single" w:sz="4" w:space="0" w:color="auto"/>
              <w:bottom w:val="single" w:sz="4" w:space="0" w:color="auto"/>
              <w:right w:val="single" w:sz="4" w:space="0" w:color="auto"/>
            </w:tcBorders>
            <w:vAlign w:val="center"/>
          </w:tcPr>
          <w:p w:rsidR="004230A9" w:rsidRDefault="004230A9">
            <w:pPr>
              <w:pStyle w:val="af1"/>
            </w:pPr>
          </w:p>
        </w:tc>
        <w:tc>
          <w:tcPr>
            <w:tcW w:w="790" w:type="pct"/>
            <w:vMerge/>
            <w:tcBorders>
              <w:top w:val="single" w:sz="4" w:space="0" w:color="auto"/>
              <w:left w:val="single" w:sz="4" w:space="0" w:color="auto"/>
              <w:bottom w:val="single" w:sz="4" w:space="0" w:color="000000"/>
              <w:right w:val="nil"/>
            </w:tcBorders>
            <w:vAlign w:val="center"/>
          </w:tcPr>
          <w:p w:rsidR="004230A9" w:rsidRDefault="004230A9">
            <w:pPr>
              <w:pStyle w:val="af1"/>
            </w:pPr>
          </w:p>
        </w:tc>
        <w:tc>
          <w:tcPr>
            <w:tcW w:w="561" w:type="pct"/>
            <w:tcBorders>
              <w:top w:val="nil"/>
              <w:left w:val="single" w:sz="4" w:space="0" w:color="auto"/>
              <w:bottom w:val="single" w:sz="4" w:space="0" w:color="auto"/>
              <w:right w:val="single" w:sz="4" w:space="0" w:color="auto"/>
            </w:tcBorders>
            <w:vAlign w:val="bottom"/>
          </w:tcPr>
          <w:p w:rsidR="004230A9" w:rsidRDefault="004230A9">
            <w:pPr>
              <w:pStyle w:val="af1"/>
            </w:pPr>
            <w:r>
              <w:t>к итогу, %</w:t>
            </w:r>
          </w:p>
        </w:tc>
        <w:tc>
          <w:tcPr>
            <w:tcW w:w="620" w:type="pct"/>
            <w:vMerge/>
            <w:tcBorders>
              <w:top w:val="single" w:sz="4" w:space="0" w:color="auto"/>
              <w:left w:val="nil"/>
              <w:bottom w:val="single" w:sz="4" w:space="0" w:color="000000"/>
              <w:right w:val="nil"/>
            </w:tcBorders>
            <w:vAlign w:val="center"/>
          </w:tcPr>
          <w:p w:rsidR="004230A9" w:rsidRDefault="004230A9">
            <w:pPr>
              <w:pStyle w:val="af1"/>
            </w:pPr>
          </w:p>
        </w:tc>
        <w:tc>
          <w:tcPr>
            <w:tcW w:w="561" w:type="pct"/>
            <w:tcBorders>
              <w:top w:val="nil"/>
              <w:left w:val="single" w:sz="4" w:space="0" w:color="auto"/>
              <w:bottom w:val="single" w:sz="4" w:space="0" w:color="auto"/>
              <w:right w:val="single" w:sz="4" w:space="0" w:color="auto"/>
            </w:tcBorders>
            <w:vAlign w:val="bottom"/>
          </w:tcPr>
          <w:p w:rsidR="004230A9" w:rsidRDefault="004230A9">
            <w:pPr>
              <w:pStyle w:val="af1"/>
            </w:pPr>
            <w:r>
              <w:t>к итогу, %</w:t>
            </w:r>
          </w:p>
        </w:tc>
        <w:tc>
          <w:tcPr>
            <w:tcW w:w="590" w:type="pct"/>
            <w:vMerge/>
            <w:tcBorders>
              <w:top w:val="single" w:sz="4" w:space="0" w:color="auto"/>
              <w:left w:val="nil"/>
              <w:bottom w:val="single" w:sz="4" w:space="0" w:color="000000"/>
              <w:right w:val="nil"/>
            </w:tcBorders>
            <w:vAlign w:val="center"/>
          </w:tcPr>
          <w:p w:rsidR="004230A9" w:rsidRDefault="004230A9">
            <w:pPr>
              <w:pStyle w:val="af1"/>
            </w:pPr>
          </w:p>
        </w:tc>
        <w:tc>
          <w:tcPr>
            <w:tcW w:w="583" w:type="pct"/>
            <w:tcBorders>
              <w:top w:val="nil"/>
              <w:left w:val="single" w:sz="4" w:space="0" w:color="auto"/>
              <w:bottom w:val="single" w:sz="4" w:space="0" w:color="auto"/>
              <w:right w:val="single" w:sz="4" w:space="0" w:color="auto"/>
            </w:tcBorders>
            <w:vAlign w:val="bottom"/>
          </w:tcPr>
          <w:p w:rsidR="004230A9" w:rsidRDefault="004230A9">
            <w:pPr>
              <w:pStyle w:val="af1"/>
            </w:pPr>
            <w:r>
              <w:t>к итогу, %</w:t>
            </w:r>
          </w:p>
        </w:tc>
      </w:tr>
      <w:tr w:rsidR="004230A9">
        <w:trPr>
          <w:trHeight w:val="630"/>
        </w:trPr>
        <w:tc>
          <w:tcPr>
            <w:tcW w:w="1296" w:type="pct"/>
            <w:tcBorders>
              <w:top w:val="nil"/>
              <w:left w:val="single" w:sz="4" w:space="0" w:color="auto"/>
              <w:bottom w:val="single" w:sz="4" w:space="0" w:color="auto"/>
              <w:right w:val="single" w:sz="4" w:space="0" w:color="auto"/>
            </w:tcBorders>
          </w:tcPr>
          <w:p w:rsidR="004230A9" w:rsidRDefault="004230A9">
            <w:pPr>
              <w:pStyle w:val="af1"/>
            </w:pPr>
            <w:r>
              <w:t>Долгосрочный заемный капитал</w:t>
            </w:r>
          </w:p>
        </w:tc>
        <w:tc>
          <w:tcPr>
            <w:tcW w:w="790" w:type="pct"/>
            <w:tcBorders>
              <w:top w:val="nil"/>
              <w:left w:val="nil"/>
              <w:bottom w:val="nil"/>
              <w:right w:val="nil"/>
            </w:tcBorders>
            <w:noWrap/>
            <w:vAlign w:val="bottom"/>
          </w:tcPr>
          <w:p w:rsidR="004230A9" w:rsidRDefault="004230A9">
            <w:pPr>
              <w:pStyle w:val="af1"/>
            </w:pPr>
            <w:r>
              <w:t>2900</w:t>
            </w:r>
          </w:p>
        </w:tc>
        <w:tc>
          <w:tcPr>
            <w:tcW w:w="561" w:type="pct"/>
            <w:tcBorders>
              <w:top w:val="nil"/>
              <w:left w:val="single" w:sz="4" w:space="0" w:color="auto"/>
              <w:bottom w:val="single" w:sz="4" w:space="0" w:color="auto"/>
              <w:right w:val="single" w:sz="4" w:space="0" w:color="auto"/>
            </w:tcBorders>
            <w:vAlign w:val="bottom"/>
          </w:tcPr>
          <w:p w:rsidR="004230A9" w:rsidRDefault="004230A9">
            <w:pPr>
              <w:pStyle w:val="af1"/>
            </w:pPr>
            <w:r>
              <w:t>12,66</w:t>
            </w:r>
          </w:p>
        </w:tc>
        <w:tc>
          <w:tcPr>
            <w:tcW w:w="620" w:type="pct"/>
            <w:tcBorders>
              <w:top w:val="nil"/>
              <w:left w:val="nil"/>
              <w:bottom w:val="nil"/>
              <w:right w:val="nil"/>
            </w:tcBorders>
            <w:noWrap/>
            <w:vAlign w:val="bottom"/>
          </w:tcPr>
          <w:p w:rsidR="004230A9" w:rsidRDefault="004230A9">
            <w:pPr>
              <w:pStyle w:val="af1"/>
            </w:pPr>
            <w:r>
              <w:t>47827</w:t>
            </w:r>
          </w:p>
        </w:tc>
        <w:tc>
          <w:tcPr>
            <w:tcW w:w="561" w:type="pct"/>
            <w:tcBorders>
              <w:top w:val="nil"/>
              <w:left w:val="single" w:sz="4" w:space="0" w:color="auto"/>
              <w:bottom w:val="single" w:sz="4" w:space="0" w:color="auto"/>
              <w:right w:val="single" w:sz="4" w:space="0" w:color="auto"/>
            </w:tcBorders>
            <w:vAlign w:val="bottom"/>
          </w:tcPr>
          <w:p w:rsidR="004230A9" w:rsidRDefault="004230A9">
            <w:pPr>
              <w:pStyle w:val="af1"/>
            </w:pPr>
            <w:r>
              <w:t>100</w:t>
            </w:r>
          </w:p>
        </w:tc>
        <w:tc>
          <w:tcPr>
            <w:tcW w:w="590" w:type="pct"/>
            <w:tcBorders>
              <w:top w:val="nil"/>
              <w:left w:val="nil"/>
              <w:bottom w:val="nil"/>
              <w:right w:val="nil"/>
            </w:tcBorders>
            <w:noWrap/>
            <w:vAlign w:val="bottom"/>
          </w:tcPr>
          <w:p w:rsidR="004230A9" w:rsidRDefault="004230A9">
            <w:pPr>
              <w:pStyle w:val="af1"/>
            </w:pPr>
            <w:r>
              <w:t>155885</w:t>
            </w:r>
          </w:p>
        </w:tc>
        <w:tc>
          <w:tcPr>
            <w:tcW w:w="583" w:type="pct"/>
            <w:tcBorders>
              <w:top w:val="nil"/>
              <w:left w:val="single" w:sz="4" w:space="0" w:color="auto"/>
              <w:bottom w:val="single" w:sz="4" w:space="0" w:color="auto"/>
              <w:right w:val="single" w:sz="4" w:space="0" w:color="auto"/>
            </w:tcBorders>
            <w:vAlign w:val="bottom"/>
          </w:tcPr>
          <w:p w:rsidR="004230A9" w:rsidRDefault="004230A9">
            <w:pPr>
              <w:pStyle w:val="af1"/>
            </w:pPr>
            <w:r>
              <w:t>60,92</w:t>
            </w:r>
          </w:p>
        </w:tc>
      </w:tr>
      <w:tr w:rsidR="004230A9">
        <w:trPr>
          <w:trHeight w:val="315"/>
        </w:trPr>
        <w:tc>
          <w:tcPr>
            <w:tcW w:w="1296" w:type="pct"/>
            <w:tcBorders>
              <w:top w:val="nil"/>
              <w:left w:val="single" w:sz="4" w:space="0" w:color="auto"/>
              <w:bottom w:val="single" w:sz="4" w:space="0" w:color="auto"/>
              <w:right w:val="single" w:sz="4" w:space="0" w:color="auto"/>
            </w:tcBorders>
          </w:tcPr>
          <w:p w:rsidR="004230A9" w:rsidRDefault="004230A9">
            <w:pPr>
              <w:pStyle w:val="af1"/>
            </w:pPr>
            <w:r>
              <w:t>в т. ч. Займы и кредиты</w:t>
            </w:r>
          </w:p>
        </w:tc>
        <w:tc>
          <w:tcPr>
            <w:tcW w:w="790" w:type="pct"/>
            <w:tcBorders>
              <w:top w:val="single" w:sz="4" w:space="0" w:color="auto"/>
              <w:left w:val="nil"/>
              <w:bottom w:val="single" w:sz="4" w:space="0" w:color="auto"/>
              <w:right w:val="single" w:sz="4" w:space="0" w:color="auto"/>
            </w:tcBorders>
            <w:vAlign w:val="bottom"/>
          </w:tcPr>
          <w:p w:rsidR="004230A9" w:rsidRDefault="004230A9">
            <w:pPr>
              <w:pStyle w:val="af1"/>
            </w:pPr>
            <w:r>
              <w:t>2586</w:t>
            </w:r>
          </w:p>
        </w:tc>
        <w:tc>
          <w:tcPr>
            <w:tcW w:w="561" w:type="pct"/>
            <w:tcBorders>
              <w:top w:val="nil"/>
              <w:left w:val="nil"/>
              <w:bottom w:val="single" w:sz="4" w:space="0" w:color="auto"/>
              <w:right w:val="single" w:sz="4" w:space="0" w:color="auto"/>
            </w:tcBorders>
            <w:vAlign w:val="bottom"/>
          </w:tcPr>
          <w:p w:rsidR="004230A9" w:rsidRDefault="004230A9">
            <w:pPr>
              <w:pStyle w:val="af1"/>
            </w:pPr>
            <w:r>
              <w:t>11,29</w:t>
            </w:r>
          </w:p>
        </w:tc>
        <w:tc>
          <w:tcPr>
            <w:tcW w:w="620" w:type="pct"/>
            <w:tcBorders>
              <w:top w:val="single" w:sz="4" w:space="0" w:color="auto"/>
              <w:left w:val="nil"/>
              <w:bottom w:val="single" w:sz="4" w:space="0" w:color="auto"/>
              <w:right w:val="single" w:sz="4" w:space="0" w:color="auto"/>
            </w:tcBorders>
            <w:vAlign w:val="bottom"/>
          </w:tcPr>
          <w:p w:rsidR="004230A9" w:rsidRDefault="004230A9">
            <w:pPr>
              <w:pStyle w:val="af1"/>
            </w:pPr>
            <w:r>
              <w:t>47827</w:t>
            </w:r>
          </w:p>
        </w:tc>
        <w:tc>
          <w:tcPr>
            <w:tcW w:w="561" w:type="pct"/>
            <w:tcBorders>
              <w:top w:val="nil"/>
              <w:left w:val="nil"/>
              <w:bottom w:val="single" w:sz="4" w:space="0" w:color="auto"/>
              <w:right w:val="single" w:sz="4" w:space="0" w:color="auto"/>
            </w:tcBorders>
            <w:vAlign w:val="bottom"/>
          </w:tcPr>
          <w:p w:rsidR="004230A9" w:rsidRDefault="004230A9">
            <w:pPr>
              <w:pStyle w:val="af1"/>
            </w:pPr>
            <w:r>
              <w:t>100</w:t>
            </w:r>
          </w:p>
        </w:tc>
        <w:tc>
          <w:tcPr>
            <w:tcW w:w="590" w:type="pct"/>
            <w:tcBorders>
              <w:top w:val="single" w:sz="4" w:space="0" w:color="auto"/>
              <w:left w:val="nil"/>
              <w:bottom w:val="single" w:sz="4" w:space="0" w:color="auto"/>
              <w:right w:val="single" w:sz="4" w:space="0" w:color="auto"/>
            </w:tcBorders>
            <w:vAlign w:val="bottom"/>
          </w:tcPr>
          <w:p w:rsidR="004230A9" w:rsidRDefault="004230A9">
            <w:pPr>
              <w:pStyle w:val="af1"/>
            </w:pPr>
            <w:r>
              <w:t>155885</w:t>
            </w:r>
          </w:p>
        </w:tc>
        <w:tc>
          <w:tcPr>
            <w:tcW w:w="583" w:type="pct"/>
            <w:tcBorders>
              <w:top w:val="nil"/>
              <w:left w:val="nil"/>
              <w:bottom w:val="single" w:sz="4" w:space="0" w:color="auto"/>
              <w:right w:val="single" w:sz="4" w:space="0" w:color="auto"/>
            </w:tcBorders>
            <w:vAlign w:val="bottom"/>
          </w:tcPr>
          <w:p w:rsidR="004230A9" w:rsidRDefault="004230A9">
            <w:pPr>
              <w:pStyle w:val="af1"/>
            </w:pPr>
            <w:r>
              <w:t>60,92</w:t>
            </w:r>
          </w:p>
        </w:tc>
      </w:tr>
      <w:tr w:rsidR="004230A9">
        <w:trPr>
          <w:trHeight w:val="630"/>
        </w:trPr>
        <w:tc>
          <w:tcPr>
            <w:tcW w:w="1296" w:type="pct"/>
            <w:tcBorders>
              <w:top w:val="nil"/>
              <w:left w:val="single" w:sz="4" w:space="0" w:color="auto"/>
              <w:bottom w:val="single" w:sz="4" w:space="0" w:color="auto"/>
              <w:right w:val="single" w:sz="4" w:space="0" w:color="auto"/>
            </w:tcBorders>
          </w:tcPr>
          <w:p w:rsidR="004230A9" w:rsidRDefault="004230A9">
            <w:pPr>
              <w:pStyle w:val="af1"/>
            </w:pPr>
            <w:r>
              <w:t>Отложенные налоговые обязательства</w:t>
            </w:r>
          </w:p>
        </w:tc>
        <w:tc>
          <w:tcPr>
            <w:tcW w:w="790" w:type="pct"/>
            <w:tcBorders>
              <w:top w:val="nil"/>
              <w:left w:val="nil"/>
              <w:bottom w:val="nil"/>
              <w:right w:val="nil"/>
            </w:tcBorders>
            <w:noWrap/>
            <w:vAlign w:val="bottom"/>
          </w:tcPr>
          <w:p w:rsidR="004230A9" w:rsidRDefault="004230A9">
            <w:pPr>
              <w:pStyle w:val="af1"/>
            </w:pPr>
          </w:p>
        </w:tc>
        <w:tc>
          <w:tcPr>
            <w:tcW w:w="561" w:type="pct"/>
            <w:tcBorders>
              <w:top w:val="nil"/>
              <w:left w:val="single" w:sz="4" w:space="0" w:color="auto"/>
              <w:bottom w:val="single" w:sz="4" w:space="0" w:color="auto"/>
              <w:right w:val="single" w:sz="4" w:space="0" w:color="auto"/>
            </w:tcBorders>
            <w:vAlign w:val="bottom"/>
          </w:tcPr>
          <w:p w:rsidR="004230A9" w:rsidRDefault="004230A9">
            <w:pPr>
              <w:pStyle w:val="af1"/>
            </w:pPr>
            <w:r>
              <w:t> </w:t>
            </w:r>
          </w:p>
        </w:tc>
        <w:tc>
          <w:tcPr>
            <w:tcW w:w="620" w:type="pct"/>
            <w:tcBorders>
              <w:top w:val="nil"/>
              <w:left w:val="nil"/>
              <w:bottom w:val="nil"/>
              <w:right w:val="nil"/>
            </w:tcBorders>
            <w:noWrap/>
            <w:vAlign w:val="bottom"/>
          </w:tcPr>
          <w:p w:rsidR="004230A9" w:rsidRDefault="004230A9">
            <w:pPr>
              <w:pStyle w:val="af1"/>
            </w:pPr>
          </w:p>
        </w:tc>
        <w:tc>
          <w:tcPr>
            <w:tcW w:w="561" w:type="pct"/>
            <w:tcBorders>
              <w:top w:val="nil"/>
              <w:left w:val="single" w:sz="4" w:space="0" w:color="auto"/>
              <w:bottom w:val="single" w:sz="4" w:space="0" w:color="auto"/>
              <w:right w:val="single" w:sz="4" w:space="0" w:color="auto"/>
            </w:tcBorders>
            <w:vAlign w:val="bottom"/>
          </w:tcPr>
          <w:p w:rsidR="004230A9" w:rsidRDefault="004230A9">
            <w:pPr>
              <w:pStyle w:val="af1"/>
            </w:pPr>
            <w:r>
              <w:t> </w:t>
            </w:r>
          </w:p>
        </w:tc>
        <w:tc>
          <w:tcPr>
            <w:tcW w:w="590" w:type="pct"/>
            <w:tcBorders>
              <w:top w:val="nil"/>
              <w:left w:val="nil"/>
              <w:bottom w:val="single" w:sz="4" w:space="0" w:color="auto"/>
              <w:right w:val="single" w:sz="4" w:space="0" w:color="auto"/>
            </w:tcBorders>
            <w:vAlign w:val="bottom"/>
          </w:tcPr>
          <w:p w:rsidR="004230A9" w:rsidRDefault="004230A9">
            <w:pPr>
              <w:pStyle w:val="af1"/>
            </w:pPr>
            <w:r>
              <w:t> </w:t>
            </w:r>
          </w:p>
        </w:tc>
        <w:tc>
          <w:tcPr>
            <w:tcW w:w="583" w:type="pct"/>
            <w:tcBorders>
              <w:top w:val="nil"/>
              <w:left w:val="nil"/>
              <w:bottom w:val="single" w:sz="4" w:space="0" w:color="auto"/>
              <w:right w:val="single" w:sz="4" w:space="0" w:color="auto"/>
            </w:tcBorders>
            <w:vAlign w:val="bottom"/>
          </w:tcPr>
          <w:p w:rsidR="004230A9" w:rsidRDefault="004230A9">
            <w:pPr>
              <w:pStyle w:val="af1"/>
            </w:pPr>
            <w:r>
              <w:t> </w:t>
            </w:r>
          </w:p>
        </w:tc>
      </w:tr>
      <w:tr w:rsidR="004230A9">
        <w:trPr>
          <w:trHeight w:val="630"/>
        </w:trPr>
        <w:tc>
          <w:tcPr>
            <w:tcW w:w="1296" w:type="pct"/>
            <w:tcBorders>
              <w:top w:val="nil"/>
              <w:left w:val="single" w:sz="4" w:space="0" w:color="auto"/>
              <w:bottom w:val="single" w:sz="4" w:space="0" w:color="auto"/>
              <w:right w:val="single" w:sz="4" w:space="0" w:color="auto"/>
            </w:tcBorders>
          </w:tcPr>
          <w:p w:rsidR="004230A9" w:rsidRDefault="004230A9">
            <w:pPr>
              <w:pStyle w:val="af1"/>
            </w:pPr>
            <w:r>
              <w:t>прочие долгосрочные обязательства</w:t>
            </w:r>
          </w:p>
        </w:tc>
        <w:tc>
          <w:tcPr>
            <w:tcW w:w="790" w:type="pct"/>
            <w:tcBorders>
              <w:top w:val="single" w:sz="4" w:space="0" w:color="auto"/>
              <w:left w:val="nil"/>
              <w:bottom w:val="single" w:sz="4" w:space="0" w:color="auto"/>
              <w:right w:val="single" w:sz="4" w:space="0" w:color="auto"/>
            </w:tcBorders>
            <w:vAlign w:val="bottom"/>
          </w:tcPr>
          <w:p w:rsidR="004230A9" w:rsidRDefault="004230A9">
            <w:pPr>
              <w:pStyle w:val="af1"/>
            </w:pPr>
            <w:r>
              <w:t>314</w:t>
            </w:r>
          </w:p>
        </w:tc>
        <w:tc>
          <w:tcPr>
            <w:tcW w:w="561" w:type="pct"/>
            <w:tcBorders>
              <w:top w:val="nil"/>
              <w:left w:val="nil"/>
              <w:bottom w:val="single" w:sz="4" w:space="0" w:color="auto"/>
              <w:right w:val="single" w:sz="4" w:space="0" w:color="auto"/>
            </w:tcBorders>
            <w:vAlign w:val="bottom"/>
          </w:tcPr>
          <w:p w:rsidR="004230A9" w:rsidRDefault="004230A9">
            <w:pPr>
              <w:pStyle w:val="af1"/>
            </w:pPr>
            <w:r>
              <w:t>1,37</w:t>
            </w:r>
          </w:p>
        </w:tc>
        <w:tc>
          <w:tcPr>
            <w:tcW w:w="620" w:type="pct"/>
            <w:tcBorders>
              <w:top w:val="single" w:sz="4" w:space="0" w:color="auto"/>
              <w:left w:val="nil"/>
              <w:bottom w:val="single" w:sz="4" w:space="0" w:color="auto"/>
              <w:right w:val="single" w:sz="4" w:space="0" w:color="auto"/>
            </w:tcBorders>
            <w:vAlign w:val="bottom"/>
          </w:tcPr>
          <w:p w:rsidR="004230A9" w:rsidRDefault="004230A9">
            <w:pPr>
              <w:pStyle w:val="af1"/>
            </w:pPr>
            <w:r>
              <w:t> </w:t>
            </w:r>
          </w:p>
        </w:tc>
        <w:tc>
          <w:tcPr>
            <w:tcW w:w="561" w:type="pct"/>
            <w:tcBorders>
              <w:top w:val="nil"/>
              <w:left w:val="nil"/>
              <w:bottom w:val="single" w:sz="4" w:space="0" w:color="auto"/>
              <w:right w:val="single" w:sz="4" w:space="0" w:color="auto"/>
            </w:tcBorders>
            <w:vAlign w:val="bottom"/>
          </w:tcPr>
          <w:p w:rsidR="004230A9" w:rsidRDefault="004230A9">
            <w:pPr>
              <w:pStyle w:val="af1"/>
            </w:pPr>
            <w:r>
              <w:t> </w:t>
            </w:r>
          </w:p>
        </w:tc>
        <w:tc>
          <w:tcPr>
            <w:tcW w:w="590" w:type="pct"/>
            <w:tcBorders>
              <w:top w:val="nil"/>
              <w:left w:val="nil"/>
              <w:bottom w:val="single" w:sz="4" w:space="0" w:color="auto"/>
              <w:right w:val="single" w:sz="4" w:space="0" w:color="auto"/>
            </w:tcBorders>
            <w:noWrap/>
            <w:vAlign w:val="bottom"/>
          </w:tcPr>
          <w:p w:rsidR="004230A9" w:rsidRDefault="004230A9">
            <w:pPr>
              <w:pStyle w:val="af1"/>
            </w:pPr>
            <w:r>
              <w:t> </w:t>
            </w:r>
          </w:p>
        </w:tc>
        <w:tc>
          <w:tcPr>
            <w:tcW w:w="583" w:type="pct"/>
            <w:tcBorders>
              <w:top w:val="nil"/>
              <w:left w:val="nil"/>
              <w:bottom w:val="single" w:sz="4" w:space="0" w:color="auto"/>
              <w:right w:val="single" w:sz="4" w:space="0" w:color="auto"/>
            </w:tcBorders>
            <w:vAlign w:val="bottom"/>
          </w:tcPr>
          <w:p w:rsidR="004230A9" w:rsidRDefault="004230A9">
            <w:pPr>
              <w:pStyle w:val="af1"/>
            </w:pPr>
            <w:r>
              <w:t> </w:t>
            </w:r>
          </w:p>
        </w:tc>
      </w:tr>
      <w:tr w:rsidR="004230A9">
        <w:trPr>
          <w:trHeight w:val="630"/>
        </w:trPr>
        <w:tc>
          <w:tcPr>
            <w:tcW w:w="1296" w:type="pct"/>
            <w:tcBorders>
              <w:top w:val="nil"/>
              <w:left w:val="single" w:sz="4" w:space="0" w:color="auto"/>
              <w:bottom w:val="single" w:sz="4" w:space="0" w:color="auto"/>
              <w:right w:val="single" w:sz="4" w:space="0" w:color="auto"/>
            </w:tcBorders>
          </w:tcPr>
          <w:p w:rsidR="004230A9" w:rsidRDefault="004230A9">
            <w:pPr>
              <w:pStyle w:val="af1"/>
            </w:pPr>
            <w:r>
              <w:t>Краткосрочный заемный капитал</w:t>
            </w:r>
          </w:p>
        </w:tc>
        <w:tc>
          <w:tcPr>
            <w:tcW w:w="790" w:type="pct"/>
            <w:tcBorders>
              <w:top w:val="nil"/>
              <w:left w:val="nil"/>
              <w:bottom w:val="single" w:sz="4" w:space="0" w:color="auto"/>
              <w:right w:val="single" w:sz="4" w:space="0" w:color="auto"/>
            </w:tcBorders>
            <w:noWrap/>
            <w:vAlign w:val="bottom"/>
          </w:tcPr>
          <w:p w:rsidR="004230A9" w:rsidRDefault="004230A9">
            <w:pPr>
              <w:pStyle w:val="af1"/>
            </w:pPr>
            <w:r>
              <w:t>20000</w:t>
            </w:r>
          </w:p>
        </w:tc>
        <w:tc>
          <w:tcPr>
            <w:tcW w:w="561" w:type="pct"/>
            <w:tcBorders>
              <w:top w:val="nil"/>
              <w:left w:val="nil"/>
              <w:bottom w:val="single" w:sz="4" w:space="0" w:color="auto"/>
              <w:right w:val="single" w:sz="4" w:space="0" w:color="auto"/>
            </w:tcBorders>
            <w:vAlign w:val="bottom"/>
          </w:tcPr>
          <w:p w:rsidR="004230A9" w:rsidRDefault="004230A9">
            <w:pPr>
              <w:pStyle w:val="af1"/>
            </w:pPr>
            <w:r>
              <w:t>87,34</w:t>
            </w:r>
          </w:p>
        </w:tc>
        <w:tc>
          <w:tcPr>
            <w:tcW w:w="620" w:type="pct"/>
            <w:tcBorders>
              <w:top w:val="nil"/>
              <w:left w:val="nil"/>
              <w:bottom w:val="single" w:sz="4" w:space="0" w:color="auto"/>
              <w:right w:val="single" w:sz="4" w:space="0" w:color="auto"/>
            </w:tcBorders>
            <w:noWrap/>
            <w:vAlign w:val="bottom"/>
          </w:tcPr>
          <w:p w:rsidR="004230A9" w:rsidRDefault="004230A9">
            <w:pPr>
              <w:pStyle w:val="af1"/>
            </w:pPr>
            <w:r>
              <w:t> </w:t>
            </w:r>
          </w:p>
        </w:tc>
        <w:tc>
          <w:tcPr>
            <w:tcW w:w="561" w:type="pct"/>
            <w:tcBorders>
              <w:top w:val="nil"/>
              <w:left w:val="nil"/>
              <w:bottom w:val="single" w:sz="4" w:space="0" w:color="auto"/>
              <w:right w:val="single" w:sz="4" w:space="0" w:color="auto"/>
            </w:tcBorders>
            <w:vAlign w:val="bottom"/>
          </w:tcPr>
          <w:p w:rsidR="004230A9" w:rsidRDefault="004230A9">
            <w:pPr>
              <w:pStyle w:val="af1"/>
            </w:pPr>
            <w:r>
              <w:t> </w:t>
            </w:r>
          </w:p>
        </w:tc>
        <w:tc>
          <w:tcPr>
            <w:tcW w:w="590" w:type="pct"/>
            <w:tcBorders>
              <w:top w:val="nil"/>
              <w:left w:val="nil"/>
              <w:bottom w:val="single" w:sz="4" w:space="0" w:color="auto"/>
              <w:right w:val="single" w:sz="4" w:space="0" w:color="auto"/>
            </w:tcBorders>
            <w:noWrap/>
            <w:vAlign w:val="bottom"/>
          </w:tcPr>
          <w:p w:rsidR="004230A9" w:rsidRDefault="004230A9">
            <w:pPr>
              <w:pStyle w:val="af1"/>
            </w:pPr>
            <w:r>
              <w:t>100000</w:t>
            </w:r>
          </w:p>
        </w:tc>
        <w:tc>
          <w:tcPr>
            <w:tcW w:w="583" w:type="pct"/>
            <w:tcBorders>
              <w:top w:val="nil"/>
              <w:left w:val="nil"/>
              <w:bottom w:val="single" w:sz="4" w:space="0" w:color="auto"/>
              <w:right w:val="single" w:sz="4" w:space="0" w:color="auto"/>
            </w:tcBorders>
            <w:vAlign w:val="bottom"/>
          </w:tcPr>
          <w:p w:rsidR="004230A9" w:rsidRDefault="004230A9">
            <w:pPr>
              <w:pStyle w:val="af1"/>
            </w:pPr>
            <w:r>
              <w:t>39,08</w:t>
            </w:r>
          </w:p>
        </w:tc>
      </w:tr>
      <w:tr w:rsidR="004230A9">
        <w:trPr>
          <w:trHeight w:val="450"/>
        </w:trPr>
        <w:tc>
          <w:tcPr>
            <w:tcW w:w="1296" w:type="pct"/>
            <w:tcBorders>
              <w:top w:val="nil"/>
              <w:left w:val="single" w:sz="4" w:space="0" w:color="auto"/>
              <w:bottom w:val="single" w:sz="4" w:space="0" w:color="auto"/>
              <w:right w:val="single" w:sz="4" w:space="0" w:color="auto"/>
            </w:tcBorders>
          </w:tcPr>
          <w:p w:rsidR="004230A9" w:rsidRDefault="004230A9">
            <w:pPr>
              <w:pStyle w:val="af1"/>
            </w:pPr>
            <w:r>
              <w:t>Итого заемный капитал</w:t>
            </w:r>
          </w:p>
        </w:tc>
        <w:tc>
          <w:tcPr>
            <w:tcW w:w="790" w:type="pct"/>
            <w:tcBorders>
              <w:top w:val="nil"/>
              <w:left w:val="nil"/>
              <w:bottom w:val="single" w:sz="4" w:space="0" w:color="auto"/>
              <w:right w:val="single" w:sz="4" w:space="0" w:color="auto"/>
            </w:tcBorders>
            <w:noWrap/>
            <w:vAlign w:val="bottom"/>
          </w:tcPr>
          <w:p w:rsidR="004230A9" w:rsidRDefault="004230A9">
            <w:pPr>
              <w:pStyle w:val="af1"/>
            </w:pPr>
            <w:r>
              <w:t>22900</w:t>
            </w:r>
          </w:p>
        </w:tc>
        <w:tc>
          <w:tcPr>
            <w:tcW w:w="561" w:type="pct"/>
            <w:tcBorders>
              <w:top w:val="nil"/>
              <w:left w:val="nil"/>
              <w:bottom w:val="single" w:sz="4" w:space="0" w:color="auto"/>
              <w:right w:val="single" w:sz="4" w:space="0" w:color="auto"/>
            </w:tcBorders>
            <w:vAlign w:val="bottom"/>
          </w:tcPr>
          <w:p w:rsidR="004230A9" w:rsidRDefault="004230A9">
            <w:pPr>
              <w:pStyle w:val="af1"/>
            </w:pPr>
            <w:r>
              <w:t>100,00</w:t>
            </w:r>
          </w:p>
        </w:tc>
        <w:tc>
          <w:tcPr>
            <w:tcW w:w="620" w:type="pct"/>
            <w:tcBorders>
              <w:top w:val="nil"/>
              <w:left w:val="nil"/>
              <w:bottom w:val="single" w:sz="4" w:space="0" w:color="auto"/>
              <w:right w:val="single" w:sz="4" w:space="0" w:color="auto"/>
            </w:tcBorders>
            <w:noWrap/>
            <w:vAlign w:val="bottom"/>
          </w:tcPr>
          <w:p w:rsidR="004230A9" w:rsidRDefault="004230A9">
            <w:pPr>
              <w:pStyle w:val="af1"/>
            </w:pPr>
            <w:r>
              <w:t>47827</w:t>
            </w:r>
          </w:p>
        </w:tc>
        <w:tc>
          <w:tcPr>
            <w:tcW w:w="561" w:type="pct"/>
            <w:tcBorders>
              <w:top w:val="nil"/>
              <w:left w:val="nil"/>
              <w:bottom w:val="single" w:sz="4" w:space="0" w:color="auto"/>
              <w:right w:val="single" w:sz="4" w:space="0" w:color="auto"/>
            </w:tcBorders>
            <w:vAlign w:val="bottom"/>
          </w:tcPr>
          <w:p w:rsidR="004230A9" w:rsidRDefault="004230A9">
            <w:pPr>
              <w:pStyle w:val="af1"/>
            </w:pPr>
            <w:r>
              <w:t>100</w:t>
            </w:r>
          </w:p>
        </w:tc>
        <w:tc>
          <w:tcPr>
            <w:tcW w:w="590" w:type="pct"/>
            <w:tcBorders>
              <w:top w:val="nil"/>
              <w:left w:val="nil"/>
              <w:bottom w:val="single" w:sz="4" w:space="0" w:color="auto"/>
              <w:right w:val="single" w:sz="4" w:space="0" w:color="auto"/>
            </w:tcBorders>
            <w:noWrap/>
            <w:vAlign w:val="bottom"/>
          </w:tcPr>
          <w:p w:rsidR="004230A9" w:rsidRDefault="004230A9">
            <w:pPr>
              <w:pStyle w:val="af1"/>
            </w:pPr>
            <w:r>
              <w:t>255885</w:t>
            </w:r>
          </w:p>
        </w:tc>
        <w:tc>
          <w:tcPr>
            <w:tcW w:w="583" w:type="pct"/>
            <w:tcBorders>
              <w:top w:val="nil"/>
              <w:left w:val="nil"/>
              <w:bottom w:val="single" w:sz="4" w:space="0" w:color="auto"/>
              <w:right w:val="single" w:sz="4" w:space="0" w:color="auto"/>
            </w:tcBorders>
            <w:vAlign w:val="bottom"/>
          </w:tcPr>
          <w:p w:rsidR="004230A9" w:rsidRDefault="004230A9">
            <w:pPr>
              <w:pStyle w:val="af1"/>
            </w:pPr>
            <w:r>
              <w:t>100</w:t>
            </w:r>
          </w:p>
        </w:tc>
      </w:tr>
    </w:tbl>
    <w:p w:rsidR="004230A9" w:rsidRDefault="004230A9"/>
    <w:p w:rsidR="004230A9" w:rsidRDefault="004230A9">
      <w:r>
        <w:t xml:space="preserve">Данные таблицы показывают, что заемный капитал к концу 2006 года состоит на 69,92% из долгосрочного капитала и 39,08% из краткосрочного капитала. </w:t>
      </w:r>
    </w:p>
    <w:p w:rsidR="004230A9" w:rsidRDefault="004230A9">
      <w:r>
        <w:t xml:space="preserve">Динамика размера и структуры краткосрочного заемного капитала представлена на рисунке 3.5. </w:t>
      </w:r>
    </w:p>
    <w:p w:rsidR="004230A9" w:rsidRDefault="004230A9">
      <w:r>
        <w:t xml:space="preserve">По данным таблицы 3.5. величина заемного краткосрочного капитала на конец 2006 года увеличилась до 171765 рублей, увеличение произошло за счет увеличения кредиторской задолженности, сумма которой составила 70274 рубля, так же произошло увеличение займов и кредитов величина которых составила 100000 рублей. </w:t>
      </w:r>
    </w:p>
    <w:p w:rsidR="004230A9" w:rsidRDefault="004230A9">
      <w:r>
        <w:br w:type="page"/>
      </w:r>
    </w:p>
    <w:tbl>
      <w:tblPr>
        <w:tblW w:w="5000" w:type="pct"/>
        <w:tblInd w:w="-108" w:type="dxa"/>
        <w:tblLook w:val="0000" w:firstRow="0" w:lastRow="0" w:firstColumn="0" w:lastColumn="0" w:noHBand="0" w:noVBand="0"/>
      </w:tblPr>
      <w:tblGrid>
        <w:gridCol w:w="2479"/>
        <w:gridCol w:w="1512"/>
        <w:gridCol w:w="1074"/>
        <w:gridCol w:w="1187"/>
        <w:gridCol w:w="1074"/>
        <w:gridCol w:w="1129"/>
        <w:gridCol w:w="1116"/>
      </w:tblGrid>
      <w:tr w:rsidR="004230A9">
        <w:trPr>
          <w:trHeight w:val="487"/>
        </w:trPr>
        <w:tc>
          <w:tcPr>
            <w:tcW w:w="5000" w:type="pct"/>
            <w:gridSpan w:val="7"/>
            <w:tcBorders>
              <w:top w:val="nil"/>
              <w:left w:val="nil"/>
              <w:bottom w:val="nil"/>
              <w:right w:val="nil"/>
            </w:tcBorders>
            <w:vAlign w:val="bottom"/>
          </w:tcPr>
          <w:p w:rsidR="004230A9" w:rsidRDefault="004230A9">
            <w:pPr>
              <w:pStyle w:val="af1"/>
            </w:pPr>
            <w:r>
              <w:t xml:space="preserve">Таблица 3.5. Динамика размера и структуры краткосрочного заемного </w:t>
            </w:r>
          </w:p>
          <w:p w:rsidR="004230A9" w:rsidRDefault="004230A9">
            <w:pPr>
              <w:pStyle w:val="af1"/>
            </w:pPr>
            <w:r>
              <w:t>Капитала за 3 года в ОАО"Агрофирма птицефабрика "Сеймовская""</w:t>
            </w:r>
          </w:p>
        </w:tc>
      </w:tr>
      <w:tr w:rsidR="004230A9">
        <w:trPr>
          <w:cantSplit/>
          <w:trHeight w:val="315"/>
        </w:trPr>
        <w:tc>
          <w:tcPr>
            <w:tcW w:w="1295" w:type="pct"/>
            <w:vMerge w:val="restart"/>
            <w:tcBorders>
              <w:top w:val="single" w:sz="4" w:space="0" w:color="auto"/>
              <w:left w:val="single" w:sz="4" w:space="0" w:color="auto"/>
              <w:bottom w:val="single" w:sz="4" w:space="0" w:color="000000"/>
              <w:right w:val="single" w:sz="4" w:space="0" w:color="auto"/>
            </w:tcBorders>
            <w:vAlign w:val="bottom"/>
          </w:tcPr>
          <w:p w:rsidR="004230A9" w:rsidRDefault="004230A9">
            <w:pPr>
              <w:pStyle w:val="af1"/>
            </w:pPr>
            <w:r>
              <w:t>Виды продукции</w:t>
            </w:r>
          </w:p>
        </w:tc>
        <w:tc>
          <w:tcPr>
            <w:tcW w:w="790" w:type="pct"/>
            <w:vMerge w:val="restart"/>
            <w:tcBorders>
              <w:top w:val="single" w:sz="4" w:space="0" w:color="auto"/>
              <w:left w:val="single" w:sz="4" w:space="0" w:color="auto"/>
              <w:bottom w:val="single" w:sz="4" w:space="0" w:color="000000"/>
              <w:right w:val="nil"/>
            </w:tcBorders>
            <w:vAlign w:val="bottom"/>
          </w:tcPr>
          <w:p w:rsidR="004230A9" w:rsidRDefault="004230A9">
            <w:pPr>
              <w:pStyle w:val="af1"/>
            </w:pPr>
            <w:r>
              <w:t>2004г</w:t>
            </w:r>
          </w:p>
        </w:tc>
        <w:tc>
          <w:tcPr>
            <w:tcW w:w="561" w:type="pct"/>
            <w:tcBorders>
              <w:top w:val="single" w:sz="4" w:space="0" w:color="auto"/>
              <w:left w:val="single" w:sz="4" w:space="0" w:color="auto"/>
              <w:bottom w:val="nil"/>
              <w:right w:val="single" w:sz="4" w:space="0" w:color="auto"/>
            </w:tcBorders>
            <w:vAlign w:val="bottom"/>
          </w:tcPr>
          <w:p w:rsidR="004230A9" w:rsidRDefault="004230A9">
            <w:pPr>
              <w:pStyle w:val="af1"/>
            </w:pPr>
            <w:r>
              <w:t>Доля</w:t>
            </w:r>
          </w:p>
        </w:tc>
        <w:tc>
          <w:tcPr>
            <w:tcW w:w="620" w:type="pct"/>
            <w:vMerge w:val="restart"/>
            <w:tcBorders>
              <w:top w:val="single" w:sz="4" w:space="0" w:color="auto"/>
              <w:left w:val="nil"/>
              <w:bottom w:val="single" w:sz="4" w:space="0" w:color="000000"/>
              <w:right w:val="nil"/>
            </w:tcBorders>
            <w:vAlign w:val="bottom"/>
          </w:tcPr>
          <w:p w:rsidR="004230A9" w:rsidRDefault="004230A9">
            <w:pPr>
              <w:pStyle w:val="af1"/>
            </w:pPr>
            <w:r>
              <w:t>2005г</w:t>
            </w:r>
          </w:p>
        </w:tc>
        <w:tc>
          <w:tcPr>
            <w:tcW w:w="561" w:type="pct"/>
            <w:tcBorders>
              <w:top w:val="single" w:sz="4" w:space="0" w:color="auto"/>
              <w:left w:val="single" w:sz="4" w:space="0" w:color="auto"/>
              <w:bottom w:val="nil"/>
              <w:right w:val="single" w:sz="4" w:space="0" w:color="auto"/>
            </w:tcBorders>
            <w:vAlign w:val="bottom"/>
          </w:tcPr>
          <w:p w:rsidR="004230A9" w:rsidRDefault="004230A9">
            <w:pPr>
              <w:pStyle w:val="af1"/>
            </w:pPr>
            <w:r>
              <w:t>Доля</w:t>
            </w:r>
          </w:p>
        </w:tc>
        <w:tc>
          <w:tcPr>
            <w:tcW w:w="590" w:type="pct"/>
            <w:vMerge w:val="restart"/>
            <w:tcBorders>
              <w:top w:val="single" w:sz="4" w:space="0" w:color="auto"/>
              <w:left w:val="nil"/>
              <w:bottom w:val="single" w:sz="4" w:space="0" w:color="000000"/>
              <w:right w:val="nil"/>
            </w:tcBorders>
            <w:vAlign w:val="bottom"/>
          </w:tcPr>
          <w:p w:rsidR="004230A9" w:rsidRDefault="004230A9">
            <w:pPr>
              <w:pStyle w:val="af1"/>
            </w:pPr>
            <w:r>
              <w:t>2006г</w:t>
            </w:r>
          </w:p>
        </w:tc>
        <w:tc>
          <w:tcPr>
            <w:tcW w:w="583" w:type="pct"/>
            <w:tcBorders>
              <w:top w:val="single" w:sz="4" w:space="0" w:color="auto"/>
              <w:left w:val="single" w:sz="4" w:space="0" w:color="auto"/>
              <w:bottom w:val="nil"/>
              <w:right w:val="single" w:sz="4" w:space="0" w:color="auto"/>
            </w:tcBorders>
            <w:vAlign w:val="bottom"/>
          </w:tcPr>
          <w:p w:rsidR="004230A9" w:rsidRDefault="004230A9">
            <w:pPr>
              <w:pStyle w:val="af1"/>
            </w:pPr>
            <w:r>
              <w:t>Доля</w:t>
            </w:r>
          </w:p>
        </w:tc>
      </w:tr>
      <w:tr w:rsidR="004230A9">
        <w:trPr>
          <w:cantSplit/>
          <w:trHeight w:val="615"/>
        </w:trPr>
        <w:tc>
          <w:tcPr>
            <w:tcW w:w="1295" w:type="pct"/>
            <w:vMerge/>
            <w:tcBorders>
              <w:top w:val="single" w:sz="4" w:space="0" w:color="auto"/>
              <w:left w:val="single" w:sz="4" w:space="0" w:color="auto"/>
              <w:bottom w:val="single" w:sz="4" w:space="0" w:color="000000"/>
              <w:right w:val="single" w:sz="4" w:space="0" w:color="auto"/>
            </w:tcBorders>
            <w:vAlign w:val="center"/>
          </w:tcPr>
          <w:p w:rsidR="004230A9" w:rsidRDefault="004230A9">
            <w:pPr>
              <w:pStyle w:val="af1"/>
            </w:pPr>
          </w:p>
        </w:tc>
        <w:tc>
          <w:tcPr>
            <w:tcW w:w="790" w:type="pct"/>
            <w:vMerge/>
            <w:tcBorders>
              <w:top w:val="single" w:sz="4" w:space="0" w:color="auto"/>
              <w:left w:val="single" w:sz="4" w:space="0" w:color="auto"/>
              <w:bottom w:val="single" w:sz="4" w:space="0" w:color="000000"/>
              <w:right w:val="nil"/>
            </w:tcBorders>
            <w:vAlign w:val="center"/>
          </w:tcPr>
          <w:p w:rsidR="004230A9" w:rsidRDefault="004230A9">
            <w:pPr>
              <w:pStyle w:val="af1"/>
            </w:pPr>
          </w:p>
        </w:tc>
        <w:tc>
          <w:tcPr>
            <w:tcW w:w="561" w:type="pct"/>
            <w:tcBorders>
              <w:top w:val="nil"/>
              <w:left w:val="single" w:sz="4" w:space="0" w:color="auto"/>
              <w:bottom w:val="single" w:sz="4" w:space="0" w:color="auto"/>
              <w:right w:val="single" w:sz="4" w:space="0" w:color="auto"/>
            </w:tcBorders>
            <w:vAlign w:val="bottom"/>
          </w:tcPr>
          <w:p w:rsidR="004230A9" w:rsidRDefault="004230A9">
            <w:pPr>
              <w:pStyle w:val="af1"/>
            </w:pPr>
            <w:r>
              <w:t>к итогу, %</w:t>
            </w:r>
          </w:p>
        </w:tc>
        <w:tc>
          <w:tcPr>
            <w:tcW w:w="620" w:type="pct"/>
            <w:vMerge/>
            <w:tcBorders>
              <w:top w:val="single" w:sz="4" w:space="0" w:color="auto"/>
              <w:left w:val="nil"/>
              <w:bottom w:val="single" w:sz="4" w:space="0" w:color="000000"/>
              <w:right w:val="nil"/>
            </w:tcBorders>
            <w:vAlign w:val="center"/>
          </w:tcPr>
          <w:p w:rsidR="004230A9" w:rsidRDefault="004230A9">
            <w:pPr>
              <w:pStyle w:val="af1"/>
            </w:pPr>
          </w:p>
        </w:tc>
        <w:tc>
          <w:tcPr>
            <w:tcW w:w="561" w:type="pct"/>
            <w:tcBorders>
              <w:top w:val="nil"/>
              <w:left w:val="single" w:sz="4" w:space="0" w:color="auto"/>
              <w:bottom w:val="single" w:sz="4" w:space="0" w:color="auto"/>
              <w:right w:val="single" w:sz="4" w:space="0" w:color="auto"/>
            </w:tcBorders>
            <w:vAlign w:val="bottom"/>
          </w:tcPr>
          <w:p w:rsidR="004230A9" w:rsidRDefault="004230A9">
            <w:pPr>
              <w:pStyle w:val="af1"/>
            </w:pPr>
            <w:r>
              <w:t>к итогу, %</w:t>
            </w:r>
          </w:p>
        </w:tc>
        <w:tc>
          <w:tcPr>
            <w:tcW w:w="590" w:type="pct"/>
            <w:vMerge/>
            <w:tcBorders>
              <w:top w:val="single" w:sz="4" w:space="0" w:color="auto"/>
              <w:left w:val="nil"/>
              <w:bottom w:val="single" w:sz="4" w:space="0" w:color="000000"/>
              <w:right w:val="nil"/>
            </w:tcBorders>
            <w:vAlign w:val="center"/>
          </w:tcPr>
          <w:p w:rsidR="004230A9" w:rsidRDefault="004230A9">
            <w:pPr>
              <w:pStyle w:val="af1"/>
            </w:pPr>
          </w:p>
        </w:tc>
        <w:tc>
          <w:tcPr>
            <w:tcW w:w="583" w:type="pct"/>
            <w:tcBorders>
              <w:top w:val="nil"/>
              <w:left w:val="single" w:sz="4" w:space="0" w:color="auto"/>
              <w:bottom w:val="single" w:sz="4" w:space="0" w:color="auto"/>
              <w:right w:val="single" w:sz="4" w:space="0" w:color="auto"/>
            </w:tcBorders>
            <w:vAlign w:val="bottom"/>
          </w:tcPr>
          <w:p w:rsidR="004230A9" w:rsidRDefault="004230A9">
            <w:pPr>
              <w:pStyle w:val="af1"/>
            </w:pPr>
            <w:r>
              <w:t>к итогу, %</w:t>
            </w:r>
          </w:p>
        </w:tc>
      </w:tr>
      <w:tr w:rsidR="004230A9">
        <w:trPr>
          <w:trHeight w:val="315"/>
        </w:trPr>
        <w:tc>
          <w:tcPr>
            <w:tcW w:w="1295" w:type="pct"/>
            <w:tcBorders>
              <w:top w:val="nil"/>
              <w:left w:val="single" w:sz="4" w:space="0" w:color="auto"/>
              <w:bottom w:val="single" w:sz="4" w:space="0" w:color="auto"/>
              <w:right w:val="single" w:sz="4" w:space="0" w:color="auto"/>
            </w:tcBorders>
          </w:tcPr>
          <w:p w:rsidR="004230A9" w:rsidRDefault="004230A9">
            <w:pPr>
              <w:pStyle w:val="af1"/>
            </w:pPr>
            <w:r>
              <w:t xml:space="preserve"> Займы и кредиты</w:t>
            </w:r>
          </w:p>
        </w:tc>
        <w:tc>
          <w:tcPr>
            <w:tcW w:w="790" w:type="pct"/>
            <w:tcBorders>
              <w:top w:val="nil"/>
              <w:left w:val="nil"/>
              <w:bottom w:val="nil"/>
              <w:right w:val="nil"/>
            </w:tcBorders>
            <w:noWrap/>
            <w:vAlign w:val="bottom"/>
          </w:tcPr>
          <w:p w:rsidR="004230A9" w:rsidRDefault="004230A9">
            <w:pPr>
              <w:pStyle w:val="af1"/>
            </w:pPr>
            <w:r>
              <w:t>20000</w:t>
            </w:r>
          </w:p>
        </w:tc>
        <w:tc>
          <w:tcPr>
            <w:tcW w:w="561" w:type="pct"/>
            <w:tcBorders>
              <w:top w:val="nil"/>
              <w:left w:val="single" w:sz="4" w:space="0" w:color="auto"/>
              <w:bottom w:val="single" w:sz="4" w:space="0" w:color="auto"/>
              <w:right w:val="single" w:sz="4" w:space="0" w:color="auto"/>
            </w:tcBorders>
            <w:vAlign w:val="bottom"/>
          </w:tcPr>
          <w:p w:rsidR="004230A9" w:rsidRDefault="004230A9">
            <w:pPr>
              <w:pStyle w:val="af1"/>
            </w:pPr>
            <w:r>
              <w:t>49,08</w:t>
            </w:r>
          </w:p>
        </w:tc>
        <w:tc>
          <w:tcPr>
            <w:tcW w:w="620" w:type="pct"/>
            <w:tcBorders>
              <w:top w:val="nil"/>
              <w:left w:val="nil"/>
              <w:bottom w:val="nil"/>
              <w:right w:val="nil"/>
            </w:tcBorders>
            <w:noWrap/>
            <w:vAlign w:val="bottom"/>
          </w:tcPr>
          <w:p w:rsidR="004230A9" w:rsidRDefault="004230A9">
            <w:pPr>
              <w:pStyle w:val="af1"/>
            </w:pPr>
          </w:p>
        </w:tc>
        <w:tc>
          <w:tcPr>
            <w:tcW w:w="561" w:type="pct"/>
            <w:tcBorders>
              <w:top w:val="nil"/>
              <w:left w:val="single" w:sz="4" w:space="0" w:color="auto"/>
              <w:bottom w:val="single" w:sz="4" w:space="0" w:color="auto"/>
              <w:right w:val="single" w:sz="4" w:space="0" w:color="auto"/>
            </w:tcBorders>
            <w:vAlign w:val="bottom"/>
          </w:tcPr>
          <w:p w:rsidR="004230A9" w:rsidRDefault="004230A9">
            <w:pPr>
              <w:pStyle w:val="af1"/>
            </w:pPr>
            <w:r>
              <w:t>0,00</w:t>
            </w:r>
          </w:p>
        </w:tc>
        <w:tc>
          <w:tcPr>
            <w:tcW w:w="590" w:type="pct"/>
            <w:tcBorders>
              <w:top w:val="nil"/>
              <w:left w:val="nil"/>
              <w:bottom w:val="nil"/>
              <w:right w:val="nil"/>
            </w:tcBorders>
            <w:noWrap/>
            <w:vAlign w:val="bottom"/>
          </w:tcPr>
          <w:p w:rsidR="004230A9" w:rsidRDefault="004230A9">
            <w:pPr>
              <w:pStyle w:val="af1"/>
            </w:pPr>
            <w:r>
              <w:t>100000</w:t>
            </w:r>
          </w:p>
        </w:tc>
        <w:tc>
          <w:tcPr>
            <w:tcW w:w="583" w:type="pct"/>
            <w:tcBorders>
              <w:top w:val="nil"/>
              <w:left w:val="single" w:sz="4" w:space="0" w:color="auto"/>
              <w:bottom w:val="single" w:sz="4" w:space="0" w:color="auto"/>
              <w:right w:val="single" w:sz="4" w:space="0" w:color="auto"/>
            </w:tcBorders>
            <w:vAlign w:val="bottom"/>
          </w:tcPr>
          <w:p w:rsidR="004230A9" w:rsidRDefault="004230A9">
            <w:pPr>
              <w:pStyle w:val="af1"/>
            </w:pPr>
            <w:r>
              <w:t>58,22</w:t>
            </w:r>
          </w:p>
        </w:tc>
      </w:tr>
      <w:tr w:rsidR="004230A9">
        <w:trPr>
          <w:trHeight w:val="630"/>
        </w:trPr>
        <w:tc>
          <w:tcPr>
            <w:tcW w:w="1295" w:type="pct"/>
            <w:tcBorders>
              <w:top w:val="nil"/>
              <w:left w:val="single" w:sz="4" w:space="0" w:color="auto"/>
              <w:bottom w:val="single" w:sz="4" w:space="0" w:color="auto"/>
              <w:right w:val="single" w:sz="4" w:space="0" w:color="auto"/>
            </w:tcBorders>
          </w:tcPr>
          <w:p w:rsidR="004230A9" w:rsidRDefault="004230A9">
            <w:pPr>
              <w:pStyle w:val="af1"/>
            </w:pPr>
            <w:r>
              <w:t>Кредиторская задолженность</w:t>
            </w:r>
          </w:p>
        </w:tc>
        <w:tc>
          <w:tcPr>
            <w:tcW w:w="790" w:type="pct"/>
            <w:tcBorders>
              <w:top w:val="single" w:sz="4" w:space="0" w:color="auto"/>
              <w:left w:val="nil"/>
              <w:bottom w:val="single" w:sz="4" w:space="0" w:color="auto"/>
              <w:right w:val="single" w:sz="4" w:space="0" w:color="auto"/>
            </w:tcBorders>
            <w:vAlign w:val="bottom"/>
          </w:tcPr>
          <w:p w:rsidR="004230A9" w:rsidRDefault="004230A9">
            <w:pPr>
              <w:pStyle w:val="af1"/>
            </w:pPr>
            <w:r>
              <w:t>19777</w:t>
            </w:r>
          </w:p>
        </w:tc>
        <w:tc>
          <w:tcPr>
            <w:tcW w:w="561" w:type="pct"/>
            <w:tcBorders>
              <w:top w:val="nil"/>
              <w:left w:val="nil"/>
              <w:bottom w:val="single" w:sz="4" w:space="0" w:color="auto"/>
              <w:right w:val="single" w:sz="4" w:space="0" w:color="auto"/>
            </w:tcBorders>
            <w:vAlign w:val="bottom"/>
          </w:tcPr>
          <w:p w:rsidR="004230A9" w:rsidRDefault="004230A9">
            <w:pPr>
              <w:pStyle w:val="af1"/>
            </w:pPr>
            <w:r>
              <w:t>48,53</w:t>
            </w:r>
          </w:p>
        </w:tc>
        <w:tc>
          <w:tcPr>
            <w:tcW w:w="620" w:type="pct"/>
            <w:tcBorders>
              <w:top w:val="single" w:sz="4" w:space="0" w:color="auto"/>
              <w:left w:val="nil"/>
              <w:bottom w:val="single" w:sz="4" w:space="0" w:color="auto"/>
              <w:right w:val="single" w:sz="4" w:space="0" w:color="auto"/>
            </w:tcBorders>
            <w:vAlign w:val="bottom"/>
          </w:tcPr>
          <w:p w:rsidR="004230A9" w:rsidRDefault="004230A9">
            <w:pPr>
              <w:pStyle w:val="af1"/>
            </w:pPr>
            <w:r>
              <w:t>40122</w:t>
            </w:r>
          </w:p>
        </w:tc>
        <w:tc>
          <w:tcPr>
            <w:tcW w:w="561" w:type="pct"/>
            <w:tcBorders>
              <w:top w:val="nil"/>
              <w:left w:val="nil"/>
              <w:bottom w:val="single" w:sz="4" w:space="0" w:color="auto"/>
              <w:right w:val="single" w:sz="4" w:space="0" w:color="auto"/>
            </w:tcBorders>
            <w:vAlign w:val="bottom"/>
          </w:tcPr>
          <w:p w:rsidR="004230A9" w:rsidRDefault="004230A9">
            <w:pPr>
              <w:pStyle w:val="af1"/>
            </w:pPr>
            <w:r>
              <w:t>96,95</w:t>
            </w:r>
          </w:p>
        </w:tc>
        <w:tc>
          <w:tcPr>
            <w:tcW w:w="590" w:type="pct"/>
            <w:tcBorders>
              <w:top w:val="single" w:sz="4" w:space="0" w:color="auto"/>
              <w:left w:val="nil"/>
              <w:bottom w:val="single" w:sz="4" w:space="0" w:color="auto"/>
              <w:right w:val="single" w:sz="4" w:space="0" w:color="auto"/>
            </w:tcBorders>
            <w:vAlign w:val="bottom"/>
          </w:tcPr>
          <w:p w:rsidR="004230A9" w:rsidRDefault="004230A9">
            <w:pPr>
              <w:pStyle w:val="af1"/>
            </w:pPr>
            <w:r>
              <w:t>70274</w:t>
            </w:r>
          </w:p>
        </w:tc>
        <w:tc>
          <w:tcPr>
            <w:tcW w:w="583" w:type="pct"/>
            <w:tcBorders>
              <w:top w:val="nil"/>
              <w:left w:val="nil"/>
              <w:bottom w:val="single" w:sz="4" w:space="0" w:color="auto"/>
              <w:right w:val="single" w:sz="4" w:space="0" w:color="auto"/>
            </w:tcBorders>
            <w:vAlign w:val="bottom"/>
          </w:tcPr>
          <w:p w:rsidR="004230A9" w:rsidRDefault="004230A9">
            <w:pPr>
              <w:pStyle w:val="af1"/>
            </w:pPr>
            <w:r>
              <w:t>40,91</w:t>
            </w:r>
          </w:p>
        </w:tc>
      </w:tr>
      <w:tr w:rsidR="004230A9">
        <w:trPr>
          <w:trHeight w:val="945"/>
        </w:trPr>
        <w:tc>
          <w:tcPr>
            <w:tcW w:w="1295" w:type="pct"/>
            <w:tcBorders>
              <w:top w:val="nil"/>
              <w:left w:val="single" w:sz="4" w:space="0" w:color="auto"/>
              <w:bottom w:val="single" w:sz="4" w:space="0" w:color="auto"/>
              <w:right w:val="single" w:sz="4" w:space="0" w:color="auto"/>
            </w:tcBorders>
          </w:tcPr>
          <w:p w:rsidR="004230A9" w:rsidRDefault="004230A9">
            <w:pPr>
              <w:pStyle w:val="af1"/>
            </w:pPr>
            <w:r>
              <w:t>Задолженность участников по выплате доходов</w:t>
            </w:r>
          </w:p>
        </w:tc>
        <w:tc>
          <w:tcPr>
            <w:tcW w:w="790" w:type="pct"/>
            <w:tcBorders>
              <w:top w:val="nil"/>
              <w:left w:val="nil"/>
              <w:bottom w:val="nil"/>
              <w:right w:val="nil"/>
            </w:tcBorders>
            <w:noWrap/>
            <w:vAlign w:val="bottom"/>
          </w:tcPr>
          <w:p w:rsidR="004230A9" w:rsidRDefault="004230A9">
            <w:pPr>
              <w:pStyle w:val="af1"/>
            </w:pPr>
            <w:r>
              <w:t>155</w:t>
            </w:r>
          </w:p>
        </w:tc>
        <w:tc>
          <w:tcPr>
            <w:tcW w:w="561" w:type="pct"/>
            <w:tcBorders>
              <w:top w:val="nil"/>
              <w:left w:val="single" w:sz="4" w:space="0" w:color="auto"/>
              <w:bottom w:val="single" w:sz="4" w:space="0" w:color="auto"/>
              <w:right w:val="single" w:sz="4" w:space="0" w:color="auto"/>
            </w:tcBorders>
            <w:vAlign w:val="bottom"/>
          </w:tcPr>
          <w:p w:rsidR="004230A9" w:rsidRDefault="004230A9">
            <w:pPr>
              <w:pStyle w:val="af1"/>
            </w:pPr>
            <w:r>
              <w:t>0,38</w:t>
            </w:r>
          </w:p>
        </w:tc>
        <w:tc>
          <w:tcPr>
            <w:tcW w:w="620" w:type="pct"/>
            <w:tcBorders>
              <w:top w:val="nil"/>
              <w:left w:val="nil"/>
              <w:bottom w:val="nil"/>
              <w:right w:val="nil"/>
            </w:tcBorders>
            <w:noWrap/>
            <w:vAlign w:val="bottom"/>
          </w:tcPr>
          <w:p w:rsidR="004230A9" w:rsidRDefault="004230A9">
            <w:pPr>
              <w:pStyle w:val="af1"/>
            </w:pPr>
            <w:r>
              <w:t>319</w:t>
            </w:r>
          </w:p>
        </w:tc>
        <w:tc>
          <w:tcPr>
            <w:tcW w:w="561" w:type="pct"/>
            <w:tcBorders>
              <w:top w:val="nil"/>
              <w:left w:val="single" w:sz="4" w:space="0" w:color="auto"/>
              <w:bottom w:val="single" w:sz="4" w:space="0" w:color="auto"/>
              <w:right w:val="single" w:sz="4" w:space="0" w:color="auto"/>
            </w:tcBorders>
            <w:vAlign w:val="bottom"/>
          </w:tcPr>
          <w:p w:rsidR="004230A9" w:rsidRDefault="004230A9">
            <w:pPr>
              <w:pStyle w:val="af1"/>
            </w:pPr>
            <w:r>
              <w:t>0,77</w:t>
            </w:r>
          </w:p>
        </w:tc>
        <w:tc>
          <w:tcPr>
            <w:tcW w:w="590" w:type="pct"/>
            <w:tcBorders>
              <w:top w:val="nil"/>
              <w:left w:val="nil"/>
              <w:bottom w:val="single" w:sz="4" w:space="0" w:color="auto"/>
              <w:right w:val="single" w:sz="4" w:space="0" w:color="auto"/>
            </w:tcBorders>
            <w:vAlign w:val="bottom"/>
          </w:tcPr>
          <w:p w:rsidR="004230A9" w:rsidRDefault="004230A9">
            <w:pPr>
              <w:pStyle w:val="af1"/>
            </w:pPr>
            <w:r>
              <w:t>188</w:t>
            </w:r>
          </w:p>
        </w:tc>
        <w:tc>
          <w:tcPr>
            <w:tcW w:w="583" w:type="pct"/>
            <w:tcBorders>
              <w:top w:val="nil"/>
              <w:left w:val="nil"/>
              <w:bottom w:val="single" w:sz="4" w:space="0" w:color="auto"/>
              <w:right w:val="single" w:sz="4" w:space="0" w:color="auto"/>
            </w:tcBorders>
            <w:vAlign w:val="bottom"/>
          </w:tcPr>
          <w:p w:rsidR="004230A9" w:rsidRDefault="004230A9">
            <w:pPr>
              <w:pStyle w:val="af1"/>
            </w:pPr>
            <w:r>
              <w:t>0,11</w:t>
            </w:r>
          </w:p>
        </w:tc>
      </w:tr>
      <w:tr w:rsidR="004230A9">
        <w:trPr>
          <w:trHeight w:val="630"/>
        </w:trPr>
        <w:tc>
          <w:tcPr>
            <w:tcW w:w="1295" w:type="pct"/>
            <w:tcBorders>
              <w:top w:val="nil"/>
              <w:left w:val="single" w:sz="4" w:space="0" w:color="auto"/>
              <w:bottom w:val="single" w:sz="4" w:space="0" w:color="auto"/>
              <w:right w:val="single" w:sz="4" w:space="0" w:color="auto"/>
            </w:tcBorders>
          </w:tcPr>
          <w:p w:rsidR="004230A9" w:rsidRDefault="004230A9">
            <w:pPr>
              <w:pStyle w:val="af1"/>
            </w:pPr>
            <w:r>
              <w:t>Доходы будущих периодов</w:t>
            </w:r>
          </w:p>
        </w:tc>
        <w:tc>
          <w:tcPr>
            <w:tcW w:w="790" w:type="pct"/>
            <w:tcBorders>
              <w:top w:val="single" w:sz="4" w:space="0" w:color="auto"/>
              <w:left w:val="nil"/>
              <w:bottom w:val="single" w:sz="4" w:space="0" w:color="auto"/>
              <w:right w:val="single" w:sz="4" w:space="0" w:color="auto"/>
            </w:tcBorders>
            <w:vAlign w:val="bottom"/>
          </w:tcPr>
          <w:p w:rsidR="004230A9" w:rsidRDefault="004230A9">
            <w:pPr>
              <w:pStyle w:val="af1"/>
            </w:pPr>
            <w:r>
              <w:t>820</w:t>
            </w:r>
          </w:p>
        </w:tc>
        <w:tc>
          <w:tcPr>
            <w:tcW w:w="561" w:type="pct"/>
            <w:tcBorders>
              <w:top w:val="nil"/>
              <w:left w:val="nil"/>
              <w:bottom w:val="single" w:sz="4" w:space="0" w:color="auto"/>
              <w:right w:val="single" w:sz="4" w:space="0" w:color="auto"/>
            </w:tcBorders>
            <w:vAlign w:val="bottom"/>
          </w:tcPr>
          <w:p w:rsidR="004230A9" w:rsidRDefault="004230A9">
            <w:pPr>
              <w:pStyle w:val="af1"/>
            </w:pPr>
            <w:r>
              <w:t>2,01</w:t>
            </w:r>
          </w:p>
        </w:tc>
        <w:tc>
          <w:tcPr>
            <w:tcW w:w="620" w:type="pct"/>
            <w:tcBorders>
              <w:top w:val="single" w:sz="4" w:space="0" w:color="auto"/>
              <w:left w:val="nil"/>
              <w:bottom w:val="single" w:sz="4" w:space="0" w:color="auto"/>
              <w:right w:val="single" w:sz="4" w:space="0" w:color="auto"/>
            </w:tcBorders>
            <w:vAlign w:val="bottom"/>
          </w:tcPr>
          <w:p w:rsidR="004230A9" w:rsidRDefault="004230A9">
            <w:pPr>
              <w:pStyle w:val="af1"/>
            </w:pPr>
            <w:r>
              <w:t>945</w:t>
            </w:r>
          </w:p>
        </w:tc>
        <w:tc>
          <w:tcPr>
            <w:tcW w:w="561" w:type="pct"/>
            <w:tcBorders>
              <w:top w:val="nil"/>
              <w:left w:val="nil"/>
              <w:bottom w:val="single" w:sz="4" w:space="0" w:color="auto"/>
              <w:right w:val="single" w:sz="4" w:space="0" w:color="auto"/>
            </w:tcBorders>
            <w:vAlign w:val="bottom"/>
          </w:tcPr>
          <w:p w:rsidR="004230A9" w:rsidRDefault="004230A9">
            <w:pPr>
              <w:pStyle w:val="af1"/>
            </w:pPr>
            <w:r>
              <w:t>2,28</w:t>
            </w:r>
          </w:p>
        </w:tc>
        <w:tc>
          <w:tcPr>
            <w:tcW w:w="590" w:type="pct"/>
            <w:tcBorders>
              <w:top w:val="nil"/>
              <w:left w:val="nil"/>
              <w:bottom w:val="single" w:sz="4" w:space="0" w:color="auto"/>
              <w:right w:val="single" w:sz="4" w:space="0" w:color="auto"/>
            </w:tcBorders>
            <w:noWrap/>
            <w:vAlign w:val="bottom"/>
          </w:tcPr>
          <w:p w:rsidR="004230A9" w:rsidRDefault="004230A9">
            <w:pPr>
              <w:pStyle w:val="af1"/>
            </w:pPr>
            <w:r>
              <w:t>1303</w:t>
            </w:r>
          </w:p>
        </w:tc>
        <w:tc>
          <w:tcPr>
            <w:tcW w:w="583" w:type="pct"/>
            <w:tcBorders>
              <w:top w:val="nil"/>
              <w:left w:val="nil"/>
              <w:bottom w:val="single" w:sz="4" w:space="0" w:color="auto"/>
              <w:right w:val="single" w:sz="4" w:space="0" w:color="auto"/>
            </w:tcBorders>
            <w:vAlign w:val="bottom"/>
          </w:tcPr>
          <w:p w:rsidR="004230A9" w:rsidRDefault="004230A9">
            <w:pPr>
              <w:pStyle w:val="af1"/>
            </w:pPr>
            <w:r>
              <w:t>0,76</w:t>
            </w:r>
          </w:p>
        </w:tc>
      </w:tr>
      <w:tr w:rsidR="004230A9">
        <w:trPr>
          <w:trHeight w:val="765"/>
        </w:trPr>
        <w:tc>
          <w:tcPr>
            <w:tcW w:w="1295" w:type="pct"/>
            <w:tcBorders>
              <w:top w:val="nil"/>
              <w:left w:val="single" w:sz="4" w:space="0" w:color="auto"/>
              <w:bottom w:val="single" w:sz="4" w:space="0" w:color="auto"/>
              <w:right w:val="single" w:sz="4" w:space="0" w:color="auto"/>
            </w:tcBorders>
          </w:tcPr>
          <w:p w:rsidR="004230A9" w:rsidRDefault="004230A9">
            <w:pPr>
              <w:pStyle w:val="af1"/>
            </w:pPr>
            <w:r>
              <w:t>Итого заемный капитал</w:t>
            </w:r>
          </w:p>
        </w:tc>
        <w:tc>
          <w:tcPr>
            <w:tcW w:w="790" w:type="pct"/>
            <w:tcBorders>
              <w:top w:val="nil"/>
              <w:left w:val="nil"/>
              <w:bottom w:val="single" w:sz="4" w:space="0" w:color="auto"/>
              <w:right w:val="single" w:sz="4" w:space="0" w:color="auto"/>
            </w:tcBorders>
            <w:noWrap/>
            <w:vAlign w:val="bottom"/>
          </w:tcPr>
          <w:p w:rsidR="004230A9" w:rsidRDefault="004230A9">
            <w:pPr>
              <w:pStyle w:val="af1"/>
            </w:pPr>
            <w:r>
              <w:t>40752</w:t>
            </w:r>
          </w:p>
        </w:tc>
        <w:tc>
          <w:tcPr>
            <w:tcW w:w="561" w:type="pct"/>
            <w:tcBorders>
              <w:top w:val="nil"/>
              <w:left w:val="nil"/>
              <w:bottom w:val="single" w:sz="4" w:space="0" w:color="auto"/>
              <w:right w:val="single" w:sz="4" w:space="0" w:color="auto"/>
            </w:tcBorders>
            <w:vAlign w:val="bottom"/>
          </w:tcPr>
          <w:p w:rsidR="004230A9" w:rsidRDefault="004230A9">
            <w:pPr>
              <w:pStyle w:val="af1"/>
            </w:pPr>
            <w:r>
              <w:t>100</w:t>
            </w:r>
          </w:p>
        </w:tc>
        <w:tc>
          <w:tcPr>
            <w:tcW w:w="620" w:type="pct"/>
            <w:tcBorders>
              <w:top w:val="nil"/>
              <w:left w:val="nil"/>
              <w:bottom w:val="single" w:sz="4" w:space="0" w:color="auto"/>
              <w:right w:val="single" w:sz="4" w:space="0" w:color="auto"/>
            </w:tcBorders>
            <w:noWrap/>
            <w:vAlign w:val="bottom"/>
          </w:tcPr>
          <w:p w:rsidR="004230A9" w:rsidRDefault="004230A9">
            <w:pPr>
              <w:pStyle w:val="af1"/>
            </w:pPr>
            <w:r>
              <w:t>41386</w:t>
            </w:r>
          </w:p>
        </w:tc>
        <w:tc>
          <w:tcPr>
            <w:tcW w:w="561" w:type="pct"/>
            <w:tcBorders>
              <w:top w:val="nil"/>
              <w:left w:val="nil"/>
              <w:bottom w:val="single" w:sz="4" w:space="0" w:color="auto"/>
              <w:right w:val="single" w:sz="4" w:space="0" w:color="auto"/>
            </w:tcBorders>
            <w:vAlign w:val="bottom"/>
          </w:tcPr>
          <w:p w:rsidR="004230A9" w:rsidRDefault="004230A9">
            <w:pPr>
              <w:pStyle w:val="af1"/>
            </w:pPr>
            <w:r>
              <w:t>100,00</w:t>
            </w:r>
          </w:p>
        </w:tc>
        <w:tc>
          <w:tcPr>
            <w:tcW w:w="590" w:type="pct"/>
            <w:tcBorders>
              <w:top w:val="nil"/>
              <w:left w:val="nil"/>
              <w:bottom w:val="single" w:sz="4" w:space="0" w:color="auto"/>
              <w:right w:val="single" w:sz="4" w:space="0" w:color="auto"/>
            </w:tcBorders>
            <w:noWrap/>
            <w:vAlign w:val="bottom"/>
          </w:tcPr>
          <w:p w:rsidR="004230A9" w:rsidRDefault="004230A9">
            <w:pPr>
              <w:pStyle w:val="af1"/>
            </w:pPr>
            <w:r>
              <w:t>171765</w:t>
            </w:r>
          </w:p>
        </w:tc>
        <w:tc>
          <w:tcPr>
            <w:tcW w:w="583" w:type="pct"/>
            <w:tcBorders>
              <w:top w:val="nil"/>
              <w:left w:val="nil"/>
              <w:bottom w:val="single" w:sz="4" w:space="0" w:color="auto"/>
              <w:right w:val="single" w:sz="4" w:space="0" w:color="auto"/>
            </w:tcBorders>
            <w:vAlign w:val="bottom"/>
          </w:tcPr>
          <w:p w:rsidR="004230A9" w:rsidRDefault="004230A9">
            <w:pPr>
              <w:pStyle w:val="af1"/>
            </w:pPr>
            <w:r>
              <w:t>100,0</w:t>
            </w:r>
          </w:p>
        </w:tc>
      </w:tr>
    </w:tbl>
    <w:p w:rsidR="004230A9" w:rsidRDefault="004230A9"/>
    <w:p w:rsidR="004230A9" w:rsidRDefault="004230A9">
      <w:r>
        <w:t xml:space="preserve">Как уже отмечалось выше рассмотренная в динамике структура краткосрочного заемного капитала за период 2006-2007 гг., показала что увеличение произошло за счет кредиторской задолженности. Поэтому целесообразно рассмотреть структуру кредиторской задолженности и изменение ее размера за период 2004-2006 гг. </w:t>
      </w:r>
    </w:p>
    <w:p w:rsidR="004230A9" w:rsidRDefault="004230A9"/>
    <w:tbl>
      <w:tblPr>
        <w:tblW w:w="5000" w:type="pct"/>
        <w:tblInd w:w="-108" w:type="dxa"/>
        <w:tblLook w:val="0000" w:firstRow="0" w:lastRow="0" w:firstColumn="0" w:lastColumn="0" w:noHBand="0" w:noVBand="0"/>
      </w:tblPr>
      <w:tblGrid>
        <w:gridCol w:w="2487"/>
        <w:gridCol w:w="1512"/>
        <w:gridCol w:w="1074"/>
        <w:gridCol w:w="1187"/>
        <w:gridCol w:w="1074"/>
        <w:gridCol w:w="1129"/>
        <w:gridCol w:w="1108"/>
      </w:tblGrid>
      <w:tr w:rsidR="004230A9">
        <w:trPr>
          <w:trHeight w:val="375"/>
        </w:trPr>
        <w:tc>
          <w:tcPr>
            <w:tcW w:w="5000" w:type="pct"/>
            <w:gridSpan w:val="7"/>
            <w:tcBorders>
              <w:top w:val="nil"/>
              <w:left w:val="nil"/>
              <w:bottom w:val="nil"/>
              <w:right w:val="nil"/>
            </w:tcBorders>
            <w:vAlign w:val="bottom"/>
          </w:tcPr>
          <w:p w:rsidR="004230A9" w:rsidRDefault="004230A9">
            <w:pPr>
              <w:pStyle w:val="af1"/>
            </w:pPr>
            <w:r>
              <w:t>Таблица 3.6. Динамика размера и структуры кредиторской задолженности</w:t>
            </w:r>
          </w:p>
          <w:p w:rsidR="004230A9" w:rsidRDefault="004230A9">
            <w:pPr>
              <w:pStyle w:val="af1"/>
            </w:pPr>
            <w:r>
              <w:t>за 3 года (на конец года) в ОАО"Агрофирма птицефабрика "Сеймовская""</w:t>
            </w:r>
          </w:p>
        </w:tc>
      </w:tr>
      <w:tr w:rsidR="004230A9">
        <w:trPr>
          <w:cantSplit/>
          <w:trHeight w:val="315"/>
        </w:trPr>
        <w:tc>
          <w:tcPr>
            <w:tcW w:w="1299" w:type="pct"/>
            <w:vMerge w:val="restart"/>
            <w:tcBorders>
              <w:top w:val="single" w:sz="4" w:space="0" w:color="auto"/>
              <w:left w:val="single" w:sz="4" w:space="0" w:color="auto"/>
              <w:bottom w:val="single" w:sz="4" w:space="0" w:color="000000"/>
              <w:right w:val="single" w:sz="4" w:space="0" w:color="auto"/>
            </w:tcBorders>
            <w:vAlign w:val="bottom"/>
          </w:tcPr>
          <w:p w:rsidR="004230A9" w:rsidRDefault="004230A9">
            <w:pPr>
              <w:pStyle w:val="af1"/>
            </w:pPr>
            <w:r>
              <w:t>Виды продукции</w:t>
            </w:r>
          </w:p>
        </w:tc>
        <w:tc>
          <w:tcPr>
            <w:tcW w:w="790" w:type="pct"/>
            <w:vMerge w:val="restart"/>
            <w:tcBorders>
              <w:top w:val="single" w:sz="4" w:space="0" w:color="auto"/>
              <w:left w:val="single" w:sz="4" w:space="0" w:color="auto"/>
              <w:bottom w:val="single" w:sz="4" w:space="0" w:color="000000"/>
              <w:right w:val="nil"/>
            </w:tcBorders>
            <w:vAlign w:val="bottom"/>
          </w:tcPr>
          <w:p w:rsidR="004230A9" w:rsidRDefault="004230A9">
            <w:pPr>
              <w:pStyle w:val="af1"/>
            </w:pPr>
            <w:r>
              <w:t>2004г</w:t>
            </w:r>
          </w:p>
        </w:tc>
        <w:tc>
          <w:tcPr>
            <w:tcW w:w="561" w:type="pct"/>
            <w:tcBorders>
              <w:top w:val="single" w:sz="4" w:space="0" w:color="auto"/>
              <w:left w:val="single" w:sz="4" w:space="0" w:color="auto"/>
              <w:bottom w:val="nil"/>
              <w:right w:val="single" w:sz="4" w:space="0" w:color="auto"/>
            </w:tcBorders>
            <w:vAlign w:val="bottom"/>
          </w:tcPr>
          <w:p w:rsidR="004230A9" w:rsidRDefault="004230A9">
            <w:pPr>
              <w:pStyle w:val="af1"/>
            </w:pPr>
            <w:r>
              <w:t>Доля</w:t>
            </w:r>
          </w:p>
        </w:tc>
        <w:tc>
          <w:tcPr>
            <w:tcW w:w="620" w:type="pct"/>
            <w:vMerge w:val="restart"/>
            <w:tcBorders>
              <w:top w:val="single" w:sz="4" w:space="0" w:color="auto"/>
              <w:left w:val="nil"/>
              <w:bottom w:val="single" w:sz="4" w:space="0" w:color="000000"/>
              <w:right w:val="nil"/>
            </w:tcBorders>
            <w:vAlign w:val="bottom"/>
          </w:tcPr>
          <w:p w:rsidR="004230A9" w:rsidRDefault="004230A9">
            <w:pPr>
              <w:pStyle w:val="af1"/>
            </w:pPr>
            <w:r>
              <w:t>2005г</w:t>
            </w:r>
          </w:p>
        </w:tc>
        <w:tc>
          <w:tcPr>
            <w:tcW w:w="561" w:type="pct"/>
            <w:tcBorders>
              <w:top w:val="single" w:sz="4" w:space="0" w:color="auto"/>
              <w:left w:val="single" w:sz="4" w:space="0" w:color="auto"/>
              <w:bottom w:val="nil"/>
              <w:right w:val="single" w:sz="4" w:space="0" w:color="auto"/>
            </w:tcBorders>
            <w:vAlign w:val="bottom"/>
          </w:tcPr>
          <w:p w:rsidR="004230A9" w:rsidRDefault="004230A9">
            <w:pPr>
              <w:pStyle w:val="af1"/>
            </w:pPr>
            <w:r>
              <w:t>Доля</w:t>
            </w:r>
          </w:p>
        </w:tc>
        <w:tc>
          <w:tcPr>
            <w:tcW w:w="590" w:type="pct"/>
            <w:vMerge w:val="restart"/>
            <w:tcBorders>
              <w:top w:val="single" w:sz="4" w:space="0" w:color="auto"/>
              <w:left w:val="nil"/>
              <w:bottom w:val="single" w:sz="4" w:space="0" w:color="000000"/>
              <w:right w:val="nil"/>
            </w:tcBorders>
            <w:vAlign w:val="bottom"/>
          </w:tcPr>
          <w:p w:rsidR="004230A9" w:rsidRDefault="004230A9">
            <w:pPr>
              <w:pStyle w:val="af1"/>
            </w:pPr>
            <w:r>
              <w:t>2006г</w:t>
            </w:r>
          </w:p>
        </w:tc>
        <w:tc>
          <w:tcPr>
            <w:tcW w:w="580" w:type="pct"/>
            <w:tcBorders>
              <w:top w:val="single" w:sz="4" w:space="0" w:color="auto"/>
              <w:left w:val="single" w:sz="4" w:space="0" w:color="auto"/>
              <w:bottom w:val="nil"/>
              <w:right w:val="single" w:sz="4" w:space="0" w:color="auto"/>
            </w:tcBorders>
            <w:vAlign w:val="bottom"/>
          </w:tcPr>
          <w:p w:rsidR="004230A9" w:rsidRDefault="004230A9">
            <w:pPr>
              <w:pStyle w:val="af1"/>
            </w:pPr>
            <w:r>
              <w:t>Доля</w:t>
            </w:r>
          </w:p>
        </w:tc>
      </w:tr>
      <w:tr w:rsidR="004230A9">
        <w:trPr>
          <w:cantSplit/>
          <w:trHeight w:val="615"/>
        </w:trPr>
        <w:tc>
          <w:tcPr>
            <w:tcW w:w="1299" w:type="pct"/>
            <w:vMerge/>
            <w:tcBorders>
              <w:top w:val="single" w:sz="4" w:space="0" w:color="auto"/>
              <w:left w:val="single" w:sz="4" w:space="0" w:color="auto"/>
              <w:bottom w:val="single" w:sz="4" w:space="0" w:color="000000"/>
              <w:right w:val="single" w:sz="4" w:space="0" w:color="auto"/>
            </w:tcBorders>
            <w:vAlign w:val="center"/>
          </w:tcPr>
          <w:p w:rsidR="004230A9" w:rsidRDefault="004230A9">
            <w:pPr>
              <w:pStyle w:val="af1"/>
            </w:pPr>
          </w:p>
        </w:tc>
        <w:tc>
          <w:tcPr>
            <w:tcW w:w="790" w:type="pct"/>
            <w:vMerge/>
            <w:tcBorders>
              <w:top w:val="single" w:sz="4" w:space="0" w:color="auto"/>
              <w:left w:val="single" w:sz="4" w:space="0" w:color="auto"/>
              <w:bottom w:val="single" w:sz="4" w:space="0" w:color="000000"/>
              <w:right w:val="nil"/>
            </w:tcBorders>
            <w:vAlign w:val="center"/>
          </w:tcPr>
          <w:p w:rsidR="004230A9" w:rsidRDefault="004230A9">
            <w:pPr>
              <w:pStyle w:val="af1"/>
            </w:pPr>
          </w:p>
        </w:tc>
        <w:tc>
          <w:tcPr>
            <w:tcW w:w="561" w:type="pct"/>
            <w:tcBorders>
              <w:top w:val="nil"/>
              <w:left w:val="single" w:sz="4" w:space="0" w:color="auto"/>
              <w:bottom w:val="single" w:sz="4" w:space="0" w:color="auto"/>
              <w:right w:val="single" w:sz="4" w:space="0" w:color="auto"/>
            </w:tcBorders>
            <w:vAlign w:val="bottom"/>
          </w:tcPr>
          <w:p w:rsidR="004230A9" w:rsidRDefault="004230A9">
            <w:pPr>
              <w:pStyle w:val="af1"/>
            </w:pPr>
            <w:r>
              <w:t>к итогу,%</w:t>
            </w:r>
          </w:p>
        </w:tc>
        <w:tc>
          <w:tcPr>
            <w:tcW w:w="620" w:type="pct"/>
            <w:vMerge/>
            <w:tcBorders>
              <w:top w:val="single" w:sz="4" w:space="0" w:color="auto"/>
              <w:left w:val="nil"/>
              <w:bottom w:val="single" w:sz="4" w:space="0" w:color="000000"/>
              <w:right w:val="nil"/>
            </w:tcBorders>
            <w:vAlign w:val="center"/>
          </w:tcPr>
          <w:p w:rsidR="004230A9" w:rsidRDefault="004230A9">
            <w:pPr>
              <w:pStyle w:val="af1"/>
            </w:pPr>
          </w:p>
        </w:tc>
        <w:tc>
          <w:tcPr>
            <w:tcW w:w="561" w:type="pct"/>
            <w:tcBorders>
              <w:top w:val="nil"/>
              <w:left w:val="single" w:sz="4" w:space="0" w:color="auto"/>
              <w:bottom w:val="single" w:sz="4" w:space="0" w:color="auto"/>
              <w:right w:val="single" w:sz="4" w:space="0" w:color="auto"/>
            </w:tcBorders>
            <w:vAlign w:val="bottom"/>
          </w:tcPr>
          <w:p w:rsidR="004230A9" w:rsidRDefault="004230A9">
            <w:pPr>
              <w:pStyle w:val="af1"/>
            </w:pPr>
            <w:r>
              <w:t>к итогу,%</w:t>
            </w:r>
          </w:p>
        </w:tc>
        <w:tc>
          <w:tcPr>
            <w:tcW w:w="590" w:type="pct"/>
            <w:vMerge/>
            <w:tcBorders>
              <w:top w:val="single" w:sz="4" w:space="0" w:color="auto"/>
              <w:left w:val="nil"/>
              <w:bottom w:val="single" w:sz="4" w:space="0" w:color="000000"/>
              <w:right w:val="nil"/>
            </w:tcBorders>
            <w:vAlign w:val="center"/>
          </w:tcPr>
          <w:p w:rsidR="004230A9" w:rsidRDefault="004230A9">
            <w:pPr>
              <w:pStyle w:val="af1"/>
            </w:pPr>
          </w:p>
        </w:tc>
        <w:tc>
          <w:tcPr>
            <w:tcW w:w="580" w:type="pct"/>
            <w:tcBorders>
              <w:top w:val="nil"/>
              <w:left w:val="single" w:sz="4" w:space="0" w:color="auto"/>
              <w:bottom w:val="single" w:sz="4" w:space="0" w:color="auto"/>
              <w:right w:val="single" w:sz="4" w:space="0" w:color="auto"/>
            </w:tcBorders>
            <w:vAlign w:val="bottom"/>
          </w:tcPr>
          <w:p w:rsidR="004230A9" w:rsidRDefault="004230A9">
            <w:pPr>
              <w:pStyle w:val="af1"/>
            </w:pPr>
            <w:r>
              <w:t>к итогу,%</w:t>
            </w:r>
          </w:p>
        </w:tc>
      </w:tr>
      <w:tr w:rsidR="004230A9">
        <w:trPr>
          <w:trHeight w:val="945"/>
        </w:trPr>
        <w:tc>
          <w:tcPr>
            <w:tcW w:w="1299" w:type="pct"/>
            <w:tcBorders>
              <w:top w:val="nil"/>
              <w:left w:val="single" w:sz="4" w:space="0" w:color="auto"/>
              <w:bottom w:val="single" w:sz="4" w:space="0" w:color="auto"/>
              <w:right w:val="single" w:sz="4" w:space="0" w:color="auto"/>
            </w:tcBorders>
          </w:tcPr>
          <w:p w:rsidR="004230A9" w:rsidRDefault="004230A9">
            <w:pPr>
              <w:pStyle w:val="af1"/>
            </w:pPr>
            <w:r>
              <w:t>Задолженность перед поставщиками и подрядчиками</w:t>
            </w:r>
          </w:p>
        </w:tc>
        <w:tc>
          <w:tcPr>
            <w:tcW w:w="790" w:type="pct"/>
            <w:tcBorders>
              <w:top w:val="nil"/>
              <w:left w:val="nil"/>
              <w:bottom w:val="nil"/>
              <w:right w:val="nil"/>
            </w:tcBorders>
            <w:noWrap/>
            <w:vAlign w:val="bottom"/>
          </w:tcPr>
          <w:p w:rsidR="004230A9" w:rsidRDefault="004230A9">
            <w:pPr>
              <w:pStyle w:val="af1"/>
            </w:pPr>
            <w:r>
              <w:t>9317</w:t>
            </w:r>
          </w:p>
        </w:tc>
        <w:tc>
          <w:tcPr>
            <w:tcW w:w="561" w:type="pct"/>
            <w:tcBorders>
              <w:top w:val="nil"/>
              <w:left w:val="single" w:sz="4" w:space="0" w:color="auto"/>
              <w:bottom w:val="single" w:sz="4" w:space="0" w:color="auto"/>
              <w:right w:val="single" w:sz="4" w:space="0" w:color="auto"/>
            </w:tcBorders>
            <w:vAlign w:val="bottom"/>
          </w:tcPr>
          <w:p w:rsidR="004230A9" w:rsidRDefault="004230A9">
            <w:pPr>
              <w:pStyle w:val="af1"/>
            </w:pPr>
            <w:r>
              <w:t>47,11</w:t>
            </w:r>
          </w:p>
        </w:tc>
        <w:tc>
          <w:tcPr>
            <w:tcW w:w="620" w:type="pct"/>
            <w:tcBorders>
              <w:top w:val="nil"/>
              <w:left w:val="nil"/>
              <w:bottom w:val="nil"/>
              <w:right w:val="nil"/>
            </w:tcBorders>
            <w:noWrap/>
            <w:vAlign w:val="bottom"/>
          </w:tcPr>
          <w:p w:rsidR="004230A9" w:rsidRDefault="004230A9">
            <w:pPr>
              <w:pStyle w:val="af1"/>
            </w:pPr>
            <w:r>
              <w:t>18327</w:t>
            </w:r>
          </w:p>
        </w:tc>
        <w:tc>
          <w:tcPr>
            <w:tcW w:w="561" w:type="pct"/>
            <w:tcBorders>
              <w:top w:val="nil"/>
              <w:left w:val="single" w:sz="4" w:space="0" w:color="auto"/>
              <w:bottom w:val="single" w:sz="4" w:space="0" w:color="auto"/>
              <w:right w:val="single" w:sz="4" w:space="0" w:color="auto"/>
            </w:tcBorders>
            <w:vAlign w:val="bottom"/>
          </w:tcPr>
          <w:p w:rsidR="004230A9" w:rsidRDefault="004230A9">
            <w:pPr>
              <w:pStyle w:val="af1"/>
            </w:pPr>
            <w:r>
              <w:t>45,68</w:t>
            </w:r>
          </w:p>
        </w:tc>
        <w:tc>
          <w:tcPr>
            <w:tcW w:w="590" w:type="pct"/>
            <w:tcBorders>
              <w:top w:val="nil"/>
              <w:left w:val="nil"/>
              <w:bottom w:val="nil"/>
              <w:right w:val="nil"/>
            </w:tcBorders>
            <w:noWrap/>
            <w:vAlign w:val="bottom"/>
          </w:tcPr>
          <w:p w:rsidR="004230A9" w:rsidRDefault="004230A9">
            <w:pPr>
              <w:pStyle w:val="af1"/>
            </w:pPr>
            <w:r>
              <w:t>35150</w:t>
            </w:r>
          </w:p>
        </w:tc>
        <w:tc>
          <w:tcPr>
            <w:tcW w:w="580" w:type="pct"/>
            <w:tcBorders>
              <w:top w:val="nil"/>
              <w:left w:val="single" w:sz="4" w:space="0" w:color="auto"/>
              <w:bottom w:val="single" w:sz="4" w:space="0" w:color="auto"/>
              <w:right w:val="single" w:sz="4" w:space="0" w:color="auto"/>
            </w:tcBorders>
            <w:vAlign w:val="bottom"/>
          </w:tcPr>
          <w:p w:rsidR="004230A9" w:rsidRDefault="004230A9">
            <w:pPr>
              <w:pStyle w:val="af1"/>
            </w:pPr>
            <w:r>
              <w:t>50,02</w:t>
            </w:r>
          </w:p>
        </w:tc>
      </w:tr>
      <w:tr w:rsidR="004230A9">
        <w:trPr>
          <w:trHeight w:val="630"/>
        </w:trPr>
        <w:tc>
          <w:tcPr>
            <w:tcW w:w="1299" w:type="pct"/>
            <w:tcBorders>
              <w:top w:val="nil"/>
              <w:left w:val="single" w:sz="4" w:space="0" w:color="auto"/>
              <w:bottom w:val="single" w:sz="4" w:space="0" w:color="auto"/>
              <w:right w:val="single" w:sz="4" w:space="0" w:color="auto"/>
            </w:tcBorders>
          </w:tcPr>
          <w:p w:rsidR="004230A9" w:rsidRDefault="004230A9">
            <w:pPr>
              <w:pStyle w:val="af1"/>
            </w:pPr>
            <w:r>
              <w:t>Задолженность перед персоналом</w:t>
            </w:r>
          </w:p>
        </w:tc>
        <w:tc>
          <w:tcPr>
            <w:tcW w:w="790" w:type="pct"/>
            <w:tcBorders>
              <w:top w:val="single" w:sz="4" w:space="0" w:color="auto"/>
              <w:left w:val="nil"/>
              <w:bottom w:val="single" w:sz="4" w:space="0" w:color="auto"/>
              <w:right w:val="single" w:sz="4" w:space="0" w:color="auto"/>
            </w:tcBorders>
            <w:vAlign w:val="bottom"/>
          </w:tcPr>
          <w:p w:rsidR="004230A9" w:rsidRDefault="004230A9">
            <w:pPr>
              <w:pStyle w:val="af1"/>
            </w:pPr>
            <w:r>
              <w:t>3199</w:t>
            </w:r>
          </w:p>
        </w:tc>
        <w:tc>
          <w:tcPr>
            <w:tcW w:w="561" w:type="pct"/>
            <w:tcBorders>
              <w:top w:val="nil"/>
              <w:left w:val="nil"/>
              <w:bottom w:val="single" w:sz="4" w:space="0" w:color="auto"/>
              <w:right w:val="single" w:sz="4" w:space="0" w:color="auto"/>
            </w:tcBorders>
            <w:vAlign w:val="bottom"/>
          </w:tcPr>
          <w:p w:rsidR="004230A9" w:rsidRDefault="004230A9">
            <w:pPr>
              <w:pStyle w:val="af1"/>
            </w:pPr>
            <w:r>
              <w:t>16,18</w:t>
            </w:r>
          </w:p>
        </w:tc>
        <w:tc>
          <w:tcPr>
            <w:tcW w:w="620" w:type="pct"/>
            <w:tcBorders>
              <w:top w:val="single" w:sz="4" w:space="0" w:color="auto"/>
              <w:left w:val="nil"/>
              <w:bottom w:val="single" w:sz="4" w:space="0" w:color="auto"/>
              <w:right w:val="single" w:sz="4" w:space="0" w:color="auto"/>
            </w:tcBorders>
            <w:vAlign w:val="bottom"/>
          </w:tcPr>
          <w:p w:rsidR="004230A9" w:rsidRDefault="004230A9">
            <w:pPr>
              <w:pStyle w:val="af1"/>
            </w:pPr>
            <w:r>
              <w:t>7973</w:t>
            </w:r>
          </w:p>
        </w:tc>
        <w:tc>
          <w:tcPr>
            <w:tcW w:w="561" w:type="pct"/>
            <w:tcBorders>
              <w:top w:val="nil"/>
              <w:left w:val="nil"/>
              <w:bottom w:val="single" w:sz="4" w:space="0" w:color="auto"/>
              <w:right w:val="single" w:sz="4" w:space="0" w:color="auto"/>
            </w:tcBorders>
            <w:vAlign w:val="bottom"/>
          </w:tcPr>
          <w:p w:rsidR="004230A9" w:rsidRDefault="004230A9">
            <w:pPr>
              <w:pStyle w:val="af1"/>
            </w:pPr>
            <w:r>
              <w:t>19,87</w:t>
            </w:r>
          </w:p>
        </w:tc>
        <w:tc>
          <w:tcPr>
            <w:tcW w:w="590" w:type="pct"/>
            <w:tcBorders>
              <w:top w:val="single" w:sz="4" w:space="0" w:color="auto"/>
              <w:left w:val="nil"/>
              <w:bottom w:val="single" w:sz="4" w:space="0" w:color="auto"/>
              <w:right w:val="single" w:sz="4" w:space="0" w:color="auto"/>
            </w:tcBorders>
            <w:vAlign w:val="bottom"/>
          </w:tcPr>
          <w:p w:rsidR="004230A9" w:rsidRDefault="004230A9">
            <w:pPr>
              <w:pStyle w:val="af1"/>
            </w:pPr>
            <w:r>
              <w:t>10110</w:t>
            </w:r>
          </w:p>
        </w:tc>
        <w:tc>
          <w:tcPr>
            <w:tcW w:w="580" w:type="pct"/>
            <w:tcBorders>
              <w:top w:val="nil"/>
              <w:left w:val="nil"/>
              <w:bottom w:val="single" w:sz="4" w:space="0" w:color="auto"/>
              <w:right w:val="single" w:sz="4" w:space="0" w:color="auto"/>
            </w:tcBorders>
            <w:vAlign w:val="bottom"/>
          </w:tcPr>
          <w:p w:rsidR="004230A9" w:rsidRDefault="004230A9">
            <w:pPr>
              <w:pStyle w:val="af1"/>
            </w:pPr>
            <w:r>
              <w:t>14,39</w:t>
            </w:r>
          </w:p>
        </w:tc>
      </w:tr>
      <w:tr w:rsidR="004230A9">
        <w:trPr>
          <w:trHeight w:val="945"/>
        </w:trPr>
        <w:tc>
          <w:tcPr>
            <w:tcW w:w="1299" w:type="pct"/>
            <w:tcBorders>
              <w:top w:val="nil"/>
              <w:left w:val="single" w:sz="4" w:space="0" w:color="auto"/>
              <w:bottom w:val="single" w:sz="4" w:space="0" w:color="auto"/>
              <w:right w:val="single" w:sz="4" w:space="0" w:color="auto"/>
            </w:tcBorders>
          </w:tcPr>
          <w:p w:rsidR="004230A9" w:rsidRDefault="004230A9">
            <w:pPr>
              <w:pStyle w:val="af1"/>
            </w:pPr>
            <w:r>
              <w:t>Задолженность перед государственными внебюджетными фондами</w:t>
            </w:r>
          </w:p>
        </w:tc>
        <w:tc>
          <w:tcPr>
            <w:tcW w:w="790" w:type="pct"/>
            <w:tcBorders>
              <w:top w:val="nil"/>
              <w:left w:val="nil"/>
              <w:bottom w:val="nil"/>
              <w:right w:val="nil"/>
            </w:tcBorders>
            <w:noWrap/>
            <w:vAlign w:val="bottom"/>
          </w:tcPr>
          <w:p w:rsidR="004230A9" w:rsidRDefault="004230A9">
            <w:pPr>
              <w:pStyle w:val="af1"/>
            </w:pPr>
            <w:r>
              <w:t>295</w:t>
            </w:r>
          </w:p>
        </w:tc>
        <w:tc>
          <w:tcPr>
            <w:tcW w:w="561" w:type="pct"/>
            <w:tcBorders>
              <w:top w:val="nil"/>
              <w:left w:val="single" w:sz="4" w:space="0" w:color="auto"/>
              <w:bottom w:val="single" w:sz="4" w:space="0" w:color="auto"/>
              <w:right w:val="single" w:sz="4" w:space="0" w:color="auto"/>
            </w:tcBorders>
            <w:vAlign w:val="bottom"/>
          </w:tcPr>
          <w:p w:rsidR="004230A9" w:rsidRDefault="004230A9">
            <w:pPr>
              <w:pStyle w:val="af1"/>
            </w:pPr>
            <w:r>
              <w:t>1,49</w:t>
            </w:r>
          </w:p>
        </w:tc>
        <w:tc>
          <w:tcPr>
            <w:tcW w:w="620" w:type="pct"/>
            <w:tcBorders>
              <w:top w:val="nil"/>
              <w:left w:val="nil"/>
              <w:bottom w:val="nil"/>
              <w:right w:val="nil"/>
            </w:tcBorders>
            <w:noWrap/>
            <w:vAlign w:val="bottom"/>
          </w:tcPr>
          <w:p w:rsidR="004230A9" w:rsidRDefault="004230A9">
            <w:pPr>
              <w:pStyle w:val="af1"/>
            </w:pPr>
            <w:r>
              <w:t>1120</w:t>
            </w:r>
          </w:p>
        </w:tc>
        <w:tc>
          <w:tcPr>
            <w:tcW w:w="561" w:type="pct"/>
            <w:tcBorders>
              <w:top w:val="nil"/>
              <w:left w:val="single" w:sz="4" w:space="0" w:color="auto"/>
              <w:bottom w:val="single" w:sz="4" w:space="0" w:color="auto"/>
              <w:right w:val="single" w:sz="4" w:space="0" w:color="auto"/>
            </w:tcBorders>
            <w:vAlign w:val="bottom"/>
          </w:tcPr>
          <w:p w:rsidR="004230A9" w:rsidRDefault="004230A9">
            <w:pPr>
              <w:pStyle w:val="af1"/>
            </w:pPr>
            <w:r>
              <w:t>2,79</w:t>
            </w:r>
          </w:p>
        </w:tc>
        <w:tc>
          <w:tcPr>
            <w:tcW w:w="590" w:type="pct"/>
            <w:tcBorders>
              <w:top w:val="nil"/>
              <w:left w:val="nil"/>
              <w:bottom w:val="single" w:sz="4" w:space="0" w:color="auto"/>
              <w:right w:val="single" w:sz="4" w:space="0" w:color="auto"/>
            </w:tcBorders>
            <w:vAlign w:val="bottom"/>
          </w:tcPr>
          <w:p w:rsidR="004230A9" w:rsidRDefault="004230A9">
            <w:pPr>
              <w:pStyle w:val="af1"/>
            </w:pPr>
            <w:r>
              <w:t>1372</w:t>
            </w:r>
          </w:p>
        </w:tc>
        <w:tc>
          <w:tcPr>
            <w:tcW w:w="580" w:type="pct"/>
            <w:tcBorders>
              <w:top w:val="nil"/>
              <w:left w:val="nil"/>
              <w:bottom w:val="single" w:sz="4" w:space="0" w:color="auto"/>
              <w:right w:val="single" w:sz="4" w:space="0" w:color="auto"/>
            </w:tcBorders>
            <w:vAlign w:val="bottom"/>
          </w:tcPr>
          <w:p w:rsidR="004230A9" w:rsidRDefault="004230A9">
            <w:pPr>
              <w:pStyle w:val="af1"/>
            </w:pPr>
            <w:r>
              <w:t>1,95</w:t>
            </w:r>
          </w:p>
        </w:tc>
      </w:tr>
      <w:tr w:rsidR="004230A9">
        <w:trPr>
          <w:trHeight w:val="630"/>
        </w:trPr>
        <w:tc>
          <w:tcPr>
            <w:tcW w:w="1299" w:type="pct"/>
            <w:tcBorders>
              <w:top w:val="nil"/>
              <w:left w:val="single" w:sz="4" w:space="0" w:color="auto"/>
              <w:bottom w:val="single" w:sz="4" w:space="0" w:color="auto"/>
              <w:right w:val="single" w:sz="4" w:space="0" w:color="auto"/>
            </w:tcBorders>
          </w:tcPr>
          <w:p w:rsidR="004230A9" w:rsidRDefault="004230A9">
            <w:pPr>
              <w:pStyle w:val="af1"/>
            </w:pPr>
            <w:r>
              <w:t>Задолженность по налогам и сборам</w:t>
            </w:r>
          </w:p>
        </w:tc>
        <w:tc>
          <w:tcPr>
            <w:tcW w:w="790" w:type="pct"/>
            <w:tcBorders>
              <w:top w:val="single" w:sz="4" w:space="0" w:color="auto"/>
              <w:left w:val="nil"/>
              <w:bottom w:val="single" w:sz="4" w:space="0" w:color="auto"/>
              <w:right w:val="single" w:sz="4" w:space="0" w:color="auto"/>
            </w:tcBorders>
            <w:vAlign w:val="bottom"/>
          </w:tcPr>
          <w:p w:rsidR="004230A9" w:rsidRDefault="004230A9">
            <w:pPr>
              <w:pStyle w:val="af1"/>
            </w:pPr>
            <w:r>
              <w:t>833</w:t>
            </w:r>
          </w:p>
        </w:tc>
        <w:tc>
          <w:tcPr>
            <w:tcW w:w="561" w:type="pct"/>
            <w:tcBorders>
              <w:top w:val="nil"/>
              <w:left w:val="nil"/>
              <w:bottom w:val="single" w:sz="4" w:space="0" w:color="auto"/>
              <w:right w:val="single" w:sz="4" w:space="0" w:color="auto"/>
            </w:tcBorders>
            <w:vAlign w:val="bottom"/>
          </w:tcPr>
          <w:p w:rsidR="004230A9" w:rsidRDefault="004230A9">
            <w:pPr>
              <w:pStyle w:val="af1"/>
            </w:pPr>
            <w:r>
              <w:t>4,21</w:t>
            </w:r>
          </w:p>
        </w:tc>
        <w:tc>
          <w:tcPr>
            <w:tcW w:w="620" w:type="pct"/>
            <w:tcBorders>
              <w:top w:val="single" w:sz="4" w:space="0" w:color="auto"/>
              <w:left w:val="nil"/>
              <w:bottom w:val="single" w:sz="4" w:space="0" w:color="auto"/>
              <w:right w:val="single" w:sz="4" w:space="0" w:color="auto"/>
            </w:tcBorders>
            <w:vAlign w:val="bottom"/>
          </w:tcPr>
          <w:p w:rsidR="004230A9" w:rsidRDefault="004230A9">
            <w:pPr>
              <w:pStyle w:val="af1"/>
            </w:pPr>
            <w:r>
              <w:t>2532</w:t>
            </w:r>
          </w:p>
        </w:tc>
        <w:tc>
          <w:tcPr>
            <w:tcW w:w="561" w:type="pct"/>
            <w:tcBorders>
              <w:top w:val="nil"/>
              <w:left w:val="nil"/>
              <w:bottom w:val="single" w:sz="4" w:space="0" w:color="auto"/>
              <w:right w:val="single" w:sz="4" w:space="0" w:color="auto"/>
            </w:tcBorders>
            <w:vAlign w:val="bottom"/>
          </w:tcPr>
          <w:p w:rsidR="004230A9" w:rsidRDefault="004230A9">
            <w:pPr>
              <w:pStyle w:val="af1"/>
            </w:pPr>
            <w:r>
              <w:t>6,31</w:t>
            </w:r>
          </w:p>
        </w:tc>
        <w:tc>
          <w:tcPr>
            <w:tcW w:w="590" w:type="pct"/>
            <w:tcBorders>
              <w:top w:val="nil"/>
              <w:left w:val="nil"/>
              <w:bottom w:val="single" w:sz="4" w:space="0" w:color="auto"/>
              <w:right w:val="single" w:sz="4" w:space="0" w:color="auto"/>
            </w:tcBorders>
            <w:noWrap/>
            <w:vAlign w:val="bottom"/>
          </w:tcPr>
          <w:p w:rsidR="004230A9" w:rsidRDefault="004230A9">
            <w:pPr>
              <w:pStyle w:val="af1"/>
            </w:pPr>
            <w:r>
              <w:t>2905</w:t>
            </w:r>
          </w:p>
        </w:tc>
        <w:tc>
          <w:tcPr>
            <w:tcW w:w="580" w:type="pct"/>
            <w:tcBorders>
              <w:top w:val="nil"/>
              <w:left w:val="nil"/>
              <w:bottom w:val="single" w:sz="4" w:space="0" w:color="auto"/>
              <w:right w:val="single" w:sz="4" w:space="0" w:color="auto"/>
            </w:tcBorders>
            <w:vAlign w:val="bottom"/>
          </w:tcPr>
          <w:p w:rsidR="004230A9" w:rsidRDefault="004230A9">
            <w:pPr>
              <w:pStyle w:val="af1"/>
            </w:pPr>
            <w:r>
              <w:t>4,13</w:t>
            </w:r>
          </w:p>
        </w:tc>
      </w:tr>
      <w:tr w:rsidR="004230A9">
        <w:trPr>
          <w:trHeight w:val="315"/>
        </w:trPr>
        <w:tc>
          <w:tcPr>
            <w:tcW w:w="1299" w:type="pct"/>
            <w:tcBorders>
              <w:top w:val="nil"/>
              <w:left w:val="single" w:sz="4" w:space="0" w:color="auto"/>
              <w:bottom w:val="single" w:sz="4" w:space="0" w:color="auto"/>
              <w:right w:val="single" w:sz="4" w:space="0" w:color="auto"/>
            </w:tcBorders>
          </w:tcPr>
          <w:p w:rsidR="004230A9" w:rsidRDefault="004230A9">
            <w:pPr>
              <w:pStyle w:val="af1"/>
            </w:pPr>
            <w:r>
              <w:t>Прочие кредиторы</w:t>
            </w:r>
          </w:p>
        </w:tc>
        <w:tc>
          <w:tcPr>
            <w:tcW w:w="790" w:type="pct"/>
            <w:tcBorders>
              <w:top w:val="nil"/>
              <w:left w:val="nil"/>
              <w:bottom w:val="single" w:sz="4" w:space="0" w:color="auto"/>
              <w:right w:val="single" w:sz="4" w:space="0" w:color="auto"/>
            </w:tcBorders>
            <w:vAlign w:val="bottom"/>
          </w:tcPr>
          <w:p w:rsidR="004230A9" w:rsidRDefault="004230A9">
            <w:pPr>
              <w:pStyle w:val="af1"/>
            </w:pPr>
            <w:r>
              <w:t>6133</w:t>
            </w:r>
          </w:p>
        </w:tc>
        <w:tc>
          <w:tcPr>
            <w:tcW w:w="561" w:type="pct"/>
            <w:tcBorders>
              <w:top w:val="nil"/>
              <w:left w:val="nil"/>
              <w:bottom w:val="single" w:sz="4" w:space="0" w:color="auto"/>
              <w:right w:val="single" w:sz="4" w:space="0" w:color="auto"/>
            </w:tcBorders>
            <w:vAlign w:val="bottom"/>
          </w:tcPr>
          <w:p w:rsidR="004230A9" w:rsidRDefault="004230A9">
            <w:pPr>
              <w:pStyle w:val="af1"/>
            </w:pPr>
            <w:r>
              <w:t>31,01</w:t>
            </w:r>
          </w:p>
        </w:tc>
        <w:tc>
          <w:tcPr>
            <w:tcW w:w="620" w:type="pct"/>
            <w:tcBorders>
              <w:top w:val="nil"/>
              <w:left w:val="nil"/>
              <w:bottom w:val="single" w:sz="4" w:space="0" w:color="auto"/>
              <w:right w:val="single" w:sz="4" w:space="0" w:color="auto"/>
            </w:tcBorders>
            <w:vAlign w:val="bottom"/>
          </w:tcPr>
          <w:p w:rsidR="004230A9" w:rsidRDefault="004230A9">
            <w:pPr>
              <w:pStyle w:val="af1"/>
            </w:pPr>
            <w:r>
              <w:t>10170</w:t>
            </w:r>
          </w:p>
        </w:tc>
        <w:tc>
          <w:tcPr>
            <w:tcW w:w="561" w:type="pct"/>
            <w:tcBorders>
              <w:top w:val="nil"/>
              <w:left w:val="nil"/>
              <w:bottom w:val="single" w:sz="4" w:space="0" w:color="auto"/>
              <w:right w:val="single" w:sz="4" w:space="0" w:color="auto"/>
            </w:tcBorders>
            <w:vAlign w:val="bottom"/>
          </w:tcPr>
          <w:p w:rsidR="004230A9" w:rsidRDefault="004230A9">
            <w:pPr>
              <w:pStyle w:val="af1"/>
            </w:pPr>
            <w:r>
              <w:t>25,35</w:t>
            </w:r>
          </w:p>
        </w:tc>
        <w:tc>
          <w:tcPr>
            <w:tcW w:w="590" w:type="pct"/>
            <w:tcBorders>
              <w:top w:val="nil"/>
              <w:left w:val="nil"/>
              <w:bottom w:val="single" w:sz="4" w:space="0" w:color="auto"/>
              <w:right w:val="single" w:sz="4" w:space="0" w:color="auto"/>
            </w:tcBorders>
            <w:noWrap/>
            <w:vAlign w:val="bottom"/>
          </w:tcPr>
          <w:p w:rsidR="004230A9" w:rsidRDefault="004230A9">
            <w:pPr>
              <w:pStyle w:val="af1"/>
            </w:pPr>
            <w:r>
              <w:t>20737</w:t>
            </w:r>
          </w:p>
        </w:tc>
        <w:tc>
          <w:tcPr>
            <w:tcW w:w="580" w:type="pct"/>
            <w:tcBorders>
              <w:top w:val="nil"/>
              <w:left w:val="nil"/>
              <w:bottom w:val="single" w:sz="4" w:space="0" w:color="auto"/>
              <w:right w:val="single" w:sz="4" w:space="0" w:color="auto"/>
            </w:tcBorders>
            <w:vAlign w:val="bottom"/>
          </w:tcPr>
          <w:p w:rsidR="004230A9" w:rsidRDefault="004230A9">
            <w:pPr>
              <w:pStyle w:val="af1"/>
            </w:pPr>
            <w:r>
              <w:t>29,51</w:t>
            </w:r>
          </w:p>
        </w:tc>
      </w:tr>
      <w:tr w:rsidR="004230A9">
        <w:trPr>
          <w:trHeight w:val="420"/>
        </w:trPr>
        <w:tc>
          <w:tcPr>
            <w:tcW w:w="1299" w:type="pct"/>
            <w:tcBorders>
              <w:top w:val="nil"/>
              <w:left w:val="single" w:sz="4" w:space="0" w:color="auto"/>
              <w:bottom w:val="single" w:sz="4" w:space="0" w:color="auto"/>
              <w:right w:val="single" w:sz="4" w:space="0" w:color="auto"/>
            </w:tcBorders>
          </w:tcPr>
          <w:p w:rsidR="004230A9" w:rsidRDefault="004230A9">
            <w:pPr>
              <w:pStyle w:val="af1"/>
            </w:pPr>
            <w:r>
              <w:t>Итого</w:t>
            </w:r>
          </w:p>
        </w:tc>
        <w:tc>
          <w:tcPr>
            <w:tcW w:w="790" w:type="pct"/>
            <w:tcBorders>
              <w:top w:val="nil"/>
              <w:left w:val="nil"/>
              <w:bottom w:val="single" w:sz="4" w:space="0" w:color="auto"/>
              <w:right w:val="single" w:sz="4" w:space="0" w:color="auto"/>
            </w:tcBorders>
            <w:noWrap/>
            <w:vAlign w:val="bottom"/>
          </w:tcPr>
          <w:p w:rsidR="004230A9" w:rsidRDefault="004230A9">
            <w:pPr>
              <w:pStyle w:val="af1"/>
            </w:pPr>
            <w:r>
              <w:t>19777</w:t>
            </w:r>
          </w:p>
        </w:tc>
        <w:tc>
          <w:tcPr>
            <w:tcW w:w="561" w:type="pct"/>
            <w:tcBorders>
              <w:top w:val="nil"/>
              <w:left w:val="nil"/>
              <w:bottom w:val="single" w:sz="4" w:space="0" w:color="auto"/>
              <w:right w:val="single" w:sz="4" w:space="0" w:color="auto"/>
            </w:tcBorders>
            <w:vAlign w:val="bottom"/>
          </w:tcPr>
          <w:p w:rsidR="004230A9" w:rsidRDefault="004230A9">
            <w:pPr>
              <w:pStyle w:val="af1"/>
            </w:pPr>
            <w:r>
              <w:t>100,00</w:t>
            </w:r>
          </w:p>
        </w:tc>
        <w:tc>
          <w:tcPr>
            <w:tcW w:w="620" w:type="pct"/>
            <w:tcBorders>
              <w:top w:val="nil"/>
              <w:left w:val="nil"/>
              <w:bottom w:val="single" w:sz="4" w:space="0" w:color="auto"/>
              <w:right w:val="single" w:sz="4" w:space="0" w:color="auto"/>
            </w:tcBorders>
            <w:noWrap/>
            <w:vAlign w:val="bottom"/>
          </w:tcPr>
          <w:p w:rsidR="004230A9" w:rsidRDefault="004230A9">
            <w:pPr>
              <w:pStyle w:val="af1"/>
            </w:pPr>
            <w:r>
              <w:t>40122</w:t>
            </w:r>
          </w:p>
        </w:tc>
        <w:tc>
          <w:tcPr>
            <w:tcW w:w="561" w:type="pct"/>
            <w:tcBorders>
              <w:top w:val="nil"/>
              <w:left w:val="nil"/>
              <w:bottom w:val="single" w:sz="4" w:space="0" w:color="auto"/>
              <w:right w:val="single" w:sz="4" w:space="0" w:color="auto"/>
            </w:tcBorders>
            <w:vAlign w:val="bottom"/>
          </w:tcPr>
          <w:p w:rsidR="004230A9" w:rsidRDefault="004230A9">
            <w:pPr>
              <w:pStyle w:val="af1"/>
            </w:pPr>
            <w:r>
              <w:t>100,00</w:t>
            </w:r>
          </w:p>
        </w:tc>
        <w:tc>
          <w:tcPr>
            <w:tcW w:w="590" w:type="pct"/>
            <w:tcBorders>
              <w:top w:val="nil"/>
              <w:left w:val="nil"/>
              <w:bottom w:val="single" w:sz="4" w:space="0" w:color="auto"/>
              <w:right w:val="single" w:sz="4" w:space="0" w:color="auto"/>
            </w:tcBorders>
            <w:noWrap/>
            <w:vAlign w:val="bottom"/>
          </w:tcPr>
          <w:p w:rsidR="004230A9" w:rsidRDefault="004230A9">
            <w:pPr>
              <w:pStyle w:val="af1"/>
            </w:pPr>
            <w:r>
              <w:t>70274</w:t>
            </w:r>
          </w:p>
        </w:tc>
        <w:tc>
          <w:tcPr>
            <w:tcW w:w="580" w:type="pct"/>
            <w:tcBorders>
              <w:top w:val="nil"/>
              <w:left w:val="nil"/>
              <w:bottom w:val="single" w:sz="4" w:space="0" w:color="auto"/>
              <w:right w:val="single" w:sz="4" w:space="0" w:color="auto"/>
            </w:tcBorders>
            <w:vAlign w:val="bottom"/>
          </w:tcPr>
          <w:p w:rsidR="004230A9" w:rsidRDefault="004230A9">
            <w:pPr>
              <w:pStyle w:val="af1"/>
            </w:pPr>
            <w:r>
              <w:t>100,00</w:t>
            </w:r>
          </w:p>
        </w:tc>
      </w:tr>
    </w:tbl>
    <w:p w:rsidR="004230A9" w:rsidRDefault="004230A9"/>
    <w:p w:rsidR="004230A9" w:rsidRDefault="004230A9">
      <w:r>
        <w:t xml:space="preserve">Данные таблицы 3.6, характеризуют структуру кредиторской задолженности, за анализируемый период ее размер и структура изменилась. Увеличилась величина задолженности перед поставщиками и подрядчиками к концу 2004 года составила 9317тыс. руб. а к концу 2006 года составила 35150 тыс. руб., изменилась и структура данной статьи задолженности к концу 2004 года в общей величине кредиторской задолженности она составляла 47,11%, а в 2006 году 50,02%. В целом по каждой статье кредиторской задолженности наблюдается увеличение, задолженность перед персоналом к концу 2004 году 3199 тыс. руб. а к концу 2006 года 10110 тыс. руб., задолженность перед государственными внебюджетными фондами к концу 2004 году 295 тыс. руб. а к концу 2006 года 1372 тыс. руб., задолженность по налогам и сборам к концу 2004 году 833 тыс. руб. а к концу 2006 года 2905 тыс. руб., прочие кредиторы концу 2004 году 6133 тыс. руб. а к концу 2006 года 20737 тыс. руб. </w:t>
      </w:r>
    </w:p>
    <w:p w:rsidR="004230A9" w:rsidRDefault="004230A9">
      <w:r>
        <w:t xml:space="preserve">Анализ направления и эффективности использования капитала. </w:t>
      </w:r>
    </w:p>
    <w:p w:rsidR="004230A9" w:rsidRDefault="004230A9">
      <w:r>
        <w:t xml:space="preserve">Анализ направления эффективности использования капитала представлен в таблице 3.7. за три года на конец периода. </w:t>
      </w:r>
    </w:p>
    <w:p w:rsidR="004230A9" w:rsidRDefault="004230A9"/>
    <w:tbl>
      <w:tblPr>
        <w:tblW w:w="5000" w:type="pct"/>
        <w:tblInd w:w="-108" w:type="dxa"/>
        <w:tblLook w:val="0000" w:firstRow="0" w:lastRow="0" w:firstColumn="0" w:lastColumn="0" w:noHBand="0" w:noVBand="0"/>
      </w:tblPr>
      <w:tblGrid>
        <w:gridCol w:w="2479"/>
        <w:gridCol w:w="1512"/>
        <w:gridCol w:w="1074"/>
        <w:gridCol w:w="1187"/>
        <w:gridCol w:w="1074"/>
        <w:gridCol w:w="1129"/>
        <w:gridCol w:w="1116"/>
      </w:tblGrid>
      <w:tr w:rsidR="004230A9">
        <w:trPr>
          <w:trHeight w:val="375"/>
        </w:trPr>
        <w:tc>
          <w:tcPr>
            <w:tcW w:w="5000" w:type="pct"/>
            <w:gridSpan w:val="7"/>
            <w:tcBorders>
              <w:top w:val="nil"/>
              <w:left w:val="nil"/>
              <w:bottom w:val="nil"/>
              <w:right w:val="nil"/>
            </w:tcBorders>
            <w:vAlign w:val="bottom"/>
          </w:tcPr>
          <w:p w:rsidR="004230A9" w:rsidRDefault="004230A9">
            <w:pPr>
              <w:pStyle w:val="af1"/>
            </w:pPr>
            <w:r>
              <w:t>Таблица 3.7. Анализ направления и эффективности использования капитала предприятия за 3 года (на конец года) в ОАО"Агрофирма птицефабрика "Сеймовская""</w:t>
            </w:r>
          </w:p>
        </w:tc>
      </w:tr>
      <w:tr w:rsidR="004230A9">
        <w:trPr>
          <w:cantSplit/>
          <w:trHeight w:val="315"/>
        </w:trPr>
        <w:tc>
          <w:tcPr>
            <w:tcW w:w="1295" w:type="pct"/>
            <w:vMerge w:val="restart"/>
            <w:tcBorders>
              <w:top w:val="single" w:sz="4" w:space="0" w:color="auto"/>
              <w:left w:val="single" w:sz="4" w:space="0" w:color="auto"/>
              <w:bottom w:val="single" w:sz="4" w:space="0" w:color="000000"/>
              <w:right w:val="single" w:sz="4" w:space="0" w:color="auto"/>
            </w:tcBorders>
            <w:vAlign w:val="bottom"/>
          </w:tcPr>
          <w:p w:rsidR="004230A9" w:rsidRDefault="004230A9">
            <w:pPr>
              <w:pStyle w:val="af1"/>
            </w:pPr>
            <w:r>
              <w:t>Виды продукции</w:t>
            </w:r>
          </w:p>
        </w:tc>
        <w:tc>
          <w:tcPr>
            <w:tcW w:w="790" w:type="pct"/>
            <w:vMerge w:val="restart"/>
            <w:tcBorders>
              <w:top w:val="single" w:sz="4" w:space="0" w:color="auto"/>
              <w:left w:val="single" w:sz="4" w:space="0" w:color="auto"/>
              <w:bottom w:val="single" w:sz="4" w:space="0" w:color="000000"/>
              <w:right w:val="nil"/>
            </w:tcBorders>
            <w:vAlign w:val="bottom"/>
          </w:tcPr>
          <w:p w:rsidR="004230A9" w:rsidRDefault="004230A9">
            <w:pPr>
              <w:pStyle w:val="af1"/>
            </w:pPr>
            <w:r>
              <w:t>2004г</w:t>
            </w:r>
          </w:p>
        </w:tc>
        <w:tc>
          <w:tcPr>
            <w:tcW w:w="561" w:type="pct"/>
            <w:tcBorders>
              <w:top w:val="single" w:sz="4" w:space="0" w:color="auto"/>
              <w:left w:val="single" w:sz="4" w:space="0" w:color="auto"/>
              <w:bottom w:val="nil"/>
              <w:right w:val="single" w:sz="4" w:space="0" w:color="auto"/>
            </w:tcBorders>
            <w:vAlign w:val="bottom"/>
          </w:tcPr>
          <w:p w:rsidR="004230A9" w:rsidRDefault="004230A9">
            <w:pPr>
              <w:pStyle w:val="af1"/>
            </w:pPr>
            <w:r>
              <w:t>Доля</w:t>
            </w:r>
          </w:p>
        </w:tc>
        <w:tc>
          <w:tcPr>
            <w:tcW w:w="620" w:type="pct"/>
            <w:vMerge w:val="restart"/>
            <w:tcBorders>
              <w:top w:val="single" w:sz="4" w:space="0" w:color="auto"/>
              <w:left w:val="nil"/>
              <w:bottom w:val="single" w:sz="4" w:space="0" w:color="000000"/>
              <w:right w:val="nil"/>
            </w:tcBorders>
            <w:vAlign w:val="bottom"/>
          </w:tcPr>
          <w:p w:rsidR="004230A9" w:rsidRDefault="004230A9">
            <w:pPr>
              <w:pStyle w:val="af1"/>
            </w:pPr>
            <w:r>
              <w:t>2005г</w:t>
            </w:r>
          </w:p>
        </w:tc>
        <w:tc>
          <w:tcPr>
            <w:tcW w:w="561" w:type="pct"/>
            <w:tcBorders>
              <w:top w:val="single" w:sz="4" w:space="0" w:color="auto"/>
              <w:left w:val="single" w:sz="4" w:space="0" w:color="auto"/>
              <w:bottom w:val="nil"/>
              <w:right w:val="single" w:sz="4" w:space="0" w:color="auto"/>
            </w:tcBorders>
            <w:vAlign w:val="bottom"/>
          </w:tcPr>
          <w:p w:rsidR="004230A9" w:rsidRDefault="004230A9">
            <w:pPr>
              <w:pStyle w:val="af1"/>
            </w:pPr>
            <w:r>
              <w:t>Доля</w:t>
            </w:r>
          </w:p>
        </w:tc>
        <w:tc>
          <w:tcPr>
            <w:tcW w:w="590" w:type="pct"/>
            <w:vMerge w:val="restart"/>
            <w:tcBorders>
              <w:top w:val="single" w:sz="4" w:space="0" w:color="auto"/>
              <w:left w:val="nil"/>
              <w:bottom w:val="single" w:sz="4" w:space="0" w:color="000000"/>
              <w:right w:val="nil"/>
            </w:tcBorders>
            <w:vAlign w:val="bottom"/>
          </w:tcPr>
          <w:p w:rsidR="004230A9" w:rsidRDefault="004230A9">
            <w:pPr>
              <w:pStyle w:val="af1"/>
            </w:pPr>
            <w:r>
              <w:t>2006г</w:t>
            </w:r>
          </w:p>
        </w:tc>
        <w:tc>
          <w:tcPr>
            <w:tcW w:w="583" w:type="pct"/>
            <w:tcBorders>
              <w:top w:val="single" w:sz="4" w:space="0" w:color="auto"/>
              <w:left w:val="single" w:sz="4" w:space="0" w:color="auto"/>
              <w:bottom w:val="nil"/>
              <w:right w:val="single" w:sz="4" w:space="0" w:color="auto"/>
            </w:tcBorders>
            <w:vAlign w:val="bottom"/>
          </w:tcPr>
          <w:p w:rsidR="004230A9" w:rsidRDefault="004230A9">
            <w:pPr>
              <w:pStyle w:val="af1"/>
            </w:pPr>
            <w:r>
              <w:t>Доля</w:t>
            </w:r>
          </w:p>
        </w:tc>
      </w:tr>
      <w:tr w:rsidR="004230A9">
        <w:trPr>
          <w:cantSplit/>
          <w:trHeight w:val="615"/>
        </w:trPr>
        <w:tc>
          <w:tcPr>
            <w:tcW w:w="1295" w:type="pct"/>
            <w:vMerge/>
            <w:tcBorders>
              <w:top w:val="single" w:sz="4" w:space="0" w:color="auto"/>
              <w:left w:val="single" w:sz="4" w:space="0" w:color="auto"/>
              <w:bottom w:val="single" w:sz="4" w:space="0" w:color="000000"/>
              <w:right w:val="single" w:sz="4" w:space="0" w:color="auto"/>
            </w:tcBorders>
            <w:vAlign w:val="center"/>
          </w:tcPr>
          <w:p w:rsidR="004230A9" w:rsidRDefault="004230A9">
            <w:pPr>
              <w:pStyle w:val="af1"/>
            </w:pPr>
          </w:p>
        </w:tc>
        <w:tc>
          <w:tcPr>
            <w:tcW w:w="790" w:type="pct"/>
            <w:vMerge/>
            <w:tcBorders>
              <w:top w:val="single" w:sz="4" w:space="0" w:color="auto"/>
              <w:left w:val="single" w:sz="4" w:space="0" w:color="auto"/>
              <w:bottom w:val="single" w:sz="4" w:space="0" w:color="000000"/>
              <w:right w:val="nil"/>
            </w:tcBorders>
            <w:vAlign w:val="center"/>
          </w:tcPr>
          <w:p w:rsidR="004230A9" w:rsidRDefault="004230A9">
            <w:pPr>
              <w:pStyle w:val="af1"/>
            </w:pPr>
          </w:p>
        </w:tc>
        <w:tc>
          <w:tcPr>
            <w:tcW w:w="561" w:type="pct"/>
            <w:tcBorders>
              <w:top w:val="nil"/>
              <w:left w:val="single" w:sz="4" w:space="0" w:color="auto"/>
              <w:bottom w:val="single" w:sz="4" w:space="0" w:color="auto"/>
              <w:right w:val="single" w:sz="4" w:space="0" w:color="auto"/>
            </w:tcBorders>
            <w:vAlign w:val="bottom"/>
          </w:tcPr>
          <w:p w:rsidR="004230A9" w:rsidRDefault="004230A9">
            <w:pPr>
              <w:pStyle w:val="af1"/>
            </w:pPr>
            <w:r>
              <w:t>к итогу,%</w:t>
            </w:r>
          </w:p>
        </w:tc>
        <w:tc>
          <w:tcPr>
            <w:tcW w:w="620" w:type="pct"/>
            <w:vMerge/>
            <w:tcBorders>
              <w:top w:val="single" w:sz="4" w:space="0" w:color="auto"/>
              <w:left w:val="nil"/>
              <w:bottom w:val="single" w:sz="4" w:space="0" w:color="000000"/>
              <w:right w:val="nil"/>
            </w:tcBorders>
            <w:vAlign w:val="center"/>
          </w:tcPr>
          <w:p w:rsidR="004230A9" w:rsidRDefault="004230A9">
            <w:pPr>
              <w:pStyle w:val="af1"/>
            </w:pPr>
          </w:p>
        </w:tc>
        <w:tc>
          <w:tcPr>
            <w:tcW w:w="561" w:type="pct"/>
            <w:tcBorders>
              <w:top w:val="nil"/>
              <w:left w:val="single" w:sz="4" w:space="0" w:color="auto"/>
              <w:bottom w:val="single" w:sz="4" w:space="0" w:color="auto"/>
              <w:right w:val="single" w:sz="4" w:space="0" w:color="auto"/>
            </w:tcBorders>
            <w:vAlign w:val="bottom"/>
          </w:tcPr>
          <w:p w:rsidR="004230A9" w:rsidRDefault="004230A9">
            <w:pPr>
              <w:pStyle w:val="af1"/>
            </w:pPr>
            <w:r>
              <w:t>к итогу,%</w:t>
            </w:r>
          </w:p>
        </w:tc>
        <w:tc>
          <w:tcPr>
            <w:tcW w:w="590" w:type="pct"/>
            <w:vMerge/>
            <w:tcBorders>
              <w:top w:val="single" w:sz="4" w:space="0" w:color="auto"/>
              <w:left w:val="nil"/>
              <w:bottom w:val="single" w:sz="4" w:space="0" w:color="000000"/>
              <w:right w:val="nil"/>
            </w:tcBorders>
            <w:vAlign w:val="center"/>
          </w:tcPr>
          <w:p w:rsidR="004230A9" w:rsidRDefault="004230A9">
            <w:pPr>
              <w:pStyle w:val="af1"/>
            </w:pPr>
          </w:p>
        </w:tc>
        <w:tc>
          <w:tcPr>
            <w:tcW w:w="583" w:type="pct"/>
            <w:tcBorders>
              <w:top w:val="nil"/>
              <w:left w:val="single" w:sz="4" w:space="0" w:color="auto"/>
              <w:bottom w:val="single" w:sz="4" w:space="0" w:color="auto"/>
              <w:right w:val="single" w:sz="4" w:space="0" w:color="auto"/>
            </w:tcBorders>
            <w:vAlign w:val="bottom"/>
          </w:tcPr>
          <w:p w:rsidR="004230A9" w:rsidRDefault="004230A9">
            <w:pPr>
              <w:pStyle w:val="af1"/>
            </w:pPr>
            <w:r>
              <w:t>к итогу,%</w:t>
            </w:r>
          </w:p>
        </w:tc>
      </w:tr>
      <w:tr w:rsidR="004230A9">
        <w:trPr>
          <w:trHeight w:val="630"/>
        </w:trPr>
        <w:tc>
          <w:tcPr>
            <w:tcW w:w="1295" w:type="pct"/>
            <w:tcBorders>
              <w:top w:val="nil"/>
              <w:left w:val="single" w:sz="4" w:space="0" w:color="auto"/>
              <w:bottom w:val="single" w:sz="4" w:space="0" w:color="auto"/>
              <w:right w:val="single" w:sz="4" w:space="0" w:color="auto"/>
            </w:tcBorders>
          </w:tcPr>
          <w:p w:rsidR="004230A9" w:rsidRDefault="004230A9">
            <w:pPr>
              <w:pStyle w:val="af1"/>
            </w:pPr>
            <w:r>
              <w:t>Внеоборотные активы всего</w:t>
            </w:r>
          </w:p>
        </w:tc>
        <w:tc>
          <w:tcPr>
            <w:tcW w:w="790" w:type="pct"/>
            <w:tcBorders>
              <w:top w:val="nil"/>
              <w:left w:val="nil"/>
              <w:bottom w:val="nil"/>
              <w:right w:val="nil"/>
            </w:tcBorders>
            <w:noWrap/>
            <w:vAlign w:val="bottom"/>
          </w:tcPr>
          <w:p w:rsidR="004230A9" w:rsidRDefault="004230A9">
            <w:pPr>
              <w:pStyle w:val="af1"/>
            </w:pPr>
            <w:r>
              <w:t>324942</w:t>
            </w:r>
          </w:p>
        </w:tc>
        <w:tc>
          <w:tcPr>
            <w:tcW w:w="561" w:type="pct"/>
            <w:tcBorders>
              <w:top w:val="nil"/>
              <w:left w:val="single" w:sz="4" w:space="0" w:color="auto"/>
              <w:bottom w:val="single" w:sz="4" w:space="0" w:color="auto"/>
              <w:right w:val="single" w:sz="4" w:space="0" w:color="auto"/>
            </w:tcBorders>
            <w:vAlign w:val="bottom"/>
          </w:tcPr>
          <w:p w:rsidR="004230A9" w:rsidRDefault="004230A9">
            <w:pPr>
              <w:pStyle w:val="af1"/>
            </w:pPr>
            <w:r>
              <w:t>100,00</w:t>
            </w:r>
          </w:p>
        </w:tc>
        <w:tc>
          <w:tcPr>
            <w:tcW w:w="620" w:type="pct"/>
            <w:tcBorders>
              <w:top w:val="nil"/>
              <w:left w:val="nil"/>
              <w:bottom w:val="nil"/>
              <w:right w:val="nil"/>
            </w:tcBorders>
            <w:noWrap/>
            <w:vAlign w:val="bottom"/>
          </w:tcPr>
          <w:p w:rsidR="004230A9" w:rsidRDefault="004230A9">
            <w:pPr>
              <w:pStyle w:val="af1"/>
            </w:pPr>
            <w:r>
              <w:t>349278</w:t>
            </w:r>
          </w:p>
        </w:tc>
        <w:tc>
          <w:tcPr>
            <w:tcW w:w="561" w:type="pct"/>
            <w:tcBorders>
              <w:top w:val="nil"/>
              <w:left w:val="single" w:sz="4" w:space="0" w:color="auto"/>
              <w:bottom w:val="single" w:sz="4" w:space="0" w:color="auto"/>
              <w:right w:val="single" w:sz="4" w:space="0" w:color="auto"/>
            </w:tcBorders>
            <w:vAlign w:val="bottom"/>
          </w:tcPr>
          <w:p w:rsidR="004230A9" w:rsidRDefault="004230A9">
            <w:pPr>
              <w:pStyle w:val="af1"/>
            </w:pPr>
            <w:r>
              <w:t>100,00</w:t>
            </w:r>
          </w:p>
        </w:tc>
        <w:tc>
          <w:tcPr>
            <w:tcW w:w="590" w:type="pct"/>
            <w:tcBorders>
              <w:top w:val="nil"/>
              <w:left w:val="nil"/>
              <w:bottom w:val="nil"/>
              <w:right w:val="nil"/>
            </w:tcBorders>
            <w:noWrap/>
            <w:vAlign w:val="bottom"/>
          </w:tcPr>
          <w:p w:rsidR="004230A9" w:rsidRDefault="004230A9">
            <w:pPr>
              <w:pStyle w:val="af1"/>
            </w:pPr>
            <w:r>
              <w:t>473394</w:t>
            </w:r>
          </w:p>
        </w:tc>
        <w:tc>
          <w:tcPr>
            <w:tcW w:w="583" w:type="pct"/>
            <w:tcBorders>
              <w:top w:val="nil"/>
              <w:left w:val="single" w:sz="4" w:space="0" w:color="auto"/>
              <w:bottom w:val="single" w:sz="4" w:space="0" w:color="auto"/>
              <w:right w:val="single" w:sz="4" w:space="0" w:color="auto"/>
            </w:tcBorders>
            <w:vAlign w:val="bottom"/>
          </w:tcPr>
          <w:p w:rsidR="004230A9" w:rsidRDefault="004230A9">
            <w:pPr>
              <w:pStyle w:val="af1"/>
            </w:pPr>
            <w:r>
              <w:t>100,00</w:t>
            </w:r>
          </w:p>
        </w:tc>
      </w:tr>
      <w:tr w:rsidR="004230A9">
        <w:trPr>
          <w:trHeight w:val="315"/>
        </w:trPr>
        <w:tc>
          <w:tcPr>
            <w:tcW w:w="1295" w:type="pct"/>
            <w:tcBorders>
              <w:top w:val="nil"/>
              <w:left w:val="single" w:sz="4" w:space="0" w:color="auto"/>
              <w:bottom w:val="single" w:sz="4" w:space="0" w:color="auto"/>
              <w:right w:val="single" w:sz="4" w:space="0" w:color="auto"/>
            </w:tcBorders>
          </w:tcPr>
          <w:p w:rsidR="004230A9" w:rsidRDefault="004230A9">
            <w:pPr>
              <w:pStyle w:val="af1"/>
            </w:pPr>
            <w:r>
              <w:t>в том числе собственные</w:t>
            </w:r>
          </w:p>
        </w:tc>
        <w:tc>
          <w:tcPr>
            <w:tcW w:w="790" w:type="pct"/>
            <w:tcBorders>
              <w:top w:val="single" w:sz="4" w:space="0" w:color="auto"/>
              <w:left w:val="nil"/>
              <w:bottom w:val="single" w:sz="4" w:space="0" w:color="auto"/>
              <w:right w:val="single" w:sz="4" w:space="0" w:color="auto"/>
            </w:tcBorders>
            <w:vAlign w:val="bottom"/>
          </w:tcPr>
          <w:p w:rsidR="004230A9" w:rsidRDefault="004230A9">
            <w:pPr>
              <w:pStyle w:val="af1"/>
            </w:pPr>
            <w:r>
              <w:t>322042</w:t>
            </w:r>
          </w:p>
        </w:tc>
        <w:tc>
          <w:tcPr>
            <w:tcW w:w="561" w:type="pct"/>
            <w:tcBorders>
              <w:top w:val="nil"/>
              <w:left w:val="nil"/>
              <w:bottom w:val="single" w:sz="4" w:space="0" w:color="auto"/>
              <w:right w:val="single" w:sz="4" w:space="0" w:color="auto"/>
            </w:tcBorders>
            <w:vAlign w:val="bottom"/>
          </w:tcPr>
          <w:p w:rsidR="004230A9" w:rsidRDefault="004230A9">
            <w:pPr>
              <w:pStyle w:val="af1"/>
            </w:pPr>
            <w:r>
              <w:t>99,11</w:t>
            </w:r>
          </w:p>
        </w:tc>
        <w:tc>
          <w:tcPr>
            <w:tcW w:w="620" w:type="pct"/>
            <w:tcBorders>
              <w:top w:val="single" w:sz="4" w:space="0" w:color="auto"/>
              <w:left w:val="nil"/>
              <w:bottom w:val="single" w:sz="4" w:space="0" w:color="auto"/>
              <w:right w:val="single" w:sz="4" w:space="0" w:color="auto"/>
            </w:tcBorders>
            <w:vAlign w:val="bottom"/>
          </w:tcPr>
          <w:p w:rsidR="004230A9" w:rsidRDefault="004230A9">
            <w:pPr>
              <w:pStyle w:val="af1"/>
            </w:pPr>
            <w:r>
              <w:t>301451</w:t>
            </w:r>
          </w:p>
        </w:tc>
        <w:tc>
          <w:tcPr>
            <w:tcW w:w="561" w:type="pct"/>
            <w:tcBorders>
              <w:top w:val="nil"/>
              <w:left w:val="nil"/>
              <w:bottom w:val="single" w:sz="4" w:space="0" w:color="auto"/>
              <w:right w:val="single" w:sz="4" w:space="0" w:color="auto"/>
            </w:tcBorders>
            <w:vAlign w:val="bottom"/>
          </w:tcPr>
          <w:p w:rsidR="004230A9" w:rsidRDefault="004230A9">
            <w:pPr>
              <w:pStyle w:val="af1"/>
            </w:pPr>
            <w:r>
              <w:t>86,31</w:t>
            </w:r>
          </w:p>
        </w:tc>
        <w:tc>
          <w:tcPr>
            <w:tcW w:w="590" w:type="pct"/>
            <w:tcBorders>
              <w:top w:val="single" w:sz="4" w:space="0" w:color="auto"/>
              <w:left w:val="nil"/>
              <w:bottom w:val="single" w:sz="4" w:space="0" w:color="auto"/>
              <w:right w:val="single" w:sz="4" w:space="0" w:color="auto"/>
            </w:tcBorders>
            <w:vAlign w:val="bottom"/>
          </w:tcPr>
          <w:p w:rsidR="004230A9" w:rsidRDefault="004230A9">
            <w:pPr>
              <w:pStyle w:val="af1"/>
            </w:pPr>
            <w:r>
              <w:t>317509</w:t>
            </w:r>
          </w:p>
        </w:tc>
        <w:tc>
          <w:tcPr>
            <w:tcW w:w="583" w:type="pct"/>
            <w:tcBorders>
              <w:top w:val="nil"/>
              <w:left w:val="nil"/>
              <w:bottom w:val="single" w:sz="4" w:space="0" w:color="auto"/>
              <w:right w:val="single" w:sz="4" w:space="0" w:color="auto"/>
            </w:tcBorders>
            <w:vAlign w:val="bottom"/>
          </w:tcPr>
          <w:p w:rsidR="004230A9" w:rsidRDefault="004230A9">
            <w:pPr>
              <w:pStyle w:val="af1"/>
            </w:pPr>
            <w:r>
              <w:t>67,07</w:t>
            </w:r>
          </w:p>
        </w:tc>
      </w:tr>
      <w:tr w:rsidR="004230A9">
        <w:trPr>
          <w:trHeight w:val="315"/>
        </w:trPr>
        <w:tc>
          <w:tcPr>
            <w:tcW w:w="1295" w:type="pct"/>
            <w:tcBorders>
              <w:top w:val="nil"/>
              <w:left w:val="single" w:sz="4" w:space="0" w:color="auto"/>
              <w:bottom w:val="single" w:sz="4" w:space="0" w:color="auto"/>
              <w:right w:val="single" w:sz="4" w:space="0" w:color="auto"/>
            </w:tcBorders>
          </w:tcPr>
          <w:p w:rsidR="004230A9" w:rsidRDefault="004230A9">
            <w:pPr>
              <w:pStyle w:val="af1"/>
            </w:pPr>
            <w:r>
              <w:t>заемные</w:t>
            </w:r>
          </w:p>
        </w:tc>
        <w:tc>
          <w:tcPr>
            <w:tcW w:w="790" w:type="pct"/>
            <w:tcBorders>
              <w:top w:val="nil"/>
              <w:left w:val="nil"/>
              <w:bottom w:val="nil"/>
              <w:right w:val="nil"/>
            </w:tcBorders>
            <w:noWrap/>
            <w:vAlign w:val="bottom"/>
          </w:tcPr>
          <w:p w:rsidR="004230A9" w:rsidRDefault="004230A9">
            <w:pPr>
              <w:pStyle w:val="af1"/>
            </w:pPr>
            <w:r>
              <w:t>2900</w:t>
            </w:r>
          </w:p>
        </w:tc>
        <w:tc>
          <w:tcPr>
            <w:tcW w:w="561" w:type="pct"/>
            <w:tcBorders>
              <w:top w:val="nil"/>
              <w:left w:val="single" w:sz="4" w:space="0" w:color="auto"/>
              <w:bottom w:val="single" w:sz="4" w:space="0" w:color="auto"/>
              <w:right w:val="single" w:sz="4" w:space="0" w:color="auto"/>
            </w:tcBorders>
            <w:vAlign w:val="bottom"/>
          </w:tcPr>
          <w:p w:rsidR="004230A9" w:rsidRDefault="004230A9">
            <w:pPr>
              <w:pStyle w:val="af1"/>
            </w:pPr>
            <w:r>
              <w:t>0,89</w:t>
            </w:r>
          </w:p>
        </w:tc>
        <w:tc>
          <w:tcPr>
            <w:tcW w:w="620" w:type="pct"/>
            <w:tcBorders>
              <w:top w:val="nil"/>
              <w:left w:val="nil"/>
              <w:bottom w:val="nil"/>
              <w:right w:val="nil"/>
            </w:tcBorders>
            <w:noWrap/>
            <w:vAlign w:val="bottom"/>
          </w:tcPr>
          <w:p w:rsidR="004230A9" w:rsidRDefault="004230A9">
            <w:pPr>
              <w:pStyle w:val="af1"/>
            </w:pPr>
            <w:r>
              <w:t>47827</w:t>
            </w:r>
          </w:p>
        </w:tc>
        <w:tc>
          <w:tcPr>
            <w:tcW w:w="561" w:type="pct"/>
            <w:tcBorders>
              <w:top w:val="nil"/>
              <w:left w:val="single" w:sz="4" w:space="0" w:color="auto"/>
              <w:bottom w:val="single" w:sz="4" w:space="0" w:color="auto"/>
              <w:right w:val="single" w:sz="4" w:space="0" w:color="auto"/>
            </w:tcBorders>
            <w:vAlign w:val="bottom"/>
          </w:tcPr>
          <w:p w:rsidR="004230A9" w:rsidRDefault="004230A9">
            <w:pPr>
              <w:pStyle w:val="af1"/>
            </w:pPr>
            <w:r>
              <w:t>13,69</w:t>
            </w:r>
          </w:p>
        </w:tc>
        <w:tc>
          <w:tcPr>
            <w:tcW w:w="590" w:type="pct"/>
            <w:tcBorders>
              <w:top w:val="nil"/>
              <w:left w:val="nil"/>
              <w:bottom w:val="nil"/>
              <w:right w:val="nil"/>
            </w:tcBorders>
            <w:noWrap/>
            <w:vAlign w:val="bottom"/>
          </w:tcPr>
          <w:p w:rsidR="004230A9" w:rsidRDefault="004230A9">
            <w:pPr>
              <w:pStyle w:val="af1"/>
            </w:pPr>
            <w:r>
              <w:t>155885</w:t>
            </w:r>
          </w:p>
        </w:tc>
        <w:tc>
          <w:tcPr>
            <w:tcW w:w="583" w:type="pct"/>
            <w:tcBorders>
              <w:top w:val="nil"/>
              <w:left w:val="single" w:sz="4" w:space="0" w:color="auto"/>
              <w:bottom w:val="single" w:sz="4" w:space="0" w:color="auto"/>
              <w:right w:val="single" w:sz="4" w:space="0" w:color="auto"/>
            </w:tcBorders>
            <w:vAlign w:val="bottom"/>
          </w:tcPr>
          <w:p w:rsidR="004230A9" w:rsidRDefault="004230A9">
            <w:pPr>
              <w:pStyle w:val="af1"/>
            </w:pPr>
            <w:r>
              <w:t>32,93</w:t>
            </w:r>
          </w:p>
        </w:tc>
      </w:tr>
      <w:tr w:rsidR="004230A9">
        <w:trPr>
          <w:trHeight w:val="315"/>
        </w:trPr>
        <w:tc>
          <w:tcPr>
            <w:tcW w:w="1295" w:type="pct"/>
            <w:tcBorders>
              <w:top w:val="nil"/>
              <w:left w:val="single" w:sz="4" w:space="0" w:color="auto"/>
              <w:bottom w:val="single" w:sz="4" w:space="0" w:color="auto"/>
              <w:right w:val="single" w:sz="4" w:space="0" w:color="auto"/>
            </w:tcBorders>
          </w:tcPr>
          <w:p w:rsidR="004230A9" w:rsidRDefault="004230A9">
            <w:pPr>
              <w:pStyle w:val="af1"/>
            </w:pPr>
            <w:r>
              <w:t>Оборотные активы</w:t>
            </w:r>
          </w:p>
        </w:tc>
        <w:tc>
          <w:tcPr>
            <w:tcW w:w="790" w:type="pct"/>
            <w:tcBorders>
              <w:top w:val="single" w:sz="4" w:space="0" w:color="auto"/>
              <w:left w:val="nil"/>
              <w:bottom w:val="single" w:sz="4" w:space="0" w:color="auto"/>
              <w:right w:val="single" w:sz="4" w:space="0" w:color="auto"/>
            </w:tcBorders>
            <w:vAlign w:val="bottom"/>
          </w:tcPr>
          <w:p w:rsidR="004230A9" w:rsidRDefault="004230A9">
            <w:pPr>
              <w:pStyle w:val="af1"/>
            </w:pPr>
            <w:r>
              <w:t>379978</w:t>
            </w:r>
          </w:p>
        </w:tc>
        <w:tc>
          <w:tcPr>
            <w:tcW w:w="561" w:type="pct"/>
            <w:tcBorders>
              <w:top w:val="nil"/>
              <w:left w:val="nil"/>
              <w:bottom w:val="single" w:sz="4" w:space="0" w:color="auto"/>
              <w:right w:val="single" w:sz="4" w:space="0" w:color="auto"/>
            </w:tcBorders>
            <w:vAlign w:val="bottom"/>
          </w:tcPr>
          <w:p w:rsidR="004230A9" w:rsidRDefault="004230A9">
            <w:pPr>
              <w:pStyle w:val="af1"/>
            </w:pPr>
            <w:r>
              <w:t>100,00</w:t>
            </w:r>
          </w:p>
        </w:tc>
        <w:tc>
          <w:tcPr>
            <w:tcW w:w="620" w:type="pct"/>
            <w:tcBorders>
              <w:top w:val="single" w:sz="4" w:space="0" w:color="auto"/>
              <w:left w:val="nil"/>
              <w:bottom w:val="single" w:sz="4" w:space="0" w:color="auto"/>
              <w:right w:val="single" w:sz="4" w:space="0" w:color="auto"/>
            </w:tcBorders>
            <w:vAlign w:val="bottom"/>
          </w:tcPr>
          <w:p w:rsidR="004230A9" w:rsidRDefault="004230A9">
            <w:pPr>
              <w:pStyle w:val="af1"/>
            </w:pPr>
            <w:r>
              <w:t>485268</w:t>
            </w:r>
          </w:p>
        </w:tc>
        <w:tc>
          <w:tcPr>
            <w:tcW w:w="561" w:type="pct"/>
            <w:tcBorders>
              <w:top w:val="nil"/>
              <w:left w:val="nil"/>
              <w:bottom w:val="single" w:sz="4" w:space="0" w:color="auto"/>
              <w:right w:val="single" w:sz="4" w:space="0" w:color="auto"/>
            </w:tcBorders>
            <w:vAlign w:val="bottom"/>
          </w:tcPr>
          <w:p w:rsidR="004230A9" w:rsidRDefault="004230A9">
            <w:pPr>
              <w:pStyle w:val="af1"/>
            </w:pPr>
            <w:r>
              <w:t>100,00</w:t>
            </w:r>
          </w:p>
        </w:tc>
        <w:tc>
          <w:tcPr>
            <w:tcW w:w="590" w:type="pct"/>
            <w:tcBorders>
              <w:top w:val="single" w:sz="4" w:space="0" w:color="auto"/>
              <w:left w:val="nil"/>
              <w:bottom w:val="single" w:sz="4" w:space="0" w:color="auto"/>
              <w:right w:val="single" w:sz="4" w:space="0" w:color="auto"/>
            </w:tcBorders>
            <w:noWrap/>
            <w:vAlign w:val="bottom"/>
          </w:tcPr>
          <w:p w:rsidR="004230A9" w:rsidRDefault="004230A9">
            <w:pPr>
              <w:pStyle w:val="af1"/>
            </w:pPr>
            <w:r>
              <w:t>645070</w:t>
            </w:r>
          </w:p>
        </w:tc>
        <w:tc>
          <w:tcPr>
            <w:tcW w:w="583" w:type="pct"/>
            <w:tcBorders>
              <w:top w:val="nil"/>
              <w:left w:val="nil"/>
              <w:bottom w:val="single" w:sz="4" w:space="0" w:color="auto"/>
              <w:right w:val="single" w:sz="4" w:space="0" w:color="auto"/>
            </w:tcBorders>
            <w:vAlign w:val="bottom"/>
          </w:tcPr>
          <w:p w:rsidR="004230A9" w:rsidRDefault="004230A9">
            <w:pPr>
              <w:pStyle w:val="af1"/>
            </w:pPr>
            <w:r>
              <w:t>100,00</w:t>
            </w:r>
          </w:p>
        </w:tc>
      </w:tr>
      <w:tr w:rsidR="004230A9">
        <w:trPr>
          <w:trHeight w:val="315"/>
        </w:trPr>
        <w:tc>
          <w:tcPr>
            <w:tcW w:w="1295" w:type="pct"/>
            <w:tcBorders>
              <w:top w:val="nil"/>
              <w:left w:val="single" w:sz="4" w:space="0" w:color="auto"/>
              <w:bottom w:val="single" w:sz="4" w:space="0" w:color="auto"/>
              <w:right w:val="single" w:sz="4" w:space="0" w:color="auto"/>
            </w:tcBorders>
          </w:tcPr>
          <w:p w:rsidR="004230A9" w:rsidRDefault="004230A9">
            <w:pPr>
              <w:pStyle w:val="af1"/>
            </w:pPr>
            <w:r>
              <w:t>в т. ч. Собственные</w:t>
            </w:r>
          </w:p>
        </w:tc>
        <w:tc>
          <w:tcPr>
            <w:tcW w:w="790" w:type="pct"/>
            <w:tcBorders>
              <w:top w:val="nil"/>
              <w:left w:val="nil"/>
              <w:bottom w:val="single" w:sz="4" w:space="0" w:color="auto"/>
              <w:right w:val="single" w:sz="4" w:space="0" w:color="auto"/>
            </w:tcBorders>
            <w:vAlign w:val="bottom"/>
          </w:tcPr>
          <w:p w:rsidR="004230A9" w:rsidRDefault="004230A9">
            <w:pPr>
              <w:pStyle w:val="af1"/>
            </w:pPr>
            <w:r>
              <w:t>295576</w:t>
            </w:r>
          </w:p>
        </w:tc>
        <w:tc>
          <w:tcPr>
            <w:tcW w:w="561" w:type="pct"/>
            <w:tcBorders>
              <w:top w:val="nil"/>
              <w:left w:val="nil"/>
              <w:bottom w:val="single" w:sz="4" w:space="0" w:color="auto"/>
              <w:right w:val="single" w:sz="4" w:space="0" w:color="auto"/>
            </w:tcBorders>
            <w:vAlign w:val="bottom"/>
          </w:tcPr>
          <w:p w:rsidR="004230A9" w:rsidRDefault="004230A9">
            <w:pPr>
              <w:pStyle w:val="af1"/>
            </w:pPr>
            <w:r>
              <w:t>77,79</w:t>
            </w:r>
          </w:p>
        </w:tc>
        <w:tc>
          <w:tcPr>
            <w:tcW w:w="620" w:type="pct"/>
            <w:tcBorders>
              <w:top w:val="nil"/>
              <w:left w:val="nil"/>
              <w:bottom w:val="single" w:sz="4" w:space="0" w:color="auto"/>
              <w:right w:val="single" w:sz="4" w:space="0" w:color="auto"/>
            </w:tcBorders>
            <w:vAlign w:val="bottom"/>
          </w:tcPr>
          <w:p w:rsidR="004230A9" w:rsidRDefault="004230A9">
            <w:pPr>
              <w:pStyle w:val="af1"/>
            </w:pPr>
            <w:r>
              <w:t>443606</w:t>
            </w:r>
          </w:p>
        </w:tc>
        <w:tc>
          <w:tcPr>
            <w:tcW w:w="561" w:type="pct"/>
            <w:tcBorders>
              <w:top w:val="nil"/>
              <w:left w:val="nil"/>
              <w:bottom w:val="single" w:sz="4" w:space="0" w:color="auto"/>
              <w:right w:val="single" w:sz="4" w:space="0" w:color="auto"/>
            </w:tcBorders>
            <w:vAlign w:val="bottom"/>
          </w:tcPr>
          <w:p w:rsidR="004230A9" w:rsidRDefault="004230A9">
            <w:pPr>
              <w:pStyle w:val="af1"/>
            </w:pPr>
            <w:r>
              <w:t>91,41</w:t>
            </w:r>
          </w:p>
        </w:tc>
        <w:tc>
          <w:tcPr>
            <w:tcW w:w="590" w:type="pct"/>
            <w:tcBorders>
              <w:top w:val="nil"/>
              <w:left w:val="nil"/>
              <w:bottom w:val="single" w:sz="4" w:space="0" w:color="auto"/>
              <w:right w:val="single" w:sz="4" w:space="0" w:color="auto"/>
            </w:tcBorders>
            <w:vAlign w:val="bottom"/>
          </w:tcPr>
          <w:p w:rsidR="004230A9" w:rsidRDefault="004230A9">
            <w:pPr>
              <w:pStyle w:val="af1"/>
            </w:pPr>
            <w:r>
              <w:t>473305</w:t>
            </w:r>
          </w:p>
        </w:tc>
        <w:tc>
          <w:tcPr>
            <w:tcW w:w="583" w:type="pct"/>
            <w:tcBorders>
              <w:top w:val="nil"/>
              <w:left w:val="nil"/>
              <w:bottom w:val="single" w:sz="4" w:space="0" w:color="auto"/>
              <w:right w:val="single" w:sz="4" w:space="0" w:color="auto"/>
            </w:tcBorders>
            <w:vAlign w:val="bottom"/>
          </w:tcPr>
          <w:p w:rsidR="004230A9" w:rsidRDefault="004230A9">
            <w:pPr>
              <w:pStyle w:val="af1"/>
            </w:pPr>
            <w:r>
              <w:t>73,37</w:t>
            </w:r>
          </w:p>
        </w:tc>
      </w:tr>
      <w:tr w:rsidR="004230A9">
        <w:trPr>
          <w:trHeight w:val="315"/>
        </w:trPr>
        <w:tc>
          <w:tcPr>
            <w:tcW w:w="1295" w:type="pct"/>
            <w:tcBorders>
              <w:top w:val="nil"/>
              <w:left w:val="single" w:sz="4" w:space="0" w:color="auto"/>
              <w:bottom w:val="single" w:sz="4" w:space="0" w:color="auto"/>
              <w:right w:val="single" w:sz="4" w:space="0" w:color="auto"/>
            </w:tcBorders>
          </w:tcPr>
          <w:p w:rsidR="004230A9" w:rsidRDefault="004230A9">
            <w:pPr>
              <w:pStyle w:val="af1"/>
            </w:pPr>
            <w:r>
              <w:t>заемные</w:t>
            </w:r>
          </w:p>
        </w:tc>
        <w:tc>
          <w:tcPr>
            <w:tcW w:w="790" w:type="pct"/>
            <w:tcBorders>
              <w:top w:val="nil"/>
              <w:left w:val="nil"/>
              <w:bottom w:val="single" w:sz="4" w:space="0" w:color="auto"/>
              <w:right w:val="single" w:sz="4" w:space="0" w:color="auto"/>
            </w:tcBorders>
            <w:vAlign w:val="bottom"/>
          </w:tcPr>
          <w:p w:rsidR="004230A9" w:rsidRDefault="004230A9">
            <w:pPr>
              <w:pStyle w:val="af1"/>
            </w:pPr>
            <w:r>
              <w:t>40751</w:t>
            </w:r>
          </w:p>
        </w:tc>
        <w:tc>
          <w:tcPr>
            <w:tcW w:w="561" w:type="pct"/>
            <w:tcBorders>
              <w:top w:val="nil"/>
              <w:left w:val="nil"/>
              <w:bottom w:val="single" w:sz="4" w:space="0" w:color="auto"/>
              <w:right w:val="single" w:sz="4" w:space="0" w:color="auto"/>
            </w:tcBorders>
            <w:vAlign w:val="bottom"/>
          </w:tcPr>
          <w:p w:rsidR="004230A9" w:rsidRDefault="004230A9">
            <w:pPr>
              <w:pStyle w:val="af1"/>
            </w:pPr>
            <w:r>
              <w:t>10,72</w:t>
            </w:r>
          </w:p>
        </w:tc>
        <w:tc>
          <w:tcPr>
            <w:tcW w:w="620" w:type="pct"/>
            <w:tcBorders>
              <w:top w:val="nil"/>
              <w:left w:val="nil"/>
              <w:bottom w:val="single" w:sz="4" w:space="0" w:color="auto"/>
              <w:right w:val="single" w:sz="4" w:space="0" w:color="auto"/>
            </w:tcBorders>
            <w:vAlign w:val="bottom"/>
          </w:tcPr>
          <w:p w:rsidR="004230A9" w:rsidRDefault="004230A9">
            <w:pPr>
              <w:pStyle w:val="af1"/>
            </w:pPr>
            <w:r>
              <w:t>41662</w:t>
            </w:r>
          </w:p>
        </w:tc>
        <w:tc>
          <w:tcPr>
            <w:tcW w:w="561" w:type="pct"/>
            <w:tcBorders>
              <w:top w:val="nil"/>
              <w:left w:val="nil"/>
              <w:bottom w:val="single" w:sz="4" w:space="0" w:color="auto"/>
              <w:right w:val="single" w:sz="4" w:space="0" w:color="auto"/>
            </w:tcBorders>
            <w:vAlign w:val="bottom"/>
          </w:tcPr>
          <w:p w:rsidR="004230A9" w:rsidRDefault="004230A9">
            <w:pPr>
              <w:pStyle w:val="af1"/>
            </w:pPr>
            <w:r>
              <w:t>8,59</w:t>
            </w:r>
          </w:p>
        </w:tc>
        <w:tc>
          <w:tcPr>
            <w:tcW w:w="590" w:type="pct"/>
            <w:tcBorders>
              <w:top w:val="nil"/>
              <w:left w:val="nil"/>
              <w:bottom w:val="single" w:sz="4" w:space="0" w:color="auto"/>
              <w:right w:val="single" w:sz="4" w:space="0" w:color="auto"/>
            </w:tcBorders>
            <w:vAlign w:val="bottom"/>
          </w:tcPr>
          <w:p w:rsidR="004230A9" w:rsidRDefault="004230A9">
            <w:pPr>
              <w:pStyle w:val="af1"/>
            </w:pPr>
            <w:r>
              <w:t>171765</w:t>
            </w:r>
          </w:p>
        </w:tc>
        <w:tc>
          <w:tcPr>
            <w:tcW w:w="583" w:type="pct"/>
            <w:tcBorders>
              <w:top w:val="nil"/>
              <w:left w:val="nil"/>
              <w:bottom w:val="single" w:sz="4" w:space="0" w:color="auto"/>
              <w:right w:val="single" w:sz="4" w:space="0" w:color="auto"/>
            </w:tcBorders>
            <w:vAlign w:val="bottom"/>
          </w:tcPr>
          <w:p w:rsidR="004230A9" w:rsidRDefault="004230A9">
            <w:pPr>
              <w:pStyle w:val="af1"/>
            </w:pPr>
            <w:r>
              <w:t>26,63</w:t>
            </w:r>
          </w:p>
        </w:tc>
      </w:tr>
    </w:tbl>
    <w:p w:rsidR="004230A9" w:rsidRDefault="004230A9"/>
    <w:p w:rsidR="004230A9" w:rsidRDefault="004230A9">
      <w:r>
        <w:t xml:space="preserve">Расчетные данные показывают, собственный что формирование внеооборотных активов в 2004 году на 99,11% за счет собственных средств и на 0,89% за счет долгосрочных заемных средств, в 2005 году 86,31% за счет собственных, и 13,69% за счет заемных, в 2006 году 67,07% за счет собственных средств, 32,93% за счет заемных. В динамике доля собственного капитала в формировании внеоборотных активов снизилась, что говорит о снижении эффективности работы птицефабрики. </w:t>
      </w:r>
    </w:p>
    <w:p w:rsidR="004230A9" w:rsidRDefault="004230A9">
      <w:r>
        <w:t xml:space="preserve">Рассмотренная эффективность оборотных активов показала, что в 2004 году за счет собственных средств формируется 77,79%, за счет заемных 10,72%, в 2005 году доля собственных средств в формировании оборотных активов увеличилась до 91,41%, а заемных уменьшилась и составила 8,59%. В 2006 году доля собственных средств в формировании оборотных активов составила 73,37%, а заемных 26,63%. </w:t>
      </w:r>
    </w:p>
    <w:p w:rsidR="004230A9" w:rsidRDefault="004230A9">
      <w:r>
        <w:t xml:space="preserve">Сделали вывод что как и внеоборотные активы так и оборотные активы в основном формируются за счет собственных средств, что является положительным моментом в деятельности фабрики. Хотя в 2006 году доля заемного капитала выросла по сравнению с 2004 годом. </w:t>
      </w:r>
    </w:p>
    <w:p w:rsidR="004230A9" w:rsidRDefault="004230A9">
      <w:r>
        <w:t xml:space="preserve">Анализ направления и использования собственного и заемного капитала представлен за 3 года в таблице 3.7. </w:t>
      </w:r>
    </w:p>
    <w:p w:rsidR="004230A9" w:rsidRDefault="004230A9"/>
    <w:tbl>
      <w:tblPr>
        <w:tblW w:w="5000" w:type="pct"/>
        <w:tblInd w:w="-108" w:type="dxa"/>
        <w:tblLook w:val="0000" w:firstRow="0" w:lastRow="0" w:firstColumn="0" w:lastColumn="0" w:noHBand="0" w:noVBand="0"/>
      </w:tblPr>
      <w:tblGrid>
        <w:gridCol w:w="4031"/>
        <w:gridCol w:w="2232"/>
        <w:gridCol w:w="1761"/>
        <w:gridCol w:w="1547"/>
      </w:tblGrid>
      <w:tr w:rsidR="004230A9">
        <w:trPr>
          <w:trHeight w:val="1095"/>
        </w:trPr>
        <w:tc>
          <w:tcPr>
            <w:tcW w:w="5000" w:type="pct"/>
            <w:gridSpan w:val="4"/>
            <w:tcBorders>
              <w:top w:val="nil"/>
              <w:left w:val="nil"/>
              <w:bottom w:val="nil"/>
              <w:right w:val="nil"/>
            </w:tcBorders>
            <w:vAlign w:val="bottom"/>
          </w:tcPr>
          <w:p w:rsidR="004230A9" w:rsidRDefault="004230A9">
            <w:pPr>
              <w:pStyle w:val="af1"/>
            </w:pPr>
            <w:r>
              <w:t>Таблица 3.8. Динамика, характеризующая эффективность управления капиталом за 3 года (на конец года) в ОАО"Агрофирма птицефабрика "Сеймовская""</w:t>
            </w:r>
          </w:p>
        </w:tc>
      </w:tr>
      <w:tr w:rsidR="004230A9">
        <w:trPr>
          <w:cantSplit/>
          <w:trHeight w:val="483"/>
        </w:trPr>
        <w:tc>
          <w:tcPr>
            <w:tcW w:w="2106" w:type="pct"/>
            <w:vMerge w:val="restart"/>
            <w:tcBorders>
              <w:top w:val="single" w:sz="4" w:space="0" w:color="auto"/>
              <w:left w:val="single" w:sz="4" w:space="0" w:color="auto"/>
              <w:bottom w:val="single" w:sz="4" w:space="0" w:color="000000"/>
              <w:right w:val="single" w:sz="4" w:space="0" w:color="auto"/>
            </w:tcBorders>
            <w:vAlign w:val="bottom"/>
          </w:tcPr>
          <w:p w:rsidR="004230A9" w:rsidRDefault="004230A9">
            <w:pPr>
              <w:pStyle w:val="af1"/>
            </w:pPr>
            <w:r>
              <w:t>Виды продукции</w:t>
            </w:r>
          </w:p>
        </w:tc>
        <w:tc>
          <w:tcPr>
            <w:tcW w:w="1166" w:type="pct"/>
            <w:vMerge w:val="restart"/>
            <w:tcBorders>
              <w:top w:val="single" w:sz="4" w:space="0" w:color="auto"/>
              <w:left w:val="single" w:sz="4" w:space="0" w:color="auto"/>
              <w:bottom w:val="single" w:sz="4" w:space="0" w:color="auto"/>
              <w:right w:val="single" w:sz="4" w:space="0" w:color="auto"/>
            </w:tcBorders>
            <w:vAlign w:val="bottom"/>
          </w:tcPr>
          <w:p w:rsidR="004230A9" w:rsidRDefault="004230A9">
            <w:pPr>
              <w:pStyle w:val="af1"/>
            </w:pPr>
            <w:r>
              <w:t>2004г</w:t>
            </w:r>
          </w:p>
        </w:tc>
        <w:tc>
          <w:tcPr>
            <w:tcW w:w="920" w:type="pct"/>
            <w:vMerge w:val="restart"/>
            <w:tcBorders>
              <w:top w:val="single" w:sz="4" w:space="0" w:color="auto"/>
              <w:left w:val="single" w:sz="4" w:space="0" w:color="auto"/>
              <w:bottom w:val="single" w:sz="4" w:space="0" w:color="auto"/>
              <w:right w:val="single" w:sz="4" w:space="0" w:color="auto"/>
            </w:tcBorders>
            <w:vAlign w:val="bottom"/>
          </w:tcPr>
          <w:p w:rsidR="004230A9" w:rsidRDefault="004230A9">
            <w:pPr>
              <w:pStyle w:val="af1"/>
            </w:pPr>
            <w:r>
              <w:t>2005г</w:t>
            </w:r>
          </w:p>
        </w:tc>
        <w:tc>
          <w:tcPr>
            <w:tcW w:w="808" w:type="pct"/>
            <w:vMerge w:val="restart"/>
            <w:tcBorders>
              <w:top w:val="single" w:sz="4" w:space="0" w:color="auto"/>
              <w:left w:val="single" w:sz="4" w:space="0" w:color="auto"/>
              <w:bottom w:val="single" w:sz="4" w:space="0" w:color="auto"/>
              <w:right w:val="single" w:sz="4" w:space="0" w:color="auto"/>
            </w:tcBorders>
            <w:vAlign w:val="bottom"/>
          </w:tcPr>
          <w:p w:rsidR="004230A9" w:rsidRDefault="004230A9">
            <w:pPr>
              <w:pStyle w:val="af1"/>
            </w:pPr>
            <w:r>
              <w:t>2006г</w:t>
            </w:r>
          </w:p>
        </w:tc>
      </w:tr>
      <w:tr w:rsidR="004230A9">
        <w:trPr>
          <w:cantSplit/>
          <w:trHeight w:val="483"/>
        </w:trPr>
        <w:tc>
          <w:tcPr>
            <w:tcW w:w="2106" w:type="pct"/>
            <w:vMerge/>
            <w:tcBorders>
              <w:top w:val="single" w:sz="4" w:space="0" w:color="auto"/>
              <w:left w:val="single" w:sz="4" w:space="0" w:color="auto"/>
              <w:bottom w:val="single" w:sz="4" w:space="0" w:color="000000"/>
              <w:right w:val="single" w:sz="4" w:space="0" w:color="auto"/>
            </w:tcBorders>
            <w:vAlign w:val="center"/>
          </w:tcPr>
          <w:p w:rsidR="004230A9" w:rsidRDefault="004230A9">
            <w:pPr>
              <w:pStyle w:val="af1"/>
            </w:pPr>
          </w:p>
        </w:tc>
        <w:tc>
          <w:tcPr>
            <w:tcW w:w="1166" w:type="pct"/>
            <w:vMerge/>
            <w:tcBorders>
              <w:top w:val="single" w:sz="4" w:space="0" w:color="auto"/>
              <w:left w:val="single" w:sz="4" w:space="0" w:color="auto"/>
              <w:bottom w:val="single" w:sz="4" w:space="0" w:color="auto"/>
              <w:right w:val="single" w:sz="4" w:space="0" w:color="auto"/>
            </w:tcBorders>
            <w:vAlign w:val="center"/>
          </w:tcPr>
          <w:p w:rsidR="004230A9" w:rsidRDefault="004230A9">
            <w:pPr>
              <w:pStyle w:val="af1"/>
            </w:pPr>
          </w:p>
        </w:tc>
        <w:tc>
          <w:tcPr>
            <w:tcW w:w="920" w:type="pct"/>
            <w:vMerge/>
            <w:tcBorders>
              <w:top w:val="single" w:sz="4" w:space="0" w:color="auto"/>
              <w:left w:val="single" w:sz="4" w:space="0" w:color="auto"/>
              <w:bottom w:val="single" w:sz="4" w:space="0" w:color="auto"/>
              <w:right w:val="single" w:sz="4" w:space="0" w:color="auto"/>
            </w:tcBorders>
            <w:vAlign w:val="center"/>
          </w:tcPr>
          <w:p w:rsidR="004230A9" w:rsidRDefault="004230A9">
            <w:pPr>
              <w:pStyle w:val="af1"/>
            </w:pPr>
          </w:p>
        </w:tc>
        <w:tc>
          <w:tcPr>
            <w:tcW w:w="808" w:type="pct"/>
            <w:vMerge/>
            <w:tcBorders>
              <w:top w:val="single" w:sz="4" w:space="0" w:color="auto"/>
              <w:left w:val="single" w:sz="4" w:space="0" w:color="auto"/>
              <w:bottom w:val="single" w:sz="4" w:space="0" w:color="auto"/>
              <w:right w:val="single" w:sz="4" w:space="0" w:color="auto"/>
            </w:tcBorders>
            <w:vAlign w:val="center"/>
          </w:tcPr>
          <w:p w:rsidR="004230A9" w:rsidRDefault="004230A9">
            <w:pPr>
              <w:pStyle w:val="af1"/>
            </w:pPr>
          </w:p>
        </w:tc>
      </w:tr>
      <w:tr w:rsidR="004230A9">
        <w:trPr>
          <w:trHeight w:val="541"/>
        </w:trPr>
        <w:tc>
          <w:tcPr>
            <w:tcW w:w="2106" w:type="pct"/>
            <w:tcBorders>
              <w:top w:val="nil"/>
              <w:left w:val="single" w:sz="4" w:space="0" w:color="auto"/>
              <w:bottom w:val="single" w:sz="4" w:space="0" w:color="auto"/>
              <w:right w:val="single" w:sz="4" w:space="0" w:color="auto"/>
            </w:tcBorders>
          </w:tcPr>
          <w:p w:rsidR="004230A9" w:rsidRDefault="004230A9">
            <w:pPr>
              <w:pStyle w:val="af1"/>
            </w:pPr>
            <w:r>
              <w:t>Оборачиваемость собственного капитала количество оборотов</w:t>
            </w:r>
          </w:p>
        </w:tc>
        <w:tc>
          <w:tcPr>
            <w:tcW w:w="1166" w:type="pct"/>
            <w:tcBorders>
              <w:top w:val="nil"/>
              <w:left w:val="nil"/>
              <w:bottom w:val="single" w:sz="4" w:space="0" w:color="auto"/>
              <w:right w:val="single" w:sz="4" w:space="0" w:color="auto"/>
            </w:tcBorders>
            <w:noWrap/>
            <w:vAlign w:val="bottom"/>
          </w:tcPr>
          <w:p w:rsidR="004230A9" w:rsidRDefault="004230A9">
            <w:pPr>
              <w:pStyle w:val="af1"/>
            </w:pPr>
            <w:r>
              <w:t>1,30</w:t>
            </w:r>
          </w:p>
        </w:tc>
        <w:tc>
          <w:tcPr>
            <w:tcW w:w="920" w:type="pct"/>
            <w:tcBorders>
              <w:top w:val="nil"/>
              <w:left w:val="nil"/>
              <w:bottom w:val="single" w:sz="4" w:space="0" w:color="auto"/>
              <w:right w:val="single" w:sz="4" w:space="0" w:color="auto"/>
            </w:tcBorders>
            <w:noWrap/>
            <w:vAlign w:val="bottom"/>
          </w:tcPr>
          <w:p w:rsidR="004230A9" w:rsidRDefault="004230A9">
            <w:pPr>
              <w:pStyle w:val="af1"/>
            </w:pPr>
            <w:r>
              <w:t>1,05</w:t>
            </w:r>
          </w:p>
        </w:tc>
        <w:tc>
          <w:tcPr>
            <w:tcW w:w="808" w:type="pct"/>
            <w:tcBorders>
              <w:top w:val="nil"/>
              <w:left w:val="nil"/>
              <w:bottom w:val="single" w:sz="4" w:space="0" w:color="auto"/>
              <w:right w:val="single" w:sz="4" w:space="0" w:color="auto"/>
            </w:tcBorders>
            <w:noWrap/>
            <w:vAlign w:val="bottom"/>
          </w:tcPr>
          <w:p w:rsidR="004230A9" w:rsidRDefault="004230A9">
            <w:pPr>
              <w:pStyle w:val="af1"/>
            </w:pPr>
            <w:r>
              <w:t>1,07</w:t>
            </w:r>
          </w:p>
        </w:tc>
      </w:tr>
      <w:tr w:rsidR="004230A9">
        <w:trPr>
          <w:trHeight w:val="315"/>
        </w:trPr>
        <w:tc>
          <w:tcPr>
            <w:tcW w:w="2106" w:type="pct"/>
            <w:tcBorders>
              <w:top w:val="nil"/>
              <w:left w:val="single" w:sz="4" w:space="0" w:color="auto"/>
              <w:bottom w:val="single" w:sz="4" w:space="0" w:color="auto"/>
              <w:right w:val="single" w:sz="4" w:space="0" w:color="auto"/>
            </w:tcBorders>
          </w:tcPr>
          <w:p w:rsidR="004230A9" w:rsidRDefault="004230A9">
            <w:pPr>
              <w:pStyle w:val="af1"/>
            </w:pPr>
            <w:r>
              <w:t>дней</w:t>
            </w:r>
          </w:p>
        </w:tc>
        <w:tc>
          <w:tcPr>
            <w:tcW w:w="1166" w:type="pct"/>
            <w:tcBorders>
              <w:top w:val="nil"/>
              <w:left w:val="nil"/>
              <w:bottom w:val="single" w:sz="4" w:space="0" w:color="auto"/>
              <w:right w:val="single" w:sz="4" w:space="0" w:color="auto"/>
            </w:tcBorders>
            <w:noWrap/>
            <w:vAlign w:val="bottom"/>
          </w:tcPr>
          <w:p w:rsidR="004230A9" w:rsidRDefault="004230A9">
            <w:pPr>
              <w:pStyle w:val="af1"/>
            </w:pPr>
            <w:r>
              <w:t>0,0036</w:t>
            </w:r>
          </w:p>
        </w:tc>
        <w:tc>
          <w:tcPr>
            <w:tcW w:w="920" w:type="pct"/>
            <w:tcBorders>
              <w:top w:val="nil"/>
              <w:left w:val="nil"/>
              <w:bottom w:val="single" w:sz="4" w:space="0" w:color="auto"/>
              <w:right w:val="single" w:sz="4" w:space="0" w:color="auto"/>
            </w:tcBorders>
            <w:noWrap/>
            <w:vAlign w:val="bottom"/>
          </w:tcPr>
          <w:p w:rsidR="004230A9" w:rsidRDefault="004230A9">
            <w:pPr>
              <w:pStyle w:val="af1"/>
            </w:pPr>
            <w:r>
              <w:t>0,0029</w:t>
            </w:r>
          </w:p>
        </w:tc>
        <w:tc>
          <w:tcPr>
            <w:tcW w:w="808" w:type="pct"/>
            <w:tcBorders>
              <w:top w:val="nil"/>
              <w:left w:val="nil"/>
              <w:bottom w:val="single" w:sz="4" w:space="0" w:color="auto"/>
              <w:right w:val="single" w:sz="4" w:space="0" w:color="auto"/>
            </w:tcBorders>
            <w:noWrap/>
            <w:vAlign w:val="bottom"/>
          </w:tcPr>
          <w:p w:rsidR="004230A9" w:rsidRDefault="004230A9">
            <w:pPr>
              <w:pStyle w:val="af1"/>
            </w:pPr>
            <w:r>
              <w:t>0,0030</w:t>
            </w:r>
          </w:p>
        </w:tc>
      </w:tr>
      <w:tr w:rsidR="004230A9">
        <w:trPr>
          <w:trHeight w:val="630"/>
        </w:trPr>
        <w:tc>
          <w:tcPr>
            <w:tcW w:w="2106" w:type="pct"/>
            <w:tcBorders>
              <w:top w:val="nil"/>
              <w:left w:val="single" w:sz="4" w:space="0" w:color="auto"/>
              <w:bottom w:val="single" w:sz="4" w:space="0" w:color="auto"/>
              <w:right w:val="single" w:sz="4" w:space="0" w:color="auto"/>
            </w:tcBorders>
          </w:tcPr>
          <w:p w:rsidR="004230A9" w:rsidRDefault="004230A9">
            <w:pPr>
              <w:pStyle w:val="af1"/>
            </w:pPr>
            <w:r>
              <w:t>Оборачиваемость заемного капитала количество оборотов</w:t>
            </w:r>
          </w:p>
        </w:tc>
        <w:tc>
          <w:tcPr>
            <w:tcW w:w="1166" w:type="pct"/>
            <w:tcBorders>
              <w:top w:val="nil"/>
              <w:left w:val="nil"/>
              <w:bottom w:val="single" w:sz="4" w:space="0" w:color="auto"/>
              <w:right w:val="single" w:sz="4" w:space="0" w:color="auto"/>
            </w:tcBorders>
            <w:vAlign w:val="bottom"/>
          </w:tcPr>
          <w:p w:rsidR="004230A9" w:rsidRDefault="004230A9">
            <w:pPr>
              <w:pStyle w:val="af1"/>
            </w:pPr>
            <w:r>
              <w:t>0,054</w:t>
            </w:r>
          </w:p>
        </w:tc>
        <w:tc>
          <w:tcPr>
            <w:tcW w:w="920" w:type="pct"/>
            <w:tcBorders>
              <w:top w:val="nil"/>
              <w:left w:val="nil"/>
              <w:bottom w:val="single" w:sz="4" w:space="0" w:color="auto"/>
              <w:right w:val="single" w:sz="4" w:space="0" w:color="auto"/>
            </w:tcBorders>
            <w:vAlign w:val="bottom"/>
          </w:tcPr>
          <w:p w:rsidR="004230A9" w:rsidRDefault="004230A9">
            <w:pPr>
              <w:pStyle w:val="af1"/>
            </w:pPr>
            <w:r>
              <w:t>0,114</w:t>
            </w:r>
          </w:p>
        </w:tc>
        <w:tc>
          <w:tcPr>
            <w:tcW w:w="808" w:type="pct"/>
            <w:tcBorders>
              <w:top w:val="nil"/>
              <w:left w:val="nil"/>
              <w:bottom w:val="single" w:sz="4" w:space="0" w:color="auto"/>
              <w:right w:val="single" w:sz="4" w:space="0" w:color="auto"/>
            </w:tcBorders>
            <w:vAlign w:val="bottom"/>
          </w:tcPr>
          <w:p w:rsidR="004230A9" w:rsidRDefault="004230A9">
            <w:pPr>
              <w:pStyle w:val="af1"/>
            </w:pPr>
            <w:r>
              <w:t>0,387</w:t>
            </w:r>
          </w:p>
        </w:tc>
      </w:tr>
      <w:tr w:rsidR="004230A9">
        <w:trPr>
          <w:trHeight w:val="315"/>
        </w:trPr>
        <w:tc>
          <w:tcPr>
            <w:tcW w:w="2106" w:type="pct"/>
            <w:tcBorders>
              <w:top w:val="nil"/>
              <w:left w:val="single" w:sz="4" w:space="0" w:color="auto"/>
              <w:bottom w:val="single" w:sz="4" w:space="0" w:color="auto"/>
              <w:right w:val="single" w:sz="4" w:space="0" w:color="auto"/>
            </w:tcBorders>
          </w:tcPr>
          <w:p w:rsidR="004230A9" w:rsidRDefault="004230A9">
            <w:pPr>
              <w:pStyle w:val="af1"/>
            </w:pPr>
            <w:r>
              <w:t>дней</w:t>
            </w:r>
          </w:p>
        </w:tc>
        <w:tc>
          <w:tcPr>
            <w:tcW w:w="1166" w:type="pct"/>
            <w:tcBorders>
              <w:top w:val="nil"/>
              <w:left w:val="nil"/>
              <w:bottom w:val="single" w:sz="4" w:space="0" w:color="auto"/>
              <w:right w:val="single" w:sz="4" w:space="0" w:color="auto"/>
            </w:tcBorders>
            <w:noWrap/>
            <w:vAlign w:val="bottom"/>
          </w:tcPr>
          <w:p w:rsidR="004230A9" w:rsidRDefault="004230A9">
            <w:pPr>
              <w:pStyle w:val="af1"/>
            </w:pPr>
            <w:r>
              <w:t>0,0002</w:t>
            </w:r>
          </w:p>
        </w:tc>
        <w:tc>
          <w:tcPr>
            <w:tcW w:w="920" w:type="pct"/>
            <w:tcBorders>
              <w:top w:val="nil"/>
              <w:left w:val="nil"/>
              <w:bottom w:val="single" w:sz="4" w:space="0" w:color="auto"/>
              <w:right w:val="single" w:sz="4" w:space="0" w:color="auto"/>
            </w:tcBorders>
            <w:noWrap/>
            <w:vAlign w:val="bottom"/>
          </w:tcPr>
          <w:p w:rsidR="004230A9" w:rsidRDefault="004230A9">
            <w:pPr>
              <w:pStyle w:val="af1"/>
            </w:pPr>
            <w:r>
              <w:t>0,0003</w:t>
            </w:r>
          </w:p>
        </w:tc>
        <w:tc>
          <w:tcPr>
            <w:tcW w:w="808" w:type="pct"/>
            <w:tcBorders>
              <w:top w:val="nil"/>
              <w:left w:val="nil"/>
              <w:bottom w:val="single" w:sz="4" w:space="0" w:color="auto"/>
              <w:right w:val="single" w:sz="4" w:space="0" w:color="auto"/>
            </w:tcBorders>
            <w:noWrap/>
            <w:vAlign w:val="bottom"/>
          </w:tcPr>
          <w:p w:rsidR="004230A9" w:rsidRDefault="004230A9">
            <w:pPr>
              <w:pStyle w:val="af1"/>
            </w:pPr>
            <w:r>
              <w:t>0,0011</w:t>
            </w:r>
          </w:p>
        </w:tc>
      </w:tr>
      <w:tr w:rsidR="004230A9">
        <w:trPr>
          <w:trHeight w:val="735"/>
        </w:trPr>
        <w:tc>
          <w:tcPr>
            <w:tcW w:w="2106" w:type="pct"/>
            <w:tcBorders>
              <w:top w:val="nil"/>
              <w:left w:val="single" w:sz="4" w:space="0" w:color="auto"/>
              <w:bottom w:val="single" w:sz="4" w:space="0" w:color="auto"/>
              <w:right w:val="single" w:sz="4" w:space="0" w:color="auto"/>
            </w:tcBorders>
          </w:tcPr>
          <w:p w:rsidR="004230A9" w:rsidRDefault="004230A9">
            <w:pPr>
              <w:pStyle w:val="af1"/>
            </w:pPr>
            <w:r>
              <w:t>Оборачиваемость совокупного капитала количество оборотов</w:t>
            </w:r>
          </w:p>
        </w:tc>
        <w:tc>
          <w:tcPr>
            <w:tcW w:w="1166" w:type="pct"/>
            <w:tcBorders>
              <w:top w:val="nil"/>
              <w:left w:val="nil"/>
              <w:bottom w:val="single" w:sz="4" w:space="0" w:color="auto"/>
              <w:right w:val="single" w:sz="4" w:space="0" w:color="auto"/>
            </w:tcBorders>
            <w:noWrap/>
            <w:vAlign w:val="bottom"/>
          </w:tcPr>
          <w:p w:rsidR="004230A9" w:rsidRDefault="004230A9">
            <w:pPr>
              <w:pStyle w:val="af1"/>
            </w:pPr>
            <w:r>
              <w:t>0,82</w:t>
            </w:r>
          </w:p>
        </w:tc>
        <w:tc>
          <w:tcPr>
            <w:tcW w:w="920" w:type="pct"/>
            <w:tcBorders>
              <w:top w:val="nil"/>
              <w:left w:val="nil"/>
              <w:bottom w:val="single" w:sz="4" w:space="0" w:color="auto"/>
              <w:right w:val="single" w:sz="4" w:space="0" w:color="auto"/>
            </w:tcBorders>
            <w:noWrap/>
            <w:vAlign w:val="bottom"/>
          </w:tcPr>
          <w:p w:rsidR="004230A9" w:rsidRDefault="004230A9">
            <w:pPr>
              <w:pStyle w:val="af1"/>
            </w:pPr>
            <w:r>
              <w:t>1,07</w:t>
            </w:r>
          </w:p>
        </w:tc>
        <w:tc>
          <w:tcPr>
            <w:tcW w:w="808" w:type="pct"/>
            <w:tcBorders>
              <w:top w:val="nil"/>
              <w:left w:val="nil"/>
              <w:bottom w:val="single" w:sz="4" w:space="0" w:color="auto"/>
              <w:right w:val="single" w:sz="4" w:space="0" w:color="auto"/>
            </w:tcBorders>
            <w:noWrap/>
            <w:vAlign w:val="bottom"/>
          </w:tcPr>
          <w:p w:rsidR="004230A9" w:rsidRDefault="004230A9">
            <w:pPr>
              <w:pStyle w:val="af1"/>
            </w:pPr>
            <w:r>
              <w:t>1,32</w:t>
            </w:r>
          </w:p>
        </w:tc>
      </w:tr>
      <w:tr w:rsidR="004230A9">
        <w:trPr>
          <w:trHeight w:val="315"/>
        </w:trPr>
        <w:tc>
          <w:tcPr>
            <w:tcW w:w="2106" w:type="pct"/>
            <w:tcBorders>
              <w:top w:val="nil"/>
              <w:left w:val="single" w:sz="4" w:space="0" w:color="auto"/>
              <w:bottom w:val="single" w:sz="4" w:space="0" w:color="auto"/>
              <w:right w:val="single" w:sz="4" w:space="0" w:color="auto"/>
            </w:tcBorders>
          </w:tcPr>
          <w:p w:rsidR="004230A9" w:rsidRDefault="004230A9">
            <w:pPr>
              <w:pStyle w:val="af1"/>
            </w:pPr>
            <w:r>
              <w:t>дней</w:t>
            </w:r>
          </w:p>
        </w:tc>
        <w:tc>
          <w:tcPr>
            <w:tcW w:w="1166" w:type="pct"/>
            <w:tcBorders>
              <w:top w:val="nil"/>
              <w:left w:val="nil"/>
              <w:bottom w:val="single" w:sz="4" w:space="0" w:color="auto"/>
              <w:right w:val="single" w:sz="4" w:space="0" w:color="auto"/>
            </w:tcBorders>
            <w:noWrap/>
            <w:vAlign w:val="bottom"/>
          </w:tcPr>
          <w:p w:rsidR="004230A9" w:rsidRDefault="004230A9">
            <w:pPr>
              <w:pStyle w:val="af1"/>
            </w:pPr>
            <w:r>
              <w:t>0,0023</w:t>
            </w:r>
          </w:p>
        </w:tc>
        <w:tc>
          <w:tcPr>
            <w:tcW w:w="920" w:type="pct"/>
            <w:tcBorders>
              <w:top w:val="nil"/>
              <w:left w:val="nil"/>
              <w:bottom w:val="single" w:sz="4" w:space="0" w:color="auto"/>
              <w:right w:val="single" w:sz="4" w:space="0" w:color="auto"/>
            </w:tcBorders>
            <w:noWrap/>
            <w:vAlign w:val="bottom"/>
          </w:tcPr>
          <w:p w:rsidR="004230A9" w:rsidRDefault="004230A9">
            <w:pPr>
              <w:pStyle w:val="af1"/>
            </w:pPr>
            <w:r>
              <w:t>0,0030</w:t>
            </w:r>
          </w:p>
        </w:tc>
        <w:tc>
          <w:tcPr>
            <w:tcW w:w="808" w:type="pct"/>
            <w:tcBorders>
              <w:top w:val="nil"/>
              <w:left w:val="nil"/>
              <w:bottom w:val="single" w:sz="4" w:space="0" w:color="auto"/>
              <w:right w:val="single" w:sz="4" w:space="0" w:color="auto"/>
            </w:tcBorders>
            <w:noWrap/>
            <w:vAlign w:val="bottom"/>
          </w:tcPr>
          <w:p w:rsidR="004230A9" w:rsidRDefault="004230A9">
            <w:pPr>
              <w:pStyle w:val="af1"/>
            </w:pPr>
            <w:r>
              <w:t>0,0037</w:t>
            </w:r>
          </w:p>
        </w:tc>
      </w:tr>
      <w:tr w:rsidR="004230A9">
        <w:trPr>
          <w:trHeight w:val="630"/>
        </w:trPr>
        <w:tc>
          <w:tcPr>
            <w:tcW w:w="2106" w:type="pct"/>
            <w:tcBorders>
              <w:top w:val="nil"/>
              <w:left w:val="single" w:sz="4" w:space="0" w:color="auto"/>
              <w:bottom w:val="single" w:sz="4" w:space="0" w:color="auto"/>
              <w:right w:val="single" w:sz="4" w:space="0" w:color="auto"/>
            </w:tcBorders>
          </w:tcPr>
          <w:p w:rsidR="004230A9" w:rsidRDefault="004230A9">
            <w:pPr>
              <w:pStyle w:val="af1"/>
            </w:pPr>
            <w:r>
              <w:t>Рентабельность собственного капитала,%</w:t>
            </w:r>
          </w:p>
        </w:tc>
        <w:tc>
          <w:tcPr>
            <w:tcW w:w="1166" w:type="pct"/>
            <w:tcBorders>
              <w:top w:val="nil"/>
              <w:left w:val="nil"/>
              <w:bottom w:val="single" w:sz="4" w:space="0" w:color="auto"/>
              <w:right w:val="single" w:sz="4" w:space="0" w:color="auto"/>
            </w:tcBorders>
            <w:noWrap/>
            <w:vAlign w:val="bottom"/>
          </w:tcPr>
          <w:p w:rsidR="004230A9" w:rsidRDefault="004230A9">
            <w:pPr>
              <w:pStyle w:val="af1"/>
            </w:pPr>
            <w:r>
              <w:t>25,22</w:t>
            </w:r>
          </w:p>
        </w:tc>
        <w:tc>
          <w:tcPr>
            <w:tcW w:w="920" w:type="pct"/>
            <w:tcBorders>
              <w:top w:val="nil"/>
              <w:left w:val="nil"/>
              <w:bottom w:val="single" w:sz="4" w:space="0" w:color="auto"/>
              <w:right w:val="single" w:sz="4" w:space="0" w:color="auto"/>
            </w:tcBorders>
            <w:noWrap/>
            <w:vAlign w:val="bottom"/>
          </w:tcPr>
          <w:p w:rsidR="004230A9" w:rsidRDefault="004230A9">
            <w:pPr>
              <w:pStyle w:val="af1"/>
            </w:pPr>
            <w:r>
              <w:t>20,41</w:t>
            </w:r>
          </w:p>
        </w:tc>
        <w:tc>
          <w:tcPr>
            <w:tcW w:w="808" w:type="pct"/>
            <w:tcBorders>
              <w:top w:val="nil"/>
              <w:left w:val="nil"/>
              <w:bottom w:val="single" w:sz="4" w:space="0" w:color="auto"/>
              <w:right w:val="single" w:sz="4" w:space="0" w:color="auto"/>
            </w:tcBorders>
            <w:noWrap/>
            <w:vAlign w:val="bottom"/>
          </w:tcPr>
          <w:p w:rsidR="004230A9" w:rsidRDefault="004230A9">
            <w:pPr>
              <w:pStyle w:val="af1"/>
            </w:pPr>
            <w:r>
              <w:t>7,66</w:t>
            </w:r>
          </w:p>
        </w:tc>
      </w:tr>
      <w:tr w:rsidR="004230A9">
        <w:trPr>
          <w:trHeight w:val="630"/>
        </w:trPr>
        <w:tc>
          <w:tcPr>
            <w:tcW w:w="2106" w:type="pct"/>
            <w:tcBorders>
              <w:top w:val="nil"/>
              <w:left w:val="single" w:sz="4" w:space="0" w:color="auto"/>
              <w:bottom w:val="single" w:sz="4" w:space="0" w:color="auto"/>
              <w:right w:val="single" w:sz="4" w:space="0" w:color="auto"/>
            </w:tcBorders>
          </w:tcPr>
          <w:p w:rsidR="004230A9" w:rsidRDefault="004230A9">
            <w:pPr>
              <w:pStyle w:val="af1"/>
            </w:pPr>
            <w:r>
              <w:t>Рентабельность совокупного капитала,%</w:t>
            </w:r>
          </w:p>
        </w:tc>
        <w:tc>
          <w:tcPr>
            <w:tcW w:w="1166" w:type="pct"/>
            <w:tcBorders>
              <w:top w:val="nil"/>
              <w:left w:val="nil"/>
              <w:bottom w:val="single" w:sz="4" w:space="0" w:color="auto"/>
              <w:right w:val="single" w:sz="4" w:space="0" w:color="auto"/>
            </w:tcBorders>
            <w:noWrap/>
            <w:vAlign w:val="bottom"/>
          </w:tcPr>
          <w:p w:rsidR="004230A9" w:rsidRDefault="004230A9">
            <w:pPr>
              <w:pStyle w:val="af1"/>
            </w:pPr>
            <w:r>
              <w:t>23,56</w:t>
            </w:r>
          </w:p>
        </w:tc>
        <w:tc>
          <w:tcPr>
            <w:tcW w:w="920" w:type="pct"/>
            <w:tcBorders>
              <w:top w:val="nil"/>
              <w:left w:val="nil"/>
              <w:bottom w:val="single" w:sz="4" w:space="0" w:color="auto"/>
              <w:right w:val="single" w:sz="4" w:space="0" w:color="auto"/>
            </w:tcBorders>
            <w:noWrap/>
            <w:vAlign w:val="bottom"/>
          </w:tcPr>
          <w:p w:rsidR="004230A9" w:rsidRDefault="004230A9">
            <w:pPr>
              <w:pStyle w:val="af1"/>
            </w:pPr>
            <w:r>
              <w:t>18,22</w:t>
            </w:r>
          </w:p>
        </w:tc>
        <w:tc>
          <w:tcPr>
            <w:tcW w:w="808" w:type="pct"/>
            <w:tcBorders>
              <w:top w:val="nil"/>
              <w:left w:val="nil"/>
              <w:bottom w:val="single" w:sz="4" w:space="0" w:color="auto"/>
              <w:right w:val="single" w:sz="4" w:space="0" w:color="auto"/>
            </w:tcBorders>
            <w:noWrap/>
            <w:vAlign w:val="bottom"/>
          </w:tcPr>
          <w:p w:rsidR="004230A9" w:rsidRDefault="004230A9">
            <w:pPr>
              <w:pStyle w:val="af1"/>
            </w:pPr>
            <w:r>
              <w:t>5,41</w:t>
            </w:r>
          </w:p>
        </w:tc>
      </w:tr>
      <w:tr w:rsidR="004230A9">
        <w:trPr>
          <w:trHeight w:val="315"/>
        </w:trPr>
        <w:tc>
          <w:tcPr>
            <w:tcW w:w="2106" w:type="pct"/>
            <w:tcBorders>
              <w:top w:val="nil"/>
              <w:left w:val="single" w:sz="4" w:space="0" w:color="auto"/>
              <w:bottom w:val="single" w:sz="4" w:space="0" w:color="auto"/>
              <w:right w:val="single" w:sz="4" w:space="0" w:color="auto"/>
            </w:tcBorders>
          </w:tcPr>
          <w:p w:rsidR="004230A9" w:rsidRDefault="004230A9">
            <w:pPr>
              <w:pStyle w:val="af1"/>
            </w:pPr>
            <w:r>
              <w:t>Срок окупаемости, лет</w:t>
            </w:r>
          </w:p>
        </w:tc>
        <w:tc>
          <w:tcPr>
            <w:tcW w:w="1166" w:type="pct"/>
            <w:tcBorders>
              <w:top w:val="nil"/>
              <w:left w:val="nil"/>
              <w:bottom w:val="single" w:sz="4" w:space="0" w:color="auto"/>
              <w:right w:val="single" w:sz="4" w:space="0" w:color="auto"/>
            </w:tcBorders>
            <w:noWrap/>
            <w:vAlign w:val="bottom"/>
          </w:tcPr>
          <w:p w:rsidR="004230A9" w:rsidRDefault="004230A9">
            <w:pPr>
              <w:pStyle w:val="af1"/>
            </w:pPr>
            <w:r>
              <w:t>3,96</w:t>
            </w:r>
          </w:p>
        </w:tc>
        <w:tc>
          <w:tcPr>
            <w:tcW w:w="920" w:type="pct"/>
            <w:tcBorders>
              <w:top w:val="nil"/>
              <w:left w:val="nil"/>
              <w:bottom w:val="single" w:sz="4" w:space="0" w:color="auto"/>
              <w:right w:val="single" w:sz="4" w:space="0" w:color="auto"/>
            </w:tcBorders>
            <w:noWrap/>
            <w:vAlign w:val="bottom"/>
          </w:tcPr>
          <w:p w:rsidR="004230A9" w:rsidRDefault="004230A9">
            <w:pPr>
              <w:pStyle w:val="af1"/>
            </w:pPr>
            <w:r>
              <w:t>4,90</w:t>
            </w:r>
          </w:p>
        </w:tc>
        <w:tc>
          <w:tcPr>
            <w:tcW w:w="808" w:type="pct"/>
            <w:tcBorders>
              <w:top w:val="nil"/>
              <w:left w:val="nil"/>
              <w:bottom w:val="single" w:sz="4" w:space="0" w:color="auto"/>
              <w:right w:val="single" w:sz="4" w:space="0" w:color="auto"/>
            </w:tcBorders>
            <w:noWrap/>
            <w:vAlign w:val="bottom"/>
          </w:tcPr>
          <w:p w:rsidR="004230A9" w:rsidRDefault="004230A9">
            <w:pPr>
              <w:pStyle w:val="af1"/>
            </w:pPr>
            <w:r>
              <w:t>13,06</w:t>
            </w:r>
          </w:p>
        </w:tc>
      </w:tr>
    </w:tbl>
    <w:p w:rsidR="004230A9" w:rsidRDefault="004230A9">
      <w:r>
        <w:t xml:space="preserve">Данные таблицы 3.8 показывают, что за период 3 года 2004-2006 гг., эффективность управления капиталом значительно ухудшилась, об этом свидетельствую все рассчитанные показатели. Оборачиваемость собственного капитала увеличилась, что говорит об уменьшении доли собственного капитала. В 2004 году его оборачиваемость составила 1,3 оборот 2006 году оборачиваемость составили 1,07 оборот, </w:t>
      </w:r>
    </w:p>
    <w:p w:rsidR="004230A9" w:rsidRDefault="004230A9">
      <w:r>
        <w:t xml:space="preserve">Оборачиваемость совокупного капитала так же увеличилась и составила 1,32 оборот. Хотя показатели рентабельности капитала значительно снизилась рентабельность собственного капитала в 2004 году составила 25,22%, а в 2006 году 7,66%. Рентабельность совокупного капитала в 2004 году составила 23,22%, а в 2006 году 5,41%. </w:t>
      </w:r>
    </w:p>
    <w:p w:rsidR="004230A9" w:rsidRDefault="004230A9">
      <w:r>
        <w:t xml:space="preserve">Срок окупаемости в 2004 году составил 3,96 лет а в 2006 году 13,06 лет. </w:t>
      </w:r>
    </w:p>
    <w:p w:rsidR="004230A9" w:rsidRDefault="004230A9"/>
    <w:p w:rsidR="004230A9" w:rsidRDefault="004230A9">
      <w:pPr>
        <w:pStyle w:val="2"/>
      </w:pPr>
      <w:r>
        <w:br w:type="page"/>
      </w:r>
      <w:bookmarkStart w:id="8" w:name="_Toc218414564"/>
      <w:r>
        <w:t>4. Пути повышения эффективности использования капитала</w:t>
      </w:r>
      <w:bookmarkEnd w:id="8"/>
    </w:p>
    <w:p w:rsidR="004230A9" w:rsidRDefault="004230A9"/>
    <w:p w:rsidR="004230A9" w:rsidRDefault="004230A9">
      <w:r>
        <w:t xml:space="preserve">В данном раздели произвели расчет безубыточного объема продаж за 2007 год. Расче5тные данные представили в виде таблицы 4.1. </w:t>
      </w:r>
    </w:p>
    <w:p w:rsidR="004230A9" w:rsidRDefault="004230A9"/>
    <w:tbl>
      <w:tblPr>
        <w:tblW w:w="8200" w:type="dxa"/>
        <w:tblLook w:val="0000" w:firstRow="0" w:lastRow="0" w:firstColumn="0" w:lastColumn="0" w:noHBand="0" w:noVBand="0"/>
      </w:tblPr>
      <w:tblGrid>
        <w:gridCol w:w="4120"/>
        <w:gridCol w:w="2280"/>
        <w:gridCol w:w="1800"/>
      </w:tblGrid>
      <w:tr w:rsidR="004230A9">
        <w:trPr>
          <w:trHeight w:val="1095"/>
        </w:trPr>
        <w:tc>
          <w:tcPr>
            <w:tcW w:w="8200" w:type="dxa"/>
            <w:gridSpan w:val="3"/>
            <w:tcBorders>
              <w:top w:val="nil"/>
              <w:left w:val="nil"/>
              <w:bottom w:val="nil"/>
              <w:right w:val="nil"/>
            </w:tcBorders>
            <w:vAlign w:val="bottom"/>
          </w:tcPr>
          <w:p w:rsidR="004230A9" w:rsidRDefault="004230A9">
            <w:pPr>
              <w:pStyle w:val="af1"/>
            </w:pPr>
            <w:r>
              <w:t>Таблица 4.1. Расчет безубыточного объема продаж продукции</w:t>
            </w:r>
          </w:p>
        </w:tc>
      </w:tr>
      <w:tr w:rsidR="004230A9">
        <w:trPr>
          <w:cantSplit/>
          <w:trHeight w:val="483"/>
        </w:trPr>
        <w:tc>
          <w:tcPr>
            <w:tcW w:w="4120" w:type="dxa"/>
            <w:vMerge w:val="restart"/>
            <w:tcBorders>
              <w:top w:val="single" w:sz="4" w:space="0" w:color="auto"/>
              <w:left w:val="single" w:sz="4" w:space="0" w:color="auto"/>
              <w:bottom w:val="single" w:sz="4" w:space="0" w:color="000000"/>
              <w:right w:val="single" w:sz="4" w:space="0" w:color="auto"/>
            </w:tcBorders>
            <w:vAlign w:val="bottom"/>
          </w:tcPr>
          <w:p w:rsidR="004230A9" w:rsidRDefault="004230A9">
            <w:pPr>
              <w:pStyle w:val="af1"/>
            </w:pPr>
            <w:r>
              <w:t>Виды продукции</w:t>
            </w:r>
          </w:p>
        </w:tc>
        <w:tc>
          <w:tcPr>
            <w:tcW w:w="2280" w:type="dxa"/>
            <w:vMerge w:val="restart"/>
            <w:tcBorders>
              <w:top w:val="single" w:sz="4" w:space="0" w:color="auto"/>
              <w:left w:val="single" w:sz="4" w:space="0" w:color="auto"/>
              <w:bottom w:val="single" w:sz="4" w:space="0" w:color="auto"/>
              <w:right w:val="single" w:sz="4" w:space="0" w:color="auto"/>
            </w:tcBorders>
            <w:vAlign w:val="bottom"/>
          </w:tcPr>
          <w:p w:rsidR="004230A9" w:rsidRDefault="004230A9">
            <w:pPr>
              <w:pStyle w:val="af1"/>
            </w:pPr>
            <w:r>
              <w:t xml:space="preserve">зерно </w:t>
            </w:r>
          </w:p>
        </w:tc>
        <w:tc>
          <w:tcPr>
            <w:tcW w:w="1800" w:type="dxa"/>
            <w:vMerge w:val="restart"/>
            <w:tcBorders>
              <w:top w:val="single" w:sz="4" w:space="0" w:color="auto"/>
              <w:left w:val="single" w:sz="4" w:space="0" w:color="auto"/>
              <w:bottom w:val="single" w:sz="4" w:space="0" w:color="auto"/>
              <w:right w:val="single" w:sz="4" w:space="0" w:color="auto"/>
            </w:tcBorders>
            <w:vAlign w:val="bottom"/>
          </w:tcPr>
          <w:p w:rsidR="004230A9" w:rsidRDefault="004230A9">
            <w:pPr>
              <w:pStyle w:val="af1"/>
            </w:pPr>
            <w:r>
              <w:t>молоко</w:t>
            </w:r>
          </w:p>
        </w:tc>
      </w:tr>
      <w:tr w:rsidR="004230A9">
        <w:trPr>
          <w:cantSplit/>
          <w:trHeight w:val="615"/>
        </w:trPr>
        <w:tc>
          <w:tcPr>
            <w:tcW w:w="4120" w:type="dxa"/>
            <w:vMerge/>
            <w:tcBorders>
              <w:top w:val="single" w:sz="4" w:space="0" w:color="auto"/>
              <w:left w:val="single" w:sz="4" w:space="0" w:color="auto"/>
              <w:bottom w:val="single" w:sz="4" w:space="0" w:color="000000"/>
              <w:right w:val="single" w:sz="4" w:space="0" w:color="auto"/>
            </w:tcBorders>
            <w:vAlign w:val="center"/>
          </w:tcPr>
          <w:p w:rsidR="004230A9" w:rsidRDefault="004230A9">
            <w:pPr>
              <w:pStyle w:val="af1"/>
            </w:pPr>
          </w:p>
        </w:tc>
        <w:tc>
          <w:tcPr>
            <w:tcW w:w="2280" w:type="dxa"/>
            <w:vMerge/>
            <w:tcBorders>
              <w:top w:val="single" w:sz="4" w:space="0" w:color="auto"/>
              <w:left w:val="single" w:sz="4" w:space="0" w:color="auto"/>
              <w:bottom w:val="single" w:sz="4" w:space="0" w:color="auto"/>
              <w:right w:val="single" w:sz="4" w:space="0" w:color="auto"/>
            </w:tcBorders>
            <w:vAlign w:val="center"/>
          </w:tcPr>
          <w:p w:rsidR="004230A9" w:rsidRDefault="004230A9">
            <w:pPr>
              <w:pStyle w:val="af1"/>
            </w:pPr>
          </w:p>
        </w:tc>
        <w:tc>
          <w:tcPr>
            <w:tcW w:w="1800" w:type="dxa"/>
            <w:vMerge/>
            <w:tcBorders>
              <w:top w:val="single" w:sz="4" w:space="0" w:color="auto"/>
              <w:left w:val="single" w:sz="4" w:space="0" w:color="auto"/>
              <w:bottom w:val="single" w:sz="4" w:space="0" w:color="auto"/>
              <w:right w:val="single" w:sz="4" w:space="0" w:color="auto"/>
            </w:tcBorders>
            <w:vAlign w:val="center"/>
          </w:tcPr>
          <w:p w:rsidR="004230A9" w:rsidRDefault="004230A9">
            <w:pPr>
              <w:pStyle w:val="af1"/>
            </w:pPr>
          </w:p>
        </w:tc>
      </w:tr>
      <w:tr w:rsidR="004230A9">
        <w:trPr>
          <w:trHeight w:val="315"/>
        </w:trPr>
        <w:tc>
          <w:tcPr>
            <w:tcW w:w="4120" w:type="dxa"/>
            <w:tcBorders>
              <w:top w:val="nil"/>
              <w:left w:val="single" w:sz="4" w:space="0" w:color="auto"/>
              <w:bottom w:val="single" w:sz="4" w:space="0" w:color="auto"/>
              <w:right w:val="single" w:sz="4" w:space="0" w:color="auto"/>
            </w:tcBorders>
          </w:tcPr>
          <w:p w:rsidR="004230A9" w:rsidRDefault="004230A9">
            <w:pPr>
              <w:pStyle w:val="af1"/>
            </w:pPr>
            <w:r>
              <w:t>1. Фактический объем продаж</w:t>
            </w:r>
          </w:p>
        </w:tc>
        <w:tc>
          <w:tcPr>
            <w:tcW w:w="2280" w:type="dxa"/>
            <w:tcBorders>
              <w:top w:val="nil"/>
              <w:left w:val="nil"/>
              <w:bottom w:val="single" w:sz="4" w:space="0" w:color="auto"/>
              <w:right w:val="single" w:sz="4" w:space="0" w:color="auto"/>
            </w:tcBorders>
            <w:noWrap/>
            <w:vAlign w:val="bottom"/>
          </w:tcPr>
          <w:p w:rsidR="004230A9" w:rsidRDefault="004230A9">
            <w:pPr>
              <w:pStyle w:val="af1"/>
            </w:pPr>
            <w:r>
              <w:t>1965,00</w:t>
            </w:r>
          </w:p>
        </w:tc>
        <w:tc>
          <w:tcPr>
            <w:tcW w:w="1800" w:type="dxa"/>
            <w:tcBorders>
              <w:top w:val="nil"/>
              <w:left w:val="nil"/>
              <w:bottom w:val="single" w:sz="4" w:space="0" w:color="auto"/>
              <w:right w:val="single" w:sz="4" w:space="0" w:color="auto"/>
            </w:tcBorders>
            <w:noWrap/>
            <w:vAlign w:val="bottom"/>
          </w:tcPr>
          <w:p w:rsidR="004230A9" w:rsidRDefault="004230A9">
            <w:pPr>
              <w:pStyle w:val="af1"/>
            </w:pPr>
            <w:r>
              <w:t>15895,00</w:t>
            </w:r>
          </w:p>
        </w:tc>
      </w:tr>
      <w:tr w:rsidR="004230A9">
        <w:trPr>
          <w:trHeight w:val="315"/>
        </w:trPr>
        <w:tc>
          <w:tcPr>
            <w:tcW w:w="4120" w:type="dxa"/>
            <w:tcBorders>
              <w:top w:val="nil"/>
              <w:left w:val="single" w:sz="4" w:space="0" w:color="auto"/>
              <w:bottom w:val="single" w:sz="4" w:space="0" w:color="auto"/>
              <w:right w:val="single" w:sz="4" w:space="0" w:color="auto"/>
            </w:tcBorders>
          </w:tcPr>
          <w:p w:rsidR="004230A9" w:rsidRDefault="004230A9">
            <w:pPr>
              <w:pStyle w:val="af1"/>
            </w:pPr>
            <w:r>
              <w:t>2. Выручка от продаж</w:t>
            </w:r>
          </w:p>
        </w:tc>
        <w:tc>
          <w:tcPr>
            <w:tcW w:w="2280" w:type="dxa"/>
            <w:tcBorders>
              <w:top w:val="nil"/>
              <w:left w:val="nil"/>
              <w:bottom w:val="single" w:sz="4" w:space="0" w:color="auto"/>
              <w:right w:val="single" w:sz="4" w:space="0" w:color="auto"/>
            </w:tcBorders>
            <w:noWrap/>
            <w:vAlign w:val="bottom"/>
          </w:tcPr>
          <w:p w:rsidR="004230A9" w:rsidRDefault="004230A9">
            <w:pPr>
              <w:pStyle w:val="af1"/>
            </w:pPr>
            <w:r>
              <w:t>1816,0000</w:t>
            </w:r>
          </w:p>
        </w:tc>
        <w:tc>
          <w:tcPr>
            <w:tcW w:w="1800" w:type="dxa"/>
            <w:tcBorders>
              <w:top w:val="nil"/>
              <w:left w:val="nil"/>
              <w:bottom w:val="single" w:sz="4" w:space="0" w:color="auto"/>
              <w:right w:val="single" w:sz="4" w:space="0" w:color="auto"/>
            </w:tcBorders>
            <w:noWrap/>
            <w:vAlign w:val="bottom"/>
          </w:tcPr>
          <w:p w:rsidR="004230A9" w:rsidRDefault="004230A9">
            <w:pPr>
              <w:pStyle w:val="af1"/>
            </w:pPr>
            <w:r>
              <w:t>17371,0000</w:t>
            </w:r>
          </w:p>
        </w:tc>
      </w:tr>
      <w:tr w:rsidR="004230A9">
        <w:trPr>
          <w:trHeight w:val="315"/>
        </w:trPr>
        <w:tc>
          <w:tcPr>
            <w:tcW w:w="4120" w:type="dxa"/>
            <w:tcBorders>
              <w:top w:val="nil"/>
              <w:left w:val="single" w:sz="4" w:space="0" w:color="auto"/>
              <w:bottom w:val="single" w:sz="4" w:space="0" w:color="auto"/>
              <w:right w:val="single" w:sz="4" w:space="0" w:color="auto"/>
            </w:tcBorders>
          </w:tcPr>
          <w:p w:rsidR="004230A9" w:rsidRDefault="004230A9">
            <w:pPr>
              <w:pStyle w:val="af1"/>
            </w:pPr>
            <w:r>
              <w:t>3. Цена за 1 центнер</w:t>
            </w:r>
          </w:p>
        </w:tc>
        <w:tc>
          <w:tcPr>
            <w:tcW w:w="2280" w:type="dxa"/>
            <w:tcBorders>
              <w:top w:val="nil"/>
              <w:left w:val="nil"/>
              <w:bottom w:val="single" w:sz="4" w:space="0" w:color="auto"/>
              <w:right w:val="single" w:sz="4" w:space="0" w:color="auto"/>
            </w:tcBorders>
            <w:vAlign w:val="bottom"/>
          </w:tcPr>
          <w:p w:rsidR="004230A9" w:rsidRDefault="004230A9">
            <w:pPr>
              <w:pStyle w:val="af1"/>
            </w:pPr>
            <w:r>
              <w:t>0,924</w:t>
            </w:r>
          </w:p>
        </w:tc>
        <w:tc>
          <w:tcPr>
            <w:tcW w:w="1800" w:type="dxa"/>
            <w:tcBorders>
              <w:top w:val="nil"/>
              <w:left w:val="nil"/>
              <w:bottom w:val="single" w:sz="4" w:space="0" w:color="auto"/>
              <w:right w:val="single" w:sz="4" w:space="0" w:color="auto"/>
            </w:tcBorders>
            <w:vAlign w:val="bottom"/>
          </w:tcPr>
          <w:p w:rsidR="004230A9" w:rsidRDefault="004230A9">
            <w:pPr>
              <w:pStyle w:val="af1"/>
            </w:pPr>
            <w:r>
              <w:t>1,093</w:t>
            </w:r>
          </w:p>
        </w:tc>
      </w:tr>
      <w:tr w:rsidR="004230A9">
        <w:trPr>
          <w:trHeight w:val="615"/>
        </w:trPr>
        <w:tc>
          <w:tcPr>
            <w:tcW w:w="4120" w:type="dxa"/>
            <w:tcBorders>
              <w:top w:val="nil"/>
              <w:left w:val="single" w:sz="4" w:space="0" w:color="auto"/>
              <w:bottom w:val="single" w:sz="4" w:space="0" w:color="auto"/>
              <w:right w:val="single" w:sz="4" w:space="0" w:color="auto"/>
            </w:tcBorders>
          </w:tcPr>
          <w:p w:rsidR="004230A9" w:rsidRDefault="004230A9">
            <w:pPr>
              <w:pStyle w:val="af1"/>
            </w:pPr>
            <w:r>
              <w:t>4. Сумма затрат реализованной продукции</w:t>
            </w:r>
          </w:p>
        </w:tc>
        <w:tc>
          <w:tcPr>
            <w:tcW w:w="2280" w:type="dxa"/>
            <w:tcBorders>
              <w:top w:val="nil"/>
              <w:left w:val="nil"/>
              <w:bottom w:val="single" w:sz="4" w:space="0" w:color="auto"/>
              <w:right w:val="single" w:sz="4" w:space="0" w:color="auto"/>
            </w:tcBorders>
            <w:noWrap/>
            <w:vAlign w:val="bottom"/>
          </w:tcPr>
          <w:p w:rsidR="004230A9" w:rsidRDefault="004230A9">
            <w:pPr>
              <w:pStyle w:val="af1"/>
            </w:pPr>
            <w:r>
              <w:t>1576,0000</w:t>
            </w:r>
          </w:p>
        </w:tc>
        <w:tc>
          <w:tcPr>
            <w:tcW w:w="1800" w:type="dxa"/>
            <w:tcBorders>
              <w:top w:val="nil"/>
              <w:left w:val="nil"/>
              <w:bottom w:val="single" w:sz="4" w:space="0" w:color="auto"/>
              <w:right w:val="single" w:sz="4" w:space="0" w:color="auto"/>
            </w:tcBorders>
            <w:noWrap/>
            <w:vAlign w:val="bottom"/>
          </w:tcPr>
          <w:p w:rsidR="004230A9" w:rsidRDefault="004230A9">
            <w:pPr>
              <w:pStyle w:val="af1"/>
            </w:pPr>
            <w:r>
              <w:t>15451,0000</w:t>
            </w:r>
          </w:p>
        </w:tc>
      </w:tr>
      <w:tr w:rsidR="004230A9">
        <w:trPr>
          <w:trHeight w:val="375"/>
        </w:trPr>
        <w:tc>
          <w:tcPr>
            <w:tcW w:w="4120" w:type="dxa"/>
            <w:tcBorders>
              <w:top w:val="nil"/>
              <w:left w:val="single" w:sz="4" w:space="0" w:color="auto"/>
              <w:bottom w:val="single" w:sz="4" w:space="0" w:color="auto"/>
              <w:right w:val="single" w:sz="4" w:space="0" w:color="auto"/>
            </w:tcBorders>
          </w:tcPr>
          <w:p w:rsidR="004230A9" w:rsidRDefault="004230A9">
            <w:pPr>
              <w:pStyle w:val="af1"/>
            </w:pPr>
            <w:r>
              <w:t xml:space="preserve"> из них постоянные расходы</w:t>
            </w:r>
          </w:p>
        </w:tc>
        <w:tc>
          <w:tcPr>
            <w:tcW w:w="2280" w:type="dxa"/>
            <w:tcBorders>
              <w:top w:val="nil"/>
              <w:left w:val="nil"/>
              <w:bottom w:val="single" w:sz="4" w:space="0" w:color="auto"/>
              <w:right w:val="single" w:sz="4" w:space="0" w:color="auto"/>
            </w:tcBorders>
            <w:noWrap/>
            <w:vAlign w:val="bottom"/>
          </w:tcPr>
          <w:p w:rsidR="004230A9" w:rsidRDefault="004230A9">
            <w:pPr>
              <w:pStyle w:val="af1"/>
            </w:pPr>
            <w:r>
              <w:t>693,44</w:t>
            </w:r>
          </w:p>
        </w:tc>
        <w:tc>
          <w:tcPr>
            <w:tcW w:w="1800" w:type="dxa"/>
            <w:tcBorders>
              <w:top w:val="nil"/>
              <w:left w:val="nil"/>
              <w:bottom w:val="single" w:sz="4" w:space="0" w:color="auto"/>
              <w:right w:val="single" w:sz="4" w:space="0" w:color="auto"/>
            </w:tcBorders>
            <w:noWrap/>
            <w:vAlign w:val="bottom"/>
          </w:tcPr>
          <w:p w:rsidR="004230A9" w:rsidRDefault="004230A9">
            <w:pPr>
              <w:pStyle w:val="af1"/>
            </w:pPr>
            <w:r>
              <w:t>6798,44</w:t>
            </w:r>
          </w:p>
        </w:tc>
      </w:tr>
      <w:tr w:rsidR="004230A9">
        <w:trPr>
          <w:trHeight w:val="450"/>
        </w:trPr>
        <w:tc>
          <w:tcPr>
            <w:tcW w:w="4120" w:type="dxa"/>
            <w:tcBorders>
              <w:top w:val="nil"/>
              <w:left w:val="single" w:sz="4" w:space="0" w:color="auto"/>
              <w:bottom w:val="single" w:sz="4" w:space="0" w:color="auto"/>
              <w:right w:val="single" w:sz="4" w:space="0" w:color="auto"/>
            </w:tcBorders>
          </w:tcPr>
          <w:p w:rsidR="004230A9" w:rsidRDefault="004230A9">
            <w:pPr>
              <w:pStyle w:val="af1"/>
            </w:pPr>
            <w:r>
              <w:t>переменные расходы</w:t>
            </w:r>
          </w:p>
        </w:tc>
        <w:tc>
          <w:tcPr>
            <w:tcW w:w="2280" w:type="dxa"/>
            <w:tcBorders>
              <w:top w:val="nil"/>
              <w:left w:val="nil"/>
              <w:bottom w:val="single" w:sz="4" w:space="0" w:color="auto"/>
              <w:right w:val="single" w:sz="4" w:space="0" w:color="auto"/>
            </w:tcBorders>
            <w:noWrap/>
            <w:vAlign w:val="bottom"/>
          </w:tcPr>
          <w:p w:rsidR="004230A9" w:rsidRDefault="004230A9">
            <w:pPr>
              <w:pStyle w:val="af1"/>
            </w:pPr>
            <w:r>
              <w:t>882,56</w:t>
            </w:r>
          </w:p>
        </w:tc>
        <w:tc>
          <w:tcPr>
            <w:tcW w:w="1800" w:type="dxa"/>
            <w:tcBorders>
              <w:top w:val="nil"/>
              <w:left w:val="nil"/>
              <w:bottom w:val="single" w:sz="4" w:space="0" w:color="auto"/>
              <w:right w:val="single" w:sz="4" w:space="0" w:color="auto"/>
            </w:tcBorders>
            <w:noWrap/>
            <w:vAlign w:val="bottom"/>
          </w:tcPr>
          <w:p w:rsidR="004230A9" w:rsidRDefault="004230A9">
            <w:pPr>
              <w:pStyle w:val="af1"/>
            </w:pPr>
            <w:r>
              <w:t>8652,56</w:t>
            </w:r>
          </w:p>
        </w:tc>
      </w:tr>
      <w:tr w:rsidR="004230A9">
        <w:trPr>
          <w:trHeight w:val="735"/>
        </w:trPr>
        <w:tc>
          <w:tcPr>
            <w:tcW w:w="4120" w:type="dxa"/>
            <w:tcBorders>
              <w:top w:val="nil"/>
              <w:left w:val="single" w:sz="4" w:space="0" w:color="auto"/>
              <w:bottom w:val="single" w:sz="4" w:space="0" w:color="auto"/>
              <w:right w:val="single" w:sz="4" w:space="0" w:color="auto"/>
            </w:tcBorders>
          </w:tcPr>
          <w:p w:rsidR="004230A9" w:rsidRDefault="004230A9">
            <w:pPr>
              <w:pStyle w:val="af1"/>
            </w:pPr>
            <w:r>
              <w:t>переменные расходы на 1 ц</w:t>
            </w:r>
          </w:p>
        </w:tc>
        <w:tc>
          <w:tcPr>
            <w:tcW w:w="2280" w:type="dxa"/>
            <w:tcBorders>
              <w:top w:val="nil"/>
              <w:left w:val="nil"/>
              <w:bottom w:val="single" w:sz="4" w:space="0" w:color="auto"/>
              <w:right w:val="single" w:sz="4" w:space="0" w:color="auto"/>
            </w:tcBorders>
            <w:noWrap/>
            <w:vAlign w:val="bottom"/>
          </w:tcPr>
          <w:p w:rsidR="004230A9" w:rsidRDefault="004230A9">
            <w:pPr>
              <w:pStyle w:val="af1"/>
            </w:pPr>
            <w:r>
              <w:t>0,45</w:t>
            </w:r>
          </w:p>
        </w:tc>
        <w:tc>
          <w:tcPr>
            <w:tcW w:w="1800" w:type="dxa"/>
            <w:tcBorders>
              <w:top w:val="nil"/>
              <w:left w:val="nil"/>
              <w:bottom w:val="single" w:sz="4" w:space="0" w:color="auto"/>
              <w:right w:val="single" w:sz="4" w:space="0" w:color="auto"/>
            </w:tcBorders>
            <w:noWrap/>
            <w:vAlign w:val="bottom"/>
          </w:tcPr>
          <w:p w:rsidR="004230A9" w:rsidRDefault="004230A9">
            <w:pPr>
              <w:pStyle w:val="af1"/>
            </w:pPr>
            <w:r>
              <w:t>0,54</w:t>
            </w:r>
          </w:p>
        </w:tc>
      </w:tr>
      <w:tr w:rsidR="004230A9">
        <w:trPr>
          <w:trHeight w:val="630"/>
        </w:trPr>
        <w:tc>
          <w:tcPr>
            <w:tcW w:w="4120" w:type="dxa"/>
            <w:tcBorders>
              <w:top w:val="nil"/>
              <w:left w:val="single" w:sz="4" w:space="0" w:color="auto"/>
              <w:bottom w:val="single" w:sz="4" w:space="0" w:color="auto"/>
              <w:right w:val="single" w:sz="4" w:space="0" w:color="auto"/>
            </w:tcBorders>
          </w:tcPr>
          <w:p w:rsidR="004230A9" w:rsidRDefault="004230A9">
            <w:pPr>
              <w:pStyle w:val="af1"/>
            </w:pPr>
            <w:r>
              <w:t>6. Удельный вес маржинальный доход</w:t>
            </w:r>
          </w:p>
        </w:tc>
        <w:tc>
          <w:tcPr>
            <w:tcW w:w="2280" w:type="dxa"/>
            <w:tcBorders>
              <w:top w:val="nil"/>
              <w:left w:val="nil"/>
              <w:bottom w:val="single" w:sz="4" w:space="0" w:color="auto"/>
              <w:right w:val="single" w:sz="4" w:space="0" w:color="auto"/>
            </w:tcBorders>
            <w:noWrap/>
            <w:vAlign w:val="bottom"/>
          </w:tcPr>
          <w:p w:rsidR="004230A9" w:rsidRDefault="004230A9">
            <w:pPr>
              <w:pStyle w:val="af1"/>
            </w:pPr>
            <w:r>
              <w:t>240,0000</w:t>
            </w:r>
          </w:p>
        </w:tc>
        <w:tc>
          <w:tcPr>
            <w:tcW w:w="1800" w:type="dxa"/>
            <w:tcBorders>
              <w:top w:val="nil"/>
              <w:left w:val="nil"/>
              <w:bottom w:val="single" w:sz="4" w:space="0" w:color="auto"/>
              <w:right w:val="single" w:sz="4" w:space="0" w:color="auto"/>
            </w:tcBorders>
            <w:noWrap/>
            <w:vAlign w:val="bottom"/>
          </w:tcPr>
          <w:p w:rsidR="004230A9" w:rsidRDefault="004230A9">
            <w:pPr>
              <w:pStyle w:val="af1"/>
            </w:pPr>
            <w:r>
              <w:t>1920,0000</w:t>
            </w:r>
          </w:p>
        </w:tc>
      </w:tr>
      <w:tr w:rsidR="004230A9">
        <w:trPr>
          <w:trHeight w:val="630"/>
        </w:trPr>
        <w:tc>
          <w:tcPr>
            <w:tcW w:w="4120" w:type="dxa"/>
            <w:tcBorders>
              <w:top w:val="nil"/>
              <w:left w:val="single" w:sz="4" w:space="0" w:color="auto"/>
              <w:bottom w:val="single" w:sz="4" w:space="0" w:color="auto"/>
              <w:right w:val="single" w:sz="4" w:space="0" w:color="auto"/>
            </w:tcBorders>
          </w:tcPr>
          <w:p w:rsidR="004230A9" w:rsidRDefault="004230A9">
            <w:pPr>
              <w:pStyle w:val="af1"/>
            </w:pPr>
            <w:r>
              <w:t xml:space="preserve">8. Безубыточный объем продаж, в руб. </w:t>
            </w:r>
          </w:p>
        </w:tc>
        <w:tc>
          <w:tcPr>
            <w:tcW w:w="2280" w:type="dxa"/>
            <w:tcBorders>
              <w:top w:val="nil"/>
              <w:left w:val="nil"/>
              <w:bottom w:val="nil"/>
              <w:right w:val="nil"/>
            </w:tcBorders>
            <w:noWrap/>
            <w:vAlign w:val="bottom"/>
          </w:tcPr>
          <w:p w:rsidR="004230A9" w:rsidRDefault="004230A9">
            <w:pPr>
              <w:pStyle w:val="af1"/>
            </w:pPr>
            <w:r>
              <w:t>693,02</w:t>
            </w:r>
          </w:p>
        </w:tc>
        <w:tc>
          <w:tcPr>
            <w:tcW w:w="1800" w:type="dxa"/>
            <w:tcBorders>
              <w:top w:val="nil"/>
              <w:left w:val="nil"/>
              <w:bottom w:val="nil"/>
              <w:right w:val="nil"/>
            </w:tcBorders>
            <w:noWrap/>
            <w:vAlign w:val="bottom"/>
          </w:tcPr>
          <w:p w:rsidR="004230A9" w:rsidRDefault="004230A9">
            <w:pPr>
              <w:pStyle w:val="af1"/>
            </w:pPr>
            <w:r>
              <w:t>6797,85</w:t>
            </w:r>
          </w:p>
        </w:tc>
      </w:tr>
      <w:tr w:rsidR="004230A9">
        <w:trPr>
          <w:trHeight w:val="315"/>
        </w:trPr>
        <w:tc>
          <w:tcPr>
            <w:tcW w:w="4120" w:type="dxa"/>
            <w:tcBorders>
              <w:top w:val="nil"/>
              <w:left w:val="single" w:sz="4" w:space="0" w:color="auto"/>
              <w:bottom w:val="single" w:sz="4" w:space="0" w:color="auto"/>
              <w:right w:val="single" w:sz="4" w:space="0" w:color="auto"/>
            </w:tcBorders>
          </w:tcPr>
          <w:p w:rsidR="004230A9" w:rsidRDefault="004230A9">
            <w:pPr>
              <w:pStyle w:val="af1"/>
            </w:pPr>
            <w:r>
              <w:t xml:space="preserve"> в центнерах</w:t>
            </w:r>
          </w:p>
        </w:tc>
        <w:tc>
          <w:tcPr>
            <w:tcW w:w="2280" w:type="dxa"/>
            <w:tcBorders>
              <w:top w:val="single" w:sz="4" w:space="0" w:color="auto"/>
              <w:left w:val="nil"/>
              <w:bottom w:val="single" w:sz="4" w:space="0" w:color="auto"/>
              <w:right w:val="single" w:sz="4" w:space="0" w:color="auto"/>
            </w:tcBorders>
            <w:noWrap/>
            <w:vAlign w:val="bottom"/>
          </w:tcPr>
          <w:p w:rsidR="004230A9" w:rsidRDefault="004230A9">
            <w:pPr>
              <w:pStyle w:val="af1"/>
            </w:pPr>
            <w:r>
              <w:t>749,89</w:t>
            </w:r>
          </w:p>
        </w:tc>
        <w:tc>
          <w:tcPr>
            <w:tcW w:w="1800" w:type="dxa"/>
            <w:tcBorders>
              <w:top w:val="single" w:sz="4" w:space="0" w:color="auto"/>
              <w:left w:val="nil"/>
              <w:bottom w:val="single" w:sz="4" w:space="0" w:color="auto"/>
              <w:right w:val="single" w:sz="4" w:space="0" w:color="auto"/>
            </w:tcBorders>
            <w:noWrap/>
            <w:vAlign w:val="bottom"/>
          </w:tcPr>
          <w:p w:rsidR="004230A9" w:rsidRDefault="004230A9">
            <w:pPr>
              <w:pStyle w:val="af1"/>
            </w:pPr>
            <w:r>
              <w:t>6220,24</w:t>
            </w:r>
          </w:p>
        </w:tc>
      </w:tr>
      <w:tr w:rsidR="004230A9">
        <w:trPr>
          <w:trHeight w:val="315"/>
        </w:trPr>
        <w:tc>
          <w:tcPr>
            <w:tcW w:w="4120" w:type="dxa"/>
            <w:tcBorders>
              <w:top w:val="nil"/>
              <w:left w:val="single" w:sz="4" w:space="0" w:color="auto"/>
              <w:bottom w:val="single" w:sz="4" w:space="0" w:color="auto"/>
              <w:right w:val="single" w:sz="4" w:space="0" w:color="auto"/>
            </w:tcBorders>
          </w:tcPr>
          <w:p w:rsidR="004230A9" w:rsidRDefault="004230A9">
            <w:pPr>
              <w:pStyle w:val="af1"/>
            </w:pPr>
            <w:r>
              <w:t>8. Запас финансовой прочности</w:t>
            </w:r>
          </w:p>
        </w:tc>
        <w:tc>
          <w:tcPr>
            <w:tcW w:w="2280" w:type="dxa"/>
            <w:tcBorders>
              <w:top w:val="nil"/>
              <w:left w:val="nil"/>
              <w:bottom w:val="nil"/>
              <w:right w:val="nil"/>
            </w:tcBorders>
            <w:noWrap/>
            <w:vAlign w:val="bottom"/>
          </w:tcPr>
          <w:p w:rsidR="004230A9" w:rsidRDefault="004230A9">
            <w:pPr>
              <w:pStyle w:val="af1"/>
            </w:pPr>
          </w:p>
        </w:tc>
        <w:tc>
          <w:tcPr>
            <w:tcW w:w="1800" w:type="dxa"/>
            <w:tcBorders>
              <w:top w:val="nil"/>
              <w:left w:val="nil"/>
              <w:bottom w:val="nil"/>
              <w:right w:val="nil"/>
            </w:tcBorders>
            <w:noWrap/>
            <w:vAlign w:val="bottom"/>
          </w:tcPr>
          <w:p w:rsidR="004230A9" w:rsidRDefault="004230A9">
            <w:pPr>
              <w:pStyle w:val="af1"/>
            </w:pPr>
          </w:p>
        </w:tc>
      </w:tr>
      <w:tr w:rsidR="004230A9">
        <w:trPr>
          <w:trHeight w:val="315"/>
        </w:trPr>
        <w:tc>
          <w:tcPr>
            <w:tcW w:w="4120" w:type="dxa"/>
            <w:tcBorders>
              <w:top w:val="nil"/>
              <w:left w:val="single" w:sz="4" w:space="0" w:color="auto"/>
              <w:bottom w:val="single" w:sz="4" w:space="0" w:color="auto"/>
              <w:right w:val="single" w:sz="4" w:space="0" w:color="auto"/>
            </w:tcBorders>
          </w:tcPr>
          <w:p w:rsidR="004230A9" w:rsidRDefault="004230A9">
            <w:pPr>
              <w:pStyle w:val="af1"/>
            </w:pPr>
            <w:r>
              <w:t>в центнерах</w:t>
            </w:r>
          </w:p>
        </w:tc>
        <w:tc>
          <w:tcPr>
            <w:tcW w:w="2280" w:type="dxa"/>
            <w:tcBorders>
              <w:top w:val="single" w:sz="4" w:space="0" w:color="auto"/>
              <w:left w:val="nil"/>
              <w:bottom w:val="single" w:sz="4" w:space="0" w:color="auto"/>
              <w:right w:val="single" w:sz="4" w:space="0" w:color="auto"/>
            </w:tcBorders>
            <w:noWrap/>
            <w:vAlign w:val="bottom"/>
          </w:tcPr>
          <w:p w:rsidR="004230A9" w:rsidRDefault="004230A9">
            <w:pPr>
              <w:pStyle w:val="af1"/>
            </w:pPr>
            <w:r>
              <w:t>1215,11</w:t>
            </w:r>
          </w:p>
        </w:tc>
        <w:tc>
          <w:tcPr>
            <w:tcW w:w="1800" w:type="dxa"/>
            <w:tcBorders>
              <w:top w:val="single" w:sz="4" w:space="0" w:color="auto"/>
              <w:left w:val="nil"/>
              <w:bottom w:val="single" w:sz="4" w:space="0" w:color="auto"/>
              <w:right w:val="single" w:sz="4" w:space="0" w:color="auto"/>
            </w:tcBorders>
            <w:noWrap/>
            <w:vAlign w:val="bottom"/>
          </w:tcPr>
          <w:p w:rsidR="004230A9" w:rsidRDefault="004230A9">
            <w:pPr>
              <w:pStyle w:val="af1"/>
            </w:pPr>
            <w:r>
              <w:t>9674,76</w:t>
            </w:r>
          </w:p>
        </w:tc>
      </w:tr>
      <w:tr w:rsidR="004230A9">
        <w:trPr>
          <w:trHeight w:val="315"/>
        </w:trPr>
        <w:tc>
          <w:tcPr>
            <w:tcW w:w="4120" w:type="dxa"/>
            <w:tcBorders>
              <w:top w:val="nil"/>
              <w:left w:val="single" w:sz="4" w:space="0" w:color="auto"/>
              <w:bottom w:val="single" w:sz="4" w:space="0" w:color="auto"/>
              <w:right w:val="single" w:sz="4" w:space="0" w:color="auto"/>
            </w:tcBorders>
          </w:tcPr>
          <w:p w:rsidR="004230A9" w:rsidRDefault="004230A9">
            <w:pPr>
              <w:pStyle w:val="af1"/>
            </w:pPr>
            <w:r>
              <w:t xml:space="preserve">в тыс. руб. </w:t>
            </w:r>
          </w:p>
        </w:tc>
        <w:tc>
          <w:tcPr>
            <w:tcW w:w="2280" w:type="dxa"/>
            <w:tcBorders>
              <w:top w:val="nil"/>
              <w:left w:val="nil"/>
              <w:bottom w:val="single" w:sz="4" w:space="0" w:color="auto"/>
              <w:right w:val="single" w:sz="4" w:space="0" w:color="auto"/>
            </w:tcBorders>
            <w:noWrap/>
            <w:vAlign w:val="bottom"/>
          </w:tcPr>
          <w:p w:rsidR="004230A9" w:rsidRDefault="004230A9">
            <w:pPr>
              <w:pStyle w:val="af1"/>
            </w:pPr>
            <w:r>
              <w:t>1122,98</w:t>
            </w:r>
          </w:p>
        </w:tc>
        <w:tc>
          <w:tcPr>
            <w:tcW w:w="1800" w:type="dxa"/>
            <w:tcBorders>
              <w:top w:val="nil"/>
              <w:left w:val="nil"/>
              <w:bottom w:val="single" w:sz="4" w:space="0" w:color="auto"/>
              <w:right w:val="single" w:sz="4" w:space="0" w:color="auto"/>
            </w:tcBorders>
            <w:noWrap/>
            <w:vAlign w:val="bottom"/>
          </w:tcPr>
          <w:p w:rsidR="004230A9" w:rsidRDefault="004230A9">
            <w:pPr>
              <w:pStyle w:val="af1"/>
            </w:pPr>
            <w:r>
              <w:t>10573,15</w:t>
            </w:r>
          </w:p>
        </w:tc>
      </w:tr>
      <w:tr w:rsidR="004230A9">
        <w:trPr>
          <w:trHeight w:val="315"/>
        </w:trPr>
        <w:tc>
          <w:tcPr>
            <w:tcW w:w="4120" w:type="dxa"/>
            <w:tcBorders>
              <w:top w:val="nil"/>
              <w:left w:val="single" w:sz="4" w:space="0" w:color="auto"/>
              <w:bottom w:val="single" w:sz="4" w:space="0" w:color="auto"/>
              <w:right w:val="single" w:sz="4" w:space="0" w:color="auto"/>
            </w:tcBorders>
          </w:tcPr>
          <w:p w:rsidR="004230A9" w:rsidRDefault="004230A9">
            <w:pPr>
              <w:pStyle w:val="af1"/>
            </w:pPr>
            <w:r>
              <w:t>в процентах</w:t>
            </w:r>
          </w:p>
        </w:tc>
        <w:tc>
          <w:tcPr>
            <w:tcW w:w="2280" w:type="dxa"/>
            <w:tcBorders>
              <w:top w:val="nil"/>
              <w:left w:val="nil"/>
              <w:bottom w:val="single" w:sz="4" w:space="0" w:color="auto"/>
              <w:right w:val="single" w:sz="4" w:space="0" w:color="auto"/>
            </w:tcBorders>
            <w:noWrap/>
            <w:vAlign w:val="bottom"/>
          </w:tcPr>
          <w:p w:rsidR="004230A9" w:rsidRDefault="004230A9">
            <w:pPr>
              <w:pStyle w:val="af1"/>
            </w:pPr>
            <w:r>
              <w:t>61,838</w:t>
            </w:r>
          </w:p>
        </w:tc>
        <w:tc>
          <w:tcPr>
            <w:tcW w:w="1800" w:type="dxa"/>
            <w:tcBorders>
              <w:top w:val="nil"/>
              <w:left w:val="nil"/>
              <w:bottom w:val="single" w:sz="4" w:space="0" w:color="auto"/>
              <w:right w:val="single" w:sz="4" w:space="0" w:color="auto"/>
            </w:tcBorders>
            <w:noWrap/>
            <w:vAlign w:val="bottom"/>
          </w:tcPr>
          <w:p w:rsidR="004230A9" w:rsidRDefault="004230A9">
            <w:pPr>
              <w:pStyle w:val="af1"/>
            </w:pPr>
            <w:r>
              <w:t>60,867</w:t>
            </w:r>
          </w:p>
        </w:tc>
      </w:tr>
    </w:tbl>
    <w:p w:rsidR="004230A9" w:rsidRDefault="004230A9"/>
    <w:p w:rsidR="004230A9" w:rsidRDefault="004230A9">
      <w:r>
        <w:t xml:space="preserve">Данные таблицы характеризую объем продаж за 2007 год, не смотря на то что предприятие ведет неэффективную политику в использовании капитала, но по данным таблице по рассматриваемой продукции предприятие имеет большой запас прочности, хотя и должно стремиться увеличить данные показатели. </w:t>
      </w:r>
    </w:p>
    <w:p w:rsidR="004230A9" w:rsidRDefault="004230A9">
      <w:r>
        <w:t xml:space="preserve">Формирование финансового левереджа представлено в таблице 4.2. </w:t>
      </w:r>
    </w:p>
    <w:tbl>
      <w:tblPr>
        <w:tblW w:w="8660" w:type="dxa"/>
        <w:tblLook w:val="0000" w:firstRow="0" w:lastRow="0" w:firstColumn="0" w:lastColumn="0" w:noHBand="0" w:noVBand="0"/>
      </w:tblPr>
      <w:tblGrid>
        <w:gridCol w:w="4093"/>
        <w:gridCol w:w="1615"/>
        <w:gridCol w:w="1536"/>
        <w:gridCol w:w="1416"/>
      </w:tblGrid>
      <w:tr w:rsidR="004230A9">
        <w:trPr>
          <w:trHeight w:val="1095"/>
        </w:trPr>
        <w:tc>
          <w:tcPr>
            <w:tcW w:w="8660" w:type="dxa"/>
            <w:gridSpan w:val="4"/>
            <w:tcBorders>
              <w:top w:val="nil"/>
              <w:left w:val="nil"/>
              <w:bottom w:val="nil"/>
              <w:right w:val="nil"/>
            </w:tcBorders>
            <w:vAlign w:val="bottom"/>
          </w:tcPr>
          <w:p w:rsidR="004230A9" w:rsidRDefault="004230A9">
            <w:pPr>
              <w:pStyle w:val="af1"/>
            </w:pPr>
            <w:r>
              <w:t>Таблица 4.2. Формирование эффекта финаансового левереджа</w:t>
            </w:r>
          </w:p>
        </w:tc>
      </w:tr>
      <w:tr w:rsidR="004230A9">
        <w:trPr>
          <w:cantSplit/>
          <w:trHeight w:val="465"/>
        </w:trPr>
        <w:tc>
          <w:tcPr>
            <w:tcW w:w="4093" w:type="dxa"/>
            <w:vMerge w:val="restart"/>
            <w:tcBorders>
              <w:top w:val="single" w:sz="4" w:space="0" w:color="auto"/>
              <w:left w:val="single" w:sz="4" w:space="0" w:color="auto"/>
              <w:bottom w:val="single" w:sz="4" w:space="0" w:color="auto"/>
              <w:right w:val="single" w:sz="4" w:space="0" w:color="auto"/>
            </w:tcBorders>
            <w:vAlign w:val="bottom"/>
          </w:tcPr>
          <w:p w:rsidR="004230A9" w:rsidRDefault="004230A9">
            <w:pPr>
              <w:pStyle w:val="af1"/>
            </w:pPr>
            <w:r>
              <w:t>Наименование статьи</w:t>
            </w:r>
          </w:p>
        </w:tc>
        <w:tc>
          <w:tcPr>
            <w:tcW w:w="1615" w:type="dxa"/>
            <w:tcBorders>
              <w:top w:val="single" w:sz="4" w:space="0" w:color="auto"/>
              <w:left w:val="nil"/>
              <w:bottom w:val="single" w:sz="4" w:space="0" w:color="auto"/>
              <w:right w:val="single" w:sz="4" w:space="0" w:color="auto"/>
            </w:tcBorders>
            <w:vAlign w:val="bottom"/>
          </w:tcPr>
          <w:p w:rsidR="004230A9" w:rsidRDefault="004230A9">
            <w:pPr>
              <w:pStyle w:val="af1"/>
            </w:pPr>
            <w:r>
              <w:t>2004г</w:t>
            </w:r>
          </w:p>
        </w:tc>
        <w:tc>
          <w:tcPr>
            <w:tcW w:w="1536" w:type="dxa"/>
            <w:tcBorders>
              <w:top w:val="single" w:sz="4" w:space="0" w:color="auto"/>
              <w:left w:val="nil"/>
              <w:bottom w:val="single" w:sz="4" w:space="0" w:color="auto"/>
              <w:right w:val="single" w:sz="4" w:space="0" w:color="auto"/>
            </w:tcBorders>
            <w:vAlign w:val="bottom"/>
          </w:tcPr>
          <w:p w:rsidR="004230A9" w:rsidRDefault="004230A9">
            <w:pPr>
              <w:pStyle w:val="af1"/>
            </w:pPr>
            <w:r>
              <w:t>2005г</w:t>
            </w:r>
          </w:p>
        </w:tc>
        <w:tc>
          <w:tcPr>
            <w:tcW w:w="1416" w:type="dxa"/>
            <w:tcBorders>
              <w:top w:val="single" w:sz="4" w:space="0" w:color="auto"/>
              <w:left w:val="nil"/>
              <w:bottom w:val="single" w:sz="4" w:space="0" w:color="auto"/>
              <w:right w:val="single" w:sz="4" w:space="0" w:color="auto"/>
            </w:tcBorders>
            <w:vAlign w:val="bottom"/>
          </w:tcPr>
          <w:p w:rsidR="004230A9" w:rsidRDefault="004230A9">
            <w:pPr>
              <w:pStyle w:val="af1"/>
            </w:pPr>
            <w:r>
              <w:t>2006г</w:t>
            </w:r>
          </w:p>
        </w:tc>
      </w:tr>
      <w:tr w:rsidR="004230A9">
        <w:trPr>
          <w:cantSplit/>
          <w:trHeight w:val="615"/>
        </w:trPr>
        <w:tc>
          <w:tcPr>
            <w:tcW w:w="4093" w:type="dxa"/>
            <w:vMerge/>
            <w:tcBorders>
              <w:top w:val="single" w:sz="4" w:space="0" w:color="auto"/>
              <w:left w:val="single" w:sz="4" w:space="0" w:color="auto"/>
              <w:bottom w:val="single" w:sz="4" w:space="0" w:color="auto"/>
              <w:right w:val="single" w:sz="4" w:space="0" w:color="auto"/>
            </w:tcBorders>
            <w:vAlign w:val="center"/>
          </w:tcPr>
          <w:p w:rsidR="004230A9" w:rsidRDefault="004230A9">
            <w:pPr>
              <w:pStyle w:val="af1"/>
            </w:pPr>
          </w:p>
        </w:tc>
        <w:tc>
          <w:tcPr>
            <w:tcW w:w="1615" w:type="dxa"/>
            <w:tcBorders>
              <w:top w:val="nil"/>
              <w:left w:val="nil"/>
              <w:bottom w:val="single" w:sz="4" w:space="0" w:color="auto"/>
              <w:right w:val="single" w:sz="4" w:space="0" w:color="auto"/>
            </w:tcBorders>
            <w:vAlign w:val="bottom"/>
          </w:tcPr>
          <w:p w:rsidR="004230A9" w:rsidRDefault="004230A9">
            <w:pPr>
              <w:pStyle w:val="af1"/>
            </w:pPr>
            <w:r>
              <w:t> </w:t>
            </w:r>
          </w:p>
        </w:tc>
        <w:tc>
          <w:tcPr>
            <w:tcW w:w="1536" w:type="dxa"/>
            <w:tcBorders>
              <w:top w:val="nil"/>
              <w:left w:val="nil"/>
              <w:bottom w:val="single" w:sz="4" w:space="0" w:color="auto"/>
              <w:right w:val="single" w:sz="4" w:space="0" w:color="auto"/>
            </w:tcBorders>
            <w:vAlign w:val="bottom"/>
          </w:tcPr>
          <w:p w:rsidR="004230A9" w:rsidRDefault="004230A9">
            <w:pPr>
              <w:pStyle w:val="af1"/>
            </w:pPr>
            <w:r>
              <w:t> </w:t>
            </w:r>
          </w:p>
        </w:tc>
        <w:tc>
          <w:tcPr>
            <w:tcW w:w="1416" w:type="dxa"/>
            <w:tcBorders>
              <w:top w:val="nil"/>
              <w:left w:val="nil"/>
              <w:bottom w:val="single" w:sz="4" w:space="0" w:color="auto"/>
              <w:right w:val="single" w:sz="4" w:space="0" w:color="auto"/>
            </w:tcBorders>
            <w:vAlign w:val="bottom"/>
          </w:tcPr>
          <w:p w:rsidR="004230A9" w:rsidRDefault="004230A9">
            <w:pPr>
              <w:pStyle w:val="af1"/>
            </w:pPr>
            <w:r>
              <w:t> </w:t>
            </w:r>
          </w:p>
        </w:tc>
      </w:tr>
      <w:tr w:rsidR="004230A9">
        <w:trPr>
          <w:trHeight w:val="375"/>
        </w:trPr>
        <w:tc>
          <w:tcPr>
            <w:tcW w:w="4093" w:type="dxa"/>
            <w:tcBorders>
              <w:top w:val="nil"/>
              <w:left w:val="single" w:sz="4" w:space="0" w:color="auto"/>
              <w:bottom w:val="single" w:sz="4" w:space="0" w:color="auto"/>
              <w:right w:val="single" w:sz="4" w:space="0" w:color="auto"/>
            </w:tcBorders>
            <w:noWrap/>
            <w:vAlign w:val="bottom"/>
          </w:tcPr>
          <w:p w:rsidR="004230A9" w:rsidRDefault="004230A9">
            <w:pPr>
              <w:pStyle w:val="af1"/>
            </w:pPr>
            <w:r>
              <w:t>Общий капитал</w:t>
            </w:r>
          </w:p>
        </w:tc>
        <w:tc>
          <w:tcPr>
            <w:tcW w:w="1615" w:type="dxa"/>
            <w:tcBorders>
              <w:top w:val="nil"/>
              <w:left w:val="nil"/>
              <w:bottom w:val="single" w:sz="4" w:space="0" w:color="auto"/>
              <w:right w:val="single" w:sz="4" w:space="0" w:color="auto"/>
            </w:tcBorders>
            <w:noWrap/>
            <w:vAlign w:val="bottom"/>
          </w:tcPr>
          <w:p w:rsidR="004230A9" w:rsidRDefault="004230A9">
            <w:pPr>
              <w:pStyle w:val="af1"/>
            </w:pPr>
            <w:r>
              <w:t>661269</w:t>
            </w:r>
          </w:p>
        </w:tc>
        <w:tc>
          <w:tcPr>
            <w:tcW w:w="1536" w:type="dxa"/>
            <w:tcBorders>
              <w:top w:val="nil"/>
              <w:left w:val="nil"/>
              <w:bottom w:val="single" w:sz="4" w:space="0" w:color="auto"/>
              <w:right w:val="single" w:sz="4" w:space="0" w:color="auto"/>
            </w:tcBorders>
            <w:noWrap/>
            <w:vAlign w:val="bottom"/>
          </w:tcPr>
          <w:p w:rsidR="004230A9" w:rsidRDefault="004230A9">
            <w:pPr>
              <w:pStyle w:val="af1"/>
            </w:pPr>
            <w:r>
              <w:t>834546</w:t>
            </w:r>
          </w:p>
        </w:tc>
        <w:tc>
          <w:tcPr>
            <w:tcW w:w="1416" w:type="dxa"/>
            <w:tcBorders>
              <w:top w:val="nil"/>
              <w:left w:val="nil"/>
              <w:bottom w:val="single" w:sz="4" w:space="0" w:color="auto"/>
              <w:right w:val="single" w:sz="4" w:space="0" w:color="auto"/>
            </w:tcBorders>
            <w:noWrap/>
            <w:vAlign w:val="bottom"/>
          </w:tcPr>
          <w:p w:rsidR="004230A9" w:rsidRDefault="004230A9">
            <w:pPr>
              <w:pStyle w:val="af1"/>
            </w:pPr>
            <w:r>
              <w:t>1118464</w:t>
            </w:r>
          </w:p>
        </w:tc>
      </w:tr>
      <w:tr w:rsidR="004230A9">
        <w:trPr>
          <w:trHeight w:val="375"/>
        </w:trPr>
        <w:tc>
          <w:tcPr>
            <w:tcW w:w="4093" w:type="dxa"/>
            <w:tcBorders>
              <w:top w:val="nil"/>
              <w:left w:val="single" w:sz="4" w:space="0" w:color="auto"/>
              <w:bottom w:val="single" w:sz="4" w:space="0" w:color="auto"/>
              <w:right w:val="single" w:sz="4" w:space="0" w:color="auto"/>
            </w:tcBorders>
          </w:tcPr>
          <w:p w:rsidR="004230A9" w:rsidRDefault="004230A9">
            <w:pPr>
              <w:pStyle w:val="af1"/>
            </w:pPr>
            <w:r>
              <w:t>Собственный капитал</w:t>
            </w:r>
          </w:p>
        </w:tc>
        <w:tc>
          <w:tcPr>
            <w:tcW w:w="1615" w:type="dxa"/>
            <w:tcBorders>
              <w:top w:val="nil"/>
              <w:left w:val="nil"/>
              <w:bottom w:val="single" w:sz="4" w:space="0" w:color="auto"/>
              <w:right w:val="single" w:sz="4" w:space="0" w:color="auto"/>
            </w:tcBorders>
            <w:vAlign w:val="bottom"/>
          </w:tcPr>
          <w:p w:rsidR="004230A9" w:rsidRDefault="004230A9">
            <w:pPr>
              <w:pStyle w:val="af1"/>
            </w:pPr>
            <w:r>
              <w:t>617618</w:t>
            </w:r>
          </w:p>
        </w:tc>
        <w:tc>
          <w:tcPr>
            <w:tcW w:w="1536" w:type="dxa"/>
            <w:tcBorders>
              <w:top w:val="nil"/>
              <w:left w:val="nil"/>
              <w:bottom w:val="single" w:sz="4" w:space="0" w:color="auto"/>
              <w:right w:val="single" w:sz="4" w:space="0" w:color="auto"/>
            </w:tcBorders>
            <w:vAlign w:val="bottom"/>
          </w:tcPr>
          <w:p w:rsidR="004230A9" w:rsidRDefault="004230A9">
            <w:pPr>
              <w:pStyle w:val="af1"/>
            </w:pPr>
            <w:r>
              <w:t>745057</w:t>
            </w:r>
          </w:p>
        </w:tc>
        <w:tc>
          <w:tcPr>
            <w:tcW w:w="1416" w:type="dxa"/>
            <w:tcBorders>
              <w:top w:val="nil"/>
              <w:left w:val="nil"/>
              <w:bottom w:val="single" w:sz="4" w:space="0" w:color="auto"/>
              <w:right w:val="single" w:sz="4" w:space="0" w:color="auto"/>
            </w:tcBorders>
            <w:noWrap/>
            <w:vAlign w:val="bottom"/>
          </w:tcPr>
          <w:p w:rsidR="004230A9" w:rsidRDefault="004230A9">
            <w:pPr>
              <w:pStyle w:val="af1"/>
            </w:pPr>
            <w:r>
              <w:t>790814</w:t>
            </w:r>
          </w:p>
        </w:tc>
      </w:tr>
      <w:tr w:rsidR="004230A9">
        <w:trPr>
          <w:trHeight w:val="615"/>
        </w:trPr>
        <w:tc>
          <w:tcPr>
            <w:tcW w:w="4093" w:type="dxa"/>
            <w:tcBorders>
              <w:top w:val="nil"/>
              <w:left w:val="single" w:sz="4" w:space="0" w:color="auto"/>
              <w:bottom w:val="single" w:sz="4" w:space="0" w:color="auto"/>
              <w:right w:val="single" w:sz="4" w:space="0" w:color="auto"/>
            </w:tcBorders>
          </w:tcPr>
          <w:p w:rsidR="004230A9" w:rsidRDefault="004230A9">
            <w:pPr>
              <w:pStyle w:val="af1"/>
            </w:pPr>
            <w:r>
              <w:t xml:space="preserve"> Заемный капитал всего</w:t>
            </w:r>
          </w:p>
        </w:tc>
        <w:tc>
          <w:tcPr>
            <w:tcW w:w="1615" w:type="dxa"/>
            <w:tcBorders>
              <w:top w:val="nil"/>
              <w:left w:val="nil"/>
              <w:bottom w:val="single" w:sz="4" w:space="0" w:color="auto"/>
              <w:right w:val="single" w:sz="4" w:space="0" w:color="auto"/>
            </w:tcBorders>
            <w:vAlign w:val="bottom"/>
          </w:tcPr>
          <w:p w:rsidR="004230A9" w:rsidRDefault="004230A9">
            <w:pPr>
              <w:pStyle w:val="af1"/>
            </w:pPr>
            <w:r>
              <w:t>43651</w:t>
            </w:r>
          </w:p>
        </w:tc>
        <w:tc>
          <w:tcPr>
            <w:tcW w:w="1536" w:type="dxa"/>
            <w:tcBorders>
              <w:top w:val="nil"/>
              <w:left w:val="nil"/>
              <w:bottom w:val="single" w:sz="4" w:space="0" w:color="auto"/>
              <w:right w:val="single" w:sz="4" w:space="0" w:color="auto"/>
            </w:tcBorders>
            <w:vAlign w:val="bottom"/>
          </w:tcPr>
          <w:p w:rsidR="004230A9" w:rsidRDefault="004230A9">
            <w:pPr>
              <w:pStyle w:val="af1"/>
            </w:pPr>
            <w:r>
              <w:t>89489</w:t>
            </w:r>
          </w:p>
        </w:tc>
        <w:tc>
          <w:tcPr>
            <w:tcW w:w="1416" w:type="dxa"/>
            <w:tcBorders>
              <w:top w:val="nil"/>
              <w:left w:val="nil"/>
              <w:bottom w:val="single" w:sz="4" w:space="0" w:color="auto"/>
              <w:right w:val="single" w:sz="4" w:space="0" w:color="auto"/>
            </w:tcBorders>
            <w:vAlign w:val="bottom"/>
          </w:tcPr>
          <w:p w:rsidR="004230A9" w:rsidRDefault="004230A9">
            <w:pPr>
              <w:pStyle w:val="af1"/>
            </w:pPr>
            <w:r>
              <w:t>327650</w:t>
            </w:r>
          </w:p>
        </w:tc>
      </w:tr>
      <w:tr w:rsidR="004230A9">
        <w:trPr>
          <w:trHeight w:val="375"/>
        </w:trPr>
        <w:tc>
          <w:tcPr>
            <w:tcW w:w="4093" w:type="dxa"/>
            <w:tcBorders>
              <w:top w:val="nil"/>
              <w:left w:val="single" w:sz="4" w:space="0" w:color="auto"/>
              <w:bottom w:val="single" w:sz="4" w:space="0" w:color="auto"/>
              <w:right w:val="single" w:sz="4" w:space="0" w:color="auto"/>
            </w:tcBorders>
          </w:tcPr>
          <w:p w:rsidR="004230A9" w:rsidRDefault="004230A9">
            <w:pPr>
              <w:pStyle w:val="af1"/>
            </w:pPr>
            <w:r>
              <w:t>Сумма валовой прибыли</w:t>
            </w:r>
          </w:p>
        </w:tc>
        <w:tc>
          <w:tcPr>
            <w:tcW w:w="1615" w:type="dxa"/>
            <w:tcBorders>
              <w:top w:val="nil"/>
              <w:left w:val="nil"/>
              <w:bottom w:val="single" w:sz="4" w:space="0" w:color="auto"/>
              <w:right w:val="single" w:sz="4" w:space="0" w:color="auto"/>
            </w:tcBorders>
            <w:noWrap/>
            <w:vAlign w:val="bottom"/>
          </w:tcPr>
          <w:p w:rsidR="004230A9" w:rsidRDefault="004230A9">
            <w:pPr>
              <w:pStyle w:val="af1"/>
            </w:pPr>
            <w:r>
              <w:t>214625,00</w:t>
            </w:r>
          </w:p>
        </w:tc>
        <w:tc>
          <w:tcPr>
            <w:tcW w:w="1536" w:type="dxa"/>
            <w:tcBorders>
              <w:top w:val="nil"/>
              <w:left w:val="nil"/>
              <w:bottom w:val="single" w:sz="4" w:space="0" w:color="auto"/>
              <w:right w:val="single" w:sz="4" w:space="0" w:color="auto"/>
            </w:tcBorders>
            <w:noWrap/>
            <w:vAlign w:val="bottom"/>
          </w:tcPr>
          <w:p w:rsidR="004230A9" w:rsidRDefault="004230A9">
            <w:pPr>
              <w:pStyle w:val="af1"/>
            </w:pPr>
            <w:r>
              <w:t>203104,00</w:t>
            </w:r>
          </w:p>
        </w:tc>
        <w:tc>
          <w:tcPr>
            <w:tcW w:w="1416" w:type="dxa"/>
            <w:tcBorders>
              <w:top w:val="nil"/>
              <w:left w:val="nil"/>
              <w:bottom w:val="single" w:sz="4" w:space="0" w:color="auto"/>
              <w:right w:val="single" w:sz="4" w:space="0" w:color="auto"/>
            </w:tcBorders>
            <w:noWrap/>
            <w:vAlign w:val="bottom"/>
          </w:tcPr>
          <w:p w:rsidR="004230A9" w:rsidRDefault="004230A9">
            <w:pPr>
              <w:pStyle w:val="af1"/>
            </w:pPr>
            <w:r>
              <w:t>166547,00</w:t>
            </w:r>
          </w:p>
        </w:tc>
      </w:tr>
      <w:tr w:rsidR="004230A9">
        <w:trPr>
          <w:trHeight w:val="450"/>
        </w:trPr>
        <w:tc>
          <w:tcPr>
            <w:tcW w:w="4093" w:type="dxa"/>
            <w:tcBorders>
              <w:top w:val="nil"/>
              <w:left w:val="single" w:sz="4" w:space="0" w:color="auto"/>
              <w:bottom w:val="single" w:sz="4" w:space="0" w:color="auto"/>
              <w:right w:val="single" w:sz="4" w:space="0" w:color="auto"/>
            </w:tcBorders>
          </w:tcPr>
          <w:p w:rsidR="004230A9" w:rsidRDefault="004230A9">
            <w:pPr>
              <w:pStyle w:val="af1"/>
            </w:pPr>
            <w:r>
              <w:t>Коэффециент валовой рентабельности</w:t>
            </w:r>
          </w:p>
        </w:tc>
        <w:tc>
          <w:tcPr>
            <w:tcW w:w="1615" w:type="dxa"/>
            <w:tcBorders>
              <w:top w:val="nil"/>
              <w:left w:val="nil"/>
              <w:bottom w:val="single" w:sz="4" w:space="0" w:color="auto"/>
              <w:right w:val="single" w:sz="4" w:space="0" w:color="auto"/>
            </w:tcBorders>
            <w:noWrap/>
            <w:vAlign w:val="bottom"/>
          </w:tcPr>
          <w:p w:rsidR="004230A9" w:rsidRDefault="004230A9">
            <w:pPr>
              <w:pStyle w:val="af1"/>
            </w:pPr>
            <w:r>
              <w:t>32,46</w:t>
            </w:r>
          </w:p>
        </w:tc>
        <w:tc>
          <w:tcPr>
            <w:tcW w:w="1536" w:type="dxa"/>
            <w:tcBorders>
              <w:top w:val="nil"/>
              <w:left w:val="nil"/>
              <w:bottom w:val="single" w:sz="4" w:space="0" w:color="auto"/>
              <w:right w:val="single" w:sz="4" w:space="0" w:color="auto"/>
            </w:tcBorders>
            <w:noWrap/>
            <w:vAlign w:val="bottom"/>
          </w:tcPr>
          <w:p w:rsidR="004230A9" w:rsidRDefault="004230A9">
            <w:pPr>
              <w:pStyle w:val="af1"/>
            </w:pPr>
            <w:r>
              <w:t>24,34</w:t>
            </w:r>
          </w:p>
        </w:tc>
        <w:tc>
          <w:tcPr>
            <w:tcW w:w="1416" w:type="dxa"/>
            <w:tcBorders>
              <w:top w:val="nil"/>
              <w:left w:val="nil"/>
              <w:bottom w:val="single" w:sz="4" w:space="0" w:color="auto"/>
              <w:right w:val="single" w:sz="4" w:space="0" w:color="auto"/>
            </w:tcBorders>
            <w:noWrap/>
            <w:vAlign w:val="bottom"/>
          </w:tcPr>
          <w:p w:rsidR="004230A9" w:rsidRDefault="004230A9">
            <w:pPr>
              <w:pStyle w:val="af1"/>
            </w:pPr>
            <w:r>
              <w:t>14,89</w:t>
            </w:r>
          </w:p>
        </w:tc>
      </w:tr>
      <w:tr w:rsidR="004230A9">
        <w:trPr>
          <w:trHeight w:val="735"/>
        </w:trPr>
        <w:tc>
          <w:tcPr>
            <w:tcW w:w="4093" w:type="dxa"/>
            <w:tcBorders>
              <w:top w:val="nil"/>
              <w:left w:val="single" w:sz="4" w:space="0" w:color="auto"/>
              <w:bottom w:val="single" w:sz="4" w:space="0" w:color="auto"/>
              <w:right w:val="single" w:sz="4" w:space="0" w:color="auto"/>
            </w:tcBorders>
          </w:tcPr>
          <w:p w:rsidR="004230A9" w:rsidRDefault="004230A9">
            <w:pPr>
              <w:pStyle w:val="af1"/>
            </w:pPr>
            <w:r>
              <w:t>Сумма налога на прибыль</w:t>
            </w:r>
          </w:p>
        </w:tc>
        <w:tc>
          <w:tcPr>
            <w:tcW w:w="1615" w:type="dxa"/>
            <w:tcBorders>
              <w:top w:val="nil"/>
              <w:left w:val="nil"/>
              <w:bottom w:val="single" w:sz="4" w:space="0" w:color="auto"/>
              <w:right w:val="single" w:sz="4" w:space="0" w:color="auto"/>
            </w:tcBorders>
            <w:noWrap/>
            <w:vAlign w:val="bottom"/>
          </w:tcPr>
          <w:p w:rsidR="004230A9" w:rsidRDefault="004230A9">
            <w:pPr>
              <w:pStyle w:val="af1"/>
            </w:pPr>
            <w:r>
              <w:t>2679,00</w:t>
            </w:r>
          </w:p>
        </w:tc>
        <w:tc>
          <w:tcPr>
            <w:tcW w:w="1536" w:type="dxa"/>
            <w:tcBorders>
              <w:top w:val="nil"/>
              <w:left w:val="nil"/>
              <w:bottom w:val="single" w:sz="4" w:space="0" w:color="auto"/>
              <w:right w:val="single" w:sz="4" w:space="0" w:color="auto"/>
            </w:tcBorders>
            <w:noWrap/>
            <w:vAlign w:val="bottom"/>
          </w:tcPr>
          <w:p w:rsidR="004230A9" w:rsidRDefault="004230A9">
            <w:pPr>
              <w:pStyle w:val="af1"/>
            </w:pPr>
            <w:r>
              <w:t>2048</w:t>
            </w:r>
          </w:p>
        </w:tc>
        <w:tc>
          <w:tcPr>
            <w:tcW w:w="1416" w:type="dxa"/>
            <w:tcBorders>
              <w:top w:val="nil"/>
              <w:left w:val="nil"/>
              <w:bottom w:val="single" w:sz="4" w:space="0" w:color="auto"/>
              <w:right w:val="single" w:sz="4" w:space="0" w:color="auto"/>
            </w:tcBorders>
            <w:noWrap/>
            <w:vAlign w:val="bottom"/>
          </w:tcPr>
          <w:p w:rsidR="004230A9" w:rsidRDefault="004230A9">
            <w:pPr>
              <w:pStyle w:val="af1"/>
            </w:pPr>
            <w:r>
              <w:t>2254</w:t>
            </w:r>
          </w:p>
        </w:tc>
      </w:tr>
      <w:tr w:rsidR="004230A9">
        <w:trPr>
          <w:trHeight w:val="375"/>
        </w:trPr>
        <w:tc>
          <w:tcPr>
            <w:tcW w:w="4093" w:type="dxa"/>
            <w:tcBorders>
              <w:top w:val="nil"/>
              <w:left w:val="single" w:sz="4" w:space="0" w:color="auto"/>
              <w:bottom w:val="single" w:sz="4" w:space="0" w:color="auto"/>
              <w:right w:val="single" w:sz="4" w:space="0" w:color="auto"/>
            </w:tcBorders>
          </w:tcPr>
          <w:p w:rsidR="004230A9" w:rsidRDefault="004230A9">
            <w:pPr>
              <w:pStyle w:val="af1"/>
            </w:pPr>
            <w:r>
              <w:t>Сумма чистой прибыли</w:t>
            </w:r>
          </w:p>
        </w:tc>
        <w:tc>
          <w:tcPr>
            <w:tcW w:w="1615" w:type="dxa"/>
            <w:tcBorders>
              <w:top w:val="nil"/>
              <w:left w:val="nil"/>
              <w:bottom w:val="single" w:sz="4" w:space="0" w:color="auto"/>
              <w:right w:val="single" w:sz="4" w:space="0" w:color="auto"/>
            </w:tcBorders>
            <w:noWrap/>
            <w:vAlign w:val="bottom"/>
          </w:tcPr>
          <w:p w:rsidR="004230A9" w:rsidRDefault="004230A9">
            <w:pPr>
              <w:pStyle w:val="af1"/>
            </w:pPr>
            <w:r>
              <w:t>155779,00</w:t>
            </w:r>
          </w:p>
        </w:tc>
        <w:tc>
          <w:tcPr>
            <w:tcW w:w="1536" w:type="dxa"/>
            <w:tcBorders>
              <w:top w:val="nil"/>
              <w:left w:val="nil"/>
              <w:bottom w:val="single" w:sz="4" w:space="0" w:color="auto"/>
              <w:right w:val="single" w:sz="4" w:space="0" w:color="auto"/>
            </w:tcBorders>
            <w:noWrap/>
            <w:vAlign w:val="bottom"/>
          </w:tcPr>
          <w:p w:rsidR="004230A9" w:rsidRDefault="004230A9">
            <w:pPr>
              <w:pStyle w:val="af1"/>
            </w:pPr>
            <w:r>
              <w:t>152066,00</w:t>
            </w:r>
          </w:p>
        </w:tc>
        <w:tc>
          <w:tcPr>
            <w:tcW w:w="1416" w:type="dxa"/>
            <w:tcBorders>
              <w:top w:val="nil"/>
              <w:left w:val="nil"/>
              <w:bottom w:val="single" w:sz="4" w:space="0" w:color="auto"/>
              <w:right w:val="single" w:sz="4" w:space="0" w:color="auto"/>
            </w:tcBorders>
            <w:noWrap/>
            <w:vAlign w:val="bottom"/>
          </w:tcPr>
          <w:p w:rsidR="004230A9" w:rsidRDefault="004230A9">
            <w:pPr>
              <w:pStyle w:val="af1"/>
            </w:pPr>
            <w:r>
              <w:t>60556,00</w:t>
            </w:r>
          </w:p>
        </w:tc>
      </w:tr>
      <w:tr w:rsidR="004230A9">
        <w:trPr>
          <w:trHeight w:val="750"/>
        </w:trPr>
        <w:tc>
          <w:tcPr>
            <w:tcW w:w="4093" w:type="dxa"/>
            <w:tcBorders>
              <w:top w:val="nil"/>
              <w:left w:val="single" w:sz="4" w:space="0" w:color="auto"/>
              <w:bottom w:val="single" w:sz="4" w:space="0" w:color="auto"/>
              <w:right w:val="single" w:sz="4" w:space="0" w:color="auto"/>
            </w:tcBorders>
          </w:tcPr>
          <w:p w:rsidR="004230A9" w:rsidRDefault="004230A9">
            <w:pPr>
              <w:pStyle w:val="af1"/>
            </w:pPr>
            <w:r>
              <w:t>Коэффициент финансовой рентабельности</w:t>
            </w:r>
          </w:p>
        </w:tc>
        <w:tc>
          <w:tcPr>
            <w:tcW w:w="1615" w:type="dxa"/>
            <w:tcBorders>
              <w:top w:val="nil"/>
              <w:left w:val="nil"/>
              <w:bottom w:val="single" w:sz="4" w:space="0" w:color="auto"/>
              <w:right w:val="single" w:sz="4" w:space="0" w:color="auto"/>
            </w:tcBorders>
            <w:noWrap/>
            <w:vAlign w:val="bottom"/>
          </w:tcPr>
          <w:p w:rsidR="004230A9" w:rsidRDefault="004230A9">
            <w:pPr>
              <w:pStyle w:val="af1"/>
            </w:pPr>
            <w:r>
              <w:t>23,56</w:t>
            </w:r>
          </w:p>
        </w:tc>
        <w:tc>
          <w:tcPr>
            <w:tcW w:w="1536" w:type="dxa"/>
            <w:tcBorders>
              <w:top w:val="nil"/>
              <w:left w:val="nil"/>
              <w:bottom w:val="single" w:sz="4" w:space="0" w:color="auto"/>
              <w:right w:val="single" w:sz="4" w:space="0" w:color="auto"/>
            </w:tcBorders>
            <w:noWrap/>
            <w:vAlign w:val="bottom"/>
          </w:tcPr>
          <w:p w:rsidR="004230A9" w:rsidRDefault="004230A9">
            <w:pPr>
              <w:pStyle w:val="af1"/>
            </w:pPr>
            <w:r>
              <w:t>18,22</w:t>
            </w:r>
          </w:p>
        </w:tc>
        <w:tc>
          <w:tcPr>
            <w:tcW w:w="1416" w:type="dxa"/>
            <w:tcBorders>
              <w:top w:val="nil"/>
              <w:left w:val="nil"/>
              <w:bottom w:val="single" w:sz="4" w:space="0" w:color="auto"/>
              <w:right w:val="single" w:sz="4" w:space="0" w:color="auto"/>
            </w:tcBorders>
            <w:noWrap/>
            <w:vAlign w:val="bottom"/>
          </w:tcPr>
          <w:p w:rsidR="004230A9" w:rsidRDefault="004230A9">
            <w:pPr>
              <w:pStyle w:val="af1"/>
            </w:pPr>
            <w:r>
              <w:t>5,41</w:t>
            </w:r>
          </w:p>
        </w:tc>
      </w:tr>
      <w:tr w:rsidR="004230A9">
        <w:trPr>
          <w:trHeight w:val="1875"/>
        </w:trPr>
        <w:tc>
          <w:tcPr>
            <w:tcW w:w="4093" w:type="dxa"/>
            <w:tcBorders>
              <w:top w:val="nil"/>
              <w:left w:val="single" w:sz="4" w:space="0" w:color="auto"/>
              <w:bottom w:val="single" w:sz="4" w:space="0" w:color="auto"/>
              <w:right w:val="single" w:sz="4" w:space="0" w:color="auto"/>
            </w:tcBorders>
          </w:tcPr>
          <w:p w:rsidR="004230A9" w:rsidRDefault="004230A9">
            <w:pPr>
              <w:pStyle w:val="af1"/>
            </w:pPr>
            <w:r>
              <w:t>Прирост рентабельности собственного капитала в связи с использованием заемного капитала по отношению к 2004 году</w:t>
            </w:r>
          </w:p>
        </w:tc>
        <w:tc>
          <w:tcPr>
            <w:tcW w:w="1615" w:type="dxa"/>
            <w:tcBorders>
              <w:top w:val="nil"/>
              <w:left w:val="nil"/>
              <w:bottom w:val="single" w:sz="4" w:space="0" w:color="auto"/>
              <w:right w:val="single" w:sz="4" w:space="0" w:color="auto"/>
            </w:tcBorders>
            <w:noWrap/>
            <w:vAlign w:val="bottom"/>
          </w:tcPr>
          <w:p w:rsidR="004230A9" w:rsidRDefault="004230A9">
            <w:pPr>
              <w:pStyle w:val="af1"/>
            </w:pPr>
            <w:r>
              <w:t> </w:t>
            </w:r>
          </w:p>
        </w:tc>
        <w:tc>
          <w:tcPr>
            <w:tcW w:w="1536" w:type="dxa"/>
            <w:tcBorders>
              <w:top w:val="nil"/>
              <w:left w:val="nil"/>
              <w:bottom w:val="single" w:sz="4" w:space="0" w:color="auto"/>
              <w:right w:val="single" w:sz="4" w:space="0" w:color="auto"/>
            </w:tcBorders>
            <w:noWrap/>
            <w:vAlign w:val="bottom"/>
          </w:tcPr>
          <w:p w:rsidR="004230A9" w:rsidRDefault="004230A9">
            <w:pPr>
              <w:pStyle w:val="af1"/>
            </w:pPr>
            <w:r>
              <w:t>-5,34</w:t>
            </w:r>
          </w:p>
        </w:tc>
        <w:tc>
          <w:tcPr>
            <w:tcW w:w="1416" w:type="dxa"/>
            <w:tcBorders>
              <w:top w:val="nil"/>
              <w:left w:val="nil"/>
              <w:bottom w:val="single" w:sz="4" w:space="0" w:color="auto"/>
              <w:right w:val="single" w:sz="4" w:space="0" w:color="auto"/>
            </w:tcBorders>
            <w:noWrap/>
            <w:vAlign w:val="bottom"/>
          </w:tcPr>
          <w:p w:rsidR="004230A9" w:rsidRDefault="004230A9">
            <w:pPr>
              <w:pStyle w:val="af1"/>
            </w:pPr>
            <w:r>
              <w:t>-12,81</w:t>
            </w:r>
          </w:p>
        </w:tc>
      </w:tr>
    </w:tbl>
    <w:p w:rsidR="004230A9" w:rsidRDefault="004230A9"/>
    <w:p w:rsidR="004230A9" w:rsidRDefault="004230A9">
      <w:r>
        <w:t xml:space="preserve">Анализ приведенных данных позволяет увидеть что эффект финансового левереджа рассмотренного в 1 главе данной работы отсутствует, так как использование заемного капитала не приносит за период 2004-2006 гг. прирост прибыли на собственный капитал, а наоборот уменьшает ее о чем свидетельствуют расчетные показатели таблицы 4.2. </w:t>
      </w:r>
    </w:p>
    <w:p w:rsidR="004230A9" w:rsidRDefault="004230A9"/>
    <w:p w:rsidR="004230A9" w:rsidRDefault="004230A9">
      <w:pPr>
        <w:pStyle w:val="1"/>
      </w:pPr>
      <w:r>
        <w:br w:type="page"/>
      </w:r>
      <w:bookmarkStart w:id="9" w:name="_Toc218414565"/>
      <w:r>
        <w:t>Выводы и предложения</w:t>
      </w:r>
      <w:bookmarkEnd w:id="9"/>
    </w:p>
    <w:p w:rsidR="004230A9" w:rsidRDefault="004230A9"/>
    <w:p w:rsidR="004230A9" w:rsidRDefault="004230A9">
      <w:r>
        <w:t xml:space="preserve">Нами проведен анализ управления и использования собственного и заемного капитала в ОАО "Агрофирма птицефабрика "Сеймовская"" за период 2004-2006 гг. </w:t>
      </w:r>
    </w:p>
    <w:p w:rsidR="004230A9" w:rsidRDefault="004230A9">
      <w:r>
        <w:t xml:space="preserve">1. Выручки в динамике за 3 года с 2004-2006 гг. изменилась, снизилась продукция растениеводства на 8,7%, а выручка от продукции животноводства увеличилась на 6,09%, увеличение произошло за счет продажи яиц на 12,72%, наблюдается так же спад продажи продукции скота о чем свидетельствуют показатель-11,78%. </w:t>
      </w:r>
    </w:p>
    <w:p w:rsidR="004230A9" w:rsidRDefault="004230A9">
      <w:r>
        <w:t xml:space="preserve">2. Изменение в сельскохозяйственных угодий произошли в общей земельной площади она сократилась на 2,78%. В структуре численности работников так же произошли изменения общая численность увеличилась на 17 работников, но сократилась численность работников занятых в с/х производстве. Среднегодовая стоимость основных средств в 2006 году увеличилась на 54,56%, что является положительным моментом, среднегодовая стоимость оборотных средств увеличилась на 72,39%. </w:t>
      </w:r>
    </w:p>
    <w:p w:rsidR="004230A9" w:rsidRDefault="004230A9">
      <w:r>
        <w:t xml:space="preserve">3. Выручка выросла в 2006 году по сравнению с 2004 годом всего на 5,14%, себестоимость реализованной продукции выросла на 15,16%, что повлекло за собой снижение прибыли от продаж на 22,40%, чистая прибыль сократилась 61,13%, что говорит об не эффективной работе хозяйства. </w:t>
      </w:r>
    </w:p>
    <w:p w:rsidR="004230A9" w:rsidRDefault="004230A9">
      <w:r>
        <w:t xml:space="preserve">4. За анализируемый период 2004-2005 гг., в структуре капитала удельный вес по размеру занимает собственный капитал, хотя к концу 2006 года его доля снизилась и составила 70,71%. Возросла доля заемного капитала в 2006 году она составляла 6,6% от общей величины капитала, а к концу 2007 года она составила 29,29%. Рассмотренная структура заемного капитала в 2006 году на долю долгосрочного капитала 13,94% от общей суммы, и 15,36% относится к краткосрочным. </w:t>
      </w:r>
    </w:p>
    <w:p w:rsidR="004230A9" w:rsidRDefault="004230A9">
      <w:r>
        <w:t xml:space="preserve">5. Собственный капитал формируется в основном за счет нераспределенной прибыли, доля которого в 2006 году к общей сумме составила 87,92%. Можно сказать, что птицефабрика работает на накопление собственного капитала. </w:t>
      </w:r>
    </w:p>
    <w:p w:rsidR="004230A9" w:rsidRDefault="004230A9">
      <w:r>
        <w:t xml:space="preserve">6. Собственного капитала птицефабрики происходит за счет нераспределенной прибыли, которая к концу 2006 года составили 695311 рублей 87,92% от общей суммы собственного капитала 790814 рублей. </w:t>
      </w:r>
    </w:p>
    <w:p w:rsidR="004230A9" w:rsidRDefault="004230A9">
      <w:r>
        <w:t xml:space="preserve">7. Заемный капитал к концу 2006 года состоит на 69,92% из долгосрочного капитала и 39,08% из краткосрочного капитала. </w:t>
      </w:r>
    </w:p>
    <w:p w:rsidR="004230A9" w:rsidRDefault="004230A9">
      <w:r>
        <w:t xml:space="preserve">8. Структура краткосрочного заемного капитала за период 2006-2007 гг., показала что увеличение произошло за счет кредиторской задолженности. </w:t>
      </w:r>
    </w:p>
    <w:p w:rsidR="004230A9" w:rsidRDefault="004230A9">
      <w:r>
        <w:t xml:space="preserve">9. Структура кредиторской задолженности и изменение ее размера за период 2004-2006 гг. произошло за счет увеличения величина задолженности перед поставщиками и подрядчиками к концу 2004 года составила 9317тыс. руб. а к концу 2006 года составила 35150 тыс. руб., изменилась и структура данной статьи задолженности к концу 2004 года в общей величине кредиторской задолженности она составляла 47,11%, а в 2006 году 50,02%. В целом по каждой статье кредиторской задолженности наблюдается увеличение, задолженность перед персоналом к концу 2004 году 3199 тыс. руб. а к концу 2006 года 10110 тыс. руб., задолженность перед государственными внебюджетными фондами к концу 2004 году 295 тыс. руб. а к концу 2006 года 1372 тыс. руб., задолженность по налогам и сборам к концу 2004 году 833 тыс. руб. а к концу 2006 года 2905 тыс. руб., прочие кредиторы концу 2004 году 6133 тыс. руб. а к концу 2006 года 20737 тыс. руб. </w:t>
      </w:r>
    </w:p>
    <w:p w:rsidR="004230A9" w:rsidRDefault="004230A9">
      <w:r>
        <w:t xml:space="preserve">Формирование внеооборотных активов в 2004 году на 99,11% за счет собственных средств и на 0,89% за счет долгосрочных заемных средств, в 2005 году 86,31% за счет собственных, и 13,69% за счет заемных, в 2006 году 67,07% за счет собственных средств, 32,93% за счет заемных. В динамике доля собственного капитала в формировании внеоборотных активов снизилась, что говорит о снижении эффективности работы птицефабрики. </w:t>
      </w:r>
    </w:p>
    <w:p w:rsidR="004230A9" w:rsidRDefault="004230A9">
      <w:r>
        <w:t xml:space="preserve">Внеоборотные активы так и оборотные активы в основном формируются за счет собственных средств, что является положительным моментом в деятельности фабрики. Хотя в 2006 году доля заемного капитала выросла по сравнению с 2004 годом. </w:t>
      </w:r>
    </w:p>
    <w:p w:rsidR="004230A9" w:rsidRDefault="004230A9">
      <w:r>
        <w:t xml:space="preserve">10. Эффективность управления капиталом значительно ухудшилась, об этом свидетельствую все рассчитанные показатели. Оборачиваемость собственного капитала увеличилась, что говорит об уменьшении доли собственного капитала. В 2004 году его оборачиваемость составила 1,3 оборот 2006 году оборачиваемость составили 1,07 оборот, </w:t>
      </w:r>
    </w:p>
    <w:p w:rsidR="004230A9" w:rsidRDefault="004230A9">
      <w:r>
        <w:t xml:space="preserve">11. Оборачиваемость совокупного капитала так же увеличилась и составила 1,32 оборот. Хотя показатели рентабельности капитала значительно снизилась рентабельность собственного капитала в 2004 году составила 25,22%, а в 2006 году 7,66%. Рентабельность совокупного капитала в 2004 году составила 23,22%, а в 2006 году 5,41%. Срок окупаемости в 2004 году составил 3,96 лет а в 2006 году 13,06 лет. </w:t>
      </w:r>
    </w:p>
    <w:p w:rsidR="004230A9" w:rsidRDefault="004230A9">
      <w:r>
        <w:t xml:space="preserve">12. Эффект финансового левереджа рассмотренного в 1 главе данной работы отсутствует, так как использование заемного капитала не приносит за период 2004-2006 гг. прирост прибыли на собственный капитал, а наоборот уменьшает ее о чем свидетельствуют расчетные показатели таблицы 4.2. </w:t>
      </w:r>
    </w:p>
    <w:p w:rsidR="004230A9" w:rsidRDefault="004230A9">
      <w:r>
        <w:t xml:space="preserve">В целом нужно отметить об ухудшении работы птицефабрики в 2007 году, т. к. привлечение заемных средств не привело к увеличению прибыли, а только увеличило расходы предприятия. </w:t>
      </w:r>
    </w:p>
    <w:p w:rsidR="004230A9" w:rsidRDefault="004230A9"/>
    <w:p w:rsidR="004230A9" w:rsidRDefault="004230A9">
      <w:pPr>
        <w:pStyle w:val="1"/>
      </w:pPr>
      <w:r>
        <w:br w:type="page"/>
      </w:r>
      <w:bookmarkStart w:id="10" w:name="_Toc218414566"/>
      <w:r>
        <w:t>Список литературы</w:t>
      </w:r>
      <w:bookmarkEnd w:id="10"/>
    </w:p>
    <w:p w:rsidR="004230A9" w:rsidRDefault="004230A9"/>
    <w:p w:rsidR="004230A9" w:rsidRDefault="004230A9">
      <w:pPr>
        <w:pStyle w:val="a0"/>
      </w:pPr>
      <w:r>
        <w:t xml:space="preserve">Балабанов И.Т. Основы финансового менеджмента: Учеб. Пособие. - 3-е изд., перераб. и доп. –М.: Финансы и статистика, 2005. - 528 с. </w:t>
      </w:r>
    </w:p>
    <w:p w:rsidR="004230A9" w:rsidRDefault="004230A9">
      <w:pPr>
        <w:pStyle w:val="a0"/>
      </w:pPr>
      <w:r>
        <w:t xml:space="preserve">Бланк И.А. Финансовый менеджмент: Учебный курс. - К.: "Ника-Центр", Эльга - 2006. – 528 с. </w:t>
      </w:r>
    </w:p>
    <w:p w:rsidR="004230A9" w:rsidRDefault="004230A9">
      <w:pPr>
        <w:pStyle w:val="a0"/>
      </w:pPr>
      <w:r>
        <w:t xml:space="preserve">Бланк И.А. Управление формированием капитала. - К.: "Ника-Центр", 2005. – 512 с. </w:t>
      </w:r>
    </w:p>
    <w:p w:rsidR="004230A9" w:rsidRDefault="004230A9">
      <w:pPr>
        <w:pStyle w:val="a0"/>
      </w:pPr>
      <w:r>
        <w:t xml:space="preserve">Бригхем Ю., Гапенски Л. Финансовый менеджмент: Полный курс: В 2-Х т. / Пер. с англ. под ред. В. В. Ковалева. СПб.: Экономическая школа, 2004 г. Т.1. - 497 с. </w:t>
      </w:r>
    </w:p>
    <w:p w:rsidR="004230A9" w:rsidRDefault="004230A9">
      <w:pPr>
        <w:pStyle w:val="a0"/>
      </w:pPr>
      <w:r>
        <w:t xml:space="preserve">Вертакова Ю.В., Кузьбожев Э.Н. Упреждающее управление на основе информационных технологий: Учеб. пособие // Под ред. д-ра экон. наук Э.Н. Кузьбожев; Курск. гос. техн. ун-т. Курск, 2007. – 152с. </w:t>
      </w:r>
    </w:p>
    <w:p w:rsidR="004230A9" w:rsidRDefault="004230A9">
      <w:pPr>
        <w:pStyle w:val="a0"/>
      </w:pPr>
      <w:r>
        <w:t xml:space="preserve">Грачев А.В. Рост собственного капитала, финансовый рычаг и платежеспособность предприятия // Финансовый менеджмент. - 2006. -№2. –с.21-34. </w:t>
      </w:r>
    </w:p>
    <w:p w:rsidR="004230A9" w:rsidRDefault="004230A9">
      <w:pPr>
        <w:pStyle w:val="a0"/>
      </w:pPr>
      <w:r>
        <w:t xml:space="preserve">Ефимова О.В. Анализ собственного капитала // Бухгалтерский учёт. – 2004. - № 1. - с.95-101. </w:t>
      </w:r>
    </w:p>
    <w:p w:rsidR="004230A9" w:rsidRDefault="004230A9">
      <w:pPr>
        <w:pStyle w:val="a0"/>
      </w:pPr>
      <w:r>
        <w:t xml:space="preserve">Каратуев А.Г. Финансовый менеджмент: Учебно-справочное пособие. – М.: ИД ФБК-ПРЕСС, 2006. - 496 с. </w:t>
      </w:r>
    </w:p>
    <w:p w:rsidR="004230A9" w:rsidRDefault="004230A9">
      <w:pPr>
        <w:pStyle w:val="a0"/>
      </w:pPr>
      <w:r>
        <w:t xml:space="preserve">Ковалёв В.В. Управление финансами: Учебное пособие. – М.: ФБК-ПРЕСС, 2006. - 160 с. </w:t>
      </w:r>
    </w:p>
    <w:p w:rsidR="004230A9" w:rsidRDefault="004230A9">
      <w:pPr>
        <w:pStyle w:val="a0"/>
      </w:pPr>
      <w:r>
        <w:t xml:space="preserve">Лобанов Е.Н., Лимитовский М.А. Управление финансами: 17-модульная программа для менеджеров “Управление развитием организации”. Модуль 14. –М.: “ИНФРА-М”, 2005. - 280с. </w:t>
      </w:r>
    </w:p>
    <w:p w:rsidR="004230A9" w:rsidRDefault="004230A9">
      <w:pPr>
        <w:pStyle w:val="a0"/>
      </w:pPr>
      <w:r>
        <w:t xml:space="preserve">Парамонов А.В. Учёт и анализ предпринимательского капитала // Аудит и финансовый анализ. – 2006 - № 1. - с.25 – 72. </w:t>
      </w:r>
    </w:p>
    <w:p w:rsidR="004230A9" w:rsidRDefault="004230A9">
      <w:pPr>
        <w:pStyle w:val="a0"/>
      </w:pPr>
      <w:r>
        <w:t xml:space="preserve">Парушина Н.В. Анализ собственного и привлечённого капитала // Бухгалтерский учёт. – 2004. - № 3. - с.72 – 78. </w:t>
      </w:r>
    </w:p>
    <w:p w:rsidR="004230A9" w:rsidRDefault="004230A9">
      <w:pPr>
        <w:pStyle w:val="a0"/>
      </w:pPr>
      <w:r>
        <w:t xml:space="preserve">Потапов А.Л. Применение имитационной компьютерной модели для определения оптимальной структуры долгосрочного капитала фирмы // Финансовый менеджмент. – 2005. - №1. –с.35-43. </w:t>
      </w:r>
    </w:p>
    <w:p w:rsidR="004230A9" w:rsidRDefault="004230A9">
      <w:pPr>
        <w:pStyle w:val="a0"/>
      </w:pPr>
      <w:r>
        <w:t xml:space="preserve">Теплова Т.В. Финансовые решения: стратегия и тактика: учебное пособие. –М.: ИЧП “Издательство Министр”, 2004. – 264 с. </w:t>
      </w:r>
    </w:p>
    <w:p w:rsidR="004230A9" w:rsidRDefault="004230A9">
      <w:pPr>
        <w:pStyle w:val="a0"/>
      </w:pPr>
      <w:r>
        <w:t xml:space="preserve">Финансовый менеджмент: теория и практика. Учебник / Под ред. Е.С. Стояновой. - 2-е изд., перераб и доп. –М.: Изд-во Перспектива, 2003. - 574с. </w:t>
      </w:r>
    </w:p>
    <w:p w:rsidR="004230A9" w:rsidRDefault="004230A9">
      <w:pPr>
        <w:pStyle w:val="a0"/>
      </w:pPr>
      <w:r>
        <w:t xml:space="preserve">Экономический анализ: Учебник для вузов / Под. ред. Л.Т. Гиляровской. – М.: ЮНИТИ-ДАНА, 2001. –527 с. </w:t>
      </w:r>
      <w:bookmarkStart w:id="11" w:name="_GoBack"/>
      <w:bookmarkEnd w:id="11"/>
    </w:p>
    <w:sectPr w:rsidR="004230A9">
      <w:headerReference w:type="default" r:id="rId10"/>
      <w:footerReference w:type="default" r:id="rId11"/>
      <w:pgSz w:w="11906" w:h="16838" w:code="9"/>
      <w:pgMar w:top="1134" w:right="850" w:bottom="1134" w:left="1701" w:header="283"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161" w:rsidRDefault="00AF7161">
      <w:r>
        <w:separator/>
      </w:r>
    </w:p>
  </w:endnote>
  <w:endnote w:type="continuationSeparator" w:id="0">
    <w:p w:rsidR="00AF7161" w:rsidRDefault="00AF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0A9" w:rsidRDefault="004230A9">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161" w:rsidRDefault="00AF7161">
      <w:r>
        <w:separator/>
      </w:r>
    </w:p>
  </w:footnote>
  <w:footnote w:type="continuationSeparator" w:id="0">
    <w:p w:rsidR="00AF7161" w:rsidRDefault="00AF7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0A9" w:rsidRDefault="004230A9">
    <w:pPr>
      <w:pStyle w:val="ac"/>
      <w:framePr w:wrap="auto"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2B325A">
      <w:rPr>
        <w:rStyle w:val="a9"/>
      </w:rPr>
      <w:t>2</w:t>
    </w:r>
    <w:r>
      <w:rPr>
        <w:rStyle w:val="a9"/>
      </w:rPr>
      <w:fldChar w:fldCharType="end"/>
    </w:r>
  </w:p>
  <w:p w:rsidR="004230A9" w:rsidRDefault="004230A9">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4A84336"/>
    <w:multiLevelType w:val="singleLevel"/>
    <w:tmpl w:val="6AFCAB62"/>
    <w:lvl w:ilvl="0">
      <w:start w:val="1"/>
      <w:numFmt w:val="bullet"/>
      <w:pStyle w:val="a"/>
      <w:lvlText w:val=""/>
      <w:lvlJc w:val="left"/>
      <w:pPr>
        <w:tabs>
          <w:tab w:val="num" w:pos="1080"/>
        </w:tabs>
        <w:ind w:firstLine="720"/>
      </w:pPr>
      <w:rPr>
        <w:rFonts w:ascii="Symbol" w:hAnsi="Symbol" w:cs="Symbol" w:hint="default"/>
        <w:sz w:val="24"/>
        <w:szCs w:val="24"/>
      </w:rPr>
    </w:lvl>
  </w:abstractNum>
  <w:abstractNum w:abstractNumId="2">
    <w:nsid w:val="106117DD"/>
    <w:multiLevelType w:val="singleLevel"/>
    <w:tmpl w:val="2F820F94"/>
    <w:lvl w:ilvl="0">
      <w:start w:val="1"/>
      <w:numFmt w:val="bullet"/>
      <w:lvlText w:val=""/>
      <w:lvlJc w:val="left"/>
      <w:pPr>
        <w:tabs>
          <w:tab w:val="num" w:pos="814"/>
        </w:tabs>
        <w:ind w:firstLine="454"/>
      </w:pPr>
      <w:rPr>
        <w:rFonts w:ascii="Wingdings" w:hAnsi="Wingdings" w:cs="Wingdings" w:hint="default"/>
        <w:b/>
        <w:bCs/>
        <w:i w:val="0"/>
        <w:iCs w:val="0"/>
        <w:color w:val="auto"/>
        <w:sz w:val="28"/>
        <w:szCs w:val="28"/>
      </w:rPr>
    </w:lvl>
  </w:abstractNum>
  <w:abstractNum w:abstractNumId="3">
    <w:nsid w:val="1A295D4D"/>
    <w:multiLevelType w:val="multilevel"/>
    <w:tmpl w:val="CF36DD6E"/>
    <w:lvl w:ilvl="0">
      <w:start w:val="1"/>
      <w:numFmt w:val="decimal"/>
      <w:lvlText w:val="%1."/>
      <w:legacy w:legacy="1" w:legacySpace="120" w:legacyIndent="360"/>
      <w:lvlJc w:val="left"/>
      <w:pPr>
        <w:ind w:left="360" w:hanging="360"/>
      </w:p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4">
    <w:nsid w:val="20B31800"/>
    <w:multiLevelType w:val="singleLevel"/>
    <w:tmpl w:val="08E811CE"/>
    <w:lvl w:ilvl="0">
      <w:start w:val="1"/>
      <w:numFmt w:val="decimal"/>
      <w:lvlText w:val="%1."/>
      <w:lvlJc w:val="left"/>
      <w:pPr>
        <w:tabs>
          <w:tab w:val="num" w:pos="360"/>
        </w:tabs>
        <w:ind w:left="360" w:hanging="360"/>
      </w:pPr>
      <w:rPr>
        <w:b w:val="0"/>
        <w:bCs w:val="0"/>
      </w:rPr>
    </w:lvl>
  </w:abstractNum>
  <w:abstractNum w:abstractNumId="5">
    <w:nsid w:val="2374600B"/>
    <w:multiLevelType w:val="hybridMultilevel"/>
    <w:tmpl w:val="A006AD8A"/>
    <w:lvl w:ilvl="0" w:tplc="FFFFFFFF">
      <w:start w:val="1"/>
      <w:numFmt w:val="decimal"/>
      <w:lvlText w:val="%1."/>
      <w:lvlJc w:val="left"/>
      <w:pPr>
        <w:tabs>
          <w:tab w:val="num" w:pos="900"/>
        </w:tabs>
        <w:ind w:left="577" w:hanging="37"/>
      </w:pPr>
      <w:rPr>
        <w:rFonts w:hint="default"/>
      </w:r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6">
    <w:nsid w:val="24766D18"/>
    <w:multiLevelType w:val="singleLevel"/>
    <w:tmpl w:val="726AC59A"/>
    <w:lvl w:ilvl="0">
      <w:numFmt w:val="bullet"/>
      <w:lvlText w:val="-"/>
      <w:lvlJc w:val="left"/>
      <w:pPr>
        <w:tabs>
          <w:tab w:val="num" w:pos="1080"/>
        </w:tabs>
        <w:ind w:left="1080" w:hanging="360"/>
      </w:pPr>
      <w:rPr>
        <w:rFonts w:hint="default"/>
      </w:rPr>
    </w:lvl>
  </w:abstractNum>
  <w:abstractNum w:abstractNumId="7">
    <w:nsid w:val="478E6731"/>
    <w:multiLevelType w:val="hybridMultilevel"/>
    <w:tmpl w:val="A52E449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53D60739"/>
    <w:multiLevelType w:val="singleLevel"/>
    <w:tmpl w:val="44EC73CE"/>
    <w:lvl w:ilvl="0">
      <w:start w:val="1"/>
      <w:numFmt w:val="decimal"/>
      <w:lvlText w:val="%1)"/>
      <w:lvlJc w:val="left"/>
      <w:pPr>
        <w:tabs>
          <w:tab w:val="num" w:pos="1080"/>
        </w:tabs>
        <w:ind w:left="1080" w:hanging="360"/>
      </w:pPr>
      <w:rPr>
        <w:rFonts w:hint="default"/>
      </w:rPr>
    </w:lvl>
  </w:abstractNum>
  <w:abstractNum w:abstractNumId="9">
    <w:nsid w:val="57063AC7"/>
    <w:multiLevelType w:val="singleLevel"/>
    <w:tmpl w:val="2F820F94"/>
    <w:lvl w:ilvl="0">
      <w:start w:val="1"/>
      <w:numFmt w:val="bullet"/>
      <w:lvlText w:val=""/>
      <w:lvlJc w:val="left"/>
      <w:pPr>
        <w:tabs>
          <w:tab w:val="num" w:pos="814"/>
        </w:tabs>
        <w:ind w:firstLine="454"/>
      </w:pPr>
      <w:rPr>
        <w:rFonts w:ascii="Wingdings" w:hAnsi="Wingdings" w:cs="Wingdings" w:hint="default"/>
        <w:b/>
        <w:bCs/>
        <w:i w:val="0"/>
        <w:iCs w:val="0"/>
        <w:color w:val="auto"/>
        <w:sz w:val="28"/>
        <w:szCs w:val="28"/>
      </w:rPr>
    </w:lvl>
  </w:abstractNum>
  <w:abstractNum w:abstractNumId="10">
    <w:nsid w:val="57D662D3"/>
    <w:multiLevelType w:val="multilevel"/>
    <w:tmpl w:val="E098B37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11">
    <w:nsid w:val="65390A3F"/>
    <w:multiLevelType w:val="hybridMultilevel"/>
    <w:tmpl w:val="5C8A90D8"/>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2">
    <w:nsid w:val="70DB41CE"/>
    <w:multiLevelType w:val="multilevel"/>
    <w:tmpl w:val="AF6EBB0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13">
    <w:nsid w:val="71F47C68"/>
    <w:multiLevelType w:val="multilevel"/>
    <w:tmpl w:val="CE727424"/>
    <w:lvl w:ilvl="0">
      <w:start w:val="3"/>
      <w:numFmt w:val="decimal"/>
      <w:lvlText w:val="%1."/>
      <w:lvlJc w:val="left"/>
      <w:pPr>
        <w:tabs>
          <w:tab w:val="num" w:pos="600"/>
        </w:tabs>
        <w:ind w:left="60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79963FDC"/>
    <w:multiLevelType w:val="singleLevel"/>
    <w:tmpl w:val="2F820F94"/>
    <w:lvl w:ilvl="0">
      <w:start w:val="1"/>
      <w:numFmt w:val="bullet"/>
      <w:lvlText w:val=""/>
      <w:lvlJc w:val="left"/>
      <w:pPr>
        <w:tabs>
          <w:tab w:val="num" w:pos="814"/>
        </w:tabs>
        <w:ind w:firstLine="454"/>
      </w:pPr>
      <w:rPr>
        <w:rFonts w:ascii="Wingdings" w:hAnsi="Wingdings" w:cs="Wingdings" w:hint="default"/>
        <w:b/>
        <w:bCs/>
        <w:i w:val="0"/>
        <w:iCs w:val="0"/>
        <w:color w:val="auto"/>
        <w:sz w:val="28"/>
        <w:szCs w:val="28"/>
      </w:rPr>
    </w:lvl>
  </w:abstractNum>
  <w:abstractNum w:abstractNumId="15">
    <w:nsid w:val="7DD34BEA"/>
    <w:multiLevelType w:val="singleLevel"/>
    <w:tmpl w:val="4DE6CDC4"/>
    <w:lvl w:ilvl="0">
      <w:start w:val="1"/>
      <w:numFmt w:val="decimal"/>
      <w:pStyle w:val="a0"/>
      <w:lvlText w:val="%1."/>
      <w:lvlJc w:val="left"/>
      <w:pPr>
        <w:tabs>
          <w:tab w:val="num" w:pos="1080"/>
        </w:tabs>
        <w:ind w:firstLine="720"/>
      </w:pPr>
    </w:lvl>
  </w:abstractNum>
  <w:num w:numId="1">
    <w:abstractNumId w:val="10"/>
  </w:num>
  <w:num w:numId="2">
    <w:abstractNumId w:val="7"/>
  </w:num>
  <w:num w:numId="3">
    <w:abstractNumId w:val="2"/>
  </w:num>
  <w:num w:numId="4">
    <w:abstractNumId w:val="0"/>
    <w:lvlOverride w:ilvl="0">
      <w:lvl w:ilvl="0">
        <w:start w:val="1"/>
        <w:numFmt w:val="bullet"/>
        <w:lvlText w:val="-"/>
        <w:legacy w:legacy="1" w:legacySpace="120" w:legacyIndent="360"/>
        <w:lvlJc w:val="left"/>
        <w:pPr>
          <w:ind w:left="360" w:hanging="360"/>
        </w:pPr>
      </w:lvl>
    </w:lvlOverride>
  </w:num>
  <w:num w:numId="5">
    <w:abstractNumId w:val="3"/>
  </w:num>
  <w:num w:numId="6">
    <w:abstractNumId w:val="12"/>
  </w:num>
  <w:num w:numId="7">
    <w:abstractNumId w:val="13"/>
  </w:num>
  <w:num w:numId="8">
    <w:abstractNumId w:val="11"/>
  </w:num>
  <w:num w:numId="9">
    <w:abstractNumId w:val="3"/>
    <w:lvlOverride w:ilvl="0">
      <w:startOverride w:val="3"/>
    </w:lvlOverride>
    <w:lvlOverride w:ilvl="1">
      <w:startOverride w:val="2"/>
    </w:lvlOverride>
  </w:num>
  <w:num w:numId="10">
    <w:abstractNumId w:val="5"/>
  </w:num>
  <w:num w:numId="11">
    <w:abstractNumId w:val="14"/>
  </w:num>
  <w:num w:numId="12">
    <w:abstractNumId w:val="6"/>
  </w:num>
  <w:num w:numId="13">
    <w:abstractNumId w:val="8"/>
  </w:num>
  <w:num w:numId="14">
    <w:abstractNumId w:val="9"/>
  </w:num>
  <w:num w:numId="15">
    <w:abstractNumId w:val="4"/>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doNotHyphenateCaps/>
  <w:drawingGridHorizontalSpacing w:val="6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31A6"/>
    <w:rsid w:val="002B325A"/>
    <w:rsid w:val="004230A9"/>
    <w:rsid w:val="00854FBC"/>
    <w:rsid w:val="00AF7161"/>
    <w:rsid w:val="00B22C72"/>
    <w:rsid w:val="00F668AC"/>
    <w:rsid w:val="00FE3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F24CB662-F997-4266-8FF0-424BD8795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line="360" w:lineRule="auto"/>
      <w:ind w:firstLine="720"/>
      <w:jc w:val="both"/>
    </w:pPr>
    <w:rPr>
      <w:sz w:val="28"/>
      <w:szCs w:val="28"/>
    </w:rPr>
  </w:style>
  <w:style w:type="paragraph" w:styleId="1">
    <w:name w:val="heading 1"/>
    <w:basedOn w:val="a1"/>
    <w:next w:val="a1"/>
    <w:link w:val="10"/>
    <w:uiPriority w:val="99"/>
    <w:qFormat/>
    <w:pPr>
      <w:keepNext/>
      <w:ind w:firstLine="0"/>
      <w:jc w:val="center"/>
      <w:outlineLvl w:val="0"/>
    </w:pPr>
    <w:rPr>
      <w:b/>
      <w:bCs/>
      <w:caps/>
      <w:noProof/>
      <w:kern w:val="16"/>
    </w:rPr>
  </w:style>
  <w:style w:type="paragraph" w:styleId="2">
    <w:name w:val="heading 2"/>
    <w:basedOn w:val="a1"/>
    <w:next w:val="a1"/>
    <w:link w:val="20"/>
    <w:uiPriority w:val="99"/>
    <w:qFormat/>
    <w:pPr>
      <w:keepNext/>
      <w:ind w:firstLine="0"/>
      <w:jc w:val="center"/>
      <w:outlineLvl w:val="1"/>
    </w:pPr>
    <w:rPr>
      <w:b/>
      <w:bCs/>
      <w:i/>
      <w:iCs/>
      <w:smallCaps/>
      <w:noProof/>
      <w:kern w:val="16"/>
    </w:rPr>
  </w:style>
  <w:style w:type="paragraph" w:styleId="3">
    <w:name w:val="heading 3"/>
    <w:basedOn w:val="a1"/>
    <w:next w:val="a1"/>
    <w:link w:val="30"/>
    <w:uiPriority w:val="99"/>
    <w:qFormat/>
    <w:pPr>
      <w:keepNext/>
      <w:outlineLvl w:val="2"/>
    </w:pPr>
    <w:rPr>
      <w:b/>
      <w:bCs/>
      <w:noProof/>
    </w:rPr>
  </w:style>
  <w:style w:type="paragraph" w:styleId="4">
    <w:name w:val="heading 4"/>
    <w:basedOn w:val="a1"/>
    <w:next w:val="a1"/>
    <w:link w:val="40"/>
    <w:uiPriority w:val="99"/>
    <w:qFormat/>
    <w:pPr>
      <w:keepNext/>
      <w:ind w:firstLine="0"/>
      <w:jc w:val="center"/>
      <w:outlineLvl w:val="3"/>
    </w:pPr>
    <w:rPr>
      <w:i/>
      <w:iCs/>
      <w:noProof/>
    </w:rPr>
  </w:style>
  <w:style w:type="paragraph" w:styleId="5">
    <w:name w:val="heading 5"/>
    <w:basedOn w:val="a1"/>
    <w:next w:val="a1"/>
    <w:link w:val="50"/>
    <w:uiPriority w:val="99"/>
    <w:qFormat/>
    <w:pPr>
      <w:keepNext/>
      <w:ind w:left="737"/>
      <w:outlineLvl w:val="4"/>
    </w:pPr>
  </w:style>
  <w:style w:type="paragraph" w:styleId="6">
    <w:name w:val="heading 6"/>
    <w:basedOn w:val="a1"/>
    <w:next w:val="a1"/>
    <w:link w:val="60"/>
    <w:uiPriority w:val="99"/>
    <w:qFormat/>
    <w:pPr>
      <w:keepNext/>
      <w:jc w:val="center"/>
      <w:outlineLvl w:val="5"/>
    </w:pPr>
    <w:rPr>
      <w:b/>
      <w:bCs/>
      <w:sz w:val="30"/>
      <w:szCs w:val="30"/>
    </w:rPr>
  </w:style>
  <w:style w:type="paragraph" w:styleId="7">
    <w:name w:val="heading 7"/>
    <w:basedOn w:val="a1"/>
    <w:next w:val="a1"/>
    <w:link w:val="70"/>
    <w:uiPriority w:val="99"/>
    <w:qFormat/>
    <w:pPr>
      <w:keepNext/>
      <w:outlineLvl w:val="6"/>
    </w:pPr>
  </w:style>
  <w:style w:type="paragraph" w:styleId="8">
    <w:name w:val="heading 8"/>
    <w:basedOn w:val="a1"/>
    <w:next w:val="a1"/>
    <w:link w:val="80"/>
    <w:uiPriority w:val="99"/>
    <w:qFormat/>
    <w:pPr>
      <w:keepNext/>
      <w:outlineLvl w:val="7"/>
    </w:pPr>
    <w:rPr>
      <w:rFonts w:ascii="Arial"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21">
    <w:name w:val="Body Text 2"/>
    <w:basedOn w:val="a1"/>
    <w:link w:val="22"/>
    <w:uiPriority w:val="99"/>
    <w:pPr>
      <w:ind w:firstLine="540"/>
    </w:pPr>
  </w:style>
  <w:style w:type="character" w:customStyle="1" w:styleId="22">
    <w:name w:val="Основной текст 2 Знак"/>
    <w:link w:val="21"/>
    <w:uiPriority w:val="99"/>
    <w:semiHidden/>
    <w:rPr>
      <w:sz w:val="28"/>
      <w:szCs w:val="28"/>
    </w:rPr>
  </w:style>
  <w:style w:type="paragraph" w:styleId="a5">
    <w:name w:val="Body Text"/>
    <w:basedOn w:val="a1"/>
    <w:link w:val="a6"/>
    <w:uiPriority w:val="99"/>
  </w:style>
  <w:style w:type="character" w:customStyle="1" w:styleId="a6">
    <w:name w:val="Основной текст Знак"/>
    <w:link w:val="a5"/>
    <w:uiPriority w:val="99"/>
    <w:semiHidden/>
    <w:rPr>
      <w:sz w:val="28"/>
      <w:szCs w:val="28"/>
    </w:rPr>
  </w:style>
  <w:style w:type="paragraph" w:styleId="31">
    <w:name w:val="Body Text Indent 3"/>
    <w:basedOn w:val="a1"/>
    <w:link w:val="32"/>
    <w:uiPriority w:val="99"/>
    <w:pPr>
      <w:spacing w:after="120"/>
      <w:ind w:left="283"/>
    </w:pPr>
    <w:rPr>
      <w:sz w:val="16"/>
      <w:szCs w:val="16"/>
    </w:rPr>
  </w:style>
  <w:style w:type="character" w:customStyle="1" w:styleId="32">
    <w:name w:val="Основной текст с отступом 3 Знак"/>
    <w:link w:val="31"/>
    <w:uiPriority w:val="99"/>
    <w:semiHidden/>
    <w:rPr>
      <w:sz w:val="16"/>
      <w:szCs w:val="16"/>
    </w:rPr>
  </w:style>
  <w:style w:type="paragraph" w:styleId="a7">
    <w:name w:val="footer"/>
    <w:basedOn w:val="a1"/>
    <w:link w:val="a8"/>
    <w:uiPriority w:val="99"/>
    <w:pPr>
      <w:tabs>
        <w:tab w:val="center" w:pos="4677"/>
        <w:tab w:val="right" w:pos="9355"/>
      </w:tabs>
    </w:pPr>
  </w:style>
  <w:style w:type="character" w:customStyle="1" w:styleId="a8">
    <w:name w:val="Нижний колонтитул Знак"/>
    <w:link w:val="a7"/>
    <w:uiPriority w:val="99"/>
    <w:semiHidden/>
    <w:rPr>
      <w:sz w:val="28"/>
      <w:szCs w:val="28"/>
    </w:rPr>
  </w:style>
  <w:style w:type="character" w:styleId="a9">
    <w:name w:val="page number"/>
    <w:uiPriority w:val="99"/>
  </w:style>
  <w:style w:type="paragraph" w:styleId="23">
    <w:name w:val="Body Text Indent 2"/>
    <w:basedOn w:val="a1"/>
    <w:link w:val="24"/>
    <w:uiPriority w:val="99"/>
    <w:pPr>
      <w:spacing w:after="120" w:line="480" w:lineRule="auto"/>
      <w:ind w:left="283"/>
    </w:pPr>
  </w:style>
  <w:style w:type="character" w:customStyle="1" w:styleId="24">
    <w:name w:val="Основной текст с отступом 2 Знак"/>
    <w:link w:val="23"/>
    <w:uiPriority w:val="99"/>
    <w:semiHidden/>
    <w:rPr>
      <w:sz w:val="28"/>
      <w:szCs w:val="28"/>
    </w:rPr>
  </w:style>
  <w:style w:type="paragraph" w:styleId="aa">
    <w:name w:val="Title"/>
    <w:basedOn w:val="a1"/>
    <w:link w:val="ab"/>
    <w:uiPriority w:val="99"/>
    <w:qFormat/>
    <w:pPr>
      <w:jc w:val="center"/>
    </w:pPr>
  </w:style>
  <w:style w:type="character" w:customStyle="1" w:styleId="ab">
    <w:name w:val="Название Знак"/>
    <w:link w:val="aa"/>
    <w:uiPriority w:val="10"/>
    <w:rPr>
      <w:rFonts w:ascii="Cambria" w:eastAsia="Times New Roman" w:hAnsi="Cambria" w:cs="Times New Roman"/>
      <w:b/>
      <w:bCs/>
      <w:kern w:val="28"/>
      <w:sz w:val="32"/>
      <w:szCs w:val="32"/>
    </w:rPr>
  </w:style>
  <w:style w:type="paragraph" w:styleId="ac">
    <w:name w:val="header"/>
    <w:basedOn w:val="a1"/>
    <w:next w:val="a5"/>
    <w:link w:val="ad"/>
    <w:uiPriority w:val="99"/>
    <w:pPr>
      <w:tabs>
        <w:tab w:val="center" w:pos="4677"/>
        <w:tab w:val="right" w:pos="9355"/>
      </w:tabs>
      <w:jc w:val="right"/>
    </w:pPr>
    <w:rPr>
      <w:noProof/>
      <w:kern w:val="16"/>
    </w:rPr>
  </w:style>
  <w:style w:type="character" w:customStyle="1" w:styleId="ad">
    <w:name w:val="Верхний колонтитул Знак"/>
    <w:link w:val="ac"/>
    <w:uiPriority w:val="99"/>
    <w:rPr>
      <w:kern w:val="16"/>
      <w:sz w:val="24"/>
      <w:szCs w:val="24"/>
    </w:rPr>
  </w:style>
  <w:style w:type="paragraph" w:customStyle="1" w:styleId="ae">
    <w:name w:val="выделение"/>
    <w:uiPriority w:val="99"/>
    <w:pPr>
      <w:spacing w:line="360" w:lineRule="auto"/>
      <w:ind w:firstLine="709"/>
      <w:jc w:val="both"/>
    </w:pPr>
    <w:rPr>
      <w:b/>
      <w:bCs/>
      <w:i/>
      <w:iCs/>
      <w:noProof/>
      <w:sz w:val="28"/>
      <w:szCs w:val="28"/>
    </w:rPr>
  </w:style>
  <w:style w:type="character" w:styleId="af">
    <w:name w:val="footnote reference"/>
    <w:uiPriority w:val="99"/>
    <w:semiHidden/>
    <w:rPr>
      <w:sz w:val="28"/>
      <w:szCs w:val="28"/>
      <w:vertAlign w:val="superscript"/>
    </w:rPr>
  </w:style>
  <w:style w:type="paragraph" w:styleId="11">
    <w:name w:val="toc 1"/>
    <w:basedOn w:val="a1"/>
    <w:next w:val="a1"/>
    <w:autoRedefine/>
    <w:uiPriority w:val="99"/>
    <w:semiHidden/>
    <w:pPr>
      <w:spacing w:before="120" w:after="120"/>
      <w:jc w:val="left"/>
    </w:pPr>
    <w:rPr>
      <w:b/>
      <w:bCs/>
      <w:caps/>
      <w:sz w:val="20"/>
      <w:szCs w:val="20"/>
    </w:rPr>
  </w:style>
  <w:style w:type="paragraph" w:styleId="25">
    <w:name w:val="toc 2"/>
    <w:basedOn w:val="a1"/>
    <w:next w:val="a1"/>
    <w:autoRedefine/>
    <w:uiPriority w:val="99"/>
    <w:semiHidden/>
    <w:pPr>
      <w:ind w:left="280"/>
      <w:jc w:val="left"/>
    </w:pPr>
    <w:rPr>
      <w:smallCaps/>
      <w:sz w:val="20"/>
      <w:szCs w:val="20"/>
    </w:rPr>
  </w:style>
  <w:style w:type="paragraph" w:styleId="33">
    <w:name w:val="toc 3"/>
    <w:basedOn w:val="a1"/>
    <w:next w:val="a1"/>
    <w:autoRedefine/>
    <w:uiPriority w:val="99"/>
    <w:semiHidden/>
    <w:pPr>
      <w:ind w:left="560"/>
      <w:jc w:val="left"/>
    </w:pPr>
    <w:rPr>
      <w:i/>
      <w:iCs/>
      <w:sz w:val="20"/>
      <w:szCs w:val="20"/>
    </w:rPr>
  </w:style>
  <w:style w:type="paragraph" w:styleId="41">
    <w:name w:val="toc 4"/>
    <w:basedOn w:val="a1"/>
    <w:next w:val="a1"/>
    <w:autoRedefine/>
    <w:uiPriority w:val="99"/>
    <w:semiHidden/>
    <w:pPr>
      <w:ind w:left="840"/>
      <w:jc w:val="left"/>
    </w:pPr>
    <w:rPr>
      <w:sz w:val="18"/>
      <w:szCs w:val="18"/>
    </w:rPr>
  </w:style>
  <w:style w:type="paragraph" w:styleId="51">
    <w:name w:val="toc 5"/>
    <w:basedOn w:val="a1"/>
    <w:next w:val="a1"/>
    <w:autoRedefine/>
    <w:uiPriority w:val="99"/>
    <w:semiHidden/>
    <w:pPr>
      <w:ind w:left="1120"/>
      <w:jc w:val="left"/>
    </w:pPr>
    <w:rPr>
      <w:sz w:val="18"/>
      <w:szCs w:val="18"/>
    </w:rPr>
  </w:style>
  <w:style w:type="paragraph" w:customStyle="1" w:styleId="a">
    <w:name w:val="список ненумерованный"/>
    <w:uiPriority w:val="99"/>
    <w:pPr>
      <w:numPr>
        <w:numId w:val="16"/>
      </w:numPr>
      <w:spacing w:line="360" w:lineRule="auto"/>
      <w:jc w:val="both"/>
    </w:pPr>
    <w:rPr>
      <w:noProof/>
      <w:sz w:val="28"/>
      <w:szCs w:val="28"/>
    </w:rPr>
  </w:style>
  <w:style w:type="paragraph" w:customStyle="1" w:styleId="a0">
    <w:name w:val="список нумерованный"/>
    <w:uiPriority w:val="99"/>
    <w:pPr>
      <w:numPr>
        <w:numId w:val="17"/>
      </w:numPr>
      <w:tabs>
        <w:tab w:val="num" w:pos="1276"/>
      </w:tabs>
      <w:spacing w:line="360" w:lineRule="auto"/>
      <w:jc w:val="both"/>
    </w:pPr>
    <w:rPr>
      <w:noProof/>
      <w:sz w:val="28"/>
      <w:szCs w:val="28"/>
    </w:rPr>
  </w:style>
  <w:style w:type="paragraph" w:customStyle="1" w:styleId="af0">
    <w:name w:val="схема"/>
    <w:uiPriority w:val="99"/>
    <w:pPr>
      <w:jc w:val="center"/>
    </w:pPr>
    <w:rPr>
      <w:noProof/>
      <w:sz w:val="24"/>
      <w:szCs w:val="24"/>
    </w:rPr>
  </w:style>
  <w:style w:type="paragraph" w:customStyle="1" w:styleId="af1">
    <w:name w:val="ТАБЛИЦА"/>
    <w:uiPriority w:val="99"/>
    <w:pPr>
      <w:jc w:val="center"/>
    </w:pPr>
  </w:style>
  <w:style w:type="paragraph" w:styleId="af2">
    <w:name w:val="footnote text"/>
    <w:basedOn w:val="a1"/>
    <w:link w:val="af3"/>
    <w:uiPriority w:val="99"/>
    <w:semiHidden/>
  </w:style>
  <w:style w:type="character" w:customStyle="1" w:styleId="af3">
    <w:name w:val="Текст сноски Знак"/>
    <w:link w:val="af2"/>
    <w:uiPriority w:val="99"/>
    <w:semiHidden/>
    <w:rPr>
      <w:sz w:val="20"/>
      <w:szCs w:val="20"/>
    </w:rPr>
  </w:style>
  <w:style w:type="paragraph" w:customStyle="1" w:styleId="af4">
    <w:name w:val="титут"/>
    <w:uiPriority w:val="99"/>
    <w:pPr>
      <w:spacing w:line="360" w:lineRule="auto"/>
      <w:jc w:val="center"/>
    </w:pPr>
    <w:rPr>
      <w:noProof/>
      <w:sz w:val="28"/>
      <w:szCs w:val="28"/>
    </w:rPr>
  </w:style>
  <w:style w:type="paragraph" w:styleId="61">
    <w:name w:val="toc 6"/>
    <w:basedOn w:val="a1"/>
    <w:next w:val="a1"/>
    <w:autoRedefine/>
    <w:uiPriority w:val="99"/>
    <w:semiHidden/>
    <w:pPr>
      <w:ind w:left="1400"/>
      <w:jc w:val="left"/>
    </w:pPr>
    <w:rPr>
      <w:sz w:val="18"/>
      <w:szCs w:val="18"/>
    </w:rPr>
  </w:style>
  <w:style w:type="paragraph" w:styleId="71">
    <w:name w:val="toc 7"/>
    <w:basedOn w:val="a1"/>
    <w:next w:val="a1"/>
    <w:autoRedefine/>
    <w:uiPriority w:val="99"/>
    <w:semiHidden/>
    <w:pPr>
      <w:ind w:left="1680"/>
      <w:jc w:val="left"/>
    </w:pPr>
    <w:rPr>
      <w:sz w:val="18"/>
      <w:szCs w:val="18"/>
    </w:rPr>
  </w:style>
  <w:style w:type="paragraph" w:styleId="81">
    <w:name w:val="toc 8"/>
    <w:basedOn w:val="a1"/>
    <w:next w:val="a1"/>
    <w:autoRedefine/>
    <w:uiPriority w:val="99"/>
    <w:semiHidden/>
    <w:pPr>
      <w:ind w:left="1960"/>
      <w:jc w:val="left"/>
    </w:pPr>
    <w:rPr>
      <w:sz w:val="18"/>
      <w:szCs w:val="18"/>
    </w:rPr>
  </w:style>
  <w:style w:type="paragraph" w:styleId="9">
    <w:name w:val="toc 9"/>
    <w:basedOn w:val="a1"/>
    <w:next w:val="a1"/>
    <w:autoRedefine/>
    <w:uiPriority w:val="99"/>
    <w:semiHidden/>
    <w:pPr>
      <w:ind w:left="2240"/>
      <w:jc w:val="left"/>
    </w:pPr>
    <w:rPr>
      <w:sz w:val="18"/>
      <w:szCs w:val="18"/>
    </w:rPr>
  </w:style>
  <w:style w:type="character" w:styleId="af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8049</Words>
  <Characters>45882</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Kraftway</Company>
  <LinksUpToDate>false</LinksUpToDate>
  <CharactersWithSpaces>53824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GEG</dc:creator>
  <cp:keywords/>
  <dc:description/>
  <cp:lastModifiedBy>admin</cp:lastModifiedBy>
  <cp:revision>2</cp:revision>
  <cp:lastPrinted>2008-06-04T09:16:00Z</cp:lastPrinted>
  <dcterms:created xsi:type="dcterms:W3CDTF">2014-02-20T16:23:00Z</dcterms:created>
  <dcterms:modified xsi:type="dcterms:W3CDTF">2014-02-20T16:23:00Z</dcterms:modified>
</cp:coreProperties>
</file>