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879" w:rsidRPr="00713879" w:rsidRDefault="00713879" w:rsidP="00713879">
      <w:pPr>
        <w:spacing w:before="120"/>
        <w:jc w:val="center"/>
        <w:rPr>
          <w:b/>
          <w:bCs/>
          <w:sz w:val="32"/>
          <w:szCs w:val="32"/>
        </w:rPr>
      </w:pPr>
      <w:r w:rsidRPr="00713879">
        <w:rPr>
          <w:b/>
          <w:bCs/>
          <w:sz w:val="32"/>
          <w:szCs w:val="32"/>
        </w:rPr>
        <w:t>Изучение рынка декоративных комнатных растений города Самары</w:t>
      </w:r>
    </w:p>
    <w:p w:rsidR="00713879" w:rsidRPr="00713879" w:rsidRDefault="00713879" w:rsidP="00713879">
      <w:pPr>
        <w:spacing w:before="120"/>
        <w:jc w:val="center"/>
        <w:rPr>
          <w:sz w:val="28"/>
          <w:szCs w:val="28"/>
        </w:rPr>
      </w:pPr>
      <w:r w:rsidRPr="00713879">
        <w:rPr>
          <w:sz w:val="28"/>
          <w:szCs w:val="28"/>
        </w:rPr>
        <w:t>Дипломная работа</w:t>
      </w:r>
    </w:p>
    <w:p w:rsidR="00713879" w:rsidRPr="00713879" w:rsidRDefault="00713879" w:rsidP="00713879">
      <w:pPr>
        <w:spacing w:before="120"/>
        <w:jc w:val="center"/>
        <w:rPr>
          <w:sz w:val="28"/>
          <w:szCs w:val="28"/>
        </w:rPr>
      </w:pPr>
      <w:r w:rsidRPr="00713879">
        <w:rPr>
          <w:sz w:val="28"/>
          <w:szCs w:val="28"/>
        </w:rPr>
        <w:t xml:space="preserve">Выполнил студент 5 курса </w:t>
      </w:r>
    </w:p>
    <w:p w:rsidR="00713879" w:rsidRPr="00713879" w:rsidRDefault="00713879" w:rsidP="00713879">
      <w:pPr>
        <w:spacing w:before="120"/>
        <w:jc w:val="center"/>
        <w:rPr>
          <w:sz w:val="28"/>
          <w:szCs w:val="28"/>
        </w:rPr>
      </w:pPr>
      <w:r w:rsidRPr="00713879">
        <w:rPr>
          <w:sz w:val="28"/>
          <w:szCs w:val="28"/>
        </w:rPr>
        <w:t>Самарский государственный университет</w:t>
      </w:r>
    </w:p>
    <w:p w:rsidR="00713879" w:rsidRPr="00713879" w:rsidRDefault="00713879" w:rsidP="00713879">
      <w:pPr>
        <w:spacing w:before="120"/>
        <w:jc w:val="center"/>
        <w:rPr>
          <w:sz w:val="28"/>
          <w:szCs w:val="28"/>
        </w:rPr>
      </w:pPr>
      <w:r w:rsidRPr="00713879">
        <w:rPr>
          <w:sz w:val="28"/>
          <w:szCs w:val="28"/>
        </w:rPr>
        <w:t>Кафедра экологии, ботаники и охраны природы</w:t>
      </w:r>
    </w:p>
    <w:p w:rsidR="00713879" w:rsidRPr="00713879" w:rsidRDefault="00713879" w:rsidP="00713879">
      <w:pPr>
        <w:spacing w:before="120"/>
        <w:jc w:val="center"/>
        <w:rPr>
          <w:sz w:val="28"/>
          <w:szCs w:val="28"/>
        </w:rPr>
      </w:pPr>
      <w:r w:rsidRPr="00713879">
        <w:rPr>
          <w:sz w:val="28"/>
          <w:szCs w:val="28"/>
        </w:rPr>
        <w:t>Самара</w:t>
      </w:r>
    </w:p>
    <w:p w:rsidR="00713879" w:rsidRPr="00713879" w:rsidRDefault="00713879" w:rsidP="00713879">
      <w:pPr>
        <w:spacing w:before="120"/>
        <w:jc w:val="center"/>
      </w:pPr>
      <w:r w:rsidRPr="00713879">
        <w:rPr>
          <w:sz w:val="28"/>
          <w:szCs w:val="28"/>
        </w:rPr>
        <w:t>2003</w:t>
      </w:r>
    </w:p>
    <w:p w:rsidR="00713879" w:rsidRPr="00713879" w:rsidRDefault="00713879" w:rsidP="00713879">
      <w:pPr>
        <w:spacing w:before="120"/>
        <w:jc w:val="center"/>
        <w:rPr>
          <w:b/>
          <w:bCs/>
          <w:sz w:val="28"/>
          <w:szCs w:val="28"/>
        </w:rPr>
      </w:pPr>
      <w:bookmarkStart w:id="0" w:name="_Toc42503918"/>
      <w:r w:rsidRPr="00713879">
        <w:rPr>
          <w:b/>
          <w:bCs/>
          <w:sz w:val="28"/>
          <w:szCs w:val="28"/>
        </w:rPr>
        <w:t>Введение</w:t>
      </w:r>
      <w:bookmarkEnd w:id="0"/>
    </w:p>
    <w:p w:rsidR="00713879" w:rsidRPr="00713879" w:rsidRDefault="00713879" w:rsidP="00713879">
      <w:pPr>
        <w:spacing w:before="120"/>
        <w:ind w:firstLine="567"/>
        <w:jc w:val="both"/>
      </w:pPr>
      <w:r w:rsidRPr="00713879">
        <w:t>Растения составляют неотъемлемую часть бытового окружения человека, способствуют его эстетическому и экологическому образованию, воспитанию. Особенно велика роль живых растений в интерьере помещений в городах, которые выступают как средство взаимосвязи интерьера с внешней средой, создавая иллюзию контакта с природой [30].</w:t>
      </w:r>
    </w:p>
    <w:p w:rsidR="00713879" w:rsidRPr="00713879" w:rsidRDefault="00713879" w:rsidP="00713879">
      <w:pPr>
        <w:spacing w:before="120"/>
        <w:ind w:firstLine="567"/>
        <w:jc w:val="both"/>
      </w:pPr>
      <w:r w:rsidRPr="00713879">
        <w:t>Красота форм, приятные запахи, спокойная зелень окраски листьев благотворно влияют на нервную систему человека, помогая справляться со стрессовым состоянием и плохим настроением.</w:t>
      </w:r>
    </w:p>
    <w:p w:rsidR="00713879" w:rsidRPr="00713879" w:rsidRDefault="00713879" w:rsidP="00713879">
      <w:pPr>
        <w:spacing w:before="120"/>
        <w:ind w:firstLine="567"/>
        <w:jc w:val="both"/>
      </w:pPr>
      <w:r w:rsidRPr="00713879">
        <w:t>К тому же, растения очищают воздух от углекислоты, обогащая его кислородом; поглощают пыль и продукты сгорания газа; ионизируют воздух и способствуют его увлажнению; снижают температуру; подавляют или уничтожают посредством фитонцидов болезнетворные микроорганизмы, обладая бактерицидными и протистоцидными свойствами [22].</w:t>
      </w:r>
    </w:p>
    <w:p w:rsidR="00713879" w:rsidRPr="00713879" w:rsidRDefault="00713879" w:rsidP="00713879">
      <w:pPr>
        <w:spacing w:before="120"/>
        <w:ind w:firstLine="567"/>
        <w:jc w:val="both"/>
      </w:pPr>
      <w:r w:rsidRPr="00713879">
        <w:t>При правильном подборе и составлении композиций, комнатные растения способны сильно изменить весь облик жилого помещения: внести художественный акцент в оформление квартиры или же служить средством расчленения пространства, например, зелёной ширмой для уголка отдыха. Поэтому фитодизайн в последнее время приобретает всё большее и большее распространение, охватывая не только жилые помещения, но так же и административные здания, общественные учреждения и промышленные предприятия, по сути, становясь одним из компонентов создания и поддержания корпоративного имиджа и лица фирмы.</w:t>
      </w:r>
    </w:p>
    <w:p w:rsidR="00713879" w:rsidRPr="00713879" w:rsidRDefault="00713879" w:rsidP="00713879">
      <w:pPr>
        <w:spacing w:before="120"/>
        <w:ind w:firstLine="567"/>
        <w:jc w:val="both"/>
      </w:pPr>
      <w:r w:rsidRPr="00713879">
        <w:t>Однако, хотя интерьерное озеленение и приобретает массовый характер, оно не всегда бывает успешным. Причина этому – порой безграмотный, а в большинстве случаев вообще случайный, подбор и декорирование помещений комнатными растения, которые, в несоответствующих им условиях быстро гибнут или же теряют свою декоративность [30].</w:t>
      </w:r>
    </w:p>
    <w:p w:rsidR="00713879" w:rsidRPr="00713879" w:rsidRDefault="00713879" w:rsidP="00713879">
      <w:pPr>
        <w:spacing w:before="120"/>
        <w:ind w:firstLine="567"/>
        <w:jc w:val="both"/>
      </w:pPr>
      <w:r w:rsidRPr="00713879">
        <w:t>Актуальность темы:</w:t>
      </w:r>
    </w:p>
    <w:p w:rsidR="00713879" w:rsidRPr="00713879" w:rsidRDefault="00713879" w:rsidP="00713879">
      <w:pPr>
        <w:spacing w:before="120"/>
        <w:ind w:firstLine="567"/>
        <w:jc w:val="both"/>
      </w:pPr>
      <w:r w:rsidRPr="00713879">
        <w:t>Успех при оформлении помещений комнатными растениями можно добиться, лишь учитывая специфику интерьера и подбирая для фитокомпозиций соответствующие виды растений при соблюдении оптимальных вариантов их размещения. Что, в свою очередь невозможно без знания специфики рынка комнатных растений города Самары, поскольку, с одной стороны, он накладывает определённые ограничения на предоставляемый ассортимент комнатных растений, с другой же – позволяет учесть жизнеспособность комнатных растений после их транспортировки непосредственно в озеленяемое помещение.</w:t>
      </w:r>
    </w:p>
    <w:p w:rsidR="00713879" w:rsidRPr="00713879" w:rsidRDefault="00713879" w:rsidP="00713879">
      <w:pPr>
        <w:spacing w:before="120"/>
        <w:ind w:firstLine="567"/>
        <w:jc w:val="both"/>
      </w:pPr>
      <w:r w:rsidRPr="00713879">
        <w:t>Цель работы: Изучить рынок комнатных растений города Самары и дать практические рекомендации  по подбору и конкретному составу фитокомпозиций.</w:t>
      </w:r>
    </w:p>
    <w:p w:rsidR="00713879" w:rsidRPr="00713879" w:rsidRDefault="00713879" w:rsidP="00713879">
      <w:pPr>
        <w:spacing w:before="120"/>
        <w:ind w:firstLine="567"/>
        <w:jc w:val="both"/>
      </w:pPr>
      <w:r w:rsidRPr="00713879">
        <w:t xml:space="preserve">Задачи: </w:t>
      </w:r>
    </w:p>
    <w:p w:rsidR="00713879" w:rsidRPr="00713879" w:rsidRDefault="00713879" w:rsidP="00713879">
      <w:pPr>
        <w:spacing w:before="120"/>
        <w:ind w:firstLine="567"/>
        <w:jc w:val="both"/>
      </w:pPr>
      <w:r w:rsidRPr="00713879">
        <w:t>Показать роль комнатных растений в жизни человека.</w:t>
      </w:r>
    </w:p>
    <w:p w:rsidR="00713879" w:rsidRPr="00713879" w:rsidRDefault="00713879" w:rsidP="00713879">
      <w:pPr>
        <w:spacing w:before="120"/>
        <w:ind w:firstLine="567"/>
        <w:jc w:val="both"/>
      </w:pPr>
      <w:r w:rsidRPr="00713879">
        <w:t>Дать рекомендации по подбору комнатных растений.</w:t>
      </w:r>
    </w:p>
    <w:p w:rsidR="00713879" w:rsidRPr="00713879" w:rsidRDefault="00713879" w:rsidP="00713879">
      <w:pPr>
        <w:spacing w:before="120"/>
        <w:ind w:firstLine="567"/>
        <w:jc w:val="both"/>
      </w:pPr>
      <w:r w:rsidRPr="00713879">
        <w:t>Подчеркнуть важность учета экологических, биологических и  декоративных свойств комнатных растений.</w:t>
      </w:r>
    </w:p>
    <w:p w:rsidR="00713879" w:rsidRPr="00713879" w:rsidRDefault="00713879" w:rsidP="00713879">
      <w:pPr>
        <w:spacing w:before="120"/>
        <w:jc w:val="center"/>
        <w:rPr>
          <w:b/>
          <w:bCs/>
          <w:sz w:val="28"/>
          <w:szCs w:val="28"/>
        </w:rPr>
      </w:pPr>
      <w:bookmarkStart w:id="1" w:name="_Toc42503919"/>
      <w:r w:rsidRPr="00713879">
        <w:rPr>
          <w:b/>
          <w:bCs/>
          <w:sz w:val="28"/>
          <w:szCs w:val="28"/>
        </w:rPr>
        <w:t>1. Комнатные растения (обзор литературы)</w:t>
      </w:r>
      <w:bookmarkEnd w:id="1"/>
      <w:r w:rsidRPr="00713879">
        <w:rPr>
          <w:b/>
          <w:bCs/>
          <w:sz w:val="28"/>
          <w:szCs w:val="28"/>
        </w:rPr>
        <w:t xml:space="preserve"> </w:t>
      </w:r>
    </w:p>
    <w:p w:rsidR="00713879" w:rsidRPr="00713879" w:rsidRDefault="00713879" w:rsidP="00713879">
      <w:pPr>
        <w:spacing w:before="120"/>
        <w:ind w:firstLine="567"/>
        <w:jc w:val="both"/>
      </w:pPr>
      <w:r w:rsidRPr="00713879">
        <w:t>"Странные люди - эти растения"</w:t>
      </w:r>
    </w:p>
    <w:p w:rsidR="00713879" w:rsidRPr="00713879" w:rsidRDefault="00713879" w:rsidP="00713879">
      <w:pPr>
        <w:spacing w:before="120"/>
        <w:ind w:firstLine="567"/>
        <w:jc w:val="both"/>
      </w:pPr>
      <w:r w:rsidRPr="00713879">
        <w:t>Аристотель.</w:t>
      </w:r>
    </w:p>
    <w:p w:rsidR="00713879" w:rsidRPr="00713879" w:rsidRDefault="00713879" w:rsidP="00713879">
      <w:pPr>
        <w:spacing w:before="120"/>
        <w:ind w:firstLine="567"/>
        <w:jc w:val="both"/>
      </w:pPr>
      <w:r w:rsidRPr="00713879">
        <w:t>Восхищаясь красотой цветка, мы воспринимаем его скорее как сувенир, хрупкое изделие, красивую вещь. И нет особой необходимости осознавать, что перед нами живое существо. Однако, посмотрев на растения несколько иначе, можно многому удивиться:</w:t>
      </w:r>
    </w:p>
    <w:p w:rsidR="00713879" w:rsidRPr="00713879" w:rsidRDefault="00713879" w:rsidP="00713879">
      <w:pPr>
        <w:spacing w:before="120"/>
        <w:ind w:firstLine="567"/>
        <w:jc w:val="both"/>
      </w:pPr>
      <w:r w:rsidRPr="00713879">
        <w:t xml:space="preserve">Во-первых, люди появились на Земле позже кактусов, герани и других представителей современной флоры и сразу же стали их интенсивно использовать. Во-вторых, человек всегда очень сильно зависел от растений: пища, орудия труда и войны, строительный материал, одежда, целебные травы, вода в пустыне и д.р. Растения очищают воздух наших улиц, квартир и офисов; дают нам съедобные плоды, освежают своими запахами, радуют великолепием изысканных цветов, снимают напряжение и усталость пышной зеленью листьев [17, 26]. </w:t>
      </w:r>
    </w:p>
    <w:p w:rsidR="00713879" w:rsidRPr="00713879" w:rsidRDefault="00713879" w:rsidP="00713879">
      <w:pPr>
        <w:spacing w:before="120"/>
        <w:ind w:firstLine="567"/>
        <w:jc w:val="both"/>
      </w:pPr>
      <w:r w:rsidRPr="00713879">
        <w:t xml:space="preserve">Полезных для человека свойств у растений много. Но, даже не зная о них, люди никогда не оставались равнодушными к красоте. </w:t>
      </w:r>
    </w:p>
    <w:p w:rsidR="00713879" w:rsidRPr="00713879" w:rsidRDefault="00713879" w:rsidP="00713879">
      <w:pPr>
        <w:spacing w:before="120"/>
        <w:jc w:val="center"/>
        <w:rPr>
          <w:b/>
          <w:bCs/>
          <w:sz w:val="28"/>
          <w:szCs w:val="28"/>
        </w:rPr>
      </w:pPr>
      <w:bookmarkStart w:id="2" w:name="_Toc42503920"/>
      <w:r w:rsidRPr="00713879">
        <w:rPr>
          <w:b/>
          <w:bCs/>
          <w:sz w:val="28"/>
          <w:szCs w:val="28"/>
        </w:rPr>
        <w:t>1.1. Роль комнатных растений в жизни человека</w:t>
      </w:r>
      <w:bookmarkEnd w:id="2"/>
    </w:p>
    <w:p w:rsidR="00713879" w:rsidRPr="00713879" w:rsidRDefault="00713879" w:rsidP="00713879">
      <w:pPr>
        <w:spacing w:before="120"/>
        <w:ind w:firstLine="567"/>
        <w:jc w:val="both"/>
      </w:pPr>
      <w:r w:rsidRPr="00713879">
        <w:t xml:space="preserve">С давних времен люди стремились украсить свои жилища разнообразными растениями [25]. Они служили не только для создания уюта. Это были своеобразные талисманы, защищающие дом от злых духов, болезней, несчастий. </w:t>
      </w:r>
    </w:p>
    <w:p w:rsidR="00713879" w:rsidRPr="00713879" w:rsidRDefault="00713879" w:rsidP="00713879">
      <w:pPr>
        <w:spacing w:before="120"/>
        <w:ind w:firstLine="567"/>
        <w:jc w:val="both"/>
      </w:pPr>
      <w:r w:rsidRPr="00713879">
        <w:t>Цветы в дома приносили не только горожане, для которых растения были частью другого, малоизвестного мира дикой природы. Но даже индейцы тропической Америки, живущие в полных экзотическими цветами джунглях, прикрепляли над входом в свои хижины орхидеи, бромелии, придавая этому особый смысл [4].</w:t>
      </w:r>
    </w:p>
    <w:p w:rsidR="00713879" w:rsidRPr="00713879" w:rsidRDefault="00713879" w:rsidP="00713879">
      <w:pPr>
        <w:spacing w:before="120"/>
        <w:ind w:firstLine="567"/>
        <w:jc w:val="both"/>
      </w:pPr>
      <w:r w:rsidRPr="00713879">
        <w:t>Стремление человека быть ближе к зеленым созданиям - результат опыта и интуиции. Польза от их пребывания в доме действительно велика. Многие комнатные растения, такие как мирт, сансевиерия, китайская роза, комнатный виноград и другие выделяют в воздух вещества, способные обезвредить возбудителей многих серьезных заболеваний [40]. Поэтому там, где собирается больше людей, растений тоже должно быть по возможности больше [29].</w:t>
      </w:r>
    </w:p>
    <w:p w:rsidR="00713879" w:rsidRPr="00713879" w:rsidRDefault="00713879" w:rsidP="00713879">
      <w:pPr>
        <w:spacing w:before="120"/>
        <w:ind w:firstLine="567"/>
        <w:jc w:val="both"/>
      </w:pPr>
      <w:r w:rsidRPr="00713879">
        <w:t>Особенно полезно держать много растений в помещении, где работает лазерный принтер или проигрыватель. Лазер превращает азот воздуха в чрезвычайно ядовитые оксиды. С некоторым ущербом для себя растения поглощают эти яды, а угроза здоровью людей, работающих рядом, становится меньше.</w:t>
      </w:r>
    </w:p>
    <w:p w:rsidR="00713879" w:rsidRPr="00713879" w:rsidRDefault="00713879" w:rsidP="00713879">
      <w:pPr>
        <w:spacing w:before="120"/>
        <w:ind w:firstLine="567"/>
        <w:jc w:val="both"/>
      </w:pPr>
      <w:r w:rsidRPr="00713879">
        <w:t>Растения тонким ароматом своих цветков или душистых листьев могут сильно влиять на психофизическое состояние людей, стимулировать работоспособность, улучшать самочувствие. Так американские ученые заметили, что наличие в помещении, в котором работают люди, хотя бы нескольких живых растений улучшает эмоциональную обстановку в коллективе. А решение сложных конфликтных ситуаций проходит успешнее в кабинетах, обильно украшенных зеленью листьев [48].</w:t>
      </w:r>
    </w:p>
    <w:p w:rsidR="00713879" w:rsidRPr="00713879" w:rsidRDefault="00713879" w:rsidP="00713879">
      <w:pPr>
        <w:spacing w:before="120"/>
        <w:ind w:firstLine="567"/>
        <w:jc w:val="both"/>
      </w:pPr>
      <w:r w:rsidRPr="00713879">
        <w:t>Очень важно иметь зеленые растения поблизости от рабочего места людям с повышенной нагрузкой на зрение, в первую очередь, при многочасовой работе на компьютере [38].</w:t>
      </w:r>
    </w:p>
    <w:p w:rsidR="00713879" w:rsidRPr="00713879" w:rsidRDefault="00713879" w:rsidP="00713879">
      <w:pPr>
        <w:spacing w:before="120"/>
        <w:ind w:firstLine="567"/>
        <w:jc w:val="both"/>
      </w:pPr>
      <w:r w:rsidRPr="00713879">
        <w:t>Во время перерыва человек, глядя сквозь зеленые заросли куда-то дальше, дает отдых глазам, у него проходят напряжение и усталость.</w:t>
      </w:r>
    </w:p>
    <w:p w:rsidR="00713879" w:rsidRPr="00713879" w:rsidRDefault="00713879" w:rsidP="00713879">
      <w:pPr>
        <w:spacing w:before="120"/>
        <w:ind w:firstLine="567"/>
        <w:jc w:val="both"/>
      </w:pPr>
      <w:r w:rsidRPr="00713879">
        <w:t>Надо знать, что некоторые из красивейших комнатных растений ядовиты. Они могут быть достаточно опасными для здоровья, если, например, их попробовать на вкус [51]. В домах, где часто бывают маленькие дети, такие растения вообще не следует держать. Приятный аромат целого ряда цветущих красавиц способен при долгом вдыхании вызвать головную боль, рвоту и обморок. Но не стоит полностью отказываться от возможности приобрести подобное растение. Испарения с листьев некоторых из них насыщают воздух микроскопическими количествами ядов. Но в малых дозах такой яд может оказывать, как ни странно, положительный гомеопатический, лечебный эффект, стимулируя иммунную систему человека, повышая его устойчивость к заболеваниям [16].</w:t>
      </w:r>
    </w:p>
    <w:p w:rsidR="00713879" w:rsidRPr="00713879" w:rsidRDefault="00713879" w:rsidP="00713879">
      <w:pPr>
        <w:spacing w:before="120"/>
        <w:ind w:firstLine="567"/>
        <w:jc w:val="both"/>
      </w:pPr>
      <w:r w:rsidRPr="00713879">
        <w:t>Листья некоторых комнатных растений можно заваривать как чай. Во многих случаях такой чай не уступает по вкусу традиционному, но чаще выигрывает за счет своих целебных свойств.</w:t>
      </w:r>
    </w:p>
    <w:p w:rsidR="00713879" w:rsidRDefault="00713879" w:rsidP="00713879">
      <w:pPr>
        <w:spacing w:before="120"/>
        <w:ind w:firstLine="567"/>
        <w:jc w:val="both"/>
      </w:pPr>
      <w:r w:rsidRPr="00713879">
        <w:t>Очень важно располагать как можно более полной информацией о растениях, которые уже обитают или будут рядом с Вами дома и на работе. Имея достаточно знаний о растении, его свойствах, требованиях к уходу, Вы сможете радоваться его красоте, общаться с ним без опаски, чувствовать в нем своего друга [15].</w:t>
      </w:r>
    </w:p>
    <w:p w:rsidR="00713879" w:rsidRPr="00713879" w:rsidRDefault="00713879" w:rsidP="00713879">
      <w:pPr>
        <w:spacing w:before="120"/>
        <w:jc w:val="center"/>
        <w:rPr>
          <w:b/>
          <w:bCs/>
          <w:sz w:val="28"/>
          <w:szCs w:val="28"/>
        </w:rPr>
      </w:pPr>
      <w:r w:rsidRPr="00713879">
        <w:rPr>
          <w:b/>
          <w:bCs/>
          <w:sz w:val="28"/>
          <w:szCs w:val="28"/>
        </w:rPr>
        <w:t>Подбор и группировка растений</w:t>
      </w:r>
    </w:p>
    <w:p w:rsidR="00713879" w:rsidRPr="00713879" w:rsidRDefault="00713879" w:rsidP="00713879">
      <w:pPr>
        <w:spacing w:before="120"/>
        <w:ind w:firstLine="567"/>
        <w:jc w:val="both"/>
      </w:pPr>
      <w:r w:rsidRPr="00713879">
        <w:t>Выбор растений в каждой ситуации определяется множеством факторов, а способы их группировки зависят, прежде всего, от вашего вкуса. Нельзя компоновать быстро растущие растения с медленно растущими, так как первые подавляют развитие вторых [35]. При создании композиций следует ориентироваться на те растения, которые требуют одинаковых условий. Это особенно важно при групповых посадках растений в вазоны.</w:t>
      </w:r>
    </w:p>
    <w:p w:rsidR="00713879" w:rsidRPr="00713879" w:rsidRDefault="00713879" w:rsidP="00713879">
      <w:pPr>
        <w:spacing w:before="120"/>
        <w:ind w:firstLine="567"/>
        <w:jc w:val="both"/>
      </w:pPr>
      <w:r w:rsidRPr="00713879">
        <w:t>Размер сосуда должен соответствовать размеру растений; при этом необходимо помнить, что растения по мере роста могут меняться. Как правило, нужно иметь одно высокое растение и два или более – меньшей высоты. Стелющиеся и плакучие формы особенно хороши для посадки по краям сосудов, которые стоят на подставках [21].</w:t>
      </w:r>
    </w:p>
    <w:p w:rsidR="00713879" w:rsidRPr="00713879" w:rsidRDefault="00713879" w:rsidP="00713879">
      <w:pPr>
        <w:spacing w:before="120"/>
        <w:ind w:firstLine="567"/>
        <w:jc w:val="both"/>
      </w:pPr>
      <w:r w:rsidRPr="00713879">
        <w:t>При подборе растений для фэн-шуй жилых комнат нужно учитывать не только их размер, но и форму. Впечатление, которое производит растение, зависит от того, растет ли оно прямо вверх (янь), стелется или свисает (инь), насколько оно ветвится, образует дугу или розетку. Еще одним определяющим фактором является форма листьев, которые могут быть овальными или круглыми, сердцевидными или мечевидными, с волнистыми или зубчатыми краями, с отверстиями или цельные. Нужно учитывать также цвет листьев, пестрые они или однотонные.</w:t>
      </w:r>
    </w:p>
    <w:p w:rsidR="00713879" w:rsidRPr="00713879" w:rsidRDefault="00713879" w:rsidP="00713879">
      <w:pPr>
        <w:spacing w:before="120"/>
        <w:ind w:firstLine="567"/>
        <w:jc w:val="both"/>
      </w:pPr>
      <w:r w:rsidRPr="00713879">
        <w:t>Контраст размеров и форм листвы создает приятную композицию,  хорошо смотрятся вместе дугообразные, стелющиеся и розетковые растения.</w:t>
      </w:r>
    </w:p>
    <w:p w:rsidR="00713879" w:rsidRDefault="00713879" w:rsidP="00713879">
      <w:pPr>
        <w:spacing w:before="120"/>
        <w:ind w:firstLine="567"/>
        <w:jc w:val="both"/>
      </w:pPr>
      <w:r w:rsidRPr="00713879">
        <w:t>В любой горизонтальной композиции профиль должен меняться по высоте и быть не слишком симметричным [12].</w:t>
      </w:r>
    </w:p>
    <w:p w:rsidR="00713879" w:rsidRPr="00713879" w:rsidRDefault="00713879" w:rsidP="00713879">
      <w:pPr>
        <w:spacing w:before="120"/>
        <w:jc w:val="center"/>
        <w:rPr>
          <w:b/>
          <w:bCs/>
          <w:sz w:val="28"/>
          <w:szCs w:val="28"/>
        </w:rPr>
      </w:pPr>
      <w:r w:rsidRPr="00713879">
        <w:rPr>
          <w:b/>
          <w:bCs/>
          <w:sz w:val="28"/>
          <w:szCs w:val="28"/>
        </w:rPr>
        <w:t>Покупка растения</w:t>
      </w:r>
    </w:p>
    <w:p w:rsidR="00713879" w:rsidRPr="00713879" w:rsidRDefault="00713879" w:rsidP="00713879">
      <w:pPr>
        <w:spacing w:before="120"/>
        <w:ind w:firstLine="567"/>
        <w:jc w:val="both"/>
      </w:pPr>
      <w:r w:rsidRPr="00713879">
        <w:t xml:space="preserve">Купленные в магазине растения испытывают двойной стресс. Первый стресс растение получает при поставке его в магазин. Выращиваются комнатные растения на продажу, как правило, в теплицах, где поддерживается высокая влажность, температура и соответствующая освещенность. Сейчас большинство магазинов предлагают цветы, привезенные из Голландии, а также из Таиланда и других стран. Даже если фирма постаралась максимально правильно и осторожно провести доставку, растение все равно будет находиться в состоянии стресса, при этом оно будет хорошо выглядеть [52]. </w:t>
      </w:r>
    </w:p>
    <w:p w:rsidR="00713879" w:rsidRPr="00713879" w:rsidRDefault="00713879" w:rsidP="00713879">
      <w:pPr>
        <w:spacing w:before="120"/>
        <w:ind w:firstLine="567"/>
        <w:jc w:val="both"/>
      </w:pPr>
      <w:r w:rsidRPr="00713879">
        <w:t xml:space="preserve">Второй стресс растение испытывает непосредственно при покупке:  даже если позаботиться о правильной транспортировке, дома все равно создадутся другие условия, отличные от тех, что были раньше. </w:t>
      </w:r>
    </w:p>
    <w:p w:rsidR="00713879" w:rsidRPr="00713879" w:rsidRDefault="00713879" w:rsidP="00713879">
      <w:pPr>
        <w:spacing w:before="120"/>
        <w:ind w:firstLine="567"/>
        <w:jc w:val="both"/>
      </w:pPr>
      <w:r w:rsidRPr="00713879">
        <w:t>Выбирая в магазине здоровое, крепкое, молодое растение, за которым хорошо ухаживали, можно не заметить проявления у него стресса. От того же, насколько правильно было выбрано растение, во многом зависит то, как оно будет приспосабливаться к новым условиям и в вашем доме [37].</w:t>
      </w:r>
    </w:p>
    <w:p w:rsidR="00713879" w:rsidRPr="00713879" w:rsidRDefault="00713879" w:rsidP="00713879">
      <w:pPr>
        <w:spacing w:before="120"/>
        <w:ind w:firstLine="567"/>
        <w:jc w:val="both"/>
      </w:pPr>
      <w:r w:rsidRPr="00713879">
        <w:t>Правила покупки растений:</w:t>
      </w:r>
    </w:p>
    <w:p w:rsidR="00713879" w:rsidRPr="00713879" w:rsidRDefault="00713879" w:rsidP="00713879">
      <w:pPr>
        <w:spacing w:before="120"/>
        <w:ind w:firstLine="567"/>
        <w:jc w:val="both"/>
      </w:pPr>
      <w:r w:rsidRPr="00713879">
        <w:t xml:space="preserve">1. Стараться не покупать уже большое взрослое растение. Молодые растения лучше переносят стрессовые ситуации, легче и быстрее приспосабливаются к смене условий содержания. Взрослое растение, даже попадая в очень заботливые руки, будет долго и болезненно приспосабливаться, даже если оно считается неприхотливым. </w:t>
      </w:r>
    </w:p>
    <w:p w:rsidR="00713879" w:rsidRPr="00713879" w:rsidRDefault="00713879" w:rsidP="00713879">
      <w:pPr>
        <w:spacing w:before="120"/>
        <w:ind w:firstLine="567"/>
        <w:jc w:val="both"/>
      </w:pPr>
      <w:r w:rsidRPr="00713879">
        <w:t>При покупке же взрослого растения, следует поинтересоваться, производит ли магазин доставку и есть ли у него гарантии, хотя бы на первое время.</w:t>
      </w:r>
    </w:p>
    <w:p w:rsidR="00713879" w:rsidRPr="00713879" w:rsidRDefault="00713879" w:rsidP="00713879">
      <w:pPr>
        <w:spacing w:before="120"/>
        <w:ind w:firstLine="567"/>
        <w:jc w:val="both"/>
      </w:pPr>
      <w:r w:rsidRPr="00713879">
        <w:t>2. Выбирая растение в магазине, обратить внимание на место, где оно стоит. Нельзя приобретать растения, которые стояли в проходах (его могли задевать или даже помять), около открытых дверей (могли страдать от сквозняков и резких перепад температур) или вплотную к оконному стеклу (могли получить солнечные ожоги, или травмироваться от соприкосновения с холодным стеклом) [53]. Все эти ситуации могут не оставить на растении заметного следа, но обязательно скажутся в будущем.</w:t>
      </w:r>
    </w:p>
    <w:p w:rsidR="00713879" w:rsidRPr="00713879" w:rsidRDefault="00713879" w:rsidP="00713879">
      <w:pPr>
        <w:spacing w:before="120"/>
        <w:ind w:firstLine="567"/>
        <w:jc w:val="both"/>
      </w:pPr>
      <w:r w:rsidRPr="00713879">
        <w:t>3. Выбирая растение, потрогать землю в горшке – она должна быть слегка влажноватой, но не сухой и не сырой (если только растение не полили минуту назад). В поддоне не должно быть воды. Между стенками горшка и землей не должно быть пустот. На глиняном горшке не должно быть зеленого или белого налета. Также не должно быть зеленого налета на почве. На листьях не должно быть пыли или не дай бог паутины. Приглядитесь не только к выбранному вами растению, но и к другим растениям тоже. Если эти условия не соблюдены, то не покупайте вообще растения в этом магазине, так как это признак не профессионализма и не исключено, что здесь есть растения зараженные болезнями и вредителями.</w:t>
      </w:r>
    </w:p>
    <w:p w:rsidR="00713879" w:rsidRPr="00713879" w:rsidRDefault="00713879" w:rsidP="00713879">
      <w:pPr>
        <w:spacing w:before="120"/>
        <w:ind w:firstLine="567"/>
        <w:jc w:val="both"/>
      </w:pPr>
      <w:r w:rsidRPr="00713879">
        <w:t xml:space="preserve">4. Поинтересуйтесь у продавцов, как часто они опрыскивают растения, протирают листья. </w:t>
      </w:r>
    </w:p>
    <w:p w:rsidR="00713879" w:rsidRPr="00713879" w:rsidRDefault="00713879" w:rsidP="00713879">
      <w:pPr>
        <w:spacing w:before="120"/>
        <w:ind w:firstLine="567"/>
        <w:jc w:val="both"/>
      </w:pPr>
      <w:r w:rsidRPr="00713879">
        <w:t xml:space="preserve">5. Внимательно осмотрите растение, нет ли на нем вредителей, серого или белого налета на листьях, цветках и стеблях, нет ли коричневых бляшек на листьях, осмотрите и обратную сторону листа. Конечно, большое растение не осмотришь все как следует, но нужно сделать это хотя бы частично. Если вы будете при осмотре обращаться с растением осторожно, то продавец не будет вам возражать [11]. </w:t>
      </w:r>
    </w:p>
    <w:p w:rsidR="00713879" w:rsidRPr="00713879" w:rsidRDefault="00713879" w:rsidP="00713879">
      <w:pPr>
        <w:spacing w:before="120"/>
        <w:ind w:firstLine="567"/>
        <w:jc w:val="both"/>
      </w:pPr>
      <w:r w:rsidRPr="00713879">
        <w:t>6. У выбранного вами растения листья не должны быть вялыми, скрученными или иметь сухие кончики. Само растение должно быть облиственно равномерно со всех сторон.</w:t>
      </w:r>
    </w:p>
    <w:p w:rsidR="00713879" w:rsidRPr="00713879" w:rsidRDefault="00713879" w:rsidP="00713879">
      <w:pPr>
        <w:spacing w:before="120"/>
        <w:ind w:firstLine="567"/>
        <w:jc w:val="both"/>
      </w:pPr>
      <w:r w:rsidRPr="00713879">
        <w:t xml:space="preserve">7. Если это цветущее растение, то выбирайте то, на котором больше бутонов, чем распустившихся цветков. </w:t>
      </w:r>
    </w:p>
    <w:p w:rsidR="00713879" w:rsidRPr="00713879" w:rsidRDefault="00713879" w:rsidP="00713879">
      <w:pPr>
        <w:spacing w:before="120"/>
        <w:ind w:firstLine="567"/>
        <w:jc w:val="both"/>
      </w:pPr>
      <w:r w:rsidRPr="00713879">
        <w:t xml:space="preserve">При транспортировке растения домой, оно обязательно должно быть упаковано, если зима или осень, то должна быть еще и защитная упаковка от низкой температуры и ветра. Лучше всего доставлять растение в коробке. </w:t>
      </w:r>
    </w:p>
    <w:p w:rsidR="00713879" w:rsidRPr="00713879" w:rsidRDefault="00713879" w:rsidP="00713879">
      <w:pPr>
        <w:spacing w:before="120"/>
        <w:ind w:firstLine="567"/>
        <w:jc w:val="both"/>
      </w:pPr>
      <w:r w:rsidRPr="00713879">
        <w:t>Приобретенное растение должно пережить определенный период акклиматизации, длительность которого зависит от прихотливости растения и от условий, в которых оно существовало в магазине. Притенение от прямых солнечных лучей обязательно для большинства растений, на период акклиматизации, за исключением цветущих горшечных растений, которые продают зимой – азалии, цикламена, хризантемы. Их нужно поставить на хорошо освещаемое место на окне. Температура в помещении должна быть умеренной, а полив - осторожным. Некоторые особенно чувствительные растения во время акклиматизации сбрасывают цветки и листья. В таком случае растение нужно поставить в наиболее подходящее место и больше не переставлять его с места на место [47].</w:t>
      </w:r>
    </w:p>
    <w:p w:rsidR="00713879" w:rsidRPr="00713879" w:rsidRDefault="00713879" w:rsidP="00713879">
      <w:pPr>
        <w:spacing w:before="120"/>
        <w:ind w:firstLine="567"/>
        <w:jc w:val="both"/>
      </w:pPr>
      <w:r w:rsidRPr="00713879">
        <w:t xml:space="preserve">8. Постарайтесь узнать о купленном растении как можно больше, ещё до того, как принести его домой. </w:t>
      </w:r>
    </w:p>
    <w:p w:rsidR="00713879" w:rsidRDefault="00713879" w:rsidP="00713879">
      <w:pPr>
        <w:spacing w:before="120"/>
        <w:ind w:firstLine="567"/>
        <w:jc w:val="both"/>
      </w:pPr>
      <w:r w:rsidRPr="00713879">
        <w:t>Лучше всего покупать комнатные растения в питомнике или ботаническом саду, где они были выращены в хороших условиях - в тепле, в свежей и влажной атмосфере, при хорошем освещении. В цветочных магазинах, как правило, условия не такие хорошие (особенно не хватает света). Также лучше не покупать комнатные растения в холодную погоду, особенно зимой.</w:t>
      </w:r>
    </w:p>
    <w:p w:rsidR="00713879" w:rsidRPr="00713879" w:rsidRDefault="00713879" w:rsidP="00713879">
      <w:pPr>
        <w:spacing w:before="120"/>
        <w:jc w:val="center"/>
        <w:rPr>
          <w:b/>
          <w:bCs/>
          <w:sz w:val="28"/>
          <w:szCs w:val="28"/>
        </w:rPr>
      </w:pPr>
      <w:bookmarkStart w:id="3" w:name="_Toc42503921"/>
      <w:r w:rsidRPr="00713879">
        <w:rPr>
          <w:b/>
          <w:bCs/>
          <w:sz w:val="28"/>
          <w:szCs w:val="28"/>
        </w:rPr>
        <w:t>1.2. Эколого-биологические факторы роста комнатных растений</w:t>
      </w:r>
      <w:bookmarkEnd w:id="3"/>
    </w:p>
    <w:p w:rsidR="00713879" w:rsidRDefault="00713879" w:rsidP="00713879">
      <w:pPr>
        <w:spacing w:before="120"/>
        <w:ind w:firstLine="567"/>
        <w:jc w:val="both"/>
      </w:pPr>
      <w:r w:rsidRPr="00713879">
        <w:t>Свет, тепло, вода, воздух и питательные вещества - жизненные факторы, обеспечивающие рост и развитие растений. Все они тесно взаимосвязаны и влияют друг на друга, должным образом подбираясь с учетом вида растения и времени года [53].</w:t>
      </w:r>
    </w:p>
    <w:p w:rsidR="00713879" w:rsidRPr="00713879" w:rsidRDefault="00713879" w:rsidP="00713879">
      <w:pPr>
        <w:spacing w:before="120"/>
        <w:jc w:val="center"/>
        <w:rPr>
          <w:b/>
          <w:bCs/>
          <w:sz w:val="28"/>
          <w:szCs w:val="28"/>
        </w:rPr>
      </w:pPr>
      <w:r w:rsidRPr="00713879">
        <w:rPr>
          <w:b/>
          <w:bCs/>
          <w:sz w:val="28"/>
          <w:szCs w:val="28"/>
        </w:rPr>
        <w:t>Отношение к свету</w:t>
      </w:r>
    </w:p>
    <w:p w:rsidR="00713879" w:rsidRPr="00713879" w:rsidRDefault="00713879" w:rsidP="00713879">
      <w:pPr>
        <w:spacing w:before="120"/>
        <w:ind w:firstLine="567"/>
        <w:jc w:val="both"/>
      </w:pPr>
      <w:r w:rsidRPr="00713879">
        <w:t>Свет - основной жизненно необходимый фактор, определяющий развитие зеленых растений. Он служит источником энергии для фотосинтеза, в результате которого зеленые растения вырабатывают углеводы, необходимые ему для роста. Свет влияет на направление роста, форму, цвет листьев, развитие цветка. С уменьшением интенсивности света замедляются жизненные процессы [1]. Интенсивность света выражается в люксах.</w:t>
      </w:r>
    </w:p>
    <w:p w:rsidR="00713879" w:rsidRPr="00713879" w:rsidRDefault="00713879" w:rsidP="00713879">
      <w:pPr>
        <w:spacing w:before="120"/>
        <w:ind w:firstLine="567"/>
        <w:jc w:val="both"/>
      </w:pPr>
      <w:r w:rsidRPr="00713879">
        <w:t>Потребность в свете при этом характеризуется так:</w:t>
      </w:r>
    </w:p>
    <w:p w:rsidR="00713879" w:rsidRPr="00713879" w:rsidRDefault="00713879" w:rsidP="00713879">
      <w:pPr>
        <w:spacing w:before="120"/>
        <w:ind w:firstLine="567"/>
        <w:jc w:val="both"/>
      </w:pPr>
      <w:r w:rsidRPr="00713879">
        <w:t>- На солнце - место у южного окна с максимальной интенсивностью света, или место вне помещения с полным солнечным освещением. Числовое обозначение - 20000 люкс и более.</w:t>
      </w:r>
    </w:p>
    <w:p w:rsidR="00713879" w:rsidRPr="00713879" w:rsidRDefault="00713879" w:rsidP="00713879">
      <w:pPr>
        <w:spacing w:before="120"/>
        <w:ind w:firstLine="567"/>
        <w:jc w:val="both"/>
      </w:pPr>
      <w:r w:rsidRPr="00713879">
        <w:t>- На свету - место вблизи окна с коротким солнечным освещением утром или вечером, как это бывает в восточных и западных регионах. Интенсивность света 10000-20000 люкс.</w:t>
      </w:r>
    </w:p>
    <w:p w:rsidR="00713879" w:rsidRPr="00713879" w:rsidRDefault="00713879" w:rsidP="00713879">
      <w:pPr>
        <w:spacing w:before="120"/>
        <w:ind w:firstLine="567"/>
        <w:jc w:val="both"/>
      </w:pPr>
      <w:r w:rsidRPr="00713879">
        <w:t>- В полутени - место у северного окна или вблизи окна, исключающее прямые солнечные лучи. Интенсивность света - 5000-10000 люкс.</w:t>
      </w:r>
    </w:p>
    <w:p w:rsidR="00713879" w:rsidRPr="00713879" w:rsidRDefault="00713879" w:rsidP="00713879">
      <w:pPr>
        <w:spacing w:before="120"/>
        <w:ind w:firstLine="567"/>
        <w:jc w:val="both"/>
      </w:pPr>
      <w:r w:rsidRPr="00713879">
        <w:t>- В тени - место у маленького северного окне место в комнате с интенсивностью света от 2500 до 5000 люкс. В пасмурные зимние дни интенсивность света может доходить лишь до 100-500 люкс [9].</w:t>
      </w:r>
    </w:p>
    <w:p w:rsidR="00713879" w:rsidRPr="00713879" w:rsidRDefault="00713879" w:rsidP="00713879">
      <w:pPr>
        <w:spacing w:before="120"/>
        <w:ind w:firstLine="567"/>
        <w:jc w:val="both"/>
      </w:pPr>
      <w:r w:rsidRPr="00713879">
        <w:t>К светолюбивым растениям относятся почти все кактусы и другие суккуленты, многие представители тропического происхождения, некоторые субтропические кустарники. К теневыносливым - различные хвойные растения, многие папоротники, некоторые декоративнолиственные растения. Большинство же комнатных растений относятся к растениям умеренного освещения [5, 27, 49].</w:t>
      </w:r>
    </w:p>
    <w:p w:rsidR="00713879" w:rsidRPr="00713879" w:rsidRDefault="00713879" w:rsidP="00713879">
      <w:pPr>
        <w:spacing w:before="120"/>
        <w:ind w:firstLine="567"/>
        <w:jc w:val="both"/>
      </w:pPr>
      <w:r w:rsidRPr="00713879">
        <w:t>Минимум света, необходимый растению для жизни, - 700-1000 люкс. Однако многие комнатные цветы начинают расти только при 10000 люкс [9].</w:t>
      </w:r>
    </w:p>
    <w:p w:rsidR="00713879" w:rsidRPr="00713879" w:rsidRDefault="00713879" w:rsidP="00713879">
      <w:pPr>
        <w:spacing w:before="120"/>
        <w:ind w:firstLine="567"/>
        <w:jc w:val="both"/>
      </w:pPr>
      <w:r w:rsidRPr="00713879">
        <w:t>Стороны, куда обращены окна или другие источники света, определяют и его количество. Однако не загороженное, свободное северное окно на 4-м этаже высотного дома дает гораздо больше света, нежели южное окно на первом этаже с балконом и огромным каштаном перед ним. Не только толстые занавески, но даже прозрачные шторы и жалюзи фильтруют свет. Кроме того, интенсивность света уменьшается с увеличением расстояния от источника света: при расстоянии 1 метр от окна растению достается 80-50% интенсивности света; при 1,5 м - 50-25%; при 2 м - 25-10% [20].</w:t>
      </w:r>
    </w:p>
    <w:p w:rsidR="00713879" w:rsidRPr="00713879" w:rsidRDefault="00713879" w:rsidP="00713879">
      <w:pPr>
        <w:spacing w:before="120"/>
        <w:ind w:firstLine="567"/>
        <w:jc w:val="both"/>
      </w:pPr>
      <w:r w:rsidRPr="00713879">
        <w:t>При этом, чем светлее помещение, в котором находится растение, тем активнее оно растет и тем больше ему требуется тепла, воды и удобрений. Если же место нахождения более темное, необходимо уменьшить и остальные факторы, влияющие на рост.</w:t>
      </w:r>
    </w:p>
    <w:p w:rsidR="00713879" w:rsidRDefault="00713879" w:rsidP="00713879">
      <w:pPr>
        <w:spacing w:before="120"/>
        <w:ind w:firstLine="567"/>
        <w:jc w:val="both"/>
      </w:pPr>
      <w:r w:rsidRPr="00713879">
        <w:t>Особенно требовательны к свету, теплу и влаге комнатные растения, происходящие из стран с субтропическим климатом [14].</w:t>
      </w:r>
    </w:p>
    <w:p w:rsidR="00713879" w:rsidRPr="00713879" w:rsidRDefault="00713879" w:rsidP="00713879">
      <w:pPr>
        <w:spacing w:before="120"/>
        <w:jc w:val="center"/>
        <w:rPr>
          <w:b/>
          <w:bCs/>
          <w:sz w:val="28"/>
          <w:szCs w:val="28"/>
        </w:rPr>
      </w:pPr>
      <w:r w:rsidRPr="00713879">
        <w:rPr>
          <w:b/>
          <w:bCs/>
          <w:sz w:val="28"/>
          <w:szCs w:val="28"/>
        </w:rPr>
        <w:t>Температурный режим</w:t>
      </w:r>
    </w:p>
    <w:p w:rsidR="00713879" w:rsidRPr="00713879" w:rsidRDefault="00713879" w:rsidP="00713879">
      <w:pPr>
        <w:spacing w:before="120"/>
        <w:ind w:firstLine="567"/>
        <w:jc w:val="both"/>
      </w:pPr>
      <w:r w:rsidRPr="00713879">
        <w:t xml:space="preserve">Тепло стимулирует рост, питание и процессы, происходящие в почве. Необходимое условие для всех растений: температура почвы не должна быть выше температуры помещения. </w:t>
      </w:r>
    </w:p>
    <w:p w:rsidR="00713879" w:rsidRPr="00713879" w:rsidRDefault="00713879" w:rsidP="00713879">
      <w:pPr>
        <w:spacing w:before="120"/>
        <w:ind w:firstLine="567"/>
        <w:jc w:val="both"/>
      </w:pPr>
      <w:r w:rsidRPr="00713879">
        <w:t>Чем теплее и светлее место, в котором находится комнатное растение, тем большее количество воды оно употребляет. Когда прохладно, полив необходимо сократить. Прохлада и повышенная влажность - яд для комнатных растений.</w:t>
      </w:r>
    </w:p>
    <w:p w:rsidR="00713879" w:rsidRPr="00713879" w:rsidRDefault="00713879" w:rsidP="00713879">
      <w:pPr>
        <w:spacing w:before="120"/>
        <w:ind w:firstLine="567"/>
        <w:jc w:val="both"/>
      </w:pPr>
      <w:r w:rsidRPr="00713879">
        <w:t>Требования растений к теплу различны. Чтобы правильно разместить растение, необходимо знать, какой температурный режим является оптимальным для его нормального развития.</w:t>
      </w:r>
    </w:p>
    <w:p w:rsidR="00713879" w:rsidRDefault="00713879" w:rsidP="00713879">
      <w:pPr>
        <w:spacing w:before="120"/>
        <w:ind w:firstLine="567"/>
        <w:jc w:val="both"/>
      </w:pPr>
      <w:r w:rsidRPr="00713879">
        <w:t>Для большинства видов оптимальной температурой в летний период является 20 - 22 С. Критический период для комнатных растений - зима, когда уменьшается количество света, повышается температура в помещении и сухость воздуха. Особенно отрицательно влияют эти условия на виды, которые в зимний период переходят в состояние покоя [10].</w:t>
      </w:r>
    </w:p>
    <w:p w:rsidR="00713879" w:rsidRPr="00713879" w:rsidRDefault="00713879" w:rsidP="00713879">
      <w:pPr>
        <w:spacing w:before="120"/>
        <w:jc w:val="center"/>
        <w:rPr>
          <w:b/>
          <w:bCs/>
          <w:sz w:val="28"/>
          <w:szCs w:val="28"/>
        </w:rPr>
      </w:pPr>
      <w:r w:rsidRPr="00713879">
        <w:rPr>
          <w:b/>
          <w:bCs/>
          <w:sz w:val="28"/>
          <w:szCs w:val="28"/>
        </w:rPr>
        <w:t>Водный режим</w:t>
      </w:r>
    </w:p>
    <w:p w:rsidR="00713879" w:rsidRPr="00713879" w:rsidRDefault="00713879" w:rsidP="00713879">
      <w:pPr>
        <w:spacing w:before="120"/>
        <w:ind w:firstLine="567"/>
        <w:jc w:val="both"/>
      </w:pPr>
      <w:r w:rsidRPr="00713879">
        <w:t>Вода - основная составная часть растения. Она необходима для всех физиологических процессов: фотосинтеза, движения образующихся в результате его органических соединений, а также для поглощения минеральных веществ в виде почвенных растворов [43]. Если растение не получает необходимое ему количество воды, оно становится вялым. Если ее слишком много, появляются такие же симптомы. В теплых или солнечных местах земля в горшках высыхает гораздо быстрее, чем в прохладных и тенистых. Растения с крупными, мягкими листьями нуждаются в большем количестве воды, т. к. испаряют больше влаги.</w:t>
      </w:r>
    </w:p>
    <w:p w:rsidR="00713879" w:rsidRPr="00713879" w:rsidRDefault="00713879" w:rsidP="00713879">
      <w:pPr>
        <w:spacing w:before="120"/>
        <w:ind w:firstLine="567"/>
        <w:jc w:val="both"/>
      </w:pPr>
      <w:r w:rsidRPr="00713879">
        <w:t>Большинство растений поливают по мере просыхания субстрата, но папоротники предпочитают постоянно влажную почву. Кактусам и суккулентам необходим редкий полив, который увеличивают весной и летом, в период усиленного роста [46]. Необходимо избегать переувлажнения и пересыхания земляного кома. Переувлажнение приводит к нарушению воздухообмена, что является причиной корневой гнили и, иногда, гибели растения. Пересыхание также пагубно сказывается на развитии растения, которое преждевременно теряет листву, а часто и засыхает. Растениям, которые плохо реагируют на переувлажнение, необходима дренажная система в горшках [29]. Некоторым растениям в поддонник наливают воду, что позволяет поддерживать постоянное питание корней. Для рационального полива каждого растения придерживайтесь основных правил выращивания.</w:t>
      </w:r>
    </w:p>
    <w:p w:rsidR="00713879" w:rsidRPr="00713879" w:rsidRDefault="00713879" w:rsidP="00713879">
      <w:pPr>
        <w:spacing w:before="120"/>
        <w:ind w:firstLine="567"/>
        <w:jc w:val="both"/>
      </w:pPr>
      <w:r w:rsidRPr="00713879">
        <w:t>Растения в период ускоренного роста требуют больше воды. Больше жидкости необходимо также для тех растений, которые находятся в светлом и теплом месте. Меньше всего воды нужно растению в состоянии покоя, во время остановки его роста, а также в темной, прохладной и влажной комнате.</w:t>
      </w:r>
    </w:p>
    <w:p w:rsidR="00713879" w:rsidRDefault="00713879" w:rsidP="00713879">
      <w:pPr>
        <w:spacing w:before="120"/>
        <w:ind w:firstLine="567"/>
        <w:jc w:val="both"/>
      </w:pPr>
      <w:r w:rsidRPr="00713879">
        <w:t>Для полива используют воду комнатной температуры. Можно использовать речную, дождевую, снеговую или отстоянную водопроводную воду [16, 50].</w:t>
      </w:r>
    </w:p>
    <w:p w:rsidR="00713879" w:rsidRPr="00713879" w:rsidRDefault="00713879" w:rsidP="00713879">
      <w:pPr>
        <w:spacing w:before="120"/>
        <w:jc w:val="center"/>
        <w:rPr>
          <w:b/>
          <w:bCs/>
          <w:sz w:val="28"/>
          <w:szCs w:val="28"/>
        </w:rPr>
      </w:pPr>
      <w:r w:rsidRPr="00713879">
        <w:rPr>
          <w:b/>
          <w:bCs/>
          <w:sz w:val="28"/>
          <w:szCs w:val="28"/>
        </w:rPr>
        <w:t>Воздух и его влажность</w:t>
      </w:r>
    </w:p>
    <w:p w:rsidR="00713879" w:rsidRPr="00713879" w:rsidRDefault="00713879" w:rsidP="00713879">
      <w:pPr>
        <w:spacing w:before="120"/>
        <w:ind w:firstLine="567"/>
        <w:jc w:val="both"/>
      </w:pPr>
      <w:r w:rsidRPr="00713879">
        <w:t>Как правило, практически все комнатные растения хорошо относятся к притоку свежего воздуха, несмотря на то, что зеленые листья сами вырабатывают кислород. Для кактусов, например, регулярное проветривание, главным образом в летний период - залог успеха в их содержании. Очень чутко могут реагировать растения на вредные пары, выделяемые при покраске. На кухне не следует ставить растения в непосредственной близости от плиты, так как на растение может попасть горячий пар от кипящего чайника или кастрюли. Однако практически все растения боятся сквозняков, особенно с резким перепадом температур [13].</w:t>
      </w:r>
    </w:p>
    <w:p w:rsidR="00713879" w:rsidRPr="00713879" w:rsidRDefault="00713879" w:rsidP="00713879">
      <w:pPr>
        <w:spacing w:before="120"/>
        <w:ind w:firstLine="567"/>
        <w:jc w:val="both"/>
      </w:pPr>
      <w:r w:rsidRPr="00713879">
        <w:t>Есть растения, которые на лето лучше вынести на балкон или высадить в открытый грунт, чтобы с наступлением холодов пересадить в горшок и вернуть в помещение. К таким любителям свежего воздуха относятся: акация, гранат, жасмин, лавр, Ванька мокрый, пассифлора, цитрусовые, юкка [18].</w:t>
      </w:r>
    </w:p>
    <w:p w:rsidR="00713879" w:rsidRPr="00713879" w:rsidRDefault="00713879" w:rsidP="00713879">
      <w:pPr>
        <w:spacing w:before="120"/>
        <w:ind w:firstLine="567"/>
        <w:jc w:val="both"/>
      </w:pPr>
      <w:r w:rsidRPr="00713879">
        <w:t xml:space="preserve">Надо сказать, что в притоке свежего воздуха нуждаются не только наземные части растения, доступ кислорода необходим и корням. Не все, но многие растения любят, когда разрыхляют их почву, особенно если на поверхности образуется солевая корка. Разрыхлять почву нужно осторожно, стараясь не повредить корни [23]. </w:t>
      </w:r>
    </w:p>
    <w:p w:rsidR="00713879" w:rsidRPr="00713879" w:rsidRDefault="00713879" w:rsidP="00713879">
      <w:pPr>
        <w:spacing w:before="120"/>
        <w:ind w:firstLine="567"/>
        <w:jc w:val="both"/>
      </w:pPr>
      <w:r w:rsidRPr="00713879">
        <w:t xml:space="preserve">Пыль на листьях закрывает их от света и, следовательно, при этом нарушается газообмен. Поэтому по возможности надо протирать листья растений, а растения с мелкими листьями обильно опрыскивать (если опрыскивание допустимо), чтобы вода смыла пыль. С растений с опушенными листьями, которые не любят опрыскивание, пыль можно смести легкой кисточкой. </w:t>
      </w:r>
    </w:p>
    <w:p w:rsidR="00713879" w:rsidRPr="00713879" w:rsidRDefault="00713879" w:rsidP="00713879">
      <w:pPr>
        <w:spacing w:before="120"/>
        <w:ind w:firstLine="567"/>
        <w:jc w:val="both"/>
      </w:pPr>
      <w:r w:rsidRPr="00713879">
        <w:t>В духоте, если растения стоят слишком тесно, возникает благоприятная питательная среда для вредителей. Сквозняк, а также воздух, пропитанный газами или сигаретным дымом, - причина опадания листьев, цветков и бутонов [1].</w:t>
      </w:r>
    </w:p>
    <w:p w:rsidR="00713879" w:rsidRPr="00713879" w:rsidRDefault="00713879" w:rsidP="00713879">
      <w:pPr>
        <w:spacing w:before="120"/>
        <w:ind w:firstLine="567"/>
        <w:jc w:val="both"/>
      </w:pPr>
      <w:r w:rsidRPr="00713879">
        <w:t xml:space="preserve">Очень важно поддерживать в помещении и необходимую для растения влажность воздуха. Некоторые растения, например аспарагус, никогда не зацветут в помещении с сухим воздухом, даже если его поливают так, как требуется. Слишком низкая влажность воздуха вызывает опадание побегов и бутонов, замедляет рост растения. </w:t>
      </w:r>
    </w:p>
    <w:p w:rsidR="00713879" w:rsidRPr="00713879" w:rsidRDefault="00713879" w:rsidP="00713879">
      <w:pPr>
        <w:spacing w:before="120"/>
        <w:ind w:firstLine="567"/>
        <w:jc w:val="both"/>
      </w:pPr>
      <w:r w:rsidRPr="00713879">
        <w:t>Влажность воздуха в комнате можно поддерживать разными способами. В первую очередь это опрыскивание. В период роста большинство растений опрыскивают ежедневно утром и вечером. Нельзя опрыскивать растение на солнцепеке, так как можно вызвать ожоги листьев. Осторожно опрыскивают или не опрыскивают вообще (применяют другие способы увлажнения воздуха) растения со стеблеобъемлющими листьями (застой воды может вызвать загнивание), растения с бархатистыми листьями (глоксинии, фиалки) [52].</w:t>
      </w:r>
    </w:p>
    <w:p w:rsidR="00713879" w:rsidRPr="00713879" w:rsidRDefault="00713879" w:rsidP="00713879">
      <w:pPr>
        <w:spacing w:before="120"/>
        <w:ind w:firstLine="567"/>
        <w:jc w:val="both"/>
      </w:pPr>
      <w:r w:rsidRPr="00713879">
        <w:t xml:space="preserve">Однако следует помнить, что излишне влажный воздух может быть также вреден для растений, как и сухой. При слишком высокой влажности могут появляться пятна гнили на листьях, цветках или стеблях. </w:t>
      </w:r>
    </w:p>
    <w:p w:rsidR="00713879" w:rsidRPr="00713879" w:rsidRDefault="00713879" w:rsidP="00713879">
      <w:pPr>
        <w:spacing w:before="120"/>
        <w:ind w:firstLine="567"/>
        <w:jc w:val="both"/>
      </w:pPr>
      <w:r w:rsidRPr="00713879">
        <w:t xml:space="preserve">Когда растению обязательно требуется влажный воздух, обычно даются конкретные рекомендации - поместить горшок с растением на поддон с водой, мокрой галькой или торфом. Но для большинства растений даются такие рекомендации - частое опрыскивание, регулярное опрыскивание или периодическое опрыскивание. Частое опрыскивание и регулярное - опрыскивание утром и вечером. Периодическое опрыскивание подразумевает опрыскивание хотя бы один раз в день, или через два дня, это относится, как правило, к тем растениям, которые не требуют влажного воздуха и периодическое опрыскивание играет скорее гигиеническую роль или освежения растения, нежели повышения влажности. Если растение не нуждается в опрыскивании, то его можно не опрыскивать, но если уж опрыскиваются рядом стоящие растения, то и ему вреда не будет. Если же растение не переносит опрыскивания, то не ставьте его рядом с теми растениями, которые будете опрыскивать, чтобы вода не попала на него. В крайнем случае, опрыскивается воздух около таких растений и то из очень мелкого пульверизатора [10]. </w:t>
      </w:r>
    </w:p>
    <w:p w:rsidR="00713879" w:rsidRPr="00713879" w:rsidRDefault="00713879" w:rsidP="00713879">
      <w:pPr>
        <w:spacing w:before="120"/>
        <w:ind w:firstLine="567"/>
        <w:jc w:val="both"/>
      </w:pPr>
      <w:r w:rsidRPr="00713879">
        <w:t>Чем выше влажность воздуха, тем более высокую температуру переносит растение.</w:t>
      </w:r>
    </w:p>
    <w:p w:rsidR="00713879" w:rsidRDefault="00713879" w:rsidP="00713879">
      <w:pPr>
        <w:spacing w:before="120"/>
        <w:ind w:firstLine="567"/>
        <w:jc w:val="both"/>
      </w:pPr>
      <w:r w:rsidRPr="00713879">
        <w:t>Оптимальная величина относительной влажности 50 - 80%. Однако и при низкой влажности 25 - 30% можно культивировать растения, например, засухоустойчивые кактусы и другие суккуленты [6].</w:t>
      </w:r>
    </w:p>
    <w:p w:rsidR="00713879" w:rsidRPr="00713879" w:rsidRDefault="00713879" w:rsidP="00713879">
      <w:pPr>
        <w:spacing w:before="120"/>
        <w:jc w:val="center"/>
        <w:rPr>
          <w:b/>
          <w:bCs/>
          <w:sz w:val="28"/>
          <w:szCs w:val="28"/>
        </w:rPr>
      </w:pPr>
      <w:r w:rsidRPr="00713879">
        <w:rPr>
          <w:b/>
          <w:bCs/>
          <w:sz w:val="28"/>
          <w:szCs w:val="28"/>
        </w:rPr>
        <w:t>Субстрат и удобрения</w:t>
      </w:r>
    </w:p>
    <w:p w:rsidR="00713879" w:rsidRPr="00713879" w:rsidRDefault="00713879" w:rsidP="00713879">
      <w:pPr>
        <w:spacing w:before="120"/>
        <w:ind w:firstLine="567"/>
        <w:jc w:val="both"/>
      </w:pPr>
      <w:r w:rsidRPr="00713879">
        <w:t>В субстрате, в котором выращиваются растения, должны содержаться все необходимые питательные вещества в легкоусваиваемой форме. Хороший субстрат должен содержать достаточное количество влаги и пропускать воздух [23]. Субстраты вы можете составить самостоятельно из различных земляных смесей.</w:t>
      </w:r>
    </w:p>
    <w:p w:rsidR="00713879" w:rsidRPr="00713879" w:rsidRDefault="00713879" w:rsidP="00713879">
      <w:pPr>
        <w:spacing w:before="120"/>
        <w:ind w:firstLine="567"/>
        <w:jc w:val="both"/>
      </w:pPr>
      <w:r w:rsidRPr="00713879">
        <w:t>Различают почвы, основанные на плодородной глине и на торфе (торфяном мхе) или его заменителе. Большая часть растений будет хорошо расти при любом типе смеси, но существуют "за" и "против", делающие какую-то одну более или менее пригодной для конкретного растения.</w:t>
      </w:r>
    </w:p>
    <w:p w:rsidR="00713879" w:rsidRPr="00713879" w:rsidRDefault="00713879" w:rsidP="00713879">
      <w:pPr>
        <w:spacing w:before="120"/>
        <w:ind w:firstLine="567"/>
        <w:jc w:val="both"/>
      </w:pPr>
      <w:r w:rsidRPr="00713879">
        <w:t>Смеси, основанные на глине, включают стерилизованную глину как главный компонент, а также песок и торф для улучшения ее структуры и удобрения в дополнение к тем элементам, что уже присутствуют в почве.</w:t>
      </w:r>
    </w:p>
    <w:p w:rsidR="00713879" w:rsidRPr="00713879" w:rsidRDefault="00713879" w:rsidP="00713879">
      <w:pPr>
        <w:spacing w:before="120"/>
        <w:ind w:firstLine="567"/>
        <w:jc w:val="both"/>
      </w:pPr>
      <w:r w:rsidRPr="00713879">
        <w:t>Глинистые смеси тяжелы и пригодны для крупных растений с мощной надземной частью, таких, как пальмы, поскольку придают устойчивость горшку.</w:t>
      </w:r>
    </w:p>
    <w:p w:rsidR="00713879" w:rsidRPr="00713879" w:rsidRDefault="00713879" w:rsidP="00713879">
      <w:pPr>
        <w:spacing w:before="120"/>
        <w:ind w:firstLine="567"/>
        <w:jc w:val="both"/>
      </w:pPr>
      <w:r w:rsidRPr="00713879">
        <w:t>Смеси, основанные на торфе легки и приятны на ощупь, многие растения прекрасно себя чувствуют в них. Иногда добавляют песок или другие материалы, но качество зависит и от добавления удобрений для поддержания роста.</w:t>
      </w:r>
    </w:p>
    <w:p w:rsidR="00713879" w:rsidRPr="00713879" w:rsidRDefault="00713879" w:rsidP="00713879">
      <w:pPr>
        <w:spacing w:before="120"/>
        <w:ind w:firstLine="567"/>
        <w:jc w:val="both"/>
      </w:pPr>
      <w:r w:rsidRPr="00713879">
        <w:t>Торфяные почвы дома требуют большего внимания, чем глинистые. Они могут совершенно высохнуть, и тогда их трудно снова увлажнить, но их также легче и "залить".</w:t>
      </w:r>
    </w:p>
    <w:p w:rsidR="00713879" w:rsidRPr="00713879" w:rsidRDefault="00713879" w:rsidP="00713879">
      <w:pPr>
        <w:spacing w:before="120"/>
        <w:ind w:firstLine="567"/>
        <w:jc w:val="both"/>
      </w:pPr>
      <w:r w:rsidRPr="00713879">
        <w:t>В некоторых районах запасы торфа малы, и вместо торфа используют альтернативные продукты: шелуху кокосовых орехов или измельченную кору, корни папоротников [31].</w:t>
      </w:r>
    </w:p>
    <w:p w:rsidR="00713879" w:rsidRPr="00713879" w:rsidRDefault="00713879" w:rsidP="00713879">
      <w:pPr>
        <w:spacing w:before="120"/>
        <w:ind w:firstLine="567"/>
        <w:jc w:val="both"/>
      </w:pPr>
      <w:r w:rsidRPr="00713879">
        <w:t>Существуют также добавки для почвенных смесей такие, как крошки стиропора, перлит, вермикулит, керамзит, которые делают субстрат рыхлым и обеспечивают корням хорошую аэрацию при сохранении влаги. А керамзит также хорошо удерживает воду, при необходимости отдавая ее корням.</w:t>
      </w:r>
    </w:p>
    <w:p w:rsidR="00713879" w:rsidRPr="00713879" w:rsidRDefault="00713879" w:rsidP="00713879">
      <w:pPr>
        <w:spacing w:before="120"/>
        <w:ind w:firstLine="567"/>
        <w:jc w:val="both"/>
      </w:pPr>
      <w:r w:rsidRPr="00713879">
        <w:t>Лишь для немногих растений обычные почвенные смеси являются непригодными [7]. Растения, не выносящие извести, такие как азалии, многие бегонии, вересковые и сенполии (фиалки), будут плохо расти на обычных почвах, для них потребуется особый "вересковый" субстрат, который необходимо приобрести в специальных магазинах или цветочных питомниках.</w:t>
      </w:r>
    </w:p>
    <w:p w:rsidR="00713879" w:rsidRPr="00713879" w:rsidRDefault="00713879" w:rsidP="00713879">
      <w:pPr>
        <w:spacing w:before="120"/>
        <w:ind w:firstLine="567"/>
        <w:jc w:val="both"/>
      </w:pPr>
      <w:r w:rsidRPr="00713879">
        <w:t>Основные питательные вещества, необходимые растениям – это азот (N), фосфор (Р), калий (К) и магний (Mg).</w:t>
      </w:r>
    </w:p>
    <w:p w:rsidR="00713879" w:rsidRPr="00713879" w:rsidRDefault="00713879" w:rsidP="00713879">
      <w:pPr>
        <w:spacing w:before="120"/>
        <w:ind w:firstLine="567"/>
        <w:jc w:val="both"/>
      </w:pPr>
      <w:r w:rsidRPr="00713879">
        <w:t>Признаки недостатка азота - сильное пожелтение листьев. Азот входит в состав сложных соединений, из которых строится белок - основа живой материи. Азот также входит в состав хлорофилла, играющего важную роль в фотосинтезе растений. Азот особенно необходим листьям, при недостатке азота листья становятся бледно-зелеными, рост растений задерживается, листья мельчают. Избыток азота - листья становятся темно-зелеными, цветение (и созревание плодов у лимона, апельсина и др.) задерживается. Для питания растений азотом применяют азотные минеральные удобрения (аммиачная селитра, сульфат аммония) и органические удобрения (навоз или навозная жижа).</w:t>
      </w:r>
    </w:p>
    <w:p w:rsidR="00713879" w:rsidRPr="00713879" w:rsidRDefault="00713879" w:rsidP="00713879">
      <w:pPr>
        <w:spacing w:before="120"/>
        <w:ind w:firstLine="567"/>
        <w:jc w:val="both"/>
      </w:pPr>
      <w:r w:rsidRPr="00713879">
        <w:t>Признаки недостатка фосфора - на листьях появляются бурые пятна. Фосфор входит в состав так называемых нуклеопротеидов - главной составной части клеточного ядра. К фосфорным минеральным удобрениям относятся суперфосфат, фосфоритная мука и др. [2]. При недостатке фосфора - листья становятся темно-зеленого цвета, приобретают несколько голубоватый оттенок, появляются бурые пятна, которые постепенно захватывают весь лист. Рост побегов и корней сильно замедляется, новые листья мелкие, задержка цветения. При избытке - растение усиленно растет.</w:t>
      </w:r>
    </w:p>
    <w:p w:rsidR="00713879" w:rsidRPr="00713879" w:rsidRDefault="00713879" w:rsidP="00713879">
      <w:pPr>
        <w:spacing w:before="120"/>
        <w:ind w:firstLine="567"/>
        <w:jc w:val="both"/>
      </w:pPr>
      <w:r w:rsidRPr="00713879">
        <w:t>Признаки недостатка калия - края листьев желтеют или буреют. Калий помогает растению усваивать углекислоту из воздуха. К калийным минеральным удобрениям относятся хлористый калий, сернокислый калий, 40%-ная калийная соль и др.</w:t>
      </w:r>
    </w:p>
    <w:p w:rsidR="00713879" w:rsidRPr="00713879" w:rsidRDefault="00713879" w:rsidP="00713879">
      <w:pPr>
        <w:spacing w:before="120"/>
        <w:ind w:firstLine="567"/>
        <w:jc w:val="both"/>
      </w:pPr>
      <w:r w:rsidRPr="00713879">
        <w:t>Калий особенно необходим цветкам, при недостатке калия цветки не образуются либо они очень мелкие [20].</w:t>
      </w:r>
    </w:p>
    <w:p w:rsidR="00713879" w:rsidRPr="00713879" w:rsidRDefault="00713879" w:rsidP="00713879">
      <w:pPr>
        <w:spacing w:before="120"/>
        <w:ind w:firstLine="567"/>
        <w:jc w:val="both"/>
      </w:pPr>
      <w:r w:rsidRPr="00713879">
        <w:t>При недостатке фосфора и калия листья желтеют с краев и начинают постепенно опадать, рост растений резко задерживается. Характерный признак калийного голодания - светлая каемка по всей поверхности листа. Кроме того, при недостатке калия растения легче подвергаются грибным заболеваниям.</w:t>
      </w:r>
    </w:p>
    <w:p w:rsidR="00713879" w:rsidRPr="00713879" w:rsidRDefault="00713879" w:rsidP="00713879">
      <w:pPr>
        <w:spacing w:before="120"/>
        <w:ind w:firstLine="567"/>
        <w:jc w:val="both"/>
      </w:pPr>
      <w:r w:rsidRPr="00713879">
        <w:t>Сера необходима для нормального роста и развития растения. Специальных серных удобрений в почву не вносят, так как сера содержится как в навозе, так и в суперфосфате, которые вносят в почву. При недостатке серы листья становятся светлыми, приостанавливается рост и развитие растения.</w:t>
      </w:r>
    </w:p>
    <w:p w:rsidR="00713879" w:rsidRPr="00713879" w:rsidRDefault="00713879" w:rsidP="00713879">
      <w:pPr>
        <w:spacing w:before="120"/>
        <w:ind w:firstLine="567"/>
        <w:jc w:val="both"/>
      </w:pPr>
      <w:r w:rsidRPr="00713879">
        <w:t>Кальций также очень необходим для растений. Если в растворе много магния и мало кальция, то магний вредит растению. Недостаток кальция ослабляет рост корней, верхушки стеблей и молодые листочки отмирают. Особенно кальций необходим для кактусов имеющих большие или множественные колючки.</w:t>
      </w:r>
    </w:p>
    <w:p w:rsidR="00713879" w:rsidRPr="00713879" w:rsidRDefault="00713879" w:rsidP="00713879">
      <w:pPr>
        <w:spacing w:before="120"/>
        <w:ind w:firstLine="567"/>
        <w:jc w:val="both"/>
      </w:pPr>
      <w:r w:rsidRPr="00713879">
        <w:t>Магний входит в состав хлорофилла. При недостатке магния листья бледнеют, возможен мезжилковый хлороз, цветение задерживается, замедляется рост растения. Магний получают из органических удобрений.</w:t>
      </w:r>
    </w:p>
    <w:p w:rsidR="00713879" w:rsidRPr="00713879" w:rsidRDefault="00713879" w:rsidP="00713879">
      <w:pPr>
        <w:spacing w:before="120"/>
        <w:ind w:firstLine="567"/>
        <w:jc w:val="both"/>
      </w:pPr>
      <w:r w:rsidRPr="00713879">
        <w:t>При недостатке железа приостанавливается образование хлорофилла, листья становятся светло-желтыми (хлороз) [7].</w:t>
      </w:r>
    </w:p>
    <w:p w:rsidR="00713879" w:rsidRPr="00713879" w:rsidRDefault="00713879" w:rsidP="00713879">
      <w:pPr>
        <w:spacing w:before="120"/>
        <w:ind w:firstLine="567"/>
        <w:jc w:val="both"/>
      </w:pPr>
      <w:r w:rsidRPr="00713879">
        <w:t>Микроэлементы в организме растений содержаться в гораздо меньшем количестве, но также важны для правильного роста и развития растений.</w:t>
      </w:r>
    </w:p>
    <w:p w:rsidR="00713879" w:rsidRPr="00713879" w:rsidRDefault="00713879" w:rsidP="00713879">
      <w:pPr>
        <w:spacing w:before="120"/>
        <w:ind w:firstLine="567"/>
        <w:jc w:val="both"/>
      </w:pPr>
      <w:r w:rsidRPr="00713879">
        <w:t>Бор необходим растениям для нормальной жизнедеятельности точек роста, т.е. самых молодых частей растения. При недостатке бора отмирание верхушечных почек и их загнивание, а молодые растения погибают.</w:t>
      </w:r>
    </w:p>
    <w:p w:rsidR="00713879" w:rsidRPr="00713879" w:rsidRDefault="00713879" w:rsidP="00713879">
      <w:pPr>
        <w:spacing w:before="120"/>
        <w:ind w:firstLine="567"/>
        <w:jc w:val="both"/>
      </w:pPr>
      <w:r w:rsidRPr="00713879">
        <w:t>Марганец повышает у растений ассимиляцию углекислоты, т.е. играет большую роль в фотосинтезе. При недостатке марганца растения мало облиственные.</w:t>
      </w:r>
    </w:p>
    <w:p w:rsidR="00713879" w:rsidRPr="00713879" w:rsidRDefault="00713879" w:rsidP="00713879">
      <w:pPr>
        <w:spacing w:before="120"/>
        <w:ind w:firstLine="567"/>
        <w:jc w:val="both"/>
      </w:pPr>
      <w:r w:rsidRPr="00713879">
        <w:t>При недостатке меди останавливается рост растений, теряется тургор, растение увядает. Медь участвует в окислительно-восстановительных процессах в растениях, повышает устойчивость растений к грибным заболеваниям. При недостатке меди на листьях появляются белые пятна. Но избыток меди также чрезвычайно вреден для растения.</w:t>
      </w:r>
    </w:p>
    <w:p w:rsidR="00713879" w:rsidRPr="00713879" w:rsidRDefault="00713879" w:rsidP="00713879">
      <w:pPr>
        <w:spacing w:before="120"/>
        <w:ind w:firstLine="567"/>
        <w:jc w:val="both"/>
      </w:pPr>
      <w:r w:rsidRPr="00713879">
        <w:t>При недостатке молибдена на листьях появляются пятна, края листьев закручиваются, цветы опадают [39].</w:t>
      </w:r>
    </w:p>
    <w:p w:rsidR="00713879" w:rsidRPr="00713879" w:rsidRDefault="00713879" w:rsidP="00713879">
      <w:pPr>
        <w:spacing w:before="120"/>
        <w:ind w:firstLine="567"/>
        <w:jc w:val="both"/>
      </w:pPr>
      <w:r w:rsidRPr="00713879">
        <w:t>Способы применения микроэлементов:</w:t>
      </w:r>
    </w:p>
    <w:p w:rsidR="00713879" w:rsidRPr="00713879" w:rsidRDefault="00713879" w:rsidP="00713879">
      <w:pPr>
        <w:spacing w:before="120"/>
        <w:ind w:firstLine="567"/>
        <w:jc w:val="both"/>
      </w:pPr>
      <w:r w:rsidRPr="00713879">
        <w:t>Обработка семян в растворах микроэлементов;</w:t>
      </w:r>
    </w:p>
    <w:p w:rsidR="00713879" w:rsidRPr="00713879" w:rsidRDefault="00713879" w:rsidP="00713879">
      <w:pPr>
        <w:spacing w:before="120"/>
        <w:ind w:firstLine="567"/>
        <w:jc w:val="both"/>
      </w:pPr>
      <w:r w:rsidRPr="00713879">
        <w:t>Подкормка растений через почву и через листья в период роста и развития растений;</w:t>
      </w:r>
    </w:p>
    <w:p w:rsidR="00713879" w:rsidRPr="00713879" w:rsidRDefault="00713879" w:rsidP="00713879">
      <w:pPr>
        <w:spacing w:before="120"/>
        <w:ind w:firstLine="567"/>
        <w:jc w:val="both"/>
      </w:pPr>
      <w:r w:rsidRPr="00713879">
        <w:t>Внесение микроэлементов в смесь органоминеральных удобрений [50].</w:t>
      </w:r>
    </w:p>
    <w:p w:rsidR="00713879" w:rsidRPr="00713879" w:rsidRDefault="00713879" w:rsidP="00713879">
      <w:pPr>
        <w:spacing w:before="120"/>
        <w:ind w:firstLine="567"/>
        <w:jc w:val="both"/>
      </w:pPr>
      <w:r w:rsidRPr="00713879">
        <w:t xml:space="preserve">Необходимо заметить, что избыток минеральных веществ также неблагоприятно сказывается на растениях. </w:t>
      </w:r>
    </w:p>
    <w:p w:rsidR="00713879" w:rsidRPr="00713879" w:rsidRDefault="00713879" w:rsidP="00713879">
      <w:pPr>
        <w:spacing w:before="120"/>
        <w:ind w:firstLine="567"/>
        <w:jc w:val="both"/>
      </w:pPr>
      <w:r w:rsidRPr="00713879">
        <w:t>Признаки избытка минеральных веществ следующие:</w:t>
      </w:r>
    </w:p>
    <w:p w:rsidR="00713879" w:rsidRPr="00713879" w:rsidRDefault="00713879" w:rsidP="00713879">
      <w:pPr>
        <w:spacing w:before="120"/>
        <w:ind w:firstLine="567"/>
        <w:jc w:val="both"/>
      </w:pPr>
      <w:r w:rsidRPr="00713879">
        <w:t>Поникшие листья;</w:t>
      </w:r>
    </w:p>
    <w:p w:rsidR="00713879" w:rsidRPr="00713879" w:rsidRDefault="00713879" w:rsidP="00713879">
      <w:pPr>
        <w:spacing w:before="120"/>
        <w:ind w:firstLine="567"/>
        <w:jc w:val="both"/>
      </w:pPr>
      <w:r w:rsidRPr="00713879">
        <w:t>Белая корочка на поверхности почвы и наружной стенке керамического горшка (в районах с мягкой водой);</w:t>
      </w:r>
    </w:p>
    <w:p w:rsidR="00713879" w:rsidRPr="00713879" w:rsidRDefault="00713879" w:rsidP="00713879">
      <w:pPr>
        <w:spacing w:before="120"/>
        <w:ind w:firstLine="567"/>
        <w:jc w:val="both"/>
      </w:pPr>
      <w:r w:rsidRPr="00713879">
        <w:t>Сухие коричневые пятна на листьях, сухие края листьев [24].</w:t>
      </w:r>
    </w:p>
    <w:p w:rsidR="00713879" w:rsidRPr="00713879" w:rsidRDefault="00713879" w:rsidP="00713879">
      <w:pPr>
        <w:spacing w:before="120"/>
        <w:ind w:firstLine="567"/>
        <w:jc w:val="both"/>
      </w:pPr>
      <w:r w:rsidRPr="00713879">
        <w:t xml:space="preserve">Летом приостанавливается рост растения, а зимой можно видеть слабые, вытянутые стебли. </w:t>
      </w:r>
    </w:p>
    <w:p w:rsidR="00713879" w:rsidRPr="00713879" w:rsidRDefault="00713879" w:rsidP="00713879">
      <w:pPr>
        <w:spacing w:before="120"/>
        <w:ind w:firstLine="567"/>
        <w:jc w:val="both"/>
      </w:pPr>
      <w:r w:rsidRPr="00713879">
        <w:t>Хорошее комплексное удобрение должно содержать 4 основных питательных вещества и все необходимые микроэлементы [7]. Их дозировка может быть различной. В составе удобрений, стимулирующих рост, имеется небольшой переизбыток азота; удобрения, ускоряющие процесс цветения, содержат больше фосфора и калия. В настоящее время имеются различные формы и составы удобрений. Широкое применение для подкормки комнатных растений имеют жидкие удобрения, которые добавляют к поливной воде, а также палочки, которые просто втыкают в субстрат.</w:t>
      </w:r>
    </w:p>
    <w:p w:rsidR="00713879" w:rsidRPr="00713879" w:rsidRDefault="00713879" w:rsidP="00713879">
      <w:pPr>
        <w:spacing w:before="120"/>
        <w:ind w:firstLine="567"/>
        <w:jc w:val="both"/>
      </w:pPr>
      <w:r w:rsidRPr="00713879">
        <w:t>Подкормку осуществляют только в период активизации роста растения. Не рекомендуется подкармливать в период покоя [53].</w:t>
      </w:r>
    </w:p>
    <w:p w:rsidR="00713879" w:rsidRPr="00713879" w:rsidRDefault="00713879" w:rsidP="00713879">
      <w:pPr>
        <w:spacing w:before="120"/>
        <w:ind w:firstLine="567"/>
        <w:jc w:val="both"/>
      </w:pPr>
      <w:r w:rsidRPr="00713879">
        <w:t>Чаще всего ее производят обычным удобрением для цветочных растений, также используется удобрение с повышенным содержанием азота. Для цветущих растений рекомендуется удобрение богатое калием, позволяющее увеличить период цветения.</w:t>
      </w:r>
    </w:p>
    <w:p w:rsidR="00713879" w:rsidRPr="00713879" w:rsidRDefault="00713879" w:rsidP="00713879">
      <w:pPr>
        <w:spacing w:before="120"/>
        <w:ind w:firstLine="567"/>
        <w:jc w:val="both"/>
      </w:pPr>
      <w:r w:rsidRPr="00713879">
        <w:t>При добавлении сухого удобрения земляной слой увлажняют. Некоторые растения нуждаются в добавлении удобрений в земляной субстрат при посадке.</w:t>
      </w:r>
    </w:p>
    <w:p w:rsidR="00713879" w:rsidRPr="00713879" w:rsidRDefault="00713879" w:rsidP="00713879">
      <w:pPr>
        <w:spacing w:before="120"/>
        <w:ind w:firstLine="567"/>
        <w:jc w:val="both"/>
      </w:pPr>
      <w:r w:rsidRPr="00713879">
        <w:t>Подкормку удобрениями не рекомендуется проводить:</w:t>
      </w:r>
    </w:p>
    <w:p w:rsidR="00713879" w:rsidRPr="00713879" w:rsidRDefault="00713879" w:rsidP="00713879">
      <w:pPr>
        <w:spacing w:before="120"/>
        <w:ind w:firstLine="567"/>
        <w:jc w:val="both"/>
      </w:pPr>
      <w:r w:rsidRPr="00713879">
        <w:t>Растения в период покоя или в конце периода роста перед периодом покоя,</w:t>
      </w:r>
    </w:p>
    <w:p w:rsidR="00713879" w:rsidRPr="00713879" w:rsidRDefault="00713879" w:rsidP="00713879">
      <w:pPr>
        <w:spacing w:before="120"/>
        <w:ind w:firstLine="567"/>
        <w:jc w:val="both"/>
      </w:pPr>
      <w:r w:rsidRPr="00713879">
        <w:t>Только что пересаженное растение и только что купленное растение (подкормка не ранее чем через 2 недели),</w:t>
      </w:r>
    </w:p>
    <w:p w:rsidR="00713879" w:rsidRPr="00713879" w:rsidRDefault="00713879" w:rsidP="00713879">
      <w:pPr>
        <w:spacing w:before="120"/>
        <w:ind w:firstLine="567"/>
        <w:jc w:val="both"/>
      </w:pPr>
      <w:r w:rsidRPr="00713879">
        <w:t>Больные растения, когда не установлена причина болезненного состояния,</w:t>
      </w:r>
    </w:p>
    <w:p w:rsidR="00713879" w:rsidRPr="00713879" w:rsidRDefault="00713879" w:rsidP="00713879">
      <w:pPr>
        <w:spacing w:before="120"/>
        <w:ind w:firstLine="567"/>
        <w:jc w:val="both"/>
      </w:pPr>
      <w:r w:rsidRPr="00713879">
        <w:t>Растения с пострадавшей корневой системой (корневая гниль, если растение было сильно залито и т.п.)</w:t>
      </w:r>
    </w:p>
    <w:p w:rsidR="00713879" w:rsidRDefault="00713879" w:rsidP="00713879">
      <w:pPr>
        <w:spacing w:before="120"/>
        <w:ind w:firstLine="567"/>
        <w:jc w:val="both"/>
      </w:pPr>
      <w:r w:rsidRPr="00713879">
        <w:t>Кактусы не рекомендуется подкармливать органическими удобрениями [52].</w:t>
      </w:r>
    </w:p>
    <w:p w:rsidR="00713879" w:rsidRPr="00713879" w:rsidRDefault="00713879" w:rsidP="00713879">
      <w:pPr>
        <w:spacing w:before="120"/>
        <w:jc w:val="center"/>
        <w:rPr>
          <w:b/>
          <w:bCs/>
          <w:sz w:val="28"/>
          <w:szCs w:val="28"/>
        </w:rPr>
      </w:pPr>
      <w:r w:rsidRPr="00713879">
        <w:rPr>
          <w:b/>
          <w:bCs/>
          <w:sz w:val="28"/>
          <w:szCs w:val="28"/>
        </w:rPr>
        <w:t>Вредители комнатных растений</w:t>
      </w:r>
    </w:p>
    <w:p w:rsidR="00713879" w:rsidRPr="00713879" w:rsidRDefault="00713879" w:rsidP="00713879">
      <w:pPr>
        <w:spacing w:before="120"/>
        <w:ind w:firstLine="567"/>
        <w:jc w:val="both"/>
      </w:pPr>
      <w:r w:rsidRPr="00713879">
        <w:t xml:space="preserve">Существует две больших группы вредителей комнатных растений: грызущие (объедают цветы, листья) и сосущие (питаются клеточным соком растений, не нарушая целостности тканей) [42]. </w:t>
      </w:r>
    </w:p>
    <w:p w:rsidR="00713879" w:rsidRPr="00713879" w:rsidRDefault="00713879" w:rsidP="00713879">
      <w:pPr>
        <w:spacing w:before="120"/>
        <w:ind w:firstLine="567"/>
        <w:jc w:val="both"/>
      </w:pPr>
      <w:r w:rsidRPr="00713879">
        <w:t xml:space="preserve">При этом сосущие представляют собой наибольшую опасность:  их сложно заметить и рассмотреть (порой только лишь под микроскопом). Явные симптомы поражения растений обнаруживают лишь тогда, когда вредители уже нанесли ущерб, успели размножиться и перейти на другие цветы. </w:t>
      </w:r>
    </w:p>
    <w:p w:rsidR="00713879" w:rsidRPr="00713879" w:rsidRDefault="00713879" w:rsidP="00713879">
      <w:pPr>
        <w:spacing w:before="120"/>
        <w:ind w:firstLine="567"/>
        <w:jc w:val="both"/>
      </w:pPr>
      <w:r w:rsidRPr="00713879">
        <w:t xml:space="preserve">Одна из основных причин появления и распространения вредителей в комнатных условиях – заносят их вместе с растением при покупке [11]. Приобретая полюбившиеся цветы, необходимо тщательно проверять, не являются ли они источником заражения. </w:t>
      </w:r>
    </w:p>
    <w:p w:rsidR="00713879" w:rsidRPr="00713879" w:rsidRDefault="00713879" w:rsidP="00713879">
      <w:pPr>
        <w:spacing w:before="120"/>
        <w:ind w:firstLine="567"/>
        <w:jc w:val="both"/>
      </w:pPr>
      <w:r w:rsidRPr="00713879">
        <w:t xml:space="preserve">Можно занести вредителей и со срезанными цветами. Прекрасные букеты и композиции иной раз таят в себе такие неприятные "сюрпризы", как тля, трипсы, белокрылки, паутинные клещи. </w:t>
      </w:r>
    </w:p>
    <w:p w:rsidR="00713879" w:rsidRPr="00713879" w:rsidRDefault="00713879" w:rsidP="00713879">
      <w:pPr>
        <w:spacing w:before="120"/>
        <w:ind w:firstLine="567"/>
        <w:jc w:val="both"/>
      </w:pPr>
      <w:r w:rsidRPr="00713879">
        <w:t xml:space="preserve">Весной и летом комнатные цветы выносят на балконы, в лоджии, вывозят на дачи. Там они вполне могут заразиться, и осенью вредители вместе с цветами "переезжают" на "зимние квартиры" [3]. </w:t>
      </w:r>
    </w:p>
    <w:p w:rsidR="00713879" w:rsidRPr="00713879" w:rsidRDefault="00713879" w:rsidP="00713879">
      <w:pPr>
        <w:spacing w:before="120"/>
        <w:ind w:firstLine="567"/>
        <w:jc w:val="both"/>
      </w:pPr>
      <w:r w:rsidRPr="00713879">
        <w:t xml:space="preserve">Источником заражения может оказаться и почва, взятая из открытого грунта. В ней находятся иногда покоящиеся стадии насекомых (куколки), дождевые черви, нематоды. </w:t>
      </w:r>
    </w:p>
    <w:p w:rsidR="00713879" w:rsidRDefault="00713879" w:rsidP="00713879">
      <w:pPr>
        <w:spacing w:before="120"/>
        <w:ind w:firstLine="567"/>
        <w:jc w:val="both"/>
      </w:pPr>
      <w:r w:rsidRPr="00713879">
        <w:t xml:space="preserve">Весной угрозу может представлять и рассада, купленная к дачному сезону. Так как основная масса вредителей размножается с невероятной скоростью, даже несколько не замеченных вовремя насекомых представляют реальную угрозу для всех ваших растений. </w:t>
      </w:r>
    </w:p>
    <w:p w:rsidR="00713879" w:rsidRPr="00713879" w:rsidRDefault="00713879" w:rsidP="00713879">
      <w:pPr>
        <w:spacing w:before="120"/>
        <w:jc w:val="center"/>
        <w:rPr>
          <w:b/>
          <w:bCs/>
          <w:sz w:val="28"/>
          <w:szCs w:val="28"/>
        </w:rPr>
      </w:pPr>
      <w:r w:rsidRPr="00713879">
        <w:rPr>
          <w:b/>
          <w:bCs/>
          <w:sz w:val="28"/>
          <w:szCs w:val="28"/>
        </w:rPr>
        <w:t>Основные виды вредителей комнатных растений</w:t>
      </w:r>
    </w:p>
    <w:p w:rsidR="00713879" w:rsidRPr="00713879" w:rsidRDefault="00713879" w:rsidP="00713879">
      <w:pPr>
        <w:spacing w:before="120"/>
        <w:ind w:firstLine="567"/>
        <w:jc w:val="both"/>
      </w:pPr>
      <w:r w:rsidRPr="00713879">
        <w:t xml:space="preserve">Наиболее распространенные вредители цветочно-декоративных растений - это тли, белокрылки, трипсы, червецы, щитовки, ложнощитовки, паутинные клещи, подуры. Все они в комнатных условиях могут размножаться круглый год [32]. </w:t>
      </w:r>
    </w:p>
    <w:p w:rsidR="00713879" w:rsidRPr="00713879" w:rsidRDefault="00713879" w:rsidP="00713879">
      <w:pPr>
        <w:spacing w:before="120"/>
        <w:ind w:firstLine="567"/>
        <w:jc w:val="both"/>
      </w:pPr>
      <w:r w:rsidRPr="00713879">
        <w:t xml:space="preserve">Тли - мелкие насекомые (1-5 мм) зеленого, светло-желтого и черного цветов. Они высасывают сок из верхушек побегов, черешков, молодых листьев, цветков. Пораженные части растений становятся клейкими, иногда деформируются, верхушки побегов и цветки чахнут. </w:t>
      </w:r>
    </w:p>
    <w:p w:rsidR="00713879" w:rsidRPr="00713879" w:rsidRDefault="00713879" w:rsidP="00713879">
      <w:pPr>
        <w:spacing w:before="120"/>
        <w:ind w:firstLine="567"/>
        <w:jc w:val="both"/>
      </w:pPr>
      <w:r w:rsidRPr="00713879">
        <w:t xml:space="preserve">В комнатах встречаются персиковая, комнатная и нимфейная тли. Они поражают широкий круг растений, предпочитая нежные, не кожистые листья. Обычно тли скапливаются на молодых верхушечных побегах и цветоносах. На клейких, сладких выделениях тли ("медвяной" росе) поселяется сажистый гриб. Но его можно обнаружить на комнатных цветах и при повреждении растений белокрылкой, чаще оранжерейной. </w:t>
      </w:r>
    </w:p>
    <w:p w:rsidR="00713879" w:rsidRPr="00713879" w:rsidRDefault="00713879" w:rsidP="00713879">
      <w:pPr>
        <w:spacing w:before="120"/>
        <w:ind w:firstLine="567"/>
        <w:jc w:val="both"/>
      </w:pPr>
      <w:r w:rsidRPr="00713879">
        <w:t xml:space="preserve">Белокрылка - мелкое насекомое (1-2 мм), напоминающее бабочку с молочно-белыми крылышками. Высасывая сок из тканей растений, вредитель сильно ослабляет их. </w:t>
      </w:r>
    </w:p>
    <w:p w:rsidR="00713879" w:rsidRPr="00713879" w:rsidRDefault="00713879" w:rsidP="00713879">
      <w:pPr>
        <w:spacing w:before="120"/>
        <w:ind w:firstLine="567"/>
        <w:jc w:val="both"/>
      </w:pPr>
      <w:r w:rsidRPr="00713879">
        <w:t xml:space="preserve">Увидеть бабочек можно с обратной стороны листьев, при встряхивании растений они быстро разлетаются. Из всех комнатных цветов белокрылки отдают предпочтение гранату, мирту, пеларгонии, фуксии, афеляндре, пуансетии. </w:t>
      </w:r>
    </w:p>
    <w:p w:rsidR="00713879" w:rsidRPr="00713879" w:rsidRDefault="00713879" w:rsidP="00713879">
      <w:pPr>
        <w:spacing w:before="120"/>
        <w:ind w:firstLine="567"/>
        <w:jc w:val="both"/>
      </w:pPr>
      <w:r w:rsidRPr="00713879">
        <w:t xml:space="preserve">Еще один вредитель комнатных цветов - трипсы, очень мелкие, чрезвычайно подвижные насекомые (1-1,5 мм), от светло-желтой до черной окраски. Живут они на нижней стороне листьев и малозаметны невооруженным глазом. Верные признаки того, что растение заселено трипсами, - появление на верхней стороне листьев многочисленных светлых точек и штрихов, а на нижней - прозрачных "слюдяных окошек", заполненных черными точками экскрементов. Вредят и взрослые особи, и личинки. Помимо листьев они повреждают бутоны и цветки. Растения быстро слабеют и полностью теряют декоративность [24]. </w:t>
      </w:r>
    </w:p>
    <w:p w:rsidR="00713879" w:rsidRPr="00713879" w:rsidRDefault="00713879" w:rsidP="00713879">
      <w:pPr>
        <w:spacing w:before="120"/>
        <w:ind w:firstLine="567"/>
        <w:jc w:val="both"/>
      </w:pPr>
      <w:r w:rsidRPr="00713879">
        <w:t xml:space="preserve">Опасность для комнатных растений представляют щитовки, ложнощитовки и червецы. </w:t>
      </w:r>
    </w:p>
    <w:p w:rsidR="00713879" w:rsidRPr="00713879" w:rsidRDefault="00713879" w:rsidP="00713879">
      <w:pPr>
        <w:spacing w:before="120"/>
        <w:ind w:firstLine="567"/>
        <w:jc w:val="both"/>
      </w:pPr>
      <w:r w:rsidRPr="00713879">
        <w:t xml:space="preserve">Борьба с щитовками и ложнощитовками очень сложна; как правило, их появление обнаруживают лишь тогда; когда личинки уже сидят "в безопасности" под щитками. Молодых личинок, довольно подвижных, невооруженным глазом рассмотреть нельзя. Щитки собственно щитовок бывают светло-серые, желтовато-белые, по форме они скорее плоские, а у ложнощитовок они коричневатые, чаще полукруглые. Самки червецов, в отличие от щитовок и ложнощитовок, покрыты белым мучнистым налетом. </w:t>
      </w:r>
    </w:p>
    <w:p w:rsidR="00713879" w:rsidRPr="00713879" w:rsidRDefault="00713879" w:rsidP="00713879">
      <w:pPr>
        <w:spacing w:before="120"/>
        <w:ind w:firstLine="567"/>
        <w:jc w:val="both"/>
      </w:pPr>
      <w:r w:rsidRPr="00713879">
        <w:t xml:space="preserve">Щитовки и ложнощитовки поселяются на стволиках, веточках, листьях, обычно с обратной стороны вдоль проводящих жилок. При массовом размножении вредители вплотную сидят на растении. Червецы же чаще прячутся в пазухах листьев. В результате повреждений этими вредителями опадают листья, плоды, растения постепенно усыхают, а на сахаристых выделениях поселяется сажистый гриб. Круг поражаемых ими растений очень широк - это кактусовые, цитрусовые, олеандровые, пальмы, фикусы, плющи, орхидеи, папоротники. Есть червецы, которые повреждают корни, - корневые червецы. От них часто страдают кактусовые, бромелиевые. Колонии таких червецов хорошо заметны на корнях, если аккуратно выбить сухой ком почвы из горшка [45]. </w:t>
      </w:r>
    </w:p>
    <w:p w:rsidR="00713879" w:rsidRPr="00713879" w:rsidRDefault="00713879" w:rsidP="00713879">
      <w:pPr>
        <w:spacing w:before="120"/>
        <w:ind w:firstLine="567"/>
        <w:jc w:val="both"/>
      </w:pPr>
      <w:r w:rsidRPr="00713879">
        <w:t xml:space="preserve">В верхнем слое почвы при поливе комнатных цветов иногда можно заметить мелких (1-2 мм) прыгающих, бескрылых паукообразные белого цвета. Это подуры, или ногохвостки, чаще всего появляются они при избыточном увлажнении почвы. Белая подура повреждает проросшие семена, всходы, мелкие корешки, нижние части стеблей. Избавиться от нее довольно просто - необходимо присыпать поверхность почвы в горшке песком и уменьшить полив растений. </w:t>
      </w:r>
    </w:p>
    <w:p w:rsidR="00713879" w:rsidRPr="00713879" w:rsidRDefault="00713879" w:rsidP="00713879">
      <w:pPr>
        <w:spacing w:before="120"/>
        <w:ind w:firstLine="567"/>
        <w:jc w:val="both"/>
      </w:pPr>
      <w:r w:rsidRPr="00713879">
        <w:t xml:space="preserve">Серьезную угрозу для комнатных растений представляют паутинные клещи - очень мелкие паукообразные (до 0,5 мм), быстро размножающиеся, особенно при высокой температуре воздуха и низкой влажности. Живут они, как правило, на нижней стороне листьев, питаются клеточным соком растений, вызывая нарушение обмена веществ, истощение и снижение ассимиляции. При сильном поражении этими вредителями наблюдаются обесцвечивание (симптом мраморности), побурение и высыхание листьев, которые быстро опадают, а все растение оплетается обильной тонкой паутинкой. Поражают паутинные клещи многие растения: фикусы, корделины, кротоны, жасмин, антуриумы, марантовые, акалифы, цитрусовые. Наиболее часто в комнатах встречаются обыкновенный паутинный, атлантический паутинный и красный цитрусовый клещи. </w:t>
      </w:r>
    </w:p>
    <w:p w:rsidR="00713879" w:rsidRDefault="00713879" w:rsidP="00713879">
      <w:pPr>
        <w:spacing w:before="120"/>
        <w:ind w:firstLine="567"/>
        <w:jc w:val="both"/>
      </w:pPr>
      <w:r w:rsidRPr="00713879">
        <w:t xml:space="preserve">Кроме перечисленных вредителей комнатные растения могут повреждать слизни, мокрицы и некоторые насекомые, попадающие, как правило, из открытого грунта: долгоносики, совки, минирующие мухи [11]. </w:t>
      </w:r>
    </w:p>
    <w:p w:rsidR="00713879" w:rsidRPr="00713879" w:rsidRDefault="00713879" w:rsidP="00713879">
      <w:pPr>
        <w:spacing w:before="120"/>
        <w:jc w:val="center"/>
        <w:rPr>
          <w:b/>
          <w:bCs/>
          <w:sz w:val="28"/>
          <w:szCs w:val="28"/>
        </w:rPr>
      </w:pPr>
      <w:r w:rsidRPr="00713879">
        <w:rPr>
          <w:b/>
          <w:bCs/>
          <w:sz w:val="28"/>
          <w:szCs w:val="28"/>
        </w:rPr>
        <w:t>Защита комнатных цветов от вредителей</w:t>
      </w:r>
    </w:p>
    <w:p w:rsidR="00713879" w:rsidRPr="00713879" w:rsidRDefault="00713879" w:rsidP="00713879">
      <w:pPr>
        <w:spacing w:before="120"/>
        <w:ind w:firstLine="567"/>
        <w:jc w:val="both"/>
      </w:pPr>
      <w:r w:rsidRPr="00713879">
        <w:t xml:space="preserve">Прежде всего, с помощью профилактических, предупредительных мер, таких, как: внимательный осмотр имеющихся и вновь приобретаемых растений, изоляция поврежденных цветов от здоровых, дезинфекция посуды и почвы, то есть ее промораживание или прогревание. Значительно повышают устойчивость цветочно-декоративных растений к вредителям регулярный, своевременный полив, соблюдение рационального режима питания и освещенности [3]. </w:t>
      </w:r>
    </w:p>
    <w:p w:rsidR="00713879" w:rsidRPr="00713879" w:rsidRDefault="00713879" w:rsidP="00713879">
      <w:pPr>
        <w:spacing w:before="120"/>
        <w:ind w:firstLine="567"/>
        <w:jc w:val="both"/>
      </w:pPr>
      <w:r w:rsidRPr="00713879">
        <w:t xml:space="preserve">Но даже наилучший уход не гарантирует безусловной защиты комнатных цветов от вредителей. Если вредителей на растениях мало, их собирают вручную или смывают сильной струей теплой воды из душа. При этом надо не забыть и об обратной стороне листьев. Чтобы цветок не вываливался из горшка, его помещают в полиэтиленовый пакет и крепко завязывают. Достаточно эффективно обливание водой против паутинного клеща. Если повторять такую процедуру два-три раза в неделю, численность клеща резко сократится. Тлю, щитовок, ложнощитовок и червецов счищают зубной щеткой или жесткой кисточкой, смоченной в мыльном растворе (одна часть хозяйственного мыла на шесть частей воды). При обнаружении других сосущих вредителей тщательно промывают растения этиловым спиртом или денатуратом, но уже с помощью мягкой кисточки. Чтобы не было ожогов, через 3-5 минут после такой обработки тщательно ополаскивают цветы под душем [11]. </w:t>
      </w:r>
    </w:p>
    <w:p w:rsidR="00713879" w:rsidRPr="00713879" w:rsidRDefault="00713879" w:rsidP="00713879">
      <w:pPr>
        <w:spacing w:before="120"/>
        <w:ind w:firstLine="567"/>
        <w:jc w:val="both"/>
      </w:pPr>
      <w:r w:rsidRPr="00713879">
        <w:t xml:space="preserve">Широко используют в домашних условиях растительные препараты, обладающие инсектицидным и акарицидным действием. Против тли, трипса, клещей, щитовок, ложнощитовок применяют настои чеснока, лука, красного горького перца, табачной пыли. </w:t>
      </w:r>
    </w:p>
    <w:p w:rsidR="00713879" w:rsidRPr="00713879" w:rsidRDefault="00713879" w:rsidP="00713879">
      <w:pPr>
        <w:spacing w:before="120"/>
        <w:ind w:firstLine="567"/>
        <w:jc w:val="both"/>
      </w:pPr>
      <w:r w:rsidRPr="00713879">
        <w:t xml:space="preserve">Борьба с вредителями в комнатных условиях требует большого терпения. Одноразовой обработки или ручного сбора, как правило, бывает недостаточно. Обычно эти процедуры повторяют их с интервалом в 5-10 дней. </w:t>
      </w:r>
    </w:p>
    <w:p w:rsidR="00713879" w:rsidRPr="00713879" w:rsidRDefault="00713879" w:rsidP="00713879">
      <w:pPr>
        <w:spacing w:before="120"/>
        <w:ind w:firstLine="567"/>
        <w:jc w:val="both"/>
      </w:pPr>
      <w:r w:rsidRPr="00713879">
        <w:t>Лечение заболевших растений химическими препаратами в комнатных условиях не рекомендуется, поскольку нет ни одного пестицида, разрешенного для домашнего пользования. И лишь при большом количестве паутинных клещей, тлей, трипсов попробуйте воспользоваться фитовермом [24].</w:t>
      </w:r>
    </w:p>
    <w:p w:rsidR="00713879" w:rsidRDefault="00713879" w:rsidP="00713879">
      <w:pPr>
        <w:spacing w:before="120"/>
        <w:ind w:firstLine="567"/>
        <w:jc w:val="both"/>
      </w:pPr>
      <w:r w:rsidRPr="00713879">
        <w:t>В промышленных условиях для снижения численности вредителей пользуются химическим, биологическим и биотехническим методами. Выбор химических препаратов достаточно обширен, спектр их действия - от избирательного до широкого. Так, для борьбы с сосущими вредителями успешно применяют актеллик, пегас, рогор. Эффективны препараты нового поколения - пиретроиды, такие, как циперметрин, талстар, арриво, фьюри. Из биологических методов используют микробиологические препараты (бактериальные, грибные): микоафидин (от тли), вертициллин (от белокрылки). Особую группу представляют биоагенты, то есть сами насекомые и клещи, уничтожающие вредителей. Против белокрылки успешно используется энкарзия, против тли - златоглазка, афидиус, лизифлебус ; щитовок, ложнощитовок и червецов поражают криптолемус, энциртус, а паутинных клещей и трипсов - хищные клещи фитосейулюс и амблисейус. Для снижения численности вредителей в цветоводческих хозяйствах успешно применяются биотехнические средства - клеевые ловушки [32].</w:t>
      </w:r>
    </w:p>
    <w:p w:rsidR="00713879" w:rsidRPr="00713879" w:rsidRDefault="00713879" w:rsidP="00713879">
      <w:pPr>
        <w:spacing w:before="120"/>
        <w:jc w:val="center"/>
        <w:rPr>
          <w:b/>
          <w:bCs/>
          <w:sz w:val="28"/>
          <w:szCs w:val="28"/>
        </w:rPr>
      </w:pPr>
      <w:bookmarkStart w:id="4" w:name="_Toc42503922"/>
      <w:r w:rsidRPr="00713879">
        <w:rPr>
          <w:b/>
          <w:bCs/>
          <w:sz w:val="28"/>
          <w:szCs w:val="28"/>
        </w:rPr>
        <w:t>1.3. Уход за комнатными растениями</w:t>
      </w:r>
      <w:bookmarkEnd w:id="4"/>
    </w:p>
    <w:p w:rsidR="00713879" w:rsidRPr="00713879" w:rsidRDefault="00713879" w:rsidP="00713879">
      <w:pPr>
        <w:spacing w:before="120"/>
        <w:ind w:firstLine="567"/>
        <w:jc w:val="both"/>
      </w:pPr>
      <w:r w:rsidRPr="00713879">
        <w:t>При подготовке к пересадке растений необходимо в первую очередь определить действительно ли нужна пересадка растению. Применяют же пересадку в том случае, когда: земляной ком совершенно оплетен и пронизан корнями настолько, что образовался как бы войлок; загнили корни; земля в горшке закисла, хотя земляной ком и не оплетен корнями; появились признаки общей хилости растения, указывающие на истощение земли; корни растения пробились через водосточное отверстие.</w:t>
      </w:r>
    </w:p>
    <w:p w:rsidR="00713879" w:rsidRPr="00713879" w:rsidRDefault="00713879" w:rsidP="00713879">
      <w:pPr>
        <w:spacing w:before="120"/>
        <w:ind w:firstLine="567"/>
        <w:jc w:val="both"/>
      </w:pPr>
      <w:r w:rsidRPr="00713879">
        <w:t>Последнее указывает на то, что емкость стала тесна.</w:t>
      </w:r>
    </w:p>
    <w:p w:rsidR="00713879" w:rsidRPr="00713879" w:rsidRDefault="00713879" w:rsidP="00713879">
      <w:pPr>
        <w:spacing w:before="120"/>
        <w:ind w:firstLine="567"/>
        <w:jc w:val="both"/>
      </w:pPr>
      <w:r w:rsidRPr="00713879">
        <w:t>Для выяснения необходимости пересадки сильно политое растение выбивают из горшка. Растение правой рукой опрокидывают на ладонь левой руки, пропуская стебли между пальцами, и снимают горшок. Если горшок не снимается, попробуйте постучать по нему. Если при осмотре окажется, что пересадка не нужна, то земляной ком плотно вкладывают в горшок обратно [8].</w:t>
      </w:r>
    </w:p>
    <w:p w:rsidR="00713879" w:rsidRPr="00713879" w:rsidRDefault="00713879" w:rsidP="00713879">
      <w:pPr>
        <w:spacing w:before="120"/>
        <w:ind w:firstLine="567"/>
        <w:jc w:val="both"/>
      </w:pPr>
      <w:r w:rsidRPr="00713879">
        <w:t>По количеству заменяемой земли различают следующие виды пересадок:</w:t>
      </w:r>
    </w:p>
    <w:p w:rsidR="00713879" w:rsidRPr="00713879" w:rsidRDefault="00713879" w:rsidP="00713879">
      <w:pPr>
        <w:spacing w:before="120"/>
        <w:ind w:firstLine="567"/>
        <w:jc w:val="both"/>
      </w:pPr>
      <w:r w:rsidRPr="00713879">
        <w:t>Полная пересадка - когда удаляют всю старую землю и корни совершенно обнажаются, это делают при полной непригодности земли и потере ею всех питательных веществ (пересадка пальм, фикусов, аспарагусови т.д.)</w:t>
      </w:r>
    </w:p>
    <w:p w:rsidR="00713879" w:rsidRPr="00713879" w:rsidRDefault="00713879" w:rsidP="00713879">
      <w:pPr>
        <w:spacing w:before="120"/>
        <w:ind w:firstLine="567"/>
        <w:jc w:val="both"/>
      </w:pPr>
      <w:r w:rsidRPr="00713879">
        <w:t>Неполная пересадка - когда большая или меньшая часть земляного кома остается в корнях.</w:t>
      </w:r>
    </w:p>
    <w:p w:rsidR="00713879" w:rsidRPr="00713879" w:rsidRDefault="00713879" w:rsidP="00713879">
      <w:pPr>
        <w:spacing w:before="120"/>
        <w:ind w:firstLine="567"/>
        <w:jc w:val="both"/>
      </w:pPr>
      <w:r w:rsidRPr="00713879">
        <w:t>Обновление верхнего слоя земли - когда часть земли заменяется перегнойной землей, так как при поливке происходит выщелачивание питательных веществ из верхнего слоя.</w:t>
      </w:r>
    </w:p>
    <w:p w:rsidR="00713879" w:rsidRPr="00713879" w:rsidRDefault="00713879" w:rsidP="00713879">
      <w:pPr>
        <w:spacing w:before="120"/>
        <w:ind w:firstLine="567"/>
        <w:jc w:val="both"/>
      </w:pPr>
      <w:r w:rsidRPr="00713879">
        <w:t>Перевалка растений - прием близкий к пересадке, с той разницей, что ком земли должен оставаться целым, а растение пересаживается в больший горшок. Этот прием подходит для молодых травянистых, быстрорастущих растений, которые переваливают за весенне-летний период по несколько раз. Перевалка в отличие от полной пересадки не вызывает замедление роста растений. У молодых растений не надо допускать образования войлокообразного слоя корней, а проводить перевалку, когда корни еще не заполнили весь горшок. Перевалка также применяется к растениям, плохо переносящим пересадку из-за возможного повреждения корней [1].</w:t>
      </w:r>
    </w:p>
    <w:p w:rsidR="00713879" w:rsidRPr="00713879" w:rsidRDefault="00713879" w:rsidP="00713879">
      <w:pPr>
        <w:spacing w:before="120"/>
        <w:ind w:firstLine="567"/>
        <w:jc w:val="both"/>
      </w:pPr>
      <w:r w:rsidRPr="00713879">
        <w:t>Пересадку, как правило, проводят весной с марта по май. Нежные растения пересаживают несколько позднее. Растения, цветущие весной пересаживают по окончании цветения. Если же пересаживать растение в момент цветения или образования бутонов, то оно сбросит и цветы и бутоны. Летом после весеннего цветения пересаживают хвойные растения. Растения, которые находились в теплых помещения, пересаживают позднее, чем те, что находились в прохладных. Луковичные пересаживают по окончании периода покоя..</w:t>
      </w:r>
    </w:p>
    <w:p w:rsidR="00713879" w:rsidRPr="00713879" w:rsidRDefault="00713879" w:rsidP="00713879">
      <w:pPr>
        <w:spacing w:before="120"/>
        <w:ind w:firstLine="567"/>
        <w:jc w:val="both"/>
      </w:pPr>
      <w:r w:rsidRPr="00713879">
        <w:t>При пересадке растений, после того, как растение извлекли из горшка, осторожно руками или палочкой счищают с корнейземлю и распутывают переплетеные корни, стараясь не повредить их. Корневой войлок удаляют острым ножем. Также удаляют все загнившие корни, если такие имеются. Порезы толстых, сочных корней присыпают толченым древесным углем, чтобы предупредить загнивание [53].</w:t>
      </w:r>
    </w:p>
    <w:p w:rsidR="00713879" w:rsidRPr="00713879" w:rsidRDefault="00713879" w:rsidP="00713879">
      <w:pPr>
        <w:spacing w:before="120"/>
        <w:ind w:firstLine="567"/>
        <w:jc w:val="both"/>
      </w:pPr>
      <w:r w:rsidRPr="00713879">
        <w:t xml:space="preserve">На дне горшка устраивают хороший дренаж: на водосточное отверстие кладут один или несколько черепков, горбом вверх, сверху засыпают керамзит или битый красный кирпич, желательно на два пальца в высоту. Хороший дренаж еще не помешал ни одному растению, даже если где-то говорится, что растение не нуждается в дренаже, не поленитесь и все-таки сделайте дренаж. Сверху дренажа засыпается земля, в которую добавляют кусочки древесного угля, и опускается растение, так, чтобы корневая шейка была на уровне краев посуды или чуть ниже, но не засыпалась землей. Промежутки между горшком и корнями засыпаются землей, которую проталкивают палочкой. Легкое постукивание горшка об стол, также помогает земле плотнее уложится в горшке. Затем большим или указательным пальцами придавливают землю в горшке, между старым земляным комом и стенками горшка, иначе неуплотненная рыхлая земля будет слишком быстро пропускать воду при поливе, не смачивая земляного корней [8]. </w:t>
      </w:r>
    </w:p>
    <w:p w:rsidR="00713879" w:rsidRPr="00713879" w:rsidRDefault="00713879" w:rsidP="00713879">
      <w:pPr>
        <w:spacing w:before="120"/>
        <w:ind w:firstLine="567"/>
        <w:jc w:val="both"/>
      </w:pPr>
      <w:r w:rsidRPr="00713879">
        <w:t>При пересадке растения с толстыми или малоразветвленными корнями их не рекомендуется обрезать, так как такие корни плохо переносят обрезку и повреждения. Акации, некоторые хвойные, орхидеи, луковичные и многие другие растения со слабой корневой системой не выносят обрезки корней. Такие растения, как цикламен, хлорофитум и хедихиум, требуют бережного отношения при пересадке.</w:t>
      </w:r>
    </w:p>
    <w:p w:rsidR="00713879" w:rsidRPr="00713879" w:rsidRDefault="00713879" w:rsidP="00713879">
      <w:pPr>
        <w:spacing w:before="120"/>
        <w:ind w:firstLine="567"/>
        <w:jc w:val="both"/>
      </w:pPr>
      <w:r w:rsidRPr="00713879">
        <w:t xml:space="preserve">Всю процедуру пересадки нужно не растягивать на длительное время, так как у вынутого из горшка растения корни быстро пересыхают и травмируются. Вообще к пересадке лучше подготовится заранее - выбрать нужный инструмент, подобрать и обработать горшки, воду для поливки, древесный уголь, дренаж, палочки для подвязывания растения, стимулятор корнеобразования, ложка для насыпания земли, ножницы и т.д., т.е. все что может понадобится, чтобы не метаться по квартире или дому в процессе пересадки, когда все руки в земле, а у вас оказался тупой нож. </w:t>
      </w:r>
    </w:p>
    <w:p w:rsidR="00713879" w:rsidRPr="00713879" w:rsidRDefault="00713879" w:rsidP="00713879">
      <w:pPr>
        <w:spacing w:before="120"/>
        <w:ind w:firstLine="567"/>
        <w:jc w:val="both"/>
      </w:pPr>
      <w:r w:rsidRPr="00713879">
        <w:t xml:space="preserve">Не следует поливать растения в жаркую погоду. При пересадке растения хорошо поливают и опрыскивают. Но в последующие дни (неделю-две) полив ограничивают. (Кактусы после пересадки вообще не поливают 6-7 дней.) Кроме то после пересадки растение притеняют и оберегают от сквозняков [1]. </w:t>
      </w:r>
    </w:p>
    <w:p w:rsidR="00713879" w:rsidRDefault="00713879" w:rsidP="00713879">
      <w:pPr>
        <w:spacing w:before="120"/>
        <w:ind w:firstLine="567"/>
        <w:jc w:val="both"/>
      </w:pPr>
      <w:r w:rsidRPr="00713879">
        <w:t xml:space="preserve">Если во время пересадки обнаружились загнившие корни, то их удаляют ножом, старая земля с корней тщательно отряхивается, корни обмываются водой. Срезы присыпаются древесным углем, и растение сажается в свежую землю [2]. Если удалена большая часть корней, то растение пересаживается в горшок меньший прежнего. Такие растения, у которых были загнившие корни, особенно осторожно поливают после пересадки. </w:t>
      </w:r>
    </w:p>
    <w:p w:rsidR="00713879" w:rsidRPr="00713879" w:rsidRDefault="00713879" w:rsidP="00713879">
      <w:pPr>
        <w:spacing w:before="120"/>
        <w:jc w:val="center"/>
        <w:rPr>
          <w:b/>
          <w:bCs/>
          <w:sz w:val="28"/>
          <w:szCs w:val="28"/>
        </w:rPr>
      </w:pPr>
      <w:bookmarkStart w:id="5" w:name="_Toc42503923"/>
      <w:r w:rsidRPr="00713879">
        <w:rPr>
          <w:b/>
          <w:bCs/>
          <w:sz w:val="28"/>
          <w:szCs w:val="28"/>
        </w:rPr>
        <w:t>1.4. Период покоя</w:t>
      </w:r>
      <w:bookmarkEnd w:id="5"/>
    </w:p>
    <w:p w:rsidR="00713879" w:rsidRPr="00713879" w:rsidRDefault="00713879" w:rsidP="00713879">
      <w:pPr>
        <w:spacing w:before="120"/>
        <w:ind w:firstLine="567"/>
        <w:jc w:val="both"/>
      </w:pPr>
      <w:r w:rsidRPr="00713879">
        <w:t>Это такое состояние, при котором видимый рост растений не происходит. В период покоя большинство физиологических процессов в растении приостанавливается, а некоторые прекращаются совсем.</w:t>
      </w:r>
    </w:p>
    <w:p w:rsidR="00713879" w:rsidRPr="00713879" w:rsidRDefault="00713879" w:rsidP="00713879">
      <w:pPr>
        <w:spacing w:before="120"/>
        <w:ind w:firstLine="567"/>
        <w:jc w:val="both"/>
      </w:pPr>
      <w:r w:rsidRPr="00713879">
        <w:t>Различают органический и вынужденный покой. При органическом покое не наступает перехода к увеличительной форме роста, в силу особого состояния растения. Для изменения такого состояния растению нужно определенное время. Органический покой обусловлен наследственными свойствами растений, сложившимися в процессе эволюции [46].</w:t>
      </w:r>
    </w:p>
    <w:p w:rsidR="00713879" w:rsidRPr="00713879" w:rsidRDefault="00713879" w:rsidP="00713879">
      <w:pPr>
        <w:spacing w:before="120"/>
        <w:ind w:firstLine="567"/>
        <w:jc w:val="both"/>
      </w:pPr>
      <w:r w:rsidRPr="00713879">
        <w:t>Вынужденный покой вызывается отсутствием благоприятных условий для роста. При наличии этих условий вынужденный покой не наступает.</w:t>
      </w:r>
    </w:p>
    <w:p w:rsidR="00713879" w:rsidRPr="00713879" w:rsidRDefault="00713879" w:rsidP="00713879">
      <w:pPr>
        <w:spacing w:before="120"/>
        <w:ind w:firstLine="567"/>
        <w:jc w:val="both"/>
      </w:pPr>
      <w:r w:rsidRPr="00713879">
        <w:t>Комнатные растения можно разделить на три группы:</w:t>
      </w:r>
    </w:p>
    <w:p w:rsidR="00713879" w:rsidRPr="00713879" w:rsidRDefault="00713879" w:rsidP="00713879">
      <w:pPr>
        <w:spacing w:before="120"/>
        <w:ind w:firstLine="567"/>
        <w:jc w:val="both"/>
      </w:pPr>
      <w:r w:rsidRPr="00713879">
        <w:t>1. Растения, при благоприятных условиях роста, не имеющие периода покоя (традесканция, циперус, кливия, офиопогон и т.д.)</w:t>
      </w:r>
    </w:p>
    <w:p w:rsidR="00713879" w:rsidRPr="00713879" w:rsidRDefault="00713879" w:rsidP="00713879">
      <w:pPr>
        <w:spacing w:before="120"/>
        <w:ind w:firstLine="567"/>
        <w:jc w:val="both"/>
      </w:pPr>
      <w:r w:rsidRPr="00713879">
        <w:t>2. Растения, имеющие обязательный период покоя в течение года (орхидеи, глоксинии, каладиум и т.п.)</w:t>
      </w:r>
    </w:p>
    <w:p w:rsidR="00713879" w:rsidRPr="00713879" w:rsidRDefault="00713879" w:rsidP="00713879">
      <w:pPr>
        <w:spacing w:before="120"/>
        <w:ind w:firstLine="567"/>
        <w:jc w:val="both"/>
      </w:pPr>
      <w:r w:rsidRPr="00713879">
        <w:t>3. Растения, для которых состояние покоя не обязательно, т.е. они могут иметь его, а могут и не иметь. Эти растения могут расти в течение всего года (амареллисы, кринумы и т.п.) [36, 44].</w:t>
      </w:r>
    </w:p>
    <w:p w:rsidR="00713879" w:rsidRPr="00713879" w:rsidRDefault="00713879" w:rsidP="00713879">
      <w:pPr>
        <w:spacing w:before="120"/>
        <w:ind w:firstLine="567"/>
        <w:jc w:val="both"/>
      </w:pPr>
      <w:r w:rsidRPr="00713879">
        <w:t>На длительность покоя влияют различные внешние факторы: температура, влажность почвы, интенсивность освещения и т.д. Низкая температура удлиняет период покоя, высокая - сокращает его. На этом основана выгонка растений. Сухость почвы удлиняет период покоя, влажность ее - сокращает. Свет также сокращает период покоя.</w:t>
      </w:r>
    </w:p>
    <w:p w:rsidR="00713879" w:rsidRPr="00713879" w:rsidRDefault="00713879" w:rsidP="00713879">
      <w:pPr>
        <w:spacing w:before="120"/>
        <w:ind w:firstLine="567"/>
        <w:jc w:val="both"/>
      </w:pPr>
      <w:r w:rsidRPr="00713879">
        <w:t xml:space="preserve">Природные условия складываются так, что зимой световой день укорачивается настолько, что его не хватает для интенсивного роста, поэтому большинство растений замедляют рост и готовы к периоду покоя. Следует сократить частоту полива, понизить температуру в помещении. Все рекомендуемые показатели приводятся в разделе энциклопедия для каждого растения. </w:t>
      </w:r>
    </w:p>
    <w:p w:rsidR="00713879" w:rsidRPr="00713879" w:rsidRDefault="00713879" w:rsidP="00713879">
      <w:pPr>
        <w:spacing w:before="120"/>
        <w:ind w:firstLine="567"/>
        <w:jc w:val="both"/>
      </w:pPr>
      <w:r w:rsidRPr="00713879">
        <w:t>Растения, для которых характерен обязательный период покоя (глоксинии, цикламен, гранат и д.р. [34]) лучше всего поместить в прохладный, темный подвал, защищенный от сквозняков, но в тоже время с достаточным количеством свежего воздуха. В городских квартирах местом перезимовки этих растений лучше всего будет ванная комната, непосредственно под ванной.</w:t>
      </w:r>
    </w:p>
    <w:p w:rsidR="00713879" w:rsidRPr="00713879" w:rsidRDefault="00713879" w:rsidP="00713879">
      <w:pPr>
        <w:spacing w:before="120"/>
        <w:ind w:firstLine="567"/>
        <w:jc w:val="both"/>
      </w:pPr>
      <w:r w:rsidRPr="00713879">
        <w:t xml:space="preserve">Признаком окончания периода покоя служит начало роста растений. Если Вы убрали горшочек с обрезанной на зиму глоксинией под ванну, то, заглянув туда весной, обнаружите, что из земли появились всходы - цветок пора доставать и помещать на привычное место на окне. Постепенно возобновляется обычный режим полива и подкормки, при необходимости растение пересаживают. </w:t>
      </w:r>
    </w:p>
    <w:p w:rsidR="00713879" w:rsidRPr="00713879" w:rsidRDefault="00713879" w:rsidP="00713879">
      <w:pPr>
        <w:spacing w:before="120"/>
        <w:ind w:firstLine="567"/>
        <w:jc w:val="both"/>
      </w:pPr>
      <w:r w:rsidRPr="00713879">
        <w:t>Те растения, которые не нуждаются в периоде покоя (фиалки, бальзамин, циперус и т.п. [34]) тем не менее, нужно меньше поливать и подкармливать в течение месяца, когда самый короткий световой день.</w:t>
      </w:r>
    </w:p>
    <w:p w:rsidR="00713879" w:rsidRPr="00713879" w:rsidRDefault="00713879" w:rsidP="00713879">
      <w:pPr>
        <w:spacing w:before="120"/>
        <w:ind w:firstLine="567"/>
        <w:jc w:val="both"/>
      </w:pPr>
      <w:r w:rsidRPr="00713879">
        <w:t xml:space="preserve">Зимнецветущие горшечные растения, не нуждающиеся в периоде покоя, следует регулярно поливать и подкармливать все время цветения [2]. </w:t>
      </w:r>
    </w:p>
    <w:p w:rsidR="00713879" w:rsidRPr="00713879" w:rsidRDefault="00713879" w:rsidP="00713879">
      <w:pPr>
        <w:spacing w:before="120"/>
        <w:jc w:val="center"/>
        <w:rPr>
          <w:b/>
          <w:bCs/>
          <w:sz w:val="28"/>
          <w:szCs w:val="28"/>
        </w:rPr>
      </w:pPr>
      <w:bookmarkStart w:id="6" w:name="_Toc42503924"/>
      <w:r w:rsidRPr="00713879">
        <w:rPr>
          <w:b/>
          <w:bCs/>
          <w:sz w:val="28"/>
          <w:szCs w:val="28"/>
        </w:rPr>
        <w:t>1.5. Формирование внешнего вида.</w:t>
      </w:r>
      <w:bookmarkEnd w:id="6"/>
    </w:p>
    <w:p w:rsidR="00713879" w:rsidRPr="00713879" w:rsidRDefault="00713879" w:rsidP="00713879">
      <w:pPr>
        <w:spacing w:before="120"/>
        <w:ind w:firstLine="567"/>
        <w:jc w:val="both"/>
      </w:pPr>
      <w:r w:rsidRPr="00713879">
        <w:t xml:space="preserve">К основным приемам формирования внешнего вида растения относят обрезку, прищипку, пасынкование и подвязывание. </w:t>
      </w:r>
    </w:p>
    <w:p w:rsidR="00713879" w:rsidRPr="00713879" w:rsidRDefault="00713879" w:rsidP="00713879">
      <w:pPr>
        <w:spacing w:before="120"/>
        <w:ind w:firstLine="567"/>
        <w:jc w:val="both"/>
      </w:pPr>
      <w:r w:rsidRPr="00713879">
        <w:t xml:space="preserve">Обрезка очень важна для растений, т.к. она позволяет сохранить равновесие между надемной частью растения и его корневой системой. При формировании кроны обрезкой, нужно не только придать растению красивый вид, но и добиться равномерного поступления питательных веществ во все веточки растения, кроме того, растение со всех сторон должно быть доступно свету и воздуху. </w:t>
      </w:r>
    </w:p>
    <w:p w:rsidR="00713879" w:rsidRPr="00713879" w:rsidRDefault="00713879" w:rsidP="00713879">
      <w:pPr>
        <w:spacing w:before="120"/>
        <w:ind w:firstLine="567"/>
        <w:jc w:val="both"/>
      </w:pPr>
      <w:r w:rsidRPr="00713879">
        <w:t xml:space="preserve">Некоторые растения (лавры, мирты, биоты, самшит и др.) выдерживают обрезку, для придания им самых разнообразных форм, например, шара, пирамиды и тому подобное [19]. </w:t>
      </w:r>
    </w:p>
    <w:p w:rsidR="00713879" w:rsidRPr="00713879" w:rsidRDefault="00713879" w:rsidP="00713879">
      <w:pPr>
        <w:spacing w:before="120"/>
        <w:ind w:firstLine="567"/>
        <w:jc w:val="both"/>
      </w:pPr>
      <w:r w:rsidRPr="00713879">
        <w:t>Для получения штамбовой формы у растения удаляют все боковые побеги, а когда побег, предназначенный для выведения штамба, достигнет желаемой высоты, его верхушку прищипывают. Это вызовет появление из пазух листьев боковых побегов, верхушки которых также прищипывают, и так делают 2-3 раза, пока крона не разветвится достаточно хорошо. В штамбовой форме выращивают розы, пеларгонии, фуксии и другие [40, 41].</w:t>
      </w:r>
    </w:p>
    <w:p w:rsidR="00713879" w:rsidRPr="00713879" w:rsidRDefault="00713879" w:rsidP="00713879">
      <w:pPr>
        <w:spacing w:before="120"/>
        <w:ind w:firstLine="567"/>
        <w:jc w:val="both"/>
      </w:pPr>
      <w:r w:rsidRPr="00713879">
        <w:t xml:space="preserve">Обрезку проводят ежегодно весной, после пересадки. Побеги обрезаются над почкой, обращенной наружу. При этом черенка над почкой не должно оставаться, но почка должна быть не поврежденной. Обрезку проводят секатором, острыми ножницами или ножом. </w:t>
      </w:r>
    </w:p>
    <w:p w:rsidR="00713879" w:rsidRPr="00713879" w:rsidRDefault="00713879" w:rsidP="00713879">
      <w:pPr>
        <w:spacing w:before="120"/>
        <w:ind w:firstLine="567"/>
        <w:jc w:val="both"/>
      </w:pPr>
      <w:r w:rsidRPr="00713879">
        <w:t xml:space="preserve">Сильную обрезку применяют для омоложения растения (пеларгонии, фуксии, гортензии и др.). При этом удаляется практически вся крона, оставляются только короткие побеги с 2-3 почками. При проведении обрезки следует учитывать, где должны образовываться бутоны – на старых или молодых побегах. Растения, у которых цветки образуются на новых летних побегах, обрезают весной, до начала роста [28]. </w:t>
      </w:r>
    </w:p>
    <w:p w:rsidR="00713879" w:rsidRPr="00713879" w:rsidRDefault="00713879" w:rsidP="00713879">
      <w:pPr>
        <w:spacing w:before="120"/>
        <w:ind w:firstLine="567"/>
        <w:jc w:val="both"/>
      </w:pPr>
      <w:r w:rsidRPr="00713879">
        <w:t xml:space="preserve">Прищипывание верхушечной почки не всегда сразу приводит к развитию боковых побегов иногда на это уходит довольно длительное время. Прищипка, или пиницировка, заключается в удалении верхушечной почки, или почки с конца побега, почка удаляется руками или обрезается ножницами или ножом. Это вызывает развитие боковых побегов. Растения прищипывают после пересадки, когда они укоренятся и начнут рост. Следует учитывать, что прищипка и обрезка затягивают начало цветения, поэтому после того, как растения получат желаемую форму или кустистость, прищипку прекращают. Прищипка или небольшая обрезка в августе сильных веток с цветочными почками, улучшает качество цветков. </w:t>
      </w:r>
    </w:p>
    <w:p w:rsidR="00713879" w:rsidRPr="00713879" w:rsidRDefault="00713879" w:rsidP="00713879">
      <w:pPr>
        <w:spacing w:before="120"/>
        <w:ind w:firstLine="567"/>
        <w:jc w:val="both"/>
      </w:pPr>
      <w:r w:rsidRPr="00713879">
        <w:t xml:space="preserve">Многие растения обрезают после цветения (акацию, гортензию и др.). Растения, теряющие на зиму листья (фуксии и др.) обрезают весной с началом нового роста [8]. При этом обрезают сухие, слабые и лишние ветки. Хорошие сильные ветки укорачивают примерно на половину. </w:t>
      </w:r>
    </w:p>
    <w:p w:rsidR="00713879" w:rsidRPr="00713879" w:rsidRDefault="00713879" w:rsidP="00713879">
      <w:pPr>
        <w:spacing w:before="120"/>
        <w:ind w:firstLine="567"/>
        <w:jc w:val="both"/>
      </w:pPr>
      <w:r w:rsidRPr="00713879">
        <w:t xml:space="preserve">У пассифлоры после цветения обрезают все цветоносные побеги до практически основания, а осенью кроме этого обрезают все не одревеснелые побеги. Весной у пассифлоры обрезают нижние побеги, чтобы все соки направить в верхние, зацветающие побеги. </w:t>
      </w:r>
    </w:p>
    <w:p w:rsidR="00713879" w:rsidRPr="00713879" w:rsidRDefault="00713879" w:rsidP="00713879">
      <w:pPr>
        <w:spacing w:before="120"/>
        <w:ind w:firstLine="567"/>
        <w:jc w:val="both"/>
      </w:pPr>
      <w:r w:rsidRPr="00713879">
        <w:t xml:space="preserve">А вот у хойи (воскового плюща), наоборот, цветоносные побеги не обрезают, т.к. они способны давать новые цветки. </w:t>
      </w:r>
    </w:p>
    <w:p w:rsidR="00713879" w:rsidRPr="00713879" w:rsidRDefault="00713879" w:rsidP="00713879">
      <w:pPr>
        <w:spacing w:before="120"/>
        <w:ind w:firstLine="567"/>
        <w:jc w:val="both"/>
      </w:pPr>
      <w:r w:rsidRPr="00713879">
        <w:t xml:space="preserve">Пасынкование – прием, заключающийся в удалении лишних боковых побегов (пасынков). Применяется в основном для декоративно-цветущих растений. Удаляются не цветущие или плохо цветущие боковые побеги. Этот прием способствует более обильному цветению и получению более крупных цветков. </w:t>
      </w:r>
    </w:p>
    <w:p w:rsidR="00713879" w:rsidRPr="00713879" w:rsidRDefault="00713879" w:rsidP="00713879">
      <w:pPr>
        <w:spacing w:before="120"/>
        <w:ind w:firstLine="567"/>
        <w:jc w:val="both"/>
      </w:pPr>
      <w:r w:rsidRPr="00713879">
        <w:t xml:space="preserve">Подвязка растений предназначена для придания растению устойчивости и более красивому виду. Подвязка должна быть обязательна для растений, вынесенных в сад на открытый воздух, чтобы растение не пострадало от ветра. Подвязывают растения шерстяной ниткой, мягкой тесьмой, ленточкой мочала, крупные растения в виде деревьев подвязывают проволокой (в обмотке). Нитки или тесьму лучше брать зеленого или коричневого цвета. При подвязывании важно, чтобы у растения не повредилась кожица стеблей. Растения, имеющие длинный ствол подвязывают в нескольких местах. У кустистых растений подвязывают один или несколько главных стеблей [42]. </w:t>
      </w:r>
    </w:p>
    <w:p w:rsidR="00713879" w:rsidRPr="00713879" w:rsidRDefault="00713879" w:rsidP="00713879">
      <w:pPr>
        <w:spacing w:before="120"/>
        <w:ind w:firstLine="567"/>
        <w:jc w:val="both"/>
      </w:pPr>
      <w:r w:rsidRPr="00713879">
        <w:t>Сложнее подвязать ампельные растения. Например, чтобы подвязать ветви аспарагуса, растущего в кашпо на стене под потолком, в горшок с растением аккуратно втыкается палочка (можно использовать старую акварельную кисточку или карандаш), на противоположной растению стене вбиваются небольшие гвоздики. От палочки к этим гвоздикам натягиваются нитки, лучше белого цвета, вокруг которых обвиваются ветки аспарагуса, желательно, чтобы каждой ветке досталась своя нитка. Таким образом, можно устроить зеленый занавес под потолком. Некоторые подвязывают нитки прямо за ветки растения, но так делать нельзя, т.к. можно пережать ниткой сосуды в стебле, и ветка со временем отомрет или будет болеть.</w:t>
      </w:r>
    </w:p>
    <w:p w:rsidR="00713879" w:rsidRDefault="00713879" w:rsidP="00713879">
      <w:pPr>
        <w:spacing w:before="120"/>
        <w:ind w:firstLine="567"/>
        <w:jc w:val="both"/>
      </w:pPr>
      <w:r w:rsidRPr="00713879">
        <w:t xml:space="preserve">Уход за листьями - также можно назвать формированием внешнего вида. Пыль, грязь оседают на листьях растений также как и предметы мебели, но это не всегда заметно. Пыль забивает поры на листьях, препятствуя процессам дыхания, сокращает количество света, так необходимого растениям, да и просто нарушает декоративную красоту растений. На растениях с широкими листьями пыль особенно заметна. Листья таких растений надо чаще протирать влажной тряпочкой или губкой. Растениям, которым не противопоказано опрыскивание, не плохо было бы периодически устраивать душ, если позволяют размеры растения. Можно также использовать аэрозоли или спреи для полировки листьев, но не для всех растений их можно использовать. Особенно удобно использовать средства полировки для больших растений, которые протирать губкой слишком долго, а если такое растение стоит в офисе, то на протирание листьев просто нет времени. Средства полировки листьев продаются в цветочных магазинах или садовом центре. Перед покупкой полироля убедитесь, что ваше растение можно обрабатывать полиролем, а также внимательно прочитайте инструкцию, а особенно меры предосторожности. Растения с опушенными листьями нельзя протирать губкой или тряпочкой, а пыль на них накапливается также. Поэтому их чистят от пыли мягкой кисточкой для красок. Кактусы и другие суккуленты так же чистят кисточкой, причем для профилактики различных вредителей, эти растения периодически обмывают кисточкой, смоченной в чистом медицинском спирте. Ну и конечно все должны понимать, что с любого растения надо периодически обирать пожелтевшие и высохшие листья, а также старые увядшие цветки т.к. это портит его декоративную привлекательность. Когда будете обирать старые листья или удалять поврежденные, обратите внимание, не слишком ли их много. Иначе, может быть, на вашем растении завелся вредитель, или нарушены условия содержания. </w:t>
      </w:r>
    </w:p>
    <w:p w:rsidR="00713879" w:rsidRPr="00713879" w:rsidRDefault="00713879" w:rsidP="00713879">
      <w:pPr>
        <w:spacing w:before="120"/>
        <w:jc w:val="center"/>
        <w:rPr>
          <w:b/>
          <w:bCs/>
          <w:sz w:val="28"/>
          <w:szCs w:val="28"/>
        </w:rPr>
      </w:pPr>
      <w:bookmarkStart w:id="7" w:name="_Toc42503925"/>
      <w:r w:rsidRPr="00713879">
        <w:rPr>
          <w:b/>
          <w:bCs/>
          <w:sz w:val="28"/>
          <w:szCs w:val="28"/>
        </w:rPr>
        <w:t>1.6. Модные растения</w:t>
      </w:r>
      <w:bookmarkEnd w:id="7"/>
    </w:p>
    <w:p w:rsidR="00713879" w:rsidRPr="00713879" w:rsidRDefault="00713879" w:rsidP="00713879">
      <w:pPr>
        <w:spacing w:before="120"/>
        <w:ind w:firstLine="567"/>
        <w:jc w:val="both"/>
      </w:pPr>
      <w:r w:rsidRPr="00713879">
        <w:t>Понятие «растения и мода» существует с момента, когда человек догадался бросить семя не на поле, а в горшок с землей и с того времени не расставался с комнатными растениями. Храмы древней Эллады украшали вазоны с растениями. Более 1000 лет назад в Китае зародилось искусство бонсаи, которое перешло в Японию и обрело в стране Восходящего Солнца настоящее признание. Бонсаи для японцев семейная реликвия, передающаяся из поколения в поколение [14].</w:t>
      </w:r>
    </w:p>
    <w:p w:rsidR="00713879" w:rsidRPr="00713879" w:rsidRDefault="00713879" w:rsidP="00713879">
      <w:pPr>
        <w:spacing w:before="120"/>
        <w:ind w:firstLine="567"/>
        <w:jc w:val="both"/>
      </w:pPr>
      <w:r w:rsidRPr="00713879">
        <w:t xml:space="preserve">А известный сейчас во всем мире помидор в ХVIII веке украшал комнаты и оранжереи. «Сеньора» почитали как цветущее растение, а вот плоды считались ядовитыми. </w:t>
      </w:r>
    </w:p>
    <w:p w:rsidR="00713879" w:rsidRPr="00713879" w:rsidRDefault="00713879" w:rsidP="00713879">
      <w:pPr>
        <w:spacing w:before="120"/>
        <w:ind w:firstLine="567"/>
        <w:jc w:val="both"/>
      </w:pPr>
      <w:r w:rsidRPr="00713879">
        <w:t xml:space="preserve">В конце ХХ века законодателями цветочной моды, по праву, можно назвать кактусы. Любители разнообразных форм и колючек, преимущественно мужчины, объединились в клубы от Заполярья до Сахалина. Многим частным коллекциям могли завидовать крупнейшие оранжереи мира при Ботанических садах. Чуть меньше, чем кактусистов, было поклонников сенполий. Энтузиасты своего дела, не покладая рук, вели обмен и обширнейшую переписку между собой через журнал «Цветоводство». </w:t>
      </w:r>
    </w:p>
    <w:p w:rsidR="00713879" w:rsidRPr="00713879" w:rsidRDefault="00713879" w:rsidP="00713879">
      <w:pPr>
        <w:spacing w:before="120"/>
        <w:ind w:firstLine="567"/>
        <w:jc w:val="both"/>
      </w:pPr>
      <w:r w:rsidRPr="00713879">
        <w:t xml:space="preserve">Вне моды, как бы ни менялись вкусы и пристрастия, была и остается с нами пеларгония-герань. </w:t>
      </w:r>
    </w:p>
    <w:p w:rsidR="00713879" w:rsidRDefault="00713879" w:rsidP="00713879">
      <w:pPr>
        <w:spacing w:before="120"/>
        <w:ind w:firstLine="567"/>
        <w:jc w:val="both"/>
      </w:pPr>
      <w:r w:rsidRPr="00713879">
        <w:t>В настоящее время тенденции российской цветочной моды проследить практически невозможно. Вниманием пользуется всё флористическое разнообразие, поступающее на прилавки.</w:t>
      </w:r>
    </w:p>
    <w:p w:rsidR="00713879" w:rsidRPr="00713879" w:rsidRDefault="00713879" w:rsidP="00713879">
      <w:pPr>
        <w:spacing w:before="120"/>
        <w:jc w:val="center"/>
        <w:rPr>
          <w:b/>
          <w:bCs/>
          <w:sz w:val="28"/>
          <w:szCs w:val="28"/>
        </w:rPr>
      </w:pPr>
      <w:bookmarkStart w:id="8" w:name="_Toc42503926"/>
      <w:r w:rsidRPr="00713879">
        <w:rPr>
          <w:b/>
          <w:bCs/>
          <w:sz w:val="28"/>
          <w:szCs w:val="28"/>
        </w:rPr>
        <w:t>2. Условия и методика работы</w:t>
      </w:r>
      <w:bookmarkEnd w:id="8"/>
    </w:p>
    <w:p w:rsidR="00713879" w:rsidRPr="00713879" w:rsidRDefault="00713879" w:rsidP="00713879">
      <w:pPr>
        <w:spacing w:before="120"/>
        <w:ind w:firstLine="567"/>
        <w:jc w:val="both"/>
      </w:pPr>
      <w:r w:rsidRPr="00713879">
        <w:t>Материалом для написания данной дипломной работы послужили литературные источники о комнатных декоративных растениях. Из всех доступных изданий были отобраны сведения, освещающие важнейшие моменты жизни комнатных растений.</w:t>
      </w:r>
    </w:p>
    <w:p w:rsidR="00713879" w:rsidRPr="00713879" w:rsidRDefault="00713879" w:rsidP="00713879">
      <w:pPr>
        <w:spacing w:before="120"/>
        <w:ind w:firstLine="567"/>
        <w:jc w:val="both"/>
      </w:pPr>
      <w:r w:rsidRPr="00713879">
        <w:t>Нами просмотрены 53 литературных источника главным образом последних лет издания, включающие в себя как отечественных, так и переводных авторов.</w:t>
      </w:r>
    </w:p>
    <w:p w:rsidR="00713879" w:rsidRPr="00713879" w:rsidRDefault="00713879" w:rsidP="00713879">
      <w:pPr>
        <w:spacing w:before="120"/>
        <w:ind w:firstLine="567"/>
        <w:jc w:val="both"/>
      </w:pPr>
      <w:r w:rsidRPr="00713879">
        <w:t>Практическая часть дипломной работы включала изучение рынка комнатных декоративных растений в г. Самаре в настоящее время и его последующий детальный анализ.</w:t>
      </w:r>
    </w:p>
    <w:p w:rsidR="00713879" w:rsidRPr="00713879" w:rsidRDefault="00713879" w:rsidP="00713879">
      <w:pPr>
        <w:spacing w:before="120"/>
        <w:ind w:firstLine="567"/>
        <w:jc w:val="both"/>
      </w:pPr>
      <w:r w:rsidRPr="00713879">
        <w:t xml:space="preserve">Для сбора информации о состоянии  цветочного рынка декоративных комнатных растений мы ознакомились, насколько это оказалось доступным, с ассортиментом как крупных (ТЦ «Захар», ТЦ «Аквариум»), так и мелких магазинов (многочисленные ларьки, расположенные в местах основных транспортных узлов города: АС «Аврора», по Московскому шоссе, улице Ново-Садовой и др.), занимающихся торговлей живыми цветами. </w:t>
      </w:r>
    </w:p>
    <w:p w:rsidR="00713879" w:rsidRPr="00713879" w:rsidRDefault="00713879" w:rsidP="00713879">
      <w:pPr>
        <w:spacing w:before="120"/>
        <w:ind w:firstLine="567"/>
        <w:jc w:val="both"/>
      </w:pPr>
      <w:r w:rsidRPr="00713879">
        <w:t xml:space="preserve">Однако, исследование только магазинов, занимающихся непосредственным распространением декоративных комнатных растений населению, не позволило установить ценовую градацию предоставляемых растений (коммерческое </w:t>
      </w:r>
      <w:r w:rsidRPr="00713879">
        <w:rPr>
          <w:lang w:val="en-US"/>
        </w:rPr>
        <w:t>No</w:t>
      </w:r>
      <w:r w:rsidRPr="00713879">
        <w:t xml:space="preserve"> </w:t>
      </w:r>
      <w:r w:rsidRPr="00713879">
        <w:rPr>
          <w:lang w:val="en-US"/>
        </w:rPr>
        <w:t>How</w:t>
      </w:r>
      <w:r w:rsidRPr="00713879">
        <w:t>). Поэтому, с целью получения сведений о стоимости  комнатных декоративных растений, а так же для более подробного описания всего цветочного рынка города Самары были проведены дополнительные исследования ассортиментов оптовых фирм и некоммерческих организаций, являющихся непосредственными поставщиками декоративных комнатных растений в магазины города.</w:t>
      </w:r>
    </w:p>
    <w:p w:rsidR="00713879" w:rsidRPr="00713879" w:rsidRDefault="00713879" w:rsidP="00713879">
      <w:pPr>
        <w:spacing w:before="120"/>
        <w:ind w:firstLine="567"/>
        <w:jc w:val="both"/>
      </w:pPr>
      <w:r w:rsidRPr="00713879">
        <w:t xml:space="preserve">Так, были изучены ассортименты оптовых фирм, Самарского ботанического сада, а также тепличного хозяйства «Декоративные культуры». </w:t>
      </w:r>
    </w:p>
    <w:p w:rsidR="00713879" w:rsidRPr="00713879" w:rsidRDefault="00713879" w:rsidP="00713879">
      <w:pPr>
        <w:spacing w:before="120"/>
        <w:ind w:firstLine="567"/>
        <w:jc w:val="both"/>
      </w:pPr>
      <w:r w:rsidRPr="00713879">
        <w:t xml:space="preserve">Полученные сведения позволили провести сравнительный анализ ассортиментов комнатных растений и получить список наиболее популярных видов, на основании которого и проводились все дальнейшие исследования, позволяющие оценить состояние цветочного бизнеса декоративных комнатных растений на территории города Самара. </w:t>
      </w:r>
    </w:p>
    <w:p w:rsidR="00713879" w:rsidRPr="00713879" w:rsidRDefault="00713879" w:rsidP="00713879">
      <w:pPr>
        <w:spacing w:before="120"/>
        <w:jc w:val="center"/>
        <w:rPr>
          <w:b/>
          <w:bCs/>
          <w:sz w:val="28"/>
          <w:szCs w:val="28"/>
        </w:rPr>
      </w:pPr>
      <w:bookmarkStart w:id="9" w:name="_Toc42503927"/>
      <w:r w:rsidRPr="00713879">
        <w:rPr>
          <w:b/>
          <w:bCs/>
          <w:sz w:val="28"/>
          <w:szCs w:val="28"/>
        </w:rPr>
        <w:t>3. Рынок комнатных растений в городе Самара в 2002-2003 гг.</w:t>
      </w:r>
      <w:bookmarkEnd w:id="9"/>
    </w:p>
    <w:p w:rsidR="00713879" w:rsidRPr="00713879" w:rsidRDefault="00713879" w:rsidP="00713879">
      <w:pPr>
        <w:spacing w:before="120"/>
        <w:jc w:val="center"/>
        <w:rPr>
          <w:b/>
          <w:bCs/>
          <w:sz w:val="28"/>
          <w:szCs w:val="28"/>
        </w:rPr>
      </w:pPr>
      <w:bookmarkStart w:id="10" w:name="_Toc42503928"/>
      <w:r w:rsidRPr="00713879">
        <w:rPr>
          <w:b/>
          <w:bCs/>
          <w:sz w:val="28"/>
          <w:szCs w:val="28"/>
        </w:rPr>
        <w:t>3.1. Ассортимент комнатных декоративных растений, предлагаемый на рынке в г. Самаре</w:t>
      </w:r>
      <w:bookmarkEnd w:id="10"/>
    </w:p>
    <w:p w:rsidR="00713879" w:rsidRPr="00713879" w:rsidRDefault="00713879" w:rsidP="00713879">
      <w:pPr>
        <w:spacing w:before="120"/>
        <w:ind w:firstLine="567"/>
        <w:jc w:val="both"/>
      </w:pPr>
      <w:r w:rsidRPr="00713879">
        <w:t>В Самаре существует только одна крупная оптовая фирма, занимающаяся цветочным бизнесом более пяти лет. Сейчас в её распоряжении находится большой тепличный комплекс, в котором занимаются собственным производством цветов, а также ведётся доращивание привезённых растений. В результате доращивания в течении 2-7 месяцев происходит адаптация растения к  местным условиям. Из теплицы декоративные растения поступают на прилавки цветочных магазинов города.</w:t>
      </w:r>
    </w:p>
    <w:p w:rsidR="00713879" w:rsidRPr="00713879" w:rsidRDefault="00713879" w:rsidP="00713879">
      <w:pPr>
        <w:spacing w:before="120"/>
        <w:ind w:firstLine="567"/>
        <w:jc w:val="both"/>
      </w:pPr>
      <w:r w:rsidRPr="00713879">
        <w:t>Также на рынке декоративных комнатных растений города Самары представлены растения, выращенные в Самарском ботаническом саду и в тепличном хозяйстве «Декоративные культуры»; небольшое количество комнатных растений выращиваются в частном порядке (в квартирах и в частных мини-теплицах). Как правило, эти растения, реализуются на месте, не поступая в магазины.</w:t>
      </w:r>
    </w:p>
    <w:p w:rsidR="00713879" w:rsidRPr="00713879" w:rsidRDefault="00713879" w:rsidP="00713879">
      <w:pPr>
        <w:spacing w:before="120"/>
        <w:ind w:firstLine="567"/>
        <w:jc w:val="both"/>
      </w:pPr>
      <w:r w:rsidRPr="00713879">
        <w:t>Все вышеперечисленные организации, за исключением частников, предоставляют довольно большой ассортимент комнатных декоративных растений, однако, нам было интересно, какие именно растения пользуются в городе наибольшим спросов. Для этого был изучен ассортимент предоставляемых растений, как в крупных, так и в мелких цветочных магазинах города. Результаты наиболее часто встречающихся растений представлен в таблице 3.1.1.</w:t>
      </w:r>
    </w:p>
    <w:p w:rsidR="00713879" w:rsidRPr="00713879" w:rsidRDefault="00713879" w:rsidP="00713879">
      <w:pPr>
        <w:spacing w:before="120"/>
        <w:ind w:firstLine="567"/>
        <w:jc w:val="both"/>
      </w:pPr>
      <w:r w:rsidRPr="00713879">
        <w:t>Таблица 3.1.1.</w:t>
      </w:r>
    </w:p>
    <w:p w:rsidR="00713879" w:rsidRPr="00713879" w:rsidRDefault="00713879" w:rsidP="00713879">
      <w:pPr>
        <w:spacing w:before="120"/>
        <w:ind w:firstLine="567"/>
        <w:jc w:val="both"/>
      </w:pPr>
      <w:r w:rsidRPr="00713879">
        <w:t>Список декоративные комнатных растений, пользующихся наибольшим спросом покупателей г. Самары.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713879" w:rsidRPr="00713879">
        <w:tc>
          <w:tcPr>
            <w:tcW w:w="4785" w:type="dxa"/>
          </w:tcPr>
          <w:p w:rsidR="00713879" w:rsidRPr="00713879" w:rsidRDefault="00713879" w:rsidP="00713879">
            <w:pPr>
              <w:jc w:val="both"/>
            </w:pPr>
            <w:r w:rsidRPr="00713879">
              <w:t>Семейство</w:t>
            </w:r>
          </w:p>
        </w:tc>
        <w:tc>
          <w:tcPr>
            <w:tcW w:w="4786" w:type="dxa"/>
          </w:tcPr>
          <w:p w:rsidR="00713879" w:rsidRPr="00713879" w:rsidRDefault="00713879" w:rsidP="00713879">
            <w:pPr>
              <w:jc w:val="both"/>
            </w:pPr>
            <w:r w:rsidRPr="00713879">
              <w:t>Вид</w:t>
            </w:r>
          </w:p>
        </w:tc>
      </w:tr>
      <w:tr w:rsidR="00713879" w:rsidRPr="00713879">
        <w:tc>
          <w:tcPr>
            <w:tcW w:w="4785" w:type="dxa"/>
          </w:tcPr>
          <w:p w:rsidR="00713879" w:rsidRPr="00713879" w:rsidRDefault="00713879" w:rsidP="00713879">
            <w:pPr>
              <w:jc w:val="both"/>
            </w:pPr>
            <w:r w:rsidRPr="00713879">
              <w:t>1</w:t>
            </w:r>
          </w:p>
        </w:tc>
        <w:tc>
          <w:tcPr>
            <w:tcW w:w="4786" w:type="dxa"/>
          </w:tcPr>
          <w:p w:rsidR="00713879" w:rsidRPr="00713879" w:rsidRDefault="00713879" w:rsidP="00713879">
            <w:pPr>
              <w:jc w:val="both"/>
            </w:pPr>
            <w:r w:rsidRPr="00713879">
              <w:t>2</w:t>
            </w:r>
          </w:p>
        </w:tc>
      </w:tr>
      <w:tr w:rsidR="00713879" w:rsidRPr="00713879">
        <w:tc>
          <w:tcPr>
            <w:tcW w:w="4785" w:type="dxa"/>
            <w:vAlign w:val="center"/>
          </w:tcPr>
          <w:p w:rsidR="00713879" w:rsidRPr="00713879" w:rsidRDefault="00713879" w:rsidP="00713879">
            <w:pPr>
              <w:jc w:val="both"/>
            </w:pPr>
            <w:r w:rsidRPr="00713879">
              <w:rPr>
                <w:lang w:val="de-DE"/>
              </w:rPr>
              <w:t>Acanthaceae</w:t>
            </w:r>
            <w:r w:rsidRPr="00713879">
              <w:t xml:space="preserve"> (акантовые)</w:t>
            </w:r>
          </w:p>
        </w:tc>
        <w:tc>
          <w:tcPr>
            <w:tcW w:w="4786" w:type="dxa"/>
            <w:vAlign w:val="bottom"/>
          </w:tcPr>
          <w:p w:rsidR="00713879" w:rsidRPr="00713879" w:rsidRDefault="00713879" w:rsidP="00713879">
            <w:pPr>
              <w:jc w:val="both"/>
              <w:rPr>
                <w:lang w:val="en-US"/>
              </w:rPr>
            </w:pPr>
            <w:r w:rsidRPr="00713879">
              <w:rPr>
                <w:lang w:val="en-US"/>
              </w:rPr>
              <w:t xml:space="preserve">Pseuderanthemum tuberculatum </w:t>
            </w:r>
          </w:p>
          <w:p w:rsidR="00713879" w:rsidRPr="00713879" w:rsidRDefault="00713879" w:rsidP="00713879">
            <w:pPr>
              <w:jc w:val="both"/>
              <w:rPr>
                <w:lang w:val="en-US"/>
              </w:rPr>
            </w:pPr>
            <w:r w:rsidRPr="00713879">
              <w:rPr>
                <w:lang w:val="en-US"/>
              </w:rPr>
              <w:t>(Hook. f.) Radl.</w:t>
            </w:r>
          </w:p>
        </w:tc>
      </w:tr>
      <w:tr w:rsidR="00713879" w:rsidRPr="00713879">
        <w:tc>
          <w:tcPr>
            <w:tcW w:w="4785" w:type="dxa"/>
            <w:vAlign w:val="center"/>
          </w:tcPr>
          <w:p w:rsidR="00713879" w:rsidRPr="00713879" w:rsidRDefault="00713879" w:rsidP="00713879">
            <w:pPr>
              <w:jc w:val="both"/>
            </w:pPr>
            <w:r w:rsidRPr="00713879">
              <w:t>Agavaceae (агавовые)</w:t>
            </w:r>
          </w:p>
        </w:tc>
        <w:tc>
          <w:tcPr>
            <w:tcW w:w="4786" w:type="dxa"/>
            <w:vAlign w:val="bottom"/>
          </w:tcPr>
          <w:p w:rsidR="00713879" w:rsidRPr="00713879" w:rsidRDefault="00713879" w:rsidP="00713879">
            <w:pPr>
              <w:jc w:val="both"/>
              <w:rPr>
                <w:lang w:val="en-US"/>
              </w:rPr>
            </w:pPr>
            <w:r w:rsidRPr="00713879">
              <w:rPr>
                <w:lang w:val="en-US"/>
              </w:rPr>
              <w:t>Agave viktoria reginae T.Moore</w:t>
            </w:r>
          </w:p>
          <w:p w:rsidR="00713879" w:rsidRPr="00713879" w:rsidRDefault="00713879" w:rsidP="00713879">
            <w:pPr>
              <w:jc w:val="both"/>
              <w:rPr>
                <w:lang w:val="en-US"/>
              </w:rPr>
            </w:pPr>
            <w:r w:rsidRPr="00713879">
              <w:rPr>
                <w:lang w:val="en-US"/>
              </w:rPr>
              <w:t>Agave americana L.</w:t>
            </w:r>
          </w:p>
        </w:tc>
      </w:tr>
      <w:tr w:rsidR="00713879" w:rsidRPr="00713879">
        <w:tc>
          <w:tcPr>
            <w:tcW w:w="4785" w:type="dxa"/>
            <w:vAlign w:val="center"/>
          </w:tcPr>
          <w:p w:rsidR="00713879" w:rsidRPr="00713879" w:rsidRDefault="00713879" w:rsidP="00713879">
            <w:pPr>
              <w:jc w:val="both"/>
              <w:rPr>
                <w:lang w:val="en-US"/>
              </w:rPr>
            </w:pPr>
            <w:r w:rsidRPr="00713879">
              <w:rPr>
                <w:lang w:val="en-US"/>
              </w:rPr>
              <w:t>Araceae (</w:t>
            </w:r>
            <w:r w:rsidRPr="00713879">
              <w:t>ароидные</w:t>
            </w:r>
            <w:r w:rsidRPr="00713879">
              <w:rPr>
                <w:lang w:val="en-US"/>
              </w:rPr>
              <w:t>)</w:t>
            </w:r>
          </w:p>
        </w:tc>
        <w:tc>
          <w:tcPr>
            <w:tcW w:w="4786" w:type="dxa"/>
            <w:vAlign w:val="bottom"/>
          </w:tcPr>
          <w:p w:rsidR="00713879" w:rsidRPr="00713879" w:rsidRDefault="00713879" w:rsidP="00713879">
            <w:pPr>
              <w:jc w:val="both"/>
              <w:rPr>
                <w:lang w:val="en-US"/>
              </w:rPr>
            </w:pPr>
            <w:r w:rsidRPr="00713879">
              <w:rPr>
                <w:lang w:val="en-US"/>
              </w:rPr>
              <w:t>Caladium humboldtii Schott</w:t>
            </w:r>
          </w:p>
          <w:p w:rsidR="00713879" w:rsidRPr="00713879" w:rsidRDefault="00713879" w:rsidP="00713879">
            <w:pPr>
              <w:jc w:val="both"/>
              <w:rPr>
                <w:lang w:val="de-DE"/>
              </w:rPr>
            </w:pPr>
            <w:r w:rsidRPr="00713879">
              <w:rPr>
                <w:lang w:val="de-DE"/>
              </w:rPr>
              <w:t>Caladium hortulanum</w:t>
            </w:r>
          </w:p>
          <w:p w:rsidR="00713879" w:rsidRPr="00713879" w:rsidRDefault="00713879" w:rsidP="00713879">
            <w:pPr>
              <w:jc w:val="both"/>
              <w:rPr>
                <w:lang w:val="de-DE"/>
              </w:rPr>
            </w:pPr>
            <w:r w:rsidRPr="00713879">
              <w:rPr>
                <w:lang w:val="de-DE"/>
              </w:rPr>
              <w:t>Anthurium scandens Engl.</w:t>
            </w:r>
          </w:p>
          <w:p w:rsidR="00713879" w:rsidRPr="00713879" w:rsidRDefault="00713879" w:rsidP="00713879">
            <w:pPr>
              <w:jc w:val="both"/>
              <w:rPr>
                <w:lang w:val="de-DE"/>
              </w:rPr>
            </w:pPr>
            <w:r w:rsidRPr="00713879">
              <w:rPr>
                <w:lang w:val="de-DE"/>
              </w:rPr>
              <w:t>Anthurium pedatum Kunth</w:t>
            </w:r>
          </w:p>
        </w:tc>
      </w:tr>
      <w:tr w:rsidR="00713879" w:rsidRPr="00713879">
        <w:tc>
          <w:tcPr>
            <w:tcW w:w="4785" w:type="dxa"/>
            <w:vAlign w:val="center"/>
          </w:tcPr>
          <w:p w:rsidR="00713879" w:rsidRPr="00713879" w:rsidRDefault="00713879" w:rsidP="00713879">
            <w:pPr>
              <w:jc w:val="both"/>
              <w:rPr>
                <w:lang w:val="fr-FR"/>
              </w:rPr>
            </w:pPr>
            <w:r w:rsidRPr="00713879">
              <w:rPr>
                <w:lang w:val="fr-FR"/>
              </w:rPr>
              <w:t>Araliaceae (</w:t>
            </w:r>
            <w:r w:rsidRPr="00713879">
              <w:t>а</w:t>
            </w:r>
            <w:r w:rsidRPr="00713879">
              <w:rPr>
                <w:lang w:val="fr-FR"/>
              </w:rPr>
              <w:t>ралиевые)</w:t>
            </w:r>
          </w:p>
        </w:tc>
        <w:tc>
          <w:tcPr>
            <w:tcW w:w="4786" w:type="dxa"/>
            <w:vAlign w:val="bottom"/>
          </w:tcPr>
          <w:p w:rsidR="00713879" w:rsidRPr="00713879" w:rsidRDefault="00713879" w:rsidP="00713879">
            <w:pPr>
              <w:jc w:val="both"/>
              <w:rPr>
                <w:lang w:val="fr-FR"/>
              </w:rPr>
            </w:pPr>
            <w:r w:rsidRPr="00713879">
              <w:rPr>
                <w:lang w:val="fr-FR"/>
              </w:rPr>
              <w:t>Shefflera Trinette</w:t>
            </w:r>
          </w:p>
        </w:tc>
      </w:tr>
      <w:tr w:rsidR="00713879" w:rsidRPr="00713879">
        <w:tc>
          <w:tcPr>
            <w:tcW w:w="4785" w:type="dxa"/>
            <w:vAlign w:val="center"/>
          </w:tcPr>
          <w:p w:rsidR="00713879" w:rsidRPr="00713879" w:rsidRDefault="00713879" w:rsidP="00713879">
            <w:pPr>
              <w:jc w:val="both"/>
              <w:rPr>
                <w:lang w:val="de-DE"/>
              </w:rPr>
            </w:pPr>
            <w:r w:rsidRPr="00713879">
              <w:rPr>
                <w:lang w:val="de-DE"/>
              </w:rPr>
              <w:t>Asclepiadaceae (</w:t>
            </w:r>
            <w:r w:rsidRPr="00713879">
              <w:t>ластовневые</w:t>
            </w:r>
            <w:r w:rsidRPr="00713879">
              <w:rPr>
                <w:lang w:val="de-DE"/>
              </w:rPr>
              <w:t>)</w:t>
            </w:r>
          </w:p>
        </w:tc>
        <w:tc>
          <w:tcPr>
            <w:tcW w:w="4786" w:type="dxa"/>
            <w:vAlign w:val="bottom"/>
          </w:tcPr>
          <w:p w:rsidR="00713879" w:rsidRPr="00713879" w:rsidRDefault="00713879" w:rsidP="00713879">
            <w:pPr>
              <w:jc w:val="both"/>
              <w:rPr>
                <w:lang w:val="de-DE"/>
              </w:rPr>
            </w:pPr>
            <w:r w:rsidRPr="00713879">
              <w:rPr>
                <w:lang w:val="de-DE"/>
              </w:rPr>
              <w:t>Hoya camosa R. Br.</w:t>
            </w:r>
          </w:p>
          <w:p w:rsidR="00713879" w:rsidRPr="00713879" w:rsidRDefault="00713879" w:rsidP="00713879">
            <w:pPr>
              <w:jc w:val="both"/>
              <w:rPr>
                <w:lang w:val="en-US"/>
              </w:rPr>
            </w:pPr>
            <w:r w:rsidRPr="00713879">
              <w:rPr>
                <w:lang w:val="en-US"/>
              </w:rPr>
              <w:t>Hoya bella Hook</w:t>
            </w:r>
          </w:p>
          <w:p w:rsidR="00713879" w:rsidRPr="00713879" w:rsidRDefault="00713879" w:rsidP="00713879">
            <w:pPr>
              <w:jc w:val="both"/>
            </w:pPr>
            <w:r w:rsidRPr="00713879">
              <w:t>Stephanotis floribunda Madagascar Jasmine</w:t>
            </w:r>
          </w:p>
        </w:tc>
      </w:tr>
      <w:tr w:rsidR="00713879" w:rsidRPr="00713879">
        <w:tc>
          <w:tcPr>
            <w:tcW w:w="4785" w:type="dxa"/>
            <w:vAlign w:val="center"/>
          </w:tcPr>
          <w:p w:rsidR="00713879" w:rsidRPr="00713879" w:rsidRDefault="00713879" w:rsidP="00713879">
            <w:pPr>
              <w:jc w:val="both"/>
              <w:rPr>
                <w:lang w:val="en-US"/>
              </w:rPr>
            </w:pPr>
            <w:r w:rsidRPr="00713879">
              <w:rPr>
                <w:lang w:val="en-US"/>
              </w:rPr>
              <w:t>Asparagaceae (</w:t>
            </w:r>
            <w:r w:rsidRPr="00713879">
              <w:t>аспарагусовые</w:t>
            </w:r>
            <w:r w:rsidRPr="00713879">
              <w:rPr>
                <w:lang w:val="en-US"/>
              </w:rPr>
              <w:t>)</w:t>
            </w:r>
          </w:p>
        </w:tc>
        <w:tc>
          <w:tcPr>
            <w:tcW w:w="4786" w:type="dxa"/>
            <w:vAlign w:val="bottom"/>
          </w:tcPr>
          <w:p w:rsidR="00713879" w:rsidRPr="00713879" w:rsidRDefault="00713879" w:rsidP="00713879">
            <w:pPr>
              <w:jc w:val="both"/>
              <w:rPr>
                <w:lang w:val="en-US"/>
              </w:rPr>
            </w:pPr>
            <w:r w:rsidRPr="00713879">
              <w:rPr>
                <w:lang w:val="en-US"/>
              </w:rPr>
              <w:t>Asparagus plumosus Bar.</w:t>
            </w:r>
          </w:p>
          <w:p w:rsidR="00713879" w:rsidRPr="00713879" w:rsidRDefault="00713879" w:rsidP="00713879">
            <w:pPr>
              <w:jc w:val="both"/>
              <w:rPr>
                <w:lang w:val="en-US"/>
              </w:rPr>
            </w:pPr>
            <w:r w:rsidRPr="00713879">
              <w:rPr>
                <w:lang w:val="en-US"/>
              </w:rPr>
              <w:t>Asparagus densiflorus Jessop</w:t>
            </w:r>
          </w:p>
          <w:p w:rsidR="00713879" w:rsidRPr="00713879" w:rsidRDefault="00713879" w:rsidP="00713879">
            <w:pPr>
              <w:jc w:val="both"/>
              <w:rPr>
                <w:lang w:val="en-US"/>
              </w:rPr>
            </w:pPr>
            <w:r w:rsidRPr="00713879">
              <w:rPr>
                <w:lang w:val="en-US"/>
              </w:rPr>
              <w:t>Asparagus asparagoides Wight</w:t>
            </w:r>
          </w:p>
        </w:tc>
      </w:tr>
      <w:tr w:rsidR="00713879" w:rsidRPr="00713879">
        <w:tc>
          <w:tcPr>
            <w:tcW w:w="4785" w:type="dxa"/>
            <w:vAlign w:val="center"/>
          </w:tcPr>
          <w:p w:rsidR="00713879" w:rsidRPr="00713879" w:rsidRDefault="00713879" w:rsidP="00713879">
            <w:pPr>
              <w:jc w:val="both"/>
              <w:rPr>
                <w:lang w:val="en-US"/>
              </w:rPr>
            </w:pPr>
            <w:r w:rsidRPr="00713879">
              <w:rPr>
                <w:lang w:val="en-US"/>
              </w:rPr>
              <w:t>Asphodelaceae (</w:t>
            </w:r>
            <w:r w:rsidRPr="00713879">
              <w:t>асфоделовые</w:t>
            </w:r>
            <w:r w:rsidRPr="00713879">
              <w:rPr>
                <w:lang w:val="en-US"/>
              </w:rPr>
              <w:t>)</w:t>
            </w:r>
          </w:p>
        </w:tc>
        <w:tc>
          <w:tcPr>
            <w:tcW w:w="4786" w:type="dxa"/>
            <w:vAlign w:val="bottom"/>
          </w:tcPr>
          <w:p w:rsidR="00713879" w:rsidRPr="00713879" w:rsidRDefault="00713879" w:rsidP="00713879">
            <w:pPr>
              <w:jc w:val="both"/>
            </w:pPr>
            <w:r w:rsidRPr="00713879">
              <w:rPr>
                <w:lang w:val="en-US"/>
              </w:rPr>
              <w:t>Chlorophytum comosum (Thunb.) Jack</w:t>
            </w:r>
            <w:r w:rsidRPr="00713879">
              <w:t>.</w:t>
            </w:r>
          </w:p>
        </w:tc>
      </w:tr>
      <w:tr w:rsidR="00713879" w:rsidRPr="00713879">
        <w:tc>
          <w:tcPr>
            <w:tcW w:w="4785" w:type="dxa"/>
            <w:vAlign w:val="center"/>
          </w:tcPr>
          <w:p w:rsidR="00713879" w:rsidRPr="00713879" w:rsidRDefault="00713879" w:rsidP="00713879">
            <w:pPr>
              <w:jc w:val="both"/>
            </w:pPr>
            <w:r w:rsidRPr="00713879">
              <w:rPr>
                <w:lang w:val="en-US"/>
              </w:rPr>
              <w:t>Balsaminaceae</w:t>
            </w:r>
            <w:r w:rsidRPr="00713879">
              <w:t xml:space="preserve"> (бальзаминовые)</w:t>
            </w:r>
          </w:p>
        </w:tc>
        <w:tc>
          <w:tcPr>
            <w:tcW w:w="4786" w:type="dxa"/>
            <w:vAlign w:val="bottom"/>
          </w:tcPr>
          <w:p w:rsidR="00713879" w:rsidRPr="00713879" w:rsidRDefault="00713879" w:rsidP="00713879">
            <w:pPr>
              <w:jc w:val="both"/>
            </w:pPr>
            <w:r w:rsidRPr="00713879">
              <w:rPr>
                <w:lang w:val="fr-FR"/>
              </w:rPr>
              <w:t>Impatiens</w:t>
            </w:r>
            <w:r w:rsidRPr="00713879">
              <w:t xml:space="preserve"> </w:t>
            </w:r>
            <w:r w:rsidRPr="00713879">
              <w:rPr>
                <w:lang w:val="fr-FR"/>
              </w:rPr>
              <w:t>L</w:t>
            </w:r>
            <w:r w:rsidRPr="00713879">
              <w:t>. (огонёк)</w:t>
            </w:r>
          </w:p>
        </w:tc>
      </w:tr>
      <w:tr w:rsidR="00713879" w:rsidRPr="00713879">
        <w:tc>
          <w:tcPr>
            <w:tcW w:w="4785" w:type="dxa"/>
            <w:vAlign w:val="center"/>
          </w:tcPr>
          <w:p w:rsidR="00713879" w:rsidRPr="00713879" w:rsidRDefault="00713879" w:rsidP="00713879">
            <w:pPr>
              <w:jc w:val="both"/>
              <w:rPr>
                <w:color w:val="000000"/>
              </w:rPr>
            </w:pPr>
            <w:r w:rsidRPr="00713879">
              <w:rPr>
                <w:lang w:val="fr-FR"/>
              </w:rPr>
              <w:t>Begoniaceae</w:t>
            </w:r>
            <w:r w:rsidRPr="00713879">
              <w:t xml:space="preserve"> (бегониевые)</w:t>
            </w:r>
          </w:p>
        </w:tc>
        <w:tc>
          <w:tcPr>
            <w:tcW w:w="4786" w:type="dxa"/>
            <w:vAlign w:val="bottom"/>
          </w:tcPr>
          <w:p w:rsidR="00713879" w:rsidRPr="00713879" w:rsidRDefault="00713879" w:rsidP="00713879">
            <w:pPr>
              <w:jc w:val="both"/>
              <w:rPr>
                <w:lang w:val="en-US"/>
              </w:rPr>
            </w:pPr>
            <w:r w:rsidRPr="00713879">
              <w:rPr>
                <w:color w:val="000000"/>
                <w:lang w:val="en-US"/>
              </w:rPr>
              <w:t xml:space="preserve">Begonia </w:t>
            </w:r>
            <w:r w:rsidRPr="00713879">
              <w:rPr>
                <w:lang w:val="en-US"/>
              </w:rPr>
              <w:t>rex Putz</w:t>
            </w:r>
          </w:p>
          <w:p w:rsidR="00713879" w:rsidRPr="00713879" w:rsidRDefault="00713879" w:rsidP="00713879">
            <w:pPr>
              <w:jc w:val="both"/>
              <w:rPr>
                <w:lang w:val="en-US"/>
              </w:rPr>
            </w:pPr>
            <w:r w:rsidRPr="00713879">
              <w:rPr>
                <w:color w:val="000000"/>
                <w:lang w:val="en-US"/>
              </w:rPr>
              <w:t>Begonia</w:t>
            </w:r>
            <w:r w:rsidRPr="00713879">
              <w:rPr>
                <w:lang w:val="en-US"/>
              </w:rPr>
              <w:t xml:space="preserve"> tuberhybrida Voss</w:t>
            </w:r>
          </w:p>
          <w:p w:rsidR="00713879" w:rsidRPr="00713879" w:rsidRDefault="00713879" w:rsidP="00713879">
            <w:pPr>
              <w:jc w:val="both"/>
              <w:rPr>
                <w:color w:val="000000"/>
                <w:lang w:val="en-US"/>
              </w:rPr>
            </w:pPr>
            <w:r w:rsidRPr="00713879">
              <w:rPr>
                <w:lang w:val="en-US"/>
              </w:rPr>
              <w:t>Begonia semperflorens Link. et Otto</w:t>
            </w:r>
          </w:p>
        </w:tc>
      </w:tr>
      <w:tr w:rsidR="00713879" w:rsidRPr="00713879">
        <w:tc>
          <w:tcPr>
            <w:tcW w:w="4785" w:type="dxa"/>
            <w:vAlign w:val="center"/>
          </w:tcPr>
          <w:p w:rsidR="00713879" w:rsidRPr="00713879" w:rsidRDefault="00713879" w:rsidP="00713879">
            <w:pPr>
              <w:jc w:val="both"/>
            </w:pPr>
            <w:r w:rsidRPr="00713879">
              <w:t>Cornaceae</w:t>
            </w:r>
            <w:r w:rsidRPr="00713879">
              <w:rPr>
                <w:lang w:val="en-US"/>
              </w:rPr>
              <w:t xml:space="preserve"> (</w:t>
            </w:r>
            <w:r w:rsidRPr="00713879">
              <w:t>кизиловые)</w:t>
            </w:r>
          </w:p>
        </w:tc>
        <w:tc>
          <w:tcPr>
            <w:tcW w:w="4786" w:type="dxa"/>
            <w:vAlign w:val="bottom"/>
          </w:tcPr>
          <w:p w:rsidR="00713879" w:rsidRPr="00713879" w:rsidRDefault="00713879" w:rsidP="00713879">
            <w:pPr>
              <w:jc w:val="both"/>
              <w:rPr>
                <w:lang w:val="en-US"/>
              </w:rPr>
            </w:pPr>
            <w:r w:rsidRPr="00713879">
              <w:rPr>
                <w:lang w:val="en-US"/>
              </w:rPr>
              <w:t>Aucuba japonica Thunb.</w:t>
            </w:r>
          </w:p>
        </w:tc>
      </w:tr>
      <w:tr w:rsidR="00713879" w:rsidRPr="00713879">
        <w:tc>
          <w:tcPr>
            <w:tcW w:w="4785" w:type="dxa"/>
            <w:vAlign w:val="center"/>
          </w:tcPr>
          <w:p w:rsidR="00713879" w:rsidRPr="00713879" w:rsidRDefault="00713879" w:rsidP="00713879">
            <w:pPr>
              <w:jc w:val="both"/>
              <w:rPr>
                <w:lang w:val="en-US"/>
              </w:rPr>
            </w:pPr>
            <w:r w:rsidRPr="00713879">
              <w:t>Сурегасеае</w:t>
            </w:r>
            <w:r w:rsidRPr="00713879">
              <w:rPr>
                <w:lang w:val="en-US"/>
              </w:rPr>
              <w:t xml:space="preserve"> (</w:t>
            </w:r>
            <w:r w:rsidRPr="00713879">
              <w:t>осоковые</w:t>
            </w:r>
            <w:r w:rsidRPr="00713879">
              <w:rPr>
                <w:lang w:val="en-US"/>
              </w:rPr>
              <w:t>)</w:t>
            </w:r>
          </w:p>
        </w:tc>
        <w:tc>
          <w:tcPr>
            <w:tcW w:w="4786" w:type="dxa"/>
            <w:vAlign w:val="bottom"/>
          </w:tcPr>
          <w:p w:rsidR="00713879" w:rsidRPr="00713879" w:rsidRDefault="00713879" w:rsidP="00713879">
            <w:pPr>
              <w:jc w:val="both"/>
              <w:rPr>
                <w:lang w:val="en-US"/>
              </w:rPr>
            </w:pPr>
            <w:r w:rsidRPr="00713879">
              <w:rPr>
                <w:lang w:val="en-US"/>
              </w:rPr>
              <w:t>Cyperus gracilis</w:t>
            </w:r>
          </w:p>
          <w:p w:rsidR="00713879" w:rsidRPr="00713879" w:rsidRDefault="00713879" w:rsidP="00713879">
            <w:pPr>
              <w:jc w:val="both"/>
              <w:rPr>
                <w:lang w:val="fr-FR"/>
              </w:rPr>
            </w:pPr>
            <w:r w:rsidRPr="00713879">
              <w:rPr>
                <w:lang w:val="fr-FR"/>
              </w:rPr>
              <w:t>Cyperus diffusus Vahl.</w:t>
            </w:r>
          </w:p>
        </w:tc>
      </w:tr>
      <w:tr w:rsidR="00713879" w:rsidRPr="00713879">
        <w:tc>
          <w:tcPr>
            <w:tcW w:w="4785" w:type="dxa"/>
            <w:tcBorders>
              <w:left w:val="nil"/>
              <w:bottom w:val="nil"/>
              <w:right w:val="nil"/>
            </w:tcBorders>
            <w:vAlign w:val="center"/>
          </w:tcPr>
          <w:p w:rsidR="00713879" w:rsidRPr="00713879" w:rsidRDefault="00713879" w:rsidP="00713879">
            <w:pPr>
              <w:jc w:val="both"/>
              <w:rPr>
                <w:lang w:val="en-US"/>
              </w:rPr>
            </w:pPr>
          </w:p>
        </w:tc>
        <w:tc>
          <w:tcPr>
            <w:tcW w:w="4786" w:type="dxa"/>
            <w:tcBorders>
              <w:left w:val="nil"/>
              <w:bottom w:val="nil"/>
              <w:right w:val="nil"/>
            </w:tcBorders>
            <w:vAlign w:val="bottom"/>
          </w:tcPr>
          <w:p w:rsidR="00713879" w:rsidRPr="00713879" w:rsidRDefault="00713879" w:rsidP="00713879">
            <w:pPr>
              <w:jc w:val="both"/>
              <w:rPr>
                <w:lang w:val="en-US"/>
              </w:rPr>
            </w:pPr>
          </w:p>
        </w:tc>
      </w:tr>
      <w:tr w:rsidR="00713879" w:rsidRPr="00713879">
        <w:tc>
          <w:tcPr>
            <w:tcW w:w="4785" w:type="dxa"/>
            <w:tcBorders>
              <w:top w:val="nil"/>
              <w:left w:val="nil"/>
              <w:right w:val="nil"/>
            </w:tcBorders>
            <w:vAlign w:val="center"/>
          </w:tcPr>
          <w:p w:rsidR="00713879" w:rsidRPr="00713879" w:rsidRDefault="00713879" w:rsidP="00713879">
            <w:pPr>
              <w:jc w:val="both"/>
              <w:rPr>
                <w:lang w:val="en-US"/>
              </w:rPr>
            </w:pPr>
          </w:p>
        </w:tc>
        <w:tc>
          <w:tcPr>
            <w:tcW w:w="4786" w:type="dxa"/>
            <w:tcBorders>
              <w:top w:val="nil"/>
              <w:left w:val="nil"/>
              <w:right w:val="nil"/>
            </w:tcBorders>
            <w:vAlign w:val="bottom"/>
          </w:tcPr>
          <w:p w:rsidR="00713879" w:rsidRPr="00713879" w:rsidRDefault="00713879" w:rsidP="00713879">
            <w:pPr>
              <w:jc w:val="both"/>
            </w:pPr>
            <w:r w:rsidRPr="00713879">
              <w:t>Продолжение таблицы 3.1.1.</w:t>
            </w:r>
          </w:p>
        </w:tc>
      </w:tr>
      <w:tr w:rsidR="00713879" w:rsidRPr="00713879">
        <w:tc>
          <w:tcPr>
            <w:tcW w:w="4785" w:type="dxa"/>
            <w:vAlign w:val="center"/>
          </w:tcPr>
          <w:p w:rsidR="00713879" w:rsidRPr="00713879" w:rsidRDefault="00713879" w:rsidP="00713879">
            <w:pPr>
              <w:jc w:val="both"/>
            </w:pPr>
            <w:r w:rsidRPr="00713879">
              <w:t>1</w:t>
            </w:r>
          </w:p>
        </w:tc>
        <w:tc>
          <w:tcPr>
            <w:tcW w:w="4786" w:type="dxa"/>
            <w:vAlign w:val="bottom"/>
          </w:tcPr>
          <w:p w:rsidR="00713879" w:rsidRPr="00713879" w:rsidRDefault="00713879" w:rsidP="00713879">
            <w:pPr>
              <w:jc w:val="both"/>
            </w:pPr>
            <w:r w:rsidRPr="00713879">
              <w:t>2</w:t>
            </w:r>
          </w:p>
        </w:tc>
      </w:tr>
      <w:tr w:rsidR="00713879" w:rsidRPr="00713879">
        <w:tc>
          <w:tcPr>
            <w:tcW w:w="4785" w:type="dxa"/>
            <w:vAlign w:val="center"/>
          </w:tcPr>
          <w:p w:rsidR="00713879" w:rsidRPr="00713879" w:rsidRDefault="00713879" w:rsidP="00713879">
            <w:pPr>
              <w:jc w:val="both"/>
            </w:pPr>
            <w:r w:rsidRPr="00713879">
              <w:rPr>
                <w:lang w:val="en-US"/>
              </w:rPr>
              <w:t>Dracaenaceae</w:t>
            </w:r>
            <w:r w:rsidRPr="00713879">
              <w:t xml:space="preserve"> (драценовые)</w:t>
            </w:r>
          </w:p>
        </w:tc>
        <w:tc>
          <w:tcPr>
            <w:tcW w:w="4786" w:type="dxa"/>
            <w:vAlign w:val="bottom"/>
          </w:tcPr>
          <w:p w:rsidR="00713879" w:rsidRPr="00713879" w:rsidRDefault="00713879" w:rsidP="00713879">
            <w:pPr>
              <w:jc w:val="both"/>
              <w:rPr>
                <w:lang w:val="en-US"/>
              </w:rPr>
            </w:pPr>
            <w:r w:rsidRPr="00713879">
              <w:rPr>
                <w:lang w:val="en-US"/>
              </w:rPr>
              <w:t>Dracaena Vand. ex L.</w:t>
            </w:r>
          </w:p>
          <w:p w:rsidR="00713879" w:rsidRPr="00713879" w:rsidRDefault="00713879" w:rsidP="00713879">
            <w:pPr>
              <w:jc w:val="both"/>
              <w:rPr>
                <w:lang w:val="fr-FR"/>
              </w:rPr>
            </w:pPr>
            <w:r w:rsidRPr="00713879">
              <w:rPr>
                <w:lang w:val="fr-FR"/>
              </w:rPr>
              <w:t xml:space="preserve">Sansevieria trifasciata Prain </w:t>
            </w:r>
          </w:p>
          <w:p w:rsidR="00713879" w:rsidRPr="00713879" w:rsidRDefault="00713879" w:rsidP="00713879">
            <w:pPr>
              <w:jc w:val="both"/>
              <w:rPr>
                <w:lang w:val="fr-FR"/>
              </w:rPr>
            </w:pPr>
            <w:r w:rsidRPr="00713879">
              <w:rPr>
                <w:lang w:val="fr-FR"/>
              </w:rPr>
              <w:t>Sansevieria Laurentii (</w:t>
            </w:r>
            <w:r w:rsidRPr="00713879">
              <w:t>щучий</w:t>
            </w:r>
            <w:r w:rsidRPr="00713879">
              <w:rPr>
                <w:lang w:val="fr-FR"/>
              </w:rPr>
              <w:t xml:space="preserve"> </w:t>
            </w:r>
            <w:r w:rsidRPr="00713879">
              <w:t>хвост</w:t>
            </w:r>
            <w:r w:rsidRPr="00713879">
              <w:rPr>
                <w:lang w:val="fr-FR"/>
              </w:rPr>
              <w:t>)</w:t>
            </w:r>
          </w:p>
        </w:tc>
      </w:tr>
      <w:tr w:rsidR="00713879" w:rsidRPr="00713879">
        <w:tc>
          <w:tcPr>
            <w:tcW w:w="4785" w:type="dxa"/>
            <w:vAlign w:val="center"/>
          </w:tcPr>
          <w:p w:rsidR="00713879" w:rsidRPr="00713879" w:rsidRDefault="00713879" w:rsidP="00713879">
            <w:pPr>
              <w:jc w:val="both"/>
              <w:rPr>
                <w:color w:val="000000"/>
                <w:lang w:val="fr-FR"/>
              </w:rPr>
            </w:pPr>
            <w:r w:rsidRPr="00713879">
              <w:rPr>
                <w:lang w:val="fr-FR"/>
              </w:rPr>
              <w:t>Ericaceae (</w:t>
            </w:r>
            <w:r w:rsidRPr="00713879">
              <w:t>вересковые</w:t>
            </w:r>
            <w:r w:rsidRPr="00713879">
              <w:rPr>
                <w:lang w:val="fr-FR"/>
              </w:rPr>
              <w:t>)</w:t>
            </w:r>
          </w:p>
        </w:tc>
        <w:tc>
          <w:tcPr>
            <w:tcW w:w="4786" w:type="dxa"/>
            <w:vAlign w:val="bottom"/>
          </w:tcPr>
          <w:p w:rsidR="00713879" w:rsidRPr="00713879" w:rsidRDefault="00713879" w:rsidP="00713879">
            <w:pPr>
              <w:jc w:val="both"/>
              <w:rPr>
                <w:color w:val="000000"/>
                <w:lang w:val="en-US"/>
              </w:rPr>
            </w:pPr>
            <w:r w:rsidRPr="00713879">
              <w:rPr>
                <w:color w:val="000000"/>
                <w:lang w:val="en-US"/>
              </w:rPr>
              <w:t>Azaiea L. (Rhododendron)</w:t>
            </w:r>
          </w:p>
        </w:tc>
      </w:tr>
      <w:tr w:rsidR="00713879" w:rsidRPr="00713879">
        <w:tc>
          <w:tcPr>
            <w:tcW w:w="4785" w:type="dxa"/>
            <w:vAlign w:val="center"/>
          </w:tcPr>
          <w:p w:rsidR="00713879" w:rsidRPr="00713879" w:rsidRDefault="00713879" w:rsidP="00713879">
            <w:pPr>
              <w:jc w:val="both"/>
              <w:rPr>
                <w:lang w:val="en-US"/>
              </w:rPr>
            </w:pPr>
            <w:r w:rsidRPr="00713879">
              <w:rPr>
                <w:lang w:val="en-US"/>
              </w:rPr>
              <w:t>Geraniaceae (</w:t>
            </w:r>
            <w:r w:rsidRPr="00713879">
              <w:t>гераниевые</w:t>
            </w:r>
            <w:r w:rsidRPr="00713879">
              <w:rPr>
                <w:lang w:val="en-US"/>
              </w:rPr>
              <w:t>)</w:t>
            </w:r>
          </w:p>
        </w:tc>
        <w:tc>
          <w:tcPr>
            <w:tcW w:w="4786" w:type="dxa"/>
            <w:vAlign w:val="bottom"/>
          </w:tcPr>
          <w:p w:rsidR="00713879" w:rsidRPr="00713879" w:rsidRDefault="00713879" w:rsidP="00713879">
            <w:pPr>
              <w:jc w:val="both"/>
              <w:rPr>
                <w:lang w:val="en-US"/>
              </w:rPr>
            </w:pPr>
            <w:r w:rsidRPr="00713879">
              <w:rPr>
                <w:lang w:val="en-US"/>
              </w:rPr>
              <w:t>Pelargonium peltatum L'Her. ex Ait.</w:t>
            </w:r>
          </w:p>
          <w:p w:rsidR="00713879" w:rsidRPr="00713879" w:rsidRDefault="00713879" w:rsidP="00713879">
            <w:pPr>
              <w:jc w:val="both"/>
              <w:rPr>
                <w:lang w:val="de-DE"/>
              </w:rPr>
            </w:pPr>
            <w:r w:rsidRPr="00713879">
              <w:rPr>
                <w:lang w:val="de-DE"/>
              </w:rPr>
              <w:t>Pelargonium grandiflorum hybridum hort</w:t>
            </w:r>
          </w:p>
        </w:tc>
      </w:tr>
      <w:tr w:rsidR="00713879" w:rsidRPr="00713879">
        <w:tc>
          <w:tcPr>
            <w:tcW w:w="4785" w:type="dxa"/>
            <w:vAlign w:val="center"/>
          </w:tcPr>
          <w:p w:rsidR="00713879" w:rsidRPr="00713879" w:rsidRDefault="00713879" w:rsidP="00713879">
            <w:pPr>
              <w:jc w:val="both"/>
              <w:rPr>
                <w:lang w:val="de-DE"/>
              </w:rPr>
            </w:pPr>
            <w:r w:rsidRPr="00713879">
              <w:rPr>
                <w:lang w:val="de-DE"/>
              </w:rPr>
              <w:t>Malvaceae (</w:t>
            </w:r>
            <w:r w:rsidRPr="00713879">
              <w:t>мальвовые</w:t>
            </w:r>
            <w:r w:rsidRPr="00713879">
              <w:rPr>
                <w:lang w:val="de-DE"/>
              </w:rPr>
              <w:t>)</w:t>
            </w:r>
          </w:p>
        </w:tc>
        <w:tc>
          <w:tcPr>
            <w:tcW w:w="4786" w:type="dxa"/>
            <w:vAlign w:val="bottom"/>
          </w:tcPr>
          <w:p w:rsidR="00713879" w:rsidRPr="00713879" w:rsidRDefault="00713879" w:rsidP="00713879">
            <w:pPr>
              <w:jc w:val="both"/>
              <w:rPr>
                <w:lang w:val="de-DE"/>
              </w:rPr>
            </w:pPr>
            <w:r w:rsidRPr="00713879">
              <w:rPr>
                <w:lang w:val="de-DE"/>
              </w:rPr>
              <w:t>Hibiscus rosa-sinensis L.</w:t>
            </w:r>
          </w:p>
        </w:tc>
      </w:tr>
      <w:tr w:rsidR="00713879" w:rsidRPr="00713879">
        <w:tc>
          <w:tcPr>
            <w:tcW w:w="4785" w:type="dxa"/>
            <w:vAlign w:val="center"/>
          </w:tcPr>
          <w:p w:rsidR="00713879" w:rsidRPr="00713879" w:rsidRDefault="00713879" w:rsidP="00713879">
            <w:pPr>
              <w:jc w:val="both"/>
              <w:rPr>
                <w:lang w:val="de-DE"/>
              </w:rPr>
            </w:pPr>
            <w:r w:rsidRPr="00713879">
              <w:rPr>
                <w:lang w:val="de-DE"/>
              </w:rPr>
              <w:t>Marantaceae (</w:t>
            </w:r>
            <w:r w:rsidRPr="00713879">
              <w:t>марантовые</w:t>
            </w:r>
            <w:r w:rsidRPr="00713879">
              <w:rPr>
                <w:lang w:val="de-DE"/>
              </w:rPr>
              <w:t>)</w:t>
            </w:r>
          </w:p>
        </w:tc>
        <w:tc>
          <w:tcPr>
            <w:tcW w:w="4786" w:type="dxa"/>
            <w:vAlign w:val="bottom"/>
          </w:tcPr>
          <w:p w:rsidR="00713879" w:rsidRPr="00713879" w:rsidRDefault="00713879" w:rsidP="00713879">
            <w:pPr>
              <w:jc w:val="both"/>
              <w:rPr>
                <w:lang w:val="de-DE"/>
              </w:rPr>
            </w:pPr>
            <w:r w:rsidRPr="00713879">
              <w:rPr>
                <w:lang w:val="de-DE"/>
              </w:rPr>
              <w:t>Calathea Makoyana</w:t>
            </w:r>
          </w:p>
        </w:tc>
      </w:tr>
      <w:tr w:rsidR="00713879" w:rsidRPr="00713879">
        <w:tc>
          <w:tcPr>
            <w:tcW w:w="4785" w:type="dxa"/>
            <w:vAlign w:val="center"/>
          </w:tcPr>
          <w:p w:rsidR="00713879" w:rsidRPr="00713879" w:rsidRDefault="00713879" w:rsidP="00713879">
            <w:pPr>
              <w:jc w:val="both"/>
              <w:rPr>
                <w:lang w:val="de-DE"/>
              </w:rPr>
            </w:pPr>
            <w:r w:rsidRPr="00713879">
              <w:rPr>
                <w:lang w:val="de-DE"/>
              </w:rPr>
              <w:t>Myrtaceae (</w:t>
            </w:r>
            <w:r w:rsidRPr="00713879">
              <w:t>миртовые</w:t>
            </w:r>
            <w:r w:rsidRPr="00713879">
              <w:rPr>
                <w:lang w:val="de-DE"/>
              </w:rPr>
              <w:t>)</w:t>
            </w:r>
          </w:p>
        </w:tc>
        <w:tc>
          <w:tcPr>
            <w:tcW w:w="4786" w:type="dxa"/>
            <w:vAlign w:val="bottom"/>
          </w:tcPr>
          <w:p w:rsidR="00713879" w:rsidRPr="00713879" w:rsidRDefault="00713879" w:rsidP="00713879">
            <w:pPr>
              <w:jc w:val="both"/>
              <w:rPr>
                <w:lang w:val="fr-FR"/>
              </w:rPr>
            </w:pPr>
            <w:r w:rsidRPr="00713879">
              <w:rPr>
                <w:lang w:val="fr-FR"/>
              </w:rPr>
              <w:t>Myrtus commumis L.</w:t>
            </w:r>
          </w:p>
        </w:tc>
      </w:tr>
      <w:tr w:rsidR="00713879" w:rsidRPr="00713879">
        <w:tc>
          <w:tcPr>
            <w:tcW w:w="4785" w:type="dxa"/>
            <w:vAlign w:val="center"/>
          </w:tcPr>
          <w:p w:rsidR="00713879" w:rsidRPr="00713879" w:rsidRDefault="00713879" w:rsidP="00713879">
            <w:pPr>
              <w:jc w:val="both"/>
              <w:rPr>
                <w:lang w:val="en-US"/>
              </w:rPr>
            </w:pPr>
            <w:r w:rsidRPr="00713879">
              <w:rPr>
                <w:lang w:val="en-US"/>
              </w:rPr>
              <w:t>Oleaceae (</w:t>
            </w:r>
            <w:r w:rsidRPr="00713879">
              <w:t>маслинные</w:t>
            </w:r>
            <w:r w:rsidRPr="00713879">
              <w:rPr>
                <w:lang w:val="en-US"/>
              </w:rPr>
              <w:t>)</w:t>
            </w:r>
          </w:p>
        </w:tc>
        <w:tc>
          <w:tcPr>
            <w:tcW w:w="4786" w:type="dxa"/>
            <w:vAlign w:val="bottom"/>
          </w:tcPr>
          <w:p w:rsidR="00713879" w:rsidRPr="00713879" w:rsidRDefault="00713879" w:rsidP="00713879">
            <w:pPr>
              <w:jc w:val="both"/>
              <w:rPr>
                <w:lang w:val="en-US"/>
              </w:rPr>
            </w:pPr>
            <w:r w:rsidRPr="00713879">
              <w:rPr>
                <w:lang w:val="en-US"/>
              </w:rPr>
              <w:t>Jasminum sambac Ait.</w:t>
            </w:r>
          </w:p>
        </w:tc>
      </w:tr>
      <w:tr w:rsidR="00713879" w:rsidRPr="00713879">
        <w:tc>
          <w:tcPr>
            <w:tcW w:w="4785" w:type="dxa"/>
            <w:vAlign w:val="center"/>
          </w:tcPr>
          <w:p w:rsidR="00713879" w:rsidRPr="00713879" w:rsidRDefault="00713879" w:rsidP="00713879">
            <w:pPr>
              <w:jc w:val="both"/>
              <w:rPr>
                <w:lang w:val="en-US"/>
              </w:rPr>
            </w:pPr>
            <w:r w:rsidRPr="00713879">
              <w:rPr>
                <w:lang w:val="en-US"/>
              </w:rPr>
              <w:t>Onagraceae (</w:t>
            </w:r>
            <w:r w:rsidRPr="00713879">
              <w:t>ослинниковые</w:t>
            </w:r>
            <w:r w:rsidRPr="00713879">
              <w:rPr>
                <w:lang w:val="en-US"/>
              </w:rPr>
              <w:t>)</w:t>
            </w:r>
          </w:p>
        </w:tc>
        <w:tc>
          <w:tcPr>
            <w:tcW w:w="4786" w:type="dxa"/>
            <w:vAlign w:val="bottom"/>
          </w:tcPr>
          <w:p w:rsidR="00713879" w:rsidRPr="00713879" w:rsidRDefault="00713879" w:rsidP="00713879">
            <w:pPr>
              <w:jc w:val="both"/>
              <w:rPr>
                <w:lang w:val="en-US"/>
              </w:rPr>
            </w:pPr>
            <w:r w:rsidRPr="00713879">
              <w:rPr>
                <w:lang w:val="en-US"/>
              </w:rPr>
              <w:t>Fuchsia hybrida hort.</w:t>
            </w:r>
          </w:p>
        </w:tc>
      </w:tr>
      <w:tr w:rsidR="00713879" w:rsidRPr="00713879">
        <w:tc>
          <w:tcPr>
            <w:tcW w:w="4785" w:type="dxa"/>
            <w:vAlign w:val="center"/>
          </w:tcPr>
          <w:p w:rsidR="00713879" w:rsidRPr="00713879" w:rsidRDefault="00713879" w:rsidP="00713879">
            <w:pPr>
              <w:jc w:val="both"/>
              <w:rPr>
                <w:lang w:val="en-US"/>
              </w:rPr>
            </w:pPr>
            <w:r w:rsidRPr="00713879">
              <w:rPr>
                <w:lang w:val="en-US"/>
              </w:rPr>
              <w:t>Primulaceae (</w:t>
            </w:r>
            <w:r w:rsidRPr="00713879">
              <w:t>первоцветные</w:t>
            </w:r>
            <w:r w:rsidRPr="00713879">
              <w:rPr>
                <w:lang w:val="en-US"/>
              </w:rPr>
              <w:t>)</w:t>
            </w:r>
          </w:p>
        </w:tc>
        <w:tc>
          <w:tcPr>
            <w:tcW w:w="4786" w:type="dxa"/>
            <w:vAlign w:val="bottom"/>
          </w:tcPr>
          <w:p w:rsidR="00713879" w:rsidRPr="00713879" w:rsidRDefault="00713879" w:rsidP="00713879">
            <w:pPr>
              <w:jc w:val="both"/>
              <w:rPr>
                <w:lang w:val="en-US"/>
              </w:rPr>
            </w:pPr>
            <w:r w:rsidRPr="00713879">
              <w:rPr>
                <w:lang w:val="en-US"/>
              </w:rPr>
              <w:t>Cyclamen persicum Mill.</w:t>
            </w:r>
          </w:p>
          <w:p w:rsidR="00713879" w:rsidRPr="00713879" w:rsidRDefault="00713879" w:rsidP="00713879">
            <w:pPr>
              <w:jc w:val="both"/>
              <w:rPr>
                <w:lang w:val="en-US"/>
              </w:rPr>
            </w:pPr>
            <w:r w:rsidRPr="00713879">
              <w:rPr>
                <w:lang w:val="en-US"/>
              </w:rPr>
              <w:t>Cyclamen europaeum L.</w:t>
            </w:r>
          </w:p>
        </w:tc>
      </w:tr>
      <w:tr w:rsidR="00713879" w:rsidRPr="00713879">
        <w:tc>
          <w:tcPr>
            <w:tcW w:w="4785" w:type="dxa"/>
            <w:vAlign w:val="center"/>
          </w:tcPr>
          <w:p w:rsidR="00713879" w:rsidRPr="00713879" w:rsidRDefault="00713879" w:rsidP="00713879">
            <w:pPr>
              <w:jc w:val="both"/>
              <w:rPr>
                <w:lang w:val="en-US"/>
              </w:rPr>
            </w:pPr>
            <w:r w:rsidRPr="00713879">
              <w:rPr>
                <w:lang w:val="en-US"/>
              </w:rPr>
              <w:t>Passifloraceae (</w:t>
            </w:r>
            <w:r w:rsidRPr="00713879">
              <w:t>пассифлоровые</w:t>
            </w:r>
            <w:r w:rsidRPr="00713879">
              <w:rPr>
                <w:lang w:val="en-US"/>
              </w:rPr>
              <w:t>)</w:t>
            </w:r>
          </w:p>
        </w:tc>
        <w:tc>
          <w:tcPr>
            <w:tcW w:w="4786" w:type="dxa"/>
            <w:vAlign w:val="bottom"/>
          </w:tcPr>
          <w:p w:rsidR="00713879" w:rsidRPr="00713879" w:rsidRDefault="00713879" w:rsidP="00713879">
            <w:pPr>
              <w:jc w:val="both"/>
              <w:rPr>
                <w:lang w:val="en-US"/>
              </w:rPr>
            </w:pPr>
            <w:r w:rsidRPr="00713879">
              <w:rPr>
                <w:lang w:val="en-US"/>
              </w:rPr>
              <w:t>Passiflora</w:t>
            </w:r>
          </w:p>
        </w:tc>
      </w:tr>
      <w:tr w:rsidR="00713879" w:rsidRPr="00713879">
        <w:tc>
          <w:tcPr>
            <w:tcW w:w="4785" w:type="dxa"/>
            <w:vAlign w:val="center"/>
          </w:tcPr>
          <w:p w:rsidR="00713879" w:rsidRPr="00713879" w:rsidRDefault="00713879" w:rsidP="00713879">
            <w:pPr>
              <w:jc w:val="both"/>
              <w:rPr>
                <w:lang w:val="en-US"/>
              </w:rPr>
            </w:pPr>
            <w:r w:rsidRPr="00713879">
              <w:rPr>
                <w:lang w:val="en-US"/>
              </w:rPr>
              <w:t>Rosaceae (</w:t>
            </w:r>
            <w:r w:rsidRPr="00713879">
              <w:t>розоцветные</w:t>
            </w:r>
            <w:r w:rsidRPr="00713879">
              <w:rPr>
                <w:lang w:val="en-US"/>
              </w:rPr>
              <w:t>)</w:t>
            </w:r>
          </w:p>
        </w:tc>
        <w:tc>
          <w:tcPr>
            <w:tcW w:w="4786" w:type="dxa"/>
            <w:vAlign w:val="bottom"/>
          </w:tcPr>
          <w:p w:rsidR="00713879" w:rsidRPr="00713879" w:rsidRDefault="00713879" w:rsidP="00713879">
            <w:pPr>
              <w:jc w:val="both"/>
              <w:rPr>
                <w:lang w:val="en-US"/>
              </w:rPr>
            </w:pPr>
            <w:r w:rsidRPr="00713879">
              <w:rPr>
                <w:lang w:val="en-US"/>
              </w:rPr>
              <w:t>Rosa L.</w:t>
            </w:r>
          </w:p>
        </w:tc>
      </w:tr>
      <w:tr w:rsidR="00713879" w:rsidRPr="00713879">
        <w:tc>
          <w:tcPr>
            <w:tcW w:w="4785" w:type="dxa"/>
            <w:vAlign w:val="center"/>
          </w:tcPr>
          <w:p w:rsidR="00713879" w:rsidRPr="00713879" w:rsidRDefault="00713879" w:rsidP="00713879">
            <w:pPr>
              <w:jc w:val="both"/>
              <w:rPr>
                <w:lang w:val="fr-FR"/>
              </w:rPr>
            </w:pPr>
            <w:r w:rsidRPr="00713879">
              <w:rPr>
                <w:lang w:val="fr-FR"/>
              </w:rPr>
              <w:t>Rubiaceae (</w:t>
            </w:r>
            <w:r w:rsidRPr="00713879">
              <w:t>мареновые</w:t>
            </w:r>
            <w:r w:rsidRPr="00713879">
              <w:rPr>
                <w:lang w:val="fr-FR"/>
              </w:rPr>
              <w:t>)</w:t>
            </w:r>
          </w:p>
        </w:tc>
        <w:tc>
          <w:tcPr>
            <w:tcW w:w="4786" w:type="dxa"/>
            <w:vAlign w:val="bottom"/>
          </w:tcPr>
          <w:p w:rsidR="00713879" w:rsidRPr="00713879" w:rsidRDefault="00713879" w:rsidP="00713879">
            <w:pPr>
              <w:jc w:val="both"/>
              <w:rPr>
                <w:lang w:val="fr-FR"/>
              </w:rPr>
            </w:pPr>
            <w:r w:rsidRPr="00713879">
              <w:rPr>
                <w:lang w:val="fr-FR"/>
              </w:rPr>
              <w:t>Gardenia jasminoides Ellis</w:t>
            </w:r>
          </w:p>
        </w:tc>
      </w:tr>
      <w:tr w:rsidR="00713879" w:rsidRPr="00713879">
        <w:tc>
          <w:tcPr>
            <w:tcW w:w="4785" w:type="dxa"/>
            <w:vAlign w:val="center"/>
          </w:tcPr>
          <w:p w:rsidR="00713879" w:rsidRPr="00713879" w:rsidRDefault="00713879" w:rsidP="00713879">
            <w:pPr>
              <w:jc w:val="both"/>
              <w:rPr>
                <w:lang w:val="en-US"/>
              </w:rPr>
            </w:pPr>
            <w:r w:rsidRPr="00713879">
              <w:rPr>
                <w:lang w:val="en-US"/>
              </w:rPr>
              <w:t>Saxifragaceae (</w:t>
            </w:r>
            <w:r w:rsidRPr="00713879">
              <w:t>камнеломковые</w:t>
            </w:r>
            <w:r w:rsidRPr="00713879">
              <w:rPr>
                <w:lang w:val="en-US"/>
              </w:rPr>
              <w:t>)</w:t>
            </w:r>
          </w:p>
        </w:tc>
        <w:tc>
          <w:tcPr>
            <w:tcW w:w="4786" w:type="dxa"/>
            <w:vAlign w:val="bottom"/>
          </w:tcPr>
          <w:p w:rsidR="00713879" w:rsidRPr="00713879" w:rsidRDefault="00713879" w:rsidP="00713879">
            <w:pPr>
              <w:jc w:val="both"/>
              <w:rPr>
                <w:lang w:val="fr-FR"/>
              </w:rPr>
            </w:pPr>
            <w:r w:rsidRPr="00713879">
              <w:rPr>
                <w:lang w:val="fr-FR"/>
              </w:rPr>
              <w:t>Saxifraga sarmentosa L.</w:t>
            </w:r>
          </w:p>
        </w:tc>
      </w:tr>
      <w:tr w:rsidR="00713879" w:rsidRPr="00713879">
        <w:tc>
          <w:tcPr>
            <w:tcW w:w="4785" w:type="dxa"/>
            <w:vAlign w:val="center"/>
          </w:tcPr>
          <w:p w:rsidR="00713879" w:rsidRPr="00713879" w:rsidRDefault="00713879" w:rsidP="00713879">
            <w:pPr>
              <w:jc w:val="both"/>
              <w:rPr>
                <w:lang w:val="fr-FR"/>
              </w:rPr>
            </w:pPr>
            <w:r w:rsidRPr="00713879">
              <w:rPr>
                <w:lang w:val="fr-FR"/>
              </w:rPr>
              <w:t>Verbenaceae (</w:t>
            </w:r>
            <w:r w:rsidRPr="00713879">
              <w:t>вербеновые</w:t>
            </w:r>
            <w:r w:rsidRPr="00713879">
              <w:rPr>
                <w:lang w:val="fr-FR"/>
              </w:rPr>
              <w:t>)</w:t>
            </w:r>
          </w:p>
        </w:tc>
        <w:tc>
          <w:tcPr>
            <w:tcW w:w="4786" w:type="dxa"/>
            <w:vAlign w:val="bottom"/>
          </w:tcPr>
          <w:p w:rsidR="00713879" w:rsidRPr="00713879" w:rsidRDefault="00713879" w:rsidP="00713879">
            <w:pPr>
              <w:jc w:val="both"/>
              <w:rPr>
                <w:lang w:val="fr-FR"/>
              </w:rPr>
            </w:pPr>
            <w:r w:rsidRPr="00713879">
              <w:rPr>
                <w:lang w:val="fr-FR"/>
              </w:rPr>
              <w:t>Clerodendrum thomsonae Balf.</w:t>
            </w:r>
          </w:p>
        </w:tc>
      </w:tr>
      <w:tr w:rsidR="00713879" w:rsidRPr="00713879">
        <w:tc>
          <w:tcPr>
            <w:tcW w:w="4785" w:type="dxa"/>
            <w:vAlign w:val="center"/>
          </w:tcPr>
          <w:p w:rsidR="00713879" w:rsidRPr="00713879" w:rsidRDefault="00713879" w:rsidP="00713879">
            <w:pPr>
              <w:jc w:val="both"/>
              <w:rPr>
                <w:lang w:val="fr-FR"/>
              </w:rPr>
            </w:pPr>
            <w:r w:rsidRPr="00713879">
              <w:rPr>
                <w:lang w:val="fr-FR"/>
              </w:rPr>
              <w:t>Vitaceae (</w:t>
            </w:r>
            <w:r w:rsidRPr="00713879">
              <w:t>виноградовые</w:t>
            </w:r>
            <w:r w:rsidRPr="00713879">
              <w:rPr>
                <w:lang w:val="fr-FR"/>
              </w:rPr>
              <w:t>)</w:t>
            </w:r>
          </w:p>
        </w:tc>
        <w:tc>
          <w:tcPr>
            <w:tcW w:w="4786" w:type="dxa"/>
            <w:vAlign w:val="bottom"/>
          </w:tcPr>
          <w:p w:rsidR="00713879" w:rsidRPr="00713879" w:rsidRDefault="00713879" w:rsidP="00713879">
            <w:pPr>
              <w:jc w:val="both"/>
              <w:rPr>
                <w:lang w:val="fr-FR"/>
              </w:rPr>
            </w:pPr>
            <w:r w:rsidRPr="00713879">
              <w:rPr>
                <w:lang w:val="fr-FR"/>
              </w:rPr>
              <w:t>Cissus antarctica Vent.</w:t>
            </w:r>
          </w:p>
          <w:p w:rsidR="00713879" w:rsidRPr="00713879" w:rsidRDefault="00713879" w:rsidP="00713879">
            <w:pPr>
              <w:jc w:val="both"/>
              <w:rPr>
                <w:lang w:val="fr-FR"/>
              </w:rPr>
            </w:pPr>
            <w:r w:rsidRPr="00713879">
              <w:rPr>
                <w:lang w:val="fr-FR"/>
              </w:rPr>
              <w:t>Cissus rhombifolia VahL</w:t>
            </w:r>
          </w:p>
        </w:tc>
      </w:tr>
    </w:tbl>
    <w:p w:rsidR="00713879" w:rsidRPr="00713879" w:rsidRDefault="00713879" w:rsidP="00713879">
      <w:pPr>
        <w:spacing w:before="120"/>
        <w:jc w:val="center"/>
        <w:rPr>
          <w:b/>
          <w:bCs/>
          <w:sz w:val="28"/>
          <w:szCs w:val="28"/>
        </w:rPr>
      </w:pPr>
      <w:bookmarkStart w:id="11" w:name="_Toc42503929"/>
      <w:r w:rsidRPr="00713879">
        <w:rPr>
          <w:b/>
          <w:bCs/>
          <w:sz w:val="28"/>
          <w:szCs w:val="28"/>
        </w:rPr>
        <w:t>3.2. Происхождение и жизненные формы декоративный растений</w:t>
      </w:r>
      <w:bookmarkEnd w:id="11"/>
    </w:p>
    <w:p w:rsidR="00713879" w:rsidRPr="00713879" w:rsidRDefault="00713879" w:rsidP="00713879">
      <w:pPr>
        <w:spacing w:before="120"/>
        <w:ind w:firstLine="567"/>
        <w:jc w:val="both"/>
      </w:pPr>
      <w:r w:rsidRPr="00713879">
        <w:t>Основное происхождение декоративных растений,  представленных на цветочном рынке города Самары -  Африка и Азия, чуть меньше – влажные тропики Америка (см. рис. 3.2.1.)</w:t>
      </w:r>
    </w:p>
    <w:p w:rsidR="00713879" w:rsidRDefault="006D09DA" w:rsidP="00713879">
      <w:pPr>
        <w:spacing w:before="120"/>
        <w:ind w:firstLine="567"/>
        <w:jc w:val="both"/>
      </w:pPr>
      <w:r w:rsidRPr="00713879">
        <w:object w:dxaOrig="9540" w:dyaOrig="5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57.25pt" o:ole="">
            <v:imagedata r:id="rId7" o:title=""/>
          </v:shape>
          <o:OLEObject Type="Embed" ProgID="MSGraph.Chart.8" ShapeID="_x0000_i1025" DrawAspect="Content" ObjectID="_1452188738" r:id="rId8">
            <o:FieldCodes>\s</o:FieldCodes>
          </o:OLEObject>
        </w:object>
      </w:r>
      <w:r w:rsidR="00713879" w:rsidRPr="00713879">
        <w:t>Рис. 3.2.1. Происхождение декоративных растений, представленных на цветочном рынке г. Самары</w:t>
      </w:r>
    </w:p>
    <w:p w:rsidR="00713879" w:rsidRPr="00713879" w:rsidRDefault="00713879" w:rsidP="00713879">
      <w:pPr>
        <w:spacing w:before="120"/>
        <w:ind w:firstLine="567"/>
        <w:jc w:val="both"/>
      </w:pPr>
      <w:r w:rsidRPr="00713879">
        <w:t>Наибольшей же популярностью пользуются красивоцветущие растения, чуть менее – деревья и кустарники, адаптированные для выращивания их в домашних условиях (см. рис. 3.2.2.)</w:t>
      </w:r>
    </w:p>
    <w:p w:rsidR="00713879" w:rsidRPr="00713879" w:rsidRDefault="006D09DA" w:rsidP="00713879">
      <w:pPr>
        <w:spacing w:before="120"/>
        <w:ind w:firstLine="567"/>
        <w:jc w:val="both"/>
      </w:pPr>
      <w:r w:rsidRPr="00713879">
        <w:object w:dxaOrig="9243" w:dyaOrig="5035">
          <v:shape id="_x0000_i1026" type="#_x0000_t75" style="width:462pt;height:252pt" o:ole="">
            <v:imagedata r:id="rId9" o:title=""/>
          </v:shape>
          <o:OLEObject Type="Embed" ProgID="MSGraph.Chart.8" ShapeID="_x0000_i1026" DrawAspect="Content" ObjectID="_1452188739" r:id="rId10">
            <o:FieldCodes>\s</o:FieldCodes>
          </o:OLEObject>
        </w:object>
      </w:r>
    </w:p>
    <w:p w:rsidR="00713879" w:rsidRPr="00713879" w:rsidRDefault="00713879" w:rsidP="00713879">
      <w:pPr>
        <w:spacing w:before="120"/>
        <w:ind w:firstLine="567"/>
        <w:jc w:val="both"/>
      </w:pPr>
      <w:r w:rsidRPr="00713879">
        <w:t>Рис. 3.2.2. Жизненные формы декоративных растений, представленных на цветочном рынке г. Самары.</w:t>
      </w:r>
    </w:p>
    <w:p w:rsidR="00713879" w:rsidRPr="00713879" w:rsidRDefault="00713879" w:rsidP="00713879">
      <w:pPr>
        <w:spacing w:before="120"/>
        <w:ind w:firstLine="567"/>
        <w:jc w:val="both"/>
      </w:pPr>
      <w:r w:rsidRPr="00713879">
        <w:t>Таблица 3.2.2.</w:t>
      </w:r>
    </w:p>
    <w:p w:rsidR="00713879" w:rsidRPr="00713879" w:rsidRDefault="00713879" w:rsidP="00713879">
      <w:pPr>
        <w:spacing w:before="120"/>
        <w:ind w:firstLine="567"/>
        <w:jc w:val="both"/>
      </w:pPr>
      <w:r w:rsidRPr="00713879">
        <w:t>Группировка комнатных растений по происхождению и жизненной форме.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2933"/>
        <w:gridCol w:w="4501"/>
      </w:tblGrid>
      <w:tr w:rsidR="00713879" w:rsidRPr="00713879">
        <w:tc>
          <w:tcPr>
            <w:tcW w:w="2137" w:type="dxa"/>
          </w:tcPr>
          <w:p w:rsidR="00713879" w:rsidRPr="00713879" w:rsidRDefault="00713879" w:rsidP="00713879">
            <w:pPr>
              <w:jc w:val="both"/>
            </w:pPr>
            <w:r w:rsidRPr="00713879">
              <w:t>Происхождение</w:t>
            </w:r>
          </w:p>
        </w:tc>
        <w:tc>
          <w:tcPr>
            <w:tcW w:w="2933" w:type="dxa"/>
          </w:tcPr>
          <w:p w:rsidR="00713879" w:rsidRPr="00713879" w:rsidRDefault="00713879" w:rsidP="00713879">
            <w:pPr>
              <w:jc w:val="both"/>
            </w:pPr>
            <w:r w:rsidRPr="00713879">
              <w:t>Жизненная форма</w:t>
            </w:r>
          </w:p>
        </w:tc>
        <w:tc>
          <w:tcPr>
            <w:tcW w:w="4501" w:type="dxa"/>
          </w:tcPr>
          <w:p w:rsidR="00713879" w:rsidRPr="00713879" w:rsidRDefault="00713879" w:rsidP="00713879">
            <w:pPr>
              <w:jc w:val="both"/>
            </w:pPr>
            <w:r w:rsidRPr="00713879">
              <w:t>Название</w:t>
            </w:r>
          </w:p>
        </w:tc>
      </w:tr>
      <w:tr w:rsidR="00713879" w:rsidRPr="00713879">
        <w:tc>
          <w:tcPr>
            <w:tcW w:w="2137" w:type="dxa"/>
          </w:tcPr>
          <w:p w:rsidR="00713879" w:rsidRPr="00713879" w:rsidRDefault="00713879" w:rsidP="00713879">
            <w:pPr>
              <w:jc w:val="both"/>
            </w:pPr>
            <w:r w:rsidRPr="00713879">
              <w:t>1</w:t>
            </w:r>
          </w:p>
        </w:tc>
        <w:tc>
          <w:tcPr>
            <w:tcW w:w="2933" w:type="dxa"/>
          </w:tcPr>
          <w:p w:rsidR="00713879" w:rsidRPr="00713879" w:rsidRDefault="00713879" w:rsidP="00713879">
            <w:pPr>
              <w:jc w:val="both"/>
            </w:pPr>
            <w:r w:rsidRPr="00713879">
              <w:t>2</w:t>
            </w:r>
          </w:p>
        </w:tc>
        <w:tc>
          <w:tcPr>
            <w:tcW w:w="4501" w:type="dxa"/>
          </w:tcPr>
          <w:p w:rsidR="00713879" w:rsidRPr="00713879" w:rsidRDefault="00713879" w:rsidP="00713879">
            <w:pPr>
              <w:jc w:val="both"/>
            </w:pPr>
            <w:r w:rsidRPr="00713879">
              <w:t>3</w:t>
            </w:r>
          </w:p>
        </w:tc>
      </w:tr>
      <w:tr w:rsidR="00713879" w:rsidRPr="00713879">
        <w:trPr>
          <w:cantSplit/>
        </w:trPr>
        <w:tc>
          <w:tcPr>
            <w:tcW w:w="2137" w:type="dxa"/>
            <w:vMerge w:val="restart"/>
            <w:vAlign w:val="center"/>
          </w:tcPr>
          <w:p w:rsidR="00713879" w:rsidRPr="00713879" w:rsidRDefault="00713879" w:rsidP="00713879">
            <w:pPr>
              <w:jc w:val="both"/>
            </w:pPr>
            <w:r w:rsidRPr="00713879">
              <w:t>Вечнозелёные субтропические растения</w:t>
            </w:r>
          </w:p>
          <w:p w:rsidR="00713879" w:rsidRPr="00713879" w:rsidRDefault="00713879" w:rsidP="00713879">
            <w:pPr>
              <w:jc w:val="both"/>
            </w:pPr>
            <w:r w:rsidRPr="00713879">
              <w:t>Юго - Юго-Восточной Азии</w:t>
            </w:r>
          </w:p>
        </w:tc>
        <w:tc>
          <w:tcPr>
            <w:tcW w:w="2933" w:type="dxa"/>
          </w:tcPr>
          <w:p w:rsidR="00713879" w:rsidRPr="00713879" w:rsidRDefault="00713879" w:rsidP="00713879">
            <w:pPr>
              <w:jc w:val="both"/>
            </w:pPr>
            <w:r w:rsidRPr="00713879">
              <w:t>Деревья и кустарники</w:t>
            </w:r>
          </w:p>
        </w:tc>
        <w:tc>
          <w:tcPr>
            <w:tcW w:w="4501" w:type="dxa"/>
          </w:tcPr>
          <w:p w:rsidR="00713879" w:rsidRPr="00713879" w:rsidRDefault="00713879" w:rsidP="00713879">
            <w:pPr>
              <w:jc w:val="both"/>
              <w:rPr>
                <w:lang w:val="en-US"/>
              </w:rPr>
            </w:pPr>
            <w:r w:rsidRPr="00713879">
              <w:rPr>
                <w:lang w:val="en-US"/>
              </w:rPr>
              <w:t>Aucuba japonica Thunb.</w:t>
            </w:r>
          </w:p>
          <w:p w:rsidR="00713879" w:rsidRPr="00713879" w:rsidRDefault="00713879" w:rsidP="00713879">
            <w:pPr>
              <w:jc w:val="both"/>
              <w:rPr>
                <w:color w:val="000000"/>
                <w:lang w:val="fr-FR"/>
              </w:rPr>
            </w:pPr>
            <w:r w:rsidRPr="00713879">
              <w:rPr>
                <w:color w:val="000000"/>
                <w:lang w:val="fr-FR"/>
              </w:rPr>
              <w:t>Azaiea L.</w:t>
            </w:r>
          </w:p>
          <w:p w:rsidR="00713879" w:rsidRPr="00713879" w:rsidRDefault="00713879" w:rsidP="00713879">
            <w:pPr>
              <w:jc w:val="both"/>
              <w:rPr>
                <w:lang w:val="fr-FR"/>
              </w:rPr>
            </w:pPr>
            <w:r w:rsidRPr="00713879">
              <w:rPr>
                <w:lang w:val="fr-FR"/>
              </w:rPr>
              <w:t>Gardenia jasminoides Ellis</w:t>
            </w:r>
          </w:p>
          <w:p w:rsidR="00713879" w:rsidRPr="00713879" w:rsidRDefault="00713879" w:rsidP="00713879">
            <w:pPr>
              <w:jc w:val="both"/>
              <w:rPr>
                <w:lang w:val="fr-FR"/>
              </w:rPr>
            </w:pPr>
            <w:r w:rsidRPr="00713879">
              <w:rPr>
                <w:lang w:val="fr-FR"/>
              </w:rPr>
              <w:t>Hibiscus rosa-sinensis L.</w:t>
            </w:r>
          </w:p>
        </w:tc>
      </w:tr>
      <w:tr w:rsidR="00713879" w:rsidRPr="00713879">
        <w:trPr>
          <w:cantSplit/>
        </w:trPr>
        <w:tc>
          <w:tcPr>
            <w:tcW w:w="2137" w:type="dxa"/>
            <w:vMerge/>
          </w:tcPr>
          <w:p w:rsidR="00713879" w:rsidRPr="00713879" w:rsidRDefault="00713879" w:rsidP="00713879">
            <w:pPr>
              <w:jc w:val="both"/>
              <w:rPr>
                <w:lang w:val="fr-FR"/>
              </w:rPr>
            </w:pPr>
          </w:p>
        </w:tc>
        <w:tc>
          <w:tcPr>
            <w:tcW w:w="2933" w:type="dxa"/>
          </w:tcPr>
          <w:p w:rsidR="00713879" w:rsidRPr="00713879" w:rsidRDefault="00713879" w:rsidP="00713879">
            <w:pPr>
              <w:jc w:val="both"/>
            </w:pPr>
            <w:r w:rsidRPr="00713879">
              <w:t>Вьющиеся и лазящие растения</w:t>
            </w:r>
          </w:p>
        </w:tc>
        <w:tc>
          <w:tcPr>
            <w:tcW w:w="4501" w:type="dxa"/>
          </w:tcPr>
          <w:p w:rsidR="00713879" w:rsidRPr="00713879" w:rsidRDefault="00713879" w:rsidP="00713879">
            <w:pPr>
              <w:jc w:val="both"/>
              <w:rPr>
                <w:lang w:val="en-US"/>
              </w:rPr>
            </w:pPr>
            <w:r w:rsidRPr="00713879">
              <w:rPr>
                <w:lang w:val="en-US"/>
              </w:rPr>
              <w:t xml:space="preserve">Hoya bella Hook </w:t>
            </w:r>
          </w:p>
          <w:p w:rsidR="00713879" w:rsidRPr="00713879" w:rsidRDefault="00713879" w:rsidP="00713879">
            <w:pPr>
              <w:jc w:val="both"/>
              <w:rPr>
                <w:lang w:val="en-US"/>
              </w:rPr>
            </w:pPr>
            <w:r w:rsidRPr="00713879">
              <w:rPr>
                <w:lang w:val="en-US"/>
              </w:rPr>
              <w:t>Hoya camosa R. Br.</w:t>
            </w:r>
          </w:p>
        </w:tc>
      </w:tr>
      <w:tr w:rsidR="00713879" w:rsidRPr="00713879">
        <w:trPr>
          <w:cantSplit/>
        </w:trPr>
        <w:tc>
          <w:tcPr>
            <w:tcW w:w="2137" w:type="dxa"/>
            <w:vMerge/>
          </w:tcPr>
          <w:p w:rsidR="00713879" w:rsidRPr="00713879" w:rsidRDefault="00713879" w:rsidP="00713879">
            <w:pPr>
              <w:jc w:val="both"/>
              <w:rPr>
                <w:lang w:val="en-US"/>
              </w:rPr>
            </w:pPr>
          </w:p>
        </w:tc>
        <w:tc>
          <w:tcPr>
            <w:tcW w:w="2933" w:type="dxa"/>
          </w:tcPr>
          <w:p w:rsidR="00713879" w:rsidRPr="00713879" w:rsidRDefault="00713879" w:rsidP="00713879">
            <w:pPr>
              <w:jc w:val="both"/>
            </w:pPr>
            <w:r w:rsidRPr="00713879">
              <w:t>Ампельные растения</w:t>
            </w:r>
          </w:p>
        </w:tc>
        <w:tc>
          <w:tcPr>
            <w:tcW w:w="4501" w:type="dxa"/>
          </w:tcPr>
          <w:p w:rsidR="00713879" w:rsidRPr="00713879" w:rsidRDefault="00713879" w:rsidP="00713879">
            <w:pPr>
              <w:jc w:val="both"/>
              <w:rPr>
                <w:lang w:val="fr-FR"/>
              </w:rPr>
            </w:pPr>
            <w:r w:rsidRPr="00713879">
              <w:rPr>
                <w:lang w:val="fr-FR"/>
              </w:rPr>
              <w:t>Saxifraga sarmentosa L.</w:t>
            </w:r>
          </w:p>
        </w:tc>
      </w:tr>
      <w:tr w:rsidR="00713879" w:rsidRPr="00713879">
        <w:trPr>
          <w:cantSplit/>
        </w:trPr>
        <w:tc>
          <w:tcPr>
            <w:tcW w:w="2137" w:type="dxa"/>
            <w:vMerge w:val="restart"/>
            <w:vAlign w:val="center"/>
          </w:tcPr>
          <w:p w:rsidR="00713879" w:rsidRPr="00713879" w:rsidRDefault="00713879" w:rsidP="00713879">
            <w:pPr>
              <w:jc w:val="both"/>
            </w:pPr>
            <w:r w:rsidRPr="00713879">
              <w:t>Растения Африки и Азии</w:t>
            </w:r>
          </w:p>
        </w:tc>
        <w:tc>
          <w:tcPr>
            <w:tcW w:w="2933" w:type="dxa"/>
          </w:tcPr>
          <w:p w:rsidR="00713879" w:rsidRPr="00713879" w:rsidRDefault="00713879" w:rsidP="00713879">
            <w:pPr>
              <w:jc w:val="both"/>
            </w:pPr>
            <w:r w:rsidRPr="00713879">
              <w:t>Деревья и кустарники</w:t>
            </w:r>
          </w:p>
        </w:tc>
        <w:tc>
          <w:tcPr>
            <w:tcW w:w="4501" w:type="dxa"/>
          </w:tcPr>
          <w:p w:rsidR="00713879" w:rsidRPr="00713879" w:rsidRDefault="00713879" w:rsidP="00713879">
            <w:pPr>
              <w:jc w:val="both"/>
              <w:rPr>
                <w:lang w:val="fr-FR"/>
              </w:rPr>
            </w:pPr>
            <w:r w:rsidRPr="00713879">
              <w:rPr>
                <w:lang w:val="fr-FR"/>
              </w:rPr>
              <w:t>Dracaena Vand. ex L.</w:t>
            </w:r>
          </w:p>
          <w:p w:rsidR="00713879" w:rsidRPr="00713879" w:rsidRDefault="00713879" w:rsidP="00713879">
            <w:pPr>
              <w:jc w:val="both"/>
              <w:rPr>
                <w:lang w:val="fr-FR"/>
              </w:rPr>
            </w:pPr>
            <w:r w:rsidRPr="00713879">
              <w:rPr>
                <w:lang w:val="fr-FR"/>
              </w:rPr>
              <w:t>Jasminum sambac Ait.</w:t>
            </w:r>
          </w:p>
          <w:p w:rsidR="00713879" w:rsidRPr="00713879" w:rsidRDefault="00713879" w:rsidP="00713879">
            <w:pPr>
              <w:jc w:val="both"/>
              <w:rPr>
                <w:lang w:val="fr-FR"/>
              </w:rPr>
            </w:pPr>
            <w:r w:rsidRPr="00713879">
              <w:rPr>
                <w:lang w:val="fr-FR"/>
              </w:rPr>
              <w:t>Myrtus commumis L.</w:t>
            </w:r>
          </w:p>
        </w:tc>
      </w:tr>
      <w:tr w:rsidR="00713879" w:rsidRPr="00713879">
        <w:trPr>
          <w:cantSplit/>
        </w:trPr>
        <w:tc>
          <w:tcPr>
            <w:tcW w:w="2137" w:type="dxa"/>
            <w:vMerge/>
          </w:tcPr>
          <w:p w:rsidR="00713879" w:rsidRPr="00713879" w:rsidRDefault="00713879" w:rsidP="00713879">
            <w:pPr>
              <w:jc w:val="both"/>
              <w:rPr>
                <w:lang w:val="fr-FR"/>
              </w:rPr>
            </w:pPr>
          </w:p>
        </w:tc>
        <w:tc>
          <w:tcPr>
            <w:tcW w:w="2933" w:type="dxa"/>
          </w:tcPr>
          <w:p w:rsidR="00713879" w:rsidRPr="00713879" w:rsidRDefault="00713879" w:rsidP="00713879">
            <w:pPr>
              <w:jc w:val="both"/>
            </w:pPr>
            <w:r w:rsidRPr="00713879">
              <w:t>Вьющиеся и лазящие растения</w:t>
            </w:r>
          </w:p>
        </w:tc>
        <w:tc>
          <w:tcPr>
            <w:tcW w:w="4501" w:type="dxa"/>
          </w:tcPr>
          <w:p w:rsidR="00713879" w:rsidRPr="00713879" w:rsidRDefault="00713879" w:rsidP="00713879">
            <w:pPr>
              <w:jc w:val="both"/>
              <w:rPr>
                <w:lang w:val="en-US"/>
              </w:rPr>
            </w:pPr>
            <w:r w:rsidRPr="00713879">
              <w:rPr>
                <w:lang w:val="en-US"/>
              </w:rPr>
              <w:t>Asparagus plumosus Bar.</w:t>
            </w:r>
          </w:p>
          <w:p w:rsidR="00713879" w:rsidRPr="00713879" w:rsidRDefault="00713879" w:rsidP="00713879">
            <w:pPr>
              <w:jc w:val="both"/>
              <w:rPr>
                <w:lang w:val="en-US"/>
              </w:rPr>
            </w:pPr>
            <w:r w:rsidRPr="00713879">
              <w:rPr>
                <w:lang w:val="en-US"/>
              </w:rPr>
              <w:t>Asparagus densiflorus Jessop</w:t>
            </w:r>
          </w:p>
          <w:p w:rsidR="00713879" w:rsidRPr="00713879" w:rsidRDefault="00713879" w:rsidP="00713879">
            <w:pPr>
              <w:jc w:val="both"/>
              <w:rPr>
                <w:lang w:val="en-US"/>
              </w:rPr>
            </w:pPr>
            <w:r w:rsidRPr="00713879">
              <w:rPr>
                <w:lang w:val="en-US"/>
              </w:rPr>
              <w:t>Asparagus asparagoides Wight</w:t>
            </w:r>
          </w:p>
          <w:p w:rsidR="00713879" w:rsidRPr="00713879" w:rsidRDefault="00713879" w:rsidP="00713879">
            <w:pPr>
              <w:jc w:val="both"/>
              <w:rPr>
                <w:lang w:val="en-US"/>
              </w:rPr>
            </w:pPr>
            <w:r w:rsidRPr="00713879">
              <w:rPr>
                <w:lang w:val="en-US"/>
              </w:rPr>
              <w:t>Passiflora</w:t>
            </w:r>
          </w:p>
        </w:tc>
      </w:tr>
      <w:tr w:rsidR="00713879" w:rsidRPr="00713879">
        <w:trPr>
          <w:cantSplit/>
        </w:trPr>
        <w:tc>
          <w:tcPr>
            <w:tcW w:w="2137" w:type="dxa"/>
            <w:vMerge/>
          </w:tcPr>
          <w:p w:rsidR="00713879" w:rsidRPr="00713879" w:rsidRDefault="00713879" w:rsidP="00713879">
            <w:pPr>
              <w:jc w:val="both"/>
              <w:rPr>
                <w:lang w:val="en-US"/>
              </w:rPr>
            </w:pPr>
          </w:p>
        </w:tc>
        <w:tc>
          <w:tcPr>
            <w:tcW w:w="2933" w:type="dxa"/>
          </w:tcPr>
          <w:p w:rsidR="00713879" w:rsidRPr="00713879" w:rsidRDefault="00713879" w:rsidP="00713879">
            <w:pPr>
              <w:jc w:val="both"/>
              <w:rPr>
                <w:lang w:val="en-US"/>
              </w:rPr>
            </w:pPr>
            <w:r w:rsidRPr="00713879">
              <w:t>Ампельные</w:t>
            </w:r>
            <w:r w:rsidRPr="00713879">
              <w:rPr>
                <w:lang w:val="en-US"/>
              </w:rPr>
              <w:t xml:space="preserve"> </w:t>
            </w:r>
            <w:r w:rsidRPr="00713879">
              <w:t>растения</w:t>
            </w:r>
          </w:p>
        </w:tc>
        <w:tc>
          <w:tcPr>
            <w:tcW w:w="4501" w:type="dxa"/>
          </w:tcPr>
          <w:p w:rsidR="00713879" w:rsidRPr="00713879" w:rsidRDefault="00713879" w:rsidP="00713879">
            <w:pPr>
              <w:jc w:val="both"/>
              <w:rPr>
                <w:lang w:val="fr-FR"/>
              </w:rPr>
            </w:pPr>
            <w:r w:rsidRPr="00713879">
              <w:rPr>
                <w:lang w:val="fr-FR"/>
              </w:rPr>
              <w:t>Pelargonium peltatum L'Her. ex Ait.</w:t>
            </w:r>
          </w:p>
        </w:tc>
      </w:tr>
      <w:tr w:rsidR="00713879" w:rsidRPr="00713879">
        <w:trPr>
          <w:cantSplit/>
        </w:trPr>
        <w:tc>
          <w:tcPr>
            <w:tcW w:w="2137" w:type="dxa"/>
            <w:vMerge/>
          </w:tcPr>
          <w:p w:rsidR="00713879" w:rsidRPr="00713879" w:rsidRDefault="00713879" w:rsidP="00713879">
            <w:pPr>
              <w:jc w:val="both"/>
              <w:rPr>
                <w:lang w:val="fr-FR"/>
              </w:rPr>
            </w:pPr>
          </w:p>
        </w:tc>
        <w:tc>
          <w:tcPr>
            <w:tcW w:w="2933" w:type="dxa"/>
          </w:tcPr>
          <w:p w:rsidR="00713879" w:rsidRPr="00713879" w:rsidRDefault="00713879" w:rsidP="00713879">
            <w:pPr>
              <w:jc w:val="both"/>
            </w:pPr>
            <w:r w:rsidRPr="00713879">
              <w:t>Красивоцветущие растения</w:t>
            </w:r>
          </w:p>
        </w:tc>
        <w:tc>
          <w:tcPr>
            <w:tcW w:w="4501" w:type="dxa"/>
          </w:tcPr>
          <w:p w:rsidR="00713879" w:rsidRPr="00713879" w:rsidRDefault="00713879" w:rsidP="00713879">
            <w:pPr>
              <w:jc w:val="both"/>
              <w:rPr>
                <w:lang w:val="en-US"/>
              </w:rPr>
            </w:pPr>
            <w:r w:rsidRPr="00713879">
              <w:rPr>
                <w:color w:val="000000"/>
                <w:lang w:val="en-US"/>
              </w:rPr>
              <w:t>Begonia</w:t>
            </w:r>
            <w:r w:rsidRPr="00713879">
              <w:rPr>
                <w:lang w:val="en-US"/>
              </w:rPr>
              <w:t xml:space="preserve"> tuberhybrida Voss</w:t>
            </w:r>
          </w:p>
          <w:p w:rsidR="00713879" w:rsidRPr="00713879" w:rsidRDefault="00713879" w:rsidP="00713879">
            <w:pPr>
              <w:jc w:val="both"/>
              <w:rPr>
                <w:lang w:val="en-US"/>
              </w:rPr>
            </w:pPr>
            <w:r w:rsidRPr="00713879">
              <w:rPr>
                <w:lang w:val="en-US"/>
              </w:rPr>
              <w:t>Begonia semperflorens Link. et Otto</w:t>
            </w:r>
          </w:p>
          <w:p w:rsidR="00713879" w:rsidRPr="00713879" w:rsidRDefault="00713879" w:rsidP="00713879">
            <w:pPr>
              <w:jc w:val="both"/>
              <w:rPr>
                <w:lang w:val="fr-FR"/>
              </w:rPr>
            </w:pPr>
            <w:r w:rsidRPr="00713879">
              <w:rPr>
                <w:lang w:val="fr-FR"/>
              </w:rPr>
              <w:t>Impatiens L. (</w:t>
            </w:r>
            <w:r w:rsidRPr="00713879">
              <w:t>огонёк</w:t>
            </w:r>
            <w:r w:rsidRPr="00713879">
              <w:rPr>
                <w:lang w:val="fr-FR"/>
              </w:rPr>
              <w:t>)</w:t>
            </w:r>
          </w:p>
          <w:p w:rsidR="00713879" w:rsidRPr="00713879" w:rsidRDefault="00713879" w:rsidP="00713879">
            <w:pPr>
              <w:jc w:val="both"/>
              <w:rPr>
                <w:lang w:val="de-DE"/>
              </w:rPr>
            </w:pPr>
            <w:r w:rsidRPr="00713879">
              <w:rPr>
                <w:lang w:val="de-DE"/>
              </w:rPr>
              <w:t>Pelargonium grandiflorum hybridum hort</w:t>
            </w:r>
          </w:p>
        </w:tc>
      </w:tr>
      <w:tr w:rsidR="00713879" w:rsidRPr="00713879">
        <w:trPr>
          <w:cantSplit/>
        </w:trPr>
        <w:tc>
          <w:tcPr>
            <w:tcW w:w="2137" w:type="dxa"/>
            <w:vMerge/>
          </w:tcPr>
          <w:p w:rsidR="00713879" w:rsidRPr="00713879" w:rsidRDefault="00713879" w:rsidP="00713879">
            <w:pPr>
              <w:jc w:val="both"/>
              <w:rPr>
                <w:lang w:val="de-DE"/>
              </w:rPr>
            </w:pPr>
          </w:p>
        </w:tc>
        <w:tc>
          <w:tcPr>
            <w:tcW w:w="2933" w:type="dxa"/>
          </w:tcPr>
          <w:p w:rsidR="00713879" w:rsidRPr="00713879" w:rsidRDefault="00713879" w:rsidP="00713879">
            <w:pPr>
              <w:jc w:val="both"/>
            </w:pPr>
            <w:r w:rsidRPr="00713879">
              <w:t>Лиственно-декоративные</w:t>
            </w:r>
          </w:p>
          <w:p w:rsidR="00713879" w:rsidRPr="00713879" w:rsidRDefault="00713879" w:rsidP="00713879">
            <w:pPr>
              <w:jc w:val="both"/>
            </w:pPr>
            <w:r w:rsidRPr="00713879">
              <w:t>растения</w:t>
            </w:r>
          </w:p>
        </w:tc>
        <w:tc>
          <w:tcPr>
            <w:tcW w:w="4501" w:type="dxa"/>
          </w:tcPr>
          <w:p w:rsidR="00713879" w:rsidRPr="00713879" w:rsidRDefault="00713879" w:rsidP="00713879">
            <w:pPr>
              <w:jc w:val="both"/>
              <w:rPr>
                <w:lang w:val="en-US"/>
              </w:rPr>
            </w:pPr>
            <w:r w:rsidRPr="00713879">
              <w:rPr>
                <w:color w:val="000000"/>
                <w:lang w:val="en-US"/>
              </w:rPr>
              <w:t xml:space="preserve">Begonia </w:t>
            </w:r>
            <w:r w:rsidRPr="00713879">
              <w:rPr>
                <w:lang w:val="en-US"/>
              </w:rPr>
              <w:t>rex Putz</w:t>
            </w:r>
          </w:p>
          <w:p w:rsidR="00713879" w:rsidRPr="00713879" w:rsidRDefault="00713879" w:rsidP="00713879">
            <w:pPr>
              <w:jc w:val="both"/>
              <w:rPr>
                <w:lang w:val="en-US"/>
              </w:rPr>
            </w:pPr>
            <w:r w:rsidRPr="00713879">
              <w:rPr>
                <w:lang w:val="fr-FR"/>
              </w:rPr>
              <w:t>Sansevieria</w:t>
            </w:r>
            <w:r w:rsidRPr="00713879">
              <w:rPr>
                <w:lang w:val="en-US"/>
              </w:rPr>
              <w:t xml:space="preserve"> </w:t>
            </w:r>
            <w:r w:rsidRPr="00713879">
              <w:rPr>
                <w:lang w:val="fr-FR"/>
              </w:rPr>
              <w:t>trifasciata</w:t>
            </w:r>
            <w:r w:rsidRPr="00713879">
              <w:rPr>
                <w:lang w:val="en-US"/>
              </w:rPr>
              <w:t xml:space="preserve"> </w:t>
            </w:r>
            <w:r w:rsidRPr="00713879">
              <w:rPr>
                <w:lang w:val="fr-FR"/>
              </w:rPr>
              <w:t>Prain</w:t>
            </w:r>
            <w:r w:rsidRPr="00713879">
              <w:rPr>
                <w:lang w:val="en-US"/>
              </w:rPr>
              <w:t xml:space="preserve"> </w:t>
            </w:r>
          </w:p>
          <w:p w:rsidR="00713879" w:rsidRPr="00713879" w:rsidRDefault="00713879" w:rsidP="00713879">
            <w:pPr>
              <w:jc w:val="both"/>
            </w:pPr>
            <w:r w:rsidRPr="00713879">
              <w:rPr>
                <w:lang w:val="fr-FR"/>
              </w:rPr>
              <w:t>Sansevieria</w:t>
            </w:r>
            <w:r w:rsidRPr="00713879">
              <w:t xml:space="preserve"> </w:t>
            </w:r>
            <w:r w:rsidRPr="00713879">
              <w:rPr>
                <w:lang w:val="fr-FR"/>
              </w:rPr>
              <w:t>Laurentii</w:t>
            </w:r>
          </w:p>
        </w:tc>
      </w:tr>
      <w:tr w:rsidR="00713879" w:rsidRPr="00713879">
        <w:trPr>
          <w:cantSplit/>
        </w:trPr>
        <w:tc>
          <w:tcPr>
            <w:tcW w:w="2137" w:type="dxa"/>
            <w:vMerge/>
            <w:tcBorders>
              <w:bottom w:val="nil"/>
            </w:tcBorders>
          </w:tcPr>
          <w:p w:rsidR="00713879" w:rsidRPr="00713879" w:rsidRDefault="00713879" w:rsidP="00713879">
            <w:pPr>
              <w:jc w:val="both"/>
            </w:pPr>
          </w:p>
        </w:tc>
        <w:tc>
          <w:tcPr>
            <w:tcW w:w="2933" w:type="dxa"/>
            <w:tcBorders>
              <w:bottom w:val="nil"/>
            </w:tcBorders>
          </w:tcPr>
          <w:p w:rsidR="00713879" w:rsidRPr="00713879" w:rsidRDefault="00713879" w:rsidP="00713879">
            <w:pPr>
              <w:jc w:val="both"/>
            </w:pPr>
            <w:r w:rsidRPr="00713879">
              <w:t>Околоводные</w:t>
            </w:r>
          </w:p>
        </w:tc>
        <w:tc>
          <w:tcPr>
            <w:tcW w:w="4501" w:type="dxa"/>
            <w:tcBorders>
              <w:bottom w:val="nil"/>
            </w:tcBorders>
          </w:tcPr>
          <w:p w:rsidR="00713879" w:rsidRPr="00713879" w:rsidRDefault="00713879" w:rsidP="00713879">
            <w:pPr>
              <w:jc w:val="both"/>
              <w:rPr>
                <w:lang w:val="fr-FR"/>
              </w:rPr>
            </w:pPr>
            <w:r w:rsidRPr="00713879">
              <w:rPr>
                <w:lang w:val="fr-FR"/>
              </w:rPr>
              <w:t>Cyperus gracilis</w:t>
            </w:r>
          </w:p>
          <w:p w:rsidR="00713879" w:rsidRPr="00713879" w:rsidRDefault="00713879" w:rsidP="00713879">
            <w:pPr>
              <w:jc w:val="both"/>
              <w:rPr>
                <w:color w:val="000000"/>
                <w:lang w:val="fr-FR"/>
              </w:rPr>
            </w:pPr>
            <w:r w:rsidRPr="00713879">
              <w:rPr>
                <w:lang w:val="fr-FR"/>
              </w:rPr>
              <w:t>Cyperus diffusus Vahl.</w:t>
            </w:r>
          </w:p>
        </w:tc>
      </w:tr>
      <w:tr w:rsidR="00713879" w:rsidRPr="00713879">
        <w:trPr>
          <w:cantSplit/>
        </w:trPr>
        <w:tc>
          <w:tcPr>
            <w:tcW w:w="2137" w:type="dxa"/>
            <w:tcBorders>
              <w:top w:val="nil"/>
              <w:left w:val="nil"/>
              <w:right w:val="nil"/>
            </w:tcBorders>
          </w:tcPr>
          <w:p w:rsidR="00713879" w:rsidRPr="00713879" w:rsidRDefault="00713879" w:rsidP="00713879">
            <w:pPr>
              <w:jc w:val="both"/>
              <w:rPr>
                <w:lang w:val="en-US"/>
              </w:rPr>
            </w:pPr>
          </w:p>
        </w:tc>
        <w:tc>
          <w:tcPr>
            <w:tcW w:w="7434" w:type="dxa"/>
            <w:gridSpan w:val="2"/>
            <w:tcBorders>
              <w:top w:val="nil"/>
              <w:left w:val="nil"/>
              <w:right w:val="nil"/>
            </w:tcBorders>
          </w:tcPr>
          <w:p w:rsidR="00713879" w:rsidRPr="00713879" w:rsidRDefault="00713879" w:rsidP="00713879">
            <w:pPr>
              <w:jc w:val="both"/>
              <w:rPr>
                <w:lang w:val="fr-FR"/>
              </w:rPr>
            </w:pPr>
            <w:r w:rsidRPr="00713879">
              <w:t>Продолжение таблицы 3.2.2.</w:t>
            </w:r>
          </w:p>
        </w:tc>
      </w:tr>
      <w:tr w:rsidR="00713879" w:rsidRPr="00713879">
        <w:trPr>
          <w:cantSplit/>
        </w:trPr>
        <w:tc>
          <w:tcPr>
            <w:tcW w:w="2137" w:type="dxa"/>
          </w:tcPr>
          <w:p w:rsidR="00713879" w:rsidRPr="00713879" w:rsidRDefault="00713879" w:rsidP="00713879">
            <w:pPr>
              <w:jc w:val="both"/>
            </w:pPr>
            <w:r w:rsidRPr="00713879">
              <w:t>1</w:t>
            </w:r>
          </w:p>
        </w:tc>
        <w:tc>
          <w:tcPr>
            <w:tcW w:w="2933" w:type="dxa"/>
          </w:tcPr>
          <w:p w:rsidR="00713879" w:rsidRPr="00713879" w:rsidRDefault="00713879" w:rsidP="00713879">
            <w:pPr>
              <w:jc w:val="both"/>
            </w:pPr>
            <w:r w:rsidRPr="00713879">
              <w:t>2</w:t>
            </w:r>
          </w:p>
        </w:tc>
        <w:tc>
          <w:tcPr>
            <w:tcW w:w="4501" w:type="dxa"/>
          </w:tcPr>
          <w:p w:rsidR="00713879" w:rsidRPr="00713879" w:rsidRDefault="00713879" w:rsidP="00713879">
            <w:pPr>
              <w:jc w:val="both"/>
            </w:pPr>
            <w:r w:rsidRPr="00713879">
              <w:t>3</w:t>
            </w:r>
          </w:p>
        </w:tc>
      </w:tr>
      <w:tr w:rsidR="00713879" w:rsidRPr="00713879">
        <w:trPr>
          <w:cantSplit/>
        </w:trPr>
        <w:tc>
          <w:tcPr>
            <w:tcW w:w="2137" w:type="dxa"/>
            <w:vMerge w:val="restart"/>
            <w:vAlign w:val="center"/>
          </w:tcPr>
          <w:p w:rsidR="00713879" w:rsidRPr="00713879" w:rsidRDefault="00713879" w:rsidP="00713879">
            <w:pPr>
              <w:jc w:val="both"/>
            </w:pPr>
            <w:r w:rsidRPr="00713879">
              <w:t>Влажные тропики Америки</w:t>
            </w:r>
          </w:p>
        </w:tc>
        <w:tc>
          <w:tcPr>
            <w:tcW w:w="2933" w:type="dxa"/>
          </w:tcPr>
          <w:p w:rsidR="00713879" w:rsidRPr="00713879" w:rsidRDefault="00713879" w:rsidP="00713879">
            <w:pPr>
              <w:jc w:val="both"/>
            </w:pPr>
            <w:r w:rsidRPr="00713879">
              <w:t>Деревья и кустарники</w:t>
            </w:r>
          </w:p>
        </w:tc>
        <w:tc>
          <w:tcPr>
            <w:tcW w:w="4501" w:type="dxa"/>
          </w:tcPr>
          <w:p w:rsidR="00713879" w:rsidRPr="00713879" w:rsidRDefault="00713879" w:rsidP="00713879">
            <w:pPr>
              <w:jc w:val="both"/>
              <w:rPr>
                <w:lang w:val="en-US"/>
              </w:rPr>
            </w:pPr>
            <w:r w:rsidRPr="00713879">
              <w:rPr>
                <w:lang w:val="en-US"/>
              </w:rPr>
              <w:t>Fuchsia hybrida hort.</w:t>
            </w:r>
          </w:p>
        </w:tc>
      </w:tr>
      <w:tr w:rsidR="00713879" w:rsidRPr="00713879">
        <w:trPr>
          <w:cantSplit/>
        </w:trPr>
        <w:tc>
          <w:tcPr>
            <w:tcW w:w="2137" w:type="dxa"/>
            <w:vMerge/>
          </w:tcPr>
          <w:p w:rsidR="00713879" w:rsidRPr="00713879" w:rsidRDefault="00713879" w:rsidP="00713879">
            <w:pPr>
              <w:jc w:val="both"/>
              <w:rPr>
                <w:lang w:val="en-US"/>
              </w:rPr>
            </w:pPr>
          </w:p>
        </w:tc>
        <w:tc>
          <w:tcPr>
            <w:tcW w:w="2933" w:type="dxa"/>
          </w:tcPr>
          <w:p w:rsidR="00713879" w:rsidRPr="00713879" w:rsidRDefault="00713879" w:rsidP="00713879">
            <w:pPr>
              <w:jc w:val="both"/>
            </w:pPr>
            <w:r w:rsidRPr="00713879">
              <w:t>Вьющиеся и лазящие растения</w:t>
            </w:r>
          </w:p>
        </w:tc>
        <w:tc>
          <w:tcPr>
            <w:tcW w:w="4501" w:type="dxa"/>
          </w:tcPr>
          <w:p w:rsidR="00713879" w:rsidRPr="00713879" w:rsidRDefault="00713879" w:rsidP="00713879">
            <w:pPr>
              <w:jc w:val="both"/>
              <w:rPr>
                <w:lang w:val="fr-FR"/>
              </w:rPr>
            </w:pPr>
            <w:r w:rsidRPr="00713879">
              <w:rPr>
                <w:lang w:val="fr-FR"/>
              </w:rPr>
              <w:t>Cissus antarctica Vent.</w:t>
            </w:r>
          </w:p>
          <w:p w:rsidR="00713879" w:rsidRPr="00713879" w:rsidRDefault="00713879" w:rsidP="00713879">
            <w:pPr>
              <w:jc w:val="both"/>
              <w:rPr>
                <w:lang w:val="fr-FR"/>
              </w:rPr>
            </w:pPr>
            <w:r w:rsidRPr="00713879">
              <w:rPr>
                <w:lang w:val="fr-FR"/>
              </w:rPr>
              <w:t>Cissus rhombifolia VahL</w:t>
            </w:r>
          </w:p>
          <w:p w:rsidR="00713879" w:rsidRPr="00713879" w:rsidRDefault="00713879" w:rsidP="00713879">
            <w:pPr>
              <w:jc w:val="both"/>
              <w:rPr>
                <w:lang w:val="fr-FR"/>
              </w:rPr>
            </w:pPr>
            <w:r w:rsidRPr="00713879">
              <w:rPr>
                <w:lang w:val="fr-FR"/>
              </w:rPr>
              <w:t>Stephanotis floribunda Madagascar Jasmine</w:t>
            </w:r>
          </w:p>
        </w:tc>
      </w:tr>
      <w:tr w:rsidR="00713879" w:rsidRPr="00713879">
        <w:trPr>
          <w:cantSplit/>
        </w:trPr>
        <w:tc>
          <w:tcPr>
            <w:tcW w:w="2137" w:type="dxa"/>
            <w:vMerge/>
          </w:tcPr>
          <w:p w:rsidR="00713879" w:rsidRPr="00713879" w:rsidRDefault="00713879" w:rsidP="00713879">
            <w:pPr>
              <w:jc w:val="both"/>
              <w:rPr>
                <w:lang w:val="fr-FR"/>
              </w:rPr>
            </w:pPr>
          </w:p>
        </w:tc>
        <w:tc>
          <w:tcPr>
            <w:tcW w:w="2933" w:type="dxa"/>
          </w:tcPr>
          <w:p w:rsidR="00713879" w:rsidRPr="00713879" w:rsidRDefault="00713879" w:rsidP="00713879">
            <w:pPr>
              <w:jc w:val="both"/>
              <w:rPr>
                <w:lang w:val="fr-FR"/>
              </w:rPr>
            </w:pPr>
            <w:r w:rsidRPr="00713879">
              <w:t>Красивоцветущие</w:t>
            </w:r>
            <w:r w:rsidRPr="00713879">
              <w:rPr>
                <w:lang w:val="fr-FR"/>
              </w:rPr>
              <w:t xml:space="preserve"> </w:t>
            </w:r>
            <w:r w:rsidRPr="00713879">
              <w:t>растения</w:t>
            </w:r>
          </w:p>
        </w:tc>
        <w:tc>
          <w:tcPr>
            <w:tcW w:w="4501" w:type="dxa"/>
          </w:tcPr>
          <w:p w:rsidR="00713879" w:rsidRPr="00713879" w:rsidRDefault="00713879" w:rsidP="00713879">
            <w:pPr>
              <w:jc w:val="both"/>
              <w:rPr>
                <w:lang w:val="de-DE"/>
              </w:rPr>
            </w:pPr>
            <w:r w:rsidRPr="00713879">
              <w:rPr>
                <w:lang w:val="de-DE"/>
              </w:rPr>
              <w:t>Anthurium scandens Engl.</w:t>
            </w:r>
          </w:p>
          <w:p w:rsidR="00713879" w:rsidRPr="00713879" w:rsidRDefault="00713879" w:rsidP="00713879">
            <w:pPr>
              <w:jc w:val="both"/>
              <w:rPr>
                <w:lang w:val="de-DE"/>
              </w:rPr>
            </w:pPr>
            <w:r w:rsidRPr="00713879">
              <w:rPr>
                <w:lang w:val="de-DE"/>
              </w:rPr>
              <w:t>Anthurium pedatum Kunth</w:t>
            </w:r>
          </w:p>
          <w:p w:rsidR="00713879" w:rsidRPr="00713879" w:rsidRDefault="00713879" w:rsidP="00713879">
            <w:pPr>
              <w:jc w:val="both"/>
              <w:rPr>
                <w:lang w:val="de-DE"/>
              </w:rPr>
            </w:pPr>
            <w:r w:rsidRPr="00713879">
              <w:rPr>
                <w:lang w:val="de-DE"/>
              </w:rPr>
              <w:t>Caladium humboldtii Schott</w:t>
            </w:r>
          </w:p>
          <w:p w:rsidR="00713879" w:rsidRPr="00713879" w:rsidRDefault="00713879" w:rsidP="00713879">
            <w:pPr>
              <w:jc w:val="both"/>
              <w:rPr>
                <w:lang w:val="de-DE"/>
              </w:rPr>
            </w:pPr>
            <w:r w:rsidRPr="00713879">
              <w:rPr>
                <w:lang w:val="de-DE"/>
              </w:rPr>
              <w:t>Caladium hortulanum</w:t>
            </w:r>
          </w:p>
        </w:tc>
      </w:tr>
      <w:tr w:rsidR="00713879" w:rsidRPr="00713879">
        <w:trPr>
          <w:cantSplit/>
        </w:trPr>
        <w:tc>
          <w:tcPr>
            <w:tcW w:w="2137" w:type="dxa"/>
            <w:vMerge/>
          </w:tcPr>
          <w:p w:rsidR="00713879" w:rsidRPr="00713879" w:rsidRDefault="00713879" w:rsidP="00713879">
            <w:pPr>
              <w:jc w:val="both"/>
              <w:rPr>
                <w:lang w:val="de-DE"/>
              </w:rPr>
            </w:pPr>
          </w:p>
        </w:tc>
        <w:tc>
          <w:tcPr>
            <w:tcW w:w="2933" w:type="dxa"/>
          </w:tcPr>
          <w:p w:rsidR="00713879" w:rsidRPr="00713879" w:rsidRDefault="00713879" w:rsidP="00713879">
            <w:pPr>
              <w:jc w:val="both"/>
              <w:rPr>
                <w:lang w:val="de-DE"/>
              </w:rPr>
            </w:pPr>
            <w:r w:rsidRPr="00713879">
              <w:t>Лиственно</w:t>
            </w:r>
            <w:r w:rsidRPr="00713879">
              <w:rPr>
                <w:lang w:val="de-DE"/>
              </w:rPr>
              <w:t>-</w:t>
            </w:r>
            <w:r w:rsidRPr="00713879">
              <w:t>декоративные</w:t>
            </w:r>
            <w:r w:rsidRPr="00713879">
              <w:rPr>
                <w:lang w:val="de-DE"/>
              </w:rPr>
              <w:t xml:space="preserve"> </w:t>
            </w:r>
            <w:r w:rsidRPr="00713879">
              <w:t>растения</w:t>
            </w:r>
          </w:p>
        </w:tc>
        <w:tc>
          <w:tcPr>
            <w:tcW w:w="4501" w:type="dxa"/>
          </w:tcPr>
          <w:p w:rsidR="00713879" w:rsidRPr="00713879" w:rsidRDefault="00713879" w:rsidP="00713879">
            <w:pPr>
              <w:jc w:val="both"/>
              <w:rPr>
                <w:lang w:val="en-US"/>
              </w:rPr>
            </w:pPr>
            <w:r w:rsidRPr="00713879">
              <w:rPr>
                <w:lang w:val="en-US"/>
              </w:rPr>
              <w:t>Agave viktoria reginae T.Moore</w:t>
            </w:r>
          </w:p>
          <w:p w:rsidR="00713879" w:rsidRPr="00713879" w:rsidRDefault="00713879" w:rsidP="00713879">
            <w:pPr>
              <w:jc w:val="both"/>
              <w:rPr>
                <w:lang w:val="en-US"/>
              </w:rPr>
            </w:pPr>
            <w:r w:rsidRPr="00713879">
              <w:rPr>
                <w:lang w:val="en-US"/>
              </w:rPr>
              <w:t>Agave americana L.</w:t>
            </w:r>
          </w:p>
          <w:p w:rsidR="00713879" w:rsidRPr="00713879" w:rsidRDefault="00713879" w:rsidP="00713879">
            <w:pPr>
              <w:jc w:val="both"/>
              <w:rPr>
                <w:lang w:val="en-US"/>
              </w:rPr>
            </w:pPr>
            <w:r w:rsidRPr="00713879">
              <w:rPr>
                <w:lang w:val="en-US"/>
              </w:rPr>
              <w:t>Calathea Makoyana</w:t>
            </w:r>
          </w:p>
          <w:p w:rsidR="00713879" w:rsidRPr="00713879" w:rsidRDefault="00713879" w:rsidP="00713879">
            <w:pPr>
              <w:jc w:val="both"/>
            </w:pPr>
            <w:r w:rsidRPr="00713879">
              <w:rPr>
                <w:lang w:val="en-US"/>
              </w:rPr>
              <w:t>Chlorophytum comosum (Thunb.) Jack</w:t>
            </w:r>
            <w:r w:rsidRPr="00713879">
              <w:t>.</w:t>
            </w:r>
          </w:p>
        </w:tc>
      </w:tr>
      <w:tr w:rsidR="00713879" w:rsidRPr="00713879">
        <w:tc>
          <w:tcPr>
            <w:tcW w:w="2137" w:type="dxa"/>
            <w:vAlign w:val="center"/>
          </w:tcPr>
          <w:p w:rsidR="00713879" w:rsidRPr="00713879" w:rsidRDefault="00713879" w:rsidP="00713879">
            <w:pPr>
              <w:jc w:val="both"/>
            </w:pPr>
            <w:r w:rsidRPr="00713879">
              <w:t>Западная Европа</w:t>
            </w:r>
          </w:p>
        </w:tc>
        <w:tc>
          <w:tcPr>
            <w:tcW w:w="2933" w:type="dxa"/>
          </w:tcPr>
          <w:p w:rsidR="00713879" w:rsidRPr="00713879" w:rsidRDefault="00713879" w:rsidP="00713879">
            <w:pPr>
              <w:jc w:val="both"/>
            </w:pPr>
            <w:r w:rsidRPr="00713879">
              <w:t>Красивоцветущие растения</w:t>
            </w:r>
          </w:p>
        </w:tc>
        <w:tc>
          <w:tcPr>
            <w:tcW w:w="4501" w:type="dxa"/>
          </w:tcPr>
          <w:p w:rsidR="00713879" w:rsidRPr="00713879" w:rsidRDefault="00713879" w:rsidP="00713879">
            <w:pPr>
              <w:jc w:val="both"/>
              <w:rPr>
                <w:lang w:val="de-DE"/>
              </w:rPr>
            </w:pPr>
            <w:r w:rsidRPr="00713879">
              <w:rPr>
                <w:lang w:val="de-DE"/>
              </w:rPr>
              <w:t>Cyclamen persicum Mill.</w:t>
            </w:r>
          </w:p>
          <w:p w:rsidR="00713879" w:rsidRPr="00713879" w:rsidRDefault="00713879" w:rsidP="00713879">
            <w:pPr>
              <w:jc w:val="both"/>
              <w:rPr>
                <w:lang w:val="en-US"/>
              </w:rPr>
            </w:pPr>
            <w:r w:rsidRPr="00713879">
              <w:rPr>
                <w:lang w:val="de-DE"/>
              </w:rPr>
              <w:t>Cyclamen</w:t>
            </w:r>
            <w:r w:rsidRPr="00713879">
              <w:rPr>
                <w:lang w:val="en-US"/>
              </w:rPr>
              <w:t xml:space="preserve"> </w:t>
            </w:r>
            <w:r w:rsidRPr="00713879">
              <w:rPr>
                <w:lang w:val="de-DE"/>
              </w:rPr>
              <w:t>europaeum</w:t>
            </w:r>
            <w:r w:rsidRPr="00713879">
              <w:rPr>
                <w:lang w:val="en-US"/>
              </w:rPr>
              <w:t xml:space="preserve"> </w:t>
            </w:r>
            <w:r w:rsidRPr="00713879">
              <w:rPr>
                <w:lang w:val="de-DE"/>
              </w:rPr>
              <w:t>L</w:t>
            </w:r>
            <w:r w:rsidRPr="00713879">
              <w:rPr>
                <w:lang w:val="en-US"/>
              </w:rPr>
              <w:t>.</w:t>
            </w:r>
          </w:p>
          <w:p w:rsidR="00713879" w:rsidRPr="00713879" w:rsidRDefault="00713879" w:rsidP="00713879">
            <w:pPr>
              <w:jc w:val="both"/>
            </w:pPr>
            <w:r w:rsidRPr="00713879">
              <w:rPr>
                <w:lang w:val="fr-FR"/>
              </w:rPr>
              <w:t>Rosa</w:t>
            </w:r>
            <w:r w:rsidRPr="00713879">
              <w:t xml:space="preserve"> </w:t>
            </w:r>
            <w:r w:rsidRPr="00713879">
              <w:rPr>
                <w:lang w:val="fr-FR"/>
              </w:rPr>
              <w:t>L</w:t>
            </w:r>
            <w:r w:rsidRPr="00713879">
              <w:t>.</w:t>
            </w:r>
          </w:p>
        </w:tc>
      </w:tr>
      <w:tr w:rsidR="00713879" w:rsidRPr="00713879">
        <w:trPr>
          <w:cantSplit/>
        </w:trPr>
        <w:tc>
          <w:tcPr>
            <w:tcW w:w="2137" w:type="dxa"/>
            <w:vMerge w:val="restart"/>
            <w:vAlign w:val="center"/>
          </w:tcPr>
          <w:p w:rsidR="00713879" w:rsidRPr="00713879" w:rsidRDefault="00713879" w:rsidP="00713879">
            <w:pPr>
              <w:jc w:val="both"/>
            </w:pPr>
            <w:r w:rsidRPr="00713879">
              <w:t>Австралия и Новая Зеландия</w:t>
            </w:r>
          </w:p>
        </w:tc>
        <w:tc>
          <w:tcPr>
            <w:tcW w:w="2933" w:type="dxa"/>
          </w:tcPr>
          <w:p w:rsidR="00713879" w:rsidRPr="00713879" w:rsidRDefault="00713879" w:rsidP="00713879">
            <w:pPr>
              <w:jc w:val="both"/>
            </w:pPr>
            <w:r w:rsidRPr="00713879">
              <w:t>Деревья, кустарники</w:t>
            </w:r>
          </w:p>
        </w:tc>
        <w:tc>
          <w:tcPr>
            <w:tcW w:w="4501" w:type="dxa"/>
          </w:tcPr>
          <w:p w:rsidR="00713879" w:rsidRPr="00713879" w:rsidRDefault="00713879" w:rsidP="00713879">
            <w:pPr>
              <w:jc w:val="both"/>
            </w:pPr>
            <w:r w:rsidRPr="00713879">
              <w:rPr>
                <w:lang w:val="fr-FR"/>
              </w:rPr>
              <w:t>Shefflera</w:t>
            </w:r>
            <w:r w:rsidRPr="00713879">
              <w:t xml:space="preserve"> </w:t>
            </w:r>
            <w:r w:rsidRPr="00713879">
              <w:rPr>
                <w:lang w:val="fr-FR"/>
              </w:rPr>
              <w:t>Trinette</w:t>
            </w:r>
          </w:p>
        </w:tc>
      </w:tr>
      <w:tr w:rsidR="00713879" w:rsidRPr="00713879">
        <w:trPr>
          <w:cantSplit/>
        </w:trPr>
        <w:tc>
          <w:tcPr>
            <w:tcW w:w="2137" w:type="dxa"/>
            <w:vMerge/>
          </w:tcPr>
          <w:p w:rsidR="00713879" w:rsidRPr="00713879" w:rsidRDefault="00713879" w:rsidP="00713879">
            <w:pPr>
              <w:jc w:val="both"/>
            </w:pPr>
          </w:p>
        </w:tc>
        <w:tc>
          <w:tcPr>
            <w:tcW w:w="2933" w:type="dxa"/>
          </w:tcPr>
          <w:p w:rsidR="00713879" w:rsidRPr="00713879" w:rsidRDefault="00713879" w:rsidP="00713879">
            <w:pPr>
              <w:jc w:val="both"/>
            </w:pPr>
            <w:r w:rsidRPr="00713879">
              <w:t>Лиственно-декоративные растения</w:t>
            </w:r>
          </w:p>
        </w:tc>
        <w:tc>
          <w:tcPr>
            <w:tcW w:w="4501" w:type="dxa"/>
          </w:tcPr>
          <w:p w:rsidR="00713879" w:rsidRPr="00713879" w:rsidRDefault="00713879" w:rsidP="00713879">
            <w:pPr>
              <w:jc w:val="both"/>
              <w:rPr>
                <w:lang w:val="en-US"/>
              </w:rPr>
            </w:pPr>
            <w:r w:rsidRPr="00713879">
              <w:rPr>
                <w:lang w:val="en-US"/>
              </w:rPr>
              <w:t xml:space="preserve">Pseuderanthemum tuberculatum </w:t>
            </w:r>
          </w:p>
          <w:p w:rsidR="00713879" w:rsidRPr="00713879" w:rsidRDefault="00713879" w:rsidP="00713879">
            <w:pPr>
              <w:jc w:val="both"/>
              <w:rPr>
                <w:lang w:val="en-US"/>
              </w:rPr>
            </w:pPr>
            <w:r w:rsidRPr="00713879">
              <w:rPr>
                <w:lang w:val="en-US"/>
              </w:rPr>
              <w:t>(Hook. f.) Radl.</w:t>
            </w:r>
          </w:p>
        </w:tc>
      </w:tr>
    </w:tbl>
    <w:p w:rsidR="00713879" w:rsidRDefault="00713879" w:rsidP="00713879">
      <w:pPr>
        <w:spacing w:before="120"/>
        <w:ind w:firstLine="567"/>
        <w:jc w:val="both"/>
      </w:pPr>
      <w:r w:rsidRPr="00713879">
        <w:t>Как видно из таблицы 3.2.2., растения, имеющие родиной своего происхождения Юг – Юго-Восток Азии (Китай, Япония), в основном представлены небольшими кустарниками и деревцами. Однако,  как таковое, японское искусство выращивания карликовых деревьев – бонсаи, в Самаре  не распространено, а в качестве наиболее продаваемых комнатных деревьев и кустарников являются Мирт обыкновенный и Фуксия (родина – Средиземноморье и тропики Америки соответственно). Наиболее распространённая группа красивоцветущих и лиственно-декоративных комнатных растений пришла к нам в основном из тропик Америки, Африки и центральной Азии.</w:t>
      </w:r>
    </w:p>
    <w:p w:rsidR="00713879" w:rsidRPr="00713879" w:rsidRDefault="00713879" w:rsidP="00713879">
      <w:pPr>
        <w:spacing w:before="120"/>
        <w:jc w:val="center"/>
        <w:rPr>
          <w:b/>
          <w:bCs/>
          <w:sz w:val="28"/>
          <w:szCs w:val="28"/>
        </w:rPr>
      </w:pPr>
      <w:bookmarkStart w:id="12" w:name="_Toc42503930"/>
      <w:r w:rsidRPr="00713879">
        <w:rPr>
          <w:b/>
          <w:bCs/>
          <w:sz w:val="28"/>
          <w:szCs w:val="28"/>
        </w:rPr>
        <w:t>3.3. Отношение комнатных растений к экологическим факторам роста</w:t>
      </w:r>
      <w:bookmarkEnd w:id="12"/>
    </w:p>
    <w:p w:rsidR="00713879" w:rsidRPr="00713879" w:rsidRDefault="00713879" w:rsidP="00713879">
      <w:pPr>
        <w:spacing w:before="120"/>
        <w:ind w:firstLine="567"/>
        <w:jc w:val="both"/>
      </w:pPr>
      <w:r w:rsidRPr="00713879">
        <w:t>Большинство из представленных декоративных комнатных растений, являясь растения открытых местообитаний тропиков и субтропиков, светолюбы, не переносящие и малейшего затенения (см. табл.3.3.1.).</w:t>
      </w:r>
    </w:p>
    <w:p w:rsidR="00713879" w:rsidRPr="00713879" w:rsidRDefault="00713879" w:rsidP="00713879">
      <w:pPr>
        <w:spacing w:before="120"/>
        <w:ind w:firstLine="567"/>
        <w:jc w:val="both"/>
      </w:pPr>
      <w:r w:rsidRPr="00713879">
        <w:t>Таблица 3.3.1.</w:t>
      </w:r>
    </w:p>
    <w:p w:rsidR="00713879" w:rsidRPr="00713879" w:rsidRDefault="00713879" w:rsidP="00713879">
      <w:pPr>
        <w:spacing w:before="120"/>
        <w:ind w:firstLine="567"/>
        <w:jc w:val="both"/>
      </w:pPr>
      <w:r w:rsidRPr="00713879">
        <w:t>Отношение комнатных растений к свету.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4360"/>
      </w:tblGrid>
      <w:tr w:rsidR="00713879" w:rsidRPr="00713879">
        <w:tc>
          <w:tcPr>
            <w:tcW w:w="2376" w:type="dxa"/>
            <w:vAlign w:val="center"/>
          </w:tcPr>
          <w:p w:rsidR="00713879" w:rsidRPr="00713879" w:rsidRDefault="00713879" w:rsidP="00713879">
            <w:pPr>
              <w:jc w:val="both"/>
            </w:pPr>
            <w:r w:rsidRPr="00713879">
              <w:t>Прямые солнечные лучи</w:t>
            </w:r>
          </w:p>
        </w:tc>
        <w:tc>
          <w:tcPr>
            <w:tcW w:w="2835" w:type="dxa"/>
            <w:vAlign w:val="center"/>
          </w:tcPr>
          <w:p w:rsidR="00713879" w:rsidRPr="00713879" w:rsidRDefault="00713879" w:rsidP="00713879">
            <w:pPr>
              <w:jc w:val="both"/>
            </w:pPr>
            <w:r w:rsidRPr="00713879">
              <w:t>Количество света</w:t>
            </w:r>
          </w:p>
        </w:tc>
        <w:tc>
          <w:tcPr>
            <w:tcW w:w="4360" w:type="dxa"/>
            <w:vAlign w:val="center"/>
          </w:tcPr>
          <w:p w:rsidR="00713879" w:rsidRPr="00713879" w:rsidRDefault="00713879" w:rsidP="00713879">
            <w:pPr>
              <w:jc w:val="both"/>
            </w:pPr>
            <w:r w:rsidRPr="00713879">
              <w:t>Вид растения</w:t>
            </w:r>
          </w:p>
        </w:tc>
      </w:tr>
      <w:tr w:rsidR="00713879" w:rsidRPr="00713879">
        <w:trPr>
          <w:cantSplit/>
        </w:trPr>
        <w:tc>
          <w:tcPr>
            <w:tcW w:w="2376" w:type="dxa"/>
            <w:vMerge w:val="restart"/>
            <w:vAlign w:val="center"/>
          </w:tcPr>
          <w:p w:rsidR="00713879" w:rsidRPr="00713879" w:rsidRDefault="00713879" w:rsidP="00713879">
            <w:pPr>
              <w:jc w:val="both"/>
            </w:pPr>
            <w:r w:rsidRPr="00713879">
              <w:t>Требуется защита от прямых солнечных лучей</w:t>
            </w:r>
          </w:p>
        </w:tc>
        <w:tc>
          <w:tcPr>
            <w:tcW w:w="2835" w:type="dxa"/>
          </w:tcPr>
          <w:p w:rsidR="00713879" w:rsidRPr="00713879" w:rsidRDefault="00713879" w:rsidP="00713879">
            <w:pPr>
              <w:jc w:val="both"/>
            </w:pPr>
            <w:r w:rsidRPr="00713879">
              <w:t>Светолюбивое</w:t>
            </w:r>
          </w:p>
        </w:tc>
        <w:tc>
          <w:tcPr>
            <w:tcW w:w="4360" w:type="dxa"/>
          </w:tcPr>
          <w:p w:rsidR="00713879" w:rsidRPr="00713879" w:rsidRDefault="00713879" w:rsidP="00713879">
            <w:pPr>
              <w:jc w:val="both"/>
              <w:rPr>
                <w:lang w:val="de-DE"/>
              </w:rPr>
            </w:pPr>
            <w:r w:rsidRPr="00713879">
              <w:rPr>
                <w:lang w:val="de-DE"/>
              </w:rPr>
              <w:t>Asparagus, Caladium, Cyclamen, Hibiscus, Pseuderanthemum,  Stephanotis</w:t>
            </w:r>
          </w:p>
        </w:tc>
      </w:tr>
      <w:tr w:rsidR="00713879" w:rsidRPr="00713879">
        <w:trPr>
          <w:cantSplit/>
        </w:trPr>
        <w:tc>
          <w:tcPr>
            <w:tcW w:w="2376" w:type="dxa"/>
            <w:vMerge/>
          </w:tcPr>
          <w:p w:rsidR="00713879" w:rsidRPr="00713879" w:rsidRDefault="00713879" w:rsidP="00713879">
            <w:pPr>
              <w:jc w:val="both"/>
              <w:rPr>
                <w:lang w:val="de-DE"/>
              </w:rPr>
            </w:pPr>
          </w:p>
        </w:tc>
        <w:tc>
          <w:tcPr>
            <w:tcW w:w="2835" w:type="dxa"/>
          </w:tcPr>
          <w:p w:rsidR="00713879" w:rsidRPr="00713879" w:rsidRDefault="00713879" w:rsidP="00713879">
            <w:pPr>
              <w:jc w:val="both"/>
            </w:pPr>
            <w:r w:rsidRPr="00713879">
              <w:t>Светолюбивое/</w:t>
            </w:r>
          </w:p>
          <w:p w:rsidR="00713879" w:rsidRPr="00713879" w:rsidRDefault="00713879" w:rsidP="00713879">
            <w:pPr>
              <w:jc w:val="both"/>
            </w:pPr>
            <w:r w:rsidRPr="00713879">
              <w:t>полутень</w:t>
            </w:r>
          </w:p>
        </w:tc>
        <w:tc>
          <w:tcPr>
            <w:tcW w:w="4360" w:type="dxa"/>
          </w:tcPr>
          <w:p w:rsidR="00713879" w:rsidRPr="00713879" w:rsidRDefault="00713879" w:rsidP="00713879">
            <w:pPr>
              <w:jc w:val="both"/>
            </w:pPr>
            <w:r w:rsidRPr="00713879">
              <w:t>Azaiea, Cyssus</w:t>
            </w:r>
          </w:p>
        </w:tc>
      </w:tr>
      <w:tr w:rsidR="00713879" w:rsidRPr="00713879">
        <w:trPr>
          <w:cantSplit/>
        </w:trPr>
        <w:tc>
          <w:tcPr>
            <w:tcW w:w="2376" w:type="dxa"/>
            <w:vMerge/>
          </w:tcPr>
          <w:p w:rsidR="00713879" w:rsidRPr="00713879" w:rsidRDefault="00713879" w:rsidP="00713879">
            <w:pPr>
              <w:jc w:val="both"/>
            </w:pPr>
          </w:p>
        </w:tc>
        <w:tc>
          <w:tcPr>
            <w:tcW w:w="2835" w:type="dxa"/>
          </w:tcPr>
          <w:p w:rsidR="00713879" w:rsidRPr="00713879" w:rsidRDefault="00713879" w:rsidP="00713879">
            <w:pPr>
              <w:jc w:val="both"/>
            </w:pPr>
            <w:r w:rsidRPr="00713879">
              <w:t>Полутень</w:t>
            </w:r>
          </w:p>
        </w:tc>
        <w:tc>
          <w:tcPr>
            <w:tcW w:w="4360" w:type="dxa"/>
          </w:tcPr>
          <w:p w:rsidR="00713879" w:rsidRPr="00713879" w:rsidRDefault="00713879" w:rsidP="00713879">
            <w:pPr>
              <w:jc w:val="both"/>
            </w:pPr>
            <w:r w:rsidRPr="00713879">
              <w:rPr>
                <w:lang w:val="en-US"/>
              </w:rPr>
              <w:t>Begonia</w:t>
            </w:r>
            <w:r w:rsidRPr="00713879">
              <w:t xml:space="preserve">, </w:t>
            </w:r>
            <w:r w:rsidRPr="00713879">
              <w:rPr>
                <w:lang w:val="en-US"/>
              </w:rPr>
              <w:t>Calathea</w:t>
            </w:r>
            <w:r w:rsidRPr="00713879">
              <w:t xml:space="preserve">, </w:t>
            </w:r>
            <w:r w:rsidRPr="00713879">
              <w:rPr>
                <w:lang w:val="en-US"/>
              </w:rPr>
              <w:t>Impatiens</w:t>
            </w:r>
            <w:r w:rsidRPr="00713879">
              <w:t xml:space="preserve">, </w:t>
            </w:r>
            <w:r w:rsidRPr="00713879">
              <w:rPr>
                <w:lang w:val="en-US"/>
              </w:rPr>
              <w:t>Shefflera</w:t>
            </w:r>
            <w:r w:rsidRPr="00713879">
              <w:t xml:space="preserve"> </w:t>
            </w:r>
          </w:p>
        </w:tc>
      </w:tr>
      <w:tr w:rsidR="00713879" w:rsidRPr="00713879">
        <w:trPr>
          <w:cantSplit/>
        </w:trPr>
        <w:tc>
          <w:tcPr>
            <w:tcW w:w="2376" w:type="dxa"/>
            <w:vMerge w:val="restart"/>
            <w:vAlign w:val="center"/>
          </w:tcPr>
          <w:p w:rsidR="00713879" w:rsidRPr="00713879" w:rsidRDefault="00713879" w:rsidP="00713879">
            <w:pPr>
              <w:jc w:val="both"/>
            </w:pPr>
            <w:r w:rsidRPr="00713879">
              <w:t>Защита от прямых солнечных лучей не требуется</w:t>
            </w:r>
          </w:p>
        </w:tc>
        <w:tc>
          <w:tcPr>
            <w:tcW w:w="2835" w:type="dxa"/>
          </w:tcPr>
          <w:p w:rsidR="00713879" w:rsidRPr="00713879" w:rsidRDefault="00713879" w:rsidP="00713879">
            <w:pPr>
              <w:jc w:val="both"/>
            </w:pPr>
            <w:r w:rsidRPr="00713879">
              <w:t>Светолюбивое</w:t>
            </w:r>
          </w:p>
        </w:tc>
        <w:tc>
          <w:tcPr>
            <w:tcW w:w="4360" w:type="dxa"/>
          </w:tcPr>
          <w:p w:rsidR="00713879" w:rsidRPr="00713879" w:rsidRDefault="00713879" w:rsidP="00713879">
            <w:pPr>
              <w:jc w:val="both"/>
              <w:rPr>
                <w:lang w:val="en-US"/>
              </w:rPr>
            </w:pPr>
            <w:r w:rsidRPr="00713879">
              <w:rPr>
                <w:lang w:val="en-US"/>
              </w:rPr>
              <w:t>Agave, Anturium, Aucuba, Clerodendrum,Gardenia, Hoya, Jasminum, Myrtus, Rosa</w:t>
            </w:r>
          </w:p>
        </w:tc>
      </w:tr>
      <w:tr w:rsidR="00713879" w:rsidRPr="00713879">
        <w:trPr>
          <w:cantSplit/>
        </w:trPr>
        <w:tc>
          <w:tcPr>
            <w:tcW w:w="2376" w:type="dxa"/>
            <w:vMerge/>
          </w:tcPr>
          <w:p w:rsidR="00713879" w:rsidRPr="00713879" w:rsidRDefault="00713879" w:rsidP="00713879">
            <w:pPr>
              <w:jc w:val="both"/>
              <w:rPr>
                <w:lang w:val="en-US"/>
              </w:rPr>
            </w:pPr>
          </w:p>
        </w:tc>
        <w:tc>
          <w:tcPr>
            <w:tcW w:w="2835" w:type="dxa"/>
          </w:tcPr>
          <w:p w:rsidR="00713879" w:rsidRPr="00713879" w:rsidRDefault="00713879" w:rsidP="00713879">
            <w:pPr>
              <w:jc w:val="both"/>
            </w:pPr>
            <w:r w:rsidRPr="00713879">
              <w:t>Светолюбивое/</w:t>
            </w:r>
          </w:p>
          <w:p w:rsidR="00713879" w:rsidRPr="00713879" w:rsidRDefault="00713879" w:rsidP="00713879">
            <w:pPr>
              <w:jc w:val="both"/>
            </w:pPr>
            <w:r w:rsidRPr="00713879">
              <w:t>полутень</w:t>
            </w:r>
          </w:p>
        </w:tc>
        <w:tc>
          <w:tcPr>
            <w:tcW w:w="4360" w:type="dxa"/>
          </w:tcPr>
          <w:p w:rsidR="00713879" w:rsidRPr="00713879" w:rsidRDefault="00713879" w:rsidP="00713879">
            <w:pPr>
              <w:jc w:val="both"/>
              <w:rPr>
                <w:lang w:val="fr-FR"/>
              </w:rPr>
            </w:pPr>
            <w:r w:rsidRPr="00713879">
              <w:rPr>
                <w:lang w:val="fr-FR"/>
              </w:rPr>
              <w:t>Chlorophytum, Draceana, Passiflora, Saxifraga</w:t>
            </w:r>
          </w:p>
        </w:tc>
      </w:tr>
      <w:tr w:rsidR="00713879" w:rsidRPr="00713879">
        <w:trPr>
          <w:cantSplit/>
        </w:trPr>
        <w:tc>
          <w:tcPr>
            <w:tcW w:w="2376" w:type="dxa"/>
            <w:vMerge/>
          </w:tcPr>
          <w:p w:rsidR="00713879" w:rsidRPr="00713879" w:rsidRDefault="00713879" w:rsidP="00713879">
            <w:pPr>
              <w:jc w:val="both"/>
            </w:pPr>
          </w:p>
        </w:tc>
        <w:tc>
          <w:tcPr>
            <w:tcW w:w="2835" w:type="dxa"/>
          </w:tcPr>
          <w:p w:rsidR="00713879" w:rsidRPr="00713879" w:rsidRDefault="00713879" w:rsidP="00713879">
            <w:pPr>
              <w:jc w:val="both"/>
            </w:pPr>
            <w:r w:rsidRPr="00713879">
              <w:t>Светолюбивое/</w:t>
            </w:r>
          </w:p>
          <w:p w:rsidR="00713879" w:rsidRPr="00713879" w:rsidRDefault="00713879" w:rsidP="00713879">
            <w:pPr>
              <w:jc w:val="both"/>
            </w:pPr>
            <w:r w:rsidRPr="00713879">
              <w:t>полутень/тень</w:t>
            </w:r>
          </w:p>
        </w:tc>
        <w:tc>
          <w:tcPr>
            <w:tcW w:w="4360" w:type="dxa"/>
          </w:tcPr>
          <w:p w:rsidR="00713879" w:rsidRPr="00713879" w:rsidRDefault="00713879" w:rsidP="00713879">
            <w:pPr>
              <w:jc w:val="both"/>
            </w:pPr>
            <w:r w:rsidRPr="00713879">
              <w:rPr>
                <w:lang w:val="en-US"/>
              </w:rPr>
              <w:t>Cyperus</w:t>
            </w:r>
            <w:r w:rsidRPr="00713879">
              <w:t xml:space="preserve">, </w:t>
            </w:r>
            <w:r w:rsidRPr="00713879">
              <w:rPr>
                <w:lang w:val="en-US"/>
              </w:rPr>
              <w:t>Pelargonium</w:t>
            </w:r>
            <w:r w:rsidRPr="00713879">
              <w:t xml:space="preserve">, </w:t>
            </w:r>
            <w:r w:rsidRPr="00713879">
              <w:rPr>
                <w:lang w:val="en-US"/>
              </w:rPr>
              <w:t>Sansevieria</w:t>
            </w:r>
          </w:p>
        </w:tc>
      </w:tr>
    </w:tbl>
    <w:p w:rsidR="00713879" w:rsidRPr="00713879" w:rsidRDefault="00713879" w:rsidP="00713879">
      <w:pPr>
        <w:spacing w:before="120"/>
        <w:ind w:firstLine="567"/>
        <w:jc w:val="both"/>
      </w:pPr>
      <w:r w:rsidRPr="00713879">
        <w:t>Растения же нижних ярусов влажных тропических лесов и субтропиков, хоть и являются светолюбивыми, но всё равно требуют некоторого притенения от прямых солнечных лучей.</w:t>
      </w:r>
    </w:p>
    <w:p w:rsidR="00713879" w:rsidRPr="00713879" w:rsidRDefault="00713879" w:rsidP="00713879">
      <w:pPr>
        <w:spacing w:before="120"/>
        <w:ind w:firstLine="567"/>
        <w:jc w:val="both"/>
      </w:pPr>
      <w:r w:rsidRPr="00713879">
        <w:t>Много и неприхотливых к световым условиям растений, выдерживающих значительный диапазон освещённости: от нахождения на солнце (на свету) до полу- или даже в тени. Такие растения можно выращивать как на окнах южной, так и северной стороны или же при удалении от окна на значительное расстояние.</w:t>
      </w:r>
    </w:p>
    <w:p w:rsidR="00713879" w:rsidRPr="00713879" w:rsidRDefault="00713879" w:rsidP="00713879">
      <w:pPr>
        <w:spacing w:before="120"/>
        <w:ind w:firstLine="567"/>
        <w:jc w:val="both"/>
      </w:pPr>
      <w:r w:rsidRPr="00713879">
        <w:t>И всё же для благоприятного роста и развития большинства из представленных комнатных растений, а это растения, требующие хорошего освещения, наиболее благоприятны комнаты с южными, восточными или западными окнами, расположенные вплотную или же на недалёком расстоянии от стекла.</w:t>
      </w:r>
    </w:p>
    <w:p w:rsidR="00713879" w:rsidRPr="00713879" w:rsidRDefault="00713879" w:rsidP="00713879">
      <w:pPr>
        <w:spacing w:before="120"/>
        <w:ind w:firstLine="567"/>
        <w:jc w:val="both"/>
      </w:pPr>
      <w:r w:rsidRPr="00713879">
        <w:t>Таблица 3.3.2.</w:t>
      </w:r>
    </w:p>
    <w:p w:rsidR="00713879" w:rsidRPr="00713879" w:rsidRDefault="00713879" w:rsidP="00713879">
      <w:pPr>
        <w:spacing w:before="120"/>
        <w:ind w:firstLine="567"/>
        <w:jc w:val="both"/>
      </w:pPr>
      <w:r w:rsidRPr="00713879">
        <w:t>Температурный режим помещений.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701"/>
        <w:gridCol w:w="6202"/>
      </w:tblGrid>
      <w:tr w:rsidR="00713879" w:rsidRPr="00713879">
        <w:trPr>
          <w:cantSplit/>
        </w:trPr>
        <w:tc>
          <w:tcPr>
            <w:tcW w:w="3369" w:type="dxa"/>
            <w:gridSpan w:val="2"/>
            <w:vAlign w:val="center"/>
          </w:tcPr>
          <w:p w:rsidR="00713879" w:rsidRPr="00713879" w:rsidRDefault="00713879" w:rsidP="00713879">
            <w:pPr>
              <w:jc w:val="both"/>
            </w:pPr>
            <w:r w:rsidRPr="00713879">
              <w:t xml:space="preserve">Температура, </w:t>
            </w:r>
            <w:r w:rsidRPr="00713879">
              <w:sym w:font="Symbol" w:char="F0B0"/>
            </w:r>
            <w:r w:rsidRPr="00713879">
              <w:t>С</w:t>
            </w:r>
          </w:p>
        </w:tc>
        <w:tc>
          <w:tcPr>
            <w:tcW w:w="6202" w:type="dxa"/>
            <w:vMerge w:val="restart"/>
            <w:vAlign w:val="center"/>
          </w:tcPr>
          <w:p w:rsidR="00713879" w:rsidRPr="00713879" w:rsidRDefault="00713879" w:rsidP="00713879">
            <w:pPr>
              <w:jc w:val="both"/>
            </w:pPr>
            <w:r w:rsidRPr="00713879">
              <w:t>Вид растения</w:t>
            </w:r>
          </w:p>
        </w:tc>
      </w:tr>
      <w:tr w:rsidR="00713879" w:rsidRPr="00713879">
        <w:trPr>
          <w:cantSplit/>
        </w:trPr>
        <w:tc>
          <w:tcPr>
            <w:tcW w:w="1668" w:type="dxa"/>
            <w:vAlign w:val="center"/>
          </w:tcPr>
          <w:p w:rsidR="00713879" w:rsidRPr="00713879" w:rsidRDefault="00713879" w:rsidP="00713879">
            <w:pPr>
              <w:jc w:val="both"/>
            </w:pPr>
            <w:r w:rsidRPr="00713879">
              <w:t>Зима</w:t>
            </w:r>
          </w:p>
        </w:tc>
        <w:tc>
          <w:tcPr>
            <w:tcW w:w="1701" w:type="dxa"/>
            <w:vAlign w:val="center"/>
          </w:tcPr>
          <w:p w:rsidR="00713879" w:rsidRPr="00713879" w:rsidRDefault="00713879" w:rsidP="00713879">
            <w:pPr>
              <w:jc w:val="both"/>
            </w:pPr>
            <w:r w:rsidRPr="00713879">
              <w:t>Лето</w:t>
            </w:r>
          </w:p>
        </w:tc>
        <w:tc>
          <w:tcPr>
            <w:tcW w:w="6202" w:type="dxa"/>
            <w:vMerge/>
            <w:vAlign w:val="center"/>
          </w:tcPr>
          <w:p w:rsidR="00713879" w:rsidRPr="00713879" w:rsidRDefault="00713879" w:rsidP="00713879">
            <w:pPr>
              <w:jc w:val="both"/>
            </w:pPr>
          </w:p>
        </w:tc>
      </w:tr>
      <w:tr w:rsidR="00713879" w:rsidRPr="00713879">
        <w:tc>
          <w:tcPr>
            <w:tcW w:w="1668" w:type="dxa"/>
            <w:vAlign w:val="center"/>
          </w:tcPr>
          <w:p w:rsidR="00713879" w:rsidRPr="00713879" w:rsidRDefault="00713879" w:rsidP="00713879">
            <w:pPr>
              <w:jc w:val="both"/>
            </w:pPr>
            <w:r w:rsidRPr="00713879">
              <w:t>1</w:t>
            </w:r>
          </w:p>
        </w:tc>
        <w:tc>
          <w:tcPr>
            <w:tcW w:w="1701" w:type="dxa"/>
            <w:vAlign w:val="center"/>
          </w:tcPr>
          <w:p w:rsidR="00713879" w:rsidRPr="00713879" w:rsidRDefault="00713879" w:rsidP="00713879">
            <w:pPr>
              <w:jc w:val="both"/>
            </w:pPr>
            <w:r w:rsidRPr="00713879">
              <w:t>2</w:t>
            </w:r>
          </w:p>
        </w:tc>
        <w:tc>
          <w:tcPr>
            <w:tcW w:w="6202" w:type="dxa"/>
            <w:vAlign w:val="center"/>
          </w:tcPr>
          <w:p w:rsidR="00713879" w:rsidRPr="00713879" w:rsidRDefault="00713879" w:rsidP="00713879">
            <w:pPr>
              <w:jc w:val="both"/>
            </w:pPr>
            <w:r w:rsidRPr="00713879">
              <w:t>3</w:t>
            </w:r>
          </w:p>
        </w:tc>
      </w:tr>
      <w:tr w:rsidR="00713879" w:rsidRPr="00713879">
        <w:tc>
          <w:tcPr>
            <w:tcW w:w="1668" w:type="dxa"/>
            <w:vAlign w:val="center"/>
          </w:tcPr>
          <w:p w:rsidR="00713879" w:rsidRPr="00713879" w:rsidRDefault="00713879" w:rsidP="00713879">
            <w:pPr>
              <w:jc w:val="both"/>
            </w:pPr>
            <w:r w:rsidRPr="00713879">
              <w:t>20-25</w:t>
            </w:r>
          </w:p>
        </w:tc>
        <w:tc>
          <w:tcPr>
            <w:tcW w:w="1701" w:type="dxa"/>
            <w:vAlign w:val="center"/>
          </w:tcPr>
          <w:p w:rsidR="00713879" w:rsidRPr="00713879" w:rsidRDefault="00713879" w:rsidP="00713879">
            <w:pPr>
              <w:jc w:val="both"/>
            </w:pPr>
            <w:r w:rsidRPr="00713879">
              <w:t>20-25</w:t>
            </w:r>
          </w:p>
        </w:tc>
        <w:tc>
          <w:tcPr>
            <w:tcW w:w="6202" w:type="dxa"/>
          </w:tcPr>
          <w:p w:rsidR="00713879" w:rsidRPr="00713879" w:rsidRDefault="00713879" w:rsidP="00713879">
            <w:pPr>
              <w:jc w:val="both"/>
            </w:pPr>
            <w:r w:rsidRPr="00713879">
              <w:rPr>
                <w:lang w:val="en-US"/>
              </w:rPr>
              <w:t>Agave</w:t>
            </w:r>
            <w:r w:rsidRPr="00713879">
              <w:t xml:space="preserve">, </w:t>
            </w:r>
            <w:r w:rsidRPr="00713879">
              <w:rPr>
                <w:lang w:val="en-US"/>
              </w:rPr>
              <w:t>Passiflora</w:t>
            </w:r>
          </w:p>
        </w:tc>
      </w:tr>
      <w:tr w:rsidR="00713879" w:rsidRPr="00713879">
        <w:tc>
          <w:tcPr>
            <w:tcW w:w="1668" w:type="dxa"/>
            <w:vAlign w:val="center"/>
          </w:tcPr>
          <w:p w:rsidR="00713879" w:rsidRPr="00713879" w:rsidRDefault="00713879" w:rsidP="00713879">
            <w:pPr>
              <w:jc w:val="both"/>
            </w:pPr>
            <w:r w:rsidRPr="00713879">
              <w:t>16-19</w:t>
            </w:r>
          </w:p>
        </w:tc>
        <w:tc>
          <w:tcPr>
            <w:tcW w:w="1701" w:type="dxa"/>
            <w:vAlign w:val="center"/>
          </w:tcPr>
          <w:p w:rsidR="00713879" w:rsidRPr="00713879" w:rsidRDefault="00713879" w:rsidP="00713879">
            <w:pPr>
              <w:jc w:val="both"/>
            </w:pPr>
            <w:r w:rsidRPr="00713879">
              <w:t>20-25</w:t>
            </w:r>
          </w:p>
        </w:tc>
        <w:tc>
          <w:tcPr>
            <w:tcW w:w="6202" w:type="dxa"/>
          </w:tcPr>
          <w:p w:rsidR="00713879" w:rsidRPr="00713879" w:rsidRDefault="00713879" w:rsidP="00713879">
            <w:pPr>
              <w:jc w:val="both"/>
              <w:rPr>
                <w:lang w:val="en-US"/>
              </w:rPr>
            </w:pPr>
            <w:r w:rsidRPr="00713879">
              <w:rPr>
                <w:lang w:val="en-US"/>
              </w:rPr>
              <w:t>Anthurium, Cissus, Gardenia, Jasminum, Pseuderanthemum</w:t>
            </w:r>
          </w:p>
        </w:tc>
      </w:tr>
      <w:tr w:rsidR="00713879" w:rsidRPr="00713879">
        <w:tc>
          <w:tcPr>
            <w:tcW w:w="1668" w:type="dxa"/>
            <w:vAlign w:val="center"/>
          </w:tcPr>
          <w:p w:rsidR="00713879" w:rsidRPr="00713879" w:rsidRDefault="00713879" w:rsidP="00713879">
            <w:pPr>
              <w:jc w:val="both"/>
              <w:rPr>
                <w:lang w:val="en-US"/>
              </w:rPr>
            </w:pPr>
            <w:r w:rsidRPr="00713879">
              <w:rPr>
                <w:lang w:val="en-US"/>
              </w:rPr>
              <w:t>12-15</w:t>
            </w:r>
          </w:p>
        </w:tc>
        <w:tc>
          <w:tcPr>
            <w:tcW w:w="1701" w:type="dxa"/>
            <w:vAlign w:val="center"/>
          </w:tcPr>
          <w:p w:rsidR="00713879" w:rsidRPr="00713879" w:rsidRDefault="00713879" w:rsidP="00713879">
            <w:pPr>
              <w:jc w:val="both"/>
              <w:rPr>
                <w:lang w:val="en-US"/>
              </w:rPr>
            </w:pPr>
            <w:r w:rsidRPr="00713879">
              <w:rPr>
                <w:lang w:val="en-US"/>
              </w:rPr>
              <w:t>20-25</w:t>
            </w:r>
          </w:p>
        </w:tc>
        <w:tc>
          <w:tcPr>
            <w:tcW w:w="6202" w:type="dxa"/>
          </w:tcPr>
          <w:p w:rsidR="00713879" w:rsidRPr="00713879" w:rsidRDefault="00713879" w:rsidP="00713879">
            <w:pPr>
              <w:jc w:val="both"/>
              <w:rPr>
                <w:lang w:val="en-US"/>
              </w:rPr>
            </w:pPr>
            <w:r w:rsidRPr="00713879">
              <w:rPr>
                <w:lang w:val="en-US"/>
              </w:rPr>
              <w:t xml:space="preserve">Asparagus, </w:t>
            </w:r>
            <w:r w:rsidRPr="00713879">
              <w:rPr>
                <w:color w:val="000000"/>
                <w:lang w:val="en-US"/>
              </w:rPr>
              <w:t xml:space="preserve">Begonia, </w:t>
            </w:r>
            <w:r w:rsidRPr="00713879">
              <w:rPr>
                <w:lang w:val="en-US"/>
              </w:rPr>
              <w:t xml:space="preserve">Caladium, Clerodendrum, Cyclamen, </w:t>
            </w:r>
            <w:r w:rsidRPr="00713879">
              <w:t>С</w:t>
            </w:r>
            <w:r w:rsidRPr="00713879">
              <w:rPr>
                <w:lang w:val="en-US"/>
              </w:rPr>
              <w:t>hlorophytum, Hibiscus, Hoya, Impatiens, Sansevieria, Saxifraga, Shefflera, Stephanotis</w:t>
            </w:r>
          </w:p>
        </w:tc>
      </w:tr>
      <w:tr w:rsidR="00713879" w:rsidRPr="00713879">
        <w:tc>
          <w:tcPr>
            <w:tcW w:w="1668" w:type="dxa"/>
            <w:vAlign w:val="center"/>
          </w:tcPr>
          <w:p w:rsidR="00713879" w:rsidRPr="00713879" w:rsidRDefault="00713879" w:rsidP="00713879">
            <w:pPr>
              <w:jc w:val="both"/>
              <w:rPr>
                <w:lang w:val="en-US"/>
              </w:rPr>
            </w:pPr>
            <w:r w:rsidRPr="00713879">
              <w:rPr>
                <w:lang w:val="en-US"/>
              </w:rPr>
              <w:t>8-12</w:t>
            </w:r>
          </w:p>
        </w:tc>
        <w:tc>
          <w:tcPr>
            <w:tcW w:w="1701" w:type="dxa"/>
            <w:vAlign w:val="center"/>
          </w:tcPr>
          <w:p w:rsidR="00713879" w:rsidRPr="00713879" w:rsidRDefault="00713879" w:rsidP="00713879">
            <w:pPr>
              <w:jc w:val="both"/>
              <w:rPr>
                <w:lang w:val="en-US"/>
              </w:rPr>
            </w:pPr>
            <w:r w:rsidRPr="00713879">
              <w:rPr>
                <w:lang w:val="en-US"/>
              </w:rPr>
              <w:t>20-25</w:t>
            </w:r>
          </w:p>
        </w:tc>
        <w:tc>
          <w:tcPr>
            <w:tcW w:w="6202" w:type="dxa"/>
          </w:tcPr>
          <w:p w:rsidR="00713879" w:rsidRPr="00713879" w:rsidRDefault="00713879" w:rsidP="00713879">
            <w:pPr>
              <w:jc w:val="both"/>
              <w:rPr>
                <w:lang w:val="en-US"/>
              </w:rPr>
            </w:pPr>
            <w:r w:rsidRPr="00713879">
              <w:rPr>
                <w:lang w:val="en-US"/>
              </w:rPr>
              <w:t>Aucuba, Cyperus, Mytrus, Pelargonium, Rosa</w:t>
            </w:r>
          </w:p>
        </w:tc>
      </w:tr>
      <w:tr w:rsidR="00713879" w:rsidRPr="00713879">
        <w:tc>
          <w:tcPr>
            <w:tcW w:w="1668" w:type="dxa"/>
            <w:vAlign w:val="center"/>
          </w:tcPr>
          <w:p w:rsidR="00713879" w:rsidRPr="00713879" w:rsidRDefault="00713879" w:rsidP="00713879">
            <w:pPr>
              <w:jc w:val="both"/>
              <w:rPr>
                <w:lang w:val="en-US"/>
              </w:rPr>
            </w:pPr>
            <w:r w:rsidRPr="00713879">
              <w:rPr>
                <w:lang w:val="en-US"/>
              </w:rPr>
              <w:t>16-18</w:t>
            </w:r>
          </w:p>
        </w:tc>
        <w:tc>
          <w:tcPr>
            <w:tcW w:w="1701" w:type="dxa"/>
            <w:vAlign w:val="center"/>
          </w:tcPr>
          <w:p w:rsidR="00713879" w:rsidRPr="00713879" w:rsidRDefault="00713879" w:rsidP="00713879">
            <w:pPr>
              <w:jc w:val="both"/>
              <w:rPr>
                <w:lang w:val="en-US"/>
              </w:rPr>
            </w:pPr>
            <w:r w:rsidRPr="00713879">
              <w:rPr>
                <w:lang w:val="en-US"/>
              </w:rPr>
              <w:t>18-20</w:t>
            </w:r>
          </w:p>
        </w:tc>
        <w:tc>
          <w:tcPr>
            <w:tcW w:w="6202" w:type="dxa"/>
          </w:tcPr>
          <w:p w:rsidR="00713879" w:rsidRPr="00713879" w:rsidRDefault="00713879" w:rsidP="00713879">
            <w:pPr>
              <w:jc w:val="both"/>
              <w:rPr>
                <w:lang w:val="en-US"/>
              </w:rPr>
            </w:pPr>
            <w:r w:rsidRPr="00713879">
              <w:rPr>
                <w:lang w:val="en-US"/>
              </w:rPr>
              <w:t>Calathea, Dracaena</w:t>
            </w:r>
          </w:p>
        </w:tc>
      </w:tr>
      <w:tr w:rsidR="00713879" w:rsidRPr="00713879">
        <w:tc>
          <w:tcPr>
            <w:tcW w:w="1668" w:type="dxa"/>
            <w:vAlign w:val="center"/>
          </w:tcPr>
          <w:p w:rsidR="00713879" w:rsidRPr="00713879" w:rsidRDefault="00713879" w:rsidP="00713879">
            <w:pPr>
              <w:jc w:val="both"/>
              <w:rPr>
                <w:lang w:val="en-US"/>
              </w:rPr>
            </w:pPr>
            <w:r w:rsidRPr="00713879">
              <w:rPr>
                <w:lang w:val="en-US"/>
              </w:rPr>
              <w:t>8-12</w:t>
            </w:r>
          </w:p>
        </w:tc>
        <w:tc>
          <w:tcPr>
            <w:tcW w:w="1701" w:type="dxa"/>
            <w:vAlign w:val="center"/>
          </w:tcPr>
          <w:p w:rsidR="00713879" w:rsidRPr="00713879" w:rsidRDefault="00713879" w:rsidP="00713879">
            <w:pPr>
              <w:jc w:val="both"/>
              <w:rPr>
                <w:lang w:val="en-US"/>
              </w:rPr>
            </w:pPr>
            <w:r w:rsidRPr="00713879">
              <w:rPr>
                <w:lang w:val="en-US"/>
              </w:rPr>
              <w:t>18-20</w:t>
            </w:r>
          </w:p>
        </w:tc>
        <w:tc>
          <w:tcPr>
            <w:tcW w:w="6202" w:type="dxa"/>
          </w:tcPr>
          <w:p w:rsidR="00713879" w:rsidRPr="00713879" w:rsidRDefault="00713879" w:rsidP="00713879">
            <w:pPr>
              <w:jc w:val="both"/>
              <w:rPr>
                <w:lang w:val="en-US"/>
              </w:rPr>
            </w:pPr>
            <w:r w:rsidRPr="00713879">
              <w:rPr>
                <w:lang w:val="en-US"/>
              </w:rPr>
              <w:t>Fuchsia</w:t>
            </w:r>
          </w:p>
        </w:tc>
      </w:tr>
      <w:tr w:rsidR="00713879" w:rsidRPr="00713879">
        <w:tc>
          <w:tcPr>
            <w:tcW w:w="1668" w:type="dxa"/>
            <w:vAlign w:val="center"/>
          </w:tcPr>
          <w:p w:rsidR="00713879" w:rsidRPr="00713879" w:rsidRDefault="00713879" w:rsidP="00713879">
            <w:pPr>
              <w:jc w:val="both"/>
            </w:pPr>
            <w:r w:rsidRPr="00713879">
              <w:t>6-8</w:t>
            </w:r>
          </w:p>
        </w:tc>
        <w:tc>
          <w:tcPr>
            <w:tcW w:w="1701" w:type="dxa"/>
            <w:vAlign w:val="center"/>
          </w:tcPr>
          <w:p w:rsidR="00713879" w:rsidRPr="00713879" w:rsidRDefault="00713879" w:rsidP="00713879">
            <w:pPr>
              <w:jc w:val="both"/>
            </w:pPr>
            <w:r w:rsidRPr="00713879">
              <w:t>12-15</w:t>
            </w:r>
          </w:p>
        </w:tc>
        <w:tc>
          <w:tcPr>
            <w:tcW w:w="6202" w:type="dxa"/>
          </w:tcPr>
          <w:p w:rsidR="00713879" w:rsidRPr="00713879" w:rsidRDefault="00713879" w:rsidP="00713879">
            <w:pPr>
              <w:jc w:val="both"/>
            </w:pPr>
            <w:r w:rsidRPr="00713879">
              <w:rPr>
                <w:color w:val="000000"/>
                <w:lang w:val="en-US"/>
              </w:rPr>
              <w:t>Azaiea</w:t>
            </w:r>
          </w:p>
        </w:tc>
      </w:tr>
    </w:tbl>
    <w:p w:rsidR="00713879" w:rsidRPr="00713879" w:rsidRDefault="00713879" w:rsidP="00713879">
      <w:pPr>
        <w:spacing w:before="120"/>
        <w:ind w:firstLine="567"/>
        <w:jc w:val="both"/>
      </w:pPr>
      <w:r w:rsidRPr="00713879">
        <w:t xml:space="preserve">Как видно из таблицы 3.3.2., основная группа комнатных растений предпочитает температурный режим, соответствующих комнатному: летом 20-20 </w:t>
      </w:r>
      <w:r w:rsidRPr="00713879">
        <w:sym w:font="Symbol" w:char="F0B0"/>
      </w:r>
      <w:r w:rsidRPr="00713879">
        <w:t xml:space="preserve">С, зимой – 14-18 </w:t>
      </w:r>
      <w:r w:rsidRPr="00713879">
        <w:sym w:font="Symbol" w:char="F0B0"/>
      </w:r>
      <w:r w:rsidRPr="00713879">
        <w:t>С. Такие пределы температур вполне удовлетворительны для нормального хода фотосинтеза как у растений, происходящих из районов с субтропическим, так с тропическим климатом. В последнем случае температура хоть и не является оптимальной, однако, растения могут вполне к ней приспособиться, особенно если правильно сбалансировать другие экологические факторы (например, если зимой нет возможности снизить температуру, то необходимо повысить освещение).</w:t>
      </w:r>
    </w:p>
    <w:p w:rsidR="00713879" w:rsidRPr="00713879" w:rsidRDefault="00713879" w:rsidP="00713879">
      <w:pPr>
        <w:spacing w:before="120"/>
        <w:ind w:firstLine="567"/>
        <w:jc w:val="both"/>
      </w:pPr>
      <w:r w:rsidRPr="00713879">
        <w:t>Потребность комнатных растений в поливе так же зависит от многих факторов: от условий их существования на родине, от времени года и от условий содержания. При этом большинство растений требуют умеренный полив зимой, при обильном поливе летом (см. табл.3.3.3.).</w:t>
      </w:r>
    </w:p>
    <w:p w:rsidR="00713879" w:rsidRPr="00713879" w:rsidRDefault="00713879" w:rsidP="00713879">
      <w:pPr>
        <w:spacing w:before="120"/>
        <w:ind w:firstLine="567"/>
        <w:jc w:val="both"/>
      </w:pPr>
      <w:r w:rsidRPr="00713879">
        <w:t>Таблица 3.3.3.</w:t>
      </w:r>
    </w:p>
    <w:p w:rsidR="00713879" w:rsidRPr="00713879" w:rsidRDefault="00713879" w:rsidP="00713879">
      <w:pPr>
        <w:spacing w:before="120"/>
        <w:ind w:firstLine="567"/>
        <w:jc w:val="both"/>
      </w:pPr>
      <w:r w:rsidRPr="00713879">
        <w:t>Интенсивность полива комнатных растений в зимний и летний период.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4786"/>
      </w:tblGrid>
      <w:tr w:rsidR="00713879" w:rsidRPr="00713879">
        <w:trPr>
          <w:cantSplit/>
        </w:trPr>
        <w:tc>
          <w:tcPr>
            <w:tcW w:w="4785" w:type="dxa"/>
            <w:gridSpan w:val="2"/>
          </w:tcPr>
          <w:p w:rsidR="00713879" w:rsidRPr="00713879" w:rsidRDefault="00713879" w:rsidP="00713879">
            <w:pPr>
              <w:jc w:val="both"/>
            </w:pPr>
            <w:r w:rsidRPr="00713879">
              <w:t>Тип полива</w:t>
            </w:r>
          </w:p>
        </w:tc>
        <w:tc>
          <w:tcPr>
            <w:tcW w:w="4786" w:type="dxa"/>
            <w:vMerge w:val="restart"/>
            <w:vAlign w:val="center"/>
          </w:tcPr>
          <w:p w:rsidR="00713879" w:rsidRPr="00713879" w:rsidRDefault="00713879" w:rsidP="00713879">
            <w:pPr>
              <w:jc w:val="both"/>
            </w:pPr>
            <w:r w:rsidRPr="00713879">
              <w:t>Вид растения</w:t>
            </w:r>
          </w:p>
        </w:tc>
      </w:tr>
      <w:tr w:rsidR="00713879" w:rsidRPr="00713879">
        <w:trPr>
          <w:cantSplit/>
        </w:trPr>
        <w:tc>
          <w:tcPr>
            <w:tcW w:w="2392" w:type="dxa"/>
          </w:tcPr>
          <w:p w:rsidR="00713879" w:rsidRPr="00713879" w:rsidRDefault="00713879" w:rsidP="00713879">
            <w:pPr>
              <w:jc w:val="both"/>
            </w:pPr>
            <w:r w:rsidRPr="00713879">
              <w:t>Зима</w:t>
            </w:r>
          </w:p>
        </w:tc>
        <w:tc>
          <w:tcPr>
            <w:tcW w:w="2393" w:type="dxa"/>
          </w:tcPr>
          <w:p w:rsidR="00713879" w:rsidRPr="00713879" w:rsidRDefault="00713879" w:rsidP="00713879">
            <w:pPr>
              <w:jc w:val="both"/>
            </w:pPr>
            <w:r w:rsidRPr="00713879">
              <w:t>Лето</w:t>
            </w:r>
          </w:p>
        </w:tc>
        <w:tc>
          <w:tcPr>
            <w:tcW w:w="4786" w:type="dxa"/>
            <w:vMerge/>
          </w:tcPr>
          <w:p w:rsidR="00713879" w:rsidRPr="00713879" w:rsidRDefault="00713879" w:rsidP="00713879">
            <w:pPr>
              <w:jc w:val="both"/>
            </w:pPr>
          </w:p>
        </w:tc>
      </w:tr>
      <w:tr w:rsidR="00713879" w:rsidRPr="00713879">
        <w:trPr>
          <w:cantSplit/>
        </w:trPr>
        <w:tc>
          <w:tcPr>
            <w:tcW w:w="2392" w:type="dxa"/>
          </w:tcPr>
          <w:p w:rsidR="00713879" w:rsidRPr="00713879" w:rsidRDefault="00713879" w:rsidP="00713879">
            <w:pPr>
              <w:jc w:val="both"/>
            </w:pPr>
            <w:r w:rsidRPr="00713879">
              <w:t>1</w:t>
            </w:r>
          </w:p>
        </w:tc>
        <w:tc>
          <w:tcPr>
            <w:tcW w:w="2393" w:type="dxa"/>
          </w:tcPr>
          <w:p w:rsidR="00713879" w:rsidRPr="00713879" w:rsidRDefault="00713879" w:rsidP="00713879">
            <w:pPr>
              <w:jc w:val="both"/>
            </w:pPr>
            <w:r w:rsidRPr="00713879">
              <w:t>2</w:t>
            </w:r>
          </w:p>
        </w:tc>
        <w:tc>
          <w:tcPr>
            <w:tcW w:w="4786" w:type="dxa"/>
          </w:tcPr>
          <w:p w:rsidR="00713879" w:rsidRPr="00713879" w:rsidRDefault="00713879" w:rsidP="00713879">
            <w:pPr>
              <w:jc w:val="both"/>
            </w:pPr>
            <w:r w:rsidRPr="00713879">
              <w:t>3</w:t>
            </w:r>
          </w:p>
        </w:tc>
      </w:tr>
      <w:tr w:rsidR="00713879" w:rsidRPr="00713879">
        <w:trPr>
          <w:cantSplit/>
        </w:trPr>
        <w:tc>
          <w:tcPr>
            <w:tcW w:w="2392" w:type="dxa"/>
            <w:vAlign w:val="center"/>
          </w:tcPr>
          <w:p w:rsidR="00713879" w:rsidRPr="00713879" w:rsidRDefault="00713879" w:rsidP="00713879">
            <w:pPr>
              <w:jc w:val="both"/>
            </w:pPr>
            <w:r w:rsidRPr="00713879">
              <w:t>Обильный</w:t>
            </w:r>
          </w:p>
        </w:tc>
        <w:tc>
          <w:tcPr>
            <w:tcW w:w="2393" w:type="dxa"/>
            <w:vAlign w:val="center"/>
          </w:tcPr>
          <w:p w:rsidR="00713879" w:rsidRPr="00713879" w:rsidRDefault="00713879" w:rsidP="00713879">
            <w:pPr>
              <w:jc w:val="both"/>
            </w:pPr>
            <w:r w:rsidRPr="00713879">
              <w:t>Обильный</w:t>
            </w:r>
          </w:p>
        </w:tc>
        <w:tc>
          <w:tcPr>
            <w:tcW w:w="4786" w:type="dxa"/>
            <w:vAlign w:val="bottom"/>
          </w:tcPr>
          <w:p w:rsidR="00713879" w:rsidRPr="00713879" w:rsidRDefault="00713879" w:rsidP="00713879">
            <w:pPr>
              <w:jc w:val="both"/>
            </w:pPr>
            <w:r w:rsidRPr="00713879">
              <w:rPr>
                <w:lang w:val="en-US"/>
              </w:rPr>
              <w:t>Cyperus</w:t>
            </w:r>
            <w:r w:rsidRPr="00713879">
              <w:t xml:space="preserve">, </w:t>
            </w:r>
            <w:r w:rsidRPr="00713879">
              <w:rPr>
                <w:lang w:val="fr-FR"/>
              </w:rPr>
              <w:t>Passiflora</w:t>
            </w:r>
            <w:r w:rsidRPr="00713879">
              <w:t xml:space="preserve">, </w:t>
            </w:r>
            <w:r w:rsidRPr="00713879">
              <w:rPr>
                <w:lang w:val="en-US"/>
              </w:rPr>
              <w:t>Pseuderanthemum</w:t>
            </w:r>
          </w:p>
        </w:tc>
      </w:tr>
      <w:tr w:rsidR="00713879" w:rsidRPr="00713879">
        <w:trPr>
          <w:cantSplit/>
        </w:trPr>
        <w:tc>
          <w:tcPr>
            <w:tcW w:w="2392" w:type="dxa"/>
            <w:vAlign w:val="center"/>
          </w:tcPr>
          <w:p w:rsidR="00713879" w:rsidRPr="00713879" w:rsidRDefault="00713879" w:rsidP="00713879">
            <w:pPr>
              <w:jc w:val="both"/>
            </w:pPr>
            <w:r w:rsidRPr="00713879">
              <w:t>Умеренный</w:t>
            </w:r>
          </w:p>
        </w:tc>
        <w:tc>
          <w:tcPr>
            <w:tcW w:w="2393" w:type="dxa"/>
            <w:vAlign w:val="center"/>
          </w:tcPr>
          <w:p w:rsidR="00713879" w:rsidRPr="00713879" w:rsidRDefault="00713879" w:rsidP="00713879">
            <w:pPr>
              <w:jc w:val="both"/>
            </w:pPr>
            <w:r w:rsidRPr="00713879">
              <w:t>Обильный</w:t>
            </w:r>
          </w:p>
        </w:tc>
        <w:tc>
          <w:tcPr>
            <w:tcW w:w="4786" w:type="dxa"/>
            <w:vAlign w:val="bottom"/>
          </w:tcPr>
          <w:p w:rsidR="00713879" w:rsidRPr="00713879" w:rsidRDefault="00713879" w:rsidP="00713879">
            <w:pPr>
              <w:jc w:val="both"/>
              <w:rPr>
                <w:lang w:val="en-US"/>
              </w:rPr>
            </w:pPr>
            <w:r w:rsidRPr="00713879">
              <w:rPr>
                <w:lang w:val="en-US"/>
              </w:rPr>
              <w:t xml:space="preserve">Asparagus,  Aucuba, </w:t>
            </w:r>
            <w:r w:rsidRPr="00713879">
              <w:rPr>
                <w:color w:val="000000"/>
                <w:lang w:val="en-US"/>
              </w:rPr>
              <w:t xml:space="preserve">Azaiea, Begonia, </w:t>
            </w:r>
            <w:r w:rsidRPr="00713879">
              <w:rPr>
                <w:lang w:val="en-US"/>
              </w:rPr>
              <w:t xml:space="preserve">Calathea, </w:t>
            </w:r>
            <w:r w:rsidRPr="00713879">
              <w:rPr>
                <w:lang w:val="fr-FR"/>
              </w:rPr>
              <w:t>Cissus</w:t>
            </w:r>
            <w:r w:rsidRPr="00713879">
              <w:rPr>
                <w:lang w:val="en-US"/>
              </w:rPr>
              <w:t xml:space="preserve">, Clerodendrum, Fuchsia, </w:t>
            </w:r>
            <w:r w:rsidRPr="00713879">
              <w:rPr>
                <w:lang w:val="fr-FR"/>
              </w:rPr>
              <w:t>Gardenia</w:t>
            </w:r>
            <w:r w:rsidRPr="00713879">
              <w:rPr>
                <w:lang w:val="en-US"/>
              </w:rPr>
              <w:t xml:space="preserve">, </w:t>
            </w:r>
            <w:r w:rsidRPr="00713879">
              <w:rPr>
                <w:lang w:val="fr-FR"/>
              </w:rPr>
              <w:t>Hoya</w:t>
            </w:r>
            <w:r w:rsidRPr="00713879">
              <w:rPr>
                <w:lang w:val="en-US"/>
              </w:rPr>
              <w:t xml:space="preserve">, </w:t>
            </w:r>
            <w:r w:rsidRPr="00713879">
              <w:rPr>
                <w:lang w:val="fr-FR"/>
              </w:rPr>
              <w:t>Impatiens</w:t>
            </w:r>
            <w:r w:rsidRPr="00713879">
              <w:rPr>
                <w:lang w:val="en-US"/>
              </w:rPr>
              <w:t xml:space="preserve">, Jasminum,  </w:t>
            </w:r>
            <w:r w:rsidRPr="00713879">
              <w:rPr>
                <w:lang w:val="fr-FR"/>
              </w:rPr>
              <w:t>Shefflera</w:t>
            </w:r>
            <w:r w:rsidRPr="00713879">
              <w:rPr>
                <w:lang w:val="en-US"/>
              </w:rPr>
              <w:t xml:space="preserve">, </w:t>
            </w:r>
            <w:r w:rsidRPr="00713879">
              <w:rPr>
                <w:lang w:val="fr-FR"/>
              </w:rPr>
              <w:t>Stephanotis</w:t>
            </w:r>
          </w:p>
        </w:tc>
      </w:tr>
      <w:tr w:rsidR="00713879" w:rsidRPr="00713879">
        <w:trPr>
          <w:cantSplit/>
        </w:trPr>
        <w:tc>
          <w:tcPr>
            <w:tcW w:w="2392" w:type="dxa"/>
            <w:vAlign w:val="center"/>
          </w:tcPr>
          <w:p w:rsidR="00713879" w:rsidRPr="00713879" w:rsidRDefault="00713879" w:rsidP="00713879">
            <w:pPr>
              <w:jc w:val="both"/>
            </w:pPr>
            <w:r w:rsidRPr="00713879">
              <w:t>Редкий</w:t>
            </w:r>
          </w:p>
        </w:tc>
        <w:tc>
          <w:tcPr>
            <w:tcW w:w="2393" w:type="dxa"/>
            <w:vAlign w:val="center"/>
          </w:tcPr>
          <w:p w:rsidR="00713879" w:rsidRPr="00713879" w:rsidRDefault="00713879" w:rsidP="00713879">
            <w:pPr>
              <w:jc w:val="both"/>
            </w:pPr>
            <w:r w:rsidRPr="00713879">
              <w:t>Обильный</w:t>
            </w:r>
          </w:p>
        </w:tc>
        <w:tc>
          <w:tcPr>
            <w:tcW w:w="4786" w:type="dxa"/>
            <w:vAlign w:val="bottom"/>
          </w:tcPr>
          <w:p w:rsidR="00713879" w:rsidRPr="00713879" w:rsidRDefault="00713879" w:rsidP="00713879">
            <w:pPr>
              <w:jc w:val="both"/>
              <w:rPr>
                <w:lang w:val="en-US"/>
              </w:rPr>
            </w:pPr>
            <w:r w:rsidRPr="00713879">
              <w:rPr>
                <w:lang w:val="de-DE"/>
              </w:rPr>
              <w:t>Caladium</w:t>
            </w:r>
            <w:r w:rsidRPr="00713879">
              <w:rPr>
                <w:lang w:val="en-US"/>
              </w:rPr>
              <w:t xml:space="preserve">, </w:t>
            </w:r>
            <w:r w:rsidRPr="00713879">
              <w:t>С</w:t>
            </w:r>
            <w:r w:rsidRPr="00713879">
              <w:rPr>
                <w:lang w:val="en-US"/>
              </w:rPr>
              <w:t xml:space="preserve">hlorophytum, Hibiscus,  </w:t>
            </w:r>
            <w:r w:rsidRPr="00713879">
              <w:rPr>
                <w:lang w:val="fr-FR"/>
              </w:rPr>
              <w:t>Myrtus</w:t>
            </w:r>
            <w:r w:rsidRPr="00713879">
              <w:rPr>
                <w:lang w:val="en-US"/>
              </w:rPr>
              <w:t xml:space="preserve">, </w:t>
            </w:r>
            <w:r w:rsidRPr="00713879">
              <w:rPr>
                <w:lang w:val="fr-FR"/>
              </w:rPr>
              <w:t>Pelargonium</w:t>
            </w:r>
            <w:r w:rsidRPr="00713879">
              <w:rPr>
                <w:lang w:val="en-US"/>
              </w:rPr>
              <w:t xml:space="preserve">, </w:t>
            </w:r>
            <w:r w:rsidRPr="00713879">
              <w:rPr>
                <w:lang w:val="fr-FR"/>
              </w:rPr>
              <w:t>Saxifraga</w:t>
            </w:r>
          </w:p>
        </w:tc>
      </w:tr>
      <w:tr w:rsidR="00713879" w:rsidRPr="00713879">
        <w:trPr>
          <w:cantSplit/>
        </w:trPr>
        <w:tc>
          <w:tcPr>
            <w:tcW w:w="2392" w:type="dxa"/>
            <w:vAlign w:val="center"/>
          </w:tcPr>
          <w:p w:rsidR="00713879" w:rsidRPr="00713879" w:rsidRDefault="00713879" w:rsidP="00713879">
            <w:pPr>
              <w:jc w:val="both"/>
            </w:pPr>
            <w:r w:rsidRPr="00713879">
              <w:t>Умеренный</w:t>
            </w:r>
          </w:p>
        </w:tc>
        <w:tc>
          <w:tcPr>
            <w:tcW w:w="2393" w:type="dxa"/>
            <w:vAlign w:val="center"/>
          </w:tcPr>
          <w:p w:rsidR="00713879" w:rsidRPr="00713879" w:rsidRDefault="00713879" w:rsidP="00713879">
            <w:pPr>
              <w:jc w:val="both"/>
            </w:pPr>
            <w:r w:rsidRPr="00713879">
              <w:t>Умеренный</w:t>
            </w:r>
          </w:p>
        </w:tc>
        <w:tc>
          <w:tcPr>
            <w:tcW w:w="4786" w:type="dxa"/>
            <w:vAlign w:val="bottom"/>
          </w:tcPr>
          <w:p w:rsidR="00713879" w:rsidRPr="00713879" w:rsidRDefault="00713879" w:rsidP="00713879">
            <w:pPr>
              <w:jc w:val="both"/>
            </w:pPr>
            <w:r w:rsidRPr="00713879">
              <w:rPr>
                <w:lang w:val="de-DE"/>
              </w:rPr>
              <w:t>Anthurium</w:t>
            </w:r>
          </w:p>
        </w:tc>
      </w:tr>
      <w:tr w:rsidR="00713879" w:rsidRPr="00713879">
        <w:trPr>
          <w:cantSplit/>
        </w:trPr>
        <w:tc>
          <w:tcPr>
            <w:tcW w:w="2392" w:type="dxa"/>
            <w:vAlign w:val="center"/>
          </w:tcPr>
          <w:p w:rsidR="00713879" w:rsidRPr="00713879" w:rsidRDefault="00713879" w:rsidP="00713879">
            <w:pPr>
              <w:jc w:val="both"/>
            </w:pPr>
            <w:r w:rsidRPr="00713879">
              <w:t>Редкий</w:t>
            </w:r>
          </w:p>
        </w:tc>
        <w:tc>
          <w:tcPr>
            <w:tcW w:w="2393" w:type="dxa"/>
            <w:vAlign w:val="center"/>
          </w:tcPr>
          <w:p w:rsidR="00713879" w:rsidRPr="00713879" w:rsidRDefault="00713879" w:rsidP="00713879">
            <w:pPr>
              <w:jc w:val="both"/>
            </w:pPr>
            <w:r w:rsidRPr="00713879">
              <w:t>Умеренный</w:t>
            </w:r>
          </w:p>
        </w:tc>
        <w:tc>
          <w:tcPr>
            <w:tcW w:w="4786" w:type="dxa"/>
            <w:vAlign w:val="bottom"/>
          </w:tcPr>
          <w:p w:rsidR="00713879" w:rsidRPr="00713879" w:rsidRDefault="00713879" w:rsidP="00713879">
            <w:pPr>
              <w:jc w:val="both"/>
              <w:rPr>
                <w:lang w:val="fr-FR"/>
              </w:rPr>
            </w:pPr>
            <w:r w:rsidRPr="00713879">
              <w:rPr>
                <w:lang w:val="fr-FR"/>
              </w:rPr>
              <w:t>Agave, Cyclamen, Dracaena, Rosa, Sansevieria</w:t>
            </w:r>
          </w:p>
        </w:tc>
      </w:tr>
    </w:tbl>
    <w:p w:rsidR="00713879" w:rsidRDefault="00713879" w:rsidP="00713879">
      <w:pPr>
        <w:spacing w:before="120"/>
        <w:ind w:firstLine="567"/>
        <w:jc w:val="both"/>
      </w:pPr>
      <w:r w:rsidRPr="00713879">
        <w:t xml:space="preserve">Относительная влажность воздуха в помещениях обычно составляет 50%. Растения, способные существовать в такой влажности воздуха относятся к неприхотливым и составляют большинство от всех растений, представленных на цветочном рынке города Самары (см. рис. 3.3.1.). </w:t>
      </w:r>
    </w:p>
    <w:p w:rsidR="00713879" w:rsidRPr="00713879" w:rsidRDefault="006D09DA" w:rsidP="00713879">
      <w:pPr>
        <w:spacing w:before="120"/>
        <w:ind w:firstLine="567"/>
        <w:jc w:val="both"/>
      </w:pPr>
      <w:r w:rsidRPr="00713879">
        <w:object w:dxaOrig="8794" w:dyaOrig="4171">
          <v:shape id="_x0000_i1027" type="#_x0000_t75" style="width:439.5pt;height:208.5pt" o:ole="">
            <v:imagedata r:id="rId11" o:title=""/>
          </v:shape>
          <o:OLEObject Type="Embed" ProgID="MSGraph.Chart.8" ShapeID="_x0000_i1027" DrawAspect="Content" ObjectID="_1452188740" r:id="rId12">
            <o:FieldCodes>\s</o:FieldCodes>
          </o:OLEObject>
        </w:object>
      </w:r>
    </w:p>
    <w:p w:rsidR="00713879" w:rsidRDefault="00713879" w:rsidP="00713879">
      <w:pPr>
        <w:spacing w:before="120"/>
        <w:ind w:firstLine="567"/>
        <w:jc w:val="both"/>
      </w:pPr>
      <w:r w:rsidRPr="00713879">
        <w:t>Рис.3.3.1. Распределение декоративных комнатных растений по зависимости от влажности воздуха.</w:t>
      </w:r>
    </w:p>
    <w:p w:rsidR="00713879" w:rsidRPr="00713879" w:rsidRDefault="00713879" w:rsidP="00713879">
      <w:pPr>
        <w:spacing w:before="120"/>
        <w:ind w:firstLine="567"/>
        <w:jc w:val="both"/>
      </w:pPr>
      <w:r w:rsidRPr="00713879">
        <w:t>В то же время, для многих комнатных растений оптимальной влажностью является 50-60% (см. табл. 3.3.4.), однако, такую влажность обычно необходимо поддерживать лишь в летний период вегетации растений, в зимний же, в период покоя, требования к влажности понижаются, и растения способны существовать при обычной влажности воздуха 50%.</w:t>
      </w:r>
    </w:p>
    <w:p w:rsidR="00713879" w:rsidRPr="00713879" w:rsidRDefault="00713879" w:rsidP="00713879">
      <w:pPr>
        <w:spacing w:before="120"/>
        <w:ind w:firstLine="567"/>
        <w:jc w:val="both"/>
      </w:pPr>
      <w:r w:rsidRPr="00713879">
        <w:t>Для малой группы растений, нуждающейся в постоянно высокой влажности (60-80%), влажность воздуха повышают посредством регулярного опрыскивания листьев, использования поддонов с влажным песком и т.п.  или же использования ёмкостей с водой или специальных увлажнителей воздуха.</w:t>
      </w:r>
    </w:p>
    <w:p w:rsidR="00713879" w:rsidRPr="00713879" w:rsidRDefault="00713879" w:rsidP="00713879">
      <w:pPr>
        <w:spacing w:before="120"/>
        <w:ind w:firstLine="567"/>
        <w:jc w:val="both"/>
      </w:pPr>
      <w:r w:rsidRPr="00713879">
        <w:t>Таблица 3.3.4.</w:t>
      </w:r>
    </w:p>
    <w:p w:rsidR="00713879" w:rsidRPr="00713879" w:rsidRDefault="00713879" w:rsidP="00713879">
      <w:pPr>
        <w:spacing w:before="120"/>
        <w:ind w:firstLine="567"/>
        <w:jc w:val="both"/>
      </w:pPr>
      <w:r w:rsidRPr="00713879">
        <w:t>Рекомендуемая влажность воздуха.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6381"/>
      </w:tblGrid>
      <w:tr w:rsidR="00713879" w:rsidRPr="00713879">
        <w:trPr>
          <w:cantSplit/>
        </w:trPr>
        <w:tc>
          <w:tcPr>
            <w:tcW w:w="3190" w:type="dxa"/>
            <w:vAlign w:val="center"/>
          </w:tcPr>
          <w:p w:rsidR="00713879" w:rsidRPr="00713879" w:rsidRDefault="00713879" w:rsidP="00713879">
            <w:pPr>
              <w:jc w:val="both"/>
            </w:pPr>
            <w:r w:rsidRPr="00713879">
              <w:t>Относительная влажность воздуха, %</w:t>
            </w:r>
          </w:p>
        </w:tc>
        <w:tc>
          <w:tcPr>
            <w:tcW w:w="6381" w:type="dxa"/>
            <w:vAlign w:val="center"/>
          </w:tcPr>
          <w:p w:rsidR="00713879" w:rsidRPr="00713879" w:rsidRDefault="00713879" w:rsidP="00713879">
            <w:pPr>
              <w:jc w:val="both"/>
            </w:pPr>
            <w:r w:rsidRPr="00713879">
              <w:t>Название растений</w:t>
            </w:r>
          </w:p>
        </w:tc>
      </w:tr>
      <w:tr w:rsidR="00713879" w:rsidRPr="00713879">
        <w:trPr>
          <w:cantSplit/>
        </w:trPr>
        <w:tc>
          <w:tcPr>
            <w:tcW w:w="3190" w:type="dxa"/>
            <w:vAlign w:val="center"/>
          </w:tcPr>
          <w:p w:rsidR="00713879" w:rsidRPr="00713879" w:rsidRDefault="00713879" w:rsidP="00713879">
            <w:pPr>
              <w:jc w:val="both"/>
            </w:pPr>
            <w:r w:rsidRPr="00713879">
              <w:t>До 50 (комнатная)</w:t>
            </w:r>
          </w:p>
        </w:tc>
        <w:tc>
          <w:tcPr>
            <w:tcW w:w="6381" w:type="dxa"/>
          </w:tcPr>
          <w:p w:rsidR="00713879" w:rsidRPr="00713879" w:rsidRDefault="00713879" w:rsidP="00713879">
            <w:pPr>
              <w:jc w:val="both"/>
              <w:rPr>
                <w:lang w:val="en-US"/>
              </w:rPr>
            </w:pPr>
            <w:r w:rsidRPr="00713879">
              <w:rPr>
                <w:lang w:val="en-US"/>
              </w:rPr>
              <w:t>Agave, Asparagus, Aucuba, Chlorophytum, Clerodendrum, Cyclamen, Cyperus, Draceana, Fuchsia, Hoya, Impatiens, Jasminus, Passiflora, Pelargonium, Rosa, Sansevieria, Saxifraga, Stephanotis</w:t>
            </w:r>
          </w:p>
        </w:tc>
      </w:tr>
      <w:tr w:rsidR="00713879" w:rsidRPr="00713879">
        <w:trPr>
          <w:cantSplit/>
        </w:trPr>
        <w:tc>
          <w:tcPr>
            <w:tcW w:w="3190" w:type="dxa"/>
            <w:vAlign w:val="center"/>
          </w:tcPr>
          <w:p w:rsidR="00713879" w:rsidRPr="00713879" w:rsidRDefault="00713879" w:rsidP="00713879">
            <w:pPr>
              <w:jc w:val="both"/>
              <w:rPr>
                <w:lang w:val="en-US"/>
              </w:rPr>
            </w:pPr>
            <w:r w:rsidRPr="00713879">
              <w:rPr>
                <w:lang w:val="en-US"/>
              </w:rPr>
              <w:t>50-60</w:t>
            </w:r>
          </w:p>
        </w:tc>
        <w:tc>
          <w:tcPr>
            <w:tcW w:w="6381" w:type="dxa"/>
          </w:tcPr>
          <w:p w:rsidR="00713879" w:rsidRPr="00713879" w:rsidRDefault="00713879" w:rsidP="00713879">
            <w:pPr>
              <w:jc w:val="both"/>
              <w:rPr>
                <w:lang w:val="en-US"/>
              </w:rPr>
            </w:pPr>
            <w:r w:rsidRPr="00713879">
              <w:rPr>
                <w:lang w:val="en-US"/>
              </w:rPr>
              <w:t>Anthurium, Begonia, Caladium, Cissus, Gardenia, Hibiscus, Myrtus, Pseuderanthemum, Sheflera,</w:t>
            </w:r>
          </w:p>
        </w:tc>
      </w:tr>
      <w:tr w:rsidR="00713879" w:rsidRPr="00713879">
        <w:trPr>
          <w:cantSplit/>
        </w:trPr>
        <w:tc>
          <w:tcPr>
            <w:tcW w:w="3190" w:type="dxa"/>
            <w:vAlign w:val="center"/>
          </w:tcPr>
          <w:p w:rsidR="00713879" w:rsidRPr="00713879" w:rsidRDefault="00713879" w:rsidP="00713879">
            <w:pPr>
              <w:jc w:val="both"/>
              <w:rPr>
                <w:lang w:val="en-US"/>
              </w:rPr>
            </w:pPr>
            <w:r w:rsidRPr="00713879">
              <w:rPr>
                <w:lang w:val="en-US"/>
              </w:rPr>
              <w:t>60-80</w:t>
            </w:r>
          </w:p>
        </w:tc>
        <w:tc>
          <w:tcPr>
            <w:tcW w:w="6381" w:type="dxa"/>
          </w:tcPr>
          <w:p w:rsidR="00713879" w:rsidRPr="00713879" w:rsidRDefault="00713879" w:rsidP="00713879">
            <w:pPr>
              <w:jc w:val="both"/>
              <w:rPr>
                <w:lang w:val="en-US"/>
              </w:rPr>
            </w:pPr>
            <w:r w:rsidRPr="00713879">
              <w:rPr>
                <w:lang w:val="en-US"/>
              </w:rPr>
              <w:t>Azaiea, Calathea,</w:t>
            </w:r>
          </w:p>
        </w:tc>
      </w:tr>
    </w:tbl>
    <w:p w:rsidR="00713879" w:rsidRPr="00713879" w:rsidRDefault="00713879" w:rsidP="00713879">
      <w:pPr>
        <w:spacing w:before="120"/>
        <w:ind w:firstLine="567"/>
        <w:jc w:val="both"/>
      </w:pPr>
      <w:r w:rsidRPr="00713879">
        <w:t>Субстрат для посадки комнатных растений представляет собой смесь различных содовый земель, взятых в определённых пропорциях. Подбор субстрата осуществляется, исходя из требований каждого конкретного вида растения.</w:t>
      </w:r>
    </w:p>
    <w:p w:rsidR="00713879" w:rsidRPr="00713879" w:rsidRDefault="00713879" w:rsidP="00713879">
      <w:pPr>
        <w:spacing w:before="120"/>
        <w:ind w:firstLine="567"/>
        <w:jc w:val="both"/>
      </w:pPr>
      <w:r w:rsidRPr="00713879">
        <w:t xml:space="preserve">Для комнатных декоративных растений, представленных на самарском цветочном рынке, наиболее распространённой земельной смесью является смесь №2 (см. табл. 3.3.5..), соотношение дерновой, листовой земли, перегноя, торфа и песка составляет 1:1:1:1:1 (см. Приложение 1.) без каких-либо добавок. Это слабокислый субстрат с </w:t>
      </w:r>
      <w:r w:rsidRPr="00713879">
        <w:rPr>
          <w:lang w:val="en-US"/>
        </w:rPr>
        <w:t>pH</w:t>
      </w:r>
      <w:r w:rsidRPr="00713879">
        <w:t xml:space="preserve"> почвы 5,5 – 6,5.</w:t>
      </w:r>
    </w:p>
    <w:p w:rsidR="00713879" w:rsidRPr="00713879" w:rsidRDefault="00713879" w:rsidP="00713879">
      <w:pPr>
        <w:spacing w:before="120"/>
        <w:ind w:firstLine="567"/>
        <w:jc w:val="both"/>
      </w:pPr>
      <w:r w:rsidRPr="00713879">
        <w:t>Мало отличающаяся от смеси №2 смесь №1 также достаточно распространена и, в отличие от смеси №2, содержит вдвое больше дерновой земли.</w:t>
      </w:r>
    </w:p>
    <w:p w:rsidR="00713879" w:rsidRPr="00713879" w:rsidRDefault="00713879" w:rsidP="00713879">
      <w:pPr>
        <w:spacing w:before="120"/>
        <w:ind w:firstLine="567"/>
        <w:jc w:val="both"/>
      </w:pPr>
      <w:r w:rsidRPr="00713879">
        <w:t>Таблица 3.3.5.</w:t>
      </w:r>
    </w:p>
    <w:p w:rsidR="00713879" w:rsidRPr="00713879" w:rsidRDefault="00713879" w:rsidP="00713879">
      <w:pPr>
        <w:spacing w:before="120"/>
        <w:ind w:firstLine="567"/>
        <w:jc w:val="both"/>
      </w:pPr>
      <w:r w:rsidRPr="00713879">
        <w:t>Земляные смеси для выращивания комнатных растений.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336"/>
      </w:tblGrid>
      <w:tr w:rsidR="00713879" w:rsidRPr="00713879">
        <w:tc>
          <w:tcPr>
            <w:tcW w:w="2235" w:type="dxa"/>
            <w:vAlign w:val="center"/>
          </w:tcPr>
          <w:p w:rsidR="00713879" w:rsidRPr="00713879" w:rsidRDefault="00713879" w:rsidP="00713879">
            <w:pPr>
              <w:jc w:val="both"/>
            </w:pPr>
            <w:r w:rsidRPr="00713879">
              <w:t>Номер смеси</w:t>
            </w:r>
          </w:p>
        </w:tc>
        <w:tc>
          <w:tcPr>
            <w:tcW w:w="7336" w:type="dxa"/>
            <w:vAlign w:val="center"/>
          </w:tcPr>
          <w:p w:rsidR="00713879" w:rsidRPr="00713879" w:rsidRDefault="00713879" w:rsidP="00713879">
            <w:pPr>
              <w:jc w:val="both"/>
            </w:pPr>
            <w:r w:rsidRPr="00713879">
              <w:t>Вид растения</w:t>
            </w:r>
          </w:p>
        </w:tc>
      </w:tr>
      <w:tr w:rsidR="00713879" w:rsidRPr="00713879">
        <w:tc>
          <w:tcPr>
            <w:tcW w:w="2235" w:type="dxa"/>
            <w:vAlign w:val="center"/>
          </w:tcPr>
          <w:p w:rsidR="00713879" w:rsidRPr="00713879" w:rsidRDefault="00713879" w:rsidP="00713879">
            <w:pPr>
              <w:jc w:val="both"/>
            </w:pPr>
            <w:r w:rsidRPr="00713879">
              <w:t>№1</w:t>
            </w:r>
          </w:p>
        </w:tc>
        <w:tc>
          <w:tcPr>
            <w:tcW w:w="7336" w:type="dxa"/>
          </w:tcPr>
          <w:p w:rsidR="00713879" w:rsidRPr="00713879" w:rsidRDefault="00713879" w:rsidP="00713879">
            <w:pPr>
              <w:jc w:val="both"/>
              <w:rPr>
                <w:lang w:val="en-US"/>
              </w:rPr>
            </w:pPr>
            <w:r w:rsidRPr="00713879">
              <w:rPr>
                <w:lang w:val="en-US"/>
              </w:rPr>
              <w:t>Cyperus, Hoya, Rose, Sansevieria, Shefflera</w:t>
            </w:r>
          </w:p>
        </w:tc>
      </w:tr>
      <w:tr w:rsidR="00713879" w:rsidRPr="00713879">
        <w:tc>
          <w:tcPr>
            <w:tcW w:w="2235" w:type="dxa"/>
            <w:vAlign w:val="center"/>
          </w:tcPr>
          <w:p w:rsidR="00713879" w:rsidRPr="00713879" w:rsidRDefault="00713879" w:rsidP="00713879">
            <w:pPr>
              <w:jc w:val="both"/>
            </w:pPr>
            <w:r w:rsidRPr="00713879">
              <w:t>№2</w:t>
            </w:r>
          </w:p>
        </w:tc>
        <w:tc>
          <w:tcPr>
            <w:tcW w:w="7336" w:type="dxa"/>
          </w:tcPr>
          <w:p w:rsidR="00713879" w:rsidRPr="00713879" w:rsidRDefault="00713879" w:rsidP="00713879">
            <w:pPr>
              <w:jc w:val="both"/>
              <w:rPr>
                <w:lang w:val="en-US"/>
              </w:rPr>
            </w:pPr>
            <w:r w:rsidRPr="00713879">
              <w:rPr>
                <w:lang w:val="en-US"/>
              </w:rPr>
              <w:t>Agave, Asparagus, Chlorophytum, Clerodendrum, Cyssus, Draceana, Fuchsia, Hibiscus, Impatiens, Myrtus, Passiflora, Pelargonium, Pseuderanthemum, Saxifraga, Stephanotis</w:t>
            </w:r>
          </w:p>
        </w:tc>
      </w:tr>
      <w:tr w:rsidR="00713879" w:rsidRPr="00713879">
        <w:tc>
          <w:tcPr>
            <w:tcW w:w="2235" w:type="dxa"/>
            <w:vAlign w:val="center"/>
          </w:tcPr>
          <w:p w:rsidR="00713879" w:rsidRPr="00713879" w:rsidRDefault="00713879" w:rsidP="00713879">
            <w:pPr>
              <w:jc w:val="both"/>
            </w:pPr>
            <w:r w:rsidRPr="00713879">
              <w:t>№3</w:t>
            </w:r>
          </w:p>
        </w:tc>
        <w:tc>
          <w:tcPr>
            <w:tcW w:w="7336" w:type="dxa"/>
          </w:tcPr>
          <w:p w:rsidR="00713879" w:rsidRPr="00713879" w:rsidRDefault="00713879" w:rsidP="00713879">
            <w:pPr>
              <w:jc w:val="both"/>
              <w:rPr>
                <w:lang w:val="en-US"/>
              </w:rPr>
            </w:pPr>
            <w:r w:rsidRPr="00713879">
              <w:rPr>
                <w:lang w:val="en-US"/>
              </w:rPr>
              <w:t>Begonia, Calathea, Cyclamen</w:t>
            </w:r>
          </w:p>
        </w:tc>
      </w:tr>
      <w:tr w:rsidR="00713879" w:rsidRPr="00713879">
        <w:tc>
          <w:tcPr>
            <w:tcW w:w="2235" w:type="dxa"/>
            <w:vAlign w:val="center"/>
          </w:tcPr>
          <w:p w:rsidR="00713879" w:rsidRPr="00713879" w:rsidRDefault="00713879" w:rsidP="00713879">
            <w:pPr>
              <w:jc w:val="both"/>
            </w:pPr>
            <w:r w:rsidRPr="00713879">
              <w:t>№4</w:t>
            </w:r>
          </w:p>
        </w:tc>
        <w:tc>
          <w:tcPr>
            <w:tcW w:w="7336" w:type="dxa"/>
          </w:tcPr>
          <w:p w:rsidR="00713879" w:rsidRPr="00713879" w:rsidRDefault="00713879" w:rsidP="00713879">
            <w:pPr>
              <w:jc w:val="both"/>
              <w:rPr>
                <w:lang w:val="de-DE"/>
              </w:rPr>
            </w:pPr>
            <w:r w:rsidRPr="00713879">
              <w:rPr>
                <w:lang w:val="de-DE"/>
              </w:rPr>
              <w:t>Anthurium, Caladium, Gardenia, Jasminum</w:t>
            </w:r>
          </w:p>
        </w:tc>
      </w:tr>
      <w:tr w:rsidR="00713879" w:rsidRPr="00713879">
        <w:tc>
          <w:tcPr>
            <w:tcW w:w="2235" w:type="dxa"/>
            <w:vAlign w:val="center"/>
          </w:tcPr>
          <w:p w:rsidR="00713879" w:rsidRPr="00713879" w:rsidRDefault="00713879" w:rsidP="00713879">
            <w:pPr>
              <w:jc w:val="both"/>
            </w:pPr>
            <w:r w:rsidRPr="00713879">
              <w:t>№6</w:t>
            </w:r>
          </w:p>
        </w:tc>
        <w:tc>
          <w:tcPr>
            <w:tcW w:w="7336" w:type="dxa"/>
          </w:tcPr>
          <w:p w:rsidR="00713879" w:rsidRPr="00713879" w:rsidRDefault="00713879" w:rsidP="00713879">
            <w:pPr>
              <w:jc w:val="both"/>
              <w:rPr>
                <w:lang w:val="en-US"/>
              </w:rPr>
            </w:pPr>
            <w:r w:rsidRPr="00713879">
              <w:rPr>
                <w:lang w:val="en-US"/>
              </w:rPr>
              <w:t>Azaiea</w:t>
            </w:r>
          </w:p>
        </w:tc>
      </w:tr>
    </w:tbl>
    <w:p w:rsidR="00713879" w:rsidRPr="00713879" w:rsidRDefault="00713879" w:rsidP="00713879">
      <w:pPr>
        <w:spacing w:before="120"/>
        <w:jc w:val="center"/>
        <w:rPr>
          <w:b/>
          <w:bCs/>
          <w:sz w:val="28"/>
          <w:szCs w:val="28"/>
        </w:rPr>
      </w:pPr>
      <w:bookmarkStart w:id="13" w:name="_Toc42503931"/>
      <w:r w:rsidRPr="00713879">
        <w:rPr>
          <w:b/>
          <w:bCs/>
          <w:sz w:val="28"/>
          <w:szCs w:val="28"/>
        </w:rPr>
        <w:t>4. Исследование: Оптовая стоимость комнатных растений, представленных на цветочном рынке г. Самары</w:t>
      </w:r>
      <w:bookmarkEnd w:id="13"/>
    </w:p>
    <w:p w:rsidR="00713879" w:rsidRPr="00713879" w:rsidRDefault="00713879" w:rsidP="00713879">
      <w:pPr>
        <w:spacing w:before="120"/>
        <w:ind w:firstLine="567"/>
        <w:jc w:val="both"/>
      </w:pPr>
      <w:r w:rsidRPr="00713879">
        <w:t>Стоимость наиболее популярных декоративных комнатных растений самарского цветочного рынка колеблется в пределах от 25 до 480 рублей за взрослое растение (см. табл. 4.1.). При этом цена прямо коррелирует с высотой растения (наиболее дорогие – мирт, циссус) и с трудностью выращивания растения (азалия, калатея). Распределение по ценовым категориям представлено в рис. 4.1.</w:t>
      </w:r>
    </w:p>
    <w:p w:rsidR="00713879" w:rsidRPr="00713879" w:rsidRDefault="006D09DA" w:rsidP="00713879">
      <w:pPr>
        <w:spacing w:before="120"/>
        <w:ind w:firstLine="567"/>
        <w:jc w:val="both"/>
      </w:pPr>
      <w:r w:rsidRPr="00713879">
        <w:object w:dxaOrig="8076" w:dyaOrig="3838">
          <v:shape id="_x0000_i1028" type="#_x0000_t75" style="width:403.5pt;height:192pt" o:ole="">
            <v:imagedata r:id="rId13" o:title=""/>
          </v:shape>
          <o:OLEObject Type="Embed" ProgID="MSGraph.Chart.8" ShapeID="_x0000_i1028" DrawAspect="Content" ObjectID="_1452188741" r:id="rId14">
            <o:FieldCodes>\s</o:FieldCodes>
          </o:OLEObject>
        </w:object>
      </w:r>
      <w:r w:rsidR="00713879" w:rsidRPr="00713879">
        <w:t xml:space="preserve"> </w:t>
      </w:r>
    </w:p>
    <w:p w:rsidR="00713879" w:rsidRPr="00713879" w:rsidRDefault="00713879" w:rsidP="00713879">
      <w:pPr>
        <w:spacing w:before="120"/>
        <w:ind w:firstLine="567"/>
        <w:jc w:val="both"/>
      </w:pPr>
      <w:r w:rsidRPr="00713879">
        <w:t>Рис. 4.1. Распределение по ценовым категориям комнатных декоративных растений цветочного рынка города Самары.</w:t>
      </w:r>
    </w:p>
    <w:p w:rsidR="00713879" w:rsidRPr="00713879" w:rsidRDefault="00713879" w:rsidP="00713879">
      <w:pPr>
        <w:spacing w:before="120"/>
        <w:ind w:firstLine="567"/>
        <w:jc w:val="both"/>
      </w:pPr>
      <w:r w:rsidRPr="00713879">
        <w:t>Таблица 4.1.</w:t>
      </w:r>
    </w:p>
    <w:p w:rsidR="00713879" w:rsidRPr="00713879" w:rsidRDefault="00713879" w:rsidP="00713879">
      <w:pPr>
        <w:spacing w:before="120"/>
        <w:ind w:firstLine="567"/>
        <w:jc w:val="both"/>
      </w:pPr>
      <w:r w:rsidRPr="00713879">
        <w:t>Оптовая стоимость основных видов комнатных растений, представленных на цветочном рынке города Самары.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793"/>
      </w:tblGrid>
      <w:tr w:rsidR="00713879" w:rsidRPr="00713879">
        <w:tc>
          <w:tcPr>
            <w:tcW w:w="5778" w:type="dxa"/>
          </w:tcPr>
          <w:p w:rsidR="00713879" w:rsidRPr="00713879" w:rsidRDefault="00713879" w:rsidP="00713879">
            <w:pPr>
              <w:jc w:val="both"/>
            </w:pPr>
            <w:r w:rsidRPr="00713879">
              <w:t>Вид растения</w:t>
            </w:r>
          </w:p>
        </w:tc>
        <w:tc>
          <w:tcPr>
            <w:tcW w:w="3793" w:type="dxa"/>
          </w:tcPr>
          <w:p w:rsidR="00713879" w:rsidRPr="00713879" w:rsidRDefault="00713879" w:rsidP="00713879">
            <w:pPr>
              <w:jc w:val="both"/>
            </w:pPr>
            <w:r w:rsidRPr="00713879">
              <w:t>Стоимость, руб.</w:t>
            </w:r>
          </w:p>
        </w:tc>
      </w:tr>
      <w:tr w:rsidR="00713879" w:rsidRPr="00713879">
        <w:tc>
          <w:tcPr>
            <w:tcW w:w="5778" w:type="dxa"/>
            <w:vAlign w:val="center"/>
          </w:tcPr>
          <w:p w:rsidR="00713879" w:rsidRPr="00713879" w:rsidRDefault="00713879" w:rsidP="00713879">
            <w:pPr>
              <w:jc w:val="both"/>
            </w:pPr>
            <w:r w:rsidRPr="00713879">
              <w:t>1</w:t>
            </w:r>
          </w:p>
        </w:tc>
        <w:tc>
          <w:tcPr>
            <w:tcW w:w="3793" w:type="dxa"/>
            <w:vAlign w:val="center"/>
          </w:tcPr>
          <w:p w:rsidR="00713879" w:rsidRPr="00713879" w:rsidRDefault="00713879" w:rsidP="00713879">
            <w:pPr>
              <w:jc w:val="both"/>
            </w:pPr>
            <w:r w:rsidRPr="00713879">
              <w:t>2</w:t>
            </w:r>
          </w:p>
        </w:tc>
      </w:tr>
      <w:tr w:rsidR="00713879" w:rsidRPr="00713879">
        <w:tc>
          <w:tcPr>
            <w:tcW w:w="5778" w:type="dxa"/>
            <w:vAlign w:val="bottom"/>
          </w:tcPr>
          <w:p w:rsidR="00713879" w:rsidRPr="00713879" w:rsidRDefault="00713879" w:rsidP="00713879">
            <w:pPr>
              <w:jc w:val="both"/>
              <w:rPr>
                <w:lang w:val="en-US"/>
              </w:rPr>
            </w:pPr>
            <w:r w:rsidRPr="00713879">
              <w:rPr>
                <w:lang w:val="en-US"/>
              </w:rPr>
              <w:t>Agave viktoria reginae T.Moore</w:t>
            </w:r>
          </w:p>
        </w:tc>
        <w:tc>
          <w:tcPr>
            <w:tcW w:w="3793" w:type="dxa"/>
            <w:vAlign w:val="center"/>
          </w:tcPr>
          <w:p w:rsidR="00713879" w:rsidRPr="00713879" w:rsidRDefault="00713879" w:rsidP="00713879">
            <w:pPr>
              <w:jc w:val="both"/>
              <w:rPr>
                <w:lang w:val="en-US"/>
              </w:rPr>
            </w:pPr>
            <w:r w:rsidRPr="00713879">
              <w:rPr>
                <w:lang w:val="en-US"/>
              </w:rPr>
              <w:t>95</w:t>
            </w:r>
          </w:p>
        </w:tc>
      </w:tr>
      <w:tr w:rsidR="00713879" w:rsidRPr="00713879">
        <w:tc>
          <w:tcPr>
            <w:tcW w:w="5778" w:type="dxa"/>
            <w:vAlign w:val="bottom"/>
          </w:tcPr>
          <w:p w:rsidR="00713879" w:rsidRPr="00713879" w:rsidRDefault="00713879" w:rsidP="00713879">
            <w:pPr>
              <w:jc w:val="both"/>
              <w:rPr>
                <w:lang w:val="en-US"/>
              </w:rPr>
            </w:pPr>
            <w:r w:rsidRPr="00713879">
              <w:rPr>
                <w:lang w:val="en-US"/>
              </w:rPr>
              <w:t>Agave americana L.</w:t>
            </w:r>
          </w:p>
        </w:tc>
        <w:tc>
          <w:tcPr>
            <w:tcW w:w="3793" w:type="dxa"/>
            <w:vAlign w:val="center"/>
          </w:tcPr>
          <w:p w:rsidR="00713879" w:rsidRPr="00713879" w:rsidRDefault="00713879" w:rsidP="00713879">
            <w:pPr>
              <w:jc w:val="both"/>
              <w:rPr>
                <w:lang w:val="de-DE"/>
              </w:rPr>
            </w:pPr>
            <w:r w:rsidRPr="00713879">
              <w:rPr>
                <w:lang w:val="de-DE"/>
              </w:rPr>
              <w:t>95</w:t>
            </w:r>
          </w:p>
        </w:tc>
      </w:tr>
      <w:tr w:rsidR="00713879" w:rsidRPr="00713879">
        <w:tc>
          <w:tcPr>
            <w:tcW w:w="5778" w:type="dxa"/>
            <w:vAlign w:val="bottom"/>
          </w:tcPr>
          <w:p w:rsidR="00713879" w:rsidRPr="00713879" w:rsidRDefault="00713879" w:rsidP="00713879">
            <w:pPr>
              <w:jc w:val="both"/>
              <w:rPr>
                <w:lang w:val="de-DE"/>
              </w:rPr>
            </w:pPr>
            <w:r w:rsidRPr="00713879">
              <w:rPr>
                <w:lang w:val="de-DE"/>
              </w:rPr>
              <w:t>Anthurium scandens Engl.</w:t>
            </w:r>
          </w:p>
        </w:tc>
        <w:tc>
          <w:tcPr>
            <w:tcW w:w="3793" w:type="dxa"/>
            <w:vAlign w:val="center"/>
          </w:tcPr>
          <w:p w:rsidR="00713879" w:rsidRPr="00713879" w:rsidRDefault="00713879" w:rsidP="00713879">
            <w:pPr>
              <w:jc w:val="both"/>
              <w:rPr>
                <w:lang w:val="de-DE"/>
              </w:rPr>
            </w:pPr>
            <w:r w:rsidRPr="00713879">
              <w:rPr>
                <w:lang w:val="de-DE"/>
              </w:rPr>
              <w:t>143</w:t>
            </w:r>
          </w:p>
        </w:tc>
      </w:tr>
      <w:tr w:rsidR="00713879" w:rsidRPr="00713879">
        <w:tc>
          <w:tcPr>
            <w:tcW w:w="5778" w:type="dxa"/>
            <w:vAlign w:val="bottom"/>
          </w:tcPr>
          <w:p w:rsidR="00713879" w:rsidRPr="00713879" w:rsidRDefault="00713879" w:rsidP="00713879">
            <w:pPr>
              <w:jc w:val="both"/>
              <w:rPr>
                <w:lang w:val="de-DE"/>
              </w:rPr>
            </w:pPr>
            <w:r w:rsidRPr="00713879">
              <w:rPr>
                <w:lang w:val="de-DE"/>
              </w:rPr>
              <w:t>Anthurium pedatum Kunth</w:t>
            </w:r>
          </w:p>
        </w:tc>
        <w:tc>
          <w:tcPr>
            <w:tcW w:w="3793" w:type="dxa"/>
            <w:vAlign w:val="center"/>
          </w:tcPr>
          <w:p w:rsidR="00713879" w:rsidRPr="00713879" w:rsidRDefault="00713879" w:rsidP="00713879">
            <w:pPr>
              <w:jc w:val="both"/>
              <w:rPr>
                <w:lang w:val="en-US"/>
              </w:rPr>
            </w:pPr>
            <w:r w:rsidRPr="00713879">
              <w:rPr>
                <w:lang w:val="en-US"/>
              </w:rPr>
              <w:t>197</w:t>
            </w:r>
          </w:p>
        </w:tc>
      </w:tr>
      <w:tr w:rsidR="00713879" w:rsidRPr="00713879">
        <w:tc>
          <w:tcPr>
            <w:tcW w:w="5778" w:type="dxa"/>
            <w:vAlign w:val="bottom"/>
          </w:tcPr>
          <w:p w:rsidR="00713879" w:rsidRPr="00713879" w:rsidRDefault="00713879" w:rsidP="00713879">
            <w:pPr>
              <w:jc w:val="both"/>
              <w:rPr>
                <w:lang w:val="en-US"/>
              </w:rPr>
            </w:pPr>
            <w:r w:rsidRPr="00713879">
              <w:rPr>
                <w:lang w:val="en-US"/>
              </w:rPr>
              <w:t>Asparagus plumosus Bar.</w:t>
            </w:r>
          </w:p>
        </w:tc>
        <w:tc>
          <w:tcPr>
            <w:tcW w:w="3793" w:type="dxa"/>
            <w:vAlign w:val="center"/>
          </w:tcPr>
          <w:p w:rsidR="00713879" w:rsidRPr="00713879" w:rsidRDefault="00713879" w:rsidP="00713879">
            <w:pPr>
              <w:jc w:val="both"/>
              <w:rPr>
                <w:lang w:val="en-US"/>
              </w:rPr>
            </w:pPr>
            <w:r w:rsidRPr="00713879">
              <w:rPr>
                <w:lang w:val="en-US"/>
              </w:rPr>
              <w:t>57</w:t>
            </w:r>
          </w:p>
        </w:tc>
      </w:tr>
      <w:tr w:rsidR="00713879" w:rsidRPr="00713879">
        <w:tc>
          <w:tcPr>
            <w:tcW w:w="5778" w:type="dxa"/>
            <w:vAlign w:val="bottom"/>
          </w:tcPr>
          <w:p w:rsidR="00713879" w:rsidRPr="00713879" w:rsidRDefault="00713879" w:rsidP="00713879">
            <w:pPr>
              <w:jc w:val="both"/>
              <w:rPr>
                <w:lang w:val="en-US"/>
              </w:rPr>
            </w:pPr>
            <w:r w:rsidRPr="00713879">
              <w:rPr>
                <w:lang w:val="en-US"/>
              </w:rPr>
              <w:t>Asparagus densiflorus Jessop</w:t>
            </w:r>
          </w:p>
        </w:tc>
        <w:tc>
          <w:tcPr>
            <w:tcW w:w="3793" w:type="dxa"/>
            <w:vAlign w:val="center"/>
          </w:tcPr>
          <w:p w:rsidR="00713879" w:rsidRPr="00713879" w:rsidRDefault="00713879" w:rsidP="00713879">
            <w:pPr>
              <w:jc w:val="both"/>
              <w:rPr>
                <w:lang w:val="en-US"/>
              </w:rPr>
            </w:pPr>
            <w:r w:rsidRPr="00713879">
              <w:rPr>
                <w:lang w:val="en-US"/>
              </w:rPr>
              <w:t>57</w:t>
            </w:r>
          </w:p>
        </w:tc>
      </w:tr>
      <w:tr w:rsidR="00713879" w:rsidRPr="00713879">
        <w:tc>
          <w:tcPr>
            <w:tcW w:w="5778" w:type="dxa"/>
            <w:vAlign w:val="bottom"/>
          </w:tcPr>
          <w:p w:rsidR="00713879" w:rsidRPr="00713879" w:rsidRDefault="00713879" w:rsidP="00713879">
            <w:pPr>
              <w:jc w:val="both"/>
              <w:rPr>
                <w:lang w:val="en-US"/>
              </w:rPr>
            </w:pPr>
            <w:r w:rsidRPr="00713879">
              <w:rPr>
                <w:lang w:val="en-US"/>
              </w:rPr>
              <w:t>Asparagus asparagoides Wight</w:t>
            </w:r>
          </w:p>
        </w:tc>
        <w:tc>
          <w:tcPr>
            <w:tcW w:w="3793" w:type="dxa"/>
            <w:vAlign w:val="center"/>
          </w:tcPr>
          <w:p w:rsidR="00713879" w:rsidRPr="00713879" w:rsidRDefault="00713879" w:rsidP="00713879">
            <w:pPr>
              <w:jc w:val="both"/>
              <w:rPr>
                <w:lang w:val="en-US"/>
              </w:rPr>
            </w:pPr>
            <w:r w:rsidRPr="00713879">
              <w:rPr>
                <w:lang w:val="en-US"/>
              </w:rPr>
              <w:t>57</w:t>
            </w:r>
          </w:p>
        </w:tc>
      </w:tr>
      <w:tr w:rsidR="00713879" w:rsidRPr="00713879">
        <w:tc>
          <w:tcPr>
            <w:tcW w:w="5778" w:type="dxa"/>
            <w:vAlign w:val="bottom"/>
          </w:tcPr>
          <w:p w:rsidR="00713879" w:rsidRPr="00713879" w:rsidRDefault="00713879" w:rsidP="00713879">
            <w:pPr>
              <w:jc w:val="both"/>
              <w:rPr>
                <w:lang w:val="en-US"/>
              </w:rPr>
            </w:pPr>
            <w:r w:rsidRPr="00713879">
              <w:rPr>
                <w:lang w:val="en-US"/>
              </w:rPr>
              <w:t>Aucuba japonica Thunb.</w:t>
            </w:r>
          </w:p>
        </w:tc>
        <w:tc>
          <w:tcPr>
            <w:tcW w:w="3793" w:type="dxa"/>
            <w:vAlign w:val="center"/>
          </w:tcPr>
          <w:p w:rsidR="00713879" w:rsidRPr="00713879" w:rsidRDefault="00713879" w:rsidP="00713879">
            <w:pPr>
              <w:jc w:val="both"/>
              <w:rPr>
                <w:lang w:val="en-US"/>
              </w:rPr>
            </w:pPr>
            <w:r w:rsidRPr="00713879">
              <w:rPr>
                <w:lang w:val="en-US"/>
              </w:rPr>
              <w:t>154</w:t>
            </w:r>
          </w:p>
        </w:tc>
      </w:tr>
      <w:tr w:rsidR="00713879" w:rsidRPr="00713879">
        <w:tc>
          <w:tcPr>
            <w:tcW w:w="5778" w:type="dxa"/>
            <w:vAlign w:val="bottom"/>
          </w:tcPr>
          <w:p w:rsidR="00713879" w:rsidRPr="00713879" w:rsidRDefault="00713879" w:rsidP="00713879">
            <w:pPr>
              <w:jc w:val="both"/>
              <w:rPr>
                <w:lang w:val="en-US"/>
              </w:rPr>
            </w:pPr>
            <w:r w:rsidRPr="00713879">
              <w:rPr>
                <w:lang w:val="en-US"/>
              </w:rPr>
              <w:t>Azaiea L. (Rhododendron)</w:t>
            </w:r>
          </w:p>
        </w:tc>
        <w:tc>
          <w:tcPr>
            <w:tcW w:w="3793" w:type="dxa"/>
            <w:vAlign w:val="center"/>
          </w:tcPr>
          <w:p w:rsidR="00713879" w:rsidRPr="00713879" w:rsidRDefault="00713879" w:rsidP="00713879">
            <w:pPr>
              <w:jc w:val="both"/>
              <w:rPr>
                <w:lang w:val="en-US"/>
              </w:rPr>
            </w:pPr>
            <w:r w:rsidRPr="00713879">
              <w:rPr>
                <w:lang w:val="en-US"/>
              </w:rPr>
              <w:t>110</w:t>
            </w:r>
          </w:p>
        </w:tc>
      </w:tr>
      <w:tr w:rsidR="00713879" w:rsidRPr="00713879">
        <w:tc>
          <w:tcPr>
            <w:tcW w:w="5778" w:type="dxa"/>
            <w:vAlign w:val="bottom"/>
          </w:tcPr>
          <w:p w:rsidR="00713879" w:rsidRPr="00713879" w:rsidRDefault="00713879" w:rsidP="00713879">
            <w:pPr>
              <w:jc w:val="both"/>
              <w:rPr>
                <w:lang w:val="en-US"/>
              </w:rPr>
            </w:pPr>
            <w:r w:rsidRPr="00713879">
              <w:rPr>
                <w:lang w:val="en-US"/>
              </w:rPr>
              <w:t>Begonia rex Putz</w:t>
            </w:r>
          </w:p>
        </w:tc>
        <w:tc>
          <w:tcPr>
            <w:tcW w:w="3793" w:type="dxa"/>
            <w:vAlign w:val="center"/>
          </w:tcPr>
          <w:p w:rsidR="00713879" w:rsidRPr="00713879" w:rsidRDefault="00713879" w:rsidP="00713879">
            <w:pPr>
              <w:jc w:val="both"/>
              <w:rPr>
                <w:lang w:val="en-US"/>
              </w:rPr>
            </w:pPr>
            <w:r w:rsidRPr="00713879">
              <w:rPr>
                <w:lang w:val="en-US"/>
              </w:rPr>
              <w:t>89</w:t>
            </w:r>
          </w:p>
        </w:tc>
      </w:tr>
      <w:tr w:rsidR="00713879" w:rsidRPr="00713879">
        <w:tc>
          <w:tcPr>
            <w:tcW w:w="5778" w:type="dxa"/>
            <w:vAlign w:val="bottom"/>
          </w:tcPr>
          <w:p w:rsidR="00713879" w:rsidRPr="00713879" w:rsidRDefault="00713879" w:rsidP="00713879">
            <w:pPr>
              <w:jc w:val="both"/>
              <w:rPr>
                <w:lang w:val="en-US"/>
              </w:rPr>
            </w:pPr>
            <w:r w:rsidRPr="00713879">
              <w:rPr>
                <w:lang w:val="en-US"/>
              </w:rPr>
              <w:t>Begonia tuberhybrida Voss</w:t>
            </w:r>
          </w:p>
        </w:tc>
        <w:tc>
          <w:tcPr>
            <w:tcW w:w="3793" w:type="dxa"/>
            <w:vAlign w:val="center"/>
          </w:tcPr>
          <w:p w:rsidR="00713879" w:rsidRPr="00713879" w:rsidRDefault="00713879" w:rsidP="00713879">
            <w:pPr>
              <w:jc w:val="both"/>
              <w:rPr>
                <w:lang w:val="en-US"/>
              </w:rPr>
            </w:pPr>
            <w:r w:rsidRPr="00713879">
              <w:rPr>
                <w:lang w:val="en-US"/>
              </w:rPr>
              <w:t>89</w:t>
            </w:r>
          </w:p>
        </w:tc>
      </w:tr>
      <w:tr w:rsidR="00713879" w:rsidRPr="00713879">
        <w:tc>
          <w:tcPr>
            <w:tcW w:w="5778" w:type="dxa"/>
            <w:vAlign w:val="bottom"/>
          </w:tcPr>
          <w:p w:rsidR="00713879" w:rsidRPr="00713879" w:rsidRDefault="00713879" w:rsidP="00713879">
            <w:pPr>
              <w:jc w:val="both"/>
              <w:rPr>
                <w:lang w:val="en-US"/>
              </w:rPr>
            </w:pPr>
            <w:r w:rsidRPr="00713879">
              <w:rPr>
                <w:lang w:val="en-US"/>
              </w:rPr>
              <w:t>Begonia semperflorens Link. et Otto</w:t>
            </w:r>
          </w:p>
        </w:tc>
        <w:tc>
          <w:tcPr>
            <w:tcW w:w="3793" w:type="dxa"/>
            <w:vAlign w:val="center"/>
          </w:tcPr>
          <w:p w:rsidR="00713879" w:rsidRPr="00713879" w:rsidRDefault="00713879" w:rsidP="00713879">
            <w:pPr>
              <w:jc w:val="both"/>
              <w:rPr>
                <w:lang w:val="en-US"/>
              </w:rPr>
            </w:pPr>
            <w:r w:rsidRPr="00713879">
              <w:rPr>
                <w:lang w:val="en-US"/>
              </w:rPr>
              <w:t>89</w:t>
            </w:r>
          </w:p>
        </w:tc>
      </w:tr>
      <w:tr w:rsidR="00713879" w:rsidRPr="00713879">
        <w:tc>
          <w:tcPr>
            <w:tcW w:w="5778" w:type="dxa"/>
            <w:vAlign w:val="bottom"/>
          </w:tcPr>
          <w:p w:rsidR="00713879" w:rsidRPr="00713879" w:rsidRDefault="00713879" w:rsidP="00713879">
            <w:pPr>
              <w:jc w:val="both"/>
              <w:rPr>
                <w:lang w:val="en-US"/>
              </w:rPr>
            </w:pPr>
            <w:r w:rsidRPr="00713879">
              <w:rPr>
                <w:lang w:val="en-US"/>
              </w:rPr>
              <w:t>Caladium humboldtii Schott</w:t>
            </w:r>
          </w:p>
        </w:tc>
        <w:tc>
          <w:tcPr>
            <w:tcW w:w="3793" w:type="dxa"/>
            <w:vAlign w:val="center"/>
          </w:tcPr>
          <w:p w:rsidR="00713879" w:rsidRPr="00713879" w:rsidRDefault="00713879" w:rsidP="00713879">
            <w:pPr>
              <w:jc w:val="both"/>
              <w:rPr>
                <w:lang w:val="en-US"/>
              </w:rPr>
            </w:pPr>
            <w:r w:rsidRPr="00713879">
              <w:rPr>
                <w:lang w:val="en-US"/>
              </w:rPr>
              <w:t>138</w:t>
            </w:r>
          </w:p>
        </w:tc>
      </w:tr>
      <w:tr w:rsidR="00713879" w:rsidRPr="00713879">
        <w:tc>
          <w:tcPr>
            <w:tcW w:w="5778" w:type="dxa"/>
            <w:vAlign w:val="bottom"/>
          </w:tcPr>
          <w:p w:rsidR="00713879" w:rsidRPr="00713879" w:rsidRDefault="00713879" w:rsidP="00713879">
            <w:pPr>
              <w:jc w:val="both"/>
              <w:rPr>
                <w:lang w:val="en-US"/>
              </w:rPr>
            </w:pPr>
            <w:r w:rsidRPr="00713879">
              <w:rPr>
                <w:lang w:val="en-US"/>
              </w:rPr>
              <w:t>Caladium hortulanum</w:t>
            </w:r>
          </w:p>
        </w:tc>
        <w:tc>
          <w:tcPr>
            <w:tcW w:w="3793" w:type="dxa"/>
            <w:vAlign w:val="center"/>
          </w:tcPr>
          <w:p w:rsidR="00713879" w:rsidRPr="00713879" w:rsidRDefault="00713879" w:rsidP="00713879">
            <w:pPr>
              <w:jc w:val="both"/>
              <w:rPr>
                <w:lang w:val="en-US"/>
              </w:rPr>
            </w:pPr>
            <w:r w:rsidRPr="00713879">
              <w:rPr>
                <w:lang w:val="en-US"/>
              </w:rPr>
              <w:t>138</w:t>
            </w:r>
          </w:p>
        </w:tc>
      </w:tr>
      <w:tr w:rsidR="00713879" w:rsidRPr="00713879">
        <w:tc>
          <w:tcPr>
            <w:tcW w:w="5778" w:type="dxa"/>
            <w:vAlign w:val="bottom"/>
          </w:tcPr>
          <w:p w:rsidR="00713879" w:rsidRPr="00713879" w:rsidRDefault="00713879" w:rsidP="00713879">
            <w:pPr>
              <w:jc w:val="both"/>
              <w:rPr>
                <w:lang w:val="en-US"/>
              </w:rPr>
            </w:pPr>
            <w:r w:rsidRPr="00713879">
              <w:rPr>
                <w:lang w:val="en-US"/>
              </w:rPr>
              <w:t>Calathea Makoyana</w:t>
            </w:r>
          </w:p>
        </w:tc>
        <w:tc>
          <w:tcPr>
            <w:tcW w:w="3793" w:type="dxa"/>
            <w:vAlign w:val="center"/>
          </w:tcPr>
          <w:p w:rsidR="00713879" w:rsidRPr="00713879" w:rsidRDefault="00713879" w:rsidP="00713879">
            <w:pPr>
              <w:jc w:val="both"/>
              <w:rPr>
                <w:lang w:val="en-US"/>
              </w:rPr>
            </w:pPr>
            <w:r w:rsidRPr="00713879">
              <w:rPr>
                <w:lang w:val="en-US"/>
              </w:rPr>
              <w:t>157</w:t>
            </w:r>
          </w:p>
        </w:tc>
      </w:tr>
      <w:tr w:rsidR="00713879" w:rsidRPr="00713879">
        <w:tc>
          <w:tcPr>
            <w:tcW w:w="5778" w:type="dxa"/>
            <w:vAlign w:val="bottom"/>
          </w:tcPr>
          <w:p w:rsidR="00713879" w:rsidRPr="00713879" w:rsidRDefault="00713879" w:rsidP="00713879">
            <w:pPr>
              <w:jc w:val="both"/>
              <w:rPr>
                <w:lang w:val="en-US"/>
              </w:rPr>
            </w:pPr>
            <w:r w:rsidRPr="00713879">
              <w:rPr>
                <w:lang w:val="en-US"/>
              </w:rPr>
              <w:t>Chlorophytum comosum (Thunb.) Jack.</w:t>
            </w:r>
          </w:p>
        </w:tc>
        <w:tc>
          <w:tcPr>
            <w:tcW w:w="3793" w:type="dxa"/>
            <w:vAlign w:val="center"/>
          </w:tcPr>
          <w:p w:rsidR="00713879" w:rsidRPr="00713879" w:rsidRDefault="00713879" w:rsidP="00713879">
            <w:pPr>
              <w:jc w:val="both"/>
              <w:rPr>
                <w:lang w:val="en-US"/>
              </w:rPr>
            </w:pPr>
            <w:r w:rsidRPr="00713879">
              <w:rPr>
                <w:lang w:val="en-US"/>
              </w:rPr>
              <w:t>66</w:t>
            </w:r>
          </w:p>
        </w:tc>
      </w:tr>
      <w:tr w:rsidR="00713879" w:rsidRPr="00713879">
        <w:tc>
          <w:tcPr>
            <w:tcW w:w="5778" w:type="dxa"/>
            <w:vAlign w:val="bottom"/>
          </w:tcPr>
          <w:p w:rsidR="00713879" w:rsidRPr="00713879" w:rsidRDefault="00713879" w:rsidP="00713879">
            <w:pPr>
              <w:jc w:val="both"/>
              <w:rPr>
                <w:lang w:val="en-US"/>
              </w:rPr>
            </w:pPr>
            <w:r w:rsidRPr="00713879">
              <w:rPr>
                <w:lang w:val="en-US"/>
              </w:rPr>
              <w:t>Cissus antarctica Vent.</w:t>
            </w:r>
          </w:p>
        </w:tc>
        <w:tc>
          <w:tcPr>
            <w:tcW w:w="3793" w:type="dxa"/>
            <w:vAlign w:val="center"/>
          </w:tcPr>
          <w:p w:rsidR="00713879" w:rsidRPr="00713879" w:rsidRDefault="00713879" w:rsidP="00713879">
            <w:pPr>
              <w:jc w:val="both"/>
              <w:rPr>
                <w:lang w:val="en-US"/>
              </w:rPr>
            </w:pPr>
            <w:r w:rsidRPr="00713879">
              <w:rPr>
                <w:lang w:val="en-US"/>
              </w:rPr>
              <w:t>210</w:t>
            </w:r>
          </w:p>
        </w:tc>
      </w:tr>
      <w:tr w:rsidR="00713879" w:rsidRPr="00713879">
        <w:tc>
          <w:tcPr>
            <w:tcW w:w="5778" w:type="dxa"/>
            <w:vAlign w:val="bottom"/>
          </w:tcPr>
          <w:p w:rsidR="00713879" w:rsidRPr="00713879" w:rsidRDefault="00713879" w:rsidP="00713879">
            <w:pPr>
              <w:jc w:val="both"/>
              <w:rPr>
                <w:lang w:val="en-US"/>
              </w:rPr>
            </w:pPr>
            <w:r w:rsidRPr="00713879">
              <w:rPr>
                <w:lang w:val="en-US"/>
              </w:rPr>
              <w:t>Cissus rhombifolia VahL</w:t>
            </w:r>
          </w:p>
        </w:tc>
        <w:tc>
          <w:tcPr>
            <w:tcW w:w="3793" w:type="dxa"/>
            <w:vAlign w:val="center"/>
          </w:tcPr>
          <w:p w:rsidR="00713879" w:rsidRPr="00713879" w:rsidRDefault="00713879" w:rsidP="00713879">
            <w:pPr>
              <w:jc w:val="both"/>
              <w:rPr>
                <w:lang w:val="en-US"/>
              </w:rPr>
            </w:pPr>
            <w:r w:rsidRPr="00713879">
              <w:rPr>
                <w:lang w:val="en-US"/>
              </w:rPr>
              <w:t>210</w:t>
            </w:r>
          </w:p>
        </w:tc>
      </w:tr>
      <w:tr w:rsidR="00713879" w:rsidRPr="00713879">
        <w:tc>
          <w:tcPr>
            <w:tcW w:w="5778" w:type="dxa"/>
            <w:vAlign w:val="bottom"/>
          </w:tcPr>
          <w:p w:rsidR="00713879" w:rsidRPr="00713879" w:rsidRDefault="00713879" w:rsidP="00713879">
            <w:pPr>
              <w:jc w:val="both"/>
              <w:rPr>
                <w:lang w:val="en-US"/>
              </w:rPr>
            </w:pPr>
            <w:r w:rsidRPr="00713879">
              <w:rPr>
                <w:lang w:val="en-US"/>
              </w:rPr>
              <w:t>Clerodendrum thomsonae Balf.</w:t>
            </w:r>
          </w:p>
        </w:tc>
        <w:tc>
          <w:tcPr>
            <w:tcW w:w="3793" w:type="dxa"/>
            <w:vAlign w:val="center"/>
          </w:tcPr>
          <w:p w:rsidR="00713879" w:rsidRPr="00713879" w:rsidRDefault="00713879" w:rsidP="00713879">
            <w:pPr>
              <w:jc w:val="both"/>
              <w:rPr>
                <w:lang w:val="de-DE"/>
              </w:rPr>
            </w:pPr>
            <w:r w:rsidRPr="00713879">
              <w:rPr>
                <w:lang w:val="de-DE"/>
              </w:rPr>
              <w:t>35</w:t>
            </w:r>
          </w:p>
        </w:tc>
      </w:tr>
      <w:tr w:rsidR="00713879" w:rsidRPr="00713879">
        <w:tc>
          <w:tcPr>
            <w:tcW w:w="5778" w:type="dxa"/>
            <w:vAlign w:val="bottom"/>
          </w:tcPr>
          <w:p w:rsidR="00713879" w:rsidRPr="00713879" w:rsidRDefault="00713879" w:rsidP="00713879">
            <w:pPr>
              <w:jc w:val="both"/>
              <w:rPr>
                <w:lang w:val="de-DE"/>
              </w:rPr>
            </w:pPr>
            <w:r w:rsidRPr="00713879">
              <w:rPr>
                <w:lang w:val="de-DE"/>
              </w:rPr>
              <w:t>Cyclamen persicum Mill.</w:t>
            </w:r>
          </w:p>
        </w:tc>
        <w:tc>
          <w:tcPr>
            <w:tcW w:w="3793" w:type="dxa"/>
            <w:vAlign w:val="center"/>
          </w:tcPr>
          <w:p w:rsidR="00713879" w:rsidRPr="00713879" w:rsidRDefault="00713879" w:rsidP="00713879">
            <w:pPr>
              <w:jc w:val="both"/>
              <w:rPr>
                <w:lang w:val="de-DE"/>
              </w:rPr>
            </w:pPr>
            <w:r w:rsidRPr="00713879">
              <w:rPr>
                <w:lang w:val="de-DE"/>
              </w:rPr>
              <w:t>105</w:t>
            </w:r>
          </w:p>
        </w:tc>
      </w:tr>
      <w:tr w:rsidR="00713879" w:rsidRPr="00713879">
        <w:tc>
          <w:tcPr>
            <w:tcW w:w="5778" w:type="dxa"/>
            <w:vAlign w:val="bottom"/>
          </w:tcPr>
          <w:p w:rsidR="00713879" w:rsidRPr="00713879" w:rsidRDefault="00713879" w:rsidP="00713879">
            <w:pPr>
              <w:jc w:val="both"/>
              <w:rPr>
                <w:lang w:val="de-DE"/>
              </w:rPr>
            </w:pPr>
            <w:r w:rsidRPr="00713879">
              <w:rPr>
                <w:lang w:val="de-DE"/>
              </w:rPr>
              <w:t>Cyclamen europaeum L.</w:t>
            </w:r>
          </w:p>
        </w:tc>
        <w:tc>
          <w:tcPr>
            <w:tcW w:w="3793" w:type="dxa"/>
            <w:vAlign w:val="center"/>
          </w:tcPr>
          <w:p w:rsidR="00713879" w:rsidRPr="00713879" w:rsidRDefault="00713879" w:rsidP="00713879">
            <w:pPr>
              <w:jc w:val="both"/>
              <w:rPr>
                <w:lang w:val="fr-FR"/>
              </w:rPr>
            </w:pPr>
            <w:r w:rsidRPr="00713879">
              <w:rPr>
                <w:lang w:val="fr-FR"/>
              </w:rPr>
              <w:t>105</w:t>
            </w:r>
          </w:p>
        </w:tc>
      </w:tr>
      <w:tr w:rsidR="00713879" w:rsidRPr="00713879">
        <w:tc>
          <w:tcPr>
            <w:tcW w:w="5778" w:type="dxa"/>
            <w:vAlign w:val="bottom"/>
          </w:tcPr>
          <w:p w:rsidR="00713879" w:rsidRPr="00713879" w:rsidRDefault="00713879" w:rsidP="00713879">
            <w:pPr>
              <w:jc w:val="both"/>
              <w:rPr>
                <w:lang w:val="fr-FR"/>
              </w:rPr>
            </w:pPr>
            <w:r w:rsidRPr="00713879">
              <w:rPr>
                <w:lang w:val="fr-FR"/>
              </w:rPr>
              <w:t>Cyperus gracilis</w:t>
            </w:r>
          </w:p>
        </w:tc>
        <w:tc>
          <w:tcPr>
            <w:tcW w:w="3793" w:type="dxa"/>
            <w:vAlign w:val="center"/>
          </w:tcPr>
          <w:p w:rsidR="00713879" w:rsidRPr="00713879" w:rsidRDefault="00713879" w:rsidP="00713879">
            <w:pPr>
              <w:jc w:val="both"/>
              <w:rPr>
                <w:lang w:val="fr-FR"/>
              </w:rPr>
            </w:pPr>
            <w:r w:rsidRPr="00713879">
              <w:rPr>
                <w:lang w:val="fr-FR"/>
              </w:rPr>
              <w:t>30</w:t>
            </w:r>
          </w:p>
        </w:tc>
      </w:tr>
      <w:tr w:rsidR="00713879" w:rsidRPr="00713879">
        <w:tc>
          <w:tcPr>
            <w:tcW w:w="5778" w:type="dxa"/>
            <w:vAlign w:val="bottom"/>
          </w:tcPr>
          <w:p w:rsidR="00713879" w:rsidRPr="00713879" w:rsidRDefault="00713879" w:rsidP="00713879">
            <w:pPr>
              <w:jc w:val="both"/>
              <w:rPr>
                <w:lang w:val="fr-FR"/>
              </w:rPr>
            </w:pPr>
            <w:r w:rsidRPr="00713879">
              <w:rPr>
                <w:lang w:val="fr-FR"/>
              </w:rPr>
              <w:t>Cyperus diffusus Vahl.</w:t>
            </w:r>
          </w:p>
        </w:tc>
        <w:tc>
          <w:tcPr>
            <w:tcW w:w="3793" w:type="dxa"/>
            <w:vAlign w:val="center"/>
          </w:tcPr>
          <w:p w:rsidR="00713879" w:rsidRPr="00713879" w:rsidRDefault="00713879" w:rsidP="00713879">
            <w:pPr>
              <w:jc w:val="both"/>
              <w:rPr>
                <w:lang w:val="fr-FR"/>
              </w:rPr>
            </w:pPr>
            <w:r w:rsidRPr="00713879">
              <w:rPr>
                <w:lang w:val="fr-FR"/>
              </w:rPr>
              <w:t>30</w:t>
            </w:r>
          </w:p>
        </w:tc>
      </w:tr>
      <w:tr w:rsidR="00713879" w:rsidRPr="00713879">
        <w:tc>
          <w:tcPr>
            <w:tcW w:w="5778" w:type="dxa"/>
            <w:tcBorders>
              <w:left w:val="nil"/>
              <w:bottom w:val="nil"/>
              <w:right w:val="nil"/>
            </w:tcBorders>
            <w:vAlign w:val="bottom"/>
          </w:tcPr>
          <w:p w:rsidR="00713879" w:rsidRPr="00713879" w:rsidRDefault="00713879" w:rsidP="00713879">
            <w:pPr>
              <w:jc w:val="both"/>
              <w:rPr>
                <w:lang w:val="fr-FR"/>
              </w:rPr>
            </w:pPr>
          </w:p>
        </w:tc>
        <w:tc>
          <w:tcPr>
            <w:tcW w:w="3793" w:type="dxa"/>
            <w:tcBorders>
              <w:left w:val="nil"/>
              <w:bottom w:val="nil"/>
              <w:right w:val="nil"/>
            </w:tcBorders>
            <w:vAlign w:val="center"/>
          </w:tcPr>
          <w:p w:rsidR="00713879" w:rsidRPr="00713879" w:rsidRDefault="00713879" w:rsidP="00713879">
            <w:pPr>
              <w:jc w:val="both"/>
              <w:rPr>
                <w:lang w:val="fr-FR"/>
              </w:rPr>
            </w:pPr>
          </w:p>
        </w:tc>
      </w:tr>
      <w:tr w:rsidR="00713879" w:rsidRPr="00713879">
        <w:tc>
          <w:tcPr>
            <w:tcW w:w="5778" w:type="dxa"/>
            <w:tcBorders>
              <w:top w:val="nil"/>
              <w:left w:val="nil"/>
              <w:bottom w:val="nil"/>
              <w:right w:val="nil"/>
            </w:tcBorders>
            <w:vAlign w:val="bottom"/>
          </w:tcPr>
          <w:p w:rsidR="00713879" w:rsidRPr="00713879" w:rsidRDefault="00713879" w:rsidP="00713879">
            <w:pPr>
              <w:jc w:val="both"/>
              <w:rPr>
                <w:lang w:val="fr-FR"/>
              </w:rPr>
            </w:pPr>
          </w:p>
        </w:tc>
        <w:tc>
          <w:tcPr>
            <w:tcW w:w="3793" w:type="dxa"/>
            <w:tcBorders>
              <w:top w:val="nil"/>
              <w:left w:val="nil"/>
              <w:bottom w:val="nil"/>
              <w:right w:val="nil"/>
            </w:tcBorders>
            <w:vAlign w:val="center"/>
          </w:tcPr>
          <w:p w:rsidR="00713879" w:rsidRPr="00713879" w:rsidRDefault="00713879" w:rsidP="00713879">
            <w:pPr>
              <w:jc w:val="both"/>
              <w:rPr>
                <w:lang w:val="fr-FR"/>
              </w:rPr>
            </w:pPr>
          </w:p>
        </w:tc>
      </w:tr>
      <w:tr w:rsidR="00713879" w:rsidRPr="00713879">
        <w:trPr>
          <w:cantSplit/>
        </w:trPr>
        <w:tc>
          <w:tcPr>
            <w:tcW w:w="9571" w:type="dxa"/>
            <w:gridSpan w:val="2"/>
            <w:tcBorders>
              <w:top w:val="nil"/>
              <w:left w:val="nil"/>
              <w:right w:val="nil"/>
            </w:tcBorders>
            <w:vAlign w:val="bottom"/>
          </w:tcPr>
          <w:p w:rsidR="00713879" w:rsidRPr="00713879" w:rsidRDefault="00713879" w:rsidP="00713879">
            <w:pPr>
              <w:jc w:val="both"/>
            </w:pPr>
            <w:r w:rsidRPr="00713879">
              <w:t>Продолжение табл. 4.1.</w:t>
            </w:r>
          </w:p>
        </w:tc>
      </w:tr>
      <w:tr w:rsidR="00713879" w:rsidRPr="00713879">
        <w:tc>
          <w:tcPr>
            <w:tcW w:w="5778" w:type="dxa"/>
            <w:vAlign w:val="center"/>
          </w:tcPr>
          <w:p w:rsidR="00713879" w:rsidRPr="00713879" w:rsidRDefault="00713879" w:rsidP="00713879">
            <w:pPr>
              <w:jc w:val="both"/>
            </w:pPr>
            <w:r w:rsidRPr="00713879">
              <w:t>1</w:t>
            </w:r>
          </w:p>
        </w:tc>
        <w:tc>
          <w:tcPr>
            <w:tcW w:w="3793" w:type="dxa"/>
            <w:vAlign w:val="center"/>
          </w:tcPr>
          <w:p w:rsidR="00713879" w:rsidRPr="00713879" w:rsidRDefault="00713879" w:rsidP="00713879">
            <w:pPr>
              <w:jc w:val="both"/>
            </w:pPr>
            <w:r w:rsidRPr="00713879">
              <w:t>2</w:t>
            </w:r>
          </w:p>
        </w:tc>
      </w:tr>
      <w:tr w:rsidR="00713879" w:rsidRPr="00713879">
        <w:tc>
          <w:tcPr>
            <w:tcW w:w="5778" w:type="dxa"/>
            <w:vAlign w:val="bottom"/>
          </w:tcPr>
          <w:p w:rsidR="00713879" w:rsidRPr="00713879" w:rsidRDefault="00713879" w:rsidP="00713879">
            <w:pPr>
              <w:jc w:val="both"/>
              <w:rPr>
                <w:lang w:val="fr-FR"/>
              </w:rPr>
            </w:pPr>
            <w:r w:rsidRPr="00713879">
              <w:rPr>
                <w:lang w:val="fr-FR"/>
              </w:rPr>
              <w:t>Dracaena Vand. ex L.</w:t>
            </w:r>
          </w:p>
        </w:tc>
        <w:tc>
          <w:tcPr>
            <w:tcW w:w="3793" w:type="dxa"/>
            <w:vAlign w:val="center"/>
          </w:tcPr>
          <w:p w:rsidR="00713879" w:rsidRPr="00713879" w:rsidRDefault="00713879" w:rsidP="00713879">
            <w:pPr>
              <w:jc w:val="both"/>
              <w:rPr>
                <w:lang w:val="en-US"/>
              </w:rPr>
            </w:pPr>
            <w:r w:rsidRPr="00713879">
              <w:rPr>
                <w:lang w:val="en-US"/>
              </w:rPr>
              <w:t>80</w:t>
            </w:r>
          </w:p>
        </w:tc>
      </w:tr>
      <w:tr w:rsidR="00713879" w:rsidRPr="00713879">
        <w:tc>
          <w:tcPr>
            <w:tcW w:w="5778" w:type="dxa"/>
            <w:vAlign w:val="bottom"/>
          </w:tcPr>
          <w:p w:rsidR="00713879" w:rsidRPr="00713879" w:rsidRDefault="00713879" w:rsidP="00713879">
            <w:pPr>
              <w:jc w:val="both"/>
              <w:rPr>
                <w:lang w:val="en-US"/>
              </w:rPr>
            </w:pPr>
            <w:r w:rsidRPr="00713879">
              <w:rPr>
                <w:lang w:val="en-US"/>
              </w:rPr>
              <w:t>Fuchsia hybrida hort.</w:t>
            </w:r>
          </w:p>
        </w:tc>
        <w:tc>
          <w:tcPr>
            <w:tcW w:w="3793" w:type="dxa"/>
            <w:vAlign w:val="center"/>
          </w:tcPr>
          <w:p w:rsidR="00713879" w:rsidRPr="00713879" w:rsidRDefault="00713879" w:rsidP="00713879">
            <w:pPr>
              <w:jc w:val="both"/>
              <w:rPr>
                <w:lang w:val="fr-FR"/>
              </w:rPr>
            </w:pPr>
            <w:r w:rsidRPr="00713879">
              <w:rPr>
                <w:lang w:val="fr-FR"/>
              </w:rPr>
              <w:t>58</w:t>
            </w:r>
          </w:p>
        </w:tc>
      </w:tr>
      <w:tr w:rsidR="00713879" w:rsidRPr="00713879">
        <w:tc>
          <w:tcPr>
            <w:tcW w:w="5778" w:type="dxa"/>
            <w:vAlign w:val="bottom"/>
          </w:tcPr>
          <w:p w:rsidR="00713879" w:rsidRPr="00713879" w:rsidRDefault="00713879" w:rsidP="00713879">
            <w:pPr>
              <w:jc w:val="both"/>
              <w:rPr>
                <w:lang w:val="fr-FR"/>
              </w:rPr>
            </w:pPr>
            <w:r w:rsidRPr="00713879">
              <w:rPr>
                <w:lang w:val="fr-FR"/>
              </w:rPr>
              <w:t>Gardenia jasminoides Ellis</w:t>
            </w:r>
          </w:p>
        </w:tc>
        <w:tc>
          <w:tcPr>
            <w:tcW w:w="3793" w:type="dxa"/>
            <w:vAlign w:val="center"/>
          </w:tcPr>
          <w:p w:rsidR="00713879" w:rsidRPr="00713879" w:rsidRDefault="00713879" w:rsidP="00713879">
            <w:pPr>
              <w:jc w:val="both"/>
              <w:rPr>
                <w:lang w:val="fr-FR"/>
              </w:rPr>
            </w:pPr>
            <w:r w:rsidRPr="00713879">
              <w:rPr>
                <w:lang w:val="fr-FR"/>
              </w:rPr>
              <w:t>198</w:t>
            </w:r>
          </w:p>
        </w:tc>
      </w:tr>
      <w:tr w:rsidR="00713879" w:rsidRPr="00713879">
        <w:tc>
          <w:tcPr>
            <w:tcW w:w="5778" w:type="dxa"/>
            <w:vAlign w:val="bottom"/>
          </w:tcPr>
          <w:p w:rsidR="00713879" w:rsidRPr="00713879" w:rsidRDefault="00713879" w:rsidP="00713879">
            <w:pPr>
              <w:jc w:val="both"/>
              <w:rPr>
                <w:lang w:val="fr-FR"/>
              </w:rPr>
            </w:pPr>
            <w:r w:rsidRPr="00713879">
              <w:rPr>
                <w:lang w:val="fr-FR"/>
              </w:rPr>
              <w:t>Hibiscus rosa-sinensis L.</w:t>
            </w:r>
          </w:p>
        </w:tc>
        <w:tc>
          <w:tcPr>
            <w:tcW w:w="3793" w:type="dxa"/>
            <w:vAlign w:val="center"/>
          </w:tcPr>
          <w:p w:rsidR="00713879" w:rsidRPr="00713879" w:rsidRDefault="00713879" w:rsidP="00713879">
            <w:pPr>
              <w:jc w:val="both"/>
              <w:rPr>
                <w:lang w:val="fr-FR"/>
              </w:rPr>
            </w:pPr>
            <w:r w:rsidRPr="00713879">
              <w:rPr>
                <w:lang w:val="fr-FR"/>
              </w:rPr>
              <w:t>63</w:t>
            </w:r>
          </w:p>
        </w:tc>
      </w:tr>
      <w:tr w:rsidR="00713879" w:rsidRPr="00713879">
        <w:tc>
          <w:tcPr>
            <w:tcW w:w="5778" w:type="dxa"/>
            <w:vAlign w:val="bottom"/>
          </w:tcPr>
          <w:p w:rsidR="00713879" w:rsidRPr="00713879" w:rsidRDefault="00713879" w:rsidP="00713879">
            <w:pPr>
              <w:jc w:val="both"/>
              <w:rPr>
                <w:lang w:val="fr-FR"/>
              </w:rPr>
            </w:pPr>
            <w:r w:rsidRPr="00713879">
              <w:rPr>
                <w:lang w:val="fr-FR"/>
              </w:rPr>
              <w:t>Hoya camosa R. Br.</w:t>
            </w:r>
          </w:p>
        </w:tc>
        <w:tc>
          <w:tcPr>
            <w:tcW w:w="3793" w:type="dxa"/>
            <w:vAlign w:val="center"/>
          </w:tcPr>
          <w:p w:rsidR="00713879" w:rsidRPr="00713879" w:rsidRDefault="00713879" w:rsidP="00713879">
            <w:pPr>
              <w:jc w:val="both"/>
              <w:rPr>
                <w:lang w:val="fr-FR"/>
              </w:rPr>
            </w:pPr>
            <w:r w:rsidRPr="00713879">
              <w:rPr>
                <w:lang w:val="fr-FR"/>
              </w:rPr>
              <w:t>480</w:t>
            </w:r>
          </w:p>
        </w:tc>
      </w:tr>
      <w:tr w:rsidR="00713879" w:rsidRPr="00713879">
        <w:tc>
          <w:tcPr>
            <w:tcW w:w="5778" w:type="dxa"/>
            <w:vAlign w:val="bottom"/>
          </w:tcPr>
          <w:p w:rsidR="00713879" w:rsidRPr="00713879" w:rsidRDefault="00713879" w:rsidP="00713879">
            <w:pPr>
              <w:jc w:val="both"/>
              <w:rPr>
                <w:lang w:val="fr-FR"/>
              </w:rPr>
            </w:pPr>
            <w:r w:rsidRPr="00713879">
              <w:rPr>
                <w:lang w:val="fr-FR"/>
              </w:rPr>
              <w:t>Hoya bella Hook</w:t>
            </w:r>
          </w:p>
        </w:tc>
        <w:tc>
          <w:tcPr>
            <w:tcW w:w="3793" w:type="dxa"/>
            <w:vAlign w:val="center"/>
          </w:tcPr>
          <w:p w:rsidR="00713879" w:rsidRPr="00713879" w:rsidRDefault="00713879" w:rsidP="00713879">
            <w:pPr>
              <w:jc w:val="both"/>
              <w:rPr>
                <w:lang w:val="fr-FR"/>
              </w:rPr>
            </w:pPr>
            <w:r w:rsidRPr="00713879">
              <w:rPr>
                <w:lang w:val="fr-FR"/>
              </w:rPr>
              <w:t>480</w:t>
            </w:r>
          </w:p>
        </w:tc>
      </w:tr>
      <w:tr w:rsidR="00713879" w:rsidRPr="00713879">
        <w:tc>
          <w:tcPr>
            <w:tcW w:w="5778" w:type="dxa"/>
            <w:vAlign w:val="bottom"/>
          </w:tcPr>
          <w:p w:rsidR="00713879" w:rsidRPr="00713879" w:rsidRDefault="00713879" w:rsidP="00713879">
            <w:pPr>
              <w:jc w:val="both"/>
              <w:rPr>
                <w:lang w:val="fr-FR"/>
              </w:rPr>
            </w:pPr>
            <w:r w:rsidRPr="00713879">
              <w:rPr>
                <w:lang w:val="fr-FR"/>
              </w:rPr>
              <w:t>Impatiens L. (</w:t>
            </w:r>
            <w:r w:rsidRPr="00713879">
              <w:t>огонёк</w:t>
            </w:r>
            <w:r w:rsidRPr="00713879">
              <w:rPr>
                <w:lang w:val="fr-FR"/>
              </w:rPr>
              <w:t>)</w:t>
            </w:r>
          </w:p>
        </w:tc>
        <w:tc>
          <w:tcPr>
            <w:tcW w:w="3793" w:type="dxa"/>
            <w:vAlign w:val="center"/>
          </w:tcPr>
          <w:p w:rsidR="00713879" w:rsidRPr="00713879" w:rsidRDefault="00713879" w:rsidP="00713879">
            <w:pPr>
              <w:jc w:val="both"/>
              <w:rPr>
                <w:lang w:val="fr-FR"/>
              </w:rPr>
            </w:pPr>
            <w:r w:rsidRPr="00713879">
              <w:rPr>
                <w:lang w:val="fr-FR"/>
              </w:rPr>
              <w:t>81</w:t>
            </w:r>
          </w:p>
        </w:tc>
      </w:tr>
      <w:tr w:rsidR="00713879" w:rsidRPr="00713879">
        <w:tc>
          <w:tcPr>
            <w:tcW w:w="5778" w:type="dxa"/>
            <w:vAlign w:val="bottom"/>
          </w:tcPr>
          <w:p w:rsidR="00713879" w:rsidRPr="00713879" w:rsidRDefault="00713879" w:rsidP="00713879">
            <w:pPr>
              <w:jc w:val="both"/>
              <w:rPr>
                <w:lang w:val="fr-FR"/>
              </w:rPr>
            </w:pPr>
            <w:r w:rsidRPr="00713879">
              <w:rPr>
                <w:lang w:val="fr-FR"/>
              </w:rPr>
              <w:t>Jasminum sambac Ait.</w:t>
            </w:r>
          </w:p>
        </w:tc>
        <w:tc>
          <w:tcPr>
            <w:tcW w:w="3793" w:type="dxa"/>
            <w:vAlign w:val="center"/>
          </w:tcPr>
          <w:p w:rsidR="00713879" w:rsidRPr="00713879" w:rsidRDefault="00713879" w:rsidP="00713879">
            <w:pPr>
              <w:jc w:val="both"/>
              <w:rPr>
                <w:lang w:val="fr-FR"/>
              </w:rPr>
            </w:pPr>
            <w:r w:rsidRPr="00713879">
              <w:rPr>
                <w:lang w:val="fr-FR"/>
              </w:rPr>
              <w:t>135</w:t>
            </w:r>
          </w:p>
        </w:tc>
      </w:tr>
      <w:tr w:rsidR="00713879" w:rsidRPr="00713879">
        <w:tc>
          <w:tcPr>
            <w:tcW w:w="5778" w:type="dxa"/>
            <w:vAlign w:val="bottom"/>
          </w:tcPr>
          <w:p w:rsidR="00713879" w:rsidRPr="00713879" w:rsidRDefault="00713879" w:rsidP="00713879">
            <w:pPr>
              <w:jc w:val="both"/>
              <w:rPr>
                <w:lang w:val="fr-FR"/>
              </w:rPr>
            </w:pPr>
            <w:r w:rsidRPr="00713879">
              <w:rPr>
                <w:lang w:val="fr-FR"/>
              </w:rPr>
              <w:t>Myrtus commumis L.</w:t>
            </w:r>
          </w:p>
        </w:tc>
        <w:tc>
          <w:tcPr>
            <w:tcW w:w="3793" w:type="dxa"/>
            <w:vAlign w:val="center"/>
          </w:tcPr>
          <w:p w:rsidR="00713879" w:rsidRPr="00713879" w:rsidRDefault="00713879" w:rsidP="00713879">
            <w:pPr>
              <w:jc w:val="both"/>
              <w:rPr>
                <w:lang w:val="fr-FR"/>
              </w:rPr>
            </w:pPr>
            <w:r w:rsidRPr="00713879">
              <w:rPr>
                <w:lang w:val="fr-FR"/>
              </w:rPr>
              <w:t>360</w:t>
            </w:r>
          </w:p>
        </w:tc>
      </w:tr>
      <w:tr w:rsidR="00713879" w:rsidRPr="00713879">
        <w:tc>
          <w:tcPr>
            <w:tcW w:w="5778" w:type="dxa"/>
            <w:vAlign w:val="bottom"/>
          </w:tcPr>
          <w:p w:rsidR="00713879" w:rsidRPr="00713879" w:rsidRDefault="00713879" w:rsidP="00713879">
            <w:pPr>
              <w:jc w:val="both"/>
              <w:rPr>
                <w:lang w:val="fr-FR"/>
              </w:rPr>
            </w:pPr>
            <w:r w:rsidRPr="00713879">
              <w:rPr>
                <w:lang w:val="fr-FR"/>
              </w:rPr>
              <w:t>Passiflora</w:t>
            </w:r>
          </w:p>
        </w:tc>
        <w:tc>
          <w:tcPr>
            <w:tcW w:w="3793" w:type="dxa"/>
            <w:vAlign w:val="center"/>
          </w:tcPr>
          <w:p w:rsidR="00713879" w:rsidRPr="00713879" w:rsidRDefault="00713879" w:rsidP="00713879">
            <w:pPr>
              <w:jc w:val="both"/>
              <w:rPr>
                <w:lang w:val="fr-FR"/>
              </w:rPr>
            </w:pPr>
            <w:r w:rsidRPr="00713879">
              <w:rPr>
                <w:lang w:val="fr-FR"/>
              </w:rPr>
              <w:t>110</w:t>
            </w:r>
          </w:p>
        </w:tc>
      </w:tr>
      <w:tr w:rsidR="00713879" w:rsidRPr="00713879">
        <w:tc>
          <w:tcPr>
            <w:tcW w:w="5778" w:type="dxa"/>
            <w:vAlign w:val="bottom"/>
          </w:tcPr>
          <w:p w:rsidR="00713879" w:rsidRPr="00713879" w:rsidRDefault="00713879" w:rsidP="00713879">
            <w:pPr>
              <w:jc w:val="both"/>
              <w:rPr>
                <w:lang w:val="fr-FR"/>
              </w:rPr>
            </w:pPr>
            <w:r w:rsidRPr="00713879">
              <w:rPr>
                <w:lang w:val="fr-FR"/>
              </w:rPr>
              <w:t>Pelargonium peltatum L'Her. ex Ait.</w:t>
            </w:r>
          </w:p>
        </w:tc>
        <w:tc>
          <w:tcPr>
            <w:tcW w:w="3793" w:type="dxa"/>
            <w:vAlign w:val="center"/>
          </w:tcPr>
          <w:p w:rsidR="00713879" w:rsidRPr="00713879" w:rsidRDefault="00713879" w:rsidP="00713879">
            <w:pPr>
              <w:jc w:val="both"/>
              <w:rPr>
                <w:lang w:val="de-DE"/>
              </w:rPr>
            </w:pPr>
            <w:r w:rsidRPr="00713879">
              <w:rPr>
                <w:lang w:val="de-DE"/>
              </w:rPr>
              <w:t>130</w:t>
            </w:r>
          </w:p>
        </w:tc>
      </w:tr>
      <w:tr w:rsidR="00713879" w:rsidRPr="00713879">
        <w:tc>
          <w:tcPr>
            <w:tcW w:w="5778" w:type="dxa"/>
            <w:vAlign w:val="bottom"/>
          </w:tcPr>
          <w:p w:rsidR="00713879" w:rsidRPr="00713879" w:rsidRDefault="00713879" w:rsidP="00713879">
            <w:pPr>
              <w:jc w:val="both"/>
              <w:rPr>
                <w:lang w:val="de-DE"/>
              </w:rPr>
            </w:pPr>
            <w:r w:rsidRPr="00713879">
              <w:rPr>
                <w:lang w:val="de-DE"/>
              </w:rPr>
              <w:t>Pelargonium grandiflorum hybridum hort</w:t>
            </w:r>
          </w:p>
        </w:tc>
        <w:tc>
          <w:tcPr>
            <w:tcW w:w="3793" w:type="dxa"/>
            <w:vAlign w:val="center"/>
          </w:tcPr>
          <w:p w:rsidR="00713879" w:rsidRPr="00713879" w:rsidRDefault="00713879" w:rsidP="00713879">
            <w:pPr>
              <w:jc w:val="both"/>
              <w:rPr>
                <w:lang w:val="en-US"/>
              </w:rPr>
            </w:pPr>
            <w:r w:rsidRPr="00713879">
              <w:rPr>
                <w:lang w:val="en-US"/>
              </w:rPr>
              <w:t>130</w:t>
            </w:r>
          </w:p>
        </w:tc>
      </w:tr>
      <w:tr w:rsidR="00713879" w:rsidRPr="00713879">
        <w:tc>
          <w:tcPr>
            <w:tcW w:w="5778" w:type="dxa"/>
            <w:vAlign w:val="bottom"/>
          </w:tcPr>
          <w:p w:rsidR="00713879" w:rsidRPr="00713879" w:rsidRDefault="00713879" w:rsidP="00713879">
            <w:pPr>
              <w:jc w:val="both"/>
              <w:rPr>
                <w:lang w:val="en-US"/>
              </w:rPr>
            </w:pPr>
            <w:r w:rsidRPr="00713879">
              <w:rPr>
                <w:lang w:val="en-US"/>
              </w:rPr>
              <w:t>Pseuderanthemum tuberculatum (Hook. f.) Radl.</w:t>
            </w:r>
          </w:p>
        </w:tc>
        <w:tc>
          <w:tcPr>
            <w:tcW w:w="3793" w:type="dxa"/>
            <w:vAlign w:val="center"/>
          </w:tcPr>
          <w:p w:rsidR="00713879" w:rsidRPr="00713879" w:rsidRDefault="00713879" w:rsidP="00713879">
            <w:pPr>
              <w:jc w:val="both"/>
              <w:rPr>
                <w:lang w:val="en-US"/>
              </w:rPr>
            </w:pPr>
            <w:r w:rsidRPr="00713879">
              <w:rPr>
                <w:lang w:val="en-US"/>
              </w:rPr>
              <w:t>35</w:t>
            </w:r>
          </w:p>
        </w:tc>
      </w:tr>
      <w:tr w:rsidR="00713879" w:rsidRPr="00713879">
        <w:tc>
          <w:tcPr>
            <w:tcW w:w="5778" w:type="dxa"/>
            <w:vAlign w:val="bottom"/>
          </w:tcPr>
          <w:p w:rsidR="00713879" w:rsidRPr="00713879" w:rsidRDefault="00713879" w:rsidP="00713879">
            <w:pPr>
              <w:jc w:val="both"/>
              <w:rPr>
                <w:lang w:val="en-US"/>
              </w:rPr>
            </w:pPr>
            <w:r w:rsidRPr="00713879">
              <w:rPr>
                <w:lang w:val="en-US"/>
              </w:rPr>
              <w:t>Rosa L.</w:t>
            </w:r>
          </w:p>
        </w:tc>
        <w:tc>
          <w:tcPr>
            <w:tcW w:w="3793" w:type="dxa"/>
            <w:vAlign w:val="center"/>
          </w:tcPr>
          <w:p w:rsidR="00713879" w:rsidRPr="00713879" w:rsidRDefault="00713879" w:rsidP="00713879">
            <w:pPr>
              <w:jc w:val="both"/>
              <w:rPr>
                <w:lang w:val="fr-FR"/>
              </w:rPr>
            </w:pPr>
            <w:r w:rsidRPr="00713879">
              <w:rPr>
                <w:lang w:val="fr-FR"/>
              </w:rPr>
              <w:t>96</w:t>
            </w:r>
          </w:p>
        </w:tc>
      </w:tr>
      <w:tr w:rsidR="00713879" w:rsidRPr="00713879">
        <w:tc>
          <w:tcPr>
            <w:tcW w:w="5778" w:type="dxa"/>
            <w:vAlign w:val="bottom"/>
          </w:tcPr>
          <w:p w:rsidR="00713879" w:rsidRPr="00713879" w:rsidRDefault="00713879" w:rsidP="00713879">
            <w:pPr>
              <w:jc w:val="both"/>
              <w:rPr>
                <w:lang w:val="fr-FR"/>
              </w:rPr>
            </w:pPr>
            <w:r w:rsidRPr="00713879">
              <w:rPr>
                <w:lang w:val="fr-FR"/>
              </w:rPr>
              <w:t xml:space="preserve">Sansevieria trifasciata Prain </w:t>
            </w:r>
          </w:p>
        </w:tc>
        <w:tc>
          <w:tcPr>
            <w:tcW w:w="3793" w:type="dxa"/>
            <w:vAlign w:val="center"/>
          </w:tcPr>
          <w:p w:rsidR="00713879" w:rsidRPr="00713879" w:rsidRDefault="00713879" w:rsidP="00713879">
            <w:pPr>
              <w:jc w:val="both"/>
              <w:rPr>
                <w:lang w:val="fr-FR"/>
              </w:rPr>
            </w:pPr>
            <w:r w:rsidRPr="00713879">
              <w:rPr>
                <w:lang w:val="fr-FR"/>
              </w:rPr>
              <w:t>95</w:t>
            </w:r>
          </w:p>
        </w:tc>
      </w:tr>
      <w:tr w:rsidR="00713879" w:rsidRPr="00713879">
        <w:tc>
          <w:tcPr>
            <w:tcW w:w="5778" w:type="dxa"/>
            <w:vAlign w:val="bottom"/>
          </w:tcPr>
          <w:p w:rsidR="00713879" w:rsidRPr="00713879" w:rsidRDefault="00713879" w:rsidP="00713879">
            <w:pPr>
              <w:jc w:val="both"/>
              <w:rPr>
                <w:lang w:val="fr-FR"/>
              </w:rPr>
            </w:pPr>
            <w:r w:rsidRPr="00713879">
              <w:rPr>
                <w:lang w:val="fr-FR"/>
              </w:rPr>
              <w:t>Sansevieria Laurentii (</w:t>
            </w:r>
            <w:r w:rsidRPr="00713879">
              <w:t>щучий</w:t>
            </w:r>
            <w:r w:rsidRPr="00713879">
              <w:rPr>
                <w:lang w:val="fr-FR"/>
              </w:rPr>
              <w:t xml:space="preserve"> </w:t>
            </w:r>
            <w:r w:rsidRPr="00713879">
              <w:t>хвост</w:t>
            </w:r>
            <w:r w:rsidRPr="00713879">
              <w:rPr>
                <w:lang w:val="fr-FR"/>
              </w:rPr>
              <w:t>)</w:t>
            </w:r>
          </w:p>
        </w:tc>
        <w:tc>
          <w:tcPr>
            <w:tcW w:w="3793" w:type="dxa"/>
            <w:vAlign w:val="center"/>
          </w:tcPr>
          <w:p w:rsidR="00713879" w:rsidRPr="00713879" w:rsidRDefault="00713879" w:rsidP="00713879">
            <w:pPr>
              <w:jc w:val="both"/>
              <w:rPr>
                <w:lang w:val="fr-FR"/>
              </w:rPr>
            </w:pPr>
            <w:r w:rsidRPr="00713879">
              <w:rPr>
                <w:lang w:val="fr-FR"/>
              </w:rPr>
              <w:t>95</w:t>
            </w:r>
          </w:p>
        </w:tc>
      </w:tr>
      <w:tr w:rsidR="00713879" w:rsidRPr="00713879">
        <w:tc>
          <w:tcPr>
            <w:tcW w:w="5778" w:type="dxa"/>
            <w:vAlign w:val="bottom"/>
          </w:tcPr>
          <w:p w:rsidR="00713879" w:rsidRPr="00713879" w:rsidRDefault="00713879" w:rsidP="00713879">
            <w:pPr>
              <w:jc w:val="both"/>
              <w:rPr>
                <w:lang w:val="fr-FR"/>
              </w:rPr>
            </w:pPr>
            <w:r w:rsidRPr="00713879">
              <w:rPr>
                <w:lang w:val="fr-FR"/>
              </w:rPr>
              <w:t>Saxifraga sarmentosa L.</w:t>
            </w:r>
          </w:p>
        </w:tc>
        <w:tc>
          <w:tcPr>
            <w:tcW w:w="3793" w:type="dxa"/>
            <w:vAlign w:val="center"/>
          </w:tcPr>
          <w:p w:rsidR="00713879" w:rsidRPr="00713879" w:rsidRDefault="00713879" w:rsidP="00713879">
            <w:pPr>
              <w:jc w:val="both"/>
              <w:rPr>
                <w:lang w:val="fr-FR"/>
              </w:rPr>
            </w:pPr>
            <w:r w:rsidRPr="00713879">
              <w:rPr>
                <w:lang w:val="fr-FR"/>
              </w:rPr>
              <w:t>25</w:t>
            </w:r>
          </w:p>
        </w:tc>
      </w:tr>
      <w:tr w:rsidR="00713879" w:rsidRPr="00713879">
        <w:tc>
          <w:tcPr>
            <w:tcW w:w="5778" w:type="dxa"/>
            <w:vAlign w:val="bottom"/>
          </w:tcPr>
          <w:p w:rsidR="00713879" w:rsidRPr="00713879" w:rsidRDefault="00713879" w:rsidP="00713879">
            <w:pPr>
              <w:jc w:val="both"/>
              <w:rPr>
                <w:lang w:val="fr-FR"/>
              </w:rPr>
            </w:pPr>
            <w:r w:rsidRPr="00713879">
              <w:rPr>
                <w:lang w:val="fr-FR"/>
              </w:rPr>
              <w:t>Shefflera Trinette</w:t>
            </w:r>
          </w:p>
        </w:tc>
        <w:tc>
          <w:tcPr>
            <w:tcW w:w="3793" w:type="dxa"/>
            <w:vAlign w:val="center"/>
          </w:tcPr>
          <w:p w:rsidR="00713879" w:rsidRPr="00713879" w:rsidRDefault="00713879" w:rsidP="00713879">
            <w:pPr>
              <w:jc w:val="both"/>
              <w:rPr>
                <w:lang w:val="fr-FR"/>
              </w:rPr>
            </w:pPr>
            <w:r w:rsidRPr="00713879">
              <w:rPr>
                <w:lang w:val="fr-FR"/>
              </w:rPr>
              <w:t>81</w:t>
            </w:r>
          </w:p>
        </w:tc>
      </w:tr>
      <w:tr w:rsidR="00713879" w:rsidRPr="00713879">
        <w:tc>
          <w:tcPr>
            <w:tcW w:w="5778" w:type="dxa"/>
            <w:vAlign w:val="bottom"/>
          </w:tcPr>
          <w:p w:rsidR="00713879" w:rsidRPr="00713879" w:rsidRDefault="00713879" w:rsidP="00713879">
            <w:pPr>
              <w:jc w:val="both"/>
              <w:rPr>
                <w:lang w:val="fr-FR"/>
              </w:rPr>
            </w:pPr>
            <w:r w:rsidRPr="00713879">
              <w:rPr>
                <w:lang w:val="fr-FR"/>
              </w:rPr>
              <w:t>Stephanotis floribunda Madagascar Jasmine</w:t>
            </w:r>
          </w:p>
        </w:tc>
        <w:tc>
          <w:tcPr>
            <w:tcW w:w="3793" w:type="dxa"/>
            <w:vAlign w:val="center"/>
          </w:tcPr>
          <w:p w:rsidR="00713879" w:rsidRPr="00713879" w:rsidRDefault="00713879" w:rsidP="00713879">
            <w:pPr>
              <w:jc w:val="both"/>
            </w:pPr>
            <w:r w:rsidRPr="00713879">
              <w:t>170</w:t>
            </w:r>
          </w:p>
        </w:tc>
      </w:tr>
    </w:tbl>
    <w:p w:rsidR="00713879" w:rsidRPr="00713879" w:rsidRDefault="00713879" w:rsidP="00713879">
      <w:pPr>
        <w:spacing w:before="120"/>
        <w:jc w:val="center"/>
        <w:rPr>
          <w:b/>
          <w:bCs/>
          <w:sz w:val="28"/>
          <w:szCs w:val="28"/>
        </w:rPr>
      </w:pPr>
      <w:bookmarkStart w:id="14" w:name="_Toc42503932"/>
      <w:r w:rsidRPr="00713879">
        <w:rPr>
          <w:b/>
          <w:bCs/>
          <w:sz w:val="28"/>
          <w:szCs w:val="28"/>
        </w:rPr>
        <w:t>5. Декорирование помещений</w:t>
      </w:r>
      <w:bookmarkEnd w:id="14"/>
    </w:p>
    <w:p w:rsidR="00713879" w:rsidRPr="00713879" w:rsidRDefault="00713879" w:rsidP="00713879">
      <w:pPr>
        <w:spacing w:before="120"/>
        <w:jc w:val="center"/>
        <w:rPr>
          <w:b/>
          <w:bCs/>
          <w:sz w:val="28"/>
          <w:szCs w:val="28"/>
        </w:rPr>
      </w:pPr>
      <w:bookmarkStart w:id="15" w:name="_Toc42503933"/>
      <w:r w:rsidRPr="00713879">
        <w:rPr>
          <w:b/>
          <w:bCs/>
          <w:sz w:val="28"/>
          <w:szCs w:val="28"/>
        </w:rPr>
        <w:t>5.1. Гостиная</w:t>
      </w:r>
      <w:bookmarkEnd w:id="15"/>
    </w:p>
    <w:p w:rsidR="00713879" w:rsidRPr="00713879" w:rsidRDefault="00713879" w:rsidP="00713879">
      <w:pPr>
        <w:spacing w:before="120"/>
        <w:ind w:firstLine="567"/>
        <w:jc w:val="both"/>
      </w:pPr>
      <w:r w:rsidRPr="00713879">
        <w:t>Гостиная - комната, в которой собирается семья. Это помещение, в котором в основном и располагают комнатные растения в обычном доме. Именно здесь располагают самые красивые и дорогие растения. Каждую гостиную можно сделать еще уютнее, добавив новые виды растений или изменив расположение имеющихся. Следует избегать расставлять невзрачные вечнозеленые и обычные цветущие растения по всей комнате. Дизайнер обычно начинает с создания нескольких зеленых островков, каждый из которых привлекателен сам по себе. Тщательно подобрав одиночное растение, вы можете изменить общий вид комнаты: высокие потолки будут казаться ниже, если повесить висячую корзинку со свисающими растениями, а комната с низкими потолками покажется выше, если поместить в ней крупное высокое растение. Растения с дуговидными стеблями и мелкими листьями зрительно расширят узкую комнату.</w:t>
      </w:r>
    </w:p>
    <w:p w:rsidR="00713879" w:rsidRPr="00713879" w:rsidRDefault="00713879" w:rsidP="00713879">
      <w:pPr>
        <w:spacing w:before="120"/>
        <w:ind w:firstLine="567"/>
        <w:jc w:val="both"/>
        <w:rPr>
          <w:color w:val="000000"/>
        </w:rPr>
      </w:pPr>
      <w:r w:rsidRPr="00713879">
        <w:rPr>
          <w:color w:val="000000"/>
        </w:rPr>
        <w:t>Важно соблюдать соотношение размеров: маленькая пилея будет выглядеть жалкой в просторном помещении, а величественная драценна будет доминировать в маленькой комнате. В нарядной комнате уместны растения с большими листьями, просто обставленную комнату украсит пестрая, причудливая форма листвы.</w:t>
      </w:r>
    </w:p>
    <w:p w:rsidR="00713879" w:rsidRPr="00713879" w:rsidRDefault="00713879" w:rsidP="00713879">
      <w:pPr>
        <w:spacing w:before="120"/>
        <w:ind w:firstLine="567"/>
        <w:jc w:val="both"/>
        <w:rPr>
          <w:color w:val="000000"/>
        </w:rPr>
      </w:pPr>
      <w:r w:rsidRPr="00713879">
        <w:rPr>
          <w:color w:val="000000"/>
        </w:rPr>
        <w:t>Используют растения для оживления скучного интерьера. Камин с пылающими поленьями очень уютно выглядит зимой, но в другое время года холодный очаг грустное впечатление. Комнатные растения часто помещают возле камина, которым не пользуются.</w:t>
      </w:r>
    </w:p>
    <w:p w:rsidR="00713879" w:rsidRDefault="00713879" w:rsidP="00713879">
      <w:pPr>
        <w:spacing w:before="120"/>
        <w:ind w:firstLine="567"/>
        <w:jc w:val="both"/>
        <w:rPr>
          <w:color w:val="000000"/>
        </w:rPr>
      </w:pPr>
      <w:r w:rsidRPr="00713879">
        <w:rPr>
          <w:color w:val="000000"/>
        </w:rPr>
        <w:t>Гостиная - довольно удобное помещение для многих растений, потому что обычно она хорошо освещена и в ней всегда можно найти место для одного - двух зеленых островков. Однако здесь тоже есть свои проблемы: зимой в комнатах с центральным отоплением низкая влажность, а для растений, которым нужны прохладные условия содержания в период покоя, там может быть слишком тепло. Впрочем, все равно можно выбрать из сотен видов растений то, что больше подходит для ваших условий.</w:t>
      </w:r>
    </w:p>
    <w:p w:rsidR="00713879" w:rsidRPr="00713879" w:rsidRDefault="00713879" w:rsidP="00713879">
      <w:pPr>
        <w:spacing w:before="120"/>
        <w:jc w:val="center"/>
        <w:rPr>
          <w:b/>
          <w:bCs/>
          <w:sz w:val="28"/>
          <w:szCs w:val="28"/>
        </w:rPr>
      </w:pPr>
      <w:bookmarkStart w:id="16" w:name="_Toc42503934"/>
      <w:r w:rsidRPr="00713879">
        <w:rPr>
          <w:b/>
          <w:bCs/>
          <w:sz w:val="28"/>
          <w:szCs w:val="28"/>
        </w:rPr>
        <w:t>5.2. Ванная комната</w:t>
      </w:r>
      <w:bookmarkEnd w:id="16"/>
    </w:p>
    <w:p w:rsidR="00713879" w:rsidRPr="00713879" w:rsidRDefault="00713879" w:rsidP="00713879">
      <w:pPr>
        <w:spacing w:before="120"/>
        <w:ind w:firstLine="567"/>
        <w:jc w:val="both"/>
        <w:rPr>
          <w:color w:val="000000"/>
        </w:rPr>
      </w:pPr>
      <w:r w:rsidRPr="00713879">
        <w:rPr>
          <w:color w:val="000000"/>
        </w:rPr>
        <w:t>Комнатные растения в ванной комнате гораздо чаще встречаются на фотографиях в журналах, чем в реальном доме, но если немного пофантазировать, то это помещение можно сделать более интересным и даже роскошным.</w:t>
      </w:r>
    </w:p>
    <w:p w:rsidR="00713879" w:rsidRPr="00713879" w:rsidRDefault="00713879" w:rsidP="00713879">
      <w:pPr>
        <w:spacing w:before="120"/>
        <w:ind w:firstLine="567"/>
        <w:jc w:val="both"/>
      </w:pPr>
      <w:r w:rsidRPr="00713879">
        <w:t>Теплая ванна с большим окном с матовым стеклом - пожалуй, лучшее место в доме для содержания растений родом из мест с влажным климатом.</w:t>
      </w:r>
    </w:p>
    <w:p w:rsidR="00713879" w:rsidRPr="00713879" w:rsidRDefault="00713879" w:rsidP="00713879">
      <w:pPr>
        <w:spacing w:before="120"/>
        <w:ind w:firstLine="567"/>
        <w:jc w:val="both"/>
        <w:rPr>
          <w:color w:val="000000"/>
        </w:rPr>
      </w:pPr>
      <w:r w:rsidRPr="00713879">
        <w:rPr>
          <w:color w:val="000000"/>
        </w:rPr>
        <w:t>Труднее подобрать растения для маленькой неотапливаемой ванной с небольшим матовым окном. Для такой ванной может подойти выносливое растение с блестящими листьями, как, например, филодендрон лязящий, цинус антарктический или сциндапеус золотистый. Поскольку на полу подходящего места нет, ставят горшок на подоконник или кашпо, закрепляют на стене. Иногда рекомендуют подвесить над ванной корзинку, поскольку поддаль для нее уже и так имеется.</w:t>
      </w:r>
    </w:p>
    <w:p w:rsidR="00713879" w:rsidRPr="00713879" w:rsidRDefault="00713879" w:rsidP="00713879">
      <w:pPr>
        <w:spacing w:before="120"/>
        <w:ind w:firstLine="567"/>
        <w:jc w:val="both"/>
        <w:rPr>
          <w:color w:val="000000"/>
        </w:rPr>
      </w:pPr>
      <w:r w:rsidRPr="00713879">
        <w:rPr>
          <w:color w:val="000000"/>
        </w:rPr>
        <w:t>Для большой ванной с приличного размера окном выбор растений гораздо шире и богаче. Большая хорошо освещенная ванная комната превращается в райский уголок, если в ней есть центральное отопление. В таком случае она становится лучшим местом в доме для выращивания ярких экзотических растений - антуриума, калодиума, мараты и так далее. В ней будут себя прекрасно чувствовать все влаголюбивые растения.</w:t>
      </w:r>
    </w:p>
    <w:p w:rsidR="00713879" w:rsidRDefault="00713879" w:rsidP="00713879">
      <w:pPr>
        <w:spacing w:before="120"/>
        <w:ind w:firstLine="567"/>
        <w:jc w:val="both"/>
        <w:rPr>
          <w:color w:val="000000"/>
        </w:rPr>
      </w:pPr>
      <w:r w:rsidRPr="00713879">
        <w:rPr>
          <w:color w:val="000000"/>
        </w:rPr>
        <w:t>Если ванной постоянно пользуются, опрыскивание может оказаться излишним, но листья нужно регулярно мыть губкой, поскольку пудра и лак для волос из аэрозоля закрывают на них поры.</w:t>
      </w:r>
    </w:p>
    <w:p w:rsidR="00713879" w:rsidRPr="00713879" w:rsidRDefault="00713879" w:rsidP="00713879">
      <w:pPr>
        <w:spacing w:before="120"/>
        <w:jc w:val="center"/>
        <w:rPr>
          <w:b/>
          <w:bCs/>
          <w:sz w:val="28"/>
          <w:szCs w:val="28"/>
        </w:rPr>
      </w:pPr>
      <w:bookmarkStart w:id="17" w:name="_Toc42503935"/>
      <w:r w:rsidRPr="00713879">
        <w:rPr>
          <w:b/>
          <w:bCs/>
          <w:sz w:val="28"/>
          <w:szCs w:val="28"/>
        </w:rPr>
        <w:t>5.3. Столовая</w:t>
      </w:r>
      <w:bookmarkEnd w:id="17"/>
    </w:p>
    <w:p w:rsidR="00713879" w:rsidRPr="00713879" w:rsidRDefault="00713879" w:rsidP="00713879">
      <w:pPr>
        <w:spacing w:before="120"/>
        <w:ind w:firstLine="567"/>
        <w:jc w:val="both"/>
        <w:rPr>
          <w:color w:val="000000"/>
        </w:rPr>
      </w:pPr>
      <w:r w:rsidRPr="00713879">
        <w:rPr>
          <w:color w:val="000000"/>
        </w:rPr>
        <w:t>В столовой обычно принимают друзей, в ней достаточно горизонтальных поверхностей, на которых можно разместить горшки. Она находится недалеко от кухни, что облегчает полив. Столовая обычно скудно украшена, так что красивая листва и яркие цветы ей не помешают. Большинство столовых - маленькие комнаты. Напольные цветы будут мешать проходу или могут опрокинутся. В самой крошечной столовой поставить на обеденный стол вместо букета комнатные растения, должны быть низкими, чтобы не мешать разговору. Здесь хороши крокус, карликовый цикломен, бегония вечноцветущая и другие. Растения должны быть в хорошем состоянии - пыль, пораненные листья и тля не прибавят аппетита гостям. Избегайте сильнопахнущих растений - это относится и к таким душистым, как гиацинт, который может отбить вкус у еды, и, тем более, к неприятно пахнущим, как цветущий экзакум. В маленькой столовой растения можно поместить также на подоконнике или в кашпо по стене. В большой столовой комнатные растения придадут великолепие.</w:t>
      </w:r>
    </w:p>
    <w:p w:rsidR="00713879" w:rsidRDefault="00713879" w:rsidP="00713879">
      <w:pPr>
        <w:spacing w:before="120"/>
        <w:ind w:firstLine="567"/>
        <w:jc w:val="both"/>
        <w:rPr>
          <w:color w:val="000000"/>
        </w:rPr>
      </w:pPr>
      <w:r w:rsidRPr="00713879">
        <w:rPr>
          <w:color w:val="000000"/>
        </w:rPr>
        <w:t>Иногда бывает необходимо отделить зону столовой в общей комнате и комнатные растения предоставляют в таком случае одну из самых дешевых и привлекательных возможностей. Горшки с яркими ампельными растениями можно использовать для смягчения жесткой линии деревянного прилавка, отделяющего обеденную зону от остальной части комнаты.</w:t>
      </w:r>
    </w:p>
    <w:p w:rsidR="00713879" w:rsidRPr="00713879" w:rsidRDefault="00713879" w:rsidP="00713879">
      <w:pPr>
        <w:spacing w:before="120"/>
        <w:jc w:val="center"/>
        <w:rPr>
          <w:b/>
          <w:bCs/>
          <w:sz w:val="28"/>
          <w:szCs w:val="28"/>
        </w:rPr>
      </w:pPr>
      <w:bookmarkStart w:id="18" w:name="_Toc42503936"/>
      <w:r w:rsidRPr="00713879">
        <w:rPr>
          <w:b/>
          <w:bCs/>
          <w:sz w:val="28"/>
          <w:szCs w:val="28"/>
        </w:rPr>
        <w:t>5.4. Холл</w:t>
      </w:r>
      <w:bookmarkEnd w:id="18"/>
    </w:p>
    <w:p w:rsidR="00713879" w:rsidRPr="00713879" w:rsidRDefault="00713879" w:rsidP="00713879">
      <w:pPr>
        <w:spacing w:before="120"/>
        <w:ind w:firstLine="567"/>
        <w:jc w:val="both"/>
        <w:rPr>
          <w:color w:val="000000"/>
        </w:rPr>
      </w:pPr>
      <w:r w:rsidRPr="00713879">
        <w:rPr>
          <w:color w:val="000000"/>
        </w:rPr>
        <w:t>Многие холлы выглядят совсем иначе. Они плохо освещены, в них сквозит, холодно по ночам и чаще всего они представляют собой узкие проходы, а не квадратные или прямоугольные комнаты. Можно разместить в холле недорогие растения с яркими цветами и обращаться с ними, как с обычными букетами, то есть быть готовым их выбросить.</w:t>
      </w:r>
    </w:p>
    <w:p w:rsidR="00713879" w:rsidRPr="00713879" w:rsidRDefault="00713879" w:rsidP="00713879">
      <w:pPr>
        <w:spacing w:before="120"/>
        <w:ind w:firstLine="567"/>
        <w:jc w:val="both"/>
        <w:rPr>
          <w:color w:val="000000"/>
        </w:rPr>
      </w:pPr>
      <w:r w:rsidRPr="00713879">
        <w:rPr>
          <w:color w:val="000000"/>
        </w:rPr>
        <w:t>Обычно растения размещают на столе напротив входной двери, чтобы они не мешали проходу в этом оживленном месте. Никогда не загораживайте лестницу. Не используйте колючие растения, например, кактусы. Удобным выбором является папоротники.</w:t>
      </w:r>
    </w:p>
    <w:p w:rsidR="00713879" w:rsidRDefault="00713879" w:rsidP="00713879">
      <w:pPr>
        <w:spacing w:before="120"/>
        <w:ind w:firstLine="567"/>
        <w:jc w:val="both"/>
        <w:rPr>
          <w:color w:val="000000"/>
        </w:rPr>
      </w:pPr>
      <w:r w:rsidRPr="00713879">
        <w:rPr>
          <w:color w:val="000000"/>
        </w:rPr>
        <w:t>Лучше всего для размещения растений в холле подходят хорошо освещенные места возле окна или на площадке лестницы. Азалия, луковичные, примула, вереск, как правило живут дольше в холле или на лестничной площадке, чем в отапливаемой жилой комнате. Следите за тем, чтобы размер растения соответствовал отведенному ему пространству. Маленький холл с крупными растениями будет выглядеть еще меньше.</w:t>
      </w:r>
    </w:p>
    <w:p w:rsidR="00713879" w:rsidRPr="00713879" w:rsidRDefault="00713879" w:rsidP="00713879">
      <w:pPr>
        <w:spacing w:before="120"/>
        <w:jc w:val="center"/>
        <w:rPr>
          <w:b/>
          <w:bCs/>
          <w:sz w:val="28"/>
          <w:szCs w:val="28"/>
        </w:rPr>
      </w:pPr>
      <w:bookmarkStart w:id="19" w:name="_Toc42503937"/>
      <w:r w:rsidRPr="00713879">
        <w:rPr>
          <w:b/>
          <w:bCs/>
          <w:sz w:val="28"/>
          <w:szCs w:val="28"/>
        </w:rPr>
        <w:t>5.5. Спальня</w:t>
      </w:r>
      <w:bookmarkEnd w:id="19"/>
    </w:p>
    <w:p w:rsidR="00713879" w:rsidRPr="00713879" w:rsidRDefault="00713879" w:rsidP="00713879">
      <w:pPr>
        <w:spacing w:before="120"/>
        <w:ind w:firstLine="567"/>
        <w:jc w:val="both"/>
        <w:rPr>
          <w:color w:val="000000"/>
        </w:rPr>
      </w:pPr>
      <w:r w:rsidRPr="00713879">
        <w:rPr>
          <w:color w:val="000000"/>
        </w:rPr>
        <w:t>Некоторые дизайнеры считают, что поскольку в состоянии бодрствования люди проводят в спальне мало времени, держать там растения не имеет смысла. Необходимость ухаживать за растениями, находящимися так далеко от кухни, где обычно хранят лейки, удобрения, ножницы, лишь увеличивает объем домашней работы. В спальне редко бывают посетители, поэтому траты на растения, которые могут произвести впечатления неоправданы.</w:t>
      </w:r>
    </w:p>
    <w:p w:rsidR="00713879" w:rsidRPr="00713879" w:rsidRDefault="00713879" w:rsidP="00713879">
      <w:pPr>
        <w:spacing w:before="120"/>
        <w:ind w:firstLine="567"/>
        <w:jc w:val="both"/>
        <w:rPr>
          <w:color w:val="000000"/>
        </w:rPr>
      </w:pPr>
      <w:r w:rsidRPr="00713879">
        <w:rPr>
          <w:color w:val="000000"/>
        </w:rPr>
        <w:t>Большинство декораторов придерживаются другой точки зрения. Спальню многие люди считают особой комнатой. Несмотря на то, что в ней проводят не так много времени и редко приглашают посетителей, эта комната может непосредственно отражать вкус хозяина.</w:t>
      </w:r>
    </w:p>
    <w:p w:rsidR="00713879" w:rsidRPr="00713879" w:rsidRDefault="00713879" w:rsidP="00713879">
      <w:pPr>
        <w:spacing w:before="120"/>
        <w:ind w:firstLine="567"/>
        <w:jc w:val="both"/>
        <w:rPr>
          <w:color w:val="000000"/>
        </w:rPr>
      </w:pPr>
      <w:r w:rsidRPr="00713879">
        <w:rPr>
          <w:color w:val="000000"/>
        </w:rPr>
        <w:t>Условия отапливаемой спальни слишком хороши чтобы ими пренебрегать. Это замечательное помещение для растений, не переносящих тепло зимой и страдающих от перегрева в отапливаемых весь день гостиных. К таким растениям относятся: цикломен, колокольчик, юкка и другие.</w:t>
      </w:r>
    </w:p>
    <w:p w:rsidR="00713879" w:rsidRDefault="00713879" w:rsidP="00713879">
      <w:pPr>
        <w:spacing w:before="120"/>
        <w:ind w:firstLine="567"/>
        <w:jc w:val="both"/>
        <w:rPr>
          <w:color w:val="000000"/>
        </w:rPr>
      </w:pPr>
      <w:r w:rsidRPr="00713879">
        <w:rPr>
          <w:color w:val="000000"/>
        </w:rPr>
        <w:t>Вероятно, наилучшей стратегией будет остановиться на одном-двух действительно замечательных одиночных растениях, чем создавать композицию из нескольких растений, которые были уместны в гостиной или на кухне. Дизайнер предпочел бы для большой спальни монументальные напольные растения: в маленькой спальне можно подвесить растения к потолку или расставить красивые кашпо на подоконнике или на туалетном столике. Какой бы вариант вы не выбрали, вы будете наслаждаться, просыпаясь среди зелени или вдыхая естественные ароматы перед сном, если остановитесь на душистых растениях, такие, как жасмин, гиацинт.</w:t>
      </w:r>
    </w:p>
    <w:p w:rsidR="00713879" w:rsidRPr="00713879" w:rsidRDefault="00713879" w:rsidP="00713879">
      <w:pPr>
        <w:spacing w:before="120"/>
        <w:jc w:val="center"/>
        <w:rPr>
          <w:b/>
          <w:bCs/>
          <w:sz w:val="28"/>
          <w:szCs w:val="28"/>
        </w:rPr>
      </w:pPr>
      <w:bookmarkStart w:id="20" w:name="_Toc42503938"/>
      <w:r w:rsidRPr="00713879">
        <w:rPr>
          <w:b/>
          <w:bCs/>
          <w:sz w:val="28"/>
          <w:szCs w:val="28"/>
        </w:rPr>
        <w:t>5.6. Кухня</w:t>
      </w:r>
      <w:bookmarkEnd w:id="20"/>
    </w:p>
    <w:p w:rsidR="00713879" w:rsidRPr="00713879" w:rsidRDefault="00713879" w:rsidP="00713879">
      <w:pPr>
        <w:spacing w:before="120"/>
        <w:ind w:firstLine="567"/>
        <w:jc w:val="both"/>
        <w:rPr>
          <w:color w:val="000000"/>
        </w:rPr>
      </w:pPr>
      <w:r w:rsidRPr="00713879">
        <w:rPr>
          <w:color w:val="000000"/>
        </w:rPr>
        <w:t>В кухне растения размещают почти так же часто, как в гостиной. Чаще всего на кухне растения ставят на подоконник фиалки, горшки с кактусами, луковичные, ослабленные растения, перенесенные из других комнат, а рядом примулы и плющи. Кроме того, здесь же обычно растут пряные трава - петрушка, базилик, а также зеленый лук и даже миниатюрные овощи вроде комнатных томатов.</w:t>
      </w:r>
    </w:p>
    <w:p w:rsidR="00713879" w:rsidRPr="00713879" w:rsidRDefault="00713879" w:rsidP="00713879">
      <w:pPr>
        <w:spacing w:before="120"/>
        <w:ind w:firstLine="567"/>
        <w:jc w:val="both"/>
        <w:rPr>
          <w:color w:val="000000"/>
        </w:rPr>
      </w:pPr>
      <w:r w:rsidRPr="00713879">
        <w:rPr>
          <w:color w:val="000000"/>
        </w:rPr>
        <w:t>Подоконник возле раковины - во многих отношениях подходящее место. Вода и все, что нужно для подкормки, мытья и удаления засохших листьев и цветов всегда под рукой. Именно в этой части кухни наиболее высокая влажность и, как правило, хорошее освещение. Но следует помнить, что попадающая на листья мыльная вода может причинить растениям вред.</w:t>
      </w:r>
    </w:p>
    <w:p w:rsidR="00713879" w:rsidRPr="00713879" w:rsidRDefault="00713879" w:rsidP="00713879">
      <w:pPr>
        <w:spacing w:before="120"/>
        <w:ind w:firstLine="567"/>
        <w:jc w:val="both"/>
        <w:rPr>
          <w:color w:val="000000"/>
        </w:rPr>
      </w:pPr>
      <w:r w:rsidRPr="00713879">
        <w:rPr>
          <w:color w:val="000000"/>
        </w:rPr>
        <w:t>Природный газ для растений не вреден, но некоторые нежные растения в кухне будут чувствовать себя не лучшим образом. Лучше всего выбирать для кухни красивые надежные растения, а не дорогие и капризные. Хорошим выбором будут: бегония, сциндапсус, зеорина и садовые луковичные.</w:t>
      </w:r>
    </w:p>
    <w:p w:rsidR="00713879" w:rsidRPr="00713879" w:rsidRDefault="00713879" w:rsidP="00713879">
      <w:pPr>
        <w:spacing w:before="120"/>
        <w:ind w:firstLine="567"/>
        <w:jc w:val="both"/>
        <w:rPr>
          <w:color w:val="000000"/>
        </w:rPr>
      </w:pPr>
      <w:r w:rsidRPr="00713879">
        <w:rPr>
          <w:color w:val="000000"/>
        </w:rPr>
        <w:t>На кухне много суеты, поэтому растения не должны мешать и загораживать проход из одной рабочей зоны в другую. Поэтому в принципе горшки лучше размещать на полках или в настенных кашпо.</w:t>
      </w:r>
    </w:p>
    <w:p w:rsidR="00713879" w:rsidRDefault="00713879" w:rsidP="00713879">
      <w:pPr>
        <w:spacing w:before="120"/>
        <w:ind w:firstLine="567"/>
        <w:jc w:val="both"/>
        <w:rPr>
          <w:color w:val="000000"/>
        </w:rPr>
      </w:pPr>
      <w:r w:rsidRPr="00713879">
        <w:rPr>
          <w:color w:val="000000"/>
        </w:rPr>
        <w:t>В любой кухне, большой или маленькой, всегда найдется место для хотя бы одного комнатного растения.</w:t>
      </w:r>
    </w:p>
    <w:p w:rsidR="00713879" w:rsidRPr="00713879" w:rsidRDefault="00713879" w:rsidP="00713879">
      <w:pPr>
        <w:spacing w:before="120"/>
        <w:jc w:val="center"/>
        <w:rPr>
          <w:b/>
          <w:bCs/>
          <w:sz w:val="28"/>
          <w:szCs w:val="28"/>
        </w:rPr>
      </w:pPr>
      <w:bookmarkStart w:id="21" w:name="_Toc42503939"/>
      <w:r w:rsidRPr="00713879">
        <w:rPr>
          <w:b/>
          <w:bCs/>
          <w:sz w:val="28"/>
          <w:szCs w:val="28"/>
        </w:rPr>
        <w:t>5.7. Размещение растений</w:t>
      </w:r>
      <w:bookmarkEnd w:id="21"/>
    </w:p>
    <w:p w:rsidR="00713879" w:rsidRPr="00713879" w:rsidRDefault="00713879" w:rsidP="00713879">
      <w:pPr>
        <w:spacing w:before="120"/>
        <w:ind w:firstLine="567"/>
        <w:jc w:val="both"/>
        <w:rPr>
          <w:color w:val="000000"/>
        </w:rPr>
      </w:pPr>
      <w:r w:rsidRPr="00713879">
        <w:rPr>
          <w:color w:val="000000"/>
        </w:rPr>
        <w:t>Подвешивание к потолку - нет лучше способа разместить вьющиеся растения, чем подвешенный к потолку или на кронштейн в стене. Висячие корзинки имеют свои недостатки. Их нельзя вешать в тех местах, где под ними будут ходить. Растение в висячей корзинке должно быть в хорошем состоянии. Ухаживать за растениями в висячей корзинке нелегко - очевидно, что поливать из гораздо труднее, чем стоящие на полу или на подоконнике.</w:t>
      </w:r>
    </w:p>
    <w:p w:rsidR="00713879" w:rsidRPr="00713879" w:rsidRDefault="00713879" w:rsidP="00713879">
      <w:pPr>
        <w:spacing w:before="120"/>
        <w:ind w:firstLine="567"/>
        <w:jc w:val="both"/>
        <w:rPr>
          <w:color w:val="000000"/>
        </w:rPr>
      </w:pPr>
      <w:r w:rsidRPr="00713879">
        <w:rPr>
          <w:color w:val="000000"/>
        </w:rPr>
        <w:t>Расположение на подоконнике - с точки зрения внешнего эффекта лучше использовать одиночное растение - низкое и кустистое, если оно располагается посередине окна, или высокое и узкое при асимметричном. Выбирать нужно такое растение, у которого красота листьев подчеркивалась бы падающим на них просвечивающим сквозь них светом, например, гипоэстес или ирезину. Следует подобрать такой вид, который гармонировал бы с окружающей обстановкой - маленькое невзрачное растение на большом окне вряд ли будет красиво выглядеть. Если вид из окна для вас не важен, можно повесить над растением, стоящим на подоконнике, еще и висячее кашпо.</w:t>
      </w:r>
    </w:p>
    <w:p w:rsidR="00713879" w:rsidRPr="00713879" w:rsidRDefault="00713879" w:rsidP="00713879">
      <w:pPr>
        <w:spacing w:before="120"/>
        <w:ind w:firstLine="567"/>
        <w:jc w:val="both"/>
        <w:rPr>
          <w:color w:val="000000"/>
        </w:rPr>
      </w:pPr>
      <w:r w:rsidRPr="00713879">
        <w:rPr>
          <w:color w:val="000000"/>
        </w:rPr>
        <w:t>Расположение на полу - место для крупного одиночного растения - на полу. Хорошо выглядят при одиночном расположении высокие цветущие растения или высокие лианы с крупными листьями (монстера). Два одинаковых растения по обеим сторонам двери придают простор комнате. Тщательно подбирают одиночное растение. Высокие узкие растения зрительно поднимут потолки, низкие распростертые создают противоположный эффект.</w:t>
      </w:r>
    </w:p>
    <w:p w:rsidR="00713879" w:rsidRPr="00713879" w:rsidRDefault="00713879" w:rsidP="00713879">
      <w:pPr>
        <w:spacing w:before="120"/>
        <w:ind w:firstLine="567"/>
        <w:jc w:val="both"/>
        <w:rPr>
          <w:color w:val="000000"/>
        </w:rPr>
      </w:pPr>
      <w:r w:rsidRPr="00713879">
        <w:rPr>
          <w:color w:val="000000"/>
        </w:rPr>
        <w:t>Размещение на подставке - некоторые комнатные растения с длинными дуговидными стеблями выглядят непривлекательно, если расположены на тумбочке или на подоконнике. Такие растения следует установить на специальную высокую подставку - пьедестал или поместить в висячую корзинку. Можно разместить на металлической или бамбуковой установке несколько горшков. Неплохо выглядят подставки из природного материала - например, интересную поставку можно получить, используя спиленный засохший ствол яблони, сливы и другого плодового дерева.</w:t>
      </w:r>
    </w:p>
    <w:p w:rsidR="00713879" w:rsidRPr="00713879" w:rsidRDefault="00713879" w:rsidP="00713879">
      <w:pPr>
        <w:spacing w:before="120"/>
        <w:ind w:firstLine="567"/>
        <w:jc w:val="both"/>
        <w:rPr>
          <w:color w:val="000000"/>
        </w:rPr>
      </w:pPr>
      <w:r w:rsidRPr="00713879">
        <w:rPr>
          <w:color w:val="000000"/>
        </w:rPr>
        <w:t>Размещение на стене - на стенах обычно размещают декоративно-цветущие растения (чтобы оживить цветом гладкую стену) и лианы (для оформления картин, окон и т.п.). Для этого нужны маленькие горшки, прочные, не слишком пестрые.</w:t>
      </w:r>
    </w:p>
    <w:p w:rsidR="00713879" w:rsidRPr="00713879" w:rsidRDefault="00713879" w:rsidP="00713879">
      <w:pPr>
        <w:spacing w:before="120"/>
        <w:jc w:val="center"/>
        <w:rPr>
          <w:b/>
          <w:bCs/>
          <w:sz w:val="28"/>
          <w:szCs w:val="28"/>
        </w:rPr>
      </w:pPr>
      <w:bookmarkStart w:id="22" w:name="_Toc42503940"/>
      <w:r w:rsidRPr="00713879">
        <w:rPr>
          <w:b/>
          <w:bCs/>
          <w:sz w:val="28"/>
          <w:szCs w:val="28"/>
        </w:rPr>
        <w:t>Выводы:</w:t>
      </w:r>
      <w:bookmarkEnd w:id="22"/>
    </w:p>
    <w:p w:rsidR="00713879" w:rsidRPr="00713879" w:rsidRDefault="00713879" w:rsidP="00713879">
      <w:pPr>
        <w:spacing w:before="120"/>
        <w:ind w:firstLine="567"/>
        <w:jc w:val="both"/>
      </w:pPr>
      <w:r w:rsidRPr="00713879">
        <w:rPr>
          <w:color w:val="000000"/>
        </w:rPr>
        <w:t xml:space="preserve">На самарском рынке цветочных растений наибольшей популярностью пользуются </w:t>
      </w:r>
      <w:r w:rsidRPr="00713879">
        <w:t>красивоцветущие растения, а также деревья и кустарники</w:t>
      </w:r>
      <w:r w:rsidRPr="00713879">
        <w:rPr>
          <w:color w:val="000000"/>
        </w:rPr>
        <w:t xml:space="preserve">, происходящие из стран </w:t>
      </w:r>
      <w:r w:rsidRPr="00713879">
        <w:t>Африки, Азия и Америки</w:t>
      </w:r>
    </w:p>
    <w:p w:rsidR="00713879" w:rsidRPr="00713879" w:rsidRDefault="00713879" w:rsidP="00713879">
      <w:pPr>
        <w:spacing w:before="120"/>
        <w:ind w:firstLine="567"/>
        <w:jc w:val="both"/>
        <w:rPr>
          <w:color w:val="000000"/>
        </w:rPr>
      </w:pPr>
      <w:r w:rsidRPr="00713879">
        <w:rPr>
          <w:color w:val="000000"/>
        </w:rPr>
        <w:t>Основную группу составляют неприхотливые светолюбивые растения, не требующие повышенной влажности воздуха и защиты от прямых солнечных лучей, отлично чувствующие себя при режиме комнатной температуры; водный режим – обильный полив летом и умеренный в период покоя</w:t>
      </w:r>
    </w:p>
    <w:p w:rsidR="00713879" w:rsidRPr="00713879" w:rsidRDefault="00713879" w:rsidP="00713879">
      <w:pPr>
        <w:spacing w:before="120"/>
        <w:ind w:firstLine="567"/>
        <w:jc w:val="both"/>
        <w:rPr>
          <w:color w:val="000000"/>
        </w:rPr>
      </w:pPr>
      <w:r w:rsidRPr="00713879">
        <w:rPr>
          <w:color w:val="000000"/>
        </w:rPr>
        <w:t>В качестве земляной смеси для выращивания большинства декоративных комнатных растений применяется смеси №2 и №1</w:t>
      </w:r>
    </w:p>
    <w:p w:rsidR="00713879" w:rsidRPr="00713879" w:rsidRDefault="00713879" w:rsidP="00713879">
      <w:pPr>
        <w:spacing w:before="120"/>
        <w:ind w:firstLine="567"/>
        <w:jc w:val="both"/>
        <w:rPr>
          <w:color w:val="000000"/>
        </w:rPr>
      </w:pPr>
      <w:r w:rsidRPr="00713879">
        <w:rPr>
          <w:color w:val="000000"/>
        </w:rPr>
        <w:t>Стоимость наиболее популярных комнатных растений лежит в пределе 80-210 рублей и не превышает 480 рублей за одно растение.</w:t>
      </w:r>
    </w:p>
    <w:p w:rsidR="00713879" w:rsidRPr="00713879" w:rsidRDefault="00713879" w:rsidP="00713879">
      <w:pPr>
        <w:spacing w:before="120"/>
        <w:jc w:val="center"/>
        <w:rPr>
          <w:b/>
          <w:bCs/>
          <w:sz w:val="28"/>
          <w:szCs w:val="28"/>
        </w:rPr>
      </w:pPr>
      <w:bookmarkStart w:id="23" w:name="_Toc42503941"/>
      <w:r w:rsidRPr="00713879">
        <w:rPr>
          <w:b/>
          <w:bCs/>
          <w:sz w:val="28"/>
          <w:szCs w:val="28"/>
        </w:rPr>
        <w:t>Список литературы</w:t>
      </w:r>
      <w:bookmarkEnd w:id="23"/>
    </w:p>
    <w:p w:rsidR="00713879" w:rsidRPr="00713879" w:rsidRDefault="00713879" w:rsidP="00713879">
      <w:pPr>
        <w:spacing w:before="120"/>
        <w:ind w:firstLine="567"/>
        <w:jc w:val="both"/>
        <w:rPr>
          <w:color w:val="000000"/>
        </w:rPr>
      </w:pPr>
      <w:r w:rsidRPr="00713879">
        <w:rPr>
          <w:color w:val="000000"/>
        </w:rPr>
        <w:t>Бабин Д., Бабина Н. 600 практических советов. Цветы дома и на участке. – М.: Континент-Пресс, 2002. – 480 с.</w:t>
      </w:r>
    </w:p>
    <w:p w:rsidR="00713879" w:rsidRPr="00713879" w:rsidRDefault="00713879" w:rsidP="00713879">
      <w:pPr>
        <w:spacing w:before="120"/>
        <w:ind w:firstLine="567"/>
        <w:jc w:val="both"/>
        <w:rPr>
          <w:color w:val="000000"/>
        </w:rPr>
      </w:pPr>
      <w:r w:rsidRPr="00713879">
        <w:rPr>
          <w:color w:val="000000"/>
        </w:rPr>
        <w:t xml:space="preserve">Безуглова О.С. Удобрения и стимуляторы роста. – М.: Феникс, 2000. – 320 с. </w:t>
      </w:r>
    </w:p>
    <w:p w:rsidR="00713879" w:rsidRPr="00713879" w:rsidRDefault="00713879" w:rsidP="00713879">
      <w:pPr>
        <w:spacing w:before="120"/>
        <w:ind w:firstLine="567"/>
        <w:jc w:val="both"/>
        <w:rPr>
          <w:color w:val="000000"/>
        </w:rPr>
      </w:pPr>
      <w:r w:rsidRPr="00713879">
        <w:rPr>
          <w:color w:val="000000"/>
        </w:rPr>
        <w:t>Белосельская З.Г., Сильвестров А.Д. Вредители и болезни цветочных и оранжерейных растений. – М.: Наука, 1953. – 187 с.</w:t>
      </w:r>
    </w:p>
    <w:p w:rsidR="00713879" w:rsidRPr="00713879" w:rsidRDefault="00713879" w:rsidP="00713879">
      <w:pPr>
        <w:spacing w:before="120"/>
        <w:ind w:firstLine="567"/>
        <w:jc w:val="both"/>
        <w:rPr>
          <w:color w:val="000000"/>
        </w:rPr>
      </w:pPr>
      <w:r w:rsidRPr="00713879">
        <w:rPr>
          <w:color w:val="000000"/>
        </w:rPr>
        <w:t>Биггз М. Комнатные растения в интерьере. Более 500 растений. – М.:  Внешсигма, 2001. – 176 с.</w:t>
      </w:r>
    </w:p>
    <w:p w:rsidR="00713879" w:rsidRPr="00713879" w:rsidRDefault="00713879" w:rsidP="00713879">
      <w:pPr>
        <w:spacing w:before="120"/>
        <w:ind w:firstLine="567"/>
        <w:jc w:val="both"/>
        <w:rPr>
          <w:color w:val="000000"/>
        </w:rPr>
      </w:pPr>
      <w:r w:rsidRPr="00713879">
        <w:rPr>
          <w:color w:val="000000"/>
        </w:rPr>
        <w:t>Блейз О. Декоративно-лиственные комнатные растения – М: Олма-Пресс, 2001. – 31 с.</w:t>
      </w:r>
    </w:p>
    <w:p w:rsidR="00713879" w:rsidRPr="00713879" w:rsidRDefault="00713879" w:rsidP="00713879">
      <w:pPr>
        <w:spacing w:before="120"/>
        <w:ind w:firstLine="567"/>
        <w:jc w:val="both"/>
        <w:rPr>
          <w:color w:val="000000"/>
        </w:rPr>
      </w:pPr>
      <w:r w:rsidRPr="00713879">
        <w:rPr>
          <w:color w:val="000000"/>
        </w:rPr>
        <w:t>Блейз О. Экзотические растения., – М: Олма-Пресс, 2002. – 31 с.</w:t>
      </w:r>
    </w:p>
    <w:p w:rsidR="00713879" w:rsidRPr="00713879" w:rsidRDefault="00713879" w:rsidP="00713879">
      <w:pPr>
        <w:spacing w:before="120"/>
        <w:ind w:firstLine="567"/>
        <w:jc w:val="both"/>
        <w:rPr>
          <w:color w:val="000000"/>
        </w:rPr>
      </w:pPr>
      <w:r w:rsidRPr="00713879">
        <w:rPr>
          <w:color w:val="000000"/>
        </w:rPr>
        <w:t>Бояркина И.С. Удобрение горшечных растений // Цветоводство. – 1979. - №3. – с.13-14.</w:t>
      </w:r>
    </w:p>
    <w:p w:rsidR="00713879" w:rsidRPr="00713879" w:rsidRDefault="00713879" w:rsidP="00713879">
      <w:pPr>
        <w:spacing w:before="120"/>
        <w:ind w:firstLine="567"/>
        <w:jc w:val="both"/>
        <w:rPr>
          <w:color w:val="000000"/>
        </w:rPr>
      </w:pPr>
      <w:r w:rsidRPr="00713879">
        <w:rPr>
          <w:color w:val="000000"/>
        </w:rPr>
        <w:t>Броуз Ф.М. Размножение растений. – М.: Мир, 1992. – 192 с.</w:t>
      </w:r>
    </w:p>
    <w:p w:rsidR="00713879" w:rsidRPr="00713879" w:rsidRDefault="00713879" w:rsidP="00713879">
      <w:pPr>
        <w:spacing w:before="120"/>
        <w:ind w:firstLine="567"/>
        <w:jc w:val="both"/>
        <w:rPr>
          <w:color w:val="000000"/>
        </w:rPr>
      </w:pPr>
      <w:r w:rsidRPr="00713879">
        <w:rPr>
          <w:color w:val="000000"/>
        </w:rPr>
        <w:t>Вакуленко В.В., Зайцева Е.Н. Справочник цветовода. – М.: Колос, 1996. – 446 с.</w:t>
      </w:r>
    </w:p>
    <w:p w:rsidR="00713879" w:rsidRPr="00713879" w:rsidRDefault="00713879" w:rsidP="00713879">
      <w:pPr>
        <w:spacing w:before="120"/>
        <w:ind w:firstLine="567"/>
        <w:jc w:val="both"/>
        <w:rPr>
          <w:color w:val="000000"/>
        </w:rPr>
      </w:pPr>
      <w:r w:rsidRPr="00713879">
        <w:rPr>
          <w:color w:val="000000"/>
        </w:rPr>
        <w:t>Верзилин Н. Райский сад на подоконнике. Руководство по уходу за комнатными растениями. – М.: АСТ, 2000. – 368 с.</w:t>
      </w:r>
    </w:p>
    <w:p w:rsidR="00713879" w:rsidRPr="00713879" w:rsidRDefault="00713879" w:rsidP="00713879">
      <w:pPr>
        <w:spacing w:before="120"/>
        <w:ind w:firstLine="567"/>
        <w:jc w:val="both"/>
        <w:rPr>
          <w:color w:val="000000"/>
        </w:rPr>
      </w:pPr>
      <w:r w:rsidRPr="00713879">
        <w:rPr>
          <w:color w:val="000000"/>
        </w:rPr>
        <w:t>Вершинина Н.П., Лебедева Е.Т. Вредители оранжерейных и комнатных растений и меры борьбы с ними. – Кировск: Кировск, 1989. – 92 с.</w:t>
      </w:r>
    </w:p>
    <w:p w:rsidR="00713879" w:rsidRPr="00713879" w:rsidRDefault="00713879" w:rsidP="00713879">
      <w:pPr>
        <w:spacing w:before="120"/>
        <w:ind w:firstLine="567"/>
        <w:jc w:val="both"/>
        <w:rPr>
          <w:color w:val="000000"/>
        </w:rPr>
      </w:pPr>
      <w:r w:rsidRPr="00713879">
        <w:rPr>
          <w:color w:val="000000"/>
        </w:rPr>
        <w:t>Вехтер Д. Украшаем дом цветами. – М.: Внешсигма, 1998. – 160 с.</w:t>
      </w:r>
    </w:p>
    <w:p w:rsidR="00713879" w:rsidRPr="00713879" w:rsidRDefault="00713879" w:rsidP="00713879">
      <w:pPr>
        <w:spacing w:before="120"/>
        <w:ind w:firstLine="567"/>
        <w:jc w:val="both"/>
        <w:rPr>
          <w:color w:val="000000"/>
        </w:rPr>
      </w:pPr>
      <w:r w:rsidRPr="00713879">
        <w:rPr>
          <w:color w:val="000000"/>
        </w:rPr>
        <w:t>Воронцов В.В. Комнатные растения. Новое руководство по уходу. – М.: Кураре-Н, 1999. – 288 с.</w:t>
      </w:r>
    </w:p>
    <w:p w:rsidR="00713879" w:rsidRPr="00713879" w:rsidRDefault="00713879" w:rsidP="00713879">
      <w:pPr>
        <w:spacing w:before="120"/>
        <w:ind w:firstLine="567"/>
        <w:jc w:val="both"/>
        <w:rPr>
          <w:color w:val="000000"/>
        </w:rPr>
      </w:pPr>
      <w:r w:rsidRPr="00713879">
        <w:rPr>
          <w:color w:val="000000"/>
        </w:rPr>
        <w:t>Герасимов С.О. Редкие комнатные растения. – М.: Аквариум, 1997. – 224 с.</w:t>
      </w:r>
    </w:p>
    <w:p w:rsidR="00713879" w:rsidRPr="00713879" w:rsidRDefault="00713879" w:rsidP="00713879">
      <w:pPr>
        <w:spacing w:before="120"/>
        <w:ind w:firstLine="567"/>
        <w:jc w:val="both"/>
        <w:rPr>
          <w:color w:val="000000"/>
        </w:rPr>
      </w:pPr>
      <w:r w:rsidRPr="00713879">
        <w:rPr>
          <w:color w:val="000000"/>
        </w:rPr>
        <w:t>Горбачева Г. Лучшие растения для дома. – М.: Рипол-классик, 2001. – 320 с.</w:t>
      </w:r>
    </w:p>
    <w:p w:rsidR="00713879" w:rsidRPr="00713879" w:rsidRDefault="00713879" w:rsidP="00713879">
      <w:pPr>
        <w:spacing w:before="120"/>
        <w:ind w:firstLine="567"/>
        <w:jc w:val="both"/>
        <w:rPr>
          <w:color w:val="000000"/>
        </w:rPr>
      </w:pPr>
      <w:r w:rsidRPr="00713879">
        <w:rPr>
          <w:color w:val="000000"/>
        </w:rPr>
        <w:t>Головкин Б. Н., Колобов Е. С., Костюченко Л. П. Все о комнатных растениях. – М.:  Эксмо-Пресс, 2001. – 320 с.</w:t>
      </w:r>
    </w:p>
    <w:p w:rsidR="00713879" w:rsidRPr="00713879" w:rsidRDefault="00713879" w:rsidP="00713879">
      <w:pPr>
        <w:spacing w:before="120"/>
        <w:ind w:firstLine="567"/>
        <w:jc w:val="both"/>
        <w:rPr>
          <w:color w:val="000000"/>
        </w:rPr>
      </w:pPr>
      <w:r w:rsidRPr="00713879">
        <w:rPr>
          <w:color w:val="000000"/>
        </w:rPr>
        <w:t>Гортинский Г.Б. Комнатные растения. Целители в вашем доме. – М.:  Фитон+, 2001. – 160 с.</w:t>
      </w:r>
    </w:p>
    <w:p w:rsidR="00713879" w:rsidRPr="00713879" w:rsidRDefault="00713879" w:rsidP="00713879">
      <w:pPr>
        <w:spacing w:before="120"/>
        <w:ind w:firstLine="567"/>
        <w:jc w:val="both"/>
        <w:rPr>
          <w:color w:val="000000"/>
        </w:rPr>
      </w:pPr>
      <w:r w:rsidRPr="00713879">
        <w:rPr>
          <w:color w:val="000000"/>
        </w:rPr>
        <w:t xml:space="preserve">Дайзер Э. Цветы на балконе и террасе. – М.:  Кристина и К, 2001. – 155 с. </w:t>
      </w:r>
    </w:p>
    <w:p w:rsidR="00713879" w:rsidRPr="00713879" w:rsidRDefault="00713879" w:rsidP="00713879">
      <w:pPr>
        <w:spacing w:before="120"/>
        <w:ind w:firstLine="567"/>
        <w:jc w:val="both"/>
        <w:rPr>
          <w:color w:val="000000"/>
        </w:rPr>
      </w:pPr>
      <w:r w:rsidRPr="00713879">
        <w:rPr>
          <w:color w:val="000000"/>
        </w:rPr>
        <w:t>Демешко Е. Растения в интерьере. – М.: Харвест, 1997. – 496 с.</w:t>
      </w:r>
    </w:p>
    <w:p w:rsidR="00713879" w:rsidRPr="00713879" w:rsidRDefault="00713879" w:rsidP="00713879">
      <w:pPr>
        <w:spacing w:before="120"/>
        <w:ind w:firstLine="567"/>
        <w:jc w:val="both"/>
        <w:rPr>
          <w:color w:val="000000"/>
        </w:rPr>
      </w:pPr>
      <w:r w:rsidRPr="00713879">
        <w:rPr>
          <w:color w:val="000000"/>
        </w:rPr>
        <w:t>Доналдсон С. Практическая энциклопедия цветоводства. – М.: Росмен, 2001. – 512 с.</w:t>
      </w:r>
    </w:p>
    <w:p w:rsidR="00713879" w:rsidRPr="00713879" w:rsidRDefault="00713879" w:rsidP="00713879">
      <w:pPr>
        <w:spacing w:before="120"/>
        <w:ind w:firstLine="567"/>
        <w:jc w:val="both"/>
        <w:rPr>
          <w:color w:val="000000"/>
        </w:rPr>
      </w:pPr>
      <w:r w:rsidRPr="00713879">
        <w:rPr>
          <w:color w:val="000000"/>
        </w:rPr>
        <w:t>Ильина Е.Я., Стерлигова Е.И. Комнатные растения и их использование в интерьере. – Свердловск: Уральский университет, 1991. – 280 с.</w:t>
      </w:r>
    </w:p>
    <w:p w:rsidR="00713879" w:rsidRPr="00713879" w:rsidRDefault="00713879" w:rsidP="00713879">
      <w:pPr>
        <w:spacing w:before="120"/>
        <w:ind w:firstLine="567"/>
        <w:jc w:val="both"/>
        <w:rPr>
          <w:color w:val="000000"/>
        </w:rPr>
      </w:pPr>
      <w:r w:rsidRPr="00713879">
        <w:rPr>
          <w:color w:val="000000"/>
        </w:rPr>
        <w:t>Капранова Н.Н. Комнатные растения в интерьере. – М.: МГУ, 1989. – 189 с.</w:t>
      </w:r>
    </w:p>
    <w:p w:rsidR="00713879" w:rsidRPr="00713879" w:rsidRDefault="00713879" w:rsidP="00713879">
      <w:pPr>
        <w:spacing w:before="120"/>
        <w:ind w:firstLine="567"/>
        <w:jc w:val="both"/>
        <w:rPr>
          <w:color w:val="000000"/>
        </w:rPr>
      </w:pPr>
      <w:r w:rsidRPr="00713879">
        <w:rPr>
          <w:color w:val="000000"/>
        </w:rPr>
        <w:t>Кауричев И.С., Панов Н.П. Почвоведение. – М.: Агропромиздат, 1989. – 719 с.</w:t>
      </w:r>
    </w:p>
    <w:p w:rsidR="00713879" w:rsidRPr="00713879" w:rsidRDefault="00713879" w:rsidP="00713879">
      <w:pPr>
        <w:spacing w:before="120"/>
        <w:ind w:firstLine="567"/>
        <w:jc w:val="both"/>
        <w:rPr>
          <w:color w:val="000000"/>
        </w:rPr>
      </w:pPr>
      <w:r w:rsidRPr="00713879">
        <w:rPr>
          <w:color w:val="000000"/>
        </w:rPr>
        <w:t>Кеттер Э. Комнатные растения. Диагностика. Лечение. Уход. – М.: Кристина и К, 2000. – 88 с.</w:t>
      </w:r>
    </w:p>
    <w:p w:rsidR="00713879" w:rsidRPr="00713879" w:rsidRDefault="00713879" w:rsidP="00713879">
      <w:pPr>
        <w:spacing w:before="120"/>
        <w:ind w:firstLine="567"/>
        <w:jc w:val="both"/>
        <w:rPr>
          <w:color w:val="000000"/>
        </w:rPr>
      </w:pPr>
      <w:r w:rsidRPr="00713879">
        <w:rPr>
          <w:color w:val="000000"/>
        </w:rPr>
        <w:t>Кирильчик Л.А. Декоративные растения и композиции. – Минск: Полымя, 1998. – 190 с.</w:t>
      </w:r>
    </w:p>
    <w:p w:rsidR="00713879" w:rsidRPr="00713879" w:rsidRDefault="00713879" w:rsidP="00713879">
      <w:pPr>
        <w:spacing w:before="120"/>
        <w:ind w:firstLine="567"/>
        <w:jc w:val="both"/>
        <w:rPr>
          <w:color w:val="000000"/>
        </w:rPr>
      </w:pPr>
      <w:r w:rsidRPr="00713879">
        <w:rPr>
          <w:color w:val="000000"/>
        </w:rPr>
        <w:t>Китаева Л. Вьющиеся однолетники. – М.: Олма-Пресс, 2002. – 31 с.</w:t>
      </w:r>
    </w:p>
    <w:p w:rsidR="00713879" w:rsidRPr="00713879" w:rsidRDefault="00713879" w:rsidP="00713879">
      <w:pPr>
        <w:spacing w:before="120"/>
        <w:ind w:firstLine="567"/>
        <w:jc w:val="both"/>
        <w:rPr>
          <w:color w:val="000000"/>
        </w:rPr>
      </w:pPr>
      <w:r w:rsidRPr="00713879">
        <w:rPr>
          <w:color w:val="000000"/>
        </w:rPr>
        <w:t>Клевенская Т. Неприхотливые комнатные растения. – М.: Олма-Пресс, 2002. – 31 с.</w:t>
      </w:r>
    </w:p>
    <w:p w:rsidR="00713879" w:rsidRPr="00713879" w:rsidRDefault="00713879" w:rsidP="00713879">
      <w:pPr>
        <w:spacing w:before="120"/>
        <w:ind w:firstLine="567"/>
        <w:jc w:val="both"/>
        <w:rPr>
          <w:color w:val="000000"/>
        </w:rPr>
      </w:pPr>
      <w:r w:rsidRPr="00713879">
        <w:rPr>
          <w:color w:val="000000"/>
        </w:rPr>
        <w:t>Костюченко Л. Комнатные растения // Флора. – 2000. - №2. – с.10.</w:t>
      </w:r>
    </w:p>
    <w:p w:rsidR="00713879" w:rsidRPr="00713879" w:rsidRDefault="00713879" w:rsidP="00713879">
      <w:pPr>
        <w:spacing w:before="120"/>
        <w:ind w:firstLine="567"/>
        <w:jc w:val="both"/>
        <w:rPr>
          <w:color w:val="000000"/>
        </w:rPr>
      </w:pPr>
      <w:r w:rsidRPr="00713879">
        <w:rPr>
          <w:color w:val="000000"/>
        </w:rPr>
        <w:t>Левданская П.И., Мерло А.С. Комнатные растения. – Минск: Урожай, 1967. – 211 с.</w:t>
      </w:r>
    </w:p>
    <w:p w:rsidR="00713879" w:rsidRPr="00713879" w:rsidRDefault="00713879" w:rsidP="00713879">
      <w:pPr>
        <w:spacing w:before="120"/>
        <w:ind w:firstLine="567"/>
        <w:jc w:val="both"/>
        <w:rPr>
          <w:color w:val="000000"/>
        </w:rPr>
      </w:pPr>
      <w:r w:rsidRPr="00713879">
        <w:rPr>
          <w:color w:val="000000"/>
        </w:rPr>
        <w:t>Мозговая О.А. Комнатные растения: Методические указания по спецкурсу. – Самара: Самарский университет, 1997. – 23 с.</w:t>
      </w:r>
    </w:p>
    <w:p w:rsidR="00713879" w:rsidRPr="00713879" w:rsidRDefault="00713879" w:rsidP="00713879">
      <w:pPr>
        <w:spacing w:before="120"/>
        <w:ind w:firstLine="567"/>
        <w:jc w:val="both"/>
        <w:rPr>
          <w:color w:val="000000"/>
        </w:rPr>
      </w:pPr>
      <w:r w:rsidRPr="00713879">
        <w:rPr>
          <w:color w:val="000000"/>
        </w:rPr>
        <w:t>Ноллендорф В.Ф. Торф как питательный субстрат для тепличных культур. – Рига, 1983. – 248 с.</w:t>
      </w:r>
    </w:p>
    <w:p w:rsidR="00713879" w:rsidRPr="00713879" w:rsidRDefault="00713879" w:rsidP="00713879">
      <w:pPr>
        <w:spacing w:before="120"/>
        <w:ind w:firstLine="567"/>
        <w:jc w:val="both"/>
        <w:rPr>
          <w:color w:val="000000"/>
        </w:rPr>
      </w:pPr>
      <w:r w:rsidRPr="00713879">
        <w:rPr>
          <w:color w:val="000000"/>
        </w:rPr>
        <w:t>Овчинников И.М. Комнатные растения. Защита от болезней и вредителей. – М.:  Фитон+, 2003. – 205 с.</w:t>
      </w:r>
    </w:p>
    <w:p w:rsidR="00713879" w:rsidRPr="00713879" w:rsidRDefault="00713879" w:rsidP="00713879">
      <w:pPr>
        <w:spacing w:before="120"/>
        <w:ind w:firstLine="567"/>
        <w:jc w:val="both"/>
        <w:rPr>
          <w:color w:val="000000"/>
        </w:rPr>
      </w:pPr>
      <w:r w:rsidRPr="00713879">
        <w:rPr>
          <w:color w:val="000000"/>
        </w:rPr>
        <w:t>Прокофьев О.Н. В мире растений. – Минск: Урожай, 1992. – 350 с.</w:t>
      </w:r>
    </w:p>
    <w:p w:rsidR="00713879" w:rsidRPr="00713879" w:rsidRDefault="00713879" w:rsidP="00713879">
      <w:pPr>
        <w:spacing w:before="120"/>
        <w:ind w:firstLine="567"/>
        <w:jc w:val="both"/>
        <w:rPr>
          <w:color w:val="000000"/>
        </w:rPr>
      </w:pPr>
      <w:r w:rsidRPr="00713879">
        <w:rPr>
          <w:color w:val="000000"/>
        </w:rPr>
        <w:t>Рак Я. Энциклопедия комнатных растений. – М.:  Ниола 21 век, 2000. – 192 с.</w:t>
      </w:r>
    </w:p>
    <w:p w:rsidR="00713879" w:rsidRPr="00713879" w:rsidRDefault="00713879" w:rsidP="00713879">
      <w:pPr>
        <w:spacing w:before="120"/>
        <w:ind w:firstLine="567"/>
        <w:jc w:val="both"/>
        <w:rPr>
          <w:color w:val="000000"/>
        </w:rPr>
      </w:pPr>
      <w:r w:rsidRPr="00713879">
        <w:rPr>
          <w:color w:val="000000"/>
        </w:rPr>
        <w:t>Д. Рэворт Аранжировка цветов. Полный курс подбора и аранжировки свежих цветов круглый год. – М.: АСТ, 2000. – 448 с.</w:t>
      </w:r>
    </w:p>
    <w:p w:rsidR="00713879" w:rsidRPr="00713879" w:rsidRDefault="00713879" w:rsidP="00713879">
      <w:pPr>
        <w:spacing w:before="120"/>
        <w:ind w:firstLine="567"/>
        <w:jc w:val="both"/>
        <w:rPr>
          <w:color w:val="000000"/>
        </w:rPr>
      </w:pPr>
      <w:r w:rsidRPr="00713879">
        <w:rPr>
          <w:color w:val="000000"/>
        </w:rPr>
        <w:t>Рошаль И.В. Азбука цветов. – СПб.: Терция, 1998. – 368 с.</w:t>
      </w:r>
    </w:p>
    <w:p w:rsidR="00713879" w:rsidRPr="00713879" w:rsidRDefault="00713879" w:rsidP="00713879">
      <w:pPr>
        <w:spacing w:before="120"/>
        <w:ind w:firstLine="567"/>
        <w:jc w:val="both"/>
        <w:rPr>
          <w:color w:val="000000"/>
        </w:rPr>
      </w:pPr>
      <w:r w:rsidRPr="00713879">
        <w:rPr>
          <w:color w:val="000000"/>
        </w:rPr>
        <w:t>Сааков С.Г. Оранжерейные и комнатные растения и уход за ними. – Л.: Наука, 1985. – 627 с.</w:t>
      </w:r>
    </w:p>
    <w:p w:rsidR="00713879" w:rsidRPr="00713879" w:rsidRDefault="00713879" w:rsidP="00713879">
      <w:pPr>
        <w:spacing w:before="120"/>
        <w:ind w:firstLine="567"/>
        <w:jc w:val="both"/>
        <w:rPr>
          <w:color w:val="000000"/>
        </w:rPr>
      </w:pPr>
      <w:r w:rsidRPr="00713879">
        <w:rPr>
          <w:color w:val="000000"/>
        </w:rPr>
        <w:t>Свирский А.Я. Озеленение интерьеров // Архитектура СССР. – 1967. - №9. – с.3-4.</w:t>
      </w:r>
    </w:p>
    <w:p w:rsidR="00713879" w:rsidRPr="00713879" w:rsidRDefault="00713879" w:rsidP="00713879">
      <w:pPr>
        <w:spacing w:before="120"/>
        <w:ind w:firstLine="567"/>
        <w:jc w:val="both"/>
        <w:rPr>
          <w:color w:val="000000"/>
        </w:rPr>
      </w:pPr>
      <w:r w:rsidRPr="00713879">
        <w:rPr>
          <w:color w:val="000000"/>
        </w:rPr>
        <w:t>Семёнин А.Ф. Всё о цветах. – Екатеринбург: О-Фактория, 2000. – 624 с.</w:t>
      </w:r>
    </w:p>
    <w:p w:rsidR="00713879" w:rsidRPr="00713879" w:rsidRDefault="00713879" w:rsidP="00713879">
      <w:pPr>
        <w:spacing w:before="120"/>
        <w:ind w:firstLine="567"/>
        <w:jc w:val="both"/>
        <w:rPr>
          <w:color w:val="000000"/>
        </w:rPr>
      </w:pPr>
      <w:r w:rsidRPr="00713879">
        <w:rPr>
          <w:color w:val="000000"/>
        </w:rPr>
        <w:t xml:space="preserve">Сурина Е. Розы. – М.: Олма-Пресс, 2002. – 160 с. </w:t>
      </w:r>
    </w:p>
    <w:p w:rsidR="00713879" w:rsidRPr="00713879" w:rsidRDefault="00713879" w:rsidP="00713879">
      <w:pPr>
        <w:spacing w:before="120"/>
        <w:ind w:firstLine="567"/>
        <w:jc w:val="both"/>
        <w:rPr>
          <w:color w:val="000000"/>
        </w:rPr>
      </w:pPr>
      <w:r w:rsidRPr="00713879">
        <w:rPr>
          <w:color w:val="000000"/>
        </w:rPr>
        <w:t>Сыровацкая Л.С. Азбука цветовода. – Киев: Урожай, 1987. – 250 с.</w:t>
      </w:r>
    </w:p>
    <w:p w:rsidR="00713879" w:rsidRPr="00713879" w:rsidRDefault="00713879" w:rsidP="00713879">
      <w:pPr>
        <w:spacing w:before="120"/>
        <w:ind w:firstLine="567"/>
        <w:jc w:val="both"/>
        <w:rPr>
          <w:color w:val="000000"/>
        </w:rPr>
      </w:pPr>
      <w:r w:rsidRPr="00713879">
        <w:rPr>
          <w:color w:val="000000"/>
        </w:rPr>
        <w:t>Тавлинова Г.К. Цветоводство. – СПб.: Терция, 1998. – 464 с.</w:t>
      </w:r>
    </w:p>
    <w:p w:rsidR="00713879" w:rsidRPr="00713879" w:rsidRDefault="00713879" w:rsidP="00713879">
      <w:pPr>
        <w:spacing w:before="120"/>
        <w:ind w:firstLine="567"/>
        <w:jc w:val="both"/>
        <w:rPr>
          <w:color w:val="000000"/>
        </w:rPr>
      </w:pPr>
      <w:r w:rsidRPr="00713879">
        <w:rPr>
          <w:color w:val="000000"/>
        </w:rPr>
        <w:t>Тавлинова Г.К. Цветы в комнате и на балконе. – М.: Колос, 1997. – 320 с.</w:t>
      </w:r>
    </w:p>
    <w:p w:rsidR="00713879" w:rsidRPr="00713879" w:rsidRDefault="00713879" w:rsidP="00713879">
      <w:pPr>
        <w:spacing w:before="120"/>
        <w:ind w:firstLine="567"/>
        <w:jc w:val="both"/>
        <w:rPr>
          <w:color w:val="000000"/>
        </w:rPr>
      </w:pPr>
      <w:r w:rsidRPr="00713879">
        <w:rPr>
          <w:color w:val="000000"/>
        </w:rPr>
        <w:t>Титова К.Д. Комнатные растения. Определитель. – М.: АСТ, 2001. – 240 с.</w:t>
      </w:r>
    </w:p>
    <w:p w:rsidR="00713879" w:rsidRPr="00713879" w:rsidRDefault="00713879" w:rsidP="00713879">
      <w:pPr>
        <w:spacing w:before="120"/>
        <w:ind w:firstLine="567"/>
        <w:jc w:val="both"/>
        <w:rPr>
          <w:color w:val="000000"/>
        </w:rPr>
      </w:pPr>
      <w:r w:rsidRPr="00713879">
        <w:rPr>
          <w:color w:val="000000"/>
        </w:rPr>
        <w:t>Трейвас Л. Если растения заболели // Наука и жизнь. – 1997. - №11. – с. 23-28.</w:t>
      </w:r>
    </w:p>
    <w:p w:rsidR="00713879" w:rsidRPr="00713879" w:rsidRDefault="00713879" w:rsidP="00713879">
      <w:pPr>
        <w:spacing w:before="120"/>
        <w:ind w:firstLine="567"/>
        <w:jc w:val="both"/>
        <w:rPr>
          <w:color w:val="000000"/>
        </w:rPr>
      </w:pPr>
      <w:r w:rsidRPr="00713879">
        <w:rPr>
          <w:color w:val="000000"/>
        </w:rPr>
        <w:t>Туменцев В.Г., Белый А.М. Цветоводство для всех. – М.: Эскимо-Пресс, 1993. – 340 с.</w:t>
      </w:r>
    </w:p>
    <w:p w:rsidR="00713879" w:rsidRPr="00713879" w:rsidRDefault="00713879" w:rsidP="00713879">
      <w:pPr>
        <w:spacing w:before="120"/>
        <w:ind w:firstLine="567"/>
        <w:jc w:val="both"/>
        <w:rPr>
          <w:color w:val="000000"/>
        </w:rPr>
      </w:pPr>
      <w:r w:rsidRPr="00713879">
        <w:rPr>
          <w:color w:val="000000"/>
        </w:rPr>
        <w:t>Уильямс С. Искусство выращивания декоративных горшечных растений. – Минск: Белфакс, 1997. – 144 с.</w:t>
      </w:r>
    </w:p>
    <w:p w:rsidR="00713879" w:rsidRPr="00713879" w:rsidRDefault="00713879" w:rsidP="00713879">
      <w:pPr>
        <w:spacing w:before="120"/>
        <w:ind w:firstLine="567"/>
        <w:jc w:val="both"/>
        <w:rPr>
          <w:color w:val="000000"/>
        </w:rPr>
      </w:pPr>
      <w:r w:rsidRPr="00713879">
        <w:rPr>
          <w:color w:val="000000"/>
        </w:rPr>
        <w:t>Хейтц Х. В мире цветов. – Минск: Гамта, 1996. – 237 с.</w:t>
      </w:r>
    </w:p>
    <w:p w:rsidR="00713879" w:rsidRPr="00713879" w:rsidRDefault="00713879" w:rsidP="00713879">
      <w:pPr>
        <w:spacing w:before="120"/>
        <w:ind w:firstLine="567"/>
        <w:jc w:val="both"/>
        <w:rPr>
          <w:color w:val="000000"/>
        </w:rPr>
      </w:pPr>
      <w:r w:rsidRPr="00713879">
        <w:rPr>
          <w:color w:val="000000"/>
        </w:rPr>
        <w:t>Хессайон Д.Г. Все о вечнозеленых растениях. – М.: Кладезь, 1999. – 128 с.</w:t>
      </w:r>
    </w:p>
    <w:p w:rsidR="00713879" w:rsidRPr="00713879" w:rsidRDefault="00713879" w:rsidP="00713879">
      <w:pPr>
        <w:spacing w:before="120"/>
        <w:ind w:firstLine="567"/>
        <w:jc w:val="both"/>
        <w:rPr>
          <w:color w:val="000000"/>
        </w:rPr>
      </w:pPr>
      <w:r w:rsidRPr="00713879">
        <w:rPr>
          <w:color w:val="000000"/>
        </w:rPr>
        <w:t>Хессайон Д. Г. Все о комнатных растениях. – М.: Кладезь, 2000. – 256 с.</w:t>
      </w:r>
    </w:p>
    <w:p w:rsidR="00713879" w:rsidRPr="00713879" w:rsidRDefault="00713879" w:rsidP="00713879">
      <w:pPr>
        <w:spacing w:before="120"/>
        <w:ind w:firstLine="567"/>
        <w:jc w:val="both"/>
        <w:rPr>
          <w:color w:val="000000"/>
        </w:rPr>
      </w:pPr>
      <w:r w:rsidRPr="00713879">
        <w:rPr>
          <w:color w:val="000000"/>
        </w:rPr>
        <w:t>Чуб В., Лезина К. Комнатные растения. – М.: Эскимо-Пресс, 1999. – 336 с.</w:t>
      </w:r>
    </w:p>
    <w:p w:rsidR="00713879" w:rsidRPr="00713879" w:rsidRDefault="00713879" w:rsidP="00713879">
      <w:pPr>
        <w:spacing w:before="120"/>
        <w:ind w:firstLine="567"/>
        <w:jc w:val="both"/>
        <w:rPr>
          <w:color w:val="000000"/>
        </w:rPr>
      </w:pPr>
      <w:r w:rsidRPr="00713879">
        <w:rPr>
          <w:color w:val="000000"/>
        </w:rPr>
        <w:t>Янтра Г. Комнатные растения. 365 советов. – М.:АСТ, 2003. – 143 с.</w:t>
      </w:r>
    </w:p>
    <w:p w:rsidR="00713879" w:rsidRDefault="00713879" w:rsidP="00713879">
      <w:pPr>
        <w:spacing w:before="120"/>
        <w:ind w:firstLine="567"/>
        <w:jc w:val="both"/>
        <w:rPr>
          <w:color w:val="000000"/>
        </w:rPr>
      </w:pPr>
      <w:r w:rsidRPr="00713879">
        <w:rPr>
          <w:color w:val="000000"/>
        </w:rPr>
        <w:t>Янтра Г. Цветы в вашем доме. – М.: Интербук Бизнес, 1998. – 303 с.</w:t>
      </w:r>
    </w:p>
    <w:p w:rsidR="00713879" w:rsidRPr="00713879" w:rsidRDefault="00713879" w:rsidP="00713879">
      <w:pPr>
        <w:spacing w:before="120"/>
        <w:jc w:val="center"/>
        <w:rPr>
          <w:b/>
          <w:bCs/>
          <w:sz w:val="28"/>
          <w:szCs w:val="28"/>
        </w:rPr>
      </w:pPr>
      <w:bookmarkStart w:id="24" w:name="_Toc42503942"/>
      <w:r w:rsidRPr="00713879">
        <w:rPr>
          <w:b/>
          <w:bCs/>
          <w:sz w:val="28"/>
          <w:szCs w:val="28"/>
        </w:rPr>
        <w:t>Приложение 1.</w:t>
      </w:r>
      <w:bookmarkEnd w:id="24"/>
    </w:p>
    <w:p w:rsidR="00713879" w:rsidRPr="00713879" w:rsidRDefault="00713879" w:rsidP="00713879">
      <w:pPr>
        <w:spacing w:before="120"/>
        <w:ind w:firstLine="567"/>
        <w:jc w:val="both"/>
      </w:pPr>
      <w:r w:rsidRPr="00713879">
        <w:t>Садовые земли и земельные смеси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418"/>
        <w:gridCol w:w="1285"/>
        <w:gridCol w:w="1362"/>
        <w:gridCol w:w="979"/>
        <w:gridCol w:w="1038"/>
        <w:gridCol w:w="1680"/>
      </w:tblGrid>
      <w:tr w:rsidR="00713879" w:rsidRPr="00713879">
        <w:tc>
          <w:tcPr>
            <w:tcW w:w="817" w:type="dxa"/>
          </w:tcPr>
          <w:p w:rsidR="00713879" w:rsidRPr="00713879" w:rsidRDefault="00713879" w:rsidP="00713879">
            <w:pPr>
              <w:jc w:val="both"/>
            </w:pPr>
          </w:p>
        </w:tc>
        <w:tc>
          <w:tcPr>
            <w:tcW w:w="992" w:type="dxa"/>
            <w:vAlign w:val="center"/>
          </w:tcPr>
          <w:p w:rsidR="00713879" w:rsidRPr="00713879" w:rsidRDefault="00713879" w:rsidP="00713879">
            <w:pPr>
              <w:jc w:val="both"/>
            </w:pPr>
            <w:r w:rsidRPr="00713879">
              <w:t>Дёрн</w:t>
            </w:r>
          </w:p>
        </w:tc>
        <w:tc>
          <w:tcPr>
            <w:tcW w:w="1418" w:type="dxa"/>
            <w:vAlign w:val="center"/>
          </w:tcPr>
          <w:p w:rsidR="00713879" w:rsidRPr="00713879" w:rsidRDefault="00713879" w:rsidP="00713879">
            <w:pPr>
              <w:jc w:val="both"/>
            </w:pPr>
            <w:r w:rsidRPr="00713879">
              <w:t>Листовая земля</w:t>
            </w:r>
          </w:p>
        </w:tc>
        <w:tc>
          <w:tcPr>
            <w:tcW w:w="1285" w:type="dxa"/>
            <w:vAlign w:val="center"/>
          </w:tcPr>
          <w:p w:rsidR="00713879" w:rsidRPr="00713879" w:rsidRDefault="00713879" w:rsidP="00713879">
            <w:pPr>
              <w:jc w:val="both"/>
            </w:pPr>
            <w:r w:rsidRPr="00713879">
              <w:t>Хвойная земля</w:t>
            </w:r>
          </w:p>
        </w:tc>
        <w:tc>
          <w:tcPr>
            <w:tcW w:w="1362" w:type="dxa"/>
            <w:vAlign w:val="center"/>
          </w:tcPr>
          <w:p w:rsidR="00713879" w:rsidRPr="00713879" w:rsidRDefault="00713879" w:rsidP="00713879">
            <w:pPr>
              <w:jc w:val="both"/>
            </w:pPr>
            <w:r w:rsidRPr="00713879">
              <w:t>Перегной</w:t>
            </w:r>
          </w:p>
        </w:tc>
        <w:tc>
          <w:tcPr>
            <w:tcW w:w="979" w:type="dxa"/>
            <w:vAlign w:val="center"/>
          </w:tcPr>
          <w:p w:rsidR="00713879" w:rsidRPr="00713879" w:rsidRDefault="00713879" w:rsidP="00713879">
            <w:pPr>
              <w:jc w:val="both"/>
            </w:pPr>
            <w:r w:rsidRPr="00713879">
              <w:t>Торф</w:t>
            </w:r>
          </w:p>
        </w:tc>
        <w:tc>
          <w:tcPr>
            <w:tcW w:w="1038" w:type="dxa"/>
            <w:vAlign w:val="center"/>
          </w:tcPr>
          <w:p w:rsidR="00713879" w:rsidRPr="00713879" w:rsidRDefault="00713879" w:rsidP="00713879">
            <w:pPr>
              <w:jc w:val="both"/>
            </w:pPr>
            <w:r w:rsidRPr="00713879">
              <w:t>Песок</w:t>
            </w:r>
          </w:p>
        </w:tc>
        <w:tc>
          <w:tcPr>
            <w:tcW w:w="1680" w:type="dxa"/>
            <w:vAlign w:val="center"/>
          </w:tcPr>
          <w:p w:rsidR="00713879" w:rsidRPr="00713879" w:rsidRDefault="00713879" w:rsidP="00713879">
            <w:pPr>
              <w:jc w:val="both"/>
            </w:pPr>
            <w:r w:rsidRPr="00713879">
              <w:t>Дополнения</w:t>
            </w:r>
          </w:p>
        </w:tc>
      </w:tr>
      <w:tr w:rsidR="00713879" w:rsidRPr="00713879">
        <w:tc>
          <w:tcPr>
            <w:tcW w:w="817" w:type="dxa"/>
          </w:tcPr>
          <w:p w:rsidR="00713879" w:rsidRPr="00713879" w:rsidRDefault="00713879" w:rsidP="00713879">
            <w:pPr>
              <w:jc w:val="both"/>
            </w:pPr>
            <w:r w:rsidRPr="00713879">
              <w:t xml:space="preserve">№ 1 </w:t>
            </w:r>
          </w:p>
        </w:tc>
        <w:tc>
          <w:tcPr>
            <w:tcW w:w="992" w:type="dxa"/>
            <w:vAlign w:val="center"/>
          </w:tcPr>
          <w:p w:rsidR="00713879" w:rsidRPr="00713879" w:rsidRDefault="00713879" w:rsidP="00713879">
            <w:pPr>
              <w:jc w:val="both"/>
            </w:pPr>
            <w:r w:rsidRPr="00713879">
              <w:t>2</w:t>
            </w:r>
          </w:p>
        </w:tc>
        <w:tc>
          <w:tcPr>
            <w:tcW w:w="1418" w:type="dxa"/>
            <w:vAlign w:val="center"/>
          </w:tcPr>
          <w:p w:rsidR="00713879" w:rsidRPr="00713879" w:rsidRDefault="00713879" w:rsidP="00713879">
            <w:pPr>
              <w:jc w:val="both"/>
            </w:pPr>
            <w:r w:rsidRPr="00713879">
              <w:t>1</w:t>
            </w:r>
          </w:p>
        </w:tc>
        <w:tc>
          <w:tcPr>
            <w:tcW w:w="1285" w:type="dxa"/>
            <w:vAlign w:val="center"/>
          </w:tcPr>
          <w:p w:rsidR="00713879" w:rsidRPr="00713879" w:rsidRDefault="00713879" w:rsidP="00713879">
            <w:pPr>
              <w:jc w:val="both"/>
            </w:pPr>
          </w:p>
        </w:tc>
        <w:tc>
          <w:tcPr>
            <w:tcW w:w="1362" w:type="dxa"/>
            <w:vAlign w:val="center"/>
          </w:tcPr>
          <w:p w:rsidR="00713879" w:rsidRPr="00713879" w:rsidRDefault="00713879" w:rsidP="00713879">
            <w:pPr>
              <w:jc w:val="both"/>
            </w:pPr>
            <w:r w:rsidRPr="00713879">
              <w:t>1</w:t>
            </w:r>
          </w:p>
        </w:tc>
        <w:tc>
          <w:tcPr>
            <w:tcW w:w="979" w:type="dxa"/>
            <w:vAlign w:val="center"/>
          </w:tcPr>
          <w:p w:rsidR="00713879" w:rsidRPr="00713879" w:rsidRDefault="00713879" w:rsidP="00713879">
            <w:pPr>
              <w:jc w:val="both"/>
            </w:pPr>
            <w:r w:rsidRPr="00713879">
              <w:t>1</w:t>
            </w:r>
          </w:p>
        </w:tc>
        <w:tc>
          <w:tcPr>
            <w:tcW w:w="1038" w:type="dxa"/>
            <w:vAlign w:val="center"/>
          </w:tcPr>
          <w:p w:rsidR="00713879" w:rsidRPr="00713879" w:rsidRDefault="00713879" w:rsidP="00713879">
            <w:pPr>
              <w:jc w:val="both"/>
            </w:pPr>
            <w:r w:rsidRPr="00713879">
              <w:t>1</w:t>
            </w:r>
          </w:p>
        </w:tc>
        <w:tc>
          <w:tcPr>
            <w:tcW w:w="1680" w:type="dxa"/>
            <w:vAlign w:val="center"/>
          </w:tcPr>
          <w:p w:rsidR="00713879" w:rsidRPr="00713879" w:rsidRDefault="00713879" w:rsidP="00713879">
            <w:pPr>
              <w:jc w:val="both"/>
            </w:pPr>
          </w:p>
        </w:tc>
      </w:tr>
      <w:tr w:rsidR="00713879" w:rsidRPr="00713879">
        <w:tc>
          <w:tcPr>
            <w:tcW w:w="817" w:type="dxa"/>
          </w:tcPr>
          <w:p w:rsidR="00713879" w:rsidRPr="00713879" w:rsidRDefault="00713879" w:rsidP="00713879">
            <w:pPr>
              <w:jc w:val="both"/>
            </w:pPr>
            <w:r w:rsidRPr="00713879">
              <w:t xml:space="preserve">№ 2 </w:t>
            </w:r>
          </w:p>
        </w:tc>
        <w:tc>
          <w:tcPr>
            <w:tcW w:w="992" w:type="dxa"/>
            <w:vAlign w:val="center"/>
          </w:tcPr>
          <w:p w:rsidR="00713879" w:rsidRPr="00713879" w:rsidRDefault="00713879" w:rsidP="00713879">
            <w:pPr>
              <w:jc w:val="both"/>
            </w:pPr>
            <w:r w:rsidRPr="00713879">
              <w:t>1</w:t>
            </w:r>
          </w:p>
        </w:tc>
        <w:tc>
          <w:tcPr>
            <w:tcW w:w="1418" w:type="dxa"/>
            <w:vAlign w:val="center"/>
          </w:tcPr>
          <w:p w:rsidR="00713879" w:rsidRPr="00713879" w:rsidRDefault="00713879" w:rsidP="00713879">
            <w:pPr>
              <w:jc w:val="both"/>
            </w:pPr>
            <w:r w:rsidRPr="00713879">
              <w:t>1</w:t>
            </w:r>
          </w:p>
        </w:tc>
        <w:tc>
          <w:tcPr>
            <w:tcW w:w="1285" w:type="dxa"/>
            <w:vAlign w:val="center"/>
          </w:tcPr>
          <w:p w:rsidR="00713879" w:rsidRPr="00713879" w:rsidRDefault="00713879" w:rsidP="00713879">
            <w:pPr>
              <w:jc w:val="both"/>
            </w:pPr>
          </w:p>
        </w:tc>
        <w:tc>
          <w:tcPr>
            <w:tcW w:w="1362" w:type="dxa"/>
            <w:vAlign w:val="center"/>
          </w:tcPr>
          <w:p w:rsidR="00713879" w:rsidRPr="00713879" w:rsidRDefault="00713879" w:rsidP="00713879">
            <w:pPr>
              <w:jc w:val="both"/>
            </w:pPr>
            <w:r w:rsidRPr="00713879">
              <w:t>1</w:t>
            </w:r>
          </w:p>
        </w:tc>
        <w:tc>
          <w:tcPr>
            <w:tcW w:w="979" w:type="dxa"/>
            <w:vAlign w:val="center"/>
          </w:tcPr>
          <w:p w:rsidR="00713879" w:rsidRPr="00713879" w:rsidRDefault="00713879" w:rsidP="00713879">
            <w:pPr>
              <w:jc w:val="both"/>
            </w:pPr>
            <w:r w:rsidRPr="00713879">
              <w:t>1</w:t>
            </w:r>
          </w:p>
        </w:tc>
        <w:tc>
          <w:tcPr>
            <w:tcW w:w="1038" w:type="dxa"/>
            <w:vAlign w:val="center"/>
          </w:tcPr>
          <w:p w:rsidR="00713879" w:rsidRPr="00713879" w:rsidRDefault="00713879" w:rsidP="00713879">
            <w:pPr>
              <w:jc w:val="both"/>
            </w:pPr>
            <w:r w:rsidRPr="00713879">
              <w:t>1</w:t>
            </w:r>
          </w:p>
        </w:tc>
        <w:tc>
          <w:tcPr>
            <w:tcW w:w="1680" w:type="dxa"/>
            <w:vAlign w:val="center"/>
          </w:tcPr>
          <w:p w:rsidR="00713879" w:rsidRPr="00713879" w:rsidRDefault="00713879" w:rsidP="00713879">
            <w:pPr>
              <w:jc w:val="both"/>
            </w:pPr>
          </w:p>
        </w:tc>
      </w:tr>
      <w:tr w:rsidR="00713879" w:rsidRPr="00713879">
        <w:tc>
          <w:tcPr>
            <w:tcW w:w="817" w:type="dxa"/>
          </w:tcPr>
          <w:p w:rsidR="00713879" w:rsidRPr="00713879" w:rsidRDefault="00713879" w:rsidP="00713879">
            <w:pPr>
              <w:jc w:val="both"/>
            </w:pPr>
            <w:r w:rsidRPr="00713879">
              <w:t xml:space="preserve">№ 3 </w:t>
            </w:r>
          </w:p>
        </w:tc>
        <w:tc>
          <w:tcPr>
            <w:tcW w:w="992" w:type="dxa"/>
            <w:vAlign w:val="center"/>
          </w:tcPr>
          <w:p w:rsidR="00713879" w:rsidRPr="00713879" w:rsidRDefault="00713879" w:rsidP="00713879">
            <w:pPr>
              <w:jc w:val="both"/>
            </w:pPr>
          </w:p>
        </w:tc>
        <w:tc>
          <w:tcPr>
            <w:tcW w:w="1418" w:type="dxa"/>
            <w:vAlign w:val="center"/>
          </w:tcPr>
          <w:p w:rsidR="00713879" w:rsidRPr="00713879" w:rsidRDefault="00713879" w:rsidP="00713879">
            <w:pPr>
              <w:jc w:val="both"/>
            </w:pPr>
            <w:r w:rsidRPr="00713879">
              <w:t>2-3</w:t>
            </w:r>
          </w:p>
        </w:tc>
        <w:tc>
          <w:tcPr>
            <w:tcW w:w="1285" w:type="dxa"/>
            <w:vAlign w:val="center"/>
          </w:tcPr>
          <w:p w:rsidR="00713879" w:rsidRPr="00713879" w:rsidRDefault="00713879" w:rsidP="00713879">
            <w:pPr>
              <w:jc w:val="both"/>
            </w:pPr>
          </w:p>
        </w:tc>
        <w:tc>
          <w:tcPr>
            <w:tcW w:w="1362" w:type="dxa"/>
            <w:vAlign w:val="center"/>
          </w:tcPr>
          <w:p w:rsidR="00713879" w:rsidRPr="00713879" w:rsidRDefault="00713879" w:rsidP="00713879">
            <w:pPr>
              <w:jc w:val="both"/>
            </w:pPr>
            <w:r w:rsidRPr="00713879">
              <w:t>1</w:t>
            </w:r>
          </w:p>
        </w:tc>
        <w:tc>
          <w:tcPr>
            <w:tcW w:w="979" w:type="dxa"/>
            <w:vAlign w:val="center"/>
          </w:tcPr>
          <w:p w:rsidR="00713879" w:rsidRPr="00713879" w:rsidRDefault="00713879" w:rsidP="00713879">
            <w:pPr>
              <w:jc w:val="both"/>
            </w:pPr>
            <w:r w:rsidRPr="00713879">
              <w:t>1</w:t>
            </w:r>
          </w:p>
        </w:tc>
        <w:tc>
          <w:tcPr>
            <w:tcW w:w="1038" w:type="dxa"/>
            <w:vAlign w:val="center"/>
          </w:tcPr>
          <w:p w:rsidR="00713879" w:rsidRPr="00713879" w:rsidRDefault="00713879" w:rsidP="00713879">
            <w:pPr>
              <w:jc w:val="both"/>
            </w:pPr>
            <w:r w:rsidRPr="00713879">
              <w:t>1</w:t>
            </w:r>
          </w:p>
        </w:tc>
        <w:tc>
          <w:tcPr>
            <w:tcW w:w="1680" w:type="dxa"/>
            <w:vAlign w:val="center"/>
          </w:tcPr>
          <w:p w:rsidR="00713879" w:rsidRPr="00713879" w:rsidRDefault="00713879" w:rsidP="00713879">
            <w:pPr>
              <w:jc w:val="both"/>
            </w:pPr>
          </w:p>
        </w:tc>
      </w:tr>
      <w:tr w:rsidR="00713879" w:rsidRPr="00713879">
        <w:tc>
          <w:tcPr>
            <w:tcW w:w="817" w:type="dxa"/>
          </w:tcPr>
          <w:p w:rsidR="00713879" w:rsidRPr="00713879" w:rsidRDefault="00713879" w:rsidP="00713879">
            <w:pPr>
              <w:jc w:val="both"/>
            </w:pPr>
            <w:r w:rsidRPr="00713879">
              <w:t xml:space="preserve">№ 4 </w:t>
            </w:r>
          </w:p>
        </w:tc>
        <w:tc>
          <w:tcPr>
            <w:tcW w:w="992" w:type="dxa"/>
            <w:vAlign w:val="center"/>
          </w:tcPr>
          <w:p w:rsidR="00713879" w:rsidRPr="00713879" w:rsidRDefault="00713879" w:rsidP="00713879">
            <w:pPr>
              <w:jc w:val="both"/>
            </w:pPr>
          </w:p>
        </w:tc>
        <w:tc>
          <w:tcPr>
            <w:tcW w:w="1418" w:type="dxa"/>
            <w:vAlign w:val="center"/>
          </w:tcPr>
          <w:p w:rsidR="00713879" w:rsidRPr="00713879" w:rsidRDefault="00713879" w:rsidP="00713879">
            <w:pPr>
              <w:jc w:val="both"/>
            </w:pPr>
            <w:r w:rsidRPr="00713879">
              <w:t>1</w:t>
            </w:r>
          </w:p>
        </w:tc>
        <w:tc>
          <w:tcPr>
            <w:tcW w:w="1285" w:type="dxa"/>
            <w:vAlign w:val="center"/>
          </w:tcPr>
          <w:p w:rsidR="00713879" w:rsidRPr="00713879" w:rsidRDefault="00713879" w:rsidP="00713879">
            <w:pPr>
              <w:jc w:val="both"/>
            </w:pPr>
            <w:r w:rsidRPr="00713879">
              <w:t>1</w:t>
            </w:r>
          </w:p>
        </w:tc>
        <w:tc>
          <w:tcPr>
            <w:tcW w:w="1362" w:type="dxa"/>
            <w:vAlign w:val="center"/>
          </w:tcPr>
          <w:p w:rsidR="00713879" w:rsidRPr="00713879" w:rsidRDefault="00713879" w:rsidP="00713879">
            <w:pPr>
              <w:jc w:val="both"/>
            </w:pPr>
          </w:p>
        </w:tc>
        <w:tc>
          <w:tcPr>
            <w:tcW w:w="979" w:type="dxa"/>
            <w:vAlign w:val="center"/>
          </w:tcPr>
          <w:p w:rsidR="00713879" w:rsidRPr="00713879" w:rsidRDefault="00713879" w:rsidP="00713879">
            <w:pPr>
              <w:jc w:val="both"/>
            </w:pPr>
            <w:r w:rsidRPr="00713879">
              <w:t>1</w:t>
            </w:r>
          </w:p>
        </w:tc>
        <w:tc>
          <w:tcPr>
            <w:tcW w:w="1038" w:type="dxa"/>
            <w:vAlign w:val="center"/>
          </w:tcPr>
          <w:p w:rsidR="00713879" w:rsidRPr="00713879" w:rsidRDefault="00713879" w:rsidP="00713879">
            <w:pPr>
              <w:jc w:val="both"/>
            </w:pPr>
            <w:r w:rsidRPr="00713879">
              <w:t>0,5</w:t>
            </w:r>
          </w:p>
        </w:tc>
        <w:tc>
          <w:tcPr>
            <w:tcW w:w="1680" w:type="dxa"/>
            <w:vAlign w:val="center"/>
          </w:tcPr>
          <w:p w:rsidR="00713879" w:rsidRPr="00713879" w:rsidRDefault="00713879" w:rsidP="00713879">
            <w:pPr>
              <w:jc w:val="both"/>
            </w:pPr>
          </w:p>
        </w:tc>
      </w:tr>
      <w:tr w:rsidR="00713879" w:rsidRPr="00713879">
        <w:tc>
          <w:tcPr>
            <w:tcW w:w="817" w:type="dxa"/>
          </w:tcPr>
          <w:p w:rsidR="00713879" w:rsidRPr="00713879" w:rsidRDefault="00713879" w:rsidP="00713879">
            <w:pPr>
              <w:jc w:val="both"/>
            </w:pPr>
            <w:r w:rsidRPr="00713879">
              <w:t xml:space="preserve">№ 5 </w:t>
            </w:r>
          </w:p>
        </w:tc>
        <w:tc>
          <w:tcPr>
            <w:tcW w:w="992" w:type="dxa"/>
            <w:vAlign w:val="center"/>
          </w:tcPr>
          <w:p w:rsidR="00713879" w:rsidRPr="00713879" w:rsidRDefault="00713879" w:rsidP="00713879">
            <w:pPr>
              <w:jc w:val="both"/>
            </w:pPr>
          </w:p>
        </w:tc>
        <w:tc>
          <w:tcPr>
            <w:tcW w:w="1418" w:type="dxa"/>
            <w:vAlign w:val="center"/>
          </w:tcPr>
          <w:p w:rsidR="00713879" w:rsidRPr="00713879" w:rsidRDefault="00713879" w:rsidP="00713879">
            <w:pPr>
              <w:jc w:val="both"/>
            </w:pPr>
            <w:r w:rsidRPr="00713879">
              <w:t>3</w:t>
            </w:r>
          </w:p>
        </w:tc>
        <w:tc>
          <w:tcPr>
            <w:tcW w:w="1285" w:type="dxa"/>
            <w:vAlign w:val="center"/>
          </w:tcPr>
          <w:p w:rsidR="00713879" w:rsidRPr="00713879" w:rsidRDefault="00713879" w:rsidP="00713879">
            <w:pPr>
              <w:jc w:val="both"/>
            </w:pPr>
            <w:r w:rsidRPr="00713879">
              <w:t>2</w:t>
            </w:r>
          </w:p>
        </w:tc>
        <w:tc>
          <w:tcPr>
            <w:tcW w:w="1362" w:type="dxa"/>
            <w:vAlign w:val="center"/>
          </w:tcPr>
          <w:p w:rsidR="00713879" w:rsidRPr="00713879" w:rsidRDefault="00713879" w:rsidP="00713879">
            <w:pPr>
              <w:jc w:val="both"/>
            </w:pPr>
          </w:p>
        </w:tc>
        <w:tc>
          <w:tcPr>
            <w:tcW w:w="979" w:type="dxa"/>
            <w:vAlign w:val="center"/>
          </w:tcPr>
          <w:p w:rsidR="00713879" w:rsidRPr="00713879" w:rsidRDefault="00713879" w:rsidP="00713879">
            <w:pPr>
              <w:jc w:val="both"/>
            </w:pPr>
            <w:r w:rsidRPr="00713879">
              <w:t>1,5</w:t>
            </w:r>
          </w:p>
        </w:tc>
        <w:tc>
          <w:tcPr>
            <w:tcW w:w="1038" w:type="dxa"/>
            <w:vAlign w:val="center"/>
          </w:tcPr>
          <w:p w:rsidR="00713879" w:rsidRPr="00713879" w:rsidRDefault="00713879" w:rsidP="00713879">
            <w:pPr>
              <w:jc w:val="both"/>
            </w:pPr>
            <w:r w:rsidRPr="00713879">
              <w:t>1</w:t>
            </w:r>
          </w:p>
        </w:tc>
        <w:tc>
          <w:tcPr>
            <w:tcW w:w="1680" w:type="dxa"/>
            <w:vAlign w:val="center"/>
          </w:tcPr>
          <w:p w:rsidR="00713879" w:rsidRPr="00713879" w:rsidRDefault="00713879" w:rsidP="00713879">
            <w:pPr>
              <w:jc w:val="both"/>
            </w:pPr>
            <w:r w:rsidRPr="00713879">
              <w:t>сухой коровяк</w:t>
            </w:r>
          </w:p>
        </w:tc>
      </w:tr>
      <w:tr w:rsidR="00713879" w:rsidRPr="00713879">
        <w:tc>
          <w:tcPr>
            <w:tcW w:w="817" w:type="dxa"/>
          </w:tcPr>
          <w:p w:rsidR="00713879" w:rsidRPr="00713879" w:rsidRDefault="00713879" w:rsidP="00713879">
            <w:pPr>
              <w:jc w:val="both"/>
            </w:pPr>
            <w:r w:rsidRPr="00713879">
              <w:t xml:space="preserve">№ 6 </w:t>
            </w:r>
          </w:p>
        </w:tc>
        <w:tc>
          <w:tcPr>
            <w:tcW w:w="992" w:type="dxa"/>
            <w:vAlign w:val="center"/>
          </w:tcPr>
          <w:p w:rsidR="00713879" w:rsidRPr="00713879" w:rsidRDefault="00713879" w:rsidP="00713879">
            <w:pPr>
              <w:jc w:val="both"/>
            </w:pPr>
          </w:p>
        </w:tc>
        <w:tc>
          <w:tcPr>
            <w:tcW w:w="1418" w:type="dxa"/>
            <w:vAlign w:val="center"/>
          </w:tcPr>
          <w:p w:rsidR="00713879" w:rsidRPr="00713879" w:rsidRDefault="00713879" w:rsidP="00713879">
            <w:pPr>
              <w:jc w:val="both"/>
            </w:pPr>
            <w:r w:rsidRPr="00713879">
              <w:t>1</w:t>
            </w:r>
          </w:p>
        </w:tc>
        <w:tc>
          <w:tcPr>
            <w:tcW w:w="1285" w:type="dxa"/>
            <w:vAlign w:val="center"/>
          </w:tcPr>
          <w:p w:rsidR="00713879" w:rsidRPr="00713879" w:rsidRDefault="00713879" w:rsidP="00713879">
            <w:pPr>
              <w:jc w:val="both"/>
            </w:pPr>
          </w:p>
        </w:tc>
        <w:tc>
          <w:tcPr>
            <w:tcW w:w="1362" w:type="dxa"/>
            <w:vAlign w:val="center"/>
          </w:tcPr>
          <w:p w:rsidR="00713879" w:rsidRPr="00713879" w:rsidRDefault="00713879" w:rsidP="00713879">
            <w:pPr>
              <w:jc w:val="both"/>
            </w:pPr>
          </w:p>
        </w:tc>
        <w:tc>
          <w:tcPr>
            <w:tcW w:w="979" w:type="dxa"/>
            <w:vAlign w:val="center"/>
          </w:tcPr>
          <w:p w:rsidR="00713879" w:rsidRPr="00713879" w:rsidRDefault="00713879" w:rsidP="00713879">
            <w:pPr>
              <w:jc w:val="both"/>
            </w:pPr>
            <w:r w:rsidRPr="00713879">
              <w:t>1</w:t>
            </w:r>
          </w:p>
        </w:tc>
        <w:tc>
          <w:tcPr>
            <w:tcW w:w="1038" w:type="dxa"/>
            <w:vAlign w:val="center"/>
          </w:tcPr>
          <w:p w:rsidR="00713879" w:rsidRPr="00713879" w:rsidRDefault="00713879" w:rsidP="00713879">
            <w:pPr>
              <w:jc w:val="both"/>
            </w:pPr>
          </w:p>
        </w:tc>
        <w:tc>
          <w:tcPr>
            <w:tcW w:w="1680" w:type="dxa"/>
            <w:vAlign w:val="center"/>
          </w:tcPr>
          <w:p w:rsidR="00713879" w:rsidRPr="00713879" w:rsidRDefault="00713879" w:rsidP="00713879">
            <w:pPr>
              <w:jc w:val="both"/>
            </w:pPr>
          </w:p>
        </w:tc>
      </w:tr>
      <w:tr w:rsidR="00713879" w:rsidRPr="00713879">
        <w:tc>
          <w:tcPr>
            <w:tcW w:w="817" w:type="dxa"/>
          </w:tcPr>
          <w:p w:rsidR="00713879" w:rsidRPr="00713879" w:rsidRDefault="00713879" w:rsidP="00713879">
            <w:pPr>
              <w:jc w:val="both"/>
            </w:pPr>
            <w:r w:rsidRPr="00713879">
              <w:t xml:space="preserve">№ 7 </w:t>
            </w:r>
          </w:p>
        </w:tc>
        <w:tc>
          <w:tcPr>
            <w:tcW w:w="992" w:type="dxa"/>
            <w:vAlign w:val="center"/>
          </w:tcPr>
          <w:p w:rsidR="00713879" w:rsidRPr="00713879" w:rsidRDefault="00713879" w:rsidP="00713879">
            <w:pPr>
              <w:jc w:val="both"/>
            </w:pPr>
            <w:r w:rsidRPr="00713879">
              <w:t>1</w:t>
            </w:r>
          </w:p>
        </w:tc>
        <w:tc>
          <w:tcPr>
            <w:tcW w:w="1418" w:type="dxa"/>
            <w:vAlign w:val="center"/>
          </w:tcPr>
          <w:p w:rsidR="00713879" w:rsidRPr="00713879" w:rsidRDefault="00713879" w:rsidP="00713879">
            <w:pPr>
              <w:jc w:val="both"/>
            </w:pPr>
          </w:p>
        </w:tc>
        <w:tc>
          <w:tcPr>
            <w:tcW w:w="1285" w:type="dxa"/>
            <w:vAlign w:val="center"/>
          </w:tcPr>
          <w:p w:rsidR="00713879" w:rsidRPr="00713879" w:rsidRDefault="00713879" w:rsidP="00713879">
            <w:pPr>
              <w:jc w:val="both"/>
            </w:pPr>
            <w:r w:rsidRPr="00713879">
              <w:t>1</w:t>
            </w:r>
          </w:p>
        </w:tc>
        <w:tc>
          <w:tcPr>
            <w:tcW w:w="1362" w:type="dxa"/>
            <w:vAlign w:val="center"/>
          </w:tcPr>
          <w:p w:rsidR="00713879" w:rsidRPr="00713879" w:rsidRDefault="00713879" w:rsidP="00713879">
            <w:pPr>
              <w:jc w:val="both"/>
            </w:pPr>
          </w:p>
        </w:tc>
        <w:tc>
          <w:tcPr>
            <w:tcW w:w="979" w:type="dxa"/>
            <w:vAlign w:val="center"/>
          </w:tcPr>
          <w:p w:rsidR="00713879" w:rsidRPr="00713879" w:rsidRDefault="00713879" w:rsidP="00713879">
            <w:pPr>
              <w:jc w:val="both"/>
            </w:pPr>
            <w:r w:rsidRPr="00713879">
              <w:t>1</w:t>
            </w:r>
          </w:p>
        </w:tc>
        <w:tc>
          <w:tcPr>
            <w:tcW w:w="1038" w:type="dxa"/>
            <w:vAlign w:val="center"/>
          </w:tcPr>
          <w:p w:rsidR="00713879" w:rsidRPr="00713879" w:rsidRDefault="00713879" w:rsidP="00713879">
            <w:pPr>
              <w:jc w:val="both"/>
            </w:pPr>
            <w:r w:rsidRPr="00713879">
              <w:t>1</w:t>
            </w:r>
          </w:p>
        </w:tc>
        <w:tc>
          <w:tcPr>
            <w:tcW w:w="1680" w:type="dxa"/>
            <w:vAlign w:val="center"/>
          </w:tcPr>
          <w:p w:rsidR="00713879" w:rsidRPr="00713879" w:rsidRDefault="00713879" w:rsidP="00713879">
            <w:pPr>
              <w:jc w:val="both"/>
            </w:pPr>
          </w:p>
        </w:tc>
      </w:tr>
      <w:tr w:rsidR="00713879" w:rsidRPr="00713879">
        <w:tc>
          <w:tcPr>
            <w:tcW w:w="817" w:type="dxa"/>
          </w:tcPr>
          <w:p w:rsidR="00713879" w:rsidRPr="00713879" w:rsidRDefault="00713879" w:rsidP="00713879">
            <w:pPr>
              <w:jc w:val="both"/>
            </w:pPr>
            <w:r w:rsidRPr="00713879">
              <w:t xml:space="preserve">№ 8 </w:t>
            </w:r>
          </w:p>
        </w:tc>
        <w:tc>
          <w:tcPr>
            <w:tcW w:w="992" w:type="dxa"/>
            <w:vAlign w:val="center"/>
          </w:tcPr>
          <w:p w:rsidR="00713879" w:rsidRPr="00713879" w:rsidRDefault="00713879" w:rsidP="00713879">
            <w:pPr>
              <w:jc w:val="both"/>
            </w:pPr>
          </w:p>
        </w:tc>
        <w:tc>
          <w:tcPr>
            <w:tcW w:w="1418" w:type="dxa"/>
            <w:vAlign w:val="center"/>
          </w:tcPr>
          <w:p w:rsidR="00713879" w:rsidRPr="00713879" w:rsidRDefault="00713879" w:rsidP="00713879">
            <w:pPr>
              <w:jc w:val="both"/>
            </w:pPr>
            <w:r w:rsidRPr="00713879">
              <w:t>1</w:t>
            </w:r>
          </w:p>
        </w:tc>
        <w:tc>
          <w:tcPr>
            <w:tcW w:w="1285" w:type="dxa"/>
            <w:vAlign w:val="center"/>
          </w:tcPr>
          <w:p w:rsidR="00713879" w:rsidRPr="00713879" w:rsidRDefault="00713879" w:rsidP="00713879">
            <w:pPr>
              <w:jc w:val="both"/>
            </w:pPr>
            <w:r w:rsidRPr="00713879">
              <w:t>1</w:t>
            </w:r>
          </w:p>
        </w:tc>
        <w:tc>
          <w:tcPr>
            <w:tcW w:w="1362" w:type="dxa"/>
            <w:vAlign w:val="center"/>
          </w:tcPr>
          <w:p w:rsidR="00713879" w:rsidRPr="00713879" w:rsidRDefault="00713879" w:rsidP="00713879">
            <w:pPr>
              <w:jc w:val="both"/>
            </w:pPr>
            <w:r w:rsidRPr="00713879">
              <w:t>0,5</w:t>
            </w:r>
          </w:p>
        </w:tc>
        <w:tc>
          <w:tcPr>
            <w:tcW w:w="979" w:type="dxa"/>
            <w:vAlign w:val="center"/>
          </w:tcPr>
          <w:p w:rsidR="00713879" w:rsidRPr="00713879" w:rsidRDefault="00713879" w:rsidP="00713879">
            <w:pPr>
              <w:jc w:val="both"/>
            </w:pPr>
            <w:r w:rsidRPr="00713879">
              <w:t>1</w:t>
            </w:r>
          </w:p>
        </w:tc>
        <w:tc>
          <w:tcPr>
            <w:tcW w:w="1038" w:type="dxa"/>
            <w:vAlign w:val="center"/>
          </w:tcPr>
          <w:p w:rsidR="00713879" w:rsidRPr="00713879" w:rsidRDefault="00713879" w:rsidP="00713879">
            <w:pPr>
              <w:jc w:val="both"/>
            </w:pPr>
          </w:p>
        </w:tc>
        <w:tc>
          <w:tcPr>
            <w:tcW w:w="1680" w:type="dxa"/>
            <w:vAlign w:val="center"/>
          </w:tcPr>
          <w:p w:rsidR="00713879" w:rsidRPr="00713879" w:rsidRDefault="00713879" w:rsidP="00713879">
            <w:pPr>
              <w:jc w:val="both"/>
            </w:pPr>
            <w:r w:rsidRPr="00713879">
              <w:t>2 части сфагнума</w:t>
            </w:r>
          </w:p>
        </w:tc>
      </w:tr>
    </w:tbl>
    <w:p w:rsidR="00713879" w:rsidRPr="00713879" w:rsidRDefault="00713879" w:rsidP="00713879">
      <w:pPr>
        <w:spacing w:before="120"/>
        <w:ind w:firstLine="567"/>
        <w:jc w:val="both"/>
      </w:pPr>
      <w:r w:rsidRPr="00713879">
        <w:t xml:space="preserve">Дерновая земля - готовят из дерна, нарезанного на лугах и полях. Дерн укладывают слоями, по возможности переслаивают навозом, поливают. Через 2 года образуется тяжелая питательная земля с кислотностью pH 7-7.5. </w:t>
      </w:r>
    </w:p>
    <w:p w:rsidR="00713879" w:rsidRPr="00713879" w:rsidRDefault="00713879" w:rsidP="00713879">
      <w:pPr>
        <w:spacing w:before="120"/>
        <w:ind w:firstLine="567"/>
        <w:jc w:val="both"/>
      </w:pPr>
      <w:r w:rsidRPr="00713879">
        <w:t xml:space="preserve">Листовая земля - образуется из полуразложившихся листьев деревьев, кроме дуба и каштана. Осенью листья складывают в кучи и периодически перелопачивают. Через 2 года образуется довольно рыхлая земля с pH 5-6. </w:t>
      </w:r>
    </w:p>
    <w:p w:rsidR="00713879" w:rsidRPr="00713879" w:rsidRDefault="00713879" w:rsidP="00713879">
      <w:pPr>
        <w:spacing w:before="120"/>
        <w:ind w:firstLine="567"/>
        <w:jc w:val="both"/>
      </w:pPr>
      <w:r w:rsidRPr="00713879">
        <w:t xml:space="preserve">Хвойная земля - нижний слой подстилки хвойных лесов (предпочтительнее сосновых). Рыхлая бедная кислая земля с pH 4-5. </w:t>
      </w:r>
    </w:p>
    <w:p w:rsidR="00713879" w:rsidRPr="00713879" w:rsidRDefault="00713879" w:rsidP="00713879">
      <w:pPr>
        <w:spacing w:before="120"/>
        <w:ind w:firstLine="567"/>
        <w:jc w:val="both"/>
      </w:pPr>
      <w:r w:rsidRPr="00713879">
        <w:t xml:space="preserve">Перегной - плотная однородная, богатая органикой масса, представляет собой перегнивший навоз pH 8. </w:t>
      </w:r>
    </w:p>
    <w:p w:rsidR="00713879" w:rsidRPr="00713879" w:rsidRDefault="00713879" w:rsidP="00713879">
      <w:pPr>
        <w:spacing w:before="120"/>
        <w:ind w:firstLine="567"/>
        <w:jc w:val="both"/>
      </w:pPr>
      <w:r w:rsidRPr="00713879">
        <w:t xml:space="preserve">Торф - обычно используют бурый верховой или темный переходный торф pH 3.5-5.5. </w:t>
      </w:r>
    </w:p>
    <w:p w:rsidR="00713879" w:rsidRPr="00713879" w:rsidRDefault="00713879" w:rsidP="00713879">
      <w:pPr>
        <w:spacing w:before="120"/>
        <w:ind w:firstLine="567"/>
        <w:jc w:val="both"/>
      </w:pPr>
      <w:r w:rsidRPr="00713879">
        <w:t xml:space="preserve">Песок - рекомендуется использовать хорошо отмытый речной песок. Его добавляют почти во все субстраты для водопроницаемости, а также применяют как дренаж. </w:t>
      </w:r>
    </w:p>
    <w:p w:rsidR="00713879" w:rsidRDefault="00713879" w:rsidP="00713879">
      <w:pPr>
        <w:spacing w:before="120"/>
        <w:ind w:firstLine="567"/>
        <w:jc w:val="both"/>
      </w:pPr>
      <w:r w:rsidRPr="00713879">
        <w:t>Сфагновый мох - заготавливают на верховых или переходных болотах в начале осени. Обладая уникальными влагоемкостью, асептическими свойствами и способностью нарастать в процессе использования, сфагнум является одним из основных компонентов в субстратах для выращивания эпифитных растений (pH около 4).</w:t>
      </w:r>
    </w:p>
    <w:p w:rsidR="00713879" w:rsidRDefault="00713879" w:rsidP="00713879">
      <w:pPr>
        <w:spacing w:before="120"/>
        <w:ind w:firstLine="567"/>
        <w:jc w:val="both"/>
        <w:rPr>
          <w:lang w:val="en-US"/>
        </w:rPr>
      </w:pPr>
      <w:r w:rsidRPr="00713879">
        <w:t>Приложение</w:t>
      </w:r>
      <w:r w:rsidRPr="00713879">
        <w:rPr>
          <w:lang w:val="en-US"/>
        </w:rPr>
        <w:t xml:space="preserve"> 2.</w:t>
      </w:r>
    </w:p>
    <w:p w:rsidR="00713879" w:rsidRPr="00713879" w:rsidRDefault="00713879" w:rsidP="00713879">
      <w:pPr>
        <w:spacing w:before="120"/>
        <w:ind w:firstLine="567"/>
        <w:jc w:val="both"/>
        <w:rPr>
          <w:lang w:val="en-US"/>
        </w:rPr>
      </w:pPr>
      <w:r w:rsidRPr="00713879">
        <w:rPr>
          <w:lang w:val="en-US"/>
        </w:rPr>
        <w:t>Agave</w:t>
      </w:r>
      <w:r w:rsidRPr="00713879">
        <w:rPr>
          <w:lang w:val="en-US"/>
        </w:rPr>
        <w:tab/>
      </w:r>
      <w:r w:rsidRPr="00713879">
        <w:rPr>
          <w:lang w:val="en-US"/>
        </w:rPr>
        <w:tab/>
      </w:r>
      <w:r w:rsidRPr="00713879">
        <w:rPr>
          <w:lang w:val="en-US"/>
        </w:rPr>
        <w:tab/>
        <w:t>Antarium</w:t>
      </w:r>
      <w:r w:rsidRPr="00713879">
        <w:rPr>
          <w:lang w:val="en-US"/>
        </w:rPr>
        <w:tab/>
      </w:r>
      <w:r w:rsidRPr="00713879">
        <w:rPr>
          <w:lang w:val="en-US"/>
        </w:rPr>
        <w:tab/>
      </w:r>
      <w:r w:rsidRPr="00713879">
        <w:rPr>
          <w:lang w:val="en-US"/>
        </w:rPr>
        <w:tab/>
        <w:t>Asparagus</w:t>
      </w:r>
    </w:p>
    <w:p w:rsidR="00713879" w:rsidRDefault="00713879" w:rsidP="00713879">
      <w:pPr>
        <w:spacing w:before="120"/>
        <w:ind w:firstLine="567"/>
        <w:jc w:val="both"/>
        <w:rPr>
          <w:lang w:val="en-US"/>
        </w:rPr>
      </w:pPr>
      <w:r w:rsidRPr="00713879">
        <w:rPr>
          <w:lang w:val="en-US"/>
        </w:rPr>
        <w:tab/>
      </w:r>
      <w:r w:rsidRPr="00713879">
        <w:rPr>
          <w:lang w:val="en-US"/>
        </w:rPr>
        <w:tab/>
        <w:t>Aucuba</w:t>
      </w:r>
      <w:r w:rsidRPr="00713879">
        <w:rPr>
          <w:lang w:val="en-US"/>
        </w:rPr>
        <w:tab/>
      </w:r>
      <w:r w:rsidRPr="00713879">
        <w:rPr>
          <w:lang w:val="en-US"/>
        </w:rPr>
        <w:tab/>
      </w:r>
      <w:r w:rsidRPr="00713879">
        <w:rPr>
          <w:lang w:val="en-US"/>
        </w:rPr>
        <w:tab/>
        <w:t>Azaiea</w:t>
      </w:r>
      <w:r w:rsidRPr="00713879">
        <w:rPr>
          <w:lang w:val="en-US"/>
        </w:rPr>
        <w:tab/>
      </w:r>
      <w:r w:rsidRPr="00713879">
        <w:rPr>
          <w:lang w:val="en-US"/>
        </w:rPr>
        <w:tab/>
      </w:r>
      <w:r w:rsidRPr="00713879">
        <w:rPr>
          <w:lang w:val="en-US"/>
        </w:rPr>
        <w:tab/>
      </w:r>
      <w:r w:rsidRPr="00713879">
        <w:rPr>
          <w:lang w:val="en-US"/>
        </w:rPr>
        <w:tab/>
        <w:t>Begonia</w:t>
      </w:r>
    </w:p>
    <w:p w:rsidR="00713879" w:rsidRDefault="00713879" w:rsidP="00713879">
      <w:pPr>
        <w:spacing w:before="120"/>
        <w:ind w:firstLine="567"/>
        <w:jc w:val="both"/>
        <w:rPr>
          <w:lang w:val="en-US"/>
        </w:rPr>
      </w:pPr>
      <w:r w:rsidRPr="00713879">
        <w:rPr>
          <w:lang w:val="en-US"/>
        </w:rPr>
        <w:t>Caladium</w:t>
      </w:r>
      <w:r w:rsidRPr="00713879">
        <w:rPr>
          <w:lang w:val="en-US"/>
        </w:rPr>
        <w:tab/>
      </w:r>
      <w:r w:rsidRPr="00713879">
        <w:rPr>
          <w:lang w:val="en-US"/>
        </w:rPr>
        <w:tab/>
      </w:r>
      <w:r w:rsidRPr="00713879">
        <w:rPr>
          <w:lang w:val="en-US"/>
        </w:rPr>
        <w:tab/>
        <w:t>Calathea</w:t>
      </w:r>
      <w:r w:rsidRPr="00713879">
        <w:rPr>
          <w:lang w:val="en-US"/>
        </w:rPr>
        <w:tab/>
      </w:r>
      <w:r w:rsidRPr="00713879">
        <w:rPr>
          <w:lang w:val="en-US"/>
        </w:rPr>
        <w:tab/>
      </w:r>
      <w:r w:rsidRPr="00713879">
        <w:rPr>
          <w:lang w:val="en-US"/>
        </w:rPr>
        <w:tab/>
      </w:r>
      <w:r w:rsidRPr="00713879">
        <w:rPr>
          <w:lang w:val="en-US"/>
        </w:rPr>
        <w:tab/>
        <w:t>Chlorophytum</w:t>
      </w:r>
    </w:p>
    <w:p w:rsidR="00713879" w:rsidRDefault="00713879" w:rsidP="00713879">
      <w:pPr>
        <w:spacing w:before="120"/>
        <w:ind w:firstLine="567"/>
        <w:jc w:val="both"/>
        <w:rPr>
          <w:lang w:val="en-US"/>
        </w:rPr>
      </w:pPr>
      <w:r w:rsidRPr="00713879">
        <w:rPr>
          <w:lang w:val="en-US"/>
        </w:rPr>
        <w:t>Cissus</w:t>
      </w:r>
      <w:r w:rsidRPr="00713879">
        <w:rPr>
          <w:lang w:val="en-US"/>
        </w:rPr>
        <w:tab/>
      </w:r>
      <w:r w:rsidRPr="00713879">
        <w:rPr>
          <w:lang w:val="en-US"/>
        </w:rPr>
        <w:tab/>
        <w:t xml:space="preserve">               Clerodendrum</w:t>
      </w:r>
      <w:r w:rsidRPr="00713879">
        <w:rPr>
          <w:lang w:val="en-US"/>
        </w:rPr>
        <w:tab/>
      </w:r>
      <w:r w:rsidRPr="00713879">
        <w:rPr>
          <w:lang w:val="en-US"/>
        </w:rPr>
        <w:tab/>
      </w:r>
      <w:r w:rsidRPr="00713879">
        <w:rPr>
          <w:lang w:val="en-US"/>
        </w:rPr>
        <w:tab/>
        <w:t>Cyclamen</w:t>
      </w:r>
    </w:p>
    <w:p w:rsidR="00713879" w:rsidRDefault="00713879" w:rsidP="00713879">
      <w:pPr>
        <w:spacing w:before="120"/>
        <w:ind w:firstLine="567"/>
        <w:jc w:val="both"/>
        <w:rPr>
          <w:lang w:val="en-US"/>
        </w:rPr>
      </w:pPr>
      <w:r w:rsidRPr="00713879">
        <w:rPr>
          <w:lang w:val="en-US"/>
        </w:rPr>
        <w:t>Cyperus</w:t>
      </w:r>
      <w:r w:rsidRPr="00713879">
        <w:rPr>
          <w:lang w:val="en-US"/>
        </w:rPr>
        <w:tab/>
      </w:r>
      <w:r w:rsidRPr="00713879">
        <w:rPr>
          <w:lang w:val="en-US"/>
        </w:rPr>
        <w:tab/>
      </w:r>
      <w:r w:rsidRPr="00713879">
        <w:rPr>
          <w:lang w:val="en-US"/>
        </w:rPr>
        <w:tab/>
        <w:t xml:space="preserve">       Dracaena</w:t>
      </w:r>
      <w:r w:rsidRPr="00713879">
        <w:rPr>
          <w:lang w:val="en-US"/>
        </w:rPr>
        <w:tab/>
      </w:r>
      <w:r w:rsidRPr="00713879">
        <w:rPr>
          <w:lang w:val="en-US"/>
        </w:rPr>
        <w:tab/>
      </w:r>
      <w:r w:rsidRPr="00713879">
        <w:rPr>
          <w:lang w:val="en-US"/>
        </w:rPr>
        <w:tab/>
      </w:r>
      <w:r w:rsidRPr="00713879">
        <w:rPr>
          <w:lang w:val="en-US"/>
        </w:rPr>
        <w:tab/>
        <w:t xml:space="preserve">   Fuchsia</w:t>
      </w:r>
    </w:p>
    <w:p w:rsidR="00713879" w:rsidRDefault="00713879" w:rsidP="00713879">
      <w:pPr>
        <w:spacing w:before="120"/>
        <w:ind w:firstLine="567"/>
        <w:jc w:val="both"/>
        <w:rPr>
          <w:lang w:val="en-US"/>
        </w:rPr>
      </w:pPr>
      <w:r w:rsidRPr="00713879">
        <w:rPr>
          <w:lang w:val="en-US"/>
        </w:rPr>
        <w:t>Gardenia</w:t>
      </w:r>
      <w:r w:rsidRPr="00713879">
        <w:rPr>
          <w:lang w:val="en-US"/>
        </w:rPr>
        <w:tab/>
      </w:r>
      <w:r w:rsidRPr="00713879">
        <w:rPr>
          <w:lang w:val="en-US"/>
        </w:rPr>
        <w:tab/>
      </w:r>
      <w:r w:rsidRPr="00713879">
        <w:rPr>
          <w:lang w:val="en-US"/>
        </w:rPr>
        <w:tab/>
        <w:t xml:space="preserve">       Hibiscus</w:t>
      </w:r>
      <w:r w:rsidRPr="00713879">
        <w:rPr>
          <w:lang w:val="en-US"/>
        </w:rPr>
        <w:tab/>
      </w:r>
      <w:r w:rsidRPr="00713879">
        <w:rPr>
          <w:lang w:val="en-US"/>
        </w:rPr>
        <w:tab/>
      </w:r>
      <w:r w:rsidRPr="00713879">
        <w:rPr>
          <w:lang w:val="en-US"/>
        </w:rPr>
        <w:tab/>
      </w:r>
      <w:r w:rsidRPr="00713879">
        <w:rPr>
          <w:lang w:val="en-US"/>
        </w:rPr>
        <w:tab/>
        <w:t>Hoya</w:t>
      </w:r>
    </w:p>
    <w:p w:rsidR="00713879" w:rsidRDefault="00713879" w:rsidP="00713879">
      <w:pPr>
        <w:spacing w:before="120"/>
        <w:ind w:firstLine="567"/>
        <w:jc w:val="both"/>
        <w:rPr>
          <w:lang w:val="en-US"/>
        </w:rPr>
      </w:pPr>
      <w:r w:rsidRPr="00713879">
        <w:rPr>
          <w:lang w:val="en-US"/>
        </w:rPr>
        <w:t>Impatiens</w:t>
      </w:r>
      <w:r w:rsidRPr="00713879">
        <w:rPr>
          <w:lang w:val="en-US"/>
        </w:rPr>
        <w:tab/>
      </w:r>
      <w:r w:rsidRPr="00713879">
        <w:rPr>
          <w:lang w:val="en-US"/>
        </w:rPr>
        <w:tab/>
      </w:r>
      <w:r w:rsidRPr="00713879">
        <w:rPr>
          <w:lang w:val="en-US"/>
        </w:rPr>
        <w:tab/>
        <w:t xml:space="preserve">    Jasminum</w:t>
      </w:r>
      <w:r w:rsidRPr="00713879">
        <w:rPr>
          <w:lang w:val="en-US"/>
        </w:rPr>
        <w:tab/>
      </w:r>
      <w:r w:rsidRPr="00713879">
        <w:rPr>
          <w:lang w:val="en-US"/>
        </w:rPr>
        <w:tab/>
      </w:r>
      <w:r w:rsidRPr="00713879">
        <w:rPr>
          <w:lang w:val="en-US"/>
        </w:rPr>
        <w:tab/>
      </w:r>
      <w:r w:rsidRPr="00713879">
        <w:rPr>
          <w:lang w:val="en-US"/>
        </w:rPr>
        <w:tab/>
        <w:t>Myrtus</w:t>
      </w:r>
    </w:p>
    <w:p w:rsidR="00713879" w:rsidRDefault="00713879" w:rsidP="00713879">
      <w:pPr>
        <w:spacing w:before="120"/>
        <w:ind w:firstLine="567"/>
        <w:jc w:val="both"/>
        <w:rPr>
          <w:lang w:val="fr-FR"/>
        </w:rPr>
      </w:pPr>
      <w:r w:rsidRPr="00713879">
        <w:rPr>
          <w:lang w:val="fr-FR"/>
        </w:rPr>
        <w:t>Passiflora</w:t>
      </w:r>
      <w:r w:rsidRPr="00713879">
        <w:rPr>
          <w:lang w:val="fr-FR"/>
        </w:rPr>
        <w:tab/>
      </w:r>
      <w:r w:rsidRPr="00713879">
        <w:rPr>
          <w:lang w:val="fr-FR"/>
        </w:rPr>
        <w:tab/>
      </w:r>
      <w:r w:rsidRPr="00713879">
        <w:rPr>
          <w:lang w:val="fr-FR"/>
        </w:rPr>
        <w:tab/>
      </w:r>
      <w:r w:rsidRPr="00713879">
        <w:rPr>
          <w:lang w:val="fr-FR"/>
        </w:rPr>
        <w:tab/>
        <w:t>Pelargonium</w:t>
      </w:r>
      <w:r w:rsidRPr="00713879">
        <w:rPr>
          <w:lang w:val="fr-FR"/>
        </w:rPr>
        <w:tab/>
      </w:r>
      <w:r w:rsidRPr="00713879">
        <w:rPr>
          <w:lang w:val="fr-FR"/>
        </w:rPr>
        <w:tab/>
      </w:r>
      <w:r w:rsidRPr="00713879">
        <w:rPr>
          <w:lang w:val="fr-FR"/>
        </w:rPr>
        <w:tab/>
        <w:t>Pseuderanthemum</w:t>
      </w:r>
    </w:p>
    <w:p w:rsidR="00713879" w:rsidRDefault="00713879" w:rsidP="00713879">
      <w:pPr>
        <w:spacing w:before="120"/>
        <w:ind w:firstLine="567"/>
        <w:jc w:val="both"/>
        <w:rPr>
          <w:lang w:val="fr-FR"/>
        </w:rPr>
      </w:pPr>
      <w:r w:rsidRPr="00713879">
        <w:rPr>
          <w:lang w:val="fr-FR"/>
        </w:rPr>
        <w:tab/>
      </w:r>
      <w:r w:rsidRPr="00713879">
        <w:rPr>
          <w:lang w:val="fr-FR"/>
        </w:rPr>
        <w:tab/>
        <w:t>Rosa</w:t>
      </w:r>
      <w:r w:rsidRPr="00713879">
        <w:rPr>
          <w:lang w:val="fr-FR"/>
        </w:rPr>
        <w:tab/>
      </w:r>
      <w:r w:rsidRPr="00713879">
        <w:rPr>
          <w:lang w:val="fr-FR"/>
        </w:rPr>
        <w:tab/>
      </w:r>
      <w:r w:rsidRPr="00713879">
        <w:rPr>
          <w:lang w:val="fr-FR"/>
        </w:rPr>
        <w:tab/>
      </w:r>
      <w:r w:rsidRPr="00713879">
        <w:rPr>
          <w:lang w:val="fr-FR"/>
        </w:rPr>
        <w:tab/>
        <w:t>Sansevieria</w:t>
      </w:r>
      <w:r w:rsidRPr="00713879">
        <w:rPr>
          <w:lang w:val="fr-FR"/>
        </w:rPr>
        <w:tab/>
      </w:r>
      <w:r w:rsidRPr="00713879">
        <w:rPr>
          <w:lang w:val="fr-FR"/>
        </w:rPr>
        <w:tab/>
      </w:r>
      <w:r w:rsidRPr="00713879">
        <w:rPr>
          <w:lang w:val="fr-FR"/>
        </w:rPr>
        <w:tab/>
        <w:t>Saxifraga</w:t>
      </w:r>
    </w:p>
    <w:p w:rsidR="00713879" w:rsidRPr="00713879" w:rsidRDefault="00713879" w:rsidP="00713879">
      <w:pPr>
        <w:spacing w:before="120"/>
        <w:ind w:firstLine="567"/>
        <w:jc w:val="both"/>
        <w:rPr>
          <w:lang w:val="fr-FR"/>
        </w:rPr>
      </w:pPr>
      <w:r w:rsidRPr="00713879">
        <w:rPr>
          <w:lang w:val="fr-FR"/>
        </w:rPr>
        <w:tab/>
        <w:t>Shefflera</w:t>
      </w:r>
      <w:r w:rsidRPr="00713879">
        <w:rPr>
          <w:lang w:val="fr-FR"/>
        </w:rPr>
        <w:tab/>
      </w:r>
      <w:r w:rsidRPr="00713879">
        <w:rPr>
          <w:lang w:val="fr-FR"/>
        </w:rPr>
        <w:tab/>
      </w:r>
      <w:r w:rsidRPr="00713879">
        <w:rPr>
          <w:lang w:val="fr-FR"/>
        </w:rPr>
        <w:tab/>
        <w:t xml:space="preserve">       Stephanotis</w:t>
      </w:r>
      <w:bookmarkStart w:id="25" w:name="_GoBack"/>
      <w:bookmarkEnd w:id="25"/>
    </w:p>
    <w:sectPr w:rsidR="00713879" w:rsidRPr="00713879" w:rsidSect="0071387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879" w:rsidRDefault="00713879">
      <w:r>
        <w:separator/>
      </w:r>
    </w:p>
  </w:endnote>
  <w:endnote w:type="continuationSeparator" w:id="0">
    <w:p w:rsidR="00713879" w:rsidRDefault="0071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879" w:rsidRDefault="00713879">
      <w:r>
        <w:separator/>
      </w:r>
    </w:p>
  </w:footnote>
  <w:footnote w:type="continuationSeparator" w:id="0">
    <w:p w:rsidR="00713879" w:rsidRDefault="00713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5487"/>
    <w:multiLevelType w:val="hybridMultilevel"/>
    <w:tmpl w:val="A058C7D4"/>
    <w:lvl w:ilvl="0" w:tplc="B486123A">
      <w:start w:val="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164E6F0F"/>
    <w:multiLevelType w:val="hybridMultilevel"/>
    <w:tmpl w:val="1A98B2E6"/>
    <w:lvl w:ilvl="0" w:tplc="AC163740">
      <w:start w:val="1"/>
      <w:numFmt w:val="decimal"/>
      <w:lvlText w:val="%1."/>
      <w:lvlJc w:val="left"/>
      <w:pPr>
        <w:tabs>
          <w:tab w:val="num" w:pos="2171"/>
        </w:tabs>
        <w:ind w:left="2171" w:hanging="132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2">
    <w:nsid w:val="2C463608"/>
    <w:multiLevelType w:val="hybridMultilevel"/>
    <w:tmpl w:val="95183204"/>
    <w:lvl w:ilvl="0" w:tplc="752C8F9A">
      <w:start w:val="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379E7742"/>
    <w:multiLevelType w:val="hybridMultilevel"/>
    <w:tmpl w:val="0A3CFC32"/>
    <w:lvl w:ilvl="0" w:tplc="614E621A">
      <w:start w:val="1"/>
      <w:numFmt w:val="decimal"/>
      <w:lvlText w:val="%1."/>
      <w:lvlJc w:val="left"/>
      <w:pPr>
        <w:tabs>
          <w:tab w:val="num" w:pos="1948"/>
        </w:tabs>
        <w:ind w:left="1948" w:hanging="1200"/>
      </w:pPr>
      <w:rPr>
        <w:rFonts w:hint="default"/>
        <w:color w:val="000000"/>
      </w:rPr>
    </w:lvl>
    <w:lvl w:ilvl="1" w:tplc="04090019">
      <w:start w:val="1"/>
      <w:numFmt w:val="lowerLetter"/>
      <w:lvlText w:val="%2."/>
      <w:lvlJc w:val="left"/>
      <w:pPr>
        <w:tabs>
          <w:tab w:val="num" w:pos="1828"/>
        </w:tabs>
        <w:ind w:left="1828" w:hanging="360"/>
      </w:pPr>
    </w:lvl>
    <w:lvl w:ilvl="2" w:tplc="0409001B">
      <w:start w:val="1"/>
      <w:numFmt w:val="lowerRoman"/>
      <w:lvlText w:val="%3."/>
      <w:lvlJc w:val="right"/>
      <w:pPr>
        <w:tabs>
          <w:tab w:val="num" w:pos="2548"/>
        </w:tabs>
        <w:ind w:left="2548" w:hanging="180"/>
      </w:pPr>
    </w:lvl>
    <w:lvl w:ilvl="3" w:tplc="0409000F">
      <w:start w:val="1"/>
      <w:numFmt w:val="decimal"/>
      <w:lvlText w:val="%4."/>
      <w:lvlJc w:val="left"/>
      <w:pPr>
        <w:tabs>
          <w:tab w:val="num" w:pos="3268"/>
        </w:tabs>
        <w:ind w:left="3268" w:hanging="360"/>
      </w:pPr>
    </w:lvl>
    <w:lvl w:ilvl="4" w:tplc="04090019">
      <w:start w:val="1"/>
      <w:numFmt w:val="lowerLetter"/>
      <w:lvlText w:val="%5."/>
      <w:lvlJc w:val="left"/>
      <w:pPr>
        <w:tabs>
          <w:tab w:val="num" w:pos="3988"/>
        </w:tabs>
        <w:ind w:left="3988" w:hanging="360"/>
      </w:pPr>
    </w:lvl>
    <w:lvl w:ilvl="5" w:tplc="0409001B">
      <w:start w:val="1"/>
      <w:numFmt w:val="lowerRoman"/>
      <w:lvlText w:val="%6."/>
      <w:lvlJc w:val="right"/>
      <w:pPr>
        <w:tabs>
          <w:tab w:val="num" w:pos="4708"/>
        </w:tabs>
        <w:ind w:left="4708" w:hanging="180"/>
      </w:pPr>
    </w:lvl>
    <w:lvl w:ilvl="6" w:tplc="0409000F">
      <w:start w:val="1"/>
      <w:numFmt w:val="decimal"/>
      <w:lvlText w:val="%7."/>
      <w:lvlJc w:val="left"/>
      <w:pPr>
        <w:tabs>
          <w:tab w:val="num" w:pos="5428"/>
        </w:tabs>
        <w:ind w:left="5428" w:hanging="360"/>
      </w:pPr>
    </w:lvl>
    <w:lvl w:ilvl="7" w:tplc="04090019">
      <w:start w:val="1"/>
      <w:numFmt w:val="lowerLetter"/>
      <w:lvlText w:val="%8."/>
      <w:lvlJc w:val="left"/>
      <w:pPr>
        <w:tabs>
          <w:tab w:val="num" w:pos="6148"/>
        </w:tabs>
        <w:ind w:left="6148" w:hanging="360"/>
      </w:pPr>
    </w:lvl>
    <w:lvl w:ilvl="8" w:tplc="0409001B">
      <w:start w:val="1"/>
      <w:numFmt w:val="lowerRoman"/>
      <w:lvlText w:val="%9."/>
      <w:lvlJc w:val="right"/>
      <w:pPr>
        <w:tabs>
          <w:tab w:val="num" w:pos="6868"/>
        </w:tabs>
        <w:ind w:left="6868" w:hanging="180"/>
      </w:pPr>
    </w:lvl>
  </w:abstractNum>
  <w:abstractNum w:abstractNumId="4">
    <w:nsid w:val="37B83C28"/>
    <w:multiLevelType w:val="hybridMultilevel"/>
    <w:tmpl w:val="2FF069A2"/>
    <w:lvl w:ilvl="0" w:tplc="1A603D9E">
      <w:start w:val="1"/>
      <w:numFmt w:val="decimal"/>
      <w:lvlText w:val="%1."/>
      <w:lvlJc w:val="left"/>
      <w:pPr>
        <w:tabs>
          <w:tab w:val="num" w:pos="1744"/>
        </w:tabs>
        <w:ind w:left="1744" w:hanging="1035"/>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09DA"/>
    <w:rsid w:val="00554160"/>
    <w:rsid w:val="006D09DA"/>
    <w:rsid w:val="00713879"/>
    <w:rsid w:val="009642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33B7B92B-D103-4454-929B-31AA4F34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spacing w:before="240" w:after="60"/>
      <w:jc w:val="center"/>
      <w:outlineLvl w:val="0"/>
    </w:pPr>
    <w:rPr>
      <w:b/>
      <w:bCs/>
      <w:kern w:val="32"/>
      <w:sz w:val="32"/>
      <w:szCs w:val="32"/>
    </w:rPr>
  </w:style>
  <w:style w:type="paragraph" w:styleId="2">
    <w:name w:val="heading 2"/>
    <w:basedOn w:val="a"/>
    <w:next w:val="a"/>
    <w:link w:val="20"/>
    <w:uiPriority w:val="99"/>
    <w:qFormat/>
    <w:pPr>
      <w:keepNext/>
      <w:spacing w:before="240" w:after="60"/>
      <w:outlineLvl w:val="1"/>
    </w:pPr>
    <w:rPr>
      <w:b/>
      <w:bCs/>
      <w:i/>
      <w:iCs/>
      <w:sz w:val="28"/>
      <w:szCs w:val="28"/>
    </w:rPr>
  </w:style>
  <w:style w:type="paragraph" w:styleId="3">
    <w:name w:val="heading 3"/>
    <w:basedOn w:val="a"/>
    <w:next w:val="a"/>
    <w:link w:val="30"/>
    <w:uiPriority w:val="99"/>
    <w:qFormat/>
    <w:pPr>
      <w:keepNext/>
      <w:spacing w:line="360" w:lineRule="auto"/>
      <w:ind w:firstLine="748"/>
      <w:jc w:val="both"/>
      <w:outlineLvl w:val="2"/>
    </w:pPr>
    <w:rPr>
      <w:color w:val="000000"/>
      <w:sz w:val="30"/>
      <w:szCs w:val="30"/>
    </w:rPr>
  </w:style>
  <w:style w:type="paragraph" w:styleId="4">
    <w:name w:val="heading 4"/>
    <w:basedOn w:val="a"/>
    <w:next w:val="a"/>
    <w:link w:val="40"/>
    <w:uiPriority w:val="99"/>
    <w:qFormat/>
    <w:pPr>
      <w:keepNext/>
      <w:jc w:val="right"/>
      <w:outlineLvl w:val="3"/>
    </w:pPr>
    <w:rPr>
      <w:i/>
      <w:iCs/>
      <w:sz w:val="28"/>
      <w:szCs w:val="28"/>
    </w:rPr>
  </w:style>
  <w:style w:type="paragraph" w:styleId="5">
    <w:name w:val="heading 5"/>
    <w:basedOn w:val="a"/>
    <w:next w:val="a"/>
    <w:link w:val="50"/>
    <w:uiPriority w:val="99"/>
    <w:qFormat/>
    <w:pPr>
      <w:keepNext/>
      <w:spacing w:line="360" w:lineRule="auto"/>
      <w:ind w:left="1026"/>
      <w:outlineLvl w:val="4"/>
    </w:pPr>
    <w:rPr>
      <w:sz w:val="28"/>
      <w:szCs w:val="28"/>
    </w:rPr>
  </w:style>
  <w:style w:type="paragraph" w:styleId="6">
    <w:name w:val="heading 6"/>
    <w:basedOn w:val="a"/>
    <w:next w:val="a"/>
    <w:link w:val="60"/>
    <w:uiPriority w:val="99"/>
    <w:qFormat/>
    <w:pPr>
      <w:keepNext/>
      <w:jc w:val="center"/>
      <w:outlineLvl w:val="5"/>
    </w:pPr>
    <w:rPr>
      <w:sz w:val="28"/>
      <w:szCs w:val="28"/>
    </w:rPr>
  </w:style>
  <w:style w:type="paragraph" w:styleId="7">
    <w:name w:val="heading 7"/>
    <w:basedOn w:val="a"/>
    <w:next w:val="a"/>
    <w:link w:val="70"/>
    <w:uiPriority w:val="99"/>
    <w:qFormat/>
    <w:pPr>
      <w:keepNext/>
      <w:outlineLvl w:val="6"/>
    </w:pPr>
    <w:rPr>
      <w:lang w:val="en-US"/>
    </w:rPr>
  </w:style>
  <w:style w:type="paragraph" w:styleId="8">
    <w:name w:val="heading 8"/>
    <w:basedOn w:val="a"/>
    <w:next w:val="a"/>
    <w:link w:val="80"/>
    <w:uiPriority w:val="99"/>
    <w:qFormat/>
    <w:pPr>
      <w:keepNext/>
      <w:spacing w:line="360" w:lineRule="auto"/>
      <w:outlineLvl w:val="7"/>
    </w:pPr>
    <w:rPr>
      <w:sz w:val="28"/>
      <w:szCs w:val="28"/>
      <w:lang w:val="en-US"/>
    </w:rPr>
  </w:style>
  <w:style w:type="paragraph" w:styleId="9">
    <w:name w:val="heading 9"/>
    <w:basedOn w:val="a"/>
    <w:next w:val="a"/>
    <w:link w:val="90"/>
    <w:uiPriority w:val="99"/>
    <w:qFormat/>
    <w:pPr>
      <w:keepNext/>
      <w:spacing w:line="360" w:lineRule="auto"/>
      <w:ind w:firstLine="851"/>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21">
    <w:name w:val="Body Text 2"/>
    <w:basedOn w:val="a"/>
    <w:link w:val="22"/>
    <w:uiPriority w:val="99"/>
    <w:pPr>
      <w:tabs>
        <w:tab w:val="left" w:pos="2977"/>
        <w:tab w:val="left" w:pos="3828"/>
      </w:tabs>
      <w:spacing w:line="360" w:lineRule="auto"/>
    </w:pPr>
    <w:rPr>
      <w:sz w:val="28"/>
      <w:szCs w:val="28"/>
    </w:rPr>
  </w:style>
  <w:style w:type="character" w:customStyle="1" w:styleId="22">
    <w:name w:val="Основной текст 2 Знак"/>
    <w:basedOn w:val="a0"/>
    <w:link w:val="21"/>
    <w:uiPriority w:val="99"/>
    <w:semiHidden/>
    <w:rPr>
      <w:sz w:val="24"/>
      <w:szCs w:val="24"/>
      <w:lang w:val="ru-RU" w:eastAsia="ru-RU"/>
    </w:rPr>
  </w:style>
  <w:style w:type="paragraph" w:styleId="23">
    <w:name w:val="Body Text Indent 2"/>
    <w:basedOn w:val="a"/>
    <w:link w:val="24"/>
    <w:uiPriority w:val="99"/>
    <w:pPr>
      <w:spacing w:line="360" w:lineRule="auto"/>
      <w:ind w:firstLine="720"/>
      <w:jc w:val="both"/>
    </w:pPr>
    <w:rPr>
      <w:sz w:val="28"/>
      <w:szCs w:val="28"/>
    </w:rPr>
  </w:style>
  <w:style w:type="character" w:customStyle="1" w:styleId="24">
    <w:name w:val="Основной текст с отступом 2 Знак"/>
    <w:basedOn w:val="a0"/>
    <w:link w:val="23"/>
    <w:uiPriority w:val="99"/>
    <w:semiHidden/>
    <w:rPr>
      <w:sz w:val="24"/>
      <w:szCs w:val="24"/>
      <w:lang w:val="ru-RU" w:eastAsia="ru-RU"/>
    </w:rPr>
  </w:style>
  <w:style w:type="paragraph" w:styleId="a3">
    <w:name w:val="Document Map"/>
    <w:basedOn w:val="a"/>
    <w:link w:val="a4"/>
    <w:uiPriority w:val="99"/>
    <w:semiHidden/>
    <w:pPr>
      <w:shd w:val="clear" w:color="auto" w:fill="000080"/>
    </w:pPr>
    <w:rPr>
      <w:rFonts w:ascii="Tahoma" w:hAnsi="Tahoma" w:cs="Tahoma"/>
    </w:rPr>
  </w:style>
  <w:style w:type="character" w:customStyle="1" w:styleId="a4">
    <w:name w:val="Схема документа Знак"/>
    <w:basedOn w:val="a0"/>
    <w:link w:val="a3"/>
    <w:uiPriority w:val="99"/>
    <w:semiHidden/>
    <w:rPr>
      <w:rFonts w:ascii="Segoe UI" w:hAnsi="Segoe UI" w:cs="Segoe UI"/>
      <w:sz w:val="16"/>
      <w:szCs w:val="16"/>
      <w:lang w:val="ru-RU" w:eastAsia="ru-RU"/>
    </w:rPr>
  </w:style>
  <w:style w:type="paragraph" w:styleId="31">
    <w:name w:val="Body Text Indent 3"/>
    <w:basedOn w:val="a"/>
    <w:link w:val="32"/>
    <w:uiPriority w:val="99"/>
    <w:pPr>
      <w:spacing w:line="360" w:lineRule="auto"/>
      <w:ind w:firstLine="748"/>
      <w:jc w:val="both"/>
    </w:pPr>
    <w:rPr>
      <w:color w:val="000000"/>
      <w:sz w:val="30"/>
      <w:szCs w:val="30"/>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11">
    <w:name w:val="toc 1"/>
    <w:basedOn w:val="a"/>
    <w:next w:val="a"/>
    <w:autoRedefine/>
    <w:uiPriority w:val="99"/>
    <w:semiHidden/>
  </w:style>
  <w:style w:type="paragraph" w:styleId="25">
    <w:name w:val="toc 2"/>
    <w:basedOn w:val="a"/>
    <w:next w:val="a"/>
    <w:autoRedefine/>
    <w:uiPriority w:val="99"/>
    <w:semiHidden/>
    <w:pPr>
      <w:tabs>
        <w:tab w:val="right" w:leader="dot" w:pos="9345"/>
      </w:tabs>
      <w:spacing w:line="360" w:lineRule="auto"/>
      <w:ind w:left="238"/>
    </w:pPr>
    <w:rPr>
      <w:noProof/>
    </w:rPr>
  </w:style>
  <w:style w:type="paragraph" w:styleId="33">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1">
    <w:name w:val="toc 6"/>
    <w:basedOn w:val="a"/>
    <w:next w:val="a"/>
    <w:autoRedefine/>
    <w:uiPriority w:val="99"/>
    <w:semiHidden/>
    <w:pPr>
      <w:ind w:left="1200"/>
    </w:pPr>
  </w:style>
  <w:style w:type="paragraph" w:styleId="71">
    <w:name w:val="toc 7"/>
    <w:basedOn w:val="a"/>
    <w:next w:val="a"/>
    <w:autoRedefine/>
    <w:uiPriority w:val="99"/>
    <w:semiHidden/>
    <w:pPr>
      <w:ind w:left="1440"/>
    </w:pPr>
  </w:style>
  <w:style w:type="paragraph" w:styleId="81">
    <w:name w:val="toc 8"/>
    <w:basedOn w:val="a"/>
    <w:next w:val="a"/>
    <w:autoRedefine/>
    <w:uiPriority w:val="99"/>
    <w:semiHidden/>
    <w:pPr>
      <w:ind w:left="1680"/>
    </w:pPr>
  </w:style>
  <w:style w:type="paragraph" w:styleId="91">
    <w:name w:val="toc 9"/>
    <w:basedOn w:val="a"/>
    <w:next w:val="a"/>
    <w:autoRedefine/>
    <w:uiPriority w:val="99"/>
    <w:semiHidden/>
    <w:pPr>
      <w:ind w:left="1920"/>
    </w:pPr>
  </w:style>
  <w:style w:type="character" w:styleId="a5">
    <w:name w:val="Hyperlink"/>
    <w:basedOn w:val="a0"/>
    <w:uiPriority w:val="99"/>
    <w:rPr>
      <w:color w:val="0000FF"/>
      <w:u w:val="single"/>
    </w:rPr>
  </w:style>
  <w:style w:type="paragraph" w:styleId="a6">
    <w:name w:val="Title"/>
    <w:basedOn w:val="a"/>
    <w:link w:val="a7"/>
    <w:uiPriority w:val="99"/>
    <w:qFormat/>
    <w:pPr>
      <w:spacing w:line="360" w:lineRule="auto"/>
      <w:jc w:val="center"/>
    </w:pPr>
    <w:rPr>
      <w:sz w:val="28"/>
      <w:szCs w:val="28"/>
    </w:rPr>
  </w:style>
  <w:style w:type="character" w:customStyle="1" w:styleId="a7">
    <w:name w:val="Название Знак"/>
    <w:basedOn w:val="a0"/>
    <w:link w:val="a6"/>
    <w:uiPriority w:val="10"/>
    <w:rPr>
      <w:rFonts w:asciiTheme="majorHAnsi" w:eastAsiaTheme="majorEastAsia" w:hAnsiTheme="majorHAnsi" w:cstheme="majorBidi"/>
      <w:b/>
      <w:bCs/>
      <w:kern w:val="28"/>
      <w:sz w:val="32"/>
      <w:szCs w:val="32"/>
      <w:lang w:val="ru-RU" w:eastAsia="ru-RU"/>
    </w:rPr>
  </w:style>
  <w:style w:type="paragraph" w:styleId="a8">
    <w:name w:val="Body Text"/>
    <w:basedOn w:val="a"/>
    <w:link w:val="a9"/>
    <w:uiPriority w:val="99"/>
    <w:pPr>
      <w:tabs>
        <w:tab w:val="left" w:pos="2977"/>
        <w:tab w:val="left" w:pos="3261"/>
      </w:tabs>
      <w:spacing w:line="360" w:lineRule="auto"/>
      <w:ind w:right="458"/>
    </w:pPr>
    <w:rPr>
      <w:sz w:val="28"/>
      <w:szCs w:val="28"/>
    </w:rPr>
  </w:style>
  <w:style w:type="character" w:customStyle="1" w:styleId="a9">
    <w:name w:val="Основной текст Знак"/>
    <w:basedOn w:val="a0"/>
    <w:link w:val="a8"/>
    <w:uiPriority w:val="99"/>
    <w:semiHidden/>
    <w:rPr>
      <w:sz w:val="24"/>
      <w:szCs w:val="24"/>
      <w:lang w:val="ru-RU" w:eastAsia="ru-RU"/>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sz w:val="24"/>
      <w:szCs w:val="24"/>
      <w:lang w:val="ru-RU" w:eastAsia="ru-RU"/>
    </w:rPr>
  </w:style>
  <w:style w:type="character" w:styleId="ac">
    <w:name w:val="page number"/>
    <w:basedOn w:val="a0"/>
    <w:uiPriority w:val="99"/>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rPr>
      <w:sz w:val="24"/>
      <w:szCs w:val="24"/>
      <w:lang w:val="ru-RU" w:eastAsia="ru-RU"/>
    </w:rPr>
  </w:style>
  <w:style w:type="paragraph" w:styleId="34">
    <w:name w:val="Body Text 3"/>
    <w:basedOn w:val="a"/>
    <w:link w:val="35"/>
    <w:uiPriority w:val="99"/>
    <w:pPr>
      <w:spacing w:line="360" w:lineRule="auto"/>
      <w:jc w:val="center"/>
    </w:pPr>
    <w:rPr>
      <w:sz w:val="28"/>
      <w:szCs w:val="28"/>
    </w:rPr>
  </w:style>
  <w:style w:type="character" w:customStyle="1" w:styleId="35">
    <w:name w:val="Основной текст 3 Знак"/>
    <w:basedOn w:val="a0"/>
    <w:link w:val="34"/>
    <w:uiPriority w:val="99"/>
    <w:semiHidden/>
    <w:rPr>
      <w:sz w:val="16"/>
      <w:szCs w:val="16"/>
      <w:lang w:val="ru-RU" w:eastAsia="ru-RU"/>
    </w:rPr>
  </w:style>
  <w:style w:type="character" w:styleId="af">
    <w:name w:val="Strong"/>
    <w:basedOn w:val="a0"/>
    <w:uiPriority w:val="99"/>
    <w:qFormat/>
    <w:rPr>
      <w:b/>
      <w:bCs/>
    </w:rPr>
  </w:style>
  <w:style w:type="character" w:styleId="af0">
    <w:name w:val="FollowedHyperlink"/>
    <w:basedOn w:val="a0"/>
    <w:uiPriority w:val="99"/>
    <w:rPr>
      <w:color w:val="800080"/>
      <w:u w:val="single"/>
    </w:rPr>
  </w:style>
  <w:style w:type="paragraph" w:styleId="af1">
    <w:name w:val="caption"/>
    <w:basedOn w:val="a"/>
    <w:next w:val="a"/>
    <w:uiPriority w:val="99"/>
    <w:qFormat/>
    <w:pPr>
      <w:spacing w:line="360" w:lineRule="auto"/>
    </w:pPr>
    <w:rPr>
      <w:sz w:val="28"/>
      <w:szCs w:val="28"/>
      <w:lang w:val="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sz w:val="20"/>
      <w:szCs w:val="20"/>
      <w:lang w:val="en-US" w:eastAsia="en-US"/>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57315</Words>
  <Characters>32670</Characters>
  <Application>Microsoft Office Word</Application>
  <DocSecurity>0</DocSecurity>
  <Lines>272</Lines>
  <Paragraphs>179</Paragraphs>
  <ScaleCrop>false</ScaleCrop>
  <Company>IPR</Company>
  <LinksUpToDate>false</LinksUpToDate>
  <CharactersWithSpaces>89806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Почва</dc:title>
  <dc:subject/>
  <dc:creator>Sveta Re</dc:creator>
  <cp:keywords/>
  <dc:description/>
  <cp:lastModifiedBy>admin</cp:lastModifiedBy>
  <cp:revision>2</cp:revision>
  <cp:lastPrinted>2003-05-22T10:16:00Z</cp:lastPrinted>
  <dcterms:created xsi:type="dcterms:W3CDTF">2014-01-25T18:59:00Z</dcterms:created>
  <dcterms:modified xsi:type="dcterms:W3CDTF">2014-01-25T18:59:00Z</dcterms:modified>
</cp:coreProperties>
</file>