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1AA" w:rsidRDefault="007E7B73">
      <w:pPr>
        <w:pStyle w:val="a3"/>
        <w:ind w:firstLine="0"/>
      </w:pPr>
      <w:r>
        <w:t>содержание</w:t>
      </w:r>
    </w:p>
    <w:p w:rsidR="008861AA" w:rsidRDefault="008861AA">
      <w:pPr>
        <w:pStyle w:val="a3"/>
        <w:ind w:firstLine="0"/>
      </w:pPr>
    </w:p>
    <w:p w:rsidR="008861AA" w:rsidRDefault="007E7B73">
      <w:pPr>
        <w:pStyle w:val="10"/>
        <w:tabs>
          <w:tab w:val="right" w:leader="dot" w:pos="9061"/>
        </w:tabs>
        <w:ind w:firstLine="0"/>
        <w:rPr>
          <w:caps/>
          <w:noProof/>
          <w:sz w:val="24"/>
        </w:rPr>
      </w:pPr>
      <w:r>
        <w:rPr>
          <w:caps/>
          <w:sz w:val="24"/>
        </w:rPr>
        <w:fldChar w:fldCharType="begin"/>
      </w:r>
      <w:r>
        <w:rPr>
          <w:caps/>
          <w:sz w:val="24"/>
        </w:rPr>
        <w:instrText xml:space="preserve"> TOC \o "1-3" </w:instrText>
      </w:r>
      <w:r>
        <w:rPr>
          <w:caps/>
          <w:sz w:val="24"/>
        </w:rPr>
        <w:fldChar w:fldCharType="separate"/>
      </w:r>
      <w:r>
        <w:rPr>
          <w:caps/>
          <w:noProof/>
          <w:sz w:val="24"/>
        </w:rPr>
        <w:t>Прямое и косвенное доказательство</w:t>
      </w:r>
      <w:r>
        <w:rPr>
          <w:caps/>
          <w:noProof/>
          <w:sz w:val="24"/>
        </w:rPr>
        <w:tab/>
      </w:r>
      <w:r>
        <w:rPr>
          <w:caps/>
          <w:noProof/>
          <w:sz w:val="24"/>
        </w:rPr>
        <w:fldChar w:fldCharType="begin"/>
      </w:r>
      <w:r>
        <w:rPr>
          <w:caps/>
          <w:noProof/>
          <w:sz w:val="24"/>
        </w:rPr>
        <w:instrText xml:space="preserve"> PAGEREF _Toc470390269 \h </w:instrText>
      </w:r>
      <w:r>
        <w:rPr>
          <w:caps/>
          <w:noProof/>
          <w:sz w:val="24"/>
        </w:rPr>
      </w:r>
      <w:r>
        <w:rPr>
          <w:caps/>
          <w:noProof/>
          <w:sz w:val="24"/>
        </w:rPr>
        <w:fldChar w:fldCharType="separate"/>
      </w:r>
      <w:r>
        <w:rPr>
          <w:caps/>
          <w:noProof/>
          <w:sz w:val="24"/>
        </w:rPr>
        <w:t>3</w:t>
      </w:r>
      <w:r>
        <w:rPr>
          <w:caps/>
          <w:noProof/>
          <w:sz w:val="24"/>
        </w:rPr>
        <w:fldChar w:fldCharType="end"/>
      </w:r>
    </w:p>
    <w:p w:rsidR="008861AA" w:rsidRDefault="007E7B73">
      <w:pPr>
        <w:pStyle w:val="10"/>
        <w:tabs>
          <w:tab w:val="right" w:leader="dot" w:pos="9061"/>
        </w:tabs>
        <w:ind w:firstLine="0"/>
        <w:rPr>
          <w:caps/>
          <w:noProof/>
          <w:sz w:val="24"/>
        </w:rPr>
      </w:pPr>
      <w:r>
        <w:rPr>
          <w:caps/>
          <w:noProof/>
          <w:sz w:val="24"/>
        </w:rPr>
        <w:t>Прямое доказательство</w:t>
      </w:r>
      <w:r>
        <w:rPr>
          <w:caps/>
          <w:noProof/>
          <w:sz w:val="24"/>
        </w:rPr>
        <w:tab/>
      </w:r>
      <w:r>
        <w:rPr>
          <w:caps/>
          <w:noProof/>
          <w:sz w:val="24"/>
        </w:rPr>
        <w:fldChar w:fldCharType="begin"/>
      </w:r>
      <w:r>
        <w:rPr>
          <w:caps/>
          <w:noProof/>
          <w:sz w:val="24"/>
        </w:rPr>
        <w:instrText xml:space="preserve"> PAGEREF _Toc470390270 \h </w:instrText>
      </w:r>
      <w:r>
        <w:rPr>
          <w:caps/>
          <w:noProof/>
          <w:sz w:val="24"/>
        </w:rPr>
      </w:r>
      <w:r>
        <w:rPr>
          <w:caps/>
          <w:noProof/>
          <w:sz w:val="24"/>
        </w:rPr>
        <w:fldChar w:fldCharType="separate"/>
      </w:r>
      <w:r>
        <w:rPr>
          <w:caps/>
          <w:noProof/>
          <w:sz w:val="24"/>
        </w:rPr>
        <w:t>4</w:t>
      </w:r>
      <w:r>
        <w:rPr>
          <w:caps/>
          <w:noProof/>
          <w:sz w:val="24"/>
        </w:rPr>
        <w:fldChar w:fldCharType="end"/>
      </w:r>
    </w:p>
    <w:p w:rsidR="008861AA" w:rsidRDefault="007E7B73">
      <w:pPr>
        <w:pStyle w:val="10"/>
        <w:tabs>
          <w:tab w:val="right" w:leader="dot" w:pos="9061"/>
        </w:tabs>
        <w:ind w:firstLine="0"/>
        <w:rPr>
          <w:caps/>
          <w:noProof/>
          <w:sz w:val="24"/>
        </w:rPr>
      </w:pPr>
      <w:r>
        <w:rPr>
          <w:caps/>
          <w:noProof/>
          <w:sz w:val="24"/>
        </w:rPr>
        <w:t>Косвенное доказательство</w:t>
      </w:r>
      <w:r>
        <w:rPr>
          <w:caps/>
          <w:noProof/>
          <w:sz w:val="24"/>
        </w:rPr>
        <w:tab/>
      </w:r>
      <w:r>
        <w:rPr>
          <w:caps/>
          <w:noProof/>
          <w:sz w:val="24"/>
        </w:rPr>
        <w:fldChar w:fldCharType="begin"/>
      </w:r>
      <w:r>
        <w:rPr>
          <w:caps/>
          <w:noProof/>
          <w:sz w:val="24"/>
        </w:rPr>
        <w:instrText xml:space="preserve"> PAGEREF _Toc470390271 \h </w:instrText>
      </w:r>
      <w:r>
        <w:rPr>
          <w:caps/>
          <w:noProof/>
          <w:sz w:val="24"/>
        </w:rPr>
      </w:r>
      <w:r>
        <w:rPr>
          <w:caps/>
          <w:noProof/>
          <w:sz w:val="24"/>
        </w:rPr>
        <w:fldChar w:fldCharType="separate"/>
      </w:r>
      <w:r>
        <w:rPr>
          <w:caps/>
          <w:noProof/>
          <w:sz w:val="24"/>
        </w:rPr>
        <w:t>5</w:t>
      </w:r>
      <w:r>
        <w:rPr>
          <w:caps/>
          <w:noProof/>
          <w:sz w:val="24"/>
        </w:rPr>
        <w:fldChar w:fldCharType="end"/>
      </w:r>
    </w:p>
    <w:p w:rsidR="008861AA" w:rsidRDefault="007E7B73">
      <w:pPr>
        <w:pStyle w:val="20"/>
        <w:tabs>
          <w:tab w:val="right" w:leader="dot" w:pos="9061"/>
        </w:tabs>
        <w:ind w:firstLine="0"/>
        <w:rPr>
          <w:caps/>
          <w:noProof/>
          <w:sz w:val="20"/>
        </w:rPr>
      </w:pPr>
      <w:r>
        <w:rPr>
          <w:caps/>
          <w:noProof/>
          <w:sz w:val="20"/>
        </w:rPr>
        <w:t>Следствия, противоречащие фактам</w:t>
      </w:r>
      <w:r>
        <w:rPr>
          <w:caps/>
          <w:noProof/>
          <w:sz w:val="20"/>
        </w:rPr>
        <w:tab/>
      </w:r>
      <w:r>
        <w:rPr>
          <w:caps/>
          <w:noProof/>
          <w:sz w:val="20"/>
        </w:rPr>
        <w:fldChar w:fldCharType="begin"/>
      </w:r>
      <w:r>
        <w:rPr>
          <w:caps/>
          <w:noProof/>
          <w:sz w:val="20"/>
        </w:rPr>
        <w:instrText xml:space="preserve"> PAGEREF _Toc470390272 \h </w:instrText>
      </w:r>
      <w:r>
        <w:rPr>
          <w:caps/>
          <w:noProof/>
          <w:sz w:val="20"/>
        </w:rPr>
      </w:r>
      <w:r>
        <w:rPr>
          <w:caps/>
          <w:noProof/>
          <w:sz w:val="20"/>
        </w:rPr>
        <w:fldChar w:fldCharType="separate"/>
      </w:r>
      <w:r>
        <w:rPr>
          <w:caps/>
          <w:noProof/>
          <w:sz w:val="20"/>
        </w:rPr>
        <w:t>7</w:t>
      </w:r>
      <w:r>
        <w:rPr>
          <w:caps/>
          <w:noProof/>
          <w:sz w:val="20"/>
        </w:rPr>
        <w:fldChar w:fldCharType="end"/>
      </w:r>
    </w:p>
    <w:p w:rsidR="008861AA" w:rsidRDefault="007E7B73">
      <w:pPr>
        <w:pStyle w:val="20"/>
        <w:tabs>
          <w:tab w:val="right" w:leader="dot" w:pos="9061"/>
        </w:tabs>
        <w:ind w:firstLine="0"/>
        <w:rPr>
          <w:caps/>
          <w:noProof/>
          <w:sz w:val="20"/>
        </w:rPr>
      </w:pPr>
      <w:r>
        <w:rPr>
          <w:caps/>
          <w:noProof/>
          <w:sz w:val="20"/>
        </w:rPr>
        <w:t>Внутренне противоречивые следствия</w:t>
      </w:r>
      <w:r>
        <w:rPr>
          <w:caps/>
          <w:noProof/>
          <w:sz w:val="20"/>
        </w:rPr>
        <w:tab/>
      </w:r>
      <w:r>
        <w:rPr>
          <w:caps/>
          <w:noProof/>
          <w:sz w:val="20"/>
        </w:rPr>
        <w:fldChar w:fldCharType="begin"/>
      </w:r>
      <w:r>
        <w:rPr>
          <w:caps/>
          <w:noProof/>
          <w:sz w:val="20"/>
        </w:rPr>
        <w:instrText xml:space="preserve"> PAGEREF _Toc470390273 \h </w:instrText>
      </w:r>
      <w:r>
        <w:rPr>
          <w:caps/>
          <w:noProof/>
          <w:sz w:val="20"/>
        </w:rPr>
      </w:r>
      <w:r>
        <w:rPr>
          <w:caps/>
          <w:noProof/>
          <w:sz w:val="20"/>
        </w:rPr>
        <w:fldChar w:fldCharType="separate"/>
      </w:r>
      <w:r>
        <w:rPr>
          <w:caps/>
          <w:noProof/>
          <w:sz w:val="20"/>
        </w:rPr>
        <w:t>7</w:t>
      </w:r>
      <w:r>
        <w:rPr>
          <w:caps/>
          <w:noProof/>
          <w:sz w:val="20"/>
        </w:rPr>
        <w:fldChar w:fldCharType="end"/>
      </w:r>
    </w:p>
    <w:p w:rsidR="008861AA" w:rsidRDefault="007E7B73">
      <w:pPr>
        <w:pStyle w:val="20"/>
        <w:tabs>
          <w:tab w:val="right" w:leader="dot" w:pos="9061"/>
        </w:tabs>
        <w:ind w:firstLine="0"/>
        <w:rPr>
          <w:caps/>
          <w:noProof/>
          <w:sz w:val="20"/>
        </w:rPr>
      </w:pPr>
      <w:r>
        <w:rPr>
          <w:caps/>
          <w:noProof/>
          <w:sz w:val="20"/>
        </w:rPr>
        <w:t>Разделительное доказательство</w:t>
      </w:r>
      <w:r>
        <w:rPr>
          <w:caps/>
          <w:noProof/>
          <w:sz w:val="20"/>
        </w:rPr>
        <w:tab/>
      </w:r>
      <w:r>
        <w:rPr>
          <w:caps/>
          <w:noProof/>
          <w:sz w:val="20"/>
        </w:rPr>
        <w:fldChar w:fldCharType="begin"/>
      </w:r>
      <w:r>
        <w:rPr>
          <w:caps/>
          <w:noProof/>
          <w:sz w:val="20"/>
        </w:rPr>
        <w:instrText xml:space="preserve"> PAGEREF _Toc470390274 \h </w:instrText>
      </w:r>
      <w:r>
        <w:rPr>
          <w:caps/>
          <w:noProof/>
          <w:sz w:val="20"/>
        </w:rPr>
      </w:r>
      <w:r>
        <w:rPr>
          <w:caps/>
          <w:noProof/>
          <w:sz w:val="20"/>
        </w:rPr>
        <w:fldChar w:fldCharType="separate"/>
      </w:r>
      <w:r>
        <w:rPr>
          <w:caps/>
          <w:noProof/>
          <w:sz w:val="20"/>
        </w:rPr>
        <w:t>9</w:t>
      </w:r>
      <w:r>
        <w:rPr>
          <w:caps/>
          <w:noProof/>
          <w:sz w:val="20"/>
        </w:rPr>
        <w:fldChar w:fldCharType="end"/>
      </w:r>
    </w:p>
    <w:p w:rsidR="008861AA" w:rsidRDefault="007E7B73">
      <w:pPr>
        <w:pStyle w:val="10"/>
        <w:tabs>
          <w:tab w:val="right" w:leader="dot" w:pos="9061"/>
        </w:tabs>
        <w:ind w:firstLine="0"/>
        <w:rPr>
          <w:caps/>
          <w:noProof/>
          <w:sz w:val="24"/>
        </w:rPr>
      </w:pPr>
      <w:r>
        <w:rPr>
          <w:caps/>
          <w:noProof/>
          <w:sz w:val="24"/>
        </w:rPr>
        <w:t>Заключение</w:t>
      </w:r>
      <w:r>
        <w:rPr>
          <w:caps/>
          <w:noProof/>
          <w:sz w:val="24"/>
        </w:rPr>
        <w:tab/>
      </w:r>
      <w:r>
        <w:rPr>
          <w:caps/>
          <w:noProof/>
          <w:sz w:val="24"/>
        </w:rPr>
        <w:fldChar w:fldCharType="begin"/>
      </w:r>
      <w:r>
        <w:rPr>
          <w:caps/>
          <w:noProof/>
          <w:sz w:val="24"/>
        </w:rPr>
        <w:instrText xml:space="preserve"> PAGEREF _Toc470390275 \h </w:instrText>
      </w:r>
      <w:r>
        <w:rPr>
          <w:caps/>
          <w:noProof/>
          <w:sz w:val="24"/>
        </w:rPr>
      </w:r>
      <w:r>
        <w:rPr>
          <w:caps/>
          <w:noProof/>
          <w:sz w:val="24"/>
        </w:rPr>
        <w:fldChar w:fldCharType="separate"/>
      </w:r>
      <w:r>
        <w:rPr>
          <w:caps/>
          <w:noProof/>
          <w:sz w:val="24"/>
        </w:rPr>
        <w:t>11</w:t>
      </w:r>
      <w:r>
        <w:rPr>
          <w:caps/>
          <w:noProof/>
          <w:sz w:val="24"/>
        </w:rPr>
        <w:fldChar w:fldCharType="end"/>
      </w:r>
    </w:p>
    <w:p w:rsidR="008861AA" w:rsidRDefault="007E7B73">
      <w:pPr>
        <w:pStyle w:val="10"/>
        <w:tabs>
          <w:tab w:val="right" w:leader="dot" w:pos="9061"/>
        </w:tabs>
        <w:ind w:firstLine="0"/>
        <w:rPr>
          <w:caps/>
          <w:noProof/>
          <w:sz w:val="24"/>
        </w:rPr>
      </w:pPr>
      <w:r>
        <w:rPr>
          <w:caps/>
          <w:noProof/>
          <w:sz w:val="24"/>
        </w:rPr>
        <w:t>ЛИТЕРАТУРА</w:t>
      </w:r>
      <w:r>
        <w:rPr>
          <w:caps/>
          <w:noProof/>
          <w:sz w:val="24"/>
        </w:rPr>
        <w:tab/>
      </w:r>
      <w:r>
        <w:rPr>
          <w:caps/>
          <w:noProof/>
          <w:sz w:val="24"/>
        </w:rPr>
        <w:fldChar w:fldCharType="begin"/>
      </w:r>
      <w:r>
        <w:rPr>
          <w:caps/>
          <w:noProof/>
          <w:sz w:val="24"/>
        </w:rPr>
        <w:instrText xml:space="preserve"> PAGEREF _Toc470390276 \h </w:instrText>
      </w:r>
      <w:r>
        <w:rPr>
          <w:caps/>
          <w:noProof/>
          <w:sz w:val="24"/>
        </w:rPr>
      </w:r>
      <w:r>
        <w:rPr>
          <w:caps/>
          <w:noProof/>
          <w:sz w:val="24"/>
        </w:rPr>
        <w:fldChar w:fldCharType="separate"/>
      </w:r>
      <w:r>
        <w:rPr>
          <w:caps/>
          <w:noProof/>
          <w:sz w:val="24"/>
        </w:rPr>
        <w:t>12</w:t>
      </w:r>
      <w:r>
        <w:rPr>
          <w:caps/>
          <w:noProof/>
          <w:sz w:val="24"/>
        </w:rPr>
        <w:fldChar w:fldCharType="end"/>
      </w:r>
    </w:p>
    <w:p w:rsidR="008861AA" w:rsidRDefault="007E7B73">
      <w:pPr>
        <w:pStyle w:val="a4"/>
        <w:ind w:firstLine="0"/>
      </w:pPr>
      <w:r>
        <w:rPr>
          <w:caps/>
          <w:sz w:val="24"/>
        </w:rPr>
        <w:fldChar w:fldCharType="end"/>
      </w:r>
    </w:p>
    <w:p w:rsidR="008861AA" w:rsidRDefault="007E7B73">
      <w:pPr>
        <w:pStyle w:val="1"/>
        <w:ind w:firstLine="0"/>
      </w:pPr>
      <w:bookmarkStart w:id="0" w:name="_Toc470390269"/>
      <w:r>
        <w:br w:type="page"/>
        <w:t>Прямое и косвенное доказательство</w:t>
      </w:r>
      <w:bookmarkEnd w:id="0"/>
    </w:p>
    <w:p w:rsidR="008861AA" w:rsidRDefault="007E7B73">
      <w:r>
        <w:t>Немецкий философ</w:t>
      </w:r>
      <w:r>
        <w:rPr>
          <w:noProof/>
        </w:rPr>
        <w:t xml:space="preserve"> XIX</w:t>
      </w:r>
      <w:r>
        <w:t xml:space="preserve"> в. А. Шопенгауэр считал математику доволь</w:t>
      </w:r>
      <w:r>
        <w:softHyphen/>
        <w:t>но интересной наукой, но не имеющей никаких приложений, в том числе и в физике. Он даже отвергал саму технику строгих матема</w:t>
      </w:r>
      <w:r>
        <w:softHyphen/>
        <w:t>тических доказательств. Шопенгауэр называл их мышеловками и приводил в качестве примера доказательство известной теоремы Пифагора. Оно является, конечно, точным; никто не может счесть его ложным. Но оно представляет собой совершенно искусственный способ рассуждения. Каждый шаг его убедителен, однако к концу до</w:t>
      </w:r>
      <w:r>
        <w:softHyphen/>
        <w:t>казательства возникает чувство, что вы попали в мышеловку. Мате</w:t>
      </w:r>
      <w:r>
        <w:softHyphen/>
        <w:t>матик вынуждает вас допустить справедливость теоремы, но вы не получаете никакого реального понимания. Это все равно, как если бы вас провели через лабиринт. Вы наконец выходите из лабирин</w:t>
      </w:r>
      <w:r>
        <w:softHyphen/>
        <w:t>та и говорите себе: «Да, я вышел, но не знаю, как здесь очутился».</w:t>
      </w:r>
    </w:p>
    <w:p w:rsidR="008861AA" w:rsidRDefault="007E7B73">
      <w:r>
        <w:t>Позиция Шопенгауэра, конечно, курьез, но в ней есть момент, заслуживающий внимания. Нужно уметь проследить каждый шаг доказательства. Иначе его части лишатся связи, и оно в любой мо</w:t>
      </w:r>
      <w:r>
        <w:softHyphen/>
        <w:t>мент может рассыпаться, как карточный домик. Но не менее важно понять доказательство в целом, как единую конструкцию, каждая часть которой необходима на своем месте. Как раз такого целост</w:t>
      </w:r>
      <w:r>
        <w:softHyphen/>
        <w:t>ного понимания не хватало, по всей вероятности, Шопенгауэру. В итоге в общем-то простое доказательство представилось ему блужданием в лабиринте: каждый шаг пути ясен, но общая линия движения покрыта мраком.</w:t>
      </w:r>
    </w:p>
    <w:p w:rsidR="008861AA" w:rsidRDefault="007E7B73">
      <w:r>
        <w:t>Доказательство, не понятое как целое, ни в чем не убеждает. Даже если выучить его наизусть, предложение за предложением, к имеющемуся знанию предмета это ничего не прибавит. Следить за доказательством и лишь убеждаться в правильности каждого его последующего шага</w:t>
      </w:r>
      <w:r>
        <w:rPr>
          <w:noProof/>
        </w:rPr>
        <w:t xml:space="preserve"> —</w:t>
      </w:r>
      <w:r>
        <w:t xml:space="preserve"> это, по словам французского математика А. Пуанкаре, равносильно такому наблюдению за игрой в шахматы, когда замечаешь только то, что каждый ход подчинен правилам игры.</w:t>
      </w:r>
    </w:p>
    <w:p w:rsidR="008861AA" w:rsidRDefault="007E7B73">
      <w:r>
        <w:t>Минимальное требование</w:t>
      </w:r>
      <w:r>
        <w:rPr>
          <w:noProof/>
        </w:rPr>
        <w:t xml:space="preserve"> —</w:t>
      </w:r>
      <w:r>
        <w:t xml:space="preserve"> это понимание логического выве</w:t>
      </w:r>
      <w:r>
        <w:softHyphen/>
        <w:t>дения как целенаправленной процедуры. Только в этом случае до</w:t>
      </w:r>
      <w:r>
        <w:softHyphen/>
        <w:t>стигается интуитивная ясность того, что мы делаем.</w:t>
      </w:r>
    </w:p>
    <w:p w:rsidR="008861AA" w:rsidRDefault="007E7B73">
      <w:r>
        <w:t>«Я принужден сознаться,</w:t>
      </w:r>
      <w:r>
        <w:rPr>
          <w:noProof/>
        </w:rPr>
        <w:t xml:space="preserve"> —</w:t>
      </w:r>
      <w:r>
        <w:t xml:space="preserve"> заметил как-то Пуанкаре,</w:t>
      </w:r>
      <w:r>
        <w:rPr>
          <w:noProof/>
        </w:rPr>
        <w:t xml:space="preserve"> —</w:t>
      </w:r>
      <w:r>
        <w:t xml:space="preserve"> что положи</w:t>
      </w:r>
      <w:r>
        <w:softHyphen/>
        <w:t>тельно не способен сделать без ошибки сложение. Моя память не плохая; но чтобы стать хорошим игроком в шахматы, она оказалась бы недоста</w:t>
      </w:r>
      <w:r>
        <w:softHyphen/>
        <w:t>точной. Почему же она не изменяет мне в сложных математических рас</w:t>
      </w:r>
      <w:r>
        <w:softHyphen/>
        <w:t>суждениях, в которых запутались бы большинство шахматных игроков? Это происходит, очевидно, потому, что в данном случае память моя на</w:t>
      </w:r>
      <w:r>
        <w:softHyphen/>
        <w:t>правляется общим ходом рассуждения. Математическое доказательство не есть простое сцепление умозаключений: это умозаключения, расположен</w:t>
      </w:r>
      <w:r>
        <w:softHyphen/>
        <w:t>ные в определенном порядке; и порядок, в котором расположены эти эле</w:t>
      </w:r>
      <w:r>
        <w:softHyphen/>
        <w:t>менты. Если у меня есть чувство... этого порядка, вследствие чего я сразу могу обнять всю совокупность рассуждений, мне уже нечего бояться забыть какой-либо элемент; каждый из них сам собою займет свое место...»</w:t>
      </w:r>
    </w:p>
    <w:p w:rsidR="008861AA" w:rsidRDefault="007E7B73">
      <w:r>
        <w:t>То, что создает, по выражению Пуанкаре, «единство доказатель</w:t>
      </w:r>
      <w:r>
        <w:softHyphen/>
        <w:t>ства», можно представить в форме общей схемы, охватывающей основные его шаги, воплощающей в себе общий принцип или его итоговую структуру. Именно такая схема остается в памяти, когда забываются подробности доказательства. С точки зрения общего движения мысли, все доказательства подразделяются на прямые и косвенные.</w:t>
      </w:r>
    </w:p>
    <w:p w:rsidR="008861AA" w:rsidRDefault="007E7B73">
      <w:pPr>
        <w:pStyle w:val="1"/>
        <w:ind w:firstLine="0"/>
      </w:pPr>
      <w:bookmarkStart w:id="1" w:name="_Toc470390270"/>
      <w:r>
        <w:t>Прямое доказательство</w:t>
      </w:r>
      <w:bookmarkEnd w:id="1"/>
    </w:p>
    <w:p w:rsidR="008861AA" w:rsidRDefault="007E7B73">
      <w:r>
        <w:t>При прямом доказательстве задача состоит в том, чтобы подыскать такие убедительные аргументы, из которых по логическим правилам по</w:t>
      </w:r>
      <w:r>
        <w:softHyphen/>
        <w:t>лучается тезис.</w:t>
      </w:r>
    </w:p>
    <w:p w:rsidR="008861AA" w:rsidRDefault="007E7B73">
      <w:r>
        <w:t>Например, нужно доказать, что сумма углов четырехугольника равна</w:t>
      </w:r>
      <w:r>
        <w:rPr>
          <w:noProof/>
        </w:rPr>
        <w:t xml:space="preserve"> 360°.</w:t>
      </w:r>
      <w:r>
        <w:t xml:space="preserve"> Из каких утверждений можно было бы вывести этот тезис? Отмечаем, что диагональ делит четырехугольник на два тре</w:t>
      </w:r>
      <w:r>
        <w:softHyphen/>
        <w:t>угольника. Значит, сумма его углов равна сумме углов двух треуголь</w:t>
      </w:r>
      <w:r>
        <w:softHyphen/>
        <w:t>ников. Известно, что сумма углов треугольника составляет</w:t>
      </w:r>
      <w:r>
        <w:rPr>
          <w:noProof/>
        </w:rPr>
        <w:t xml:space="preserve"> 180°.</w:t>
      </w:r>
      <w:r>
        <w:t xml:space="preserve"> Из таких положений выводим, что сумма углов четырехугольника равна</w:t>
      </w:r>
      <w:r>
        <w:rPr>
          <w:noProof/>
        </w:rPr>
        <w:t xml:space="preserve"> 360°.</w:t>
      </w:r>
    </w:p>
    <w:p w:rsidR="008861AA" w:rsidRDefault="007E7B73">
      <w:r>
        <w:t>В построении прямого доказательства можно выделить два связанных между собою этапа: отыскание тех, признанных обос</w:t>
      </w:r>
      <w:r>
        <w:softHyphen/>
        <w:t>нованными утверждений, которые способны быть убедительны</w:t>
      </w:r>
      <w:r>
        <w:softHyphen/>
        <w:t>ми аргументами для доказываемого положения; установление логи</w:t>
      </w:r>
      <w:r>
        <w:softHyphen/>
        <w:t>ческой связи между найденными аргументами и тезисом. Нередко первый этап считается подготовительным и под доказательством понимается дедукция, связывающая подобранные аргументы и до</w:t>
      </w:r>
      <w:r>
        <w:rPr>
          <w:lang w:val="en-US"/>
        </w:rPr>
        <w:t>к</w:t>
      </w:r>
      <w:r>
        <w:t>азываемый тезис.</w:t>
      </w:r>
    </w:p>
    <w:p w:rsidR="008861AA" w:rsidRDefault="007E7B73">
      <w:r>
        <w:t>Еще пример. Нужно доказать, что космические корабли под</w:t>
      </w:r>
      <w:r>
        <w:softHyphen/>
        <w:t>чиняются действию законов небесной механики. Известно, что эти законы универсальны: им подчиняются все тела в любых точ</w:t>
      </w:r>
      <w:r>
        <w:softHyphen/>
        <w:t>ках космического пространства. Очевидно также, что космичес</w:t>
      </w:r>
      <w:r>
        <w:softHyphen/>
        <w:t>кий корабль есть космическое тело. Отметив это, строим соот</w:t>
      </w:r>
      <w:r>
        <w:softHyphen/>
        <w:t>ветствующее дедуктивное умозаключение. Оно является прямым доказательством рассматриваемого утверждения.</w:t>
      </w:r>
    </w:p>
    <w:p w:rsidR="008861AA" w:rsidRDefault="007E7B73">
      <w:pPr>
        <w:pStyle w:val="1"/>
        <w:ind w:firstLine="0"/>
      </w:pPr>
      <w:bookmarkStart w:id="2" w:name="_Toc470390271"/>
      <w:r>
        <w:t>Косвенное доказательство</w:t>
      </w:r>
      <w:bookmarkEnd w:id="2"/>
      <w:r>
        <w:t xml:space="preserve"> </w:t>
      </w:r>
    </w:p>
    <w:p w:rsidR="008861AA" w:rsidRDefault="007E7B73">
      <w:r>
        <w:t>Косвенное доказательство устанавливает справедливость тезиса тем, что вскрывает ошибочность противоположного ему допущения, антитезиса.</w:t>
      </w:r>
    </w:p>
    <w:p w:rsidR="008861AA" w:rsidRDefault="007E7B73">
      <w:r>
        <w:t>Как с иронией замечает американский математик Д. Пойа, «косвенное доказательство имеет некоторое сходство с надувательским приемом политикана, поддерживающего своего кандидата тем, что опорочивает репутацию кандидата другой партии».</w:t>
      </w:r>
    </w:p>
    <w:p w:rsidR="008861AA" w:rsidRDefault="007E7B73">
      <w:r>
        <w:t>В косвенном доказательстве рассуждение идет как бы окольным путем. Вместо того чтобы Прямо отыскивать аргументы для выве</w:t>
      </w:r>
      <w:r>
        <w:softHyphen/>
        <w:t>дения из них доказываемого положения, формулируется антитезис, отрицание этого положения. Далее тем или иным способом пока</w:t>
      </w:r>
      <w:r>
        <w:softHyphen/>
        <w:t>зывается несостоятельность антитезиса. По закону исключенного третьего, если одно из противоречащих друг другу утверждений ошибочно, второе должно быть верным. Антитезис ошибочен, зна</w:t>
      </w:r>
      <w:r>
        <w:softHyphen/>
        <w:t>чит, тезис является верным.</w:t>
      </w:r>
    </w:p>
    <w:p w:rsidR="008861AA" w:rsidRDefault="007E7B73">
      <w:r>
        <w:t>Поскольку косвенное доказательство использует отрицание до</w:t>
      </w:r>
      <w:r>
        <w:softHyphen/>
        <w:t>казываемого положения, оно является, как говорят, доказательством от противного.</w:t>
      </w:r>
    </w:p>
    <w:p w:rsidR="008861AA" w:rsidRDefault="007E7B73">
      <w:r>
        <w:t>Допустим, нужно построить косвенное доказательство такого весьма тривиального тезиса: «Квадрат не является окружностью». Выдвигается антитезис: «Квадрат есть окружность». Необходимо показать ложность этого утверждения. С этой целью выводим из него следствия. Если хотя бы одно из них окажется ложным, это будет означать, что и само утверждение, из которого выведено след</w:t>
      </w:r>
      <w:r>
        <w:softHyphen/>
        <w:t>ствие, также ложно. Неверным является, в частности, такое след</w:t>
      </w:r>
      <w:r>
        <w:softHyphen/>
        <w:t>ствие: у квадрата нет углов. Поскольку антитезис ложен, исходный тезис должен быть истинным.</w:t>
      </w:r>
    </w:p>
    <w:p w:rsidR="008861AA" w:rsidRDefault="007E7B73">
      <w:r>
        <w:t>Другой пример. Врач, убеждая пациента, что тот не болен грип</w:t>
      </w:r>
      <w:r>
        <w:softHyphen/>
        <w:t>пом, рассуждает так. Если бы действительно был грипп, имелись бы характерные для него симптомы: головная боль, повышенная температура и т.п. Но ничего подобного нет. Значит, нет и гриппа.</w:t>
      </w:r>
    </w:p>
    <w:p w:rsidR="008861AA" w:rsidRDefault="007E7B73">
      <w:r>
        <w:t>Это опять-таки косвенное доказательство. Вместо прямого обо</w:t>
      </w:r>
      <w:r>
        <w:softHyphen/>
        <w:t>снования тезиса выдвигается антитезис, что у пациента в самом деле грипп. Из антитезиса выводятся следствия, но они опровер</w:t>
      </w:r>
      <w:r>
        <w:softHyphen/>
        <w:t>гаются объективными данными. Это говорит, что допущение о гриппе неверно. Отсюда следует, что тезис «Гриппа нет» истинен.</w:t>
      </w:r>
    </w:p>
    <w:p w:rsidR="008861AA" w:rsidRDefault="007E7B73">
      <w:r>
        <w:t>Доказательства от противного обычны в наших рассуждениях, особенно в споре. При умелом применении они могут обладать осо</w:t>
      </w:r>
      <w:r>
        <w:softHyphen/>
        <w:t>бенной убедительностью.</w:t>
      </w:r>
    </w:p>
    <w:p w:rsidR="008861AA" w:rsidRDefault="007E7B73">
      <w:r>
        <w:t>Итак, ход мысли в косвенном доказательстве определяется тем, что вместо обоснования справедливости тезиса стремятся показать не</w:t>
      </w:r>
      <w:r>
        <w:softHyphen/>
        <w:t>состоятельность его отрицания. В зависимости от того, как реша</w:t>
      </w:r>
      <w:r>
        <w:softHyphen/>
        <w:t>ется последняя задача, можно выделить несколько разновидностей косвенного доказательства.</w:t>
      </w:r>
    </w:p>
    <w:p w:rsidR="008861AA" w:rsidRDefault="007E7B73">
      <w:pPr>
        <w:pStyle w:val="2"/>
        <w:ind w:firstLine="0"/>
        <w:rPr>
          <w:caps/>
          <w:sz w:val="24"/>
        </w:rPr>
      </w:pPr>
      <w:bookmarkStart w:id="3" w:name="_Toc470390272"/>
      <w:r>
        <w:rPr>
          <w:caps/>
          <w:sz w:val="24"/>
        </w:rPr>
        <w:t>Следствия, противоречащие фактам</w:t>
      </w:r>
      <w:bookmarkEnd w:id="3"/>
      <w:r>
        <w:rPr>
          <w:caps/>
          <w:sz w:val="24"/>
        </w:rPr>
        <w:t xml:space="preserve"> </w:t>
      </w:r>
    </w:p>
    <w:p w:rsidR="008861AA" w:rsidRDefault="007E7B73">
      <w:r>
        <w:t>Чаще всего ложность антитезиса удается установить простым сопоставлением вытекаю</w:t>
      </w:r>
      <w:r>
        <w:softHyphen/>
        <w:t>щих из него следствий с фактами. Так обстояло, в частности, дело в примере с гриппом.</w:t>
      </w:r>
    </w:p>
    <w:p w:rsidR="008861AA" w:rsidRDefault="007E7B73">
      <w:r>
        <w:t>Друг изобретателя паровой машины Д. Уатта шотландский уче</w:t>
      </w:r>
      <w:r>
        <w:softHyphen/>
        <w:t>ный Д. Блэк ввел понятие о скрытой теплоте плавления и испаре</w:t>
      </w:r>
      <w:r>
        <w:softHyphen/>
        <w:t>ния, важное для понимания работы такой машины. Блэк, наблюдая обычное явление</w:t>
      </w:r>
      <w:r>
        <w:rPr>
          <w:noProof/>
        </w:rPr>
        <w:t xml:space="preserve"> —</w:t>
      </w:r>
      <w:r>
        <w:t xml:space="preserve"> таяние снега в конце зимы, рассуждал так: если бы снег, скопившийся за зиму, таял сразу, как только температура воздуха стала выше нуля, то неизбежны были бы опустошительные наводнения, а раз этого не происходит, значит, на таяние снега должно быть затрачено определенное количество теплоты. Ее Блэк и назвал скрытой.</w:t>
      </w:r>
    </w:p>
    <w:p w:rsidR="008861AA" w:rsidRDefault="007E7B73">
      <w:r>
        <w:t>Это</w:t>
      </w:r>
      <w:r>
        <w:rPr>
          <w:noProof/>
        </w:rPr>
        <w:t xml:space="preserve"> —</w:t>
      </w:r>
      <w:r>
        <w:t xml:space="preserve"> косвенное доказательство. Следствие антитезиса, а зна</w:t>
      </w:r>
      <w:r>
        <w:softHyphen/>
        <w:t>чит, и он сам, опровергается ссылкой на очевидное обстоятельство: в конце зимы наводнений обычно нет, снег тает постепенно.</w:t>
      </w:r>
    </w:p>
    <w:p w:rsidR="008861AA" w:rsidRDefault="007E7B73">
      <w:pPr>
        <w:pStyle w:val="2"/>
        <w:ind w:firstLine="0"/>
        <w:rPr>
          <w:caps/>
          <w:sz w:val="24"/>
        </w:rPr>
      </w:pPr>
      <w:bookmarkStart w:id="4" w:name="_Toc470390273"/>
      <w:r>
        <w:rPr>
          <w:caps/>
          <w:sz w:val="24"/>
        </w:rPr>
        <w:t>Внутренне противоречивые следствия</w:t>
      </w:r>
      <w:bookmarkEnd w:id="4"/>
    </w:p>
    <w:p w:rsidR="008861AA" w:rsidRDefault="007E7B73">
      <w:r>
        <w:t>По логическому зако</w:t>
      </w:r>
      <w:r>
        <w:softHyphen/>
        <w:t>ну непротиворечия одно из двух противоречащих друг другу ут</w:t>
      </w:r>
      <w:r>
        <w:softHyphen/>
        <w:t>верждений является ложным. Поэтому, если в числе следствий ка</w:t>
      </w:r>
      <w:r>
        <w:softHyphen/>
        <w:t>кого-либо положения встретились и утверждение и отрицание одного и того же, можно сразу же заключить, что это положение ложно.</w:t>
      </w:r>
    </w:p>
    <w:p w:rsidR="008861AA" w:rsidRDefault="007E7B73">
      <w:r>
        <w:t>Например, положение «Квадрат</w:t>
      </w:r>
      <w:r>
        <w:rPr>
          <w:noProof/>
        </w:rPr>
        <w:t xml:space="preserve"> —</w:t>
      </w:r>
      <w:r>
        <w:t xml:space="preserve"> это окружность» ложно, по</w:t>
      </w:r>
      <w:r>
        <w:softHyphen/>
        <w:t>скольку из него выводится как то, что квадрат имеет углы, так и то, что у него нет углов.</w:t>
      </w:r>
    </w:p>
    <w:p w:rsidR="008861AA" w:rsidRDefault="007E7B73">
      <w:r>
        <w:t>Ложным будет также положение, из которого выводится внут</w:t>
      </w:r>
      <w:r>
        <w:softHyphen/>
        <w:t>ренне противоречивое высказывание или высказывание о тожде</w:t>
      </w:r>
      <w:r>
        <w:softHyphen/>
        <w:t>стве утверждения и отрицания.</w:t>
      </w:r>
    </w:p>
    <w:p w:rsidR="008861AA" w:rsidRDefault="007E7B73">
      <w:r>
        <w:t>Один из приемов косвенного доказательства</w:t>
      </w:r>
      <w:r>
        <w:rPr>
          <w:noProof/>
        </w:rPr>
        <w:t xml:space="preserve"> —</w:t>
      </w:r>
      <w:r>
        <w:t xml:space="preserve"> выведение из антитезиса логического противоречия. Если антитезис содержит противоречие, он явно ошибочен. Тогда его отрицание</w:t>
      </w:r>
      <w:r>
        <w:rPr>
          <w:noProof/>
        </w:rPr>
        <w:t xml:space="preserve"> —</w:t>
      </w:r>
      <w:r>
        <w:t xml:space="preserve"> тезис до</w:t>
      </w:r>
      <w:r>
        <w:softHyphen/>
        <w:t>казательства</w:t>
      </w:r>
      <w:r>
        <w:rPr>
          <w:noProof/>
        </w:rPr>
        <w:t xml:space="preserve"> —</w:t>
      </w:r>
      <w:r>
        <w:t xml:space="preserve"> верно.</w:t>
      </w:r>
    </w:p>
    <w:p w:rsidR="008861AA" w:rsidRDefault="007E7B73">
      <w:r>
        <w:t>Хорошим примером такого рассуждения служит известное до</w:t>
      </w:r>
      <w:r>
        <w:softHyphen/>
        <w:t>казательство Евклида, что ряд простых чисел бесконечен.</w:t>
      </w:r>
    </w:p>
    <w:p w:rsidR="008861AA" w:rsidRDefault="007E7B73">
      <w:r>
        <w:t>Простые</w:t>
      </w:r>
      <w:r>
        <w:rPr>
          <w:noProof/>
        </w:rPr>
        <w:t xml:space="preserve"> —</w:t>
      </w:r>
      <w:r>
        <w:t xml:space="preserve"> это натуральные числа больше единицы, делящиеся только на себя и на единицу. Простые числа</w:t>
      </w:r>
      <w:r>
        <w:rPr>
          <w:noProof/>
        </w:rPr>
        <w:t xml:space="preserve"> -</w:t>
      </w:r>
      <w:r>
        <w:t xml:space="preserve"> это как бы «первич</w:t>
      </w:r>
      <w:r>
        <w:softHyphen/>
        <w:t>ные элементы», на которые все целые числа (больше</w:t>
      </w:r>
      <w:r>
        <w:rPr>
          <w:noProof/>
        </w:rPr>
        <w:t xml:space="preserve"> 1)</w:t>
      </w:r>
      <w:r>
        <w:t xml:space="preserve"> могут быть разложены. Естественно предположить, что ряд простых чисел:</w:t>
      </w:r>
    </w:p>
    <w:p w:rsidR="008861AA" w:rsidRDefault="007E7B73">
      <w:r>
        <w:rPr>
          <w:noProof/>
        </w:rPr>
        <w:t>2, 3, 5, 7, 11,13,... —</w:t>
      </w:r>
      <w:r>
        <w:t xml:space="preserve"> бесконечен. Для доказательства данного тезиса допустим, что это не так, и посмотрим, к чему ведет такое допуще</w:t>
      </w:r>
      <w:r>
        <w:softHyphen/>
        <w:t>ние. Если ряд простых чисел конечен, существует последнее простое число ряда</w:t>
      </w:r>
      <w:r>
        <w:rPr>
          <w:noProof/>
        </w:rPr>
        <w:t xml:space="preserve"> —</w:t>
      </w:r>
      <w:r>
        <w:t xml:space="preserve"> А. Образуем далее другое число: В</w:t>
      </w:r>
      <w:r>
        <w:rPr>
          <w:noProof/>
        </w:rPr>
        <w:t xml:space="preserve"> = (2 • 3 • 5 •... •</w:t>
      </w:r>
      <w:r>
        <w:t xml:space="preserve"> А)</w:t>
      </w:r>
      <w:r>
        <w:rPr>
          <w:noProof/>
        </w:rPr>
        <w:t xml:space="preserve"> + 1. </w:t>
      </w:r>
      <w:r>
        <w:t>Число В больше А, поэтому В не может быть простым числом. Зна</w:t>
      </w:r>
      <w:r>
        <w:softHyphen/>
        <w:t>чит, В должно делиться на простое число. Но если В разделить на любое из чисел</w:t>
      </w:r>
      <w:r>
        <w:rPr>
          <w:noProof/>
        </w:rPr>
        <w:t xml:space="preserve"> 2, 3, 5, ....</w:t>
      </w:r>
      <w:r>
        <w:t xml:space="preserve"> А, то в остатке получится</w:t>
      </w:r>
      <w:r>
        <w:rPr>
          <w:noProof/>
        </w:rPr>
        <w:t xml:space="preserve"> 1.</w:t>
      </w:r>
      <w:r>
        <w:t xml:space="preserve"> Следователь</w:t>
      </w:r>
      <w:r>
        <w:softHyphen/>
        <w:t>но, В не делится ни на одно из указанных простых чисел и является, таким образом, простым. В итоге, исходя из предположения, что</w:t>
      </w:r>
      <w:r>
        <w:rPr>
          <w:lang w:val="en-US"/>
        </w:rPr>
        <w:t xml:space="preserve"> </w:t>
      </w:r>
      <w:r>
        <w:t>существует последнее простое число, мы пришли к противоречию: существует число одновременно и простое, и не являющееся про</w:t>
      </w:r>
      <w:r>
        <w:softHyphen/>
        <w:t>стым. Это означает, что сделанное предположение ложно и пра</w:t>
      </w:r>
      <w:r>
        <w:softHyphen/>
        <w:t>вильно противоположное утверждение: ряд простых чисел беско</w:t>
      </w:r>
      <w:r>
        <w:softHyphen/>
        <w:t>нечен.</w:t>
      </w:r>
    </w:p>
    <w:p w:rsidR="008861AA" w:rsidRDefault="007E7B73">
      <w:r>
        <w:t>В этом косвенном доказательстве из антитезиса выводится ло</w:t>
      </w:r>
      <w:r>
        <w:softHyphen/>
        <w:t>гическое противоречие, что прямо говорит о ложности антитезиса и соответственно об истинности тезиса. Такого рода доказательства широко используются в математике.</w:t>
      </w:r>
    </w:p>
    <w:p w:rsidR="008861AA" w:rsidRDefault="007E7B73">
      <w:r>
        <w:t>Если имеется в виду только та часть подобных доказательств, в которой показывается ошибочность какого-либо предположения, они именуются по традиции приведением к абсурду. Ошибочность предположения вскрывается тем, что из него выводится откровен</w:t>
      </w:r>
      <w:r>
        <w:softHyphen/>
        <w:t>ная нелепость.</w:t>
      </w:r>
    </w:p>
    <w:p w:rsidR="008861AA" w:rsidRDefault="007E7B73">
      <w:r>
        <w:t>Имеется еще одна разновидность косвенного доказательства, когда прямо не приходится искать ложные следствия. Дело в том, что для доказательства утверждения достаточно показать, что оно логически вытекает из своего собственного отрицания.</w:t>
      </w:r>
    </w:p>
    <w:p w:rsidR="008861AA" w:rsidRDefault="007E7B73">
      <w:r>
        <w:t>Этот прием опирается на закон Клавия, говорящий, что если из ложности утверждения вытекает его истинность, то утверждение истинно.</w:t>
      </w:r>
    </w:p>
    <w:p w:rsidR="008861AA" w:rsidRDefault="007E7B73">
      <w:r>
        <w:t>К примеру, если из допущения, что дважды два равно пяти, вы</w:t>
      </w:r>
      <w:r>
        <w:softHyphen/>
        <w:t>ведено, что это не так, тем самым доказано, что дважды два не равняется пяти.</w:t>
      </w:r>
    </w:p>
    <w:p w:rsidR="008861AA" w:rsidRDefault="007E7B73">
      <w:r>
        <w:t>По такой схеме рассуждал еще Евклид в своей «Геометрии». Эту же схему использовал однажды древнегреческий философ Демо</w:t>
      </w:r>
      <w:r>
        <w:softHyphen/>
        <w:t>крит в споре с другим древнегреческим философом, софистом Протагором. Протагор утверждал, что истинно все то, что кому-либо приходит в голову. На это Демокрит ответил, что из положения «Каждое высказывание истинно» вытекает истинность и его отри</w:t>
      </w:r>
      <w:r>
        <w:softHyphen/>
        <w:t>цания «Не все высказывания истинны». И значит, это отрицание, а не положение Протагора на самом деле истинно.</w:t>
      </w:r>
    </w:p>
    <w:p w:rsidR="008861AA" w:rsidRDefault="007E7B73">
      <w:pPr>
        <w:pStyle w:val="2"/>
        <w:ind w:firstLine="0"/>
        <w:rPr>
          <w:caps/>
          <w:sz w:val="24"/>
        </w:rPr>
      </w:pPr>
      <w:bookmarkStart w:id="5" w:name="_Toc470390274"/>
      <w:r>
        <w:rPr>
          <w:caps/>
          <w:sz w:val="24"/>
        </w:rPr>
        <w:t>Разделительное доказательство</w:t>
      </w:r>
      <w:bookmarkEnd w:id="5"/>
    </w:p>
    <w:p w:rsidR="008861AA" w:rsidRDefault="007E7B73">
      <w:r>
        <w:t>Во всех рассмотренных кос</w:t>
      </w:r>
      <w:r>
        <w:softHyphen/>
        <w:t>венных доказательствах выдвигаются две альтернативы: тезис и антитезис. Затем показывается ложность последнего, в итоге оста</w:t>
      </w:r>
      <w:r>
        <w:softHyphen/>
        <w:t>ется только тезис.</w:t>
      </w:r>
    </w:p>
    <w:p w:rsidR="008861AA" w:rsidRDefault="007E7B73">
      <w:r>
        <w:t>Можно не ограничивать число принимаемых во внимание воз</w:t>
      </w:r>
      <w:r>
        <w:softHyphen/>
        <w:t>можностей только двумя. Это приведет к так называемому раздели</w:t>
      </w:r>
      <w:r>
        <w:softHyphen/>
        <w:t>тельному косвенному доказательству, или доказательству через исклю</w:t>
      </w:r>
      <w:r>
        <w:softHyphen/>
        <w:t>чение. Оно применяется в тех случаях, когда известно, что дока</w:t>
      </w:r>
      <w:r>
        <w:softHyphen/>
        <w:t>зываемый тезис входит в число альтернатив, полностью исчерпы</w:t>
      </w:r>
      <w:r>
        <w:softHyphen/>
        <w:t>вающих все возможные альтернативы данной области.</w:t>
      </w:r>
    </w:p>
    <w:p w:rsidR="008861AA" w:rsidRDefault="007E7B73">
      <w:r>
        <w:t>Например, нужно доказать, что одна величина равна другой. Ясно, что возможны только три варианта: или две величины равны, или первая больше второй, или, наконец, вторая больше первой. Если удалось показать, что ни одна из величин не превосходит дру</w:t>
      </w:r>
      <w:r>
        <w:softHyphen/>
        <w:t>гую, два варианта будут отброшены и останется только третий: ве</w:t>
      </w:r>
      <w:r>
        <w:softHyphen/>
        <w:t>личины равны.</w:t>
      </w:r>
    </w:p>
    <w:p w:rsidR="008861AA" w:rsidRDefault="007E7B73">
      <w:r>
        <w:t>Доказательство идет по простой схеме: одна за другой исклю</w:t>
      </w:r>
      <w:r>
        <w:softHyphen/>
        <w:t>чаются все возможности, кроме одной, которая и является доказы</w:t>
      </w:r>
      <w:r>
        <w:softHyphen/>
        <w:t>ваемым тезисом. В стандартных косвенных доказательствах альтер</w:t>
      </w:r>
      <w:r>
        <w:softHyphen/>
        <w:t>нативы</w:t>
      </w:r>
      <w:r>
        <w:rPr>
          <w:noProof/>
        </w:rPr>
        <w:t xml:space="preserve"> —</w:t>
      </w:r>
      <w:r>
        <w:t xml:space="preserve"> тезис и антитезис</w:t>
      </w:r>
      <w:r>
        <w:rPr>
          <w:noProof/>
        </w:rPr>
        <w:t xml:space="preserve"> —</w:t>
      </w:r>
      <w:r>
        <w:t xml:space="preserve"> исключают друг друга в силу законов логики. В разделительном доказательстве взаимная несовмести</w:t>
      </w:r>
      <w:r>
        <w:softHyphen/>
        <w:t>мость возможностей и то, что ими исчерпываются все мыслимые альтернативы, определяются не логическими, а фактическими об</w:t>
      </w:r>
      <w:r>
        <w:softHyphen/>
        <w:t>стоятельствами. Отсюда обычная ошибка разделительных доказа</w:t>
      </w:r>
      <w:r>
        <w:softHyphen/>
        <w:t>тельств: рассматриваются не все возможности.</w:t>
      </w:r>
    </w:p>
    <w:p w:rsidR="008861AA" w:rsidRDefault="007E7B73">
      <w:r>
        <w:t>С помощью разделительного доказательства можно попытать</w:t>
      </w:r>
      <w:r>
        <w:softHyphen/>
        <w:t>ся, например, показать, что в Солнечной системе жизнь есть только на Земле. В качестве возможных альтернатив выдвинем утвержде</w:t>
      </w:r>
      <w:r>
        <w:softHyphen/>
        <w:t>ния, что жизнь есть на Меркурии, Венере, Земле и</w:t>
      </w:r>
      <w:r>
        <w:rPr>
          <w:noProof/>
        </w:rPr>
        <w:t xml:space="preserve"> т.д.,</w:t>
      </w:r>
      <w:r>
        <w:t xml:space="preserve"> перечисляя все планеты Солнечной системы. Опровергая затем все альтерна</w:t>
      </w:r>
      <w:r>
        <w:softHyphen/>
        <w:t>тивы, кроме одной</w:t>
      </w:r>
      <w:r>
        <w:rPr>
          <w:noProof/>
        </w:rPr>
        <w:t xml:space="preserve"> —</w:t>
      </w:r>
      <w:r>
        <w:t xml:space="preserve"> говорящей о наличии жизни на Земле, получим доказательство исходного утверждения.</w:t>
      </w:r>
    </w:p>
    <w:p w:rsidR="008861AA" w:rsidRDefault="007E7B73">
      <w:r>
        <w:t>Нужно заметить, что в ходе доказательства рассматриваются и опровергаются допущения о существовании жизни на других пла</w:t>
      </w:r>
      <w:r>
        <w:softHyphen/>
        <w:t>нетах. Вопрос о том, если ли жизнь на Земле, вообще не поднима</w:t>
      </w:r>
      <w:r>
        <w:softHyphen/>
        <w:t>ется. Ответ получается косвенным образом: путем показа того, что ни на одной другой планете нет жизни. Это доказательство оказа</w:t>
      </w:r>
      <w:r>
        <w:softHyphen/>
        <w:t>лось бы, конечно, несостоятельным, если бы, допустим, выясни</w:t>
      </w:r>
      <w:r>
        <w:softHyphen/>
        <w:t>лось, что, хотя ни на одной планете, кроме Земли, жизни нет, живые существа имеются на одной из комет или на одной из так называемых малых планет, тоже входящих в состав Солнечной сис</w:t>
      </w:r>
      <w:r>
        <w:softHyphen/>
        <w:t>темы.</w:t>
      </w:r>
    </w:p>
    <w:p w:rsidR="008861AA" w:rsidRDefault="007E7B73">
      <w:pPr>
        <w:pStyle w:val="1"/>
        <w:ind w:firstLine="0"/>
      </w:pPr>
      <w:bookmarkStart w:id="6" w:name="_Toc470390275"/>
      <w:r>
        <w:t>Заключение</w:t>
      </w:r>
      <w:bookmarkEnd w:id="6"/>
    </w:p>
    <w:p w:rsidR="008861AA" w:rsidRDefault="007E7B73">
      <w:r>
        <w:t>Заканчивая разговор о косвенных доказательствах, обратим внимание на их своеобразие, ограничивающее в известной мере их применимость.</w:t>
      </w:r>
    </w:p>
    <w:p w:rsidR="008861AA" w:rsidRDefault="007E7B73">
      <w:r>
        <w:t>Нет сомнения, что косвенное доказательство представляет собой эффективное средство обоснования. Но, имея с ним дело, мы вынуждены все время сосредоточиваться не на верном положе</w:t>
      </w:r>
      <w:r>
        <w:softHyphen/>
        <w:t>нии, справедливость которого необходимо обосновать, а на оши</w:t>
      </w:r>
      <w:r>
        <w:softHyphen/>
        <w:t>бочных утверждениях. Сам ход доказательства состоит в том, что из антитезиса, являющегося ложным, мы выводим следствия до тех пор, пока не придем к утверждению, ошибочность которого несо</w:t>
      </w:r>
      <w:r>
        <w:softHyphen/>
        <w:t>мненна.</w:t>
      </w:r>
    </w:p>
    <w:p w:rsidR="008861AA" w:rsidRDefault="008861AA"/>
    <w:p w:rsidR="008861AA" w:rsidRDefault="007E7B73">
      <w:pPr>
        <w:pStyle w:val="1"/>
        <w:ind w:firstLine="0"/>
      </w:pPr>
      <w:r>
        <w:br w:type="page"/>
      </w:r>
      <w:bookmarkStart w:id="7" w:name="_Toc470390276"/>
      <w:r>
        <w:t>ЛИТЕРАТУРА</w:t>
      </w:r>
      <w:bookmarkEnd w:id="7"/>
      <w:r>
        <w:t xml:space="preserve"> </w:t>
      </w:r>
    </w:p>
    <w:p w:rsidR="008861AA" w:rsidRDefault="008861AA">
      <w:pPr>
        <w:pStyle w:val="a4"/>
        <w:rPr>
          <w:sz w:val="24"/>
          <w:vertAlign w:val="superscript"/>
        </w:rPr>
      </w:pPr>
    </w:p>
    <w:p w:rsidR="008861AA" w:rsidRDefault="007E7B73">
      <w:pPr>
        <w:pStyle w:val="a4"/>
        <w:numPr>
          <w:ilvl w:val="0"/>
          <w:numId w:val="1"/>
        </w:numPr>
      </w:pPr>
      <w:r>
        <w:t>Арно А., Николь П. Логика, или Искусство мыслить,</w:t>
      </w:r>
      <w:r>
        <w:rPr>
          <w:noProof/>
        </w:rPr>
        <w:t xml:space="preserve"> М,:</w:t>
      </w:r>
      <w:r>
        <w:t xml:space="preserve"> Наука, 1981.</w:t>
      </w:r>
    </w:p>
    <w:p w:rsidR="008861AA" w:rsidRDefault="007E7B73">
      <w:pPr>
        <w:pStyle w:val="a4"/>
        <w:numPr>
          <w:ilvl w:val="0"/>
          <w:numId w:val="1"/>
        </w:numPr>
      </w:pPr>
      <w:r>
        <w:t>Гарднер М. А ну-ка, догадайся! М.</w:t>
      </w:r>
      <w:r>
        <w:rPr>
          <w:noProof/>
        </w:rPr>
        <w:t>:</w:t>
      </w:r>
      <w:r>
        <w:t xml:space="preserve"> Мир,</w:t>
      </w:r>
      <w:r>
        <w:rPr>
          <w:noProof/>
        </w:rPr>
        <w:t xml:space="preserve"> 1984.</w:t>
      </w:r>
    </w:p>
    <w:p w:rsidR="008861AA" w:rsidRDefault="007E7B73">
      <w:pPr>
        <w:pStyle w:val="a4"/>
        <w:numPr>
          <w:ilvl w:val="0"/>
          <w:numId w:val="1"/>
        </w:numPr>
      </w:pPr>
      <w:r>
        <w:t>Горский Д.П., Ивин А.А., Никифоров А.Л. Краткий словарь по логике. М,</w:t>
      </w:r>
      <w:r>
        <w:rPr>
          <w:noProof/>
        </w:rPr>
        <w:t>:</w:t>
      </w:r>
      <w:r>
        <w:t xml:space="preserve"> Просвещение,</w:t>
      </w:r>
      <w:r>
        <w:rPr>
          <w:noProof/>
        </w:rPr>
        <w:t xml:space="preserve"> 1991.</w:t>
      </w:r>
    </w:p>
    <w:p w:rsidR="008861AA" w:rsidRDefault="007E7B73">
      <w:pPr>
        <w:pStyle w:val="a4"/>
        <w:numPr>
          <w:ilvl w:val="0"/>
          <w:numId w:val="1"/>
        </w:numPr>
      </w:pPr>
      <w:r>
        <w:t>Ивин А,А. Искусство правильно мыслить. М,: Просвещение, 1991.</w:t>
      </w:r>
    </w:p>
    <w:p w:rsidR="008861AA" w:rsidRDefault="007E7B73">
      <w:pPr>
        <w:pStyle w:val="a4"/>
        <w:numPr>
          <w:ilvl w:val="0"/>
          <w:numId w:val="1"/>
        </w:numPr>
      </w:pPr>
      <w:r>
        <w:t>Ивин А. А, По законам логики. М.,</w:t>
      </w:r>
      <w:r>
        <w:rPr>
          <w:noProof/>
        </w:rPr>
        <w:t xml:space="preserve"> 1983.</w:t>
      </w:r>
    </w:p>
    <w:p w:rsidR="008861AA" w:rsidRDefault="007E7B73">
      <w:pPr>
        <w:pStyle w:val="a4"/>
        <w:numPr>
          <w:ilvl w:val="0"/>
          <w:numId w:val="1"/>
        </w:numPr>
      </w:pPr>
      <w:r>
        <w:t>Кириллов В. И. Упражнения по логике, М,,</w:t>
      </w:r>
      <w:r>
        <w:rPr>
          <w:noProof/>
        </w:rPr>
        <w:t xml:space="preserve"> 1994.</w:t>
      </w:r>
    </w:p>
    <w:p w:rsidR="008861AA" w:rsidRDefault="007E7B73">
      <w:pPr>
        <w:pStyle w:val="a4"/>
        <w:numPr>
          <w:ilvl w:val="0"/>
          <w:numId w:val="1"/>
        </w:numPr>
      </w:pPr>
      <w:r>
        <w:t>Ковальски Р. Логика в решении проблем, М.</w:t>
      </w:r>
      <w:r>
        <w:rPr>
          <w:noProof/>
        </w:rPr>
        <w:t>:</w:t>
      </w:r>
      <w:r>
        <w:t xml:space="preserve"> Наука,</w:t>
      </w:r>
      <w:r>
        <w:rPr>
          <w:noProof/>
        </w:rPr>
        <w:t xml:space="preserve"> 1991.</w:t>
      </w:r>
    </w:p>
    <w:p w:rsidR="008861AA" w:rsidRDefault="007E7B73">
      <w:pPr>
        <w:pStyle w:val="a4"/>
        <w:numPr>
          <w:ilvl w:val="0"/>
          <w:numId w:val="1"/>
        </w:numPr>
      </w:pPr>
      <w:r>
        <w:t>Поварнин С. И. Искусство спора. М.</w:t>
      </w:r>
      <w:r>
        <w:rPr>
          <w:noProof/>
        </w:rPr>
        <w:t>,</w:t>
      </w:r>
      <w:r>
        <w:t xml:space="preserve"> 1995.</w:t>
      </w:r>
    </w:p>
    <w:p w:rsidR="008861AA" w:rsidRDefault="008861AA">
      <w:pPr>
        <w:rPr>
          <w:lang w:val="en-US"/>
        </w:rPr>
      </w:pPr>
      <w:bookmarkStart w:id="8" w:name="_GoBack"/>
      <w:bookmarkEnd w:id="8"/>
    </w:p>
    <w:sectPr w:rsidR="008861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964" w:bottom="1134" w:left="1871" w:header="851" w:footer="1134" w:gutter="0"/>
      <w:pgNumType w:start="2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1AA" w:rsidRDefault="007E7B73">
      <w:pPr>
        <w:spacing w:line="240" w:lineRule="auto"/>
      </w:pPr>
      <w:r>
        <w:separator/>
      </w:r>
    </w:p>
  </w:endnote>
  <w:endnote w:type="continuationSeparator" w:id="0">
    <w:p w:rsidR="008861AA" w:rsidRDefault="007E7B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1AA" w:rsidRDefault="007E7B7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8861AA" w:rsidRDefault="008861AA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1AA" w:rsidRDefault="007E7B7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8861AA" w:rsidRDefault="008861AA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1AA" w:rsidRDefault="008861A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1AA" w:rsidRDefault="007E7B73">
      <w:pPr>
        <w:spacing w:line="240" w:lineRule="auto"/>
      </w:pPr>
      <w:r>
        <w:separator/>
      </w:r>
    </w:p>
  </w:footnote>
  <w:footnote w:type="continuationSeparator" w:id="0">
    <w:p w:rsidR="008861AA" w:rsidRDefault="007E7B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1AA" w:rsidRDefault="008861A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1AA" w:rsidRDefault="008861A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1AA" w:rsidRDefault="008861A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0635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7B73"/>
    <w:rsid w:val="007D2D9B"/>
    <w:rsid w:val="007E7B73"/>
    <w:rsid w:val="0088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00FE9F-BEA0-4DBA-88BB-D2BDEAA2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288" w:lineRule="auto"/>
      <w:ind w:firstLine="720"/>
      <w:jc w:val="both"/>
    </w:pPr>
    <w:rPr>
      <w:rFonts w:ascii="Arial" w:hAnsi="Arial"/>
      <w:spacing w:val="20"/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240" w:after="60"/>
      <w:ind w:firstLine="567"/>
      <w:outlineLvl w:val="2"/>
    </w:pPr>
    <w:rPr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i/>
      <w:caps/>
      <w:u w:val="single"/>
    </w:rPr>
  </w:style>
  <w:style w:type="paragraph" w:customStyle="1" w:styleId="a4">
    <w:name w:val="Обычный ШИР"/>
    <w:basedOn w:val="a"/>
    <w:pPr>
      <w:spacing w:line="360" w:lineRule="auto"/>
    </w:pPr>
    <w:rPr>
      <w:spacing w:val="30"/>
    </w:rPr>
  </w:style>
  <w:style w:type="paragraph" w:customStyle="1" w:styleId="DENCE">
    <w:name w:val="ОбычныйDENCE"/>
    <w:basedOn w:val="a"/>
    <w:pPr>
      <w:spacing w:line="240" w:lineRule="auto"/>
      <w:ind w:firstLine="425"/>
    </w:pPr>
    <w:rPr>
      <w:spacing w:val="0"/>
      <w:sz w:val="24"/>
    </w:rPr>
  </w:style>
  <w:style w:type="paragraph" w:styleId="a5">
    <w:name w:val="footnote text"/>
    <w:basedOn w:val="a"/>
    <w:semiHidden/>
    <w:rPr>
      <w:sz w:val="20"/>
    </w:rPr>
  </w:style>
  <w:style w:type="paragraph" w:styleId="10">
    <w:name w:val="toc 1"/>
    <w:basedOn w:val="a"/>
    <w:next w:val="a"/>
    <w:autoRedefine/>
    <w:semiHidden/>
  </w:style>
  <w:style w:type="paragraph" w:styleId="20">
    <w:name w:val="toc 2"/>
    <w:basedOn w:val="a"/>
    <w:next w:val="a"/>
    <w:autoRedefine/>
    <w:semiHidden/>
    <w:pPr>
      <w:ind w:left="280"/>
    </w:p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2302</Words>
  <Characters>13126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STATION</Company>
  <LinksUpToDate>false</LinksUpToDate>
  <CharactersWithSpaces>15398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FATHER</dc:creator>
  <cp:keywords/>
  <dc:description/>
  <cp:lastModifiedBy>admin</cp:lastModifiedBy>
  <cp:revision>2</cp:revision>
  <cp:lastPrinted>1899-12-31T22:00:00Z</cp:lastPrinted>
  <dcterms:created xsi:type="dcterms:W3CDTF">2014-02-07T00:38:00Z</dcterms:created>
  <dcterms:modified xsi:type="dcterms:W3CDTF">2014-02-07T00:38:00Z</dcterms:modified>
</cp:coreProperties>
</file>