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D2A" w:rsidRPr="00291D2A" w:rsidRDefault="00291D2A" w:rsidP="00291D2A">
      <w:pPr>
        <w:spacing w:after="0" w:line="315" w:lineRule="atLeast"/>
        <w:outlineLvl w:val="0"/>
        <w:rPr>
          <w:rFonts w:ascii="Verdana" w:eastAsia="Times New Roman" w:hAnsi="Verdana"/>
          <w:color w:val="5E891D"/>
          <w:kern w:val="36"/>
          <w:sz w:val="36"/>
          <w:szCs w:val="36"/>
          <w:shd w:val="clear" w:color="auto" w:fill="FFFFFF"/>
          <w:lang w:eastAsia="ru-RU"/>
        </w:rPr>
      </w:pPr>
      <w:r w:rsidRPr="00291D2A">
        <w:rPr>
          <w:rFonts w:ascii="Verdana" w:eastAsia="Times New Roman" w:hAnsi="Verdana"/>
          <w:b/>
          <w:bCs/>
          <w:color w:val="5E891D"/>
          <w:kern w:val="36"/>
          <w:sz w:val="36"/>
          <w:szCs w:val="36"/>
          <w:shd w:val="clear" w:color="auto" w:fill="FFFFFF"/>
          <w:lang w:eastAsia="ru-RU"/>
        </w:rPr>
        <w:t>Закономерности действия экологических факторов на организм</w:t>
      </w:r>
    </w:p>
    <w:p w:rsidR="00291D2A" w:rsidRPr="00291D2A" w:rsidRDefault="00291D2A" w:rsidP="00291D2A">
      <w:pPr>
        <w:spacing w:before="120" w:after="240" w:line="315" w:lineRule="atLeast"/>
        <w:rPr>
          <w:rFonts w:ascii="Verdana" w:eastAsia="Times New Roman" w:hAnsi="Verdana"/>
          <w:color w:val="303030"/>
          <w:sz w:val="18"/>
          <w:szCs w:val="18"/>
          <w:shd w:val="clear" w:color="auto" w:fill="FFFFFF"/>
          <w:lang w:eastAsia="ru-RU"/>
        </w:rPr>
      </w:pPr>
      <w:r w:rsidRPr="00291D2A">
        <w:rPr>
          <w:rFonts w:ascii="Verdana" w:eastAsia="Times New Roman" w:hAnsi="Verdana"/>
          <w:color w:val="303030"/>
          <w:sz w:val="18"/>
          <w:szCs w:val="18"/>
          <w:shd w:val="clear" w:color="auto" w:fill="FFFFFF"/>
          <w:lang w:eastAsia="ru-RU"/>
        </w:rPr>
        <w:t>Реакция организмов на влияние абиотических факторов. Воздействие экологических факторов на живой организм весьма многообразно. Одни факторы оказывают более сильное влияние, другие действуют слабее; одни влияют на все стороны жизни, другие — на определенный жизненный процесс. Тем не менее в характере их воздействия на организм и в ответных реакциях живых существ можно выявить ряд общих закономерностей, которые укладываются в некоторую общую схему действия экологического фактора на жизнедеятельность организма (рис. 14.1).</w:t>
      </w:r>
    </w:p>
    <w:p w:rsidR="00291D2A" w:rsidRPr="00291D2A" w:rsidRDefault="00291D2A" w:rsidP="00291D2A">
      <w:pPr>
        <w:spacing w:before="120" w:after="240" w:line="315" w:lineRule="atLeast"/>
        <w:rPr>
          <w:rFonts w:ascii="Verdana" w:eastAsia="Times New Roman" w:hAnsi="Verdana"/>
          <w:color w:val="303030"/>
          <w:sz w:val="18"/>
          <w:szCs w:val="18"/>
          <w:shd w:val="clear" w:color="auto" w:fill="FFFFFF"/>
          <w:lang w:eastAsia="ru-RU"/>
        </w:rPr>
      </w:pPr>
      <w:r w:rsidRPr="00291D2A">
        <w:rPr>
          <w:rFonts w:ascii="Verdana" w:eastAsia="Times New Roman" w:hAnsi="Verdana"/>
          <w:color w:val="303030"/>
          <w:sz w:val="18"/>
          <w:szCs w:val="18"/>
          <w:shd w:val="clear" w:color="auto" w:fill="FFFFFF"/>
          <w:lang w:eastAsia="ru-RU"/>
        </w:rPr>
        <w:t>На рис. 14.1 по оси абсцисс отложена интенсивность (или «доза») фактора (например, температура, освещенность, концентрация солей в почвенном растворе, рН или влажность почвы и х д.), а по оси ординат — реакция организма на воздействие экологического фактора в его количественном выражении (например, интенсивность фотосинтеза, дыхания, скорость роста, продуктивность, численность особей на единицу площади и т. д.), т е. степень благотворности фактора.</w:t>
      </w:r>
    </w:p>
    <w:p w:rsidR="00291D2A" w:rsidRPr="00291D2A" w:rsidRDefault="00291D2A" w:rsidP="00291D2A">
      <w:pPr>
        <w:spacing w:after="0" w:line="315" w:lineRule="atLeast"/>
        <w:rPr>
          <w:rFonts w:ascii="Verdana" w:eastAsia="Times New Roman" w:hAnsi="Verdana"/>
          <w:color w:val="303030"/>
          <w:sz w:val="18"/>
          <w:szCs w:val="18"/>
          <w:shd w:val="clear" w:color="auto" w:fill="FFFFFF"/>
          <w:lang w:eastAsia="ru-RU"/>
        </w:rPr>
      </w:pPr>
      <w:r w:rsidRPr="00291D2A">
        <w:rPr>
          <w:rFonts w:ascii="Verdana" w:eastAsia="Times New Roman" w:hAnsi="Verdana"/>
          <w:color w:val="303030"/>
          <w:sz w:val="18"/>
          <w:szCs w:val="18"/>
          <w:shd w:val="clear" w:color="auto" w:fill="FFFFFF"/>
          <w:lang w:eastAsia="ru-RU"/>
        </w:rPr>
        <w:t>Диапазон действия экологического фактора ограничен соответствующими крайними пороговыми значениями</w:t>
      </w:r>
      <w:r w:rsidRPr="00291D2A">
        <w:rPr>
          <w:rFonts w:ascii="Verdana" w:eastAsia="Times New Roman" w:hAnsi="Verdana"/>
          <w:color w:val="303030"/>
          <w:sz w:val="18"/>
          <w:lang w:eastAsia="ru-RU"/>
        </w:rPr>
        <w:t> </w:t>
      </w:r>
      <w:r w:rsidRPr="00291D2A">
        <w:rPr>
          <w:rFonts w:ascii="Verdana" w:eastAsia="Times New Roman" w:hAnsi="Verdana"/>
          <w:i/>
          <w:iCs/>
          <w:color w:val="303030"/>
          <w:sz w:val="18"/>
          <w:szCs w:val="18"/>
          <w:shd w:val="clear" w:color="auto" w:fill="FFFFFF"/>
          <w:lang w:eastAsia="ru-RU"/>
        </w:rPr>
        <w:t>(точки минимума и максимума),</w:t>
      </w:r>
      <w:r w:rsidRPr="00291D2A">
        <w:rPr>
          <w:rFonts w:ascii="Verdana" w:eastAsia="Times New Roman" w:hAnsi="Verdana"/>
          <w:color w:val="303030"/>
          <w:sz w:val="18"/>
          <w:lang w:eastAsia="ru-RU"/>
        </w:rPr>
        <w:t> </w:t>
      </w:r>
      <w:r w:rsidRPr="00291D2A">
        <w:rPr>
          <w:rFonts w:ascii="Verdana" w:eastAsia="Times New Roman" w:hAnsi="Verdana"/>
          <w:color w:val="303030"/>
          <w:sz w:val="18"/>
          <w:szCs w:val="18"/>
          <w:shd w:val="clear" w:color="auto" w:fill="FFFFFF"/>
          <w:lang w:eastAsia="ru-RU"/>
        </w:rPr>
        <w:t>при которых еще возможно существование организма. Эти точки называются нижним и верхним</w:t>
      </w:r>
      <w:r w:rsidRPr="00291D2A">
        <w:rPr>
          <w:rFonts w:ascii="Verdana" w:eastAsia="Times New Roman" w:hAnsi="Verdana"/>
          <w:color w:val="303030"/>
          <w:sz w:val="18"/>
          <w:lang w:eastAsia="ru-RU"/>
        </w:rPr>
        <w:t> </w:t>
      </w:r>
      <w:r w:rsidRPr="00291D2A">
        <w:rPr>
          <w:rFonts w:ascii="Verdana" w:eastAsia="Times New Roman" w:hAnsi="Verdana"/>
          <w:i/>
          <w:iCs/>
          <w:color w:val="303030"/>
          <w:sz w:val="18"/>
          <w:szCs w:val="18"/>
          <w:shd w:val="clear" w:color="auto" w:fill="FFFFFF"/>
          <w:lang w:eastAsia="ru-RU"/>
        </w:rPr>
        <w:t>пределами выносливости</w:t>
      </w:r>
      <w:r w:rsidRPr="00291D2A">
        <w:rPr>
          <w:rFonts w:ascii="Verdana" w:eastAsia="Times New Roman" w:hAnsi="Verdana"/>
          <w:color w:val="303030"/>
          <w:sz w:val="18"/>
          <w:lang w:eastAsia="ru-RU"/>
        </w:rPr>
        <w:t> </w:t>
      </w:r>
      <w:r w:rsidRPr="00291D2A">
        <w:rPr>
          <w:rFonts w:ascii="Verdana" w:eastAsia="Times New Roman" w:hAnsi="Verdana"/>
          <w:color w:val="303030"/>
          <w:sz w:val="18"/>
          <w:szCs w:val="18"/>
          <w:shd w:val="clear" w:color="auto" w:fill="FFFFFF"/>
          <w:lang w:eastAsia="ru-RU"/>
        </w:rPr>
        <w:t>(толерантности) живых существ по отношению к конкретному фактору среды.</w:t>
      </w:r>
    </w:p>
    <w:p w:rsidR="00291D2A" w:rsidRPr="00291D2A" w:rsidRDefault="007B2620" w:rsidP="00291D2A">
      <w:pPr>
        <w:spacing w:before="120" w:after="240" w:line="315" w:lineRule="atLeast"/>
        <w:jc w:val="center"/>
        <w:rPr>
          <w:rFonts w:ascii="Verdana" w:eastAsia="Times New Roman" w:hAnsi="Verdana"/>
          <w:color w:val="303030"/>
          <w:sz w:val="18"/>
          <w:szCs w:val="18"/>
          <w:shd w:val="clear" w:color="auto" w:fill="FFFFFF"/>
          <w:lang w:eastAsia="ru-RU"/>
        </w:rPr>
      </w:pPr>
      <w:r>
        <w:rPr>
          <w:rFonts w:ascii="Verdana" w:eastAsia="Times New Roman" w:hAnsi="Verdana"/>
          <w:noProof/>
          <w:color w:val="303030"/>
          <w:sz w:val="18"/>
          <w:szCs w:val="18"/>
          <w:shd w:val="clear" w:color="auto" w:fill="FFFFF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sbio.info/images/tmp61-29.jpg" style="width:192pt;height:169.5pt;visibility:visible;mso-wrap-style:square">
            <v:imagedata r:id="rId4" o:title="tmp61-29"/>
          </v:shape>
        </w:pict>
      </w:r>
    </w:p>
    <w:p w:rsidR="00291D2A" w:rsidRPr="00291D2A" w:rsidRDefault="00291D2A" w:rsidP="00291D2A">
      <w:pPr>
        <w:spacing w:after="0" w:line="315" w:lineRule="atLeast"/>
        <w:rPr>
          <w:rFonts w:ascii="Verdana" w:eastAsia="Times New Roman" w:hAnsi="Verdana"/>
          <w:color w:val="303030"/>
          <w:sz w:val="18"/>
          <w:szCs w:val="18"/>
          <w:shd w:val="clear" w:color="auto" w:fill="FFFFFF"/>
          <w:lang w:eastAsia="ru-RU"/>
        </w:rPr>
      </w:pPr>
      <w:r w:rsidRPr="00291D2A">
        <w:rPr>
          <w:rFonts w:ascii="Verdana" w:eastAsia="Times New Roman" w:hAnsi="Verdana"/>
          <w:b/>
          <w:bCs/>
          <w:i/>
          <w:iCs/>
          <w:color w:val="303030"/>
          <w:sz w:val="18"/>
          <w:szCs w:val="18"/>
          <w:shd w:val="clear" w:color="auto" w:fill="FFFFFF"/>
          <w:lang w:eastAsia="ru-RU"/>
        </w:rPr>
        <w:t>Рис. 14.1.</w:t>
      </w:r>
      <w:r w:rsidRPr="00291D2A">
        <w:rPr>
          <w:rFonts w:ascii="Verdana" w:eastAsia="Times New Roman" w:hAnsi="Verdana"/>
          <w:i/>
          <w:iCs/>
          <w:color w:val="303030"/>
          <w:sz w:val="18"/>
          <w:lang w:eastAsia="ru-RU"/>
        </w:rPr>
        <w:t> </w:t>
      </w:r>
      <w:r w:rsidRPr="00291D2A">
        <w:rPr>
          <w:rFonts w:ascii="Verdana" w:eastAsia="Times New Roman" w:hAnsi="Verdana"/>
          <w:i/>
          <w:iCs/>
          <w:color w:val="303030"/>
          <w:sz w:val="18"/>
          <w:szCs w:val="18"/>
          <w:shd w:val="clear" w:color="auto" w:fill="FFFFFF"/>
          <w:lang w:eastAsia="ru-RU"/>
        </w:rPr>
        <w:t>Схема действия экологического фактора на жизнедеятельность организмов: 1, 2. 3</w:t>
      </w:r>
      <w:r w:rsidRPr="00291D2A">
        <w:rPr>
          <w:rFonts w:ascii="Verdana" w:eastAsia="Times New Roman" w:hAnsi="Verdana"/>
          <w:color w:val="303030"/>
          <w:sz w:val="18"/>
          <w:lang w:eastAsia="ru-RU"/>
        </w:rPr>
        <w:t> </w:t>
      </w:r>
      <w:r w:rsidRPr="00291D2A">
        <w:rPr>
          <w:rFonts w:ascii="Verdana" w:eastAsia="Times New Roman" w:hAnsi="Verdana"/>
          <w:color w:val="303030"/>
          <w:sz w:val="18"/>
          <w:szCs w:val="18"/>
          <w:shd w:val="clear" w:color="auto" w:fill="FFFFFF"/>
          <w:lang w:eastAsia="ru-RU"/>
        </w:rPr>
        <w:t>—</w:t>
      </w:r>
      <w:r w:rsidRPr="00291D2A">
        <w:rPr>
          <w:rFonts w:ascii="Verdana" w:eastAsia="Times New Roman" w:hAnsi="Verdana"/>
          <w:color w:val="303030"/>
          <w:sz w:val="18"/>
          <w:lang w:eastAsia="ru-RU"/>
        </w:rPr>
        <w:t> </w:t>
      </w:r>
      <w:r w:rsidRPr="00291D2A">
        <w:rPr>
          <w:rFonts w:ascii="Verdana" w:eastAsia="Times New Roman" w:hAnsi="Verdana"/>
          <w:i/>
          <w:iCs/>
          <w:color w:val="303030"/>
          <w:sz w:val="18"/>
          <w:szCs w:val="18"/>
          <w:shd w:val="clear" w:color="auto" w:fill="FFFFFF"/>
          <w:lang w:eastAsia="ru-RU"/>
        </w:rPr>
        <w:t>точки минимума, оптимума и максимума соответственно; I, II, III</w:t>
      </w:r>
      <w:r w:rsidRPr="00291D2A">
        <w:rPr>
          <w:rFonts w:ascii="Verdana" w:eastAsia="Times New Roman" w:hAnsi="Verdana"/>
          <w:color w:val="303030"/>
          <w:sz w:val="18"/>
          <w:szCs w:val="18"/>
          <w:shd w:val="clear" w:color="auto" w:fill="FFFFFF"/>
          <w:lang w:eastAsia="ru-RU"/>
        </w:rPr>
        <w:t>—</w:t>
      </w:r>
      <w:r w:rsidRPr="00291D2A">
        <w:rPr>
          <w:rFonts w:ascii="Verdana" w:eastAsia="Times New Roman" w:hAnsi="Verdana"/>
          <w:i/>
          <w:iCs/>
          <w:color w:val="303030"/>
          <w:sz w:val="18"/>
          <w:szCs w:val="18"/>
          <w:shd w:val="clear" w:color="auto" w:fill="FFFFFF"/>
          <w:lang w:eastAsia="ru-RU"/>
        </w:rPr>
        <w:t>зоны пессимума, нормы и оптимума соответственно.</w:t>
      </w:r>
    </w:p>
    <w:p w:rsidR="00291D2A" w:rsidRPr="00291D2A" w:rsidRDefault="00291D2A" w:rsidP="00291D2A">
      <w:pPr>
        <w:spacing w:after="0" w:line="315" w:lineRule="atLeast"/>
        <w:rPr>
          <w:rFonts w:ascii="Verdana" w:eastAsia="Times New Roman" w:hAnsi="Verdana"/>
          <w:color w:val="303030"/>
          <w:sz w:val="18"/>
          <w:szCs w:val="18"/>
          <w:shd w:val="clear" w:color="auto" w:fill="FFFFFF"/>
          <w:lang w:eastAsia="ru-RU"/>
        </w:rPr>
      </w:pPr>
      <w:r w:rsidRPr="00291D2A">
        <w:rPr>
          <w:rFonts w:ascii="Verdana" w:eastAsia="Times New Roman" w:hAnsi="Verdana"/>
          <w:color w:val="303030"/>
          <w:sz w:val="18"/>
          <w:szCs w:val="18"/>
          <w:shd w:val="clear" w:color="auto" w:fill="FFFFFF"/>
          <w:lang w:eastAsia="ru-RU"/>
        </w:rPr>
        <w:t>Точка 2 на оси абсцисс, соответствующая наилучшим показателям жизнедеятельности организма, означает наиболее благоприятную для организма величину воздействующего фактора — это</w:t>
      </w:r>
      <w:r w:rsidRPr="00291D2A">
        <w:rPr>
          <w:rFonts w:ascii="Verdana" w:eastAsia="Times New Roman" w:hAnsi="Verdana"/>
          <w:color w:val="303030"/>
          <w:sz w:val="18"/>
          <w:lang w:eastAsia="ru-RU"/>
        </w:rPr>
        <w:t> </w:t>
      </w:r>
      <w:r w:rsidRPr="00291D2A">
        <w:rPr>
          <w:rFonts w:ascii="Verdana" w:eastAsia="Times New Roman" w:hAnsi="Verdana"/>
          <w:i/>
          <w:iCs/>
          <w:color w:val="303030"/>
          <w:sz w:val="18"/>
          <w:szCs w:val="18"/>
          <w:shd w:val="clear" w:color="auto" w:fill="FFFFFF"/>
          <w:lang w:eastAsia="ru-RU"/>
        </w:rPr>
        <w:t>точка оптимума.</w:t>
      </w:r>
      <w:r w:rsidRPr="00291D2A">
        <w:rPr>
          <w:rFonts w:ascii="Verdana" w:eastAsia="Times New Roman" w:hAnsi="Verdana"/>
          <w:color w:val="303030"/>
          <w:sz w:val="18"/>
          <w:lang w:eastAsia="ru-RU"/>
        </w:rPr>
        <w:t> </w:t>
      </w:r>
      <w:r w:rsidRPr="00291D2A">
        <w:rPr>
          <w:rFonts w:ascii="Verdana" w:eastAsia="Times New Roman" w:hAnsi="Verdana"/>
          <w:color w:val="303030"/>
          <w:sz w:val="18"/>
          <w:szCs w:val="18"/>
          <w:shd w:val="clear" w:color="auto" w:fill="FFFFFF"/>
          <w:lang w:eastAsia="ru-RU"/>
        </w:rPr>
        <w:t>Для большинства организмов определить оптимальное значение фактора с достаточной точностью зачастую трудно, поэтому принято говорить о</w:t>
      </w:r>
      <w:r w:rsidRPr="00291D2A">
        <w:rPr>
          <w:rFonts w:ascii="Verdana" w:eastAsia="Times New Roman" w:hAnsi="Verdana"/>
          <w:color w:val="303030"/>
          <w:sz w:val="18"/>
          <w:lang w:eastAsia="ru-RU"/>
        </w:rPr>
        <w:t> </w:t>
      </w:r>
      <w:r w:rsidRPr="00291D2A">
        <w:rPr>
          <w:rFonts w:ascii="Verdana" w:eastAsia="Times New Roman" w:hAnsi="Verdana"/>
          <w:i/>
          <w:iCs/>
          <w:color w:val="303030"/>
          <w:sz w:val="18"/>
          <w:szCs w:val="18"/>
          <w:shd w:val="clear" w:color="auto" w:fill="FFFFFF"/>
          <w:lang w:eastAsia="ru-RU"/>
        </w:rPr>
        <w:t>зоне оптимума.</w:t>
      </w:r>
      <w:r w:rsidRPr="00291D2A">
        <w:rPr>
          <w:rFonts w:ascii="Verdana" w:eastAsia="Times New Roman" w:hAnsi="Verdana"/>
          <w:color w:val="303030"/>
          <w:sz w:val="18"/>
          <w:lang w:eastAsia="ru-RU"/>
        </w:rPr>
        <w:t> </w:t>
      </w:r>
      <w:r w:rsidRPr="00291D2A">
        <w:rPr>
          <w:rFonts w:ascii="Verdana" w:eastAsia="Times New Roman" w:hAnsi="Verdana"/>
          <w:color w:val="303030"/>
          <w:sz w:val="18"/>
          <w:szCs w:val="18"/>
          <w:shd w:val="clear" w:color="auto" w:fill="FFFFFF"/>
          <w:lang w:eastAsia="ru-RU"/>
        </w:rPr>
        <w:t>Крайние участки кривой, выражающие состояние угнетения организмов при резком недостатке или избытке фактора, называют</w:t>
      </w:r>
      <w:r w:rsidRPr="00291D2A">
        <w:rPr>
          <w:rFonts w:ascii="Verdana" w:eastAsia="Times New Roman" w:hAnsi="Verdana"/>
          <w:color w:val="303030"/>
          <w:sz w:val="18"/>
          <w:lang w:eastAsia="ru-RU"/>
        </w:rPr>
        <w:t> </w:t>
      </w:r>
      <w:r w:rsidRPr="00291D2A">
        <w:rPr>
          <w:rFonts w:ascii="Verdana" w:eastAsia="Times New Roman" w:hAnsi="Verdana"/>
          <w:i/>
          <w:iCs/>
          <w:color w:val="303030"/>
          <w:sz w:val="18"/>
          <w:szCs w:val="18"/>
          <w:shd w:val="clear" w:color="auto" w:fill="FFFFFF"/>
          <w:lang w:eastAsia="ru-RU"/>
        </w:rPr>
        <w:t>областями пессимума</w:t>
      </w:r>
      <w:r w:rsidRPr="00291D2A">
        <w:rPr>
          <w:rFonts w:ascii="Verdana" w:eastAsia="Times New Roman" w:hAnsi="Verdana"/>
          <w:color w:val="303030"/>
          <w:sz w:val="18"/>
          <w:lang w:eastAsia="ru-RU"/>
        </w:rPr>
        <w:t> </w:t>
      </w:r>
      <w:r w:rsidRPr="00291D2A">
        <w:rPr>
          <w:rFonts w:ascii="Verdana" w:eastAsia="Times New Roman" w:hAnsi="Verdana"/>
          <w:color w:val="303030"/>
          <w:sz w:val="18"/>
          <w:szCs w:val="18"/>
          <w:shd w:val="clear" w:color="auto" w:fill="FFFFFF"/>
          <w:lang w:eastAsia="ru-RU"/>
        </w:rPr>
        <w:t>или</w:t>
      </w:r>
      <w:r w:rsidRPr="00291D2A">
        <w:rPr>
          <w:rFonts w:ascii="Verdana" w:eastAsia="Times New Roman" w:hAnsi="Verdana"/>
          <w:color w:val="303030"/>
          <w:sz w:val="18"/>
          <w:lang w:eastAsia="ru-RU"/>
        </w:rPr>
        <w:t> </w:t>
      </w:r>
      <w:r w:rsidRPr="00291D2A">
        <w:rPr>
          <w:rFonts w:ascii="Verdana" w:eastAsia="Times New Roman" w:hAnsi="Verdana"/>
          <w:i/>
          <w:iCs/>
          <w:color w:val="303030"/>
          <w:sz w:val="18"/>
          <w:szCs w:val="18"/>
          <w:shd w:val="clear" w:color="auto" w:fill="FFFFFF"/>
          <w:lang w:eastAsia="ru-RU"/>
        </w:rPr>
        <w:t>стресса.</w:t>
      </w:r>
      <w:r w:rsidRPr="00291D2A">
        <w:rPr>
          <w:rFonts w:ascii="Verdana" w:eastAsia="Times New Roman" w:hAnsi="Verdana"/>
          <w:color w:val="303030"/>
          <w:sz w:val="18"/>
          <w:lang w:eastAsia="ru-RU"/>
        </w:rPr>
        <w:t> </w:t>
      </w:r>
      <w:r w:rsidRPr="00291D2A">
        <w:rPr>
          <w:rFonts w:ascii="Verdana" w:eastAsia="Times New Roman" w:hAnsi="Verdana"/>
          <w:color w:val="303030"/>
          <w:sz w:val="18"/>
          <w:szCs w:val="18"/>
          <w:shd w:val="clear" w:color="auto" w:fill="FFFFFF"/>
          <w:lang w:eastAsia="ru-RU"/>
        </w:rPr>
        <w:t>Вблизи критических точек лежат</w:t>
      </w:r>
      <w:r w:rsidRPr="00291D2A">
        <w:rPr>
          <w:rFonts w:ascii="Verdana" w:eastAsia="Times New Roman" w:hAnsi="Verdana"/>
          <w:color w:val="303030"/>
          <w:sz w:val="18"/>
          <w:lang w:eastAsia="ru-RU"/>
        </w:rPr>
        <w:t> </w:t>
      </w:r>
      <w:r w:rsidRPr="00291D2A">
        <w:rPr>
          <w:rFonts w:ascii="Verdana" w:eastAsia="Times New Roman" w:hAnsi="Verdana"/>
          <w:i/>
          <w:iCs/>
          <w:color w:val="303030"/>
          <w:sz w:val="18"/>
          <w:szCs w:val="18"/>
          <w:shd w:val="clear" w:color="auto" w:fill="FFFFFF"/>
          <w:lang w:eastAsia="ru-RU"/>
        </w:rPr>
        <w:t>сублетальные величины</w:t>
      </w:r>
      <w:r w:rsidRPr="00291D2A">
        <w:rPr>
          <w:rFonts w:ascii="Verdana" w:eastAsia="Times New Roman" w:hAnsi="Verdana"/>
          <w:color w:val="303030"/>
          <w:sz w:val="18"/>
          <w:lang w:eastAsia="ru-RU"/>
        </w:rPr>
        <w:t> </w:t>
      </w:r>
      <w:r w:rsidRPr="00291D2A">
        <w:rPr>
          <w:rFonts w:ascii="Verdana" w:eastAsia="Times New Roman" w:hAnsi="Verdana"/>
          <w:color w:val="303030"/>
          <w:sz w:val="18"/>
          <w:szCs w:val="18"/>
          <w:shd w:val="clear" w:color="auto" w:fill="FFFFFF"/>
          <w:lang w:eastAsia="ru-RU"/>
        </w:rPr>
        <w:t>фактора, а за пределами зоны выживания</w:t>
      </w:r>
      <w:r w:rsidRPr="00291D2A">
        <w:rPr>
          <w:rFonts w:ascii="Verdana" w:eastAsia="Times New Roman" w:hAnsi="Verdana"/>
          <w:color w:val="303030"/>
          <w:sz w:val="18"/>
          <w:lang w:eastAsia="ru-RU"/>
        </w:rPr>
        <w:t> </w:t>
      </w:r>
      <w:r w:rsidRPr="00291D2A">
        <w:rPr>
          <w:rFonts w:ascii="Verdana" w:eastAsia="Times New Roman" w:hAnsi="Verdana"/>
          <w:i/>
          <w:iCs/>
          <w:color w:val="303030"/>
          <w:sz w:val="18"/>
          <w:szCs w:val="18"/>
          <w:shd w:val="clear" w:color="auto" w:fill="FFFFFF"/>
          <w:lang w:eastAsia="ru-RU"/>
        </w:rPr>
        <w:t>—летальные.</w:t>
      </w:r>
    </w:p>
    <w:p w:rsidR="00291D2A" w:rsidRPr="00291D2A" w:rsidRDefault="00291D2A" w:rsidP="00291D2A">
      <w:pPr>
        <w:spacing w:after="0" w:line="315" w:lineRule="atLeast"/>
        <w:rPr>
          <w:rFonts w:ascii="Verdana" w:eastAsia="Times New Roman" w:hAnsi="Verdana"/>
          <w:color w:val="303030"/>
          <w:sz w:val="18"/>
          <w:szCs w:val="18"/>
          <w:shd w:val="clear" w:color="auto" w:fill="FFFFFF"/>
          <w:lang w:eastAsia="ru-RU"/>
        </w:rPr>
      </w:pPr>
      <w:r w:rsidRPr="00291D2A">
        <w:rPr>
          <w:rFonts w:ascii="Verdana" w:eastAsia="Times New Roman" w:hAnsi="Verdana"/>
          <w:color w:val="303030"/>
          <w:sz w:val="18"/>
          <w:szCs w:val="18"/>
          <w:shd w:val="clear" w:color="auto" w:fill="FFFFFF"/>
          <w:lang w:eastAsia="ru-RU"/>
        </w:rPr>
        <w:t>Подобная закономерность реакции организмов на воздействие экологических факторов позволяет рассматривать ее как</w:t>
      </w:r>
      <w:r w:rsidRPr="00291D2A">
        <w:rPr>
          <w:rFonts w:ascii="Verdana" w:eastAsia="Times New Roman" w:hAnsi="Verdana"/>
          <w:i/>
          <w:iCs/>
          <w:color w:val="303030"/>
          <w:sz w:val="18"/>
          <w:szCs w:val="18"/>
          <w:shd w:val="clear" w:color="auto" w:fill="FFFFFF"/>
          <w:lang w:eastAsia="ru-RU"/>
        </w:rPr>
        <w:t>фундаментальный биологический принцип: для каждого вида растений и животных существует оптимум, зона нормальной жизнедеятельности, пессимальные зоны и пределы выносливости по отношению к каждому фактору среды.</w:t>
      </w:r>
    </w:p>
    <w:p w:rsidR="00291D2A" w:rsidRPr="00291D2A" w:rsidRDefault="00291D2A" w:rsidP="00291D2A">
      <w:pPr>
        <w:spacing w:after="0" w:line="315" w:lineRule="atLeast"/>
        <w:rPr>
          <w:rFonts w:ascii="Verdana" w:eastAsia="Times New Roman" w:hAnsi="Verdana"/>
          <w:color w:val="303030"/>
          <w:sz w:val="18"/>
          <w:szCs w:val="18"/>
          <w:shd w:val="clear" w:color="auto" w:fill="FFFFFF"/>
          <w:lang w:eastAsia="ru-RU"/>
        </w:rPr>
      </w:pPr>
      <w:r w:rsidRPr="00291D2A">
        <w:rPr>
          <w:rFonts w:ascii="Verdana" w:eastAsia="Times New Roman" w:hAnsi="Verdana"/>
          <w:color w:val="303030"/>
          <w:sz w:val="18"/>
          <w:szCs w:val="18"/>
          <w:shd w:val="clear" w:color="auto" w:fill="FFFFFF"/>
          <w:lang w:eastAsia="ru-RU"/>
        </w:rPr>
        <w:t>Разные виды живых организмов заметно отличаются друг от друга как по положению оптимума, так и по пределам выносливости. Например, песцы в тундре могут переносить колебания температуры воздуха в диапазоне около 80°С (от +30 до -55°С), некоторые тепловодные рачки выдерживают изменения температуры воды в интервале не более 6°С (от 23 до 29°С), нитчатая цианобактерия осциллатория, живущая на острове Ява в воде с температурой 64°С, погибает при 68°С уже через 5—10 мин. Точно так же одни луговые травы предпочитают почвы с довольно узким диапазоном кислотности — при рН = 3,5—4,5 (например, вереск обыкновенный, белоус торчащий, щавель малый служат индикаторами кислых почв), другие хорошо растут при широком диапазоне рН — от сильнокислого до щелочного (например, сосна обыкновенная). В связи с этим организмы, для существования которых необходимы строго определенные, относительно постоянные условия среды, называют</w:t>
      </w:r>
      <w:r w:rsidRPr="00291D2A">
        <w:rPr>
          <w:rFonts w:ascii="Verdana" w:eastAsia="Times New Roman" w:hAnsi="Verdana"/>
          <w:color w:val="303030"/>
          <w:sz w:val="18"/>
          <w:lang w:eastAsia="ru-RU"/>
        </w:rPr>
        <w:t> </w:t>
      </w:r>
      <w:r w:rsidRPr="00291D2A">
        <w:rPr>
          <w:rFonts w:ascii="Verdana" w:eastAsia="Times New Roman" w:hAnsi="Verdana"/>
          <w:i/>
          <w:iCs/>
          <w:color w:val="303030"/>
          <w:sz w:val="18"/>
          <w:szCs w:val="18"/>
          <w:shd w:val="clear" w:color="auto" w:fill="FFFFFF"/>
          <w:lang w:eastAsia="ru-RU"/>
        </w:rPr>
        <w:t>стенобионтными</w:t>
      </w:r>
      <w:r w:rsidRPr="00291D2A">
        <w:rPr>
          <w:rFonts w:ascii="Verdana" w:eastAsia="Times New Roman" w:hAnsi="Verdana"/>
          <w:color w:val="303030"/>
          <w:sz w:val="18"/>
          <w:lang w:eastAsia="ru-RU"/>
        </w:rPr>
        <w:t> </w:t>
      </w:r>
      <w:r w:rsidRPr="00291D2A">
        <w:rPr>
          <w:rFonts w:ascii="Verdana" w:eastAsia="Times New Roman" w:hAnsi="Verdana"/>
          <w:color w:val="303030"/>
          <w:sz w:val="18"/>
          <w:szCs w:val="18"/>
          <w:shd w:val="clear" w:color="auto" w:fill="FFFFFF"/>
          <w:lang w:eastAsia="ru-RU"/>
        </w:rPr>
        <w:t>(греч. stenos — узкий, bion — живущий), а те, которые живут в широком диапазоне изменчивости условий среды, —</w:t>
      </w:r>
      <w:r w:rsidRPr="00291D2A">
        <w:rPr>
          <w:rFonts w:ascii="Verdana" w:eastAsia="Times New Roman" w:hAnsi="Verdana"/>
          <w:i/>
          <w:iCs/>
          <w:color w:val="303030"/>
          <w:sz w:val="18"/>
          <w:szCs w:val="18"/>
          <w:shd w:val="clear" w:color="auto" w:fill="FFFFFF"/>
          <w:lang w:eastAsia="ru-RU"/>
        </w:rPr>
        <w:t>эврибионтными</w:t>
      </w:r>
      <w:r w:rsidRPr="00291D2A">
        <w:rPr>
          <w:rFonts w:ascii="Verdana" w:eastAsia="Times New Roman" w:hAnsi="Verdana"/>
          <w:color w:val="303030"/>
          <w:sz w:val="18"/>
          <w:lang w:eastAsia="ru-RU"/>
        </w:rPr>
        <w:t> </w:t>
      </w:r>
      <w:r w:rsidRPr="00291D2A">
        <w:rPr>
          <w:rFonts w:ascii="Verdana" w:eastAsia="Times New Roman" w:hAnsi="Verdana"/>
          <w:color w:val="303030"/>
          <w:sz w:val="18"/>
          <w:szCs w:val="18"/>
          <w:shd w:val="clear" w:color="auto" w:fill="FFFFFF"/>
          <w:lang w:eastAsia="ru-RU"/>
        </w:rPr>
        <w:t>(греч. eurys — широкий). При этом организмы одного и того же вида могут иметь узкую амплитуду по отношению к одному фак тору и широкую — к другому (например, приспособленность к узкому диапазону температур и широкому диапазону солености воды). Кроме того, одна и та же доза фактора может быть оптимальной для одного вида, пессимальной для другого и выходить за пределы выносливости для третьего.</w:t>
      </w:r>
    </w:p>
    <w:p w:rsidR="00291D2A" w:rsidRPr="00291D2A" w:rsidRDefault="00291D2A" w:rsidP="00291D2A">
      <w:pPr>
        <w:spacing w:after="0" w:line="315" w:lineRule="atLeast"/>
        <w:rPr>
          <w:rFonts w:ascii="Verdana" w:eastAsia="Times New Roman" w:hAnsi="Verdana"/>
          <w:color w:val="303030"/>
          <w:sz w:val="18"/>
          <w:szCs w:val="18"/>
          <w:shd w:val="clear" w:color="auto" w:fill="FFFFFF"/>
          <w:lang w:eastAsia="ru-RU"/>
        </w:rPr>
      </w:pPr>
      <w:r w:rsidRPr="00291D2A">
        <w:rPr>
          <w:rFonts w:ascii="Verdana" w:eastAsia="Times New Roman" w:hAnsi="Verdana"/>
          <w:color w:val="303030"/>
          <w:sz w:val="18"/>
          <w:szCs w:val="18"/>
          <w:shd w:val="clear" w:color="auto" w:fill="FFFFFF"/>
          <w:lang w:eastAsia="ru-RU"/>
        </w:rPr>
        <w:t>Способность организмов адаптироваться к определенному диапазону изменчивости факторов среды называют</w:t>
      </w:r>
      <w:r w:rsidRPr="00291D2A">
        <w:rPr>
          <w:rFonts w:ascii="Verdana" w:eastAsia="Times New Roman" w:hAnsi="Verdana"/>
          <w:color w:val="303030"/>
          <w:sz w:val="18"/>
          <w:lang w:eastAsia="ru-RU"/>
        </w:rPr>
        <w:t> </w:t>
      </w:r>
      <w:r w:rsidRPr="00291D2A">
        <w:rPr>
          <w:rFonts w:ascii="Verdana" w:eastAsia="Times New Roman" w:hAnsi="Verdana"/>
          <w:i/>
          <w:iCs/>
          <w:color w:val="303030"/>
          <w:sz w:val="18"/>
          <w:szCs w:val="18"/>
          <w:shd w:val="clear" w:color="auto" w:fill="FFFFFF"/>
          <w:lang w:eastAsia="ru-RU"/>
        </w:rPr>
        <w:t>экологической пластичностью.</w:t>
      </w:r>
      <w:r w:rsidRPr="00291D2A">
        <w:rPr>
          <w:rFonts w:ascii="Verdana" w:eastAsia="Times New Roman" w:hAnsi="Verdana"/>
          <w:color w:val="303030"/>
          <w:sz w:val="18"/>
          <w:lang w:eastAsia="ru-RU"/>
        </w:rPr>
        <w:t> </w:t>
      </w:r>
      <w:r w:rsidRPr="00291D2A">
        <w:rPr>
          <w:rFonts w:ascii="Verdana" w:eastAsia="Times New Roman" w:hAnsi="Verdana"/>
          <w:color w:val="303030"/>
          <w:sz w:val="18"/>
          <w:szCs w:val="18"/>
          <w:shd w:val="clear" w:color="auto" w:fill="FFFFFF"/>
          <w:lang w:eastAsia="ru-RU"/>
        </w:rPr>
        <w:t>Эта особенность является одним из важнейших свойств всего живого: регулируя свою жизнедеятельность в соответствии с изменениями условий среды, организмы приобретают возможность выживать и оставлять потомство. Значит, эврибионтные организмы явлются эколог ически наиболее пластичными, что обеспечивает их широкое распространение, а стенобионтные, напротив, отличаются слабой экологической пластичностью и, как следствие, обычно имеют ограниченные ареалы распространения.</w:t>
      </w:r>
    </w:p>
    <w:p w:rsidR="00291D2A" w:rsidRPr="00291D2A" w:rsidRDefault="00291D2A" w:rsidP="00291D2A">
      <w:pPr>
        <w:spacing w:after="0" w:line="315" w:lineRule="atLeast"/>
        <w:rPr>
          <w:rFonts w:ascii="Verdana" w:eastAsia="Times New Roman" w:hAnsi="Verdana"/>
          <w:color w:val="303030"/>
          <w:sz w:val="18"/>
          <w:szCs w:val="18"/>
          <w:shd w:val="clear" w:color="auto" w:fill="FFFFFF"/>
          <w:lang w:eastAsia="ru-RU"/>
        </w:rPr>
      </w:pPr>
      <w:r w:rsidRPr="00291D2A">
        <w:rPr>
          <w:rFonts w:ascii="Verdana" w:eastAsia="Times New Roman" w:hAnsi="Verdana"/>
          <w:color w:val="303030"/>
          <w:sz w:val="18"/>
          <w:szCs w:val="18"/>
          <w:shd w:val="clear" w:color="auto" w:fill="FFFFFF"/>
          <w:lang w:eastAsia="ru-RU"/>
        </w:rPr>
        <w:t>Взаимодействие экологических факторов. Ограничивающий фактор. Экологические факторы воздействуют на живой организм совместно и одновременно. При этом действие одного фактора зависит от того, с какой силой и в каком сочетании действуют одновременно другие факторы. Эта закономерность получила название</w:t>
      </w:r>
      <w:r w:rsidRPr="00291D2A">
        <w:rPr>
          <w:rFonts w:ascii="Verdana" w:eastAsia="Times New Roman" w:hAnsi="Verdana"/>
          <w:color w:val="303030"/>
          <w:sz w:val="18"/>
          <w:lang w:eastAsia="ru-RU"/>
        </w:rPr>
        <w:t> </w:t>
      </w:r>
      <w:r w:rsidRPr="00291D2A">
        <w:rPr>
          <w:rFonts w:ascii="Verdana" w:eastAsia="Times New Roman" w:hAnsi="Verdana"/>
          <w:i/>
          <w:iCs/>
          <w:color w:val="303030"/>
          <w:sz w:val="18"/>
          <w:szCs w:val="18"/>
          <w:shd w:val="clear" w:color="auto" w:fill="FFFFFF"/>
          <w:lang w:eastAsia="ru-RU"/>
        </w:rPr>
        <w:t>взаимодействие факторов.</w:t>
      </w:r>
      <w:r w:rsidRPr="00291D2A">
        <w:rPr>
          <w:rFonts w:ascii="Verdana" w:eastAsia="Times New Roman" w:hAnsi="Verdana"/>
          <w:color w:val="303030"/>
          <w:sz w:val="18"/>
          <w:lang w:eastAsia="ru-RU"/>
        </w:rPr>
        <w:t> </w:t>
      </w:r>
      <w:r w:rsidRPr="00291D2A">
        <w:rPr>
          <w:rFonts w:ascii="Verdana" w:eastAsia="Times New Roman" w:hAnsi="Verdana"/>
          <w:color w:val="303030"/>
          <w:sz w:val="18"/>
          <w:szCs w:val="18"/>
          <w:shd w:val="clear" w:color="auto" w:fill="FFFFFF"/>
          <w:lang w:eastAsia="ru-RU"/>
        </w:rPr>
        <w:t>Например, жару или мороз легче переносить при сухом, а не при влажном воздухе. Скорость испарения воды листьями растений (транспирация) значительно выше, если температура воздуха высокая, а погода ветреная.</w:t>
      </w:r>
    </w:p>
    <w:p w:rsidR="00291D2A" w:rsidRPr="00291D2A" w:rsidRDefault="00291D2A" w:rsidP="00291D2A">
      <w:pPr>
        <w:spacing w:after="0" w:line="315" w:lineRule="atLeast"/>
        <w:rPr>
          <w:rFonts w:ascii="Verdana" w:eastAsia="Times New Roman" w:hAnsi="Verdana"/>
          <w:color w:val="303030"/>
          <w:sz w:val="18"/>
          <w:szCs w:val="18"/>
          <w:shd w:val="clear" w:color="auto" w:fill="FFFFFF"/>
          <w:lang w:eastAsia="ru-RU"/>
        </w:rPr>
      </w:pPr>
      <w:r w:rsidRPr="00291D2A">
        <w:rPr>
          <w:rFonts w:ascii="Verdana" w:eastAsia="Times New Roman" w:hAnsi="Verdana"/>
          <w:color w:val="303030"/>
          <w:sz w:val="18"/>
          <w:szCs w:val="18"/>
          <w:shd w:val="clear" w:color="auto" w:fill="FFFFFF"/>
          <w:lang w:eastAsia="ru-RU"/>
        </w:rPr>
        <w:t>В некоторых случаях недостаток одного фактора частично компенсируется усилением другого. Явление частичной взаимозаменяемости действия экологических факторов называется</w:t>
      </w:r>
      <w:r w:rsidRPr="00291D2A">
        <w:rPr>
          <w:rFonts w:ascii="Verdana" w:eastAsia="Times New Roman" w:hAnsi="Verdana"/>
          <w:color w:val="303030"/>
          <w:sz w:val="18"/>
          <w:lang w:eastAsia="ru-RU"/>
        </w:rPr>
        <w:t> </w:t>
      </w:r>
      <w:r w:rsidRPr="00291D2A">
        <w:rPr>
          <w:rFonts w:ascii="Verdana" w:eastAsia="Times New Roman" w:hAnsi="Verdana"/>
          <w:i/>
          <w:iCs/>
          <w:color w:val="303030"/>
          <w:sz w:val="18"/>
          <w:szCs w:val="18"/>
          <w:shd w:val="clear" w:color="auto" w:fill="FFFFFF"/>
          <w:lang w:eastAsia="ru-RU"/>
        </w:rPr>
        <w:t>эффектом компенсации.</w:t>
      </w:r>
      <w:r w:rsidRPr="00291D2A">
        <w:rPr>
          <w:rFonts w:ascii="Verdana" w:eastAsia="Times New Roman" w:hAnsi="Verdana"/>
          <w:color w:val="303030"/>
          <w:sz w:val="18"/>
          <w:lang w:eastAsia="ru-RU"/>
        </w:rPr>
        <w:t> </w:t>
      </w:r>
      <w:r w:rsidRPr="00291D2A">
        <w:rPr>
          <w:rFonts w:ascii="Verdana" w:eastAsia="Times New Roman" w:hAnsi="Verdana"/>
          <w:color w:val="303030"/>
          <w:sz w:val="18"/>
          <w:szCs w:val="18"/>
          <w:shd w:val="clear" w:color="auto" w:fill="FFFFFF"/>
          <w:lang w:eastAsia="ru-RU"/>
        </w:rPr>
        <w:t>Например, увядание растений можно приостановить как увеличением количества влаги в почве, так и снижением температуры воздуха, уменьшающего транспирацию; в пустынях недостаток осадков в определенной мере восполняется повышенной относительной влажностью воздуха в ночное время; в Арктике продолжительный световой день летом компенсирует недостаток тепла.</w:t>
      </w:r>
    </w:p>
    <w:p w:rsidR="00291D2A" w:rsidRPr="00291D2A" w:rsidRDefault="00291D2A" w:rsidP="00291D2A">
      <w:pPr>
        <w:spacing w:after="0" w:line="315" w:lineRule="atLeast"/>
        <w:rPr>
          <w:rFonts w:ascii="Verdana" w:eastAsia="Times New Roman" w:hAnsi="Verdana"/>
          <w:color w:val="303030"/>
          <w:sz w:val="18"/>
          <w:szCs w:val="18"/>
          <w:shd w:val="clear" w:color="auto" w:fill="FFFFFF"/>
          <w:lang w:eastAsia="ru-RU"/>
        </w:rPr>
      </w:pPr>
      <w:r w:rsidRPr="00291D2A">
        <w:rPr>
          <w:rFonts w:ascii="Verdana" w:eastAsia="Times New Roman" w:hAnsi="Verdana"/>
          <w:color w:val="303030"/>
          <w:sz w:val="18"/>
          <w:szCs w:val="18"/>
          <w:shd w:val="clear" w:color="auto" w:fill="FFFFFF"/>
          <w:lang w:eastAsia="ru-RU"/>
        </w:rPr>
        <w:t>Вместе с тем ни один из необходимых организму экологических факторов не может быть полностью заменен другим. Отсутствие света делает жизнь растений невозможной, несмотря на самые благоприятные сочетания других условий. Поэтому если значение хотя бы одного из жизненно необходимых экологических факторов приближается к критической величине или выходит за ее пределы (ниже минимума или выше максимума), то, несмотря на оптимальное сочетание остальных условий, особям грозит гибель. Такие факторы называются</w:t>
      </w:r>
      <w:r w:rsidRPr="00291D2A">
        <w:rPr>
          <w:rFonts w:ascii="Verdana" w:eastAsia="Times New Roman" w:hAnsi="Verdana"/>
          <w:color w:val="303030"/>
          <w:sz w:val="18"/>
          <w:lang w:eastAsia="ru-RU"/>
        </w:rPr>
        <w:t> </w:t>
      </w:r>
      <w:r w:rsidRPr="00291D2A">
        <w:rPr>
          <w:rFonts w:ascii="Verdana" w:eastAsia="Times New Roman" w:hAnsi="Verdana"/>
          <w:i/>
          <w:iCs/>
          <w:color w:val="303030"/>
          <w:sz w:val="18"/>
          <w:szCs w:val="18"/>
          <w:shd w:val="clear" w:color="auto" w:fill="FFFFFF"/>
          <w:lang w:eastAsia="ru-RU"/>
        </w:rPr>
        <w:t>ограничивающими (лимитирующими).</w:t>
      </w:r>
    </w:p>
    <w:p w:rsidR="00291D2A" w:rsidRPr="00291D2A" w:rsidRDefault="00291D2A" w:rsidP="00291D2A">
      <w:pPr>
        <w:spacing w:before="120" w:after="240" w:line="315" w:lineRule="atLeast"/>
        <w:rPr>
          <w:rFonts w:ascii="Verdana" w:eastAsia="Times New Roman" w:hAnsi="Verdana"/>
          <w:color w:val="303030"/>
          <w:sz w:val="18"/>
          <w:szCs w:val="18"/>
          <w:shd w:val="clear" w:color="auto" w:fill="FFFFFF"/>
          <w:lang w:eastAsia="ru-RU"/>
        </w:rPr>
      </w:pPr>
      <w:r w:rsidRPr="00291D2A">
        <w:rPr>
          <w:rFonts w:ascii="Verdana" w:eastAsia="Times New Roman" w:hAnsi="Verdana"/>
          <w:color w:val="303030"/>
          <w:sz w:val="18"/>
          <w:szCs w:val="18"/>
          <w:shd w:val="clear" w:color="auto" w:fill="FFFFFF"/>
          <w:lang w:eastAsia="ru-RU"/>
        </w:rPr>
        <w:t>Природа ограничивающих факторов может быть различной. Например, угнетение травянистых растений под пологом буковых лесов, где при оптимальном тепловом режиме, повышенном содержании углекислого газа, богатых почвах возможности развития трав ограничиваются недостатком света. Изменить такой результат можно только воздействием на ограничивающий фактор.</w:t>
      </w:r>
    </w:p>
    <w:p w:rsidR="00291D2A" w:rsidRPr="00291D2A" w:rsidRDefault="00291D2A" w:rsidP="00291D2A">
      <w:pPr>
        <w:spacing w:before="120" w:after="240" w:line="315" w:lineRule="atLeast"/>
        <w:rPr>
          <w:rFonts w:ascii="Verdana" w:eastAsia="Times New Roman" w:hAnsi="Verdana"/>
          <w:color w:val="303030"/>
          <w:sz w:val="18"/>
          <w:szCs w:val="18"/>
          <w:shd w:val="clear" w:color="auto" w:fill="FFFFFF"/>
          <w:lang w:eastAsia="ru-RU"/>
        </w:rPr>
      </w:pPr>
      <w:r w:rsidRPr="00291D2A">
        <w:rPr>
          <w:rFonts w:ascii="Verdana" w:eastAsia="Times New Roman" w:hAnsi="Verdana"/>
          <w:color w:val="303030"/>
          <w:sz w:val="18"/>
          <w:szCs w:val="18"/>
          <w:shd w:val="clear" w:color="auto" w:fill="FFFFFF"/>
          <w:lang w:eastAsia="ru-RU"/>
        </w:rPr>
        <w:t>Ограничивающие факторы среды определяют географический ареал вида. Так, продвижение вида на север может лимитироваться недостатком тепла, а в районы пустынь и сухих степей — недостатком влаги или слишком высокими температурами. Фактором, ограничивающим распространение организмов, могут служить и биотические отношения, например занятость территории более сильным конкурентом или недостаток опылителей для цветковых растений.</w:t>
      </w:r>
    </w:p>
    <w:p w:rsidR="00291D2A" w:rsidRPr="00291D2A" w:rsidRDefault="00291D2A" w:rsidP="00291D2A">
      <w:pPr>
        <w:spacing w:before="120" w:after="240" w:line="315" w:lineRule="atLeast"/>
        <w:rPr>
          <w:rFonts w:ascii="Verdana" w:eastAsia="Times New Roman" w:hAnsi="Verdana"/>
          <w:color w:val="303030"/>
          <w:sz w:val="18"/>
          <w:szCs w:val="18"/>
          <w:shd w:val="clear" w:color="auto" w:fill="FFFFFF"/>
          <w:lang w:eastAsia="ru-RU"/>
        </w:rPr>
      </w:pPr>
      <w:r w:rsidRPr="00291D2A">
        <w:rPr>
          <w:rFonts w:ascii="Verdana" w:eastAsia="Times New Roman" w:hAnsi="Verdana"/>
          <w:color w:val="303030"/>
          <w:sz w:val="18"/>
          <w:szCs w:val="18"/>
          <w:shd w:val="clear" w:color="auto" w:fill="FFFFFF"/>
          <w:lang w:eastAsia="ru-RU"/>
        </w:rPr>
        <w:t>Выявление ограничивающих факторов и устранение их действия, т. е. оптимизация среды обитания живых организмов, составляет важную практическую цель в повышении урожайности сельскохозяйственных культур и продуктивности домашних животных.</w:t>
      </w:r>
    </w:p>
    <w:p w:rsidR="003A64F9" w:rsidRDefault="003A64F9">
      <w:bookmarkStart w:id="0" w:name="_GoBack"/>
      <w:bookmarkEnd w:id="0"/>
    </w:p>
    <w:sectPr w:rsidR="003A64F9" w:rsidSect="003A6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D2A"/>
    <w:rsid w:val="00291D2A"/>
    <w:rsid w:val="003A64F9"/>
    <w:rsid w:val="007B2620"/>
    <w:rsid w:val="00EB0049"/>
    <w:rsid w:val="00F44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B2B2A3D-53CA-474E-9388-7531D605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4F9"/>
    <w:pPr>
      <w:spacing w:after="200" w:line="276" w:lineRule="auto"/>
    </w:pPr>
    <w:rPr>
      <w:sz w:val="22"/>
      <w:szCs w:val="22"/>
      <w:lang w:eastAsia="en-US"/>
    </w:rPr>
  </w:style>
  <w:style w:type="paragraph" w:styleId="1">
    <w:name w:val="heading 1"/>
    <w:basedOn w:val="a"/>
    <w:link w:val="10"/>
    <w:uiPriority w:val="9"/>
    <w:qFormat/>
    <w:rsid w:val="00291D2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91D2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91D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291D2A"/>
  </w:style>
  <w:style w:type="paragraph" w:styleId="a4">
    <w:name w:val="Balloon Text"/>
    <w:basedOn w:val="a"/>
    <w:link w:val="a5"/>
    <w:uiPriority w:val="99"/>
    <w:semiHidden/>
    <w:unhideWhenUsed/>
    <w:rsid w:val="00291D2A"/>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291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15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1068</Words>
  <Characters>6089</Characters>
  <Application>Microsoft Office Word</Application>
  <DocSecurity>0</DocSecurity>
  <Lines>50</Lines>
  <Paragraphs>14</Paragraphs>
  <ScaleCrop>false</ScaleCrop>
  <Company/>
  <LinksUpToDate>false</LinksUpToDate>
  <CharactersWithSpaces>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admin</cp:lastModifiedBy>
  <cp:revision>2</cp:revision>
  <dcterms:created xsi:type="dcterms:W3CDTF">2014-06-22T17:03:00Z</dcterms:created>
  <dcterms:modified xsi:type="dcterms:W3CDTF">2014-06-22T17:03:00Z</dcterms:modified>
</cp:coreProperties>
</file>