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D8D" w:rsidRDefault="00AF6D8D" w:rsidP="009776D8">
      <w:pPr>
        <w:rPr>
          <w:rFonts w:ascii="Times New Roman" w:hAnsi="Times New Roman" w:cs="Tahoma"/>
          <w:b/>
          <w:bCs/>
          <w:sz w:val="28"/>
          <w:szCs w:val="34"/>
        </w:rPr>
      </w:pPr>
    </w:p>
    <w:p w:rsidR="009776D8" w:rsidRDefault="009776D8" w:rsidP="009776D8">
      <w:pPr>
        <w:rPr>
          <w:rFonts w:ascii="Times New Roman" w:hAnsi="Times New Roman" w:cs="Tahoma"/>
          <w:b/>
          <w:bCs/>
          <w:sz w:val="28"/>
          <w:szCs w:val="34"/>
        </w:rPr>
      </w:pPr>
      <w:r>
        <w:rPr>
          <w:rFonts w:ascii="Times New Roman" w:hAnsi="Times New Roman" w:cs="Tahoma"/>
          <w:b/>
          <w:bCs/>
          <w:sz w:val="28"/>
          <w:szCs w:val="34"/>
        </w:rPr>
        <w:t xml:space="preserve">                                         Введение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>Двоеверие-интереснейший культурный,психологический и исторический феномен. Под двоеверием следует понимать синкретическую народную религиозность, которая возникла после Крещения.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В этом году празднуется 1020 лет со дня  Крещения Руси. В связи с этим возникает интерес к развитию христианской религии в нашей стране,а также древнерусской  языческой религии.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Стоит отметить, что слово двоеверие несёт в себе негативный оттенок.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>Это понятие появилось в Средние века.Оно отмечено в проповедях, направленных против христиан, продолжавших поклоняться языческим богам. Сам термин подразумевает двойственность: разделение  христианского и  языческого. Этой  двойственности нет в термине синкретизм. Он,напротив, подчёркивает слияние.Термин «народная религозность» по сути синоним «двоеверия»,но носит несколько другой характер.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Несколько слов о термине  « язычество». Зачастую его используют непрвильно.Как заметил Ю.Лотман, «церковн</w:t>
      </w:r>
      <w:r w:rsidR="001E09D8">
        <w:rPr>
          <w:rFonts w:ascii="Times New Roman" w:hAnsi="Times New Roman"/>
          <w:sz w:val="28"/>
          <w:szCs w:val="34"/>
        </w:rPr>
        <w:t>ые авторы пользовались термином</w:t>
      </w:r>
      <w:r>
        <w:rPr>
          <w:rFonts w:ascii="Times New Roman" w:hAnsi="Times New Roman"/>
          <w:sz w:val="28"/>
          <w:szCs w:val="34"/>
        </w:rPr>
        <w:t xml:space="preserve">  языческий(«поганый»)для без разбора для осуждения любой нехристианской деятельности,будь она действительно языческой,еретической, иностранной или чуждой в каком -либо другом отношении.» К тому же,</w:t>
      </w:r>
      <w:r w:rsidR="001E09D8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 xml:space="preserve">он сугубо конфессионален и практически является ругательством. Я подчёркиваю, что  древнерусская культура не может рассматриваться как нечто неполноценное по отношению к христианству. Обе религиозные системы </w:t>
      </w:r>
      <w:r w:rsidR="00823D25">
        <w:rPr>
          <w:rFonts w:ascii="Times New Roman" w:hAnsi="Times New Roman"/>
          <w:sz w:val="28"/>
          <w:szCs w:val="34"/>
        </w:rPr>
        <w:t>удовлетворяют</w:t>
      </w:r>
      <w:r>
        <w:rPr>
          <w:rFonts w:ascii="Times New Roman" w:hAnsi="Times New Roman"/>
          <w:sz w:val="28"/>
          <w:szCs w:val="34"/>
        </w:rPr>
        <w:t xml:space="preserve"> потребность человека верить. </w:t>
      </w:r>
      <w:r w:rsidR="00823D25">
        <w:rPr>
          <w:rFonts w:ascii="Times New Roman" w:hAnsi="Times New Roman"/>
          <w:sz w:val="28"/>
          <w:szCs w:val="34"/>
        </w:rPr>
        <w:t>Нельзя закрывать глаза на достижения религ</w:t>
      </w:r>
      <w:r w:rsidR="00D00CCB">
        <w:rPr>
          <w:rFonts w:ascii="Times New Roman" w:hAnsi="Times New Roman"/>
          <w:sz w:val="28"/>
          <w:szCs w:val="34"/>
        </w:rPr>
        <w:t>иозного сознания русских славян, приближавшегося к монотеизму.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К сожалению, многие авторы смотрели предвзято на проблему  двоеверия.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Долгое время на  язычество и христианство пытались навесить ярлыки, не понимая сложности изменения в духовной сфере. 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Н. М. Гальковский,автор книги « Борьба христианства с остатками язычества»,  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>«принял модель двоеверия как конфликта и настаивал на том, что язычество является частью народной религии, хотя и отрицал, что крестьяне были язычниками сознательно.(Ив Левин «Народная религия в истории России» стр.14) По мнению Гальковского,народ плохо знал  христианское вероучение, не  замечал своего двоеверия.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Однако были и другие мнения. Д.Оболенский предложил 4 уровня взаимодействия между официальным православием и народной религией. На первом  уровне взаимодействия церковные догматы становились популярными.  На втором уровне люди принимали  христианские идеи и выражали их на языке   </w:t>
      </w:r>
    </w:p>
    <w:p w:rsidR="001E09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фольклора, в частности в народных духовных стихах(калики). Третий уровень состоит из  языческих пережитков.Четвёртый уровень составляет дуалистическая ересь богомильства, для искоренения которой объединились церковь и государство. Он отметил, что народная религия не была тождественна язычеству, </w:t>
      </w:r>
      <w:r w:rsidR="001E09D8">
        <w:rPr>
          <w:rFonts w:ascii="Times New Roman" w:hAnsi="Times New Roman" w:cs="Tahoma"/>
          <w:sz w:val="28"/>
          <w:szCs w:val="34"/>
        </w:rPr>
        <w:t>считая, что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отношения церкви и народа не были по преимуществу враждебными. В то же время  Оболенский продолжал оценивать народную религию по мерке наиболее </w:t>
      </w:r>
      <w:r w:rsidR="001E09D8">
        <w:rPr>
          <w:rFonts w:ascii="Times New Roman" w:hAnsi="Times New Roman" w:cs="Tahoma"/>
          <w:sz w:val="28"/>
          <w:szCs w:val="34"/>
        </w:rPr>
        <w:t>просвещенного</w:t>
      </w:r>
      <w:r>
        <w:rPr>
          <w:rFonts w:ascii="Times New Roman" w:hAnsi="Times New Roman" w:cs="Tahoma"/>
          <w:sz w:val="28"/>
          <w:szCs w:val="34"/>
        </w:rPr>
        <w:t xml:space="preserve"> и философского варианта  христианства. 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Советские учёные марксисты и западные </w:t>
      </w:r>
      <w:r w:rsidR="001E09D8">
        <w:rPr>
          <w:rFonts w:ascii="Times New Roman" w:hAnsi="Times New Roman"/>
          <w:sz w:val="28"/>
          <w:szCs w:val="34"/>
        </w:rPr>
        <w:t>феминистки</w:t>
      </w:r>
      <w:r>
        <w:rPr>
          <w:rFonts w:ascii="Times New Roman" w:hAnsi="Times New Roman"/>
          <w:sz w:val="28"/>
          <w:szCs w:val="34"/>
        </w:rPr>
        <w:t xml:space="preserve"> возражали против ссылки на невежество народа, доказывая, что  большинство сознательно и стойко придерживалось язычества вопреки церкви. 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Б.А. Рыбаков полагал, что отнош</w:t>
      </w:r>
      <w:r w:rsidR="001E09D8">
        <w:rPr>
          <w:rFonts w:ascii="Times New Roman" w:hAnsi="Times New Roman"/>
          <w:sz w:val="28"/>
          <w:szCs w:val="34"/>
        </w:rPr>
        <w:t>е</w:t>
      </w:r>
      <w:r>
        <w:rPr>
          <w:rFonts w:ascii="Times New Roman" w:hAnsi="Times New Roman"/>
          <w:sz w:val="28"/>
          <w:szCs w:val="34"/>
        </w:rPr>
        <w:t>ния между  це</w:t>
      </w:r>
      <w:r w:rsidR="001E09D8">
        <w:rPr>
          <w:rFonts w:ascii="Times New Roman" w:hAnsi="Times New Roman"/>
          <w:sz w:val="28"/>
          <w:szCs w:val="34"/>
        </w:rPr>
        <w:t xml:space="preserve">рковью и народом   </w:t>
      </w:r>
      <w:r>
        <w:rPr>
          <w:rFonts w:ascii="Times New Roman" w:hAnsi="Times New Roman"/>
          <w:sz w:val="28"/>
          <w:szCs w:val="34"/>
        </w:rPr>
        <w:t>были    враждебными.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>Государство приняло  христианство, чтобы использовать церковь как инструмент социального контроля над крестьянами и низшими городскими классами.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Во времена гласности некоторые советские учёные рискнули порвать с концепцией классового </w:t>
      </w:r>
      <w:r w:rsidR="001E09D8">
        <w:rPr>
          <w:rFonts w:ascii="Times New Roman" w:hAnsi="Times New Roman"/>
          <w:sz w:val="28"/>
          <w:szCs w:val="34"/>
        </w:rPr>
        <w:t>антагонизма</w:t>
      </w:r>
      <w:r>
        <w:rPr>
          <w:rFonts w:ascii="Times New Roman" w:hAnsi="Times New Roman"/>
          <w:sz w:val="28"/>
          <w:szCs w:val="34"/>
        </w:rPr>
        <w:t>. Ю.В. Крянев и Т.П.Павлова отказались от идеи открытого конфликта, но подчёркивали, что пессимистическое и аскетическое христианское мировоззрение было чуждо оптимистическому, реалистическому и демократическому духу традиционной русской  языческой культуры.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В.Г. Власов признавал за  христианством большое влияние, отстаивая идею «доровольного и стихийного принятия   христианства,но допуская, что народное православие было далеко от ортодоксии,о чём сведетельствует сохранения двоеверия. Во многом он  вернулся к позиции Е.В.Аничкова, видя в      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крестьянской религии  языческое мировоззрение, перелитое в христианскую форму. 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Семиотическая школа Б.Успенского и Ю. Лотмана выдвинули идею о том, что неотъемлимой сущностным свойством русской  культуры  является двойственность. В их «бинарной» системе с субъективной точки зрения носителя языка исходным  является противостояние, конфликт  между старым и  новым. В Средние века «старым» было язычество, а «новым»   христианство.   В то время как носитель языка мог бы осудить и отвергнуть «старое», сама эта противоположность сохраняла  «старое» живым.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Б.Успенский применил эту теорию к конкретному явлению-культу св. Николая, объясняя черты через  дохристианский культ Волоса.</w:t>
      </w:r>
    </w:p>
    <w:p w:rsidR="009776D8" w:rsidRDefault="009776D8" w:rsidP="009776D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Феминистки отрицали положительный образ христианства. По мнению Мэри Матосян и Джоанны Хаббс,  христианство -это «мужская» идеология, направленная на подавление «женской» языческой системы верований. Церьковь не одержала полной победы,так как женщины смогли изменить содержание новой религии в соответствии с содержанием и обрядами своей  языческой традиции.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Видно, что большинство исследователей придерживаются двухсторонней модели, высказывая мнения «за» или «против»,  что не способствует объективности. « Сами  учёные становились на сторону или христианства, против невежества и суеверия, или язычества против эксплуатации и нетерпимости.»(там же, стр.18) Ив Левин пишет, что  учёные стремились отделить языческое от провославного(это не всегда возможно), «не допуская частичных совпадений, или возможности развития верований, которые были бы   близки и к языческим представлениям. Церковному православию противопоставляются то политеистические верования,то суеверия, то духов предков, до колдовство. Ещё одна проблема-это склонность исследователей опираться на фольклорные  данные 19-20вв.для реконструкции древнеславянских религиозных представлений.Из-за этого многие данные не точны.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 Нужно учесть «христианское происхождение»материалов о христианское.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«Мы узнаём о низших классах общества только в тех случаях, когда они пересекаются с элитой и с точки зрения элиты.»(там же,стр.22) 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В целом Ив Левин считает, что двустороняя концепция двоеверия должна  быть  заменена более утонченной. Нужно раскрывать значение обычаев и обрядов в средневековом контексте. В новом виде термин «двоеверие» должен  быть  лишён уничижительного оттенка. Двоеверие должно пониматься как сознательная практика  христианского и языческого одним человеком.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 Такова краткая историография данного вопроса. Исследований немало, но не все из них соответствуют требованиям, которые продиктованы самим феноменом двоеверия.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В своей курсовой работе я планирую рассказать о примерах преемственности язычества и </w:t>
      </w:r>
      <w:r w:rsidR="00564C2D">
        <w:rPr>
          <w:rFonts w:ascii="Times New Roman" w:hAnsi="Times New Roman" w:cs="Tahoma"/>
          <w:sz w:val="28"/>
          <w:szCs w:val="34"/>
        </w:rPr>
        <w:t>христианства. А</w:t>
      </w:r>
      <w:r>
        <w:rPr>
          <w:rFonts w:ascii="Times New Roman" w:hAnsi="Times New Roman" w:cs="Tahoma"/>
          <w:sz w:val="28"/>
          <w:szCs w:val="34"/>
        </w:rPr>
        <w:t xml:space="preserve"> также коснутся вопроса эволюции религиозных представлений русичей.</w:t>
      </w:r>
    </w:p>
    <w:p w:rsidR="009776D8" w:rsidRDefault="009776D8" w:rsidP="009776D8">
      <w:pPr>
        <w:rPr>
          <w:rFonts w:cs="Tahoma"/>
        </w:rPr>
      </w:pPr>
    </w:p>
    <w:p w:rsidR="009776D8" w:rsidRDefault="009776D8" w:rsidP="009776D8">
      <w:pPr>
        <w:rPr>
          <w:rFonts w:ascii="Times New Roman" w:hAnsi="Times New Roman" w:cs="Tahoma"/>
          <w:b/>
          <w:bCs/>
          <w:sz w:val="28"/>
          <w:szCs w:val="34"/>
        </w:rPr>
      </w:pPr>
      <w:r>
        <w:rPr>
          <w:rFonts w:ascii="Times New Roman" w:hAnsi="Times New Roman" w:cs="Tahoma"/>
          <w:b/>
          <w:bCs/>
          <w:sz w:val="28"/>
          <w:szCs w:val="34"/>
        </w:rPr>
        <w:t xml:space="preserve">                       Языческая религия Руси</w:t>
      </w:r>
    </w:p>
    <w:p w:rsidR="009776D8" w:rsidRPr="009776D8" w:rsidRDefault="009776D8" w:rsidP="009776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sz w:val="28"/>
          <w:szCs w:val="34"/>
        </w:rPr>
        <w:t>О языческих верованиях мы знаем немногого. Христианские проповедники уничтожали  не угодные упоминания о  язычестве.</w:t>
      </w:r>
      <w:r w:rsidRPr="009776D8">
        <w:t xml:space="preserve"> </w:t>
      </w:r>
      <w:r w:rsidRPr="009776D8">
        <w:rPr>
          <w:rFonts w:ascii="Times New Roman" w:hAnsi="Times New Roman"/>
          <w:sz w:val="28"/>
          <w:szCs w:val="28"/>
        </w:rPr>
        <w:t>"Средневековая церковь, ревниво истреблявшая апокрифы и сочинения, в которых упоминались языческие боги, вероятно, приложил руку к уничтожению рукописей, подобных "Слову о полку Игореве", где о церкви сказано мимоходом, а вся поэма полна языческими божествами"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Б.А. Рыбаков утверждает, что «по существу мы из общей массы славянских и иноземных источников можно почерпнуть лиш</w:t>
      </w:r>
      <w:r w:rsidR="00823D25">
        <w:rPr>
          <w:rFonts w:ascii="Times New Roman" w:hAnsi="Times New Roman" w:cs="Tahoma"/>
          <w:sz w:val="28"/>
          <w:szCs w:val="34"/>
        </w:rPr>
        <w:t>ь несколько имён богов и богинь</w:t>
      </w:r>
      <w:r>
        <w:rPr>
          <w:rFonts w:ascii="Times New Roman" w:hAnsi="Times New Roman" w:cs="Tahoma"/>
          <w:sz w:val="28"/>
          <w:szCs w:val="34"/>
        </w:rPr>
        <w:t>»(« Язычество древних славян», стр.39)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Ситуация усугубляется разнородностью языческих культов. Рыбаков </w:t>
      </w:r>
    </w:p>
    <w:p w:rsidR="009776D8" w:rsidRDefault="00823D25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цитирует Гельмонда.Он </w:t>
      </w:r>
      <w:r w:rsidR="009776D8">
        <w:rPr>
          <w:rFonts w:ascii="Times New Roman" w:hAnsi="Times New Roman" w:cs="Tahoma"/>
          <w:sz w:val="28"/>
          <w:szCs w:val="34"/>
        </w:rPr>
        <w:t xml:space="preserve"> в 1170е годы писал: « У славян имеется много разных видов идолопоклонства, ибо не все они придерживаются  одних и тех же языческих обычаев ...Среди многообразных божеств, которым они поле, лес, горести и радости, они признают и единого бога.»</w:t>
      </w:r>
      <w:r w:rsidR="00564C2D">
        <w:rPr>
          <w:rFonts w:ascii="Times New Roman" w:hAnsi="Times New Roman" w:cs="Tahoma"/>
          <w:sz w:val="28"/>
          <w:szCs w:val="34"/>
        </w:rPr>
        <w:t xml:space="preserve"> «К исходу 1 тысячелетия н.э восточнославянское язычество представляло собой причудливое переплетение различных верований. Это была смесь языческих культов разных уровней, начиная от архаических и кончая сравнительно поздними. Поэтому в религии восточных славян примитивизм соседствовал с отно</w:t>
      </w:r>
      <w:r>
        <w:rPr>
          <w:rFonts w:ascii="Times New Roman" w:hAnsi="Times New Roman" w:cs="Tahoma"/>
          <w:sz w:val="28"/>
          <w:szCs w:val="34"/>
        </w:rPr>
        <w:t xml:space="preserve">сительно развитыми воззрениям: русский славянин молился камням и болотам, но в то же время поклонялся богам, которые владычествовали над всем и всеми.» </w:t>
      </w:r>
      <w:r>
        <w:rPr>
          <w:rFonts w:ascii="Times New Roman" w:hAnsi="Times New Roman"/>
          <w:sz w:val="28"/>
          <w:szCs w:val="28"/>
        </w:rPr>
        <w:t>(И. Я. Фроянов «Начало христианства на Руси», стр.41)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 Не можем судить мы и о количестве богов.Нередко наблюдается слияние двух или нескольких божеств в одно.Или одно имя вытесняет другое полностью при сохранении прежних функций старого божества.Кроме того, « существовало разделение на племенных богов и мелких божков.»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В перечне 980г. есть только одно женское – Макошь, и оно поставлено на самом последнем месте после собаки Симаргла. Значит, уже тогда  выделялись определенные боги с определенными функциями.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 А вот  как в хронологическом порядке    расставлены этапы славянского язычества в «Слове об идолах»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>1.Славяне кладут требы упырям и беригиням.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>2.Почитают Рода и Рожаниц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>3.Культ Перуна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4.После Крещения молились как пантеону богов возглавляемых Перуном, так и Роду. 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Первые</w:t>
      </w:r>
      <w:r w:rsidR="0028327F">
        <w:rPr>
          <w:rFonts w:ascii="Times New Roman" w:hAnsi="Times New Roman" w:cs="Tahoma"/>
          <w:sz w:val="28"/>
          <w:szCs w:val="34"/>
        </w:rPr>
        <w:t xml:space="preserve"> божества не </w:t>
      </w:r>
      <w:r w:rsidR="0028327F" w:rsidRPr="0028327F">
        <w:rPr>
          <w:rFonts w:ascii="Times New Roman" w:hAnsi="Times New Roman"/>
          <w:sz w:val="28"/>
          <w:szCs w:val="28"/>
        </w:rPr>
        <w:t>являются</w:t>
      </w:r>
      <w:r w:rsidRPr="0028327F">
        <w:rPr>
          <w:rFonts w:ascii="Times New Roman" w:hAnsi="Times New Roman"/>
          <w:sz w:val="28"/>
          <w:szCs w:val="28"/>
        </w:rPr>
        <w:t xml:space="preserve"> </w:t>
      </w:r>
      <w:r w:rsidR="0028327F" w:rsidRPr="0028327F">
        <w:rPr>
          <w:rFonts w:ascii="Times New Roman" w:hAnsi="Times New Roman"/>
          <w:sz w:val="28"/>
          <w:szCs w:val="28"/>
        </w:rPr>
        <w:t xml:space="preserve"> персонифицированные божествами</w:t>
      </w:r>
      <w:r w:rsidR="0028327F" w:rsidRPr="0028327F">
        <w:rPr>
          <w:rFonts w:ascii="Times New Roman" w:hAnsi="Times New Roman"/>
          <w:sz w:val="28"/>
          <w:szCs w:val="28"/>
        </w:rPr>
        <w:br/>
        <w:t xml:space="preserve">Первая эпоха - поклонение и принесение жертв упырям и берегиням. И те, и другие поставлены во множественном лице, значит эта не персонифицированные божества. Упыри и берегини - древние архаичные наименования олицетворений двух противоположных начал - злого и доброго, враждебного человеку и оберегающего его. Они единственные представители внешнего мира, здесь, в этом архаичном пласте природа дифференцируется не по таким категориям, как рощи и источники, солнце и луна, а только лишь по принципу отношения к человеку: злые вампиры, которых нужно отгонять и задабривать жертвами, и добрые берегини, которым тоже нужно “ класть требы “, и не только в качестве благодарности, но и для того, чтобы они проявили свою доброжелательность к человеку. </w:t>
      </w:r>
      <w:r w:rsidR="0028327F" w:rsidRPr="0028327F">
        <w:rPr>
          <w:rFonts w:ascii="Times New Roman" w:hAnsi="Times New Roman"/>
          <w:sz w:val="28"/>
          <w:szCs w:val="28"/>
        </w:rPr>
        <w:br/>
      </w:r>
      <w:r w:rsidR="0028327F">
        <w:rPr>
          <w:rFonts w:ascii="Times New Roman" w:hAnsi="Times New Roman" w:cs="Tahoma"/>
          <w:sz w:val="28"/>
          <w:szCs w:val="34"/>
        </w:rPr>
        <w:t xml:space="preserve"> </w:t>
      </w:r>
      <w:r>
        <w:rPr>
          <w:rFonts w:ascii="Times New Roman" w:hAnsi="Times New Roman" w:cs="Tahoma"/>
          <w:sz w:val="28"/>
          <w:szCs w:val="34"/>
        </w:rPr>
        <w:t>Весьма интересен культ Перуна. Иногда он водвигается на 1 место , а иногда теряется   в списке божеств. Лев Гумилёв пишет, что культ  Перуна с жертвоприношениями был учреждён где-то на границе с Киевской Русью(стр.597) И Перун скорее почитается наравне с другими.</w:t>
      </w:r>
      <w:r w:rsidR="0028327F">
        <w:rPr>
          <w:rFonts w:ascii="Times New Roman" w:hAnsi="Times New Roman" w:cs="Tahoma"/>
          <w:sz w:val="28"/>
          <w:szCs w:val="34"/>
        </w:rPr>
        <w:t xml:space="preserve"> </w:t>
      </w:r>
      <w:r>
        <w:rPr>
          <w:rFonts w:ascii="Times New Roman" w:hAnsi="Times New Roman" w:cs="Tahoma"/>
          <w:sz w:val="28"/>
          <w:szCs w:val="34"/>
        </w:rPr>
        <w:t xml:space="preserve">Славяне продолжают </w:t>
      </w:r>
      <w:r w:rsidR="00D00CCB">
        <w:rPr>
          <w:rFonts w:ascii="Times New Roman" w:hAnsi="Times New Roman" w:cs="Tahoma"/>
          <w:sz w:val="28"/>
          <w:szCs w:val="34"/>
        </w:rPr>
        <w:t>превозносить</w:t>
      </w:r>
      <w:r>
        <w:rPr>
          <w:rFonts w:ascii="Times New Roman" w:hAnsi="Times New Roman" w:cs="Tahoma"/>
          <w:sz w:val="28"/>
          <w:szCs w:val="34"/>
        </w:rPr>
        <w:t xml:space="preserve"> Рода. Перун же бог войны и грома. Возможно, культ  Перуна был введён князем Владимиром, чтобы переход на новую веру не был таким болезненным. Е.М. Аничков предполагает, что культ Перуна был выдвинут на 1 место только с развитием государственности. 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Так или иначе</w:t>
      </w:r>
      <w:r w:rsidR="0028327F">
        <w:rPr>
          <w:rFonts w:ascii="Times New Roman" w:hAnsi="Times New Roman" w:cs="Tahoma"/>
          <w:sz w:val="28"/>
          <w:szCs w:val="34"/>
        </w:rPr>
        <w:t>,</w:t>
      </w:r>
      <w:r>
        <w:rPr>
          <w:rFonts w:ascii="Times New Roman" w:hAnsi="Times New Roman" w:cs="Tahoma"/>
          <w:sz w:val="28"/>
          <w:szCs w:val="34"/>
        </w:rPr>
        <w:t xml:space="preserve"> перед Крещением в основном почитались следующие боги: 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>Перун, Хорс, Стритбог, Симаргл, Макошь. Все они выражают природные верования славян.</w:t>
      </w:r>
    </w:p>
    <w:p w:rsidR="009776D8" w:rsidRDefault="009776D8" w:rsidP="009776D8">
      <w:pPr>
        <w:rPr>
          <w:rFonts w:ascii="Times New Roman" w:hAnsi="Times New Roman" w:cs="Tahoma"/>
          <w:b/>
          <w:bCs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</w:t>
      </w:r>
      <w:r>
        <w:rPr>
          <w:rFonts w:ascii="Times New Roman" w:hAnsi="Times New Roman" w:cs="Tahoma"/>
          <w:b/>
          <w:bCs/>
          <w:sz w:val="28"/>
          <w:szCs w:val="34"/>
        </w:rPr>
        <w:t xml:space="preserve"> </w:t>
      </w:r>
    </w:p>
    <w:p w:rsidR="009776D8" w:rsidRDefault="009776D8" w:rsidP="009776D8">
      <w:pPr>
        <w:rPr>
          <w:rFonts w:ascii="Times New Roman" w:hAnsi="Times New Roman" w:cs="Tahoma"/>
          <w:b/>
          <w:bCs/>
          <w:sz w:val="28"/>
          <w:szCs w:val="34"/>
        </w:rPr>
      </w:pPr>
      <w:r>
        <w:rPr>
          <w:rFonts w:ascii="Times New Roman" w:hAnsi="Times New Roman" w:cs="Tahoma"/>
          <w:b/>
          <w:bCs/>
          <w:sz w:val="28"/>
          <w:szCs w:val="34"/>
        </w:rPr>
        <w:t xml:space="preserve">                        Крещение Руси</w:t>
      </w:r>
    </w:p>
    <w:p w:rsidR="009776D8" w:rsidRPr="007D135F" w:rsidRDefault="009776D8" w:rsidP="009776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sz w:val="28"/>
          <w:szCs w:val="34"/>
        </w:rPr>
        <w:t>Крещение -</w:t>
      </w:r>
      <w:r w:rsidR="0028327F">
        <w:rPr>
          <w:rFonts w:ascii="Times New Roman" w:hAnsi="Times New Roman" w:cs="Tahoma"/>
          <w:sz w:val="28"/>
          <w:szCs w:val="34"/>
        </w:rPr>
        <w:t xml:space="preserve"> </w:t>
      </w:r>
      <w:r>
        <w:rPr>
          <w:rFonts w:ascii="Times New Roman" w:hAnsi="Times New Roman" w:cs="Tahoma"/>
          <w:sz w:val="28"/>
          <w:szCs w:val="34"/>
        </w:rPr>
        <w:t>это, бесспорно, большой пов</w:t>
      </w:r>
      <w:r w:rsidR="007D135F">
        <w:rPr>
          <w:rFonts w:ascii="Times New Roman" w:hAnsi="Times New Roman" w:cs="Tahoma"/>
          <w:sz w:val="28"/>
          <w:szCs w:val="34"/>
        </w:rPr>
        <w:t>орот в истории нашей страны. Но,</w:t>
      </w:r>
      <w:r>
        <w:rPr>
          <w:rFonts w:ascii="Times New Roman" w:hAnsi="Times New Roman" w:cs="Tahoma"/>
          <w:sz w:val="28"/>
          <w:szCs w:val="34"/>
        </w:rPr>
        <w:t xml:space="preserve">на мой </w:t>
      </w:r>
      <w:r w:rsidR="0028327F">
        <w:rPr>
          <w:rFonts w:ascii="Times New Roman" w:hAnsi="Times New Roman" w:cs="Tahoma"/>
          <w:sz w:val="28"/>
          <w:szCs w:val="34"/>
        </w:rPr>
        <w:t>взгляд церковь пре</w:t>
      </w:r>
      <w:r>
        <w:rPr>
          <w:rFonts w:ascii="Times New Roman" w:hAnsi="Times New Roman" w:cs="Tahoma"/>
          <w:sz w:val="28"/>
          <w:szCs w:val="34"/>
        </w:rPr>
        <w:t>увеличивает положительные моменты пр</w:t>
      </w:r>
      <w:r w:rsidR="007D135F">
        <w:rPr>
          <w:rFonts w:ascii="Times New Roman" w:hAnsi="Times New Roman" w:cs="Tahoma"/>
          <w:sz w:val="28"/>
          <w:szCs w:val="34"/>
        </w:rPr>
        <w:t>инятия православия</w:t>
      </w:r>
      <w:r w:rsidR="007D135F" w:rsidRPr="007D135F">
        <w:rPr>
          <w:rFonts w:ascii="Times New Roman" w:hAnsi="Times New Roman"/>
          <w:sz w:val="28"/>
          <w:szCs w:val="28"/>
        </w:rPr>
        <w:t>. "Русской культуре значительно больше тысячи лет, она одного возраста с русским народом. Более тысячи лет русскому народному творчеству, русской письменности, литературе, живописи, архитектуре, скульптуре, музыке".( Д.С. Лихачёв «Язычество древних славян»</w:t>
      </w:r>
      <w:r w:rsidR="007D135F">
        <w:rPr>
          <w:rFonts w:ascii="Times New Roman" w:hAnsi="Times New Roman"/>
          <w:sz w:val="28"/>
          <w:szCs w:val="28"/>
        </w:rPr>
        <w:t>,стр.76)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 Ведь просто так принять религию невозможно</w:t>
      </w:r>
      <w:r w:rsidR="00D00CCB">
        <w:rPr>
          <w:rFonts w:ascii="Times New Roman" w:hAnsi="Times New Roman" w:cs="Tahoma"/>
          <w:sz w:val="28"/>
          <w:szCs w:val="34"/>
        </w:rPr>
        <w:t>.</w:t>
      </w:r>
      <w:r>
        <w:rPr>
          <w:rFonts w:ascii="Times New Roman" w:hAnsi="Times New Roman" w:cs="Tahoma"/>
          <w:sz w:val="28"/>
          <w:szCs w:val="34"/>
        </w:rPr>
        <w:t xml:space="preserve">Её нужно «переработать», </w:t>
      </w:r>
      <w:r w:rsidR="00D00CCB">
        <w:rPr>
          <w:rFonts w:ascii="Times New Roman" w:hAnsi="Times New Roman" w:cs="Tahoma"/>
          <w:sz w:val="28"/>
          <w:szCs w:val="34"/>
        </w:rPr>
        <w:t>инкорпорировать</w:t>
      </w:r>
      <w:r>
        <w:rPr>
          <w:rFonts w:ascii="Times New Roman" w:hAnsi="Times New Roman" w:cs="Tahoma"/>
          <w:sz w:val="28"/>
          <w:szCs w:val="34"/>
        </w:rPr>
        <w:t xml:space="preserve"> в жизненное </w:t>
      </w:r>
      <w:r w:rsidR="00D00CCB">
        <w:rPr>
          <w:rFonts w:ascii="Times New Roman" w:hAnsi="Times New Roman" w:cs="Tahoma"/>
          <w:sz w:val="28"/>
          <w:szCs w:val="34"/>
        </w:rPr>
        <w:t>пространство, и</w:t>
      </w:r>
      <w:r>
        <w:rPr>
          <w:rFonts w:ascii="Times New Roman" w:hAnsi="Times New Roman" w:cs="Tahoma"/>
          <w:sz w:val="28"/>
          <w:szCs w:val="34"/>
        </w:rPr>
        <w:t xml:space="preserve"> подчас и отказаться от некоторых     элементов.</w:t>
      </w:r>
      <w:r w:rsidR="0028327F">
        <w:rPr>
          <w:rFonts w:ascii="Times New Roman" w:hAnsi="Times New Roman" w:cs="Tahoma"/>
          <w:sz w:val="28"/>
          <w:szCs w:val="34"/>
        </w:rPr>
        <w:t xml:space="preserve"> </w:t>
      </w:r>
      <w:r>
        <w:rPr>
          <w:rFonts w:ascii="Times New Roman" w:hAnsi="Times New Roman" w:cs="Tahoma"/>
          <w:sz w:val="28"/>
          <w:szCs w:val="34"/>
        </w:rPr>
        <w:t>Религ</w:t>
      </w:r>
      <w:r w:rsidR="0028327F">
        <w:rPr>
          <w:rFonts w:ascii="Times New Roman" w:hAnsi="Times New Roman" w:cs="Tahoma"/>
          <w:sz w:val="28"/>
          <w:szCs w:val="34"/>
        </w:rPr>
        <w:t>и</w:t>
      </w:r>
      <w:r>
        <w:rPr>
          <w:rFonts w:ascii="Times New Roman" w:hAnsi="Times New Roman" w:cs="Tahoma"/>
          <w:sz w:val="28"/>
          <w:szCs w:val="34"/>
        </w:rPr>
        <w:t>озны</w:t>
      </w:r>
      <w:r w:rsidR="0028327F">
        <w:rPr>
          <w:rFonts w:ascii="Times New Roman" w:hAnsi="Times New Roman" w:cs="Tahoma"/>
          <w:sz w:val="28"/>
          <w:szCs w:val="34"/>
        </w:rPr>
        <w:t>й</w:t>
      </w:r>
      <w:r>
        <w:rPr>
          <w:rFonts w:ascii="Times New Roman" w:hAnsi="Times New Roman" w:cs="Tahoma"/>
          <w:sz w:val="28"/>
          <w:szCs w:val="34"/>
        </w:rPr>
        <w:t xml:space="preserve"> и культурный синтез невозможен без прочного  фундамента.</w:t>
      </w:r>
    </w:p>
    <w:p w:rsidR="009776D8" w:rsidRDefault="009776D8" w:rsidP="009776D8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  Имеет смысл остановиться на личности князя Владимира. « По своим личным поступкам Владимир не мог претендовать не только на святость, но и на уважение. Он публично изнасиловал пленную княжну Рогнеду, п</w:t>
      </w:r>
      <w:r w:rsidR="007D135F">
        <w:rPr>
          <w:rFonts w:ascii="Times New Roman" w:hAnsi="Times New Roman" w:cs="Tahoma"/>
          <w:sz w:val="28"/>
          <w:szCs w:val="34"/>
        </w:rPr>
        <w:t>редательски убил брата Ярополка, заманив его в шатер, где были убийцы-варяги ,установил в Киеве обряд человеческих приношений Перуну»( Л.Н.Гумилёв «Древняя Русь и Великая степь»,стр.226)</w:t>
      </w:r>
      <w:r w:rsidR="00DF0783">
        <w:rPr>
          <w:rFonts w:ascii="Times New Roman" w:hAnsi="Times New Roman" w:cs="Tahoma"/>
          <w:sz w:val="28"/>
          <w:szCs w:val="34"/>
        </w:rPr>
        <w:t xml:space="preserve"> Зачем же далёкому от религиозного мира князю понадобилось крестить Русь? Согласно «корсунской легенде» Владимир принял православие в обмен на</w:t>
      </w:r>
      <w:r w:rsidR="006256F8">
        <w:rPr>
          <w:rFonts w:ascii="Times New Roman" w:hAnsi="Times New Roman" w:cs="Tahoma"/>
          <w:sz w:val="28"/>
          <w:szCs w:val="34"/>
        </w:rPr>
        <w:t xml:space="preserve"> руку византийской царевны Анны, о</w:t>
      </w:r>
      <w:r w:rsidR="00DF0783">
        <w:rPr>
          <w:rFonts w:ascii="Times New Roman" w:hAnsi="Times New Roman" w:cs="Tahoma"/>
          <w:sz w:val="28"/>
          <w:szCs w:val="34"/>
        </w:rPr>
        <w:t>днак</w:t>
      </w:r>
      <w:r w:rsidR="006256F8">
        <w:rPr>
          <w:rFonts w:ascii="Times New Roman" w:hAnsi="Times New Roman" w:cs="Tahoma"/>
          <w:sz w:val="28"/>
          <w:szCs w:val="34"/>
        </w:rPr>
        <w:t>о Шахматов доказал, что это не так. (А.А. Шахматов, стр.133-161)                                        Думаю, принятие христианства было выгод</w:t>
      </w:r>
      <w:r w:rsidR="00286FF8">
        <w:rPr>
          <w:rFonts w:ascii="Times New Roman" w:hAnsi="Times New Roman" w:cs="Tahoma"/>
          <w:sz w:val="28"/>
          <w:szCs w:val="34"/>
        </w:rPr>
        <w:t>но для укрепления статуса князя и развития торговых отношений с Византией. Всем известна легенда о выборе веры. Она описана в Повести временных лет под 986г. Её сюжет явно откуда-то заимствован.  «</w:t>
      </w:r>
      <w:r w:rsidR="005E14A6">
        <w:rPr>
          <w:rFonts w:ascii="Times New Roman" w:hAnsi="Times New Roman" w:cs="Tahoma"/>
          <w:sz w:val="28"/>
          <w:szCs w:val="34"/>
        </w:rPr>
        <w:t>После двух болгарских неудач: похода Святослава на Дунай и похода Добрыни проблема союзников стала сверхактуальной. Но и она решалась путём принятия того или иного исповедания, игравшего роль политической программы</w:t>
      </w:r>
      <w:r w:rsidR="00BE49D0">
        <w:rPr>
          <w:rFonts w:ascii="Times New Roman" w:hAnsi="Times New Roman" w:cs="Tahoma"/>
          <w:sz w:val="28"/>
          <w:szCs w:val="34"/>
        </w:rPr>
        <w:t>.»</w:t>
      </w:r>
      <w:r w:rsidR="005E14A6">
        <w:rPr>
          <w:rFonts w:ascii="Times New Roman" w:hAnsi="Times New Roman" w:cs="Tahoma"/>
          <w:sz w:val="28"/>
          <w:szCs w:val="34"/>
        </w:rPr>
        <w:t xml:space="preserve">(Л.Н.Гумилёв «Древняя Русь и Великая степь»,стр.210) Следовательно, решение о принятия православия было скорее </w:t>
      </w:r>
      <w:r w:rsidR="00594E60">
        <w:rPr>
          <w:rFonts w:ascii="Times New Roman" w:hAnsi="Times New Roman" w:cs="Tahoma"/>
          <w:sz w:val="28"/>
          <w:szCs w:val="34"/>
        </w:rPr>
        <w:t xml:space="preserve">политическим. Оно не было связано с личными религиозными представлениями князя. Принять ислам  Владимир отказался из-за запрета пить вино. «Дело было в ритуале общения с дружиной- совместной трапезе, на которой обязательно пили хмельные  </w:t>
      </w:r>
      <w:r w:rsidR="00083F40">
        <w:rPr>
          <w:rFonts w:ascii="Times New Roman" w:hAnsi="Times New Roman" w:cs="Tahoma"/>
          <w:sz w:val="28"/>
          <w:szCs w:val="34"/>
        </w:rPr>
        <w:t>напитки. Отказ от традиции совместных пиров сулил князю потерю дружины, которая усмотрела бы в этом оскорбительное пренебрежение»</w:t>
      </w:r>
      <w:r w:rsidR="00083F40" w:rsidRPr="00083F40">
        <w:rPr>
          <w:rFonts w:ascii="Times New Roman" w:hAnsi="Times New Roman" w:cs="Tahoma"/>
          <w:sz w:val="28"/>
          <w:szCs w:val="34"/>
        </w:rPr>
        <w:t xml:space="preserve"> </w:t>
      </w:r>
      <w:r w:rsidR="00083F40">
        <w:rPr>
          <w:rFonts w:ascii="Times New Roman" w:hAnsi="Times New Roman" w:cs="Tahoma"/>
          <w:sz w:val="28"/>
          <w:szCs w:val="34"/>
        </w:rPr>
        <w:t>( там же,стр.211) С католиками князь вообще отказался разговаривать, сославшись на то, что прежние контакты не дали результатов. Видимо, он имел в виду отказ Ольги принять католицизм.</w:t>
      </w:r>
    </w:p>
    <w:p w:rsidR="00AB32A0" w:rsidRDefault="00BE49D0">
      <w:pPr>
        <w:rPr>
          <w:rFonts w:ascii="Times New Roman" w:hAnsi="Times New Roman"/>
          <w:sz w:val="28"/>
          <w:szCs w:val="28"/>
        </w:rPr>
      </w:pPr>
      <w:r w:rsidRPr="00BE49D0">
        <w:rPr>
          <w:rFonts w:ascii="Times New Roman" w:hAnsi="Times New Roman"/>
          <w:sz w:val="28"/>
          <w:szCs w:val="28"/>
        </w:rPr>
        <w:t xml:space="preserve">Иудеям </w:t>
      </w:r>
      <w:r>
        <w:rPr>
          <w:rFonts w:ascii="Times New Roman" w:hAnsi="Times New Roman"/>
          <w:sz w:val="28"/>
          <w:szCs w:val="28"/>
        </w:rPr>
        <w:t>же он сказал так: «Как же вы иных учите, а сами отвергнуты богом и рассеяны: если бы ваш бог любил вас и закон ваш, то не были бы рассеяны по чужим</w:t>
      </w:r>
      <w:r w:rsidR="00E72F7C">
        <w:rPr>
          <w:rFonts w:ascii="Times New Roman" w:hAnsi="Times New Roman"/>
          <w:sz w:val="28"/>
          <w:szCs w:val="28"/>
        </w:rPr>
        <w:t xml:space="preserve"> землям. Или и нам того желаете?»</w:t>
      </w:r>
    </w:p>
    <w:p w:rsidR="00E72F7C" w:rsidRDefault="00E72F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Короче говоря, у князя были причины, чтобы крестить Русь. И замечу, что они не были связаны с внутренней жизнью страны. Для большинства людей новая религия казалась скорее чуждой. К тому времени христианство было совсем не изученной религией. </w:t>
      </w:r>
    </w:p>
    <w:p w:rsidR="00C0500E" w:rsidRDefault="00C05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Считается, что крещение Руси началось в Киеве. И послал </w:t>
      </w:r>
      <w:r>
        <w:rPr>
          <w:rFonts w:ascii="Times New Roman" w:hAnsi="Times New Roman" w:cs="Tahoma"/>
          <w:sz w:val="28"/>
          <w:szCs w:val="34"/>
        </w:rPr>
        <w:t xml:space="preserve">Владимир со словами: </w:t>
      </w:r>
      <w:r w:rsidRPr="00747789">
        <w:rPr>
          <w:rFonts w:ascii="Times New Roman" w:hAnsi="Times New Roman"/>
          <w:sz w:val="28"/>
          <w:szCs w:val="28"/>
        </w:rPr>
        <w:t xml:space="preserve">«"Если не придёт кто завтра на реку - будь то богатый или бедный, нищий или раб - да будет мне враг. Услышав это, с радостью пошли люди, ликуя и говоря: "Если не было это хорошим, не приняли бы это князь наш и бояре". </w:t>
      </w:r>
      <w:r w:rsidRPr="00747789">
        <w:rPr>
          <w:rFonts w:ascii="Times New Roman" w:hAnsi="Times New Roman"/>
          <w:sz w:val="28"/>
          <w:szCs w:val="28"/>
        </w:rPr>
        <w:br/>
        <w:t>(</w:t>
      </w:r>
      <w:r w:rsidR="00747789">
        <w:rPr>
          <w:rFonts w:ascii="Times New Roman" w:hAnsi="Times New Roman"/>
          <w:sz w:val="28"/>
          <w:szCs w:val="28"/>
        </w:rPr>
        <w:t xml:space="preserve">Н.С. Гордиенко </w:t>
      </w:r>
      <w:r w:rsidR="00747789" w:rsidRPr="00747789">
        <w:rPr>
          <w:rFonts w:ascii="Times New Roman" w:hAnsi="Times New Roman"/>
          <w:sz w:val="28"/>
          <w:szCs w:val="28"/>
        </w:rPr>
        <w:t xml:space="preserve"> «Крещение Руси. Факты против легенд и мифов</w:t>
      </w:r>
      <w:r w:rsidR="00747789">
        <w:rPr>
          <w:rFonts w:ascii="Times New Roman" w:hAnsi="Times New Roman"/>
          <w:sz w:val="28"/>
          <w:szCs w:val="28"/>
        </w:rPr>
        <w:t>»</w:t>
      </w:r>
      <w:r w:rsidRPr="00747789">
        <w:rPr>
          <w:rFonts w:ascii="Times New Roman" w:hAnsi="Times New Roman"/>
          <w:sz w:val="28"/>
          <w:szCs w:val="28"/>
        </w:rPr>
        <w:t>,</w:t>
      </w:r>
      <w:r w:rsidR="00747789" w:rsidRPr="00747789">
        <w:rPr>
          <w:rFonts w:ascii="Times New Roman" w:hAnsi="Times New Roman"/>
          <w:sz w:val="28"/>
          <w:szCs w:val="28"/>
        </w:rPr>
        <w:t>стр76</w:t>
      </w:r>
      <w:r w:rsidRPr="00747789">
        <w:rPr>
          <w:rFonts w:ascii="Times New Roman" w:hAnsi="Times New Roman"/>
          <w:sz w:val="28"/>
          <w:szCs w:val="28"/>
        </w:rPr>
        <w:t xml:space="preserve"> </w:t>
      </w:r>
      <w:r w:rsidR="00747789" w:rsidRPr="00747789">
        <w:rPr>
          <w:rFonts w:ascii="Times New Roman" w:hAnsi="Times New Roman"/>
          <w:sz w:val="28"/>
          <w:szCs w:val="28"/>
        </w:rPr>
        <w:t>)</w:t>
      </w:r>
      <w:r w:rsidR="00747789">
        <w:rPr>
          <w:rFonts w:ascii="Times New Roman" w:hAnsi="Times New Roman"/>
          <w:sz w:val="28"/>
          <w:szCs w:val="28"/>
        </w:rPr>
        <w:t xml:space="preserve"> В этом отрывке виден не только приказной тон князя, но и то, что христианство приняли приближенные к знати. Очевидно таких было немного.</w:t>
      </w:r>
      <w:r w:rsidRPr="00747789">
        <w:rPr>
          <w:rFonts w:ascii="Times New Roman" w:hAnsi="Times New Roman"/>
          <w:sz w:val="28"/>
          <w:szCs w:val="28"/>
        </w:rPr>
        <w:br/>
      </w:r>
      <w:r w:rsidR="00747789">
        <w:rPr>
          <w:rFonts w:ascii="Times New Roman" w:hAnsi="Times New Roman"/>
          <w:sz w:val="28"/>
          <w:szCs w:val="28"/>
        </w:rPr>
        <w:t xml:space="preserve"> «</w:t>
      </w:r>
      <w:r w:rsidR="00747789" w:rsidRPr="00747789">
        <w:rPr>
          <w:rFonts w:ascii="Times New Roman" w:hAnsi="Times New Roman"/>
          <w:sz w:val="28"/>
          <w:szCs w:val="28"/>
        </w:rPr>
        <w:t>Всякое правдоподобие требует предполагать, что было некоторое, а может быть и не малое количество таких, которые остались глухи к проповеди, и в глазах которых князь и бояре были отступниками от староотеческой веры. Одни из таких людей могли быть заставлены повиноваться или даже прямой силой, а другие, вероятно, не были заставлены никакими средствами и, или искали спасения в бегстве, или сделались, так сказать, языческими мучениками</w:t>
      </w:r>
      <w:r w:rsidR="00747789" w:rsidRPr="00FD7D05">
        <w:rPr>
          <w:rFonts w:ascii="Times New Roman" w:hAnsi="Times New Roman"/>
          <w:sz w:val="28"/>
          <w:szCs w:val="28"/>
        </w:rPr>
        <w:t xml:space="preserve">» </w:t>
      </w:r>
      <w:r w:rsidR="00D039FB">
        <w:rPr>
          <w:rFonts w:ascii="Times New Roman" w:hAnsi="Times New Roman" w:cs="Tahoma"/>
          <w:sz w:val="28"/>
          <w:szCs w:val="34"/>
        </w:rPr>
        <w:t>(Б.А. Рыбаков( « Язычество древних славян»,стр.56). И всё же Киев принял факт крещения спокойнее, чем другие города. Полагаю, это связано со спецификой населения Киева. «Каждый славянин или варяг, приехавшей в Киев и желавшей  там жить мог это с</w:t>
      </w:r>
      <w:r w:rsidR="006F15A5">
        <w:rPr>
          <w:rFonts w:ascii="Times New Roman" w:hAnsi="Times New Roman" w:cs="Tahoma"/>
          <w:sz w:val="28"/>
          <w:szCs w:val="34"/>
        </w:rPr>
        <w:t>делать, приняв православие…Из их среды получил самых верных и храбрых воинов»(</w:t>
      </w:r>
      <w:r w:rsidR="006F15A5" w:rsidRPr="006F15A5">
        <w:rPr>
          <w:rFonts w:ascii="Times New Roman" w:hAnsi="Times New Roman" w:cs="Tahoma"/>
          <w:sz w:val="28"/>
          <w:szCs w:val="34"/>
        </w:rPr>
        <w:t xml:space="preserve"> </w:t>
      </w:r>
      <w:r w:rsidR="006F15A5">
        <w:rPr>
          <w:rFonts w:ascii="Times New Roman" w:hAnsi="Times New Roman" w:cs="Tahoma"/>
          <w:sz w:val="28"/>
          <w:szCs w:val="34"/>
        </w:rPr>
        <w:t xml:space="preserve">Л.Н.Гумилёв «Древняя Русь и Великая степь»,стр.228).                                                                                                                                                В других городах всё проходило иначе. Например, Новгород. Его крещение было весьма драматичным. « В Иоакимовской летописи приведены слова одного из киевских миссионеров. Он утверждает, что </w:t>
      </w:r>
      <w:r w:rsidR="006176C8">
        <w:rPr>
          <w:rFonts w:ascii="Times New Roman" w:hAnsi="Times New Roman" w:cs="Tahoma"/>
          <w:sz w:val="28"/>
          <w:szCs w:val="34"/>
        </w:rPr>
        <w:t xml:space="preserve">новгородцы собрались на вече и постановили: своих богов в обиду не давать!» ( Кир Булычёв «Тайны Руси», стр. 67) После отчаянного боя на улицах город пал.                                Отсюда следует, что народ воспринимал православие негативно. Он не чувствовал духовной потребности в новой религии, поэтому формально </w:t>
      </w:r>
      <w:r w:rsidR="006176C8">
        <w:rPr>
          <w:rFonts w:ascii="Times New Roman" w:hAnsi="Times New Roman"/>
          <w:sz w:val="28"/>
          <w:szCs w:val="28"/>
        </w:rPr>
        <w:t xml:space="preserve">христианские обряды по содержанию оставались </w:t>
      </w:r>
      <w:r w:rsidR="006176C8" w:rsidRPr="00747789">
        <w:rPr>
          <w:rFonts w:ascii="Times New Roman" w:hAnsi="Times New Roman"/>
          <w:sz w:val="28"/>
          <w:szCs w:val="28"/>
        </w:rPr>
        <w:t>языческими</w:t>
      </w:r>
      <w:r w:rsidR="006176C8">
        <w:rPr>
          <w:rFonts w:ascii="Times New Roman" w:hAnsi="Times New Roman"/>
          <w:sz w:val="28"/>
          <w:szCs w:val="28"/>
        </w:rPr>
        <w:t xml:space="preserve">. </w:t>
      </w:r>
      <w:r w:rsidR="002D5F77">
        <w:rPr>
          <w:rFonts w:ascii="Times New Roman" w:hAnsi="Times New Roman"/>
          <w:sz w:val="28"/>
          <w:szCs w:val="28"/>
        </w:rPr>
        <w:t xml:space="preserve"> </w:t>
      </w:r>
    </w:p>
    <w:p w:rsidR="002D5F77" w:rsidRDefault="002D5F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77597">
        <w:rPr>
          <w:rFonts w:ascii="Times New Roman" w:hAnsi="Times New Roman"/>
          <w:b/>
          <w:sz w:val="28"/>
          <w:szCs w:val="28"/>
        </w:rPr>
        <w:t>Интерпретация</w:t>
      </w:r>
      <w:r>
        <w:rPr>
          <w:rFonts w:ascii="Times New Roman" w:hAnsi="Times New Roman"/>
          <w:b/>
          <w:sz w:val="28"/>
          <w:szCs w:val="28"/>
        </w:rPr>
        <w:t xml:space="preserve">  христианской религии на Руси. </w:t>
      </w:r>
    </w:p>
    <w:p w:rsidR="002D5F77" w:rsidRDefault="002D5F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выяснили</w:t>
      </w:r>
      <w:r w:rsidR="002F6C90">
        <w:rPr>
          <w:rFonts w:ascii="Times New Roman" w:hAnsi="Times New Roman"/>
          <w:sz w:val="28"/>
          <w:szCs w:val="28"/>
        </w:rPr>
        <w:t>, что</w:t>
      </w:r>
      <w:r w:rsidR="008E2847">
        <w:rPr>
          <w:rFonts w:ascii="Times New Roman" w:hAnsi="Times New Roman"/>
          <w:sz w:val="28"/>
          <w:szCs w:val="28"/>
        </w:rPr>
        <w:t xml:space="preserve"> </w:t>
      </w:r>
      <w:r w:rsidR="002F6C90">
        <w:rPr>
          <w:rFonts w:ascii="Times New Roman" w:hAnsi="Times New Roman"/>
          <w:sz w:val="28"/>
          <w:szCs w:val="28"/>
        </w:rPr>
        <w:t>христианское и языческое тесно переплетались между собой. Если говорить о временных рамках двоеверия, то оно чаще всего они  определяется 13-14 веками. Однако, элементы двоеверия сохранялись и до 20 века. « Русские оставляли последнюю жменю колосьев («Волосу на бородку»)</w:t>
      </w:r>
    </w:p>
    <w:p w:rsidR="002F6C90" w:rsidRDefault="002F6C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Стоглаве (церковный   собор 1551г.</w:t>
      </w:r>
    </w:p>
    <w:p w:rsidR="002F6C90" w:rsidRDefault="008277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</w:t>
      </w:r>
      <w:r w:rsidRPr="002F6C90">
        <w:rPr>
          <w:rFonts w:ascii="Times New Roman" w:hAnsi="Times New Roman"/>
          <w:sz w:val="28"/>
          <w:szCs w:val="28"/>
        </w:rPr>
        <w:t>тановления</w:t>
      </w:r>
      <w:r w:rsidR="002F6C90" w:rsidRPr="002F6C90">
        <w:rPr>
          <w:rFonts w:ascii="Times New Roman" w:hAnsi="Times New Roman"/>
          <w:sz w:val="28"/>
          <w:szCs w:val="28"/>
        </w:rPr>
        <w:t xml:space="preserve">, которого составили сборник, состоящий из 100 глав) отмечается, что даже священники совершали обряды чисто языческого характера: «клали под престол соль </w:t>
      </w:r>
      <w:r w:rsidR="002F6C90">
        <w:rPr>
          <w:rFonts w:ascii="Times New Roman" w:hAnsi="Times New Roman"/>
          <w:sz w:val="28"/>
          <w:szCs w:val="28"/>
        </w:rPr>
        <w:t>на несколько недель, а потом да</w:t>
      </w:r>
      <w:r w:rsidR="002F6C90" w:rsidRPr="002F6C90">
        <w:rPr>
          <w:rFonts w:ascii="Times New Roman" w:hAnsi="Times New Roman"/>
          <w:sz w:val="28"/>
          <w:szCs w:val="28"/>
        </w:rPr>
        <w:t>вал</w:t>
      </w:r>
      <w:r w:rsidR="00877597">
        <w:rPr>
          <w:rFonts w:ascii="Times New Roman" w:hAnsi="Times New Roman"/>
          <w:sz w:val="28"/>
          <w:szCs w:val="28"/>
        </w:rPr>
        <w:t>и на врачевание людям и скотам,</w:t>
      </w:r>
      <w:r w:rsidR="00877597" w:rsidRPr="002F6C90">
        <w:rPr>
          <w:rFonts w:ascii="Times New Roman" w:hAnsi="Times New Roman"/>
          <w:sz w:val="28"/>
          <w:szCs w:val="28"/>
        </w:rPr>
        <w:t xml:space="preserve"> то</w:t>
      </w:r>
      <w:r w:rsidR="002F6C90" w:rsidRPr="002F6C90">
        <w:rPr>
          <w:rFonts w:ascii="Times New Roman" w:hAnsi="Times New Roman"/>
          <w:sz w:val="28"/>
          <w:szCs w:val="28"/>
        </w:rPr>
        <w:t xml:space="preserve"> же проделывали и с мылом.</w:t>
      </w:r>
      <w:r w:rsidR="00877597">
        <w:rPr>
          <w:rFonts w:ascii="Times New Roman" w:hAnsi="Times New Roman"/>
          <w:sz w:val="28"/>
          <w:szCs w:val="28"/>
        </w:rPr>
        <w:t>»</w:t>
      </w:r>
      <w:r w:rsidR="002F6C90" w:rsidRPr="002F6C90">
        <w:rPr>
          <w:rFonts w:ascii="Times New Roman" w:hAnsi="Times New Roman"/>
          <w:sz w:val="28"/>
          <w:szCs w:val="28"/>
        </w:rPr>
        <w:t xml:space="preserve"> </w:t>
      </w:r>
    </w:p>
    <w:p w:rsidR="008E2847" w:rsidRDefault="008E28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Новообращённые православные священники не могли отличаться истинным благочестием. Церковь приняла  христианство  лишь с </w:t>
      </w:r>
      <w:r w:rsidR="007C410E">
        <w:rPr>
          <w:rFonts w:ascii="Times New Roman" w:hAnsi="Times New Roman"/>
          <w:sz w:val="28"/>
          <w:szCs w:val="28"/>
        </w:rPr>
        <w:t>формальной  стороны. «Весьма многозначительна история с черноризцем Еразмом, который имел большое богатство, но всё его истратил на церковные нужды: оковал много икон…</w:t>
      </w:r>
      <w:r w:rsidR="005760F9">
        <w:rPr>
          <w:rFonts w:ascii="Times New Roman" w:hAnsi="Times New Roman"/>
          <w:sz w:val="28"/>
          <w:szCs w:val="28"/>
        </w:rPr>
        <w:t xml:space="preserve"> И </w:t>
      </w:r>
      <w:r w:rsidR="007C410E">
        <w:rPr>
          <w:rFonts w:ascii="Times New Roman" w:hAnsi="Times New Roman"/>
          <w:sz w:val="28"/>
          <w:szCs w:val="28"/>
        </w:rPr>
        <w:t>дошёл до последний нищеты</w:t>
      </w:r>
      <w:r w:rsidR="005760F9">
        <w:rPr>
          <w:rFonts w:ascii="Times New Roman" w:hAnsi="Times New Roman"/>
          <w:sz w:val="28"/>
          <w:szCs w:val="28"/>
        </w:rPr>
        <w:t xml:space="preserve"> и все стали пренебрегать им </w:t>
      </w:r>
      <w:r w:rsidR="007C410E">
        <w:rPr>
          <w:rFonts w:ascii="Times New Roman" w:hAnsi="Times New Roman"/>
          <w:sz w:val="28"/>
          <w:szCs w:val="28"/>
        </w:rPr>
        <w:t>. И стал он не радеть о  житии своём, во всяком п</w:t>
      </w:r>
      <w:r w:rsidR="005760F9">
        <w:rPr>
          <w:rFonts w:ascii="Times New Roman" w:hAnsi="Times New Roman"/>
          <w:sz w:val="28"/>
          <w:szCs w:val="28"/>
        </w:rPr>
        <w:t xml:space="preserve">ренебрежении проводил дни свои…Значит не для ради спасения души тратил своё, а для вознаграждения. Взгляд Еразма связан с языческой системой ценностей. Отрицательная оценка обусловлена тем, что  богатство было истрачено  на церковные нужды, а не на </w:t>
      </w:r>
      <w:r w:rsidR="00877597">
        <w:rPr>
          <w:rFonts w:ascii="Times New Roman" w:hAnsi="Times New Roman"/>
          <w:sz w:val="28"/>
          <w:szCs w:val="28"/>
        </w:rPr>
        <w:t xml:space="preserve">людей, как того требовал дохристианский обычай». (И. Я. Фроянов «Начало христианства на Руси», стр. 153).Таким образом, форма в большой степени заменила содержание. </w:t>
      </w:r>
      <w:r w:rsidR="0008019E">
        <w:rPr>
          <w:rFonts w:ascii="Times New Roman" w:hAnsi="Times New Roman"/>
          <w:sz w:val="28"/>
          <w:szCs w:val="28"/>
        </w:rPr>
        <w:t>С точки зрения Фроянова в социальной системе Древней Руси церковь не столько ведущее, сколько ведомое учреждение. Поэтому она не могла играть роль ускорителя в области социального</w:t>
      </w:r>
      <w:r w:rsidR="00E9507B">
        <w:rPr>
          <w:rFonts w:ascii="Times New Roman" w:hAnsi="Times New Roman"/>
          <w:sz w:val="28"/>
          <w:szCs w:val="28"/>
        </w:rPr>
        <w:t xml:space="preserve"> развития. Втянутая в сутолоку общественной  жизни, обременённая многочисленными гражданскими функциями церковь не имела достаточного времени и сил, чтобы сосредоточить свою деятельность на распространении  христианства и его утверждении над язычеством», в чём </w:t>
      </w:r>
      <w:r w:rsidR="003B1614">
        <w:rPr>
          <w:rFonts w:ascii="Times New Roman" w:hAnsi="Times New Roman"/>
          <w:sz w:val="28"/>
          <w:szCs w:val="28"/>
        </w:rPr>
        <w:t>«</w:t>
      </w:r>
      <w:r w:rsidR="00E9507B">
        <w:rPr>
          <w:rFonts w:ascii="Times New Roman" w:hAnsi="Times New Roman"/>
          <w:sz w:val="28"/>
          <w:szCs w:val="28"/>
        </w:rPr>
        <w:t>заключается она из причин</w:t>
      </w:r>
      <w:r w:rsidR="003B1614">
        <w:rPr>
          <w:rFonts w:ascii="Times New Roman" w:hAnsi="Times New Roman"/>
          <w:sz w:val="28"/>
          <w:szCs w:val="28"/>
        </w:rPr>
        <w:t xml:space="preserve"> устойчивости языческой религии в домонгольской Руси. </w:t>
      </w:r>
      <w:r w:rsidR="00E9507B">
        <w:rPr>
          <w:rFonts w:ascii="Times New Roman" w:hAnsi="Times New Roman"/>
          <w:sz w:val="28"/>
          <w:szCs w:val="28"/>
        </w:rPr>
        <w:t xml:space="preserve"> </w:t>
      </w:r>
    </w:p>
    <w:p w:rsidR="002F6C90" w:rsidRDefault="002F6C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Ярким примером двоеверия могут служить праздники.</w:t>
      </w:r>
      <w:r w:rsidR="001E09D8">
        <w:rPr>
          <w:rFonts w:ascii="Times New Roman" w:hAnsi="Times New Roman"/>
          <w:sz w:val="28"/>
          <w:szCs w:val="28"/>
        </w:rPr>
        <w:t xml:space="preserve"> Очень многие из них известны и сейчас. </w:t>
      </w:r>
      <w:r>
        <w:rPr>
          <w:rFonts w:ascii="Times New Roman" w:hAnsi="Times New Roman"/>
          <w:sz w:val="28"/>
          <w:szCs w:val="28"/>
        </w:rPr>
        <w:t xml:space="preserve"> « В пасхальную неделю </w:t>
      </w:r>
      <w:r w:rsidR="003B1614">
        <w:rPr>
          <w:rFonts w:ascii="Times New Roman" w:hAnsi="Times New Roman"/>
          <w:sz w:val="28"/>
          <w:szCs w:val="28"/>
        </w:rPr>
        <w:t>совершались по</w:t>
      </w:r>
      <w:r w:rsidRPr="002F6C90">
        <w:rPr>
          <w:rFonts w:ascii="Times New Roman" w:hAnsi="Times New Roman"/>
          <w:sz w:val="28"/>
          <w:szCs w:val="28"/>
        </w:rPr>
        <w:t>минки на кладбище, во время которых пи</w:t>
      </w:r>
      <w:r w:rsidR="00827741">
        <w:rPr>
          <w:rFonts w:ascii="Times New Roman" w:hAnsi="Times New Roman"/>
          <w:sz w:val="28"/>
          <w:szCs w:val="28"/>
        </w:rPr>
        <w:t xml:space="preserve">ли сами и "угощали" покойников. </w:t>
      </w:r>
      <w:r w:rsidR="00827741" w:rsidRPr="002F6C90">
        <w:rPr>
          <w:rFonts w:ascii="Times New Roman" w:hAnsi="Times New Roman"/>
          <w:sz w:val="28"/>
          <w:szCs w:val="28"/>
        </w:rPr>
        <w:t>Они</w:t>
      </w:r>
      <w:r w:rsidRPr="002F6C90">
        <w:rPr>
          <w:rFonts w:ascii="Times New Roman" w:hAnsi="Times New Roman"/>
          <w:sz w:val="28"/>
          <w:szCs w:val="28"/>
        </w:rPr>
        <w:t xml:space="preserve"> происходили на могилах и соединялись с плачем по умершим, а за тем с пиршеством при бубнах, с песнями и плясками) и всякое на них бесование. В первый понедельник Петрова поста ходят по сёлам, по погостам, по рекам и по рощам на игрища и творят бесовские потехи...</w:t>
      </w:r>
      <w:r>
        <w:rPr>
          <w:rFonts w:ascii="Times New Roman" w:hAnsi="Times New Roman"/>
          <w:sz w:val="28"/>
          <w:szCs w:val="28"/>
        </w:rPr>
        <w:t>( В.В. Болотов « Лекции по истории древней церкви», стр. 87)</w:t>
      </w:r>
    </w:p>
    <w:p w:rsidR="002F6C90" w:rsidRDefault="002F6C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Самым известным славянским праздником, распостранённым и сегодня является Иван Купала, который приходиться на день рождества Иоанна Крестителя. А сырную седмицу( масленицу) широко отмечают и в наши дни. Люди продолжают печь блины, древние символы солнца. </w:t>
      </w:r>
      <w:r w:rsidR="0060217F">
        <w:rPr>
          <w:rFonts w:ascii="Times New Roman" w:hAnsi="Times New Roman"/>
          <w:sz w:val="28"/>
          <w:szCs w:val="28"/>
        </w:rPr>
        <w:t xml:space="preserve">На Руси существовал свой календарь, который складывался из дат работы на полях. Церковь придала ему </w:t>
      </w:r>
      <w:r w:rsidR="002D364E">
        <w:rPr>
          <w:rFonts w:ascii="Times New Roman" w:hAnsi="Times New Roman"/>
          <w:sz w:val="28"/>
          <w:szCs w:val="28"/>
        </w:rPr>
        <w:t xml:space="preserve">религиозно-христианский характер. Получились святцы, где весьма интересно переплетаются  христианские и языческие мотивы. К именам святых обязательно прибавляют какое-то  наименования. Например, Герасим Грачевник, Василий Капельник. В целом язычество было </w:t>
      </w:r>
      <w:r w:rsidR="001E09D8">
        <w:rPr>
          <w:rFonts w:ascii="Times New Roman" w:hAnsi="Times New Roman"/>
          <w:sz w:val="28"/>
          <w:szCs w:val="28"/>
        </w:rPr>
        <w:t xml:space="preserve">вытеснено в мир  творчества. И песни, и танцы оставались связанными с богами, приобретая более-менее  христианскую окраску. </w:t>
      </w:r>
    </w:p>
    <w:p w:rsidR="00400F09" w:rsidRDefault="00400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Культ православных святых напрямую связан с язычеством. Впитав тр</w:t>
      </w:r>
      <w:r w:rsidR="004F64E9">
        <w:rPr>
          <w:rFonts w:ascii="Times New Roman" w:hAnsi="Times New Roman"/>
          <w:sz w:val="28"/>
          <w:szCs w:val="28"/>
        </w:rPr>
        <w:t xml:space="preserve">адиции дохристианских верований, </w:t>
      </w:r>
      <w:r>
        <w:rPr>
          <w:rFonts w:ascii="Times New Roman" w:hAnsi="Times New Roman"/>
          <w:sz w:val="28"/>
          <w:szCs w:val="28"/>
        </w:rPr>
        <w:t xml:space="preserve">они   заняли  богов и мелких божеств. Оберегали, лечили болезни, помогали в делах. </w:t>
      </w:r>
      <w:r w:rsidR="00717756">
        <w:rPr>
          <w:rFonts w:ascii="Times New Roman" w:hAnsi="Times New Roman"/>
          <w:sz w:val="28"/>
          <w:szCs w:val="28"/>
        </w:rPr>
        <w:t>В образе библейского пророка Ильи отчётливо просматриваются черты Перуна. Ильёй Громовержцем называют его в народе. Ему адресованы молитвы о дожде. День памяти Ильи Пророка приходиться на перунов день-2 августа.</w:t>
      </w:r>
      <w:r w:rsidR="0060217F">
        <w:rPr>
          <w:rFonts w:ascii="Times New Roman" w:hAnsi="Times New Roman"/>
          <w:sz w:val="28"/>
          <w:szCs w:val="28"/>
        </w:rPr>
        <w:t xml:space="preserve"> Епископ города Миры Ликейские, почитаемый как  Николай Чудотворец, превратился в Николу – покровителя земледелия и урожая. Именно его называют вторым после Бога заступником. </w:t>
      </w:r>
    </w:p>
    <w:p w:rsidR="0060217F" w:rsidRDefault="006021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Косму и Дамиана «сделали» целителями кур, и покровителями кузнечного дела. </w:t>
      </w:r>
    </w:p>
    <w:p w:rsidR="00400F09" w:rsidRPr="00400F09" w:rsidRDefault="00400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Главным объектом поклонения стала Дева Мария, несмотря на то, что православная церковь не признает догмат о не порочном зачатии Иисуса. Не трудно предположить, что в народном сознании она заняла место Матери Сырой Земли и женских божеств. Она-покровительница, заступница, помощница. Её называют </w:t>
      </w:r>
      <w:r w:rsidRPr="00400F09">
        <w:rPr>
          <w:rFonts w:ascii="Times New Roman" w:hAnsi="Times New Roman"/>
          <w:sz w:val="28"/>
          <w:szCs w:val="28"/>
        </w:rPr>
        <w:t>«Споручницей грешных», «Вододательницей», "Млекопитательницей", "Спорительницей хлебов"</w:t>
      </w:r>
      <w:r>
        <w:rPr>
          <w:rFonts w:ascii="Times New Roman" w:hAnsi="Times New Roman"/>
          <w:sz w:val="28"/>
          <w:szCs w:val="28"/>
        </w:rPr>
        <w:t xml:space="preserve">. Именно в православной традиции принято просить помощи и избавление от болезней у святого или заступничества о целом городе. Представления о бесах и ангелах пересекались с верой язычника в духов. </w:t>
      </w:r>
    </w:p>
    <w:p w:rsidR="002F6C90" w:rsidRDefault="002F6C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0F09">
        <w:rPr>
          <w:rFonts w:ascii="Times New Roman" w:hAnsi="Times New Roman"/>
          <w:sz w:val="28"/>
          <w:szCs w:val="28"/>
        </w:rPr>
        <w:t xml:space="preserve">И даже после принятия православия отношение с Богом </w:t>
      </w:r>
      <w:r w:rsidR="00CB6358">
        <w:rPr>
          <w:rFonts w:ascii="Times New Roman" w:hAnsi="Times New Roman"/>
          <w:sz w:val="28"/>
          <w:szCs w:val="28"/>
        </w:rPr>
        <w:t xml:space="preserve">продолжали строиться по архаическому принципу: « Даю тебе, чтобы ты мне дал.» И. Я. Фроянов пишет: « На этот счёт имеются любопытные сведения, содержащиеся в « Слове о злых духах»- церковно-учительном  памятнике Древней Руси. Когда какое-нибудь к нам зло придёт – тогда поносим    бога. (И. Я. Фроянов «Начало христианства на Руси», стр. 159). Бог не стал пониматься как нечто абсолютно положительное. Понятия о боге, который сопутствует в битве, сборе урожая, домашнем хозяйстве остались. « Княжеские распри обычно завершались битвами. Враждующиеся между говорили друг другу: «Бог нас рассудит» </w:t>
      </w:r>
    </w:p>
    <w:p w:rsidR="00CB6358" w:rsidRDefault="00CB63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конечном итоге побеждал, по их убеждениям, тот на чьей стороне был бог, а следовательно и  правда. Всё это живо напоминает языческое «поле» - поединок, посредствам которого разрешались взаимные споры. </w:t>
      </w:r>
    </w:p>
    <w:p w:rsidR="008E2847" w:rsidRDefault="00682D61" w:rsidP="008E28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816A3">
        <w:rPr>
          <w:rFonts w:ascii="Times New Roman" w:hAnsi="Times New Roman"/>
          <w:sz w:val="28"/>
          <w:szCs w:val="28"/>
        </w:rPr>
        <w:t xml:space="preserve"> Не </w:t>
      </w:r>
      <w:r w:rsidR="00CA1A8B">
        <w:rPr>
          <w:rFonts w:ascii="Times New Roman" w:hAnsi="Times New Roman"/>
          <w:sz w:val="28"/>
          <w:szCs w:val="28"/>
        </w:rPr>
        <w:t xml:space="preserve"> </w:t>
      </w:r>
      <w:r w:rsidR="007816A3">
        <w:rPr>
          <w:rFonts w:ascii="Times New Roman" w:hAnsi="Times New Roman"/>
          <w:sz w:val="28"/>
          <w:szCs w:val="28"/>
        </w:rPr>
        <w:t xml:space="preserve">стоит думать, что такого рода  синкретизм является лишь  чем-то крестьянским, сугубо народным. Женские из русской знати и после крещения практиковали ритуальные пляски-русалии. Московский </w:t>
      </w:r>
      <w:r w:rsidR="00F23B77">
        <w:rPr>
          <w:rFonts w:ascii="Times New Roman" w:hAnsi="Times New Roman"/>
          <w:sz w:val="28"/>
          <w:szCs w:val="28"/>
        </w:rPr>
        <w:t>князь Иван в 1545г. ездил в Коломну сеять гречку, ходить на ходулях,</w:t>
      </w:r>
      <w:r w:rsidR="008E2847">
        <w:rPr>
          <w:rFonts w:ascii="Times New Roman" w:hAnsi="Times New Roman"/>
          <w:sz w:val="28"/>
          <w:szCs w:val="28"/>
        </w:rPr>
        <w:t xml:space="preserve"> </w:t>
      </w:r>
      <w:r w:rsidR="00F23B77">
        <w:rPr>
          <w:rFonts w:ascii="Times New Roman" w:hAnsi="Times New Roman"/>
          <w:sz w:val="28"/>
          <w:szCs w:val="28"/>
        </w:rPr>
        <w:t>наряжаться в саван</w:t>
      </w:r>
      <w:r w:rsidR="008E2847">
        <w:rPr>
          <w:rFonts w:ascii="Times New Roman" w:hAnsi="Times New Roman"/>
          <w:sz w:val="28"/>
          <w:szCs w:val="28"/>
        </w:rPr>
        <w:t>.</w:t>
      </w:r>
      <w:r w:rsidR="00F23B77">
        <w:rPr>
          <w:rFonts w:ascii="Times New Roman" w:hAnsi="Times New Roman"/>
          <w:sz w:val="28"/>
          <w:szCs w:val="28"/>
        </w:rPr>
        <w:t xml:space="preserve"> Б.А. Рыбаков так комментирует этот факт: </w:t>
      </w:r>
      <w:r w:rsidR="00840EFB">
        <w:rPr>
          <w:rFonts w:ascii="Times New Roman" w:hAnsi="Times New Roman"/>
          <w:sz w:val="28"/>
          <w:szCs w:val="28"/>
        </w:rPr>
        <w:t>«Здесь всё связано в единый аграрно-магический комплекс: увеличение человеческого роста ходулями было связано с магическими представлениями о высоте будущих колосьев, а саван с культом предков, лежавших в земле и помогающих плодородию земли</w:t>
      </w:r>
      <w:r w:rsidR="008E2847">
        <w:rPr>
          <w:rFonts w:ascii="Times New Roman" w:hAnsi="Times New Roman"/>
          <w:sz w:val="28"/>
          <w:szCs w:val="28"/>
        </w:rPr>
        <w:t>»</w:t>
      </w:r>
      <w:r w:rsidR="00840EFB">
        <w:rPr>
          <w:rFonts w:ascii="Times New Roman" w:hAnsi="Times New Roman"/>
          <w:sz w:val="28"/>
          <w:szCs w:val="28"/>
        </w:rPr>
        <w:t xml:space="preserve"> </w:t>
      </w:r>
      <w:r w:rsidR="008E2847">
        <w:rPr>
          <w:rFonts w:ascii="Times New Roman" w:hAnsi="Times New Roman" w:cs="Tahoma"/>
          <w:sz w:val="28"/>
          <w:szCs w:val="34"/>
        </w:rPr>
        <w:t>(« Язычество древних славян», стр.110)</w:t>
      </w:r>
      <w:r w:rsidR="008E2847">
        <w:rPr>
          <w:rFonts w:ascii="Times New Roman" w:hAnsi="Times New Roman"/>
          <w:sz w:val="28"/>
          <w:szCs w:val="28"/>
        </w:rPr>
        <w:t xml:space="preserve">  </w:t>
      </w:r>
    </w:p>
    <w:p w:rsidR="008E2847" w:rsidRDefault="008E2847" w:rsidP="008E2847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/>
          <w:sz w:val="28"/>
          <w:szCs w:val="28"/>
        </w:rPr>
        <w:t xml:space="preserve">   Спустя  несколько веков после принятия христианства стала происходить фетишизация креста. « Так выйдя из темницы,  князь Всеслав сказал, обратившись к кресту: « О крест честной! Так как я верил в тебя, ты и избавил меня от этой ямы»  Крест стал восприниматься сам по себе как сакральный символ, выражающий веру в лучшее, знак объединения народа</w:t>
      </w:r>
    </w:p>
    <w:p w:rsidR="004D32BF" w:rsidRDefault="00F23B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A1A8B">
        <w:rPr>
          <w:rFonts w:ascii="Times New Roman" w:hAnsi="Times New Roman"/>
          <w:sz w:val="28"/>
          <w:szCs w:val="28"/>
        </w:rPr>
        <w:t>Обряд крестоцелования  по началу о</w:t>
      </w:r>
      <w:r w:rsidR="00126DAA">
        <w:rPr>
          <w:rFonts w:ascii="Times New Roman" w:hAnsi="Times New Roman"/>
          <w:sz w:val="28"/>
          <w:szCs w:val="28"/>
        </w:rPr>
        <w:t>суждался церковью. Митрополит Фотий писал: «христьянину православну не дан честный крест в роту».  Духовенству запрещалось присягать, и до 1917г. священники были свободны от присяги в суде. Сам обряд крестоцелования не проводился духовенством</w:t>
      </w:r>
      <w:r w:rsidR="00AB1711">
        <w:rPr>
          <w:rFonts w:ascii="Times New Roman" w:hAnsi="Times New Roman"/>
          <w:sz w:val="28"/>
          <w:szCs w:val="28"/>
        </w:rPr>
        <w:t xml:space="preserve">. В 16в. духовник царя в палату крест, предназначенный для присяги, и высылался из палаты. Договор, бывший предметом присяги, клали на блюдо. Церковно- этикетные </w:t>
      </w:r>
      <w:r w:rsidR="004D32BF">
        <w:rPr>
          <w:rFonts w:ascii="Times New Roman" w:hAnsi="Times New Roman"/>
          <w:sz w:val="28"/>
          <w:szCs w:val="28"/>
        </w:rPr>
        <w:t xml:space="preserve">наслоения постепенно скрыли магическую природу обряда крестоцелования»  </w:t>
      </w:r>
    </w:p>
    <w:p w:rsidR="004D32BF" w:rsidRPr="004D32BF" w:rsidRDefault="004D32BF">
      <w:pPr>
        <w:rPr>
          <w:rFonts w:ascii="Times New Roman" w:hAnsi="Times New Roman"/>
          <w:sz w:val="28"/>
          <w:szCs w:val="28"/>
        </w:rPr>
      </w:pPr>
      <w:r w:rsidRPr="004D32BF">
        <w:rPr>
          <w:rFonts w:ascii="Times New Roman" w:hAnsi="Times New Roman"/>
          <w:sz w:val="24"/>
        </w:rPr>
        <w:t xml:space="preserve">  </w:t>
      </w:r>
      <w:r w:rsidRPr="004D32BF">
        <w:rPr>
          <w:rFonts w:ascii="Times New Roman" w:hAnsi="Times New Roman"/>
          <w:sz w:val="28"/>
          <w:szCs w:val="28"/>
        </w:rPr>
        <w:t xml:space="preserve">Магическое отношение к целованию креста проявлялось в том, что насильное целование всё равно считалось действительным. Смысл обряда – единение того, кто целует крест, с договором. Поцелуй – символ этого единения, «цельности».  </w:t>
      </w:r>
      <w:r w:rsidR="007816A3">
        <w:rPr>
          <w:rFonts w:ascii="Times New Roman" w:hAnsi="Times New Roman"/>
          <w:sz w:val="28"/>
          <w:szCs w:val="28"/>
        </w:rPr>
        <w:t xml:space="preserve">Можно в этом увидеть отголоски и более древние запреты на нарушение клятв. </w:t>
      </w:r>
      <w:r w:rsidRPr="004D32BF">
        <w:rPr>
          <w:rFonts w:ascii="Times New Roman" w:hAnsi="Times New Roman"/>
          <w:sz w:val="28"/>
          <w:szCs w:val="28"/>
        </w:rPr>
        <w:t xml:space="preserve">              </w:t>
      </w:r>
    </w:p>
    <w:p w:rsidR="00CB6358" w:rsidRDefault="00CB63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Культ Параскевы Пятницы </w:t>
      </w:r>
      <w:r w:rsidR="0001671B">
        <w:rPr>
          <w:rFonts w:ascii="Times New Roman" w:hAnsi="Times New Roman"/>
          <w:sz w:val="28"/>
          <w:szCs w:val="28"/>
        </w:rPr>
        <w:t>наиболее ярко п</w:t>
      </w:r>
      <w:r w:rsidR="004F64E9">
        <w:rPr>
          <w:rFonts w:ascii="Times New Roman" w:hAnsi="Times New Roman"/>
          <w:sz w:val="28"/>
          <w:szCs w:val="28"/>
        </w:rPr>
        <w:t xml:space="preserve">оказывает круг древнерусских </w:t>
      </w:r>
      <w:r w:rsidR="0001671B">
        <w:rPr>
          <w:rFonts w:ascii="Times New Roman" w:hAnsi="Times New Roman"/>
          <w:sz w:val="28"/>
          <w:szCs w:val="28"/>
        </w:rPr>
        <w:t xml:space="preserve">представлений о женском божестве. В ней главным образом видели покровительницу женских занятий. Св. Параскева запрещала прясть в пятницу, в день недели, специально ей посвященный. Есть явное сходство с образом богини Макошь. Однако, Ив Левин не склонна оценивать эту связь так однозначно. </w:t>
      </w:r>
    </w:p>
    <w:p w:rsidR="0001671B" w:rsidRPr="002F6C90" w:rsidRDefault="0001671B" w:rsidP="000167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«Кажущиеся сходство между образами Параскевы и Макоши является результатом порочного круга в ходе исследований…Сталкиваясь с нехваткой информации , исследователи реконструировали культ Макоши на основе этнографичес</w:t>
      </w:r>
      <w:r w:rsidR="00CC2AA9">
        <w:rPr>
          <w:rFonts w:ascii="Times New Roman" w:hAnsi="Times New Roman"/>
          <w:sz w:val="28"/>
          <w:szCs w:val="28"/>
        </w:rPr>
        <w:t xml:space="preserve">ких свидетельств о культе св. Параскевы. </w:t>
      </w:r>
    </w:p>
    <w:p w:rsidR="0001671B" w:rsidRDefault="00CC2AA9">
      <w:pPr>
        <w:rPr>
          <w:rFonts w:ascii="Times New Roman" w:hAnsi="Times New Roman" w:cs="Tahoma"/>
          <w:sz w:val="28"/>
          <w:szCs w:val="34"/>
        </w:rPr>
      </w:pPr>
      <w:r>
        <w:rPr>
          <w:rFonts w:ascii="Times New Roman" w:hAnsi="Times New Roman" w:cs="Tahoma"/>
          <w:sz w:val="28"/>
          <w:szCs w:val="34"/>
        </w:rPr>
        <w:t xml:space="preserve">(Ив Левин «Народная религия в истории России» стр.143) </w:t>
      </w:r>
    </w:p>
    <w:p w:rsidR="00CC2AA9" w:rsidRDefault="00CC2A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sz w:val="28"/>
          <w:szCs w:val="34"/>
        </w:rPr>
        <w:t xml:space="preserve">У других славянских также распространен этот культ, хотя богиня  </w:t>
      </w:r>
      <w:r>
        <w:rPr>
          <w:rFonts w:ascii="Times New Roman" w:hAnsi="Times New Roman"/>
          <w:sz w:val="28"/>
          <w:szCs w:val="28"/>
        </w:rPr>
        <w:t xml:space="preserve">Макошь у них не была известна. </w:t>
      </w:r>
      <w:r>
        <w:rPr>
          <w:rFonts w:ascii="Times New Roman" w:hAnsi="Times New Roman" w:cs="Tahoma"/>
          <w:sz w:val="28"/>
          <w:szCs w:val="34"/>
        </w:rPr>
        <w:t xml:space="preserve">Ив Левин старается найти специфический православный источник этого культа. Я полагаю, здесь стоит говорит об определенном наборе специфических </w:t>
      </w:r>
      <w:r w:rsidR="004F64E9">
        <w:rPr>
          <w:rFonts w:ascii="Times New Roman" w:hAnsi="Times New Roman" w:cs="Tahoma"/>
          <w:sz w:val="28"/>
          <w:szCs w:val="34"/>
        </w:rPr>
        <w:t>черт, свойственных</w:t>
      </w:r>
      <w:r>
        <w:rPr>
          <w:rFonts w:ascii="Times New Roman" w:hAnsi="Times New Roman" w:cs="Tahoma"/>
          <w:sz w:val="28"/>
          <w:szCs w:val="34"/>
        </w:rPr>
        <w:t xml:space="preserve"> </w:t>
      </w:r>
      <w:r w:rsidR="004F64E9">
        <w:rPr>
          <w:rFonts w:ascii="Times New Roman" w:hAnsi="Times New Roman" w:cs="Tahoma"/>
          <w:sz w:val="28"/>
          <w:szCs w:val="34"/>
        </w:rPr>
        <w:t xml:space="preserve">святым девам и женским божествам, не зависимо от принадлежности к той или иной религии. Такое сходство мы можем наблюдать во многих образах. </w:t>
      </w:r>
      <w:r w:rsidR="005961FA">
        <w:rPr>
          <w:rFonts w:ascii="Times New Roman" w:hAnsi="Times New Roman" w:cs="Tahoma"/>
          <w:sz w:val="28"/>
          <w:szCs w:val="34"/>
        </w:rPr>
        <w:t xml:space="preserve">                                                        </w:t>
      </w:r>
      <w:r w:rsidR="004F64E9">
        <w:rPr>
          <w:rFonts w:ascii="Times New Roman" w:hAnsi="Times New Roman"/>
          <w:sz w:val="28"/>
          <w:szCs w:val="28"/>
        </w:rPr>
        <w:t xml:space="preserve">Христианство было оторвано от бытовой стороны жизни. О ней не нашлось чётких предписаний. Неудивительно, что на этом уровне </w:t>
      </w:r>
      <w:r w:rsidR="00A17C94">
        <w:rPr>
          <w:rFonts w:ascii="Times New Roman" w:hAnsi="Times New Roman"/>
          <w:sz w:val="28"/>
          <w:szCs w:val="28"/>
        </w:rPr>
        <w:t>сохранялось двоеверие. Церковь не хотела полностью истребить язычество. Скорее, упрочить положение новой религии на основе старой. Большинство православных храмов стояло на месте языческих капищ.</w:t>
      </w:r>
      <w:r w:rsidR="0026452C">
        <w:rPr>
          <w:rFonts w:ascii="Times New Roman" w:hAnsi="Times New Roman"/>
          <w:sz w:val="28"/>
          <w:szCs w:val="28"/>
        </w:rPr>
        <w:t xml:space="preserve"> В Греции и на Руси было множество домовых церквей</w:t>
      </w:r>
      <w:r w:rsidR="00A17C94">
        <w:rPr>
          <w:rFonts w:ascii="Times New Roman" w:hAnsi="Times New Roman"/>
          <w:sz w:val="28"/>
          <w:szCs w:val="28"/>
        </w:rPr>
        <w:t xml:space="preserve"> </w:t>
      </w:r>
      <w:r w:rsidR="0026452C">
        <w:rPr>
          <w:rFonts w:ascii="Times New Roman" w:hAnsi="Times New Roman"/>
          <w:sz w:val="28"/>
          <w:szCs w:val="28"/>
        </w:rPr>
        <w:t>. « Всякий дом имел своих богов; всякий бог покровительствовал только одной семье и был богом только в одном доме…Домовые церкви превратились в своеобразные домовые святыни</w:t>
      </w:r>
      <w:r w:rsidR="00EF719A">
        <w:rPr>
          <w:rFonts w:ascii="Times New Roman" w:hAnsi="Times New Roman"/>
          <w:sz w:val="28"/>
          <w:szCs w:val="28"/>
        </w:rPr>
        <w:t>». (И. Я. Фроянов «Начало христианства на Руси», стр. 159).</w:t>
      </w:r>
      <w:r w:rsidR="0026452C">
        <w:rPr>
          <w:rFonts w:ascii="Times New Roman" w:hAnsi="Times New Roman"/>
          <w:sz w:val="28"/>
          <w:szCs w:val="28"/>
        </w:rPr>
        <w:t xml:space="preserve">  </w:t>
      </w:r>
      <w:r w:rsidR="00A17C94">
        <w:rPr>
          <w:rFonts w:ascii="Times New Roman" w:hAnsi="Times New Roman"/>
          <w:sz w:val="28"/>
          <w:szCs w:val="28"/>
        </w:rPr>
        <w:t xml:space="preserve">И вообще память о месте с магической силой очень долго сохраняется в сознании людей. До сих пор в карельских деревнях ставят иконы рядом с деревьями и ручьями. </w:t>
      </w:r>
      <w:r w:rsidR="005961FA">
        <w:rPr>
          <w:rFonts w:ascii="Times New Roman" w:hAnsi="Times New Roman"/>
          <w:sz w:val="28"/>
          <w:szCs w:val="28"/>
        </w:rPr>
        <w:t xml:space="preserve">Это свидетельствует о том, что мир природы не мог быть выброшен из повседневной жизни людей. Наоборот, природа продолжала обожествляться, но уже в другой форме. Народ считал это традицией, а не язычеством. Так сформировался особенный религиозный мир  древнерусской культуры. </w:t>
      </w:r>
    </w:p>
    <w:p w:rsidR="00EF719A" w:rsidRDefault="00EF719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Заключение</w:t>
      </w:r>
    </w:p>
    <w:p w:rsidR="00EF719A" w:rsidRDefault="00EF719A">
      <w:pPr>
        <w:rPr>
          <w:rFonts w:ascii="Times New Roman" w:hAnsi="Times New Roman"/>
          <w:sz w:val="28"/>
          <w:szCs w:val="28"/>
        </w:rPr>
      </w:pPr>
      <w:r w:rsidRPr="00EF719A">
        <w:rPr>
          <w:rFonts w:ascii="Times New Roman" w:hAnsi="Times New Roman"/>
          <w:sz w:val="28"/>
          <w:szCs w:val="28"/>
        </w:rPr>
        <w:t xml:space="preserve">Синкретизм </w:t>
      </w:r>
      <w:r>
        <w:rPr>
          <w:rFonts w:ascii="Times New Roman" w:hAnsi="Times New Roman"/>
          <w:sz w:val="28"/>
          <w:szCs w:val="28"/>
        </w:rPr>
        <w:t xml:space="preserve">язычества и православия уникален тем, что он создал собственное особое культурное пространство. Церковные предписания не могли охватить  всех сфер жизни. Народ осознавал себя </w:t>
      </w:r>
      <w:r w:rsidR="0029399B">
        <w:rPr>
          <w:rFonts w:ascii="Times New Roman" w:hAnsi="Times New Roman"/>
          <w:sz w:val="28"/>
          <w:szCs w:val="28"/>
        </w:rPr>
        <w:t xml:space="preserve">частью природы. Идея отрицания мирского на русской почве понималась  не так, как в других странах. Православие приняло в свой культурный и духовный пласт языческие верования, включив  их в  вероисповедный культ, которые и по сей день на «приходском» уровне составляют суть </w:t>
      </w:r>
      <w:r w:rsidR="008D5A7C">
        <w:rPr>
          <w:rFonts w:ascii="Times New Roman" w:hAnsi="Times New Roman"/>
          <w:sz w:val="28"/>
          <w:szCs w:val="28"/>
        </w:rPr>
        <w:t xml:space="preserve">этой конфессии. </w:t>
      </w:r>
    </w:p>
    <w:p w:rsidR="003B1614" w:rsidRDefault="003B1614">
      <w:pPr>
        <w:rPr>
          <w:rFonts w:ascii="Times New Roman" w:hAnsi="Times New Roman"/>
          <w:sz w:val="28"/>
          <w:szCs w:val="28"/>
        </w:rPr>
      </w:pPr>
    </w:p>
    <w:p w:rsidR="008D5A7C" w:rsidRDefault="008D5A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Список литературы</w:t>
      </w:r>
    </w:p>
    <w:p w:rsidR="008D5A7C" w:rsidRDefault="008D5A7C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Гордиенко Н.С. «Крещение Руси»: факты против легенд и мифов. Л.,1986</w:t>
      </w:r>
    </w:p>
    <w:p w:rsidR="008D5A7C" w:rsidRDefault="008D5A7C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Гумилёв Л.Н. « Древняя Русь и Великая степь</w:t>
      </w:r>
      <w:r w:rsidR="00154002">
        <w:rPr>
          <w:rFonts w:ascii="Times New Roman" w:hAnsi="Times New Roman"/>
          <w:sz w:val="28"/>
          <w:szCs w:val="28"/>
        </w:rPr>
        <w:t>» М.,2006</w:t>
      </w:r>
    </w:p>
    <w:p w:rsidR="00154002" w:rsidRDefault="00154002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Булычёв Кир «Тайны Руси» М., 2003</w:t>
      </w:r>
    </w:p>
    <w:p w:rsidR="00154002" w:rsidRDefault="00154002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Левин Ив «Двоеверие и народная религия в истории России» М.,2000</w:t>
      </w:r>
    </w:p>
    <w:p w:rsidR="00154002" w:rsidRDefault="00154002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Лихачёв Д.С. «Язычество древних славян» М.,1994</w:t>
      </w:r>
    </w:p>
    <w:p w:rsidR="00154002" w:rsidRDefault="00154002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Гальковский Н.М. «Борьба христианства с остатками язычества» </w:t>
      </w:r>
      <w:r w:rsidR="00B6230C">
        <w:rPr>
          <w:rFonts w:ascii="Times New Roman" w:hAnsi="Times New Roman"/>
          <w:sz w:val="28"/>
          <w:szCs w:val="28"/>
        </w:rPr>
        <w:t>М.,2000</w:t>
      </w:r>
    </w:p>
    <w:p w:rsidR="00B6230C" w:rsidRDefault="00B6230C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Носова Г.А. «Язычество в православии» М.,1975</w:t>
      </w:r>
    </w:p>
    <w:p w:rsidR="00B6230C" w:rsidRDefault="0008019E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Болотов В.В.</w:t>
      </w:r>
      <w:r w:rsidR="00B6230C">
        <w:rPr>
          <w:rFonts w:ascii="Times New Roman" w:hAnsi="Times New Roman"/>
          <w:sz w:val="28"/>
          <w:szCs w:val="28"/>
        </w:rPr>
        <w:t>«Лекции по истории древней церкви» М.,1994</w:t>
      </w:r>
    </w:p>
    <w:p w:rsidR="00B6230C" w:rsidRDefault="00B6230C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Фроянов И.Я</w:t>
      </w:r>
      <w:r w:rsidR="000801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 Начало христианства на Руси» Ижевск, 2003</w:t>
      </w:r>
    </w:p>
    <w:p w:rsidR="00B6230C" w:rsidRDefault="00B6230C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«Сила духа» Православный календарь. </w:t>
      </w:r>
    </w:p>
    <w:p w:rsidR="0008019E" w:rsidRDefault="0008019E" w:rsidP="008D5A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Рыбаков Б.А.</w:t>
      </w:r>
      <w:r w:rsidRPr="00080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«Язычество древних славян» М.,1994</w:t>
      </w:r>
    </w:p>
    <w:p w:rsidR="00B6230C" w:rsidRPr="008D5A7C" w:rsidRDefault="00B6230C" w:rsidP="00B6230C">
      <w:pPr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6230C" w:rsidRPr="008D5A7C">
      <w:footerReference w:type="even" r:id="rId7"/>
      <w:foot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D8D" w:rsidRDefault="00AF6D8D">
      <w:r>
        <w:separator/>
      </w:r>
    </w:p>
  </w:endnote>
  <w:endnote w:type="continuationSeparator" w:id="0">
    <w:p w:rsidR="00AF6D8D" w:rsidRDefault="00AF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08" w:rsidRDefault="00737F08" w:rsidP="00737F0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7F08" w:rsidRDefault="00737F08" w:rsidP="00737F0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08" w:rsidRDefault="00737F08" w:rsidP="00737F0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6D8D">
      <w:rPr>
        <w:rStyle w:val="a6"/>
        <w:noProof/>
      </w:rPr>
      <w:t>1</w:t>
    </w:r>
    <w:r>
      <w:rPr>
        <w:rStyle w:val="a6"/>
      </w:rPr>
      <w:fldChar w:fldCharType="end"/>
    </w:r>
  </w:p>
  <w:p w:rsidR="00737F08" w:rsidRDefault="00737F08" w:rsidP="00737F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D8D" w:rsidRDefault="00AF6D8D">
      <w:r>
        <w:separator/>
      </w:r>
    </w:p>
  </w:footnote>
  <w:footnote w:type="continuationSeparator" w:id="0">
    <w:p w:rsidR="00AF6D8D" w:rsidRDefault="00AF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5D45"/>
    <w:multiLevelType w:val="hybridMultilevel"/>
    <w:tmpl w:val="58ECD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C9A"/>
    <w:rsid w:val="0001671B"/>
    <w:rsid w:val="0008019E"/>
    <w:rsid w:val="00083F40"/>
    <w:rsid w:val="00113000"/>
    <w:rsid w:val="00126DAA"/>
    <w:rsid w:val="00154002"/>
    <w:rsid w:val="001E09D8"/>
    <w:rsid w:val="0026452C"/>
    <w:rsid w:val="0028327F"/>
    <w:rsid w:val="00286FF8"/>
    <w:rsid w:val="0029399B"/>
    <w:rsid w:val="002D364E"/>
    <w:rsid w:val="002D5F77"/>
    <w:rsid w:val="002F6C90"/>
    <w:rsid w:val="003B1614"/>
    <w:rsid w:val="00400F09"/>
    <w:rsid w:val="0047435A"/>
    <w:rsid w:val="004D32BF"/>
    <w:rsid w:val="004F64E9"/>
    <w:rsid w:val="00564C2D"/>
    <w:rsid w:val="005760F9"/>
    <w:rsid w:val="00594E60"/>
    <w:rsid w:val="005961FA"/>
    <w:rsid w:val="005E14A6"/>
    <w:rsid w:val="0060217F"/>
    <w:rsid w:val="006176C8"/>
    <w:rsid w:val="006256F8"/>
    <w:rsid w:val="00682D61"/>
    <w:rsid w:val="006F15A5"/>
    <w:rsid w:val="00717756"/>
    <w:rsid w:val="00737F08"/>
    <w:rsid w:val="00747789"/>
    <w:rsid w:val="007816A3"/>
    <w:rsid w:val="007C410E"/>
    <w:rsid w:val="007D135F"/>
    <w:rsid w:val="00823D25"/>
    <w:rsid w:val="00827741"/>
    <w:rsid w:val="00840EFB"/>
    <w:rsid w:val="00877597"/>
    <w:rsid w:val="008D5A7C"/>
    <w:rsid w:val="008E2847"/>
    <w:rsid w:val="009776D8"/>
    <w:rsid w:val="00A17C94"/>
    <w:rsid w:val="00AB1711"/>
    <w:rsid w:val="00AB32A0"/>
    <w:rsid w:val="00AF6D8D"/>
    <w:rsid w:val="00B6230C"/>
    <w:rsid w:val="00BE49D0"/>
    <w:rsid w:val="00C0500E"/>
    <w:rsid w:val="00CA1A8B"/>
    <w:rsid w:val="00CB6358"/>
    <w:rsid w:val="00CC2AA9"/>
    <w:rsid w:val="00D00CCB"/>
    <w:rsid w:val="00D039FB"/>
    <w:rsid w:val="00D1130D"/>
    <w:rsid w:val="00DF0783"/>
    <w:rsid w:val="00E72F7C"/>
    <w:rsid w:val="00E77053"/>
    <w:rsid w:val="00E9507B"/>
    <w:rsid w:val="00EE0C9A"/>
    <w:rsid w:val="00EF719A"/>
    <w:rsid w:val="00F23B77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8225-33C7-4338-AB0B-B8CC42F5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D8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76D8"/>
    <w:pPr>
      <w:spacing w:after="120"/>
    </w:pPr>
  </w:style>
  <w:style w:type="paragraph" w:customStyle="1" w:styleId="a4">
    <w:name w:val="Содержимое таблицы"/>
    <w:basedOn w:val="a"/>
    <w:rsid w:val="009776D8"/>
    <w:pPr>
      <w:suppressLineNumbers/>
    </w:pPr>
  </w:style>
  <w:style w:type="paragraph" w:styleId="a5">
    <w:name w:val="footer"/>
    <w:basedOn w:val="a"/>
    <w:rsid w:val="00737F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3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Введение</vt:lpstr>
    </vt:vector>
  </TitlesOfParts>
  <Company/>
  <LinksUpToDate>false</LinksUpToDate>
  <CharactersWithSpaces>25743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Введение</dc:title>
  <dc:subject/>
  <dc:creator>Эдуард</dc:creator>
  <cp:keywords/>
  <dc:description/>
  <cp:lastModifiedBy>Irina</cp:lastModifiedBy>
  <cp:revision>2</cp:revision>
  <dcterms:created xsi:type="dcterms:W3CDTF">2014-08-22T19:20:00Z</dcterms:created>
  <dcterms:modified xsi:type="dcterms:W3CDTF">2014-08-22T19:20:00Z</dcterms:modified>
</cp:coreProperties>
</file>