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FF" w:rsidRDefault="00010BFF">
      <w:pPr>
        <w:shd w:val="clear" w:color="auto" w:fill="FFFFFF"/>
        <w:spacing w:line="360" w:lineRule="auto"/>
        <w:ind w:firstLine="539"/>
        <w:jc w:val="center"/>
        <w:rPr>
          <w:rFonts w:ascii="Arial" w:hAnsi="Arial" w:cs="Arial"/>
          <w:b/>
          <w:bCs/>
          <w:color w:val="000000"/>
          <w:sz w:val="28"/>
        </w:rPr>
      </w:pPr>
    </w:p>
    <w:p w:rsidR="00010BFF" w:rsidRDefault="00010BFF">
      <w:pPr>
        <w:shd w:val="clear" w:color="auto" w:fill="FFFFFF"/>
        <w:spacing w:line="360" w:lineRule="auto"/>
        <w:ind w:firstLine="539"/>
        <w:jc w:val="center"/>
        <w:rPr>
          <w:rFonts w:ascii="Arial" w:hAnsi="Arial" w:cs="Arial"/>
          <w:b/>
          <w:bCs/>
          <w:color w:val="000000"/>
          <w:sz w:val="28"/>
        </w:rPr>
      </w:pPr>
      <w:r>
        <w:rPr>
          <w:rFonts w:ascii="Arial" w:hAnsi="Arial" w:cs="Arial"/>
          <w:b/>
          <w:bCs/>
          <w:color w:val="000000"/>
          <w:sz w:val="28"/>
        </w:rPr>
        <w:t>ПЛАН:</w:t>
      </w:r>
    </w:p>
    <w:p w:rsidR="00010BFF" w:rsidRDefault="00010BFF">
      <w:pPr>
        <w:shd w:val="clear" w:color="auto" w:fill="FFFFFF"/>
        <w:spacing w:line="360" w:lineRule="auto"/>
        <w:ind w:firstLine="539"/>
        <w:jc w:val="center"/>
        <w:rPr>
          <w:rFonts w:ascii="Arial" w:hAnsi="Arial" w:cs="Arial"/>
          <w:b/>
          <w:bCs/>
          <w:color w:val="000000"/>
          <w:spacing w:val="20"/>
          <w:sz w:val="28"/>
        </w:rPr>
      </w:pPr>
    </w:p>
    <w:p w:rsidR="00010BFF" w:rsidRDefault="00010BFF">
      <w:pPr>
        <w:pStyle w:val="20"/>
      </w:pPr>
      <w:r>
        <w:t>Введение.</w:t>
      </w:r>
    </w:p>
    <w:p w:rsidR="00010BFF" w:rsidRDefault="00010BFF">
      <w:pPr>
        <w:numPr>
          <w:ilvl w:val="0"/>
          <w:numId w:val="19"/>
        </w:numPr>
        <w:shd w:val="clear" w:color="auto" w:fill="FFFFFF"/>
        <w:tabs>
          <w:tab w:val="clear" w:pos="899"/>
        </w:tabs>
        <w:spacing w:line="360" w:lineRule="auto"/>
        <w:ind w:left="1440"/>
        <w:jc w:val="both"/>
        <w:rPr>
          <w:color w:val="000000"/>
          <w:sz w:val="28"/>
        </w:rPr>
      </w:pPr>
      <w:r>
        <w:rPr>
          <w:color w:val="000000"/>
          <w:sz w:val="28"/>
        </w:rPr>
        <w:t>Правовая основа таможенного регулирования в России.</w:t>
      </w:r>
    </w:p>
    <w:p w:rsidR="00010BFF" w:rsidRDefault="00010BFF">
      <w:pPr>
        <w:numPr>
          <w:ilvl w:val="0"/>
          <w:numId w:val="19"/>
        </w:numPr>
        <w:shd w:val="clear" w:color="auto" w:fill="FFFFFF"/>
        <w:tabs>
          <w:tab w:val="clear" w:pos="899"/>
        </w:tabs>
        <w:spacing w:line="360" w:lineRule="auto"/>
        <w:ind w:left="1440"/>
        <w:jc w:val="both"/>
        <w:rPr>
          <w:color w:val="000000"/>
          <w:sz w:val="28"/>
        </w:rPr>
      </w:pPr>
      <w:r>
        <w:rPr>
          <w:color w:val="000000"/>
          <w:sz w:val="28"/>
        </w:rPr>
        <w:t>Функциональные обязанности основных таможенных органов Российской Федерации.</w:t>
      </w:r>
    </w:p>
    <w:p w:rsidR="00010BFF" w:rsidRDefault="00010BFF">
      <w:pPr>
        <w:numPr>
          <w:ilvl w:val="0"/>
          <w:numId w:val="19"/>
        </w:numPr>
        <w:shd w:val="clear" w:color="auto" w:fill="FFFFFF"/>
        <w:tabs>
          <w:tab w:val="clear" w:pos="899"/>
        </w:tabs>
        <w:spacing w:line="360" w:lineRule="auto"/>
        <w:ind w:left="1440"/>
        <w:jc w:val="both"/>
        <w:rPr>
          <w:color w:val="000000"/>
          <w:sz w:val="28"/>
        </w:rPr>
      </w:pPr>
      <w:r>
        <w:rPr>
          <w:color w:val="000000"/>
          <w:sz w:val="28"/>
        </w:rPr>
        <w:t>Специальные службы и подразделения таможенных органов Российской Федерации.</w:t>
      </w:r>
    </w:p>
    <w:p w:rsidR="00010BFF" w:rsidRDefault="00010BFF">
      <w:pPr>
        <w:numPr>
          <w:ilvl w:val="0"/>
          <w:numId w:val="19"/>
        </w:numPr>
        <w:shd w:val="clear" w:color="auto" w:fill="FFFFFF"/>
        <w:tabs>
          <w:tab w:val="clear" w:pos="899"/>
        </w:tabs>
        <w:spacing w:line="360" w:lineRule="auto"/>
        <w:ind w:left="1440"/>
        <w:jc w:val="both"/>
        <w:rPr>
          <w:color w:val="000000"/>
          <w:sz w:val="28"/>
        </w:rPr>
      </w:pPr>
      <w:r>
        <w:rPr>
          <w:color w:val="000000"/>
          <w:sz w:val="28"/>
        </w:rPr>
        <w:t>Основные направления таможенной политики России.</w:t>
      </w:r>
    </w:p>
    <w:p w:rsidR="00010BFF" w:rsidRDefault="00010BFF">
      <w:pPr>
        <w:shd w:val="clear" w:color="auto" w:fill="FFFFFF"/>
        <w:spacing w:line="360" w:lineRule="auto"/>
        <w:ind w:left="539"/>
        <w:jc w:val="both"/>
        <w:rPr>
          <w:color w:val="000000"/>
          <w:sz w:val="28"/>
        </w:rPr>
      </w:pPr>
      <w:r>
        <w:rPr>
          <w:color w:val="000000"/>
          <w:sz w:val="28"/>
        </w:rPr>
        <w:t>Заключение.</w:t>
      </w:r>
    </w:p>
    <w:p w:rsidR="00010BFF" w:rsidRDefault="00010BFF">
      <w:pPr>
        <w:shd w:val="clear" w:color="auto" w:fill="FFFFFF"/>
        <w:spacing w:line="360" w:lineRule="auto"/>
        <w:ind w:left="539"/>
        <w:jc w:val="both"/>
        <w:rPr>
          <w:color w:val="000000"/>
          <w:sz w:val="28"/>
        </w:rPr>
      </w:pPr>
      <w:r>
        <w:rPr>
          <w:color w:val="000000"/>
          <w:sz w:val="28"/>
        </w:rPr>
        <w:t>Список литературы.</w:t>
      </w: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left="539"/>
        <w:jc w:val="both"/>
        <w:rPr>
          <w:color w:val="000000"/>
          <w:sz w:val="28"/>
        </w:rPr>
      </w:pPr>
    </w:p>
    <w:p w:rsidR="00010BFF" w:rsidRDefault="00010BFF">
      <w:pPr>
        <w:shd w:val="clear" w:color="auto" w:fill="FFFFFF"/>
        <w:spacing w:line="360" w:lineRule="auto"/>
        <w:ind w:firstLine="539"/>
        <w:jc w:val="center"/>
        <w:rPr>
          <w:rFonts w:ascii="Arial" w:hAnsi="Arial" w:cs="Arial"/>
          <w:b/>
          <w:bCs/>
          <w:color w:val="000000"/>
          <w:sz w:val="28"/>
        </w:rPr>
      </w:pPr>
      <w:r>
        <w:rPr>
          <w:rFonts w:ascii="Arial" w:hAnsi="Arial" w:cs="Arial"/>
          <w:b/>
          <w:bCs/>
          <w:color w:val="000000"/>
          <w:sz w:val="28"/>
        </w:rPr>
        <w:t>Введение.</w:t>
      </w:r>
    </w:p>
    <w:p w:rsidR="00010BFF" w:rsidRDefault="00010BFF">
      <w:pPr>
        <w:shd w:val="clear" w:color="auto" w:fill="FFFFFF"/>
        <w:spacing w:line="360" w:lineRule="auto"/>
        <w:ind w:firstLine="539"/>
        <w:jc w:val="both"/>
        <w:rPr>
          <w:color w:val="000000"/>
          <w:sz w:val="28"/>
        </w:rPr>
      </w:pPr>
      <w:r>
        <w:rPr>
          <w:color w:val="000000"/>
          <w:sz w:val="28"/>
        </w:rPr>
        <w:t>Важнейшие элементы организации таможенного дела — вы</w:t>
      </w:r>
      <w:r>
        <w:rPr>
          <w:color w:val="000000"/>
          <w:sz w:val="28"/>
        </w:rPr>
        <w:softHyphen/>
        <w:t>бор оптимальной структуры таможенной службы и варианта раз</w:t>
      </w:r>
      <w:r>
        <w:rPr>
          <w:color w:val="000000"/>
          <w:sz w:val="28"/>
        </w:rPr>
        <w:softHyphen/>
        <w:t>мещения ее органов на территории страны. Таможенная служба строится и функционирует как единая система таможенных орга</w:t>
      </w:r>
      <w:r>
        <w:rPr>
          <w:color w:val="000000"/>
          <w:sz w:val="28"/>
        </w:rPr>
        <w:softHyphen/>
        <w:t>нов Российской Федерации.</w:t>
      </w:r>
    </w:p>
    <w:p w:rsidR="00010BFF" w:rsidRDefault="00010BFF">
      <w:pPr>
        <w:pStyle w:val="a3"/>
        <w:rPr>
          <w:sz w:val="28"/>
        </w:rPr>
      </w:pPr>
      <w:r>
        <w:rPr>
          <w:sz w:val="28"/>
        </w:rPr>
        <w:t>Принцип единой системы таможенных органов неразрывно связан с однородными принципами, на которых основываются органи</w:t>
      </w:r>
      <w:r>
        <w:rPr>
          <w:sz w:val="28"/>
        </w:rPr>
        <w:softHyphen/>
        <w:t>зация и осуществление таможенного дела: единой таможенной по</w:t>
      </w:r>
      <w:r>
        <w:rPr>
          <w:sz w:val="28"/>
        </w:rPr>
        <w:softHyphen/>
        <w:t>литики, единой таможенной территории, единого таможенного законодательства, единого тарифного регулирования в сочетании с мерами экономической политики. Взятые в целом, они конкретизи</w:t>
      </w:r>
      <w:r>
        <w:rPr>
          <w:sz w:val="28"/>
        </w:rPr>
        <w:softHyphen/>
        <w:t>руют содержание одного из основополагающих принципов консти</w:t>
      </w:r>
      <w:r>
        <w:rPr>
          <w:sz w:val="28"/>
        </w:rPr>
        <w:softHyphen/>
        <w:t>туционного устройства Российской Федерации — ее единого эконо</w:t>
      </w:r>
      <w:r>
        <w:rPr>
          <w:sz w:val="28"/>
        </w:rPr>
        <w:softHyphen/>
        <w:t>мического пространства, закрепленного в Конституции РФ.</w:t>
      </w:r>
    </w:p>
    <w:p w:rsidR="00010BFF" w:rsidRDefault="00010BFF">
      <w:pPr>
        <w:shd w:val="clear" w:color="auto" w:fill="FFFFFF"/>
        <w:spacing w:line="360" w:lineRule="auto"/>
        <w:ind w:firstLine="539"/>
        <w:jc w:val="both"/>
        <w:rPr>
          <w:color w:val="000000"/>
          <w:sz w:val="28"/>
        </w:rPr>
      </w:pPr>
      <w:r>
        <w:rPr>
          <w:color w:val="000000"/>
          <w:sz w:val="28"/>
        </w:rPr>
        <w:t>Таможенный кодекс РФ в понятие единой системы таможенных органов включает название тех органов, которые эту систему образуют: Государственный таможенный комитет РФ (ГТК России), региональные таможенные управления (РТУ) РФ, таможни таможенные посты РФ, а также порядок их создания, реорганизации и ликвидации. Каждая из этих подсистем является таможенным органом Российской Федерации, имеет статус правоохранительного органа.</w:t>
      </w:r>
    </w:p>
    <w:p w:rsidR="00010BFF" w:rsidRDefault="00010BFF">
      <w:pPr>
        <w:shd w:val="clear" w:color="auto" w:fill="FFFFFF"/>
        <w:spacing w:line="360" w:lineRule="auto"/>
        <w:ind w:firstLine="539"/>
        <w:jc w:val="both"/>
        <w:rPr>
          <w:color w:val="000000"/>
          <w:sz w:val="28"/>
        </w:rPr>
      </w:pPr>
      <w:r>
        <w:rPr>
          <w:color w:val="000000"/>
          <w:sz w:val="28"/>
        </w:rPr>
        <w:t xml:space="preserve">Единая система таможенных органов — это вся совокупность сенных органов; их взаимосвязь и взаимодействие в осуществлении таможенного дела, основывающиеся на общих системных принципах: целостности, структурности, иерархичности, взаимозависимости с окружающей социальной средой. </w:t>
      </w:r>
    </w:p>
    <w:p w:rsidR="00010BFF" w:rsidRDefault="00010BFF">
      <w:pPr>
        <w:shd w:val="clear" w:color="auto" w:fill="FFFFFF"/>
        <w:spacing w:line="360" w:lineRule="auto"/>
        <w:ind w:firstLine="540"/>
        <w:jc w:val="both"/>
        <w:rPr>
          <w:color w:val="000000"/>
          <w:sz w:val="28"/>
        </w:rPr>
      </w:pPr>
      <w:r>
        <w:rPr>
          <w:color w:val="000000"/>
          <w:sz w:val="28"/>
        </w:rPr>
        <w:t>Источники таможенного права составляют единую целостную систему, элементы (составные части) которой находятся в отношениях субординации и иерархической подчиненности в соответствии с логикой правового регулирования таможенного дела.</w:t>
      </w:r>
    </w:p>
    <w:p w:rsidR="00010BFF" w:rsidRDefault="00010BFF">
      <w:pPr>
        <w:spacing w:line="360" w:lineRule="auto"/>
        <w:ind w:firstLine="540"/>
        <w:jc w:val="both"/>
        <w:rPr>
          <w:color w:val="000000"/>
          <w:sz w:val="28"/>
        </w:rPr>
      </w:pPr>
      <w:r>
        <w:rPr>
          <w:color w:val="000000"/>
          <w:sz w:val="28"/>
        </w:rPr>
        <w:t>К законодательству о таможенном деле относятся Таможен</w:t>
      </w:r>
      <w:r>
        <w:rPr>
          <w:color w:val="000000"/>
          <w:sz w:val="28"/>
        </w:rPr>
        <w:softHyphen/>
        <w:t>ный кодекс, Закон РФ «О таможенном тарифе», а также иные за</w:t>
      </w:r>
      <w:r>
        <w:rPr>
          <w:color w:val="000000"/>
          <w:sz w:val="28"/>
        </w:rPr>
        <w:softHyphen/>
        <w:t xml:space="preserve">конодательные акты РФ, принятые в соответствии с </w:t>
      </w:r>
      <w:r>
        <w:rPr>
          <w:color w:val="000000"/>
          <w:sz w:val="28"/>
          <w:lang w:val="en-US"/>
        </w:rPr>
        <w:t>TK</w:t>
      </w:r>
      <w:r>
        <w:rPr>
          <w:color w:val="000000"/>
          <w:sz w:val="28"/>
        </w:rPr>
        <w:t>.</w:t>
      </w: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rPr>
          <w:color w:val="000000"/>
          <w:sz w:val="28"/>
          <w:lang w:val="en-US"/>
        </w:rPr>
      </w:pPr>
    </w:p>
    <w:p w:rsidR="00010BFF" w:rsidRDefault="00010BFF">
      <w:pPr>
        <w:rPr>
          <w:color w:val="000000"/>
          <w:sz w:val="28"/>
          <w:lang w:val="en-US"/>
        </w:rPr>
      </w:pPr>
    </w:p>
    <w:p w:rsidR="00010BFF" w:rsidRDefault="00010BFF">
      <w:pPr>
        <w:rPr>
          <w:color w:val="000000"/>
          <w:sz w:val="28"/>
        </w:rPr>
      </w:pPr>
    </w:p>
    <w:p w:rsidR="00010BFF" w:rsidRDefault="00010BFF">
      <w:pPr>
        <w:rPr>
          <w:color w:val="000000"/>
          <w:sz w:val="28"/>
        </w:rPr>
      </w:pPr>
    </w:p>
    <w:p w:rsidR="00010BFF" w:rsidRDefault="00010BFF">
      <w:pPr>
        <w:rPr>
          <w:color w:val="000000"/>
          <w:sz w:val="28"/>
        </w:rPr>
      </w:pPr>
    </w:p>
    <w:p w:rsidR="00010BFF" w:rsidRDefault="00010BFF">
      <w:pPr>
        <w:shd w:val="clear" w:color="auto" w:fill="FFFFFF"/>
        <w:spacing w:line="360" w:lineRule="auto"/>
        <w:ind w:right="-6" w:firstLine="539"/>
        <w:jc w:val="both"/>
        <w:rPr>
          <w:color w:val="000000"/>
          <w:sz w:val="28"/>
        </w:rPr>
      </w:pPr>
    </w:p>
    <w:p w:rsidR="00010BFF" w:rsidRDefault="00010BFF">
      <w:pPr>
        <w:shd w:val="clear" w:color="auto" w:fill="FFFFFF"/>
        <w:spacing w:line="360" w:lineRule="auto"/>
        <w:ind w:firstLine="539"/>
        <w:jc w:val="center"/>
        <w:rPr>
          <w:rFonts w:ascii="Arial" w:hAnsi="Arial" w:cs="Arial"/>
          <w:b/>
          <w:bCs/>
          <w:color w:val="000000"/>
          <w:sz w:val="28"/>
        </w:rPr>
      </w:pPr>
      <w:r>
        <w:rPr>
          <w:rFonts w:ascii="Arial" w:hAnsi="Arial" w:cs="Arial"/>
          <w:b/>
          <w:bCs/>
          <w:color w:val="000000"/>
          <w:sz w:val="28"/>
        </w:rPr>
        <w:t>1. Правовая основа таможенного регулирования в России.</w:t>
      </w:r>
    </w:p>
    <w:p w:rsidR="00010BFF" w:rsidRDefault="00010BFF">
      <w:pPr>
        <w:shd w:val="clear" w:color="auto" w:fill="FFFFFF"/>
        <w:spacing w:line="360" w:lineRule="auto"/>
        <w:ind w:firstLine="539"/>
        <w:jc w:val="both"/>
        <w:rPr>
          <w:color w:val="000000"/>
          <w:sz w:val="28"/>
        </w:rPr>
      </w:pPr>
      <w:r>
        <w:rPr>
          <w:color w:val="000000"/>
          <w:sz w:val="28"/>
        </w:rPr>
        <w:t>Таможенно-правовые нормы — это устанавливаемые государ</w:t>
      </w:r>
      <w:r>
        <w:rPr>
          <w:color w:val="000000"/>
          <w:sz w:val="28"/>
        </w:rPr>
        <w:softHyphen/>
        <w:t>ством правила поведения, с помощью которых регулируются общественные отношения в связи и по поводу перемещения товаров и транспортных средств через таможенную границу. Совокуп</w:t>
      </w:r>
      <w:r>
        <w:rPr>
          <w:color w:val="000000"/>
          <w:sz w:val="28"/>
        </w:rPr>
        <w:softHyphen/>
        <w:t>ность таможенно-правовых норм и составляет таможенное Право — комплексную отрасль российского законодательства.</w:t>
      </w:r>
    </w:p>
    <w:p w:rsidR="00010BFF" w:rsidRDefault="00010BFF">
      <w:pPr>
        <w:shd w:val="clear" w:color="auto" w:fill="FFFFFF"/>
        <w:spacing w:line="360" w:lineRule="auto"/>
        <w:ind w:firstLine="539"/>
        <w:jc w:val="both"/>
        <w:rPr>
          <w:color w:val="000000"/>
          <w:sz w:val="28"/>
        </w:rPr>
      </w:pPr>
      <w:r>
        <w:rPr>
          <w:color w:val="000000"/>
          <w:sz w:val="28"/>
        </w:rPr>
        <w:t>Для того чтобы то или иное таможенное правило стало юри</w:t>
      </w:r>
      <w:r>
        <w:rPr>
          <w:color w:val="000000"/>
          <w:sz w:val="28"/>
        </w:rPr>
        <w:softHyphen/>
        <w:t>дической нормой, оно должно быть облечено в определенную правовую форму. Под источниками (формами) таможенного пра</w:t>
      </w:r>
      <w:r>
        <w:rPr>
          <w:color w:val="000000"/>
          <w:sz w:val="28"/>
        </w:rPr>
        <w:softHyphen/>
        <w:t>ва следует понимать внешние формы выражения правотворче</w:t>
      </w:r>
      <w:r>
        <w:rPr>
          <w:color w:val="000000"/>
          <w:sz w:val="28"/>
        </w:rPr>
        <w:softHyphen/>
        <w:t>ской деятельности государства, в результате которой устанавли</w:t>
      </w:r>
      <w:r>
        <w:rPr>
          <w:color w:val="000000"/>
          <w:sz w:val="28"/>
        </w:rPr>
        <w:softHyphen/>
        <w:t>ваются нормы таможенного права.</w:t>
      </w:r>
    </w:p>
    <w:p w:rsidR="00010BFF" w:rsidRDefault="00010BFF">
      <w:pPr>
        <w:shd w:val="clear" w:color="auto" w:fill="FFFFFF"/>
        <w:spacing w:line="360" w:lineRule="auto"/>
        <w:ind w:firstLine="539"/>
        <w:jc w:val="both"/>
        <w:rPr>
          <w:color w:val="000000"/>
          <w:sz w:val="28"/>
        </w:rPr>
      </w:pPr>
      <w:r>
        <w:rPr>
          <w:color w:val="000000"/>
          <w:sz w:val="28"/>
        </w:rPr>
        <w:t>Источником таможенного права может быть не любой правовой акт, а только тот, который содержит общие правила в тамо</w:t>
      </w:r>
      <w:r>
        <w:rPr>
          <w:color w:val="000000"/>
          <w:sz w:val="28"/>
        </w:rPr>
        <w:softHyphen/>
        <w:t>женном деле. Таким образом, источник таможенного права должен  носить  нормативный  характер.   Поэтому  не  являются источником таможенного права различные приказы руководите</w:t>
      </w:r>
      <w:r>
        <w:rPr>
          <w:color w:val="000000"/>
          <w:sz w:val="28"/>
        </w:rPr>
        <w:softHyphen/>
        <w:t>лей таможенных органов о назначении на должность, перечисле</w:t>
      </w:r>
      <w:r>
        <w:rPr>
          <w:color w:val="000000"/>
          <w:sz w:val="28"/>
        </w:rPr>
        <w:softHyphen/>
        <w:t>нии средств, объявлении дисциплинарного взыскания, отмене не</w:t>
      </w:r>
      <w:r>
        <w:rPr>
          <w:color w:val="000000"/>
          <w:sz w:val="28"/>
        </w:rPr>
        <w:softHyphen/>
        <w:t>законного акта нижестоящего органа и др., так как они не содержат общих правил, то есть юридических норм. Такие акты по конкретным вопросам называются индивидуальными. Инди</w:t>
      </w:r>
      <w:r>
        <w:rPr>
          <w:color w:val="000000"/>
          <w:sz w:val="28"/>
        </w:rPr>
        <w:softHyphen/>
        <w:t xml:space="preserve">видуальные правовые акты выступают в качестве </w:t>
      </w:r>
      <w:r>
        <w:rPr>
          <w:i/>
          <w:iCs/>
          <w:color w:val="000000"/>
          <w:sz w:val="28"/>
        </w:rPr>
        <w:t xml:space="preserve">юридических фактов </w:t>
      </w:r>
      <w:r>
        <w:rPr>
          <w:color w:val="000000"/>
          <w:sz w:val="28"/>
        </w:rPr>
        <w:t>— порождают, изменяют или прекращают конкретные правоотношения в таможенной сфере. Индивидуальный характер  правовых актов может проявляться в конкретности предписаний, определенности субъектов, регулировании конкретных отноше</w:t>
      </w:r>
      <w:r>
        <w:rPr>
          <w:color w:val="000000"/>
          <w:sz w:val="28"/>
        </w:rPr>
        <w:softHyphen/>
        <w:t>ний, однократности реализации (применения, исполнения) и др.</w:t>
      </w:r>
    </w:p>
    <w:p w:rsidR="00010BFF" w:rsidRDefault="00010BFF">
      <w:pPr>
        <w:shd w:val="clear" w:color="auto" w:fill="FFFFFF"/>
        <w:spacing w:line="360" w:lineRule="auto"/>
        <w:ind w:firstLine="540"/>
        <w:jc w:val="both"/>
        <w:rPr>
          <w:color w:val="000000"/>
          <w:sz w:val="28"/>
        </w:rPr>
      </w:pPr>
      <w:r>
        <w:rPr>
          <w:color w:val="000000"/>
          <w:sz w:val="28"/>
        </w:rPr>
        <w:t>Источники таможенного права составляют единую целостную систему, элементы (составные части) которой находятся в отношениях субординации и иерархической подчиненности в соответствии с логикой правового регулирования таможенного дела.</w:t>
      </w:r>
    </w:p>
    <w:p w:rsidR="00010BFF" w:rsidRDefault="00010BFF">
      <w:pPr>
        <w:shd w:val="clear" w:color="auto" w:fill="FFFFFF"/>
        <w:spacing w:line="360" w:lineRule="auto"/>
        <w:ind w:right="-5" w:firstLine="539"/>
        <w:jc w:val="both"/>
        <w:rPr>
          <w:color w:val="000000"/>
          <w:sz w:val="28"/>
        </w:rPr>
      </w:pPr>
      <w:r>
        <w:rPr>
          <w:color w:val="000000"/>
          <w:sz w:val="28"/>
        </w:rPr>
        <w:t>Основные принципы построения системы источников тамо</w:t>
      </w:r>
      <w:r>
        <w:rPr>
          <w:color w:val="000000"/>
          <w:sz w:val="28"/>
        </w:rPr>
        <w:softHyphen/>
        <w:t>женного права — конституционность и законность. Конституци</w:t>
      </w:r>
      <w:r>
        <w:rPr>
          <w:color w:val="000000"/>
          <w:sz w:val="28"/>
        </w:rPr>
        <w:softHyphen/>
        <w:t>онность предполагает строгое соответствие всех источников пра</w:t>
      </w:r>
      <w:r>
        <w:rPr>
          <w:color w:val="000000"/>
          <w:sz w:val="28"/>
        </w:rPr>
        <w:softHyphen/>
        <w:t>ва основным принципам таможенного регулирования, закрепленным в Конституции РФ. Законность означает обяза</w:t>
      </w:r>
      <w:r>
        <w:rPr>
          <w:color w:val="000000"/>
          <w:sz w:val="28"/>
        </w:rPr>
        <w:softHyphen/>
        <w:t>тельное соответствие подзаконных актов предписаниям законов, на основании и в развитие которых принимались данные подза</w:t>
      </w:r>
      <w:r>
        <w:rPr>
          <w:color w:val="000000"/>
          <w:sz w:val="28"/>
        </w:rPr>
        <w:softHyphen/>
        <w:t>конные акты. В случае нарушения этого требования подзаконные акты в установленном законом порядке признаются ничтожными, то есть никогда не действовавшими.</w:t>
      </w:r>
    </w:p>
    <w:p w:rsidR="00010BFF" w:rsidRDefault="00010BFF">
      <w:pPr>
        <w:shd w:val="clear" w:color="auto" w:fill="FFFFFF"/>
        <w:spacing w:line="360" w:lineRule="auto"/>
        <w:ind w:right="-5" w:firstLine="539"/>
        <w:jc w:val="both"/>
        <w:rPr>
          <w:color w:val="000000"/>
          <w:sz w:val="28"/>
        </w:rPr>
      </w:pPr>
      <w:r>
        <w:rPr>
          <w:color w:val="000000"/>
          <w:sz w:val="28"/>
        </w:rPr>
        <w:t>К основным элементам системы источников таможенного права России относятся:</w:t>
      </w:r>
    </w:p>
    <w:p w:rsidR="00010BFF" w:rsidRDefault="00010BFF">
      <w:pPr>
        <w:numPr>
          <w:ilvl w:val="0"/>
          <w:numId w:val="45"/>
        </w:numPr>
        <w:shd w:val="clear" w:color="auto" w:fill="FFFFFF"/>
        <w:spacing w:line="360" w:lineRule="auto"/>
        <w:ind w:right="-5"/>
        <w:jc w:val="both"/>
        <w:rPr>
          <w:color w:val="000000"/>
          <w:sz w:val="28"/>
        </w:rPr>
      </w:pPr>
      <w:r>
        <w:rPr>
          <w:color w:val="000000"/>
          <w:sz w:val="28"/>
        </w:rPr>
        <w:t>внутреннее таможенное законодательство;</w:t>
      </w:r>
    </w:p>
    <w:p w:rsidR="00010BFF" w:rsidRDefault="00010BFF">
      <w:pPr>
        <w:numPr>
          <w:ilvl w:val="0"/>
          <w:numId w:val="45"/>
        </w:numPr>
        <w:shd w:val="clear" w:color="auto" w:fill="FFFFFF"/>
        <w:spacing w:line="360" w:lineRule="auto"/>
        <w:ind w:right="-5"/>
        <w:jc w:val="both"/>
        <w:rPr>
          <w:color w:val="000000"/>
          <w:sz w:val="28"/>
        </w:rPr>
      </w:pPr>
      <w:r>
        <w:rPr>
          <w:color w:val="000000"/>
          <w:sz w:val="28"/>
        </w:rPr>
        <w:t>международно-правовые договоры и соглашения с участием</w:t>
      </w:r>
      <w:r>
        <w:rPr>
          <w:color w:val="000000"/>
          <w:sz w:val="28"/>
        </w:rPr>
        <w:br/>
        <w:t>России, касающиеся таможенных вопросов.</w:t>
      </w:r>
    </w:p>
    <w:p w:rsidR="00010BFF" w:rsidRDefault="00010BFF">
      <w:pPr>
        <w:shd w:val="clear" w:color="auto" w:fill="FFFFFF"/>
        <w:spacing w:line="360" w:lineRule="auto"/>
        <w:ind w:right="-6" w:firstLine="539"/>
        <w:jc w:val="both"/>
        <w:rPr>
          <w:color w:val="000000"/>
          <w:sz w:val="28"/>
        </w:rPr>
      </w:pPr>
      <w:r>
        <w:rPr>
          <w:color w:val="000000"/>
          <w:sz w:val="28"/>
        </w:rPr>
        <w:t>Большое влияние на правовое регулирование таможенных от</w:t>
      </w:r>
      <w:r>
        <w:rPr>
          <w:color w:val="000000"/>
          <w:sz w:val="28"/>
        </w:rPr>
        <w:softHyphen/>
        <w:t>ношений оказывают судебная практика и практика администра</w:t>
      </w:r>
      <w:r>
        <w:rPr>
          <w:color w:val="000000"/>
          <w:sz w:val="28"/>
        </w:rPr>
        <w:softHyphen/>
        <w:t xml:space="preserve">тивной </w:t>
      </w:r>
      <w:r>
        <w:rPr>
          <w:smallCaps/>
          <w:color w:val="000000"/>
          <w:sz w:val="28"/>
        </w:rPr>
        <w:t xml:space="preserve">юстиции, </w:t>
      </w:r>
      <w:r>
        <w:rPr>
          <w:color w:val="000000"/>
          <w:sz w:val="28"/>
        </w:rPr>
        <w:t>накопленная при разрешении таможенных спо</w:t>
      </w:r>
      <w:r>
        <w:rPr>
          <w:color w:val="000000"/>
          <w:sz w:val="28"/>
        </w:rPr>
        <w:softHyphen/>
        <w:t>ров.</w:t>
      </w:r>
    </w:p>
    <w:p w:rsidR="00010BFF" w:rsidRDefault="00010BFF">
      <w:pPr>
        <w:spacing w:line="360" w:lineRule="auto"/>
        <w:ind w:firstLine="540"/>
        <w:jc w:val="both"/>
        <w:rPr>
          <w:color w:val="000000"/>
          <w:sz w:val="28"/>
        </w:rPr>
      </w:pPr>
      <w:r>
        <w:rPr>
          <w:color w:val="000000"/>
          <w:sz w:val="28"/>
        </w:rPr>
        <w:t>К законодательству о таможенном деле относятся Таможен</w:t>
      </w:r>
      <w:r>
        <w:rPr>
          <w:color w:val="000000"/>
          <w:sz w:val="28"/>
        </w:rPr>
        <w:softHyphen/>
        <w:t>ный кодекс, Закон РФ «О таможенном тарифе», а также иные за</w:t>
      </w:r>
      <w:r>
        <w:rPr>
          <w:color w:val="000000"/>
          <w:sz w:val="28"/>
        </w:rPr>
        <w:softHyphen/>
        <w:t xml:space="preserve">конодательные акты РФ, принятые в соответствии с </w:t>
      </w:r>
      <w:r>
        <w:rPr>
          <w:color w:val="000000"/>
          <w:sz w:val="28"/>
          <w:lang w:val="en-US"/>
        </w:rPr>
        <w:t>TK</w:t>
      </w:r>
      <w:r>
        <w:rPr>
          <w:color w:val="000000"/>
          <w:sz w:val="28"/>
        </w:rPr>
        <w:t>.</w:t>
      </w:r>
    </w:p>
    <w:p w:rsidR="00010BFF" w:rsidRDefault="00010BFF">
      <w:pPr>
        <w:shd w:val="clear" w:color="auto" w:fill="FFFFFF"/>
        <w:spacing w:line="360" w:lineRule="auto"/>
        <w:ind w:right="-6" w:firstLine="539"/>
        <w:jc w:val="both"/>
        <w:rPr>
          <w:color w:val="000000"/>
          <w:sz w:val="28"/>
        </w:rPr>
      </w:pPr>
      <w:r>
        <w:rPr>
          <w:color w:val="000000"/>
          <w:sz w:val="28"/>
          <w:lang w:val="en-US"/>
        </w:rPr>
        <w:t>TK</w:t>
      </w:r>
      <w:r>
        <w:rPr>
          <w:color w:val="000000"/>
          <w:sz w:val="28"/>
        </w:rPr>
        <w:t xml:space="preserve"> и Закон РФ «О таможенном тарифе» занимают централь</w:t>
      </w:r>
      <w:r>
        <w:rPr>
          <w:color w:val="000000"/>
          <w:sz w:val="28"/>
        </w:rPr>
        <w:softHyphen/>
        <w:t>ное место в механизме правового регулирования таможенных от</w:t>
      </w:r>
      <w:r>
        <w:rPr>
          <w:color w:val="000000"/>
          <w:sz w:val="28"/>
        </w:rPr>
        <w:softHyphen/>
        <w:t>ношений, затрагивают все основные правовые вопросы, возни</w:t>
      </w:r>
      <w:r>
        <w:rPr>
          <w:color w:val="000000"/>
          <w:sz w:val="28"/>
        </w:rPr>
        <w:softHyphen/>
        <w:t>кающие в таможенной практике Российской Федерации. По юридической силе они уступают только Конституции РФ и явля</w:t>
      </w:r>
      <w:r>
        <w:rPr>
          <w:color w:val="000000"/>
          <w:sz w:val="28"/>
        </w:rPr>
        <w:softHyphen/>
        <w:t>ются той правовой базой, на которой строится и развивается все таможенное законодательство.</w:t>
      </w:r>
    </w:p>
    <w:p w:rsidR="00010BFF" w:rsidRDefault="00010BFF">
      <w:pPr>
        <w:shd w:val="clear" w:color="auto" w:fill="FFFFFF"/>
        <w:spacing w:line="360" w:lineRule="auto"/>
        <w:ind w:right="-6" w:firstLine="539"/>
        <w:jc w:val="both"/>
        <w:rPr>
          <w:color w:val="000000"/>
          <w:sz w:val="28"/>
        </w:rPr>
      </w:pPr>
      <w:r>
        <w:rPr>
          <w:color w:val="000000"/>
          <w:sz w:val="28"/>
        </w:rPr>
        <w:t>Важную роль в механизме таможенно-правового регулиро</w:t>
      </w:r>
      <w:r>
        <w:rPr>
          <w:color w:val="000000"/>
          <w:sz w:val="28"/>
        </w:rPr>
        <w:softHyphen/>
        <w:t xml:space="preserve">вания играют </w:t>
      </w:r>
      <w:r>
        <w:rPr>
          <w:i/>
          <w:iCs/>
          <w:color w:val="000000"/>
          <w:sz w:val="28"/>
        </w:rPr>
        <w:t>Подзаконные акты.</w:t>
      </w:r>
      <w:r>
        <w:rPr>
          <w:color w:val="000000"/>
          <w:sz w:val="28"/>
        </w:rPr>
        <w:t xml:space="preserve"> Их подзаконность означает, что они принимаются во исполнение и развитие законов и должны им соответствовать.</w:t>
      </w:r>
    </w:p>
    <w:p w:rsidR="00010BFF" w:rsidRDefault="00010BFF">
      <w:pPr>
        <w:shd w:val="clear" w:color="auto" w:fill="FFFFFF"/>
        <w:spacing w:line="360" w:lineRule="auto"/>
        <w:ind w:right="-6" w:firstLine="539"/>
        <w:jc w:val="both"/>
        <w:rPr>
          <w:color w:val="000000"/>
          <w:sz w:val="28"/>
        </w:rPr>
      </w:pPr>
    </w:p>
    <w:p w:rsidR="00010BFF" w:rsidRDefault="00010BFF">
      <w:pPr>
        <w:shd w:val="clear" w:color="auto" w:fill="FFFFFF"/>
        <w:spacing w:line="360" w:lineRule="auto"/>
        <w:ind w:right="-6" w:firstLine="539"/>
        <w:jc w:val="both"/>
        <w:rPr>
          <w:color w:val="000000"/>
          <w:sz w:val="28"/>
        </w:rPr>
      </w:pPr>
      <w:r>
        <w:rPr>
          <w:color w:val="000000"/>
          <w:sz w:val="28"/>
        </w:rPr>
        <w:t>Основными видами подзаконных актов, регулирующих таможенные отношения, являются:</w:t>
      </w:r>
    </w:p>
    <w:p w:rsidR="00010BFF" w:rsidRDefault="00010BFF">
      <w:pPr>
        <w:shd w:val="clear" w:color="auto" w:fill="FFFFFF"/>
        <w:spacing w:line="360" w:lineRule="auto"/>
        <w:ind w:right="-6" w:firstLine="539"/>
        <w:jc w:val="both"/>
        <w:rPr>
          <w:color w:val="000000"/>
          <w:sz w:val="28"/>
        </w:rPr>
      </w:pPr>
      <w:r>
        <w:rPr>
          <w:i/>
          <w:iCs/>
          <w:color w:val="000000"/>
          <w:sz w:val="28"/>
        </w:rPr>
        <w:t>1.</w:t>
      </w:r>
      <w:r>
        <w:rPr>
          <w:color w:val="000000"/>
          <w:sz w:val="28"/>
        </w:rPr>
        <w:t xml:space="preserve"> </w:t>
      </w:r>
      <w:r>
        <w:rPr>
          <w:i/>
          <w:iCs/>
          <w:color w:val="000000"/>
          <w:sz w:val="28"/>
        </w:rPr>
        <w:t xml:space="preserve">Указы Президента РФ. </w:t>
      </w:r>
      <w:r>
        <w:rPr>
          <w:color w:val="000000"/>
          <w:sz w:val="28"/>
        </w:rPr>
        <w:t>Активизация нормотворческой дея</w:t>
      </w:r>
      <w:r>
        <w:rPr>
          <w:color w:val="000000"/>
          <w:sz w:val="28"/>
        </w:rPr>
        <w:softHyphen/>
        <w:t>тельности главы государства пришлась на период, предшество</w:t>
      </w:r>
      <w:r>
        <w:rPr>
          <w:color w:val="000000"/>
          <w:sz w:val="28"/>
        </w:rPr>
        <w:softHyphen/>
        <w:t>вавший принятию ТК. В то время президентские указы выполня</w:t>
      </w:r>
      <w:r>
        <w:rPr>
          <w:color w:val="000000"/>
          <w:sz w:val="28"/>
        </w:rPr>
        <w:softHyphen/>
        <w:t>ли, по существу, роль основных правовых регуляторов таможенных отношений.</w:t>
      </w:r>
    </w:p>
    <w:p w:rsidR="00010BFF" w:rsidRDefault="00010BFF">
      <w:pPr>
        <w:shd w:val="clear" w:color="auto" w:fill="FFFFFF"/>
        <w:spacing w:line="360" w:lineRule="auto"/>
        <w:ind w:right="-6" w:firstLine="539"/>
        <w:jc w:val="both"/>
        <w:rPr>
          <w:color w:val="000000"/>
          <w:sz w:val="28"/>
        </w:rPr>
      </w:pPr>
      <w:r>
        <w:rPr>
          <w:i/>
          <w:iCs/>
          <w:color w:val="000000"/>
          <w:sz w:val="28"/>
        </w:rPr>
        <w:t xml:space="preserve">2. Постановления Правительства РФ. </w:t>
      </w:r>
      <w:r>
        <w:rPr>
          <w:color w:val="000000"/>
          <w:sz w:val="28"/>
        </w:rPr>
        <w:t>Ими обычно регулируют</w:t>
      </w:r>
      <w:r>
        <w:rPr>
          <w:color w:val="000000"/>
          <w:sz w:val="28"/>
        </w:rPr>
        <w:softHyphen/>
        <w:t>ся наиболее важные вопросы таможенной политики и таможенного права (постановление Правительства РФ от 2 ноября 1993г. «О ли</w:t>
      </w:r>
      <w:r>
        <w:rPr>
          <w:color w:val="000000"/>
          <w:sz w:val="28"/>
        </w:rPr>
        <w:softHyphen/>
        <w:t>берализации внешнеэкономической деятельности», постановление Правительства РФ от 14 апреля 1994г. «Вопросы таможенно-тарифного регулирования внешнеэкономических связей», постанов</w:t>
      </w:r>
      <w:r>
        <w:rPr>
          <w:color w:val="000000"/>
          <w:sz w:val="28"/>
        </w:rPr>
        <w:softHyphen/>
        <w:t>ление от 23 декабря 1993г. «О порядке перемещения физическими лицами через таможенную границу Российской Федерации товаров, не предназначенных для производственной или иной коммерческой деятельности», постановление от 10 марта 1994г. «Об утверждении ставок ввозных таможенных пошлин» и др.).</w:t>
      </w:r>
    </w:p>
    <w:p w:rsidR="00010BFF" w:rsidRDefault="00010BFF">
      <w:pPr>
        <w:shd w:val="clear" w:color="auto" w:fill="FFFFFF"/>
        <w:spacing w:line="360" w:lineRule="auto"/>
        <w:ind w:right="-6" w:firstLine="539"/>
        <w:jc w:val="both"/>
        <w:rPr>
          <w:color w:val="000000"/>
          <w:sz w:val="28"/>
        </w:rPr>
      </w:pPr>
      <w:r>
        <w:rPr>
          <w:i/>
          <w:iCs/>
          <w:color w:val="000000"/>
          <w:sz w:val="28"/>
          <w:szCs w:val="22"/>
        </w:rPr>
        <w:t xml:space="preserve">3. Подзаконные акты, принимаемые совместно несколькими </w:t>
      </w:r>
      <w:r>
        <w:rPr>
          <w:i/>
          <w:iCs/>
          <w:color w:val="000000"/>
          <w:sz w:val="28"/>
        </w:rPr>
        <w:t xml:space="preserve">государственными органами. </w:t>
      </w:r>
      <w:r>
        <w:rPr>
          <w:color w:val="000000"/>
          <w:sz w:val="28"/>
        </w:rPr>
        <w:t>Типичными подзаконными актами этого рода являются: Инструкция Банка России и ГТК от 12 ок</w:t>
      </w:r>
      <w:r>
        <w:rPr>
          <w:color w:val="000000"/>
          <w:sz w:val="28"/>
        </w:rPr>
        <w:softHyphen/>
        <w:t>тября 1993 г. «О порядке осуществления валютного контроля за поступлением в РФ валютной выручки от экспорта товаров»; «Порядок представления документов для освобождения от упла</w:t>
      </w:r>
      <w:r>
        <w:rPr>
          <w:color w:val="000000"/>
          <w:sz w:val="28"/>
        </w:rPr>
        <w:softHyphen/>
        <w:t>ты экспортных таможенных пошлин изделий и материалов, по</w:t>
      </w:r>
      <w:r>
        <w:rPr>
          <w:color w:val="000000"/>
          <w:sz w:val="28"/>
        </w:rPr>
        <w:softHyphen/>
        <w:t>ставляемых для строительства, реконструкции и эксплуатации объектов за рубежом, осуществляемых при техническом содейст</w:t>
      </w:r>
      <w:r>
        <w:rPr>
          <w:color w:val="000000"/>
          <w:sz w:val="28"/>
        </w:rPr>
        <w:softHyphen/>
        <w:t>вии Российской Федерации» (последний утвержден Министерст</w:t>
      </w:r>
      <w:r>
        <w:rPr>
          <w:color w:val="000000"/>
          <w:sz w:val="28"/>
        </w:rPr>
        <w:softHyphen/>
        <w:t xml:space="preserve">вом экономики, Министерством финансов, МВЭС и ГТК). </w:t>
      </w:r>
    </w:p>
    <w:p w:rsidR="00010BFF" w:rsidRDefault="00010BFF">
      <w:pPr>
        <w:shd w:val="clear" w:color="auto" w:fill="FFFFFF"/>
        <w:spacing w:line="360" w:lineRule="auto"/>
        <w:ind w:right="-6" w:firstLine="539"/>
        <w:jc w:val="both"/>
        <w:rPr>
          <w:color w:val="000000"/>
          <w:sz w:val="28"/>
        </w:rPr>
      </w:pPr>
      <w:r>
        <w:rPr>
          <w:i/>
          <w:iCs/>
          <w:color w:val="000000"/>
          <w:sz w:val="28"/>
        </w:rPr>
        <w:t>4</w:t>
      </w:r>
      <w:r>
        <w:rPr>
          <w:color w:val="000000"/>
          <w:sz w:val="28"/>
        </w:rPr>
        <w:t xml:space="preserve">. </w:t>
      </w:r>
      <w:r>
        <w:rPr>
          <w:i/>
          <w:iCs/>
          <w:color w:val="000000"/>
          <w:sz w:val="28"/>
        </w:rPr>
        <w:t xml:space="preserve">Нормативные акты ГТК. </w:t>
      </w:r>
      <w:r>
        <w:rPr>
          <w:color w:val="000000"/>
          <w:sz w:val="28"/>
        </w:rPr>
        <w:t>В пределах своей компетенции (и поустановлению ТК) ГТК издает нормативные акты по таможен</w:t>
      </w:r>
      <w:r>
        <w:rPr>
          <w:color w:val="000000"/>
          <w:sz w:val="28"/>
        </w:rPr>
        <w:softHyphen/>
        <w:t>ному делу, обязательные для исполнения всеми таможенными органами и иными государственными органами РФ, предпри</w:t>
      </w:r>
      <w:r>
        <w:rPr>
          <w:color w:val="000000"/>
          <w:sz w:val="28"/>
        </w:rPr>
        <w:softHyphen/>
        <w:t>ятиями, учреждениями, организациями независимо от форм соб</w:t>
      </w:r>
      <w:r>
        <w:rPr>
          <w:color w:val="000000"/>
          <w:sz w:val="28"/>
        </w:rPr>
        <w:softHyphen/>
        <w:t>ственности и подчиненности, а также должностными лицами и гражданами.</w:t>
      </w:r>
    </w:p>
    <w:p w:rsidR="00010BFF" w:rsidRDefault="00010BFF">
      <w:pPr>
        <w:shd w:val="clear" w:color="auto" w:fill="FFFFFF"/>
        <w:spacing w:line="360" w:lineRule="auto"/>
        <w:ind w:right="-6"/>
        <w:jc w:val="both"/>
        <w:rPr>
          <w:color w:val="000000"/>
        </w:rPr>
      </w:pPr>
    </w:p>
    <w:p w:rsidR="00010BFF" w:rsidRDefault="00010BFF">
      <w:pPr>
        <w:shd w:val="clear" w:color="auto" w:fill="FFFFFF"/>
        <w:spacing w:line="360" w:lineRule="auto"/>
        <w:ind w:right="-6" w:firstLine="539"/>
        <w:jc w:val="center"/>
        <w:rPr>
          <w:b/>
          <w:bCs/>
          <w:color w:val="000000"/>
          <w:sz w:val="28"/>
        </w:rPr>
      </w:pPr>
    </w:p>
    <w:p w:rsidR="00010BFF" w:rsidRDefault="00010BFF">
      <w:pPr>
        <w:shd w:val="clear" w:color="auto" w:fill="FFFFFF"/>
        <w:spacing w:line="360" w:lineRule="auto"/>
        <w:ind w:right="-6" w:firstLine="539"/>
        <w:jc w:val="center"/>
        <w:rPr>
          <w:rFonts w:ascii="Arial" w:hAnsi="Arial" w:cs="Arial"/>
          <w:b/>
          <w:bCs/>
          <w:color w:val="000000"/>
          <w:sz w:val="28"/>
        </w:rPr>
      </w:pPr>
      <w:r>
        <w:rPr>
          <w:rFonts w:ascii="Arial" w:hAnsi="Arial" w:cs="Arial"/>
          <w:b/>
          <w:bCs/>
          <w:color w:val="000000"/>
          <w:sz w:val="28"/>
        </w:rPr>
        <w:t>2. Функциональные обязанности основных таможенных органов Российской Федерации.</w:t>
      </w:r>
    </w:p>
    <w:p w:rsidR="00010BFF" w:rsidRDefault="00010BFF">
      <w:pPr>
        <w:shd w:val="clear" w:color="auto" w:fill="FFFFFF"/>
        <w:spacing w:line="360" w:lineRule="auto"/>
        <w:ind w:right="-6" w:firstLine="539"/>
        <w:jc w:val="both"/>
        <w:rPr>
          <w:color w:val="000000"/>
          <w:sz w:val="28"/>
        </w:rPr>
      </w:pPr>
      <w:r>
        <w:rPr>
          <w:color w:val="000000"/>
          <w:sz w:val="28"/>
        </w:rPr>
        <w:t>Государственный таможенный комитет (ГТК) РФ — централь</w:t>
      </w:r>
      <w:r>
        <w:rPr>
          <w:color w:val="000000"/>
          <w:sz w:val="28"/>
        </w:rPr>
        <w:softHyphen/>
        <w:t>ный орган федеральной исполнительной власти, осуществляющий непосредственное руководство таможенным делом, который:</w:t>
      </w:r>
    </w:p>
    <w:p w:rsidR="00010BFF" w:rsidRDefault="00010BFF">
      <w:pPr>
        <w:numPr>
          <w:ilvl w:val="0"/>
          <w:numId w:val="10"/>
        </w:numPr>
        <w:shd w:val="clear" w:color="auto" w:fill="FFFFFF"/>
        <w:spacing w:line="360" w:lineRule="auto"/>
        <w:ind w:right="-6"/>
        <w:jc w:val="both"/>
        <w:rPr>
          <w:color w:val="000000"/>
          <w:sz w:val="28"/>
        </w:rPr>
      </w:pPr>
      <w:r>
        <w:rPr>
          <w:color w:val="000000"/>
          <w:sz w:val="28"/>
        </w:rPr>
        <w:t>самостоятельно определяет структуру возглавляемой им таможенной системы, реорганизует и ликвидирует региональные таможенные управления, регулирует их правовой статус;</w:t>
      </w:r>
    </w:p>
    <w:p w:rsidR="00010BFF" w:rsidRDefault="00010BFF">
      <w:pPr>
        <w:numPr>
          <w:ilvl w:val="0"/>
          <w:numId w:val="10"/>
        </w:numPr>
        <w:shd w:val="clear" w:color="auto" w:fill="FFFFFF"/>
        <w:spacing w:line="360" w:lineRule="auto"/>
        <w:ind w:right="-6"/>
        <w:jc w:val="both"/>
        <w:rPr>
          <w:color w:val="000000"/>
          <w:sz w:val="28"/>
        </w:rPr>
      </w:pPr>
      <w:r>
        <w:rPr>
          <w:color w:val="000000"/>
          <w:sz w:val="28"/>
        </w:rPr>
        <w:t>осуществляет полномочия  собственника  по  управлению имуществом подведомственных ему органов, предприятий и учреждений, финансирует мероприятия, направленные на развитие таможенной инфраструктуры;</w:t>
      </w:r>
    </w:p>
    <w:p w:rsidR="00010BFF" w:rsidRDefault="00010BFF">
      <w:pPr>
        <w:numPr>
          <w:ilvl w:val="0"/>
          <w:numId w:val="10"/>
        </w:numPr>
        <w:shd w:val="clear" w:color="auto" w:fill="FFFFFF"/>
        <w:spacing w:line="360" w:lineRule="auto"/>
        <w:ind w:right="-6"/>
        <w:jc w:val="both"/>
        <w:rPr>
          <w:color w:val="000000"/>
          <w:sz w:val="28"/>
        </w:rPr>
      </w:pPr>
      <w:r>
        <w:rPr>
          <w:color w:val="000000"/>
          <w:sz w:val="28"/>
        </w:rPr>
        <w:t>контролирует соблюдение должностными лицами таможенно-процессуальных норм при производстве по делам контрабанды, нарушения таможенных правил и налогового законодательства,   занимается   рассмотрением   жалоб   и   протестов   на, постановления таможенных органов по таким правонарушениям.</w:t>
      </w:r>
    </w:p>
    <w:p w:rsidR="00010BFF" w:rsidRDefault="00010BFF">
      <w:pPr>
        <w:shd w:val="clear" w:color="auto" w:fill="FFFFFF"/>
        <w:spacing w:line="360" w:lineRule="auto"/>
        <w:ind w:right="-6" w:firstLine="540"/>
        <w:jc w:val="both"/>
        <w:rPr>
          <w:color w:val="000000"/>
          <w:sz w:val="28"/>
        </w:rPr>
      </w:pPr>
      <w:r>
        <w:rPr>
          <w:color w:val="000000"/>
          <w:sz w:val="28"/>
        </w:rPr>
        <w:t>Руководит деятельностью ГТК председатель, наиболее важ</w:t>
      </w:r>
      <w:r>
        <w:rPr>
          <w:color w:val="000000"/>
          <w:sz w:val="28"/>
        </w:rPr>
        <w:softHyphen/>
        <w:t xml:space="preserve">ные вопросы рассматриваются на Коллегии ГТК. При ГТК также действуют Консультативный совет по таможенной политике. </w:t>
      </w:r>
    </w:p>
    <w:p w:rsidR="00010BFF" w:rsidRDefault="00010BFF">
      <w:pPr>
        <w:shd w:val="clear" w:color="auto" w:fill="FFFFFF"/>
        <w:spacing w:line="360" w:lineRule="auto"/>
        <w:ind w:right="-6" w:firstLine="540"/>
        <w:jc w:val="both"/>
        <w:rPr>
          <w:color w:val="000000"/>
          <w:sz w:val="28"/>
        </w:rPr>
      </w:pPr>
      <w:r>
        <w:rPr>
          <w:color w:val="000000"/>
          <w:sz w:val="28"/>
        </w:rPr>
        <w:t>Структура ГТК включает:</w:t>
      </w:r>
    </w:p>
    <w:p w:rsidR="00010BFF" w:rsidRDefault="00010BFF">
      <w:pPr>
        <w:numPr>
          <w:ilvl w:val="0"/>
          <w:numId w:val="11"/>
        </w:numPr>
        <w:shd w:val="clear" w:color="auto" w:fill="FFFFFF"/>
        <w:spacing w:line="360" w:lineRule="auto"/>
        <w:ind w:right="-6"/>
        <w:jc w:val="both"/>
        <w:rPr>
          <w:color w:val="000000"/>
          <w:sz w:val="28"/>
        </w:rPr>
      </w:pPr>
      <w:r>
        <w:rPr>
          <w:color w:val="000000"/>
          <w:sz w:val="28"/>
        </w:rPr>
        <w:t>Таможенно-тарифное управление;</w:t>
      </w:r>
    </w:p>
    <w:p w:rsidR="00010BFF" w:rsidRDefault="00010BFF">
      <w:pPr>
        <w:numPr>
          <w:ilvl w:val="0"/>
          <w:numId w:val="11"/>
        </w:numPr>
        <w:shd w:val="clear" w:color="auto" w:fill="FFFFFF"/>
        <w:spacing w:line="360" w:lineRule="auto"/>
        <w:ind w:right="-6"/>
        <w:jc w:val="both"/>
        <w:rPr>
          <w:color w:val="000000"/>
          <w:sz w:val="28"/>
        </w:rPr>
      </w:pPr>
      <w:r>
        <w:rPr>
          <w:color w:val="000000"/>
          <w:sz w:val="28"/>
        </w:rPr>
        <w:t>управление федеральных таможенных доходов;</w:t>
      </w:r>
    </w:p>
    <w:p w:rsidR="00010BFF" w:rsidRDefault="00010BFF">
      <w:pPr>
        <w:numPr>
          <w:ilvl w:val="0"/>
          <w:numId w:val="11"/>
        </w:numPr>
        <w:shd w:val="clear" w:color="auto" w:fill="FFFFFF"/>
        <w:spacing w:line="360" w:lineRule="auto"/>
        <w:ind w:right="-6"/>
        <w:jc w:val="both"/>
        <w:rPr>
          <w:color w:val="000000"/>
          <w:sz w:val="28"/>
        </w:rPr>
      </w:pPr>
      <w:r>
        <w:rPr>
          <w:color w:val="000000"/>
          <w:sz w:val="28"/>
        </w:rPr>
        <w:t>Отдел валютного контроля;</w:t>
      </w:r>
    </w:p>
    <w:p w:rsidR="00010BFF" w:rsidRDefault="00010BFF">
      <w:pPr>
        <w:numPr>
          <w:ilvl w:val="0"/>
          <w:numId w:val="11"/>
        </w:numPr>
        <w:shd w:val="clear" w:color="auto" w:fill="FFFFFF"/>
        <w:spacing w:line="360" w:lineRule="auto"/>
        <w:ind w:right="-6"/>
        <w:jc w:val="both"/>
        <w:rPr>
          <w:color w:val="000000"/>
          <w:sz w:val="28"/>
        </w:rPr>
      </w:pPr>
      <w:r>
        <w:rPr>
          <w:color w:val="000000"/>
          <w:sz w:val="28"/>
        </w:rPr>
        <w:t>Управление организации таможенного контроля;</w:t>
      </w:r>
    </w:p>
    <w:p w:rsidR="00010BFF" w:rsidRDefault="00010BFF">
      <w:pPr>
        <w:numPr>
          <w:ilvl w:val="0"/>
          <w:numId w:val="11"/>
        </w:numPr>
        <w:shd w:val="clear" w:color="auto" w:fill="FFFFFF"/>
        <w:spacing w:line="360" w:lineRule="auto"/>
        <w:ind w:right="-6"/>
        <w:jc w:val="both"/>
        <w:rPr>
          <w:color w:val="000000"/>
          <w:sz w:val="28"/>
        </w:rPr>
      </w:pPr>
      <w:r>
        <w:rPr>
          <w:color w:val="000000"/>
          <w:sz w:val="28"/>
        </w:rPr>
        <w:t xml:space="preserve">Управление по борьбе с контрабандой и нарушениями таможенных правил; </w:t>
      </w:r>
    </w:p>
    <w:p w:rsidR="00010BFF" w:rsidRDefault="00010BFF">
      <w:pPr>
        <w:numPr>
          <w:ilvl w:val="0"/>
          <w:numId w:val="11"/>
        </w:numPr>
        <w:shd w:val="clear" w:color="auto" w:fill="FFFFFF"/>
        <w:spacing w:line="360" w:lineRule="auto"/>
        <w:ind w:right="-6"/>
        <w:jc w:val="both"/>
        <w:rPr>
          <w:color w:val="000000"/>
          <w:sz w:val="28"/>
        </w:rPr>
      </w:pPr>
      <w:r>
        <w:rPr>
          <w:color w:val="000000"/>
          <w:sz w:val="28"/>
        </w:rPr>
        <w:t>Правое управление;</w:t>
      </w:r>
    </w:p>
    <w:p w:rsidR="00010BFF" w:rsidRDefault="00010BFF">
      <w:pPr>
        <w:numPr>
          <w:ilvl w:val="0"/>
          <w:numId w:val="11"/>
        </w:numPr>
        <w:shd w:val="clear" w:color="auto" w:fill="FFFFFF"/>
        <w:spacing w:line="360" w:lineRule="auto"/>
        <w:ind w:right="-6"/>
        <w:jc w:val="both"/>
        <w:rPr>
          <w:color w:val="000000"/>
          <w:sz w:val="28"/>
        </w:rPr>
      </w:pPr>
      <w:r>
        <w:rPr>
          <w:color w:val="000000"/>
          <w:sz w:val="28"/>
        </w:rPr>
        <w:t>Управление внешних связей.</w:t>
      </w:r>
    </w:p>
    <w:p w:rsidR="00010BFF" w:rsidRDefault="00010BFF">
      <w:pPr>
        <w:shd w:val="clear" w:color="auto" w:fill="FFFFFF"/>
        <w:spacing w:line="360" w:lineRule="auto"/>
        <w:ind w:right="-6" w:firstLine="539"/>
        <w:jc w:val="both"/>
        <w:rPr>
          <w:color w:val="000000"/>
          <w:sz w:val="28"/>
        </w:rPr>
      </w:pPr>
      <w:r>
        <w:rPr>
          <w:color w:val="000000"/>
          <w:sz w:val="28"/>
        </w:rPr>
        <w:t>Управление федеральных таможенных доходов (УФТД) ГТК РФ руководит деятельностью региональных таможенных управ</w:t>
      </w:r>
      <w:r>
        <w:rPr>
          <w:color w:val="000000"/>
          <w:sz w:val="28"/>
        </w:rPr>
        <w:softHyphen/>
        <w:t>лений и таможен по обеспечению полной и своевременной упла</w:t>
      </w:r>
      <w:r>
        <w:rPr>
          <w:color w:val="000000"/>
          <w:sz w:val="28"/>
        </w:rPr>
        <w:softHyphen/>
        <w:t>ты таможенных платежей и разрабатывает технологию взимания таможенных платежей: контролирует процесс декларирования товаров, деятельность фирм и предприятий, расположенных в свободных экономических зонах, поступление таможенных пла</w:t>
      </w:r>
      <w:r>
        <w:rPr>
          <w:color w:val="000000"/>
          <w:sz w:val="28"/>
        </w:rPr>
        <w:softHyphen/>
        <w:t>тежей от экспорта энергоносителей и т.д.</w:t>
      </w:r>
    </w:p>
    <w:p w:rsidR="00010BFF" w:rsidRDefault="00010BFF">
      <w:pPr>
        <w:pStyle w:val="1"/>
      </w:pPr>
      <w:r>
        <w:t>Региональные таможенные управления</w:t>
      </w:r>
    </w:p>
    <w:p w:rsidR="00010BFF" w:rsidRDefault="00010BFF">
      <w:pPr>
        <w:shd w:val="clear" w:color="auto" w:fill="FFFFFF"/>
        <w:spacing w:line="360" w:lineRule="auto"/>
        <w:ind w:right="-6" w:firstLine="539"/>
        <w:jc w:val="center"/>
        <w:rPr>
          <w:i/>
          <w:iCs/>
          <w:color w:val="000000"/>
          <w:sz w:val="28"/>
        </w:rPr>
      </w:pPr>
      <w:r>
        <w:rPr>
          <w:i/>
          <w:iCs/>
          <w:color w:val="000000"/>
          <w:sz w:val="28"/>
        </w:rPr>
        <w:t>Российской Федерации (РТУ РФ).</w:t>
      </w:r>
    </w:p>
    <w:p w:rsidR="00010BFF" w:rsidRDefault="00010BFF">
      <w:pPr>
        <w:shd w:val="clear" w:color="auto" w:fill="FFFFFF"/>
        <w:spacing w:line="360" w:lineRule="auto"/>
        <w:ind w:right="-6" w:firstLine="539"/>
        <w:jc w:val="both"/>
        <w:rPr>
          <w:color w:val="000000"/>
          <w:sz w:val="28"/>
        </w:rPr>
      </w:pPr>
      <w:r>
        <w:rPr>
          <w:color w:val="000000"/>
          <w:sz w:val="28"/>
        </w:rPr>
        <w:t>Региональные таможенные управления составляют промежу</w:t>
      </w:r>
      <w:r>
        <w:rPr>
          <w:color w:val="000000"/>
          <w:sz w:val="28"/>
        </w:rPr>
        <w:softHyphen/>
        <w:t>точное звено в системе таможенных органов, необходимость ко</w:t>
      </w:r>
      <w:r>
        <w:rPr>
          <w:color w:val="000000"/>
          <w:sz w:val="28"/>
        </w:rPr>
        <w:softHyphen/>
        <w:t>торого объясняется в первую очередь огромными размерами та</w:t>
      </w:r>
      <w:r>
        <w:rPr>
          <w:color w:val="000000"/>
          <w:sz w:val="28"/>
        </w:rPr>
        <w:softHyphen/>
        <w:t>моженной территории Российской Федерации. В настоящее время таможенная территория России поделена на регионы, в границах которых региональные управления руководят и коор</w:t>
      </w:r>
      <w:r>
        <w:rPr>
          <w:color w:val="000000"/>
          <w:sz w:val="28"/>
        </w:rPr>
        <w:softHyphen/>
        <w:t>динируют деятельность таможенных органов на местах (таможен и таможенных постов). В непосредственном подчинении регио</w:t>
      </w:r>
      <w:r>
        <w:rPr>
          <w:color w:val="000000"/>
          <w:sz w:val="28"/>
        </w:rPr>
        <w:softHyphen/>
        <w:t>нального управления находятся расположенные на его террито</w:t>
      </w:r>
      <w:r>
        <w:rPr>
          <w:color w:val="000000"/>
          <w:sz w:val="28"/>
        </w:rPr>
        <w:softHyphen/>
        <w:t>рии таможенные органы, за исключением таможенных органов, непосредственно подчиненных ГТК РФ, которые находятся толь</w:t>
      </w:r>
      <w:r>
        <w:rPr>
          <w:color w:val="000000"/>
          <w:sz w:val="28"/>
        </w:rPr>
        <w:softHyphen/>
        <w:t>ко в оперативном подчинении РТУ.</w:t>
      </w:r>
    </w:p>
    <w:p w:rsidR="00010BFF" w:rsidRDefault="00010BFF">
      <w:pPr>
        <w:shd w:val="clear" w:color="auto" w:fill="FFFFFF"/>
        <w:spacing w:line="360" w:lineRule="auto"/>
        <w:ind w:right="-6" w:firstLine="539"/>
        <w:jc w:val="both"/>
        <w:rPr>
          <w:color w:val="000000"/>
          <w:sz w:val="28"/>
        </w:rPr>
      </w:pPr>
      <w:r>
        <w:rPr>
          <w:color w:val="000000"/>
          <w:sz w:val="28"/>
        </w:rPr>
        <w:t>Крупнейшие региональные управления:</w:t>
      </w:r>
    </w:p>
    <w:p w:rsidR="00010BFF" w:rsidRDefault="00010BFF">
      <w:pPr>
        <w:numPr>
          <w:ilvl w:val="0"/>
          <w:numId w:val="13"/>
        </w:numPr>
        <w:shd w:val="clear" w:color="auto" w:fill="FFFFFF"/>
        <w:spacing w:line="360" w:lineRule="auto"/>
        <w:ind w:right="-6"/>
        <w:jc w:val="both"/>
        <w:rPr>
          <w:color w:val="000000"/>
          <w:sz w:val="28"/>
        </w:rPr>
      </w:pPr>
      <w:r>
        <w:rPr>
          <w:color w:val="000000"/>
          <w:sz w:val="28"/>
        </w:rPr>
        <w:t>Северо-западное (Санкт-Петербург);</w:t>
      </w:r>
    </w:p>
    <w:p w:rsidR="00010BFF" w:rsidRDefault="00010BFF">
      <w:pPr>
        <w:numPr>
          <w:ilvl w:val="0"/>
          <w:numId w:val="13"/>
        </w:numPr>
        <w:shd w:val="clear" w:color="auto" w:fill="FFFFFF"/>
        <w:spacing w:line="360" w:lineRule="auto"/>
        <w:ind w:right="-6"/>
        <w:jc w:val="both"/>
        <w:rPr>
          <w:color w:val="000000"/>
          <w:sz w:val="28"/>
        </w:rPr>
      </w:pPr>
      <w:r>
        <w:rPr>
          <w:color w:val="000000"/>
          <w:sz w:val="28"/>
        </w:rPr>
        <w:t>Дальневосточное (Владивосток);</w:t>
      </w:r>
    </w:p>
    <w:p w:rsidR="00010BFF" w:rsidRDefault="00010BFF">
      <w:pPr>
        <w:numPr>
          <w:ilvl w:val="0"/>
          <w:numId w:val="13"/>
        </w:numPr>
        <w:shd w:val="clear" w:color="auto" w:fill="FFFFFF"/>
        <w:spacing w:line="360" w:lineRule="auto"/>
        <w:ind w:right="-6"/>
        <w:jc w:val="both"/>
        <w:rPr>
          <w:i/>
          <w:iCs/>
          <w:color w:val="000000"/>
          <w:sz w:val="28"/>
        </w:rPr>
      </w:pPr>
      <w:r>
        <w:rPr>
          <w:color w:val="000000"/>
          <w:sz w:val="28"/>
        </w:rPr>
        <w:t>Северокавказское (Ростов-на-Дону);</w:t>
      </w:r>
    </w:p>
    <w:p w:rsidR="00010BFF" w:rsidRDefault="00010BFF">
      <w:pPr>
        <w:numPr>
          <w:ilvl w:val="0"/>
          <w:numId w:val="13"/>
        </w:numPr>
        <w:shd w:val="clear" w:color="auto" w:fill="FFFFFF"/>
        <w:spacing w:line="360" w:lineRule="auto"/>
        <w:ind w:right="-6"/>
        <w:jc w:val="both"/>
        <w:rPr>
          <w:color w:val="000000"/>
          <w:sz w:val="28"/>
        </w:rPr>
      </w:pPr>
      <w:r>
        <w:rPr>
          <w:color w:val="000000"/>
          <w:sz w:val="28"/>
        </w:rPr>
        <w:t>Восточносибирское (Иркутск);</w:t>
      </w:r>
    </w:p>
    <w:p w:rsidR="00010BFF" w:rsidRDefault="00010BFF">
      <w:pPr>
        <w:numPr>
          <w:ilvl w:val="0"/>
          <w:numId w:val="13"/>
        </w:numPr>
        <w:shd w:val="clear" w:color="auto" w:fill="FFFFFF"/>
        <w:spacing w:line="360" w:lineRule="auto"/>
        <w:ind w:right="-6"/>
        <w:jc w:val="both"/>
        <w:rPr>
          <w:color w:val="000000"/>
          <w:sz w:val="28"/>
        </w:rPr>
      </w:pPr>
      <w:r>
        <w:rPr>
          <w:color w:val="000000"/>
          <w:sz w:val="28"/>
        </w:rPr>
        <w:t>Поволжское (Нижний Новгород);</w:t>
      </w:r>
    </w:p>
    <w:p w:rsidR="00010BFF" w:rsidRDefault="00010BFF">
      <w:pPr>
        <w:numPr>
          <w:ilvl w:val="0"/>
          <w:numId w:val="13"/>
        </w:numPr>
        <w:shd w:val="clear" w:color="auto" w:fill="FFFFFF"/>
        <w:spacing w:line="360" w:lineRule="auto"/>
        <w:ind w:right="-6"/>
        <w:jc w:val="both"/>
        <w:rPr>
          <w:color w:val="000000"/>
          <w:sz w:val="28"/>
        </w:rPr>
      </w:pPr>
      <w:r>
        <w:rPr>
          <w:color w:val="000000"/>
          <w:sz w:val="28"/>
        </w:rPr>
        <w:t>Западное (Москва);</w:t>
      </w:r>
    </w:p>
    <w:p w:rsidR="00010BFF" w:rsidRDefault="00010BFF">
      <w:pPr>
        <w:numPr>
          <w:ilvl w:val="0"/>
          <w:numId w:val="13"/>
        </w:numPr>
        <w:shd w:val="clear" w:color="auto" w:fill="FFFFFF"/>
        <w:spacing w:line="360" w:lineRule="auto"/>
        <w:ind w:right="-6"/>
        <w:jc w:val="both"/>
        <w:rPr>
          <w:color w:val="000000"/>
          <w:sz w:val="28"/>
        </w:rPr>
      </w:pPr>
      <w:r>
        <w:rPr>
          <w:color w:val="000000"/>
          <w:sz w:val="28"/>
        </w:rPr>
        <w:t>Уральское (Екатеринбург);</w:t>
      </w:r>
    </w:p>
    <w:p w:rsidR="00010BFF" w:rsidRDefault="00010BFF">
      <w:pPr>
        <w:numPr>
          <w:ilvl w:val="0"/>
          <w:numId w:val="13"/>
        </w:numPr>
        <w:shd w:val="clear" w:color="auto" w:fill="FFFFFF"/>
        <w:spacing w:line="360" w:lineRule="auto"/>
        <w:ind w:right="-6"/>
        <w:jc w:val="both"/>
        <w:rPr>
          <w:color w:val="000000"/>
          <w:sz w:val="28"/>
        </w:rPr>
      </w:pPr>
      <w:r>
        <w:rPr>
          <w:color w:val="000000"/>
          <w:sz w:val="28"/>
        </w:rPr>
        <w:t>Западносибирское (Новосибирск);</w:t>
      </w:r>
    </w:p>
    <w:p w:rsidR="00010BFF" w:rsidRDefault="00010BFF">
      <w:pPr>
        <w:pStyle w:val="3"/>
        <w:ind w:right="-6" w:firstLine="539"/>
      </w:pPr>
      <w:r>
        <w:t>Границы таможенных регионов не совпадают с границами</w:t>
      </w:r>
      <w:r>
        <w:br/>
        <w:t>субъектов Российской Федерации.</w:t>
      </w:r>
    </w:p>
    <w:p w:rsidR="00010BFF" w:rsidRDefault="00010BFF">
      <w:pPr>
        <w:shd w:val="clear" w:color="auto" w:fill="FFFFFF"/>
        <w:spacing w:line="360" w:lineRule="auto"/>
        <w:ind w:right="-6" w:firstLine="539"/>
        <w:jc w:val="both"/>
        <w:rPr>
          <w:color w:val="000000"/>
          <w:sz w:val="28"/>
        </w:rPr>
      </w:pPr>
      <w:r>
        <w:rPr>
          <w:color w:val="000000"/>
          <w:sz w:val="28"/>
        </w:rPr>
        <w:t>Общее положение о региональном таможенном управлении утверждено приказом ГТК РФ. В положении зафиксировано свыше 100 основных функций. В них зафиксированы задачи и виды деятельности по широкому спектру направлений таможен</w:t>
      </w:r>
      <w:r>
        <w:rPr>
          <w:color w:val="000000"/>
          <w:sz w:val="28"/>
        </w:rPr>
        <w:softHyphen/>
        <w:t>ного дела, функционирования таможенных органов и организа</w:t>
      </w:r>
      <w:r>
        <w:rPr>
          <w:color w:val="000000"/>
          <w:sz w:val="28"/>
        </w:rPr>
        <w:softHyphen/>
        <w:t>ций, соблюдения таможенного законодательства и таможенных правил, обеспечения жизнедеятельности таможенных органов на территориях подведомственного региона, в том числе и тех из них, которые связаны с взиманием таможенных платежей. Так, региональное управление:</w:t>
      </w:r>
    </w:p>
    <w:p w:rsidR="00010BFF" w:rsidRDefault="00010BFF">
      <w:pPr>
        <w:numPr>
          <w:ilvl w:val="0"/>
          <w:numId w:val="15"/>
        </w:numPr>
        <w:shd w:val="clear" w:color="auto" w:fill="FFFFFF"/>
        <w:spacing w:line="360" w:lineRule="auto"/>
        <w:ind w:right="-6"/>
        <w:jc w:val="both"/>
        <w:rPr>
          <w:color w:val="000000"/>
          <w:sz w:val="28"/>
        </w:rPr>
      </w:pPr>
      <w:r>
        <w:rPr>
          <w:color w:val="000000"/>
          <w:sz w:val="28"/>
        </w:rPr>
        <w:t>организует, координирует и контролирует начисление и взимание нижестоящими таможенными органами таможенных платежей, предоставление отсрочек и рассрочек уплаты та</w:t>
      </w:r>
      <w:r>
        <w:rPr>
          <w:color w:val="000000"/>
          <w:sz w:val="28"/>
        </w:rPr>
        <w:softHyphen/>
        <w:t>моженных платежей, таможенно-тарифных и иных льгот в соответствии с действующим законодательством;</w:t>
      </w:r>
    </w:p>
    <w:p w:rsidR="00010BFF" w:rsidRDefault="00010BFF">
      <w:pPr>
        <w:numPr>
          <w:ilvl w:val="0"/>
          <w:numId w:val="15"/>
        </w:numPr>
        <w:shd w:val="clear" w:color="auto" w:fill="FFFFFF"/>
        <w:spacing w:line="360" w:lineRule="auto"/>
        <w:ind w:right="-6"/>
        <w:jc w:val="both"/>
        <w:rPr>
          <w:color w:val="000000"/>
          <w:sz w:val="28"/>
        </w:rPr>
      </w:pPr>
      <w:r>
        <w:rPr>
          <w:color w:val="000000"/>
          <w:sz w:val="28"/>
        </w:rPr>
        <w:t>организует и обеспечивает сбор, обобщение и анализ инфор</w:t>
      </w:r>
      <w:r>
        <w:rPr>
          <w:color w:val="000000"/>
          <w:sz w:val="28"/>
        </w:rPr>
        <w:softHyphen/>
        <w:t>мации по начислению и взиманию таможенных платежей</w:t>
      </w:r>
      <w:r>
        <w:rPr>
          <w:color w:val="000000"/>
          <w:sz w:val="28"/>
        </w:rPr>
        <w:br/>
        <w:t>нижестоящими таможенными органами;</w:t>
      </w:r>
    </w:p>
    <w:p w:rsidR="00010BFF" w:rsidRDefault="00010BFF">
      <w:pPr>
        <w:numPr>
          <w:ilvl w:val="0"/>
          <w:numId w:val="15"/>
        </w:numPr>
        <w:shd w:val="clear" w:color="auto" w:fill="FFFFFF"/>
        <w:spacing w:line="360" w:lineRule="auto"/>
        <w:ind w:right="-6"/>
        <w:jc w:val="both"/>
        <w:rPr>
          <w:color w:val="000000"/>
          <w:sz w:val="28"/>
        </w:rPr>
      </w:pPr>
      <w:r>
        <w:rPr>
          <w:color w:val="000000"/>
          <w:sz w:val="28"/>
        </w:rPr>
        <w:t>осуществляет контроль за правильностью отражения в доку</w:t>
      </w:r>
      <w:r>
        <w:rPr>
          <w:color w:val="000000"/>
          <w:sz w:val="28"/>
        </w:rPr>
        <w:softHyphen/>
        <w:t>ментах и учета таможенных платежей, обеспечивает взыскание неуплаченных таможенных платежей, в том числе в бесспорном порядке;</w:t>
      </w:r>
    </w:p>
    <w:p w:rsidR="00010BFF" w:rsidRDefault="00010BFF">
      <w:pPr>
        <w:numPr>
          <w:ilvl w:val="0"/>
          <w:numId w:val="15"/>
        </w:numPr>
        <w:shd w:val="clear" w:color="auto" w:fill="FFFFFF"/>
        <w:spacing w:line="360" w:lineRule="auto"/>
        <w:ind w:right="-6"/>
        <w:jc w:val="both"/>
        <w:rPr>
          <w:color w:val="000000"/>
          <w:sz w:val="28"/>
        </w:rPr>
      </w:pPr>
      <w:r>
        <w:rPr>
          <w:color w:val="000000"/>
          <w:sz w:val="28"/>
        </w:rPr>
        <w:t xml:space="preserve">ведет контроль за полнотой взимания и своевременным перечислением в федеральный бюджет нижестоящими таможенными органами таможенных пошлин и налогов, относящихся  к товарам, перемещаемым через таможенную границу РФ; </w:t>
      </w:r>
    </w:p>
    <w:p w:rsidR="00010BFF" w:rsidRDefault="00010BFF">
      <w:pPr>
        <w:numPr>
          <w:ilvl w:val="0"/>
          <w:numId w:val="15"/>
        </w:numPr>
        <w:shd w:val="clear" w:color="auto" w:fill="FFFFFF"/>
        <w:spacing w:line="360" w:lineRule="auto"/>
        <w:ind w:right="-6"/>
        <w:jc w:val="both"/>
        <w:rPr>
          <w:color w:val="000000"/>
          <w:sz w:val="28"/>
        </w:rPr>
      </w:pPr>
      <w:r>
        <w:rPr>
          <w:color w:val="000000"/>
          <w:sz w:val="28"/>
        </w:rPr>
        <w:t>контролирует полноту взимания и своевременность перечисления нижестоящими таможенными органами денежных  средств, формирующих Фонд развития таможенной системы РФ.</w:t>
      </w:r>
    </w:p>
    <w:p w:rsidR="00010BFF" w:rsidRDefault="00010BFF">
      <w:pPr>
        <w:shd w:val="clear" w:color="auto" w:fill="FFFFFF"/>
        <w:spacing w:line="360" w:lineRule="auto"/>
        <w:ind w:right="-6" w:firstLine="539"/>
        <w:jc w:val="both"/>
        <w:rPr>
          <w:color w:val="000000"/>
          <w:sz w:val="28"/>
        </w:rPr>
      </w:pPr>
      <w:r>
        <w:rPr>
          <w:color w:val="000000"/>
          <w:sz w:val="28"/>
        </w:rPr>
        <w:t>реализации своих функций РТУ предоставлены соответствующие полномочия. В частности, РТУ имеет право:</w:t>
      </w:r>
    </w:p>
    <w:p w:rsidR="00010BFF" w:rsidRDefault="00010BFF">
      <w:pPr>
        <w:numPr>
          <w:ilvl w:val="0"/>
          <w:numId w:val="16"/>
        </w:numPr>
        <w:shd w:val="clear" w:color="auto" w:fill="FFFFFF"/>
        <w:spacing w:line="360" w:lineRule="auto"/>
        <w:ind w:right="-6"/>
        <w:jc w:val="both"/>
        <w:rPr>
          <w:color w:val="000000"/>
          <w:sz w:val="28"/>
        </w:rPr>
      </w:pPr>
      <w:r>
        <w:rPr>
          <w:color w:val="000000"/>
          <w:sz w:val="28"/>
        </w:rPr>
        <w:t>создавать, реорганизовывать и ликвидировать таможенные</w:t>
      </w:r>
      <w:r>
        <w:rPr>
          <w:color w:val="000000"/>
          <w:sz w:val="28"/>
        </w:rPr>
        <w:br/>
        <w:t>посты без статуса юридического лица;</w:t>
      </w:r>
    </w:p>
    <w:p w:rsidR="00010BFF" w:rsidRDefault="00010BFF">
      <w:pPr>
        <w:numPr>
          <w:ilvl w:val="0"/>
          <w:numId w:val="16"/>
        </w:numPr>
        <w:shd w:val="clear" w:color="auto" w:fill="FFFFFF"/>
        <w:spacing w:line="360" w:lineRule="auto"/>
        <w:ind w:right="-6"/>
        <w:jc w:val="both"/>
        <w:rPr>
          <w:color w:val="000000"/>
          <w:sz w:val="28"/>
        </w:rPr>
      </w:pPr>
      <w:r>
        <w:rPr>
          <w:color w:val="000000"/>
          <w:sz w:val="28"/>
        </w:rPr>
        <w:t>вносить в ГТК России предложения о создании, реорганиза</w:t>
      </w:r>
      <w:r>
        <w:rPr>
          <w:color w:val="000000"/>
          <w:sz w:val="28"/>
        </w:rPr>
        <w:softHyphen/>
        <w:t>ции и ликвидации в регионе таможен, таможенных постов, а</w:t>
      </w:r>
      <w:r>
        <w:rPr>
          <w:color w:val="000000"/>
          <w:sz w:val="28"/>
        </w:rPr>
        <w:br/>
        <w:t>также организаций системы ГТК ;</w:t>
      </w:r>
    </w:p>
    <w:p w:rsidR="00010BFF" w:rsidRDefault="00010BFF">
      <w:pPr>
        <w:numPr>
          <w:ilvl w:val="0"/>
          <w:numId w:val="16"/>
        </w:numPr>
        <w:shd w:val="clear" w:color="auto" w:fill="FFFFFF"/>
        <w:spacing w:line="360" w:lineRule="auto"/>
        <w:ind w:right="-6"/>
        <w:jc w:val="both"/>
        <w:rPr>
          <w:color w:val="000000"/>
          <w:sz w:val="28"/>
        </w:rPr>
      </w:pPr>
      <w:r>
        <w:rPr>
          <w:color w:val="000000"/>
          <w:sz w:val="28"/>
        </w:rPr>
        <w:t>издавать в пределах своей компетенции нормативные право</w:t>
      </w:r>
      <w:r>
        <w:rPr>
          <w:color w:val="000000"/>
          <w:sz w:val="28"/>
        </w:rPr>
        <w:softHyphen/>
        <w:t>вые акты, которые обязательны для исполнения нижестоя</w:t>
      </w:r>
      <w:r>
        <w:rPr>
          <w:color w:val="000000"/>
          <w:sz w:val="28"/>
        </w:rPr>
        <w:softHyphen/>
        <w:t>щими таможенными органами;</w:t>
      </w:r>
    </w:p>
    <w:p w:rsidR="00010BFF" w:rsidRDefault="00010BFF">
      <w:pPr>
        <w:numPr>
          <w:ilvl w:val="0"/>
          <w:numId w:val="16"/>
        </w:numPr>
        <w:shd w:val="clear" w:color="auto" w:fill="FFFFFF"/>
        <w:spacing w:line="360" w:lineRule="auto"/>
        <w:ind w:right="-6"/>
        <w:jc w:val="both"/>
        <w:rPr>
          <w:color w:val="000000"/>
          <w:sz w:val="28"/>
        </w:rPr>
      </w:pPr>
      <w:r>
        <w:rPr>
          <w:color w:val="000000"/>
          <w:sz w:val="28"/>
        </w:rPr>
        <w:t>вносить в ГТК РФ предложения об издании, изменении, до</w:t>
      </w:r>
      <w:r>
        <w:rPr>
          <w:color w:val="000000"/>
          <w:sz w:val="28"/>
        </w:rPr>
        <w:softHyphen/>
      </w:r>
      <w:r>
        <w:rPr>
          <w:color w:val="000000"/>
          <w:sz w:val="28"/>
        </w:rPr>
        <w:br/>
        <w:t>полнении или отмене нормативных и иных актов ГТК Рос</w:t>
      </w:r>
      <w:r>
        <w:rPr>
          <w:color w:val="000000"/>
          <w:sz w:val="28"/>
        </w:rPr>
        <w:softHyphen/>
        <w:t>сии, о совершенствовании законодательства РФ, правовых</w:t>
      </w:r>
      <w:r>
        <w:rPr>
          <w:color w:val="000000"/>
          <w:sz w:val="28"/>
        </w:rPr>
        <w:br/>
        <w:t>актов Президента и Правительства России о таможенном де</w:t>
      </w:r>
      <w:r>
        <w:rPr>
          <w:color w:val="000000"/>
          <w:sz w:val="28"/>
        </w:rPr>
        <w:softHyphen/>
        <w:t>ле.</w:t>
      </w:r>
    </w:p>
    <w:p w:rsidR="00010BFF" w:rsidRDefault="00010BFF">
      <w:pPr>
        <w:shd w:val="clear" w:color="auto" w:fill="FFFFFF"/>
        <w:spacing w:line="360" w:lineRule="auto"/>
        <w:ind w:right="-6" w:firstLine="539"/>
        <w:jc w:val="both"/>
        <w:rPr>
          <w:color w:val="000000"/>
          <w:sz w:val="28"/>
        </w:rPr>
      </w:pPr>
      <w:r>
        <w:rPr>
          <w:color w:val="000000"/>
          <w:sz w:val="28"/>
        </w:rPr>
        <w:t>Проблема совершенствования деятельности регионального таможенного управления - одна из ключевых в развитии единой системы таможенных органов.</w:t>
      </w:r>
    </w:p>
    <w:p w:rsidR="00010BFF" w:rsidRDefault="00010BFF">
      <w:pPr>
        <w:pStyle w:val="2"/>
        <w:rPr>
          <w:b w:val="0"/>
          <w:bCs w:val="0"/>
          <w:i/>
          <w:iCs/>
        </w:rPr>
      </w:pPr>
      <w:r>
        <w:rPr>
          <w:b w:val="0"/>
          <w:bCs w:val="0"/>
          <w:i/>
          <w:iCs/>
        </w:rPr>
        <w:t>Таможня</w:t>
      </w:r>
    </w:p>
    <w:p w:rsidR="00010BFF" w:rsidRDefault="00010BFF">
      <w:pPr>
        <w:shd w:val="clear" w:color="auto" w:fill="FFFFFF"/>
        <w:spacing w:line="360" w:lineRule="auto"/>
        <w:ind w:right="-6" w:firstLine="539"/>
        <w:jc w:val="both"/>
        <w:rPr>
          <w:color w:val="000000"/>
          <w:sz w:val="28"/>
        </w:rPr>
      </w:pPr>
      <w:r>
        <w:rPr>
          <w:color w:val="000000"/>
          <w:sz w:val="28"/>
        </w:rPr>
        <w:t>Таможня осуществляет свою деятельность под общим руко</w:t>
      </w:r>
      <w:r>
        <w:rPr>
          <w:color w:val="000000"/>
          <w:sz w:val="28"/>
        </w:rPr>
        <w:softHyphen/>
        <w:t>водством ГТК РФ и непосредственным руководством региональ</w:t>
      </w:r>
      <w:r>
        <w:rPr>
          <w:color w:val="000000"/>
          <w:sz w:val="28"/>
        </w:rPr>
        <w:softHyphen/>
        <w:t>ного таможенного управления, которому подчинена таможня. Создание, реорганизация и ликвидация таможни осуществляется исключительно решением ГТК.</w:t>
      </w:r>
    </w:p>
    <w:p w:rsidR="00010BFF" w:rsidRDefault="00010BFF">
      <w:pPr>
        <w:shd w:val="clear" w:color="auto" w:fill="FFFFFF"/>
        <w:spacing w:line="360" w:lineRule="auto"/>
        <w:ind w:right="-6" w:firstLine="539"/>
        <w:jc w:val="both"/>
        <w:rPr>
          <w:color w:val="000000"/>
          <w:sz w:val="28"/>
        </w:rPr>
      </w:pPr>
      <w:r>
        <w:rPr>
          <w:color w:val="000000"/>
          <w:sz w:val="28"/>
        </w:rPr>
        <w:t>Отдельные таможни могут быть подчинены непосредственно Комитету (ГТК).</w:t>
      </w:r>
    </w:p>
    <w:p w:rsidR="00010BFF" w:rsidRDefault="00010BFF">
      <w:pPr>
        <w:shd w:val="clear" w:color="auto" w:fill="FFFFFF"/>
        <w:spacing w:line="360" w:lineRule="auto"/>
        <w:ind w:right="-6" w:firstLine="539"/>
        <w:jc w:val="both"/>
        <w:rPr>
          <w:color w:val="000000"/>
          <w:sz w:val="28"/>
        </w:rPr>
      </w:pPr>
      <w:r>
        <w:rPr>
          <w:color w:val="000000"/>
          <w:sz w:val="28"/>
        </w:rPr>
        <w:t>Базовым звеном, подсистемой единой системы таможенных органов, является таможня и ее основные подразделения. Именно здесь сосредоточен центр тяжести работ по реализации задач и функций таможенной службы. Таможни и их подразделения соз</w:t>
      </w:r>
      <w:r>
        <w:rPr>
          <w:color w:val="000000"/>
          <w:sz w:val="28"/>
        </w:rPr>
        <w:softHyphen/>
        <w:t>даются, как правило, по территориальному принципу, т. е. осу</w:t>
      </w:r>
      <w:r>
        <w:rPr>
          <w:color w:val="000000"/>
          <w:sz w:val="28"/>
        </w:rPr>
        <w:softHyphen/>
        <w:t>ществляют свою деятельность на территории подведомственного региона, которая определяется ГТК России.</w:t>
      </w:r>
    </w:p>
    <w:p w:rsidR="00010BFF" w:rsidRDefault="00010BFF">
      <w:pPr>
        <w:shd w:val="clear" w:color="auto" w:fill="FFFFFF"/>
        <w:spacing w:line="360" w:lineRule="auto"/>
        <w:ind w:right="-6" w:firstLine="539"/>
        <w:jc w:val="both"/>
        <w:rPr>
          <w:color w:val="000000"/>
          <w:sz w:val="28"/>
        </w:rPr>
      </w:pPr>
      <w:r>
        <w:rPr>
          <w:color w:val="000000"/>
          <w:sz w:val="28"/>
        </w:rPr>
        <w:t>В соответствии с этим принципом участник ВЭД должен про</w:t>
      </w:r>
      <w:r>
        <w:rPr>
          <w:color w:val="000000"/>
          <w:sz w:val="28"/>
        </w:rPr>
        <w:softHyphen/>
        <w:t>извести оформление товаров и другие таможенные формальности в той таможне, на подведомственной территории которой зареги</w:t>
      </w:r>
      <w:r>
        <w:rPr>
          <w:color w:val="000000"/>
          <w:sz w:val="28"/>
        </w:rPr>
        <w:softHyphen/>
        <w:t>стрирован его юридический адрес. Это дает возможность таможенным органам получать необходимую информацию об участ</w:t>
      </w:r>
      <w:r>
        <w:rPr>
          <w:color w:val="000000"/>
          <w:sz w:val="28"/>
        </w:rPr>
        <w:softHyphen/>
        <w:t>никах внешнеэкономической деятельности и тесно взаимодейст</w:t>
      </w:r>
      <w:r>
        <w:rPr>
          <w:color w:val="000000"/>
          <w:sz w:val="28"/>
        </w:rPr>
        <w:softHyphen/>
        <w:t>вовать друг с другом.</w:t>
      </w:r>
    </w:p>
    <w:p w:rsidR="00010BFF" w:rsidRDefault="00010BFF">
      <w:pPr>
        <w:shd w:val="clear" w:color="auto" w:fill="FFFFFF"/>
        <w:spacing w:line="360" w:lineRule="auto"/>
        <w:ind w:right="-6" w:firstLine="539"/>
        <w:jc w:val="both"/>
        <w:rPr>
          <w:color w:val="000000"/>
          <w:sz w:val="28"/>
        </w:rPr>
      </w:pPr>
      <w:r>
        <w:rPr>
          <w:color w:val="000000"/>
          <w:sz w:val="28"/>
        </w:rPr>
        <w:t>Согласно программе модернизации таможенной службы в зо</w:t>
      </w:r>
      <w:r>
        <w:rPr>
          <w:color w:val="000000"/>
          <w:sz w:val="28"/>
        </w:rPr>
        <w:softHyphen/>
        <w:t>не деятельности таможни создаются центры таможенного оформления, осуществляющие все операции, связанные с оформ</w:t>
      </w:r>
      <w:r>
        <w:rPr>
          <w:color w:val="000000"/>
          <w:sz w:val="28"/>
        </w:rPr>
        <w:softHyphen/>
        <w:t>лением товаров, прибывающих по железнодорожным и автогру</w:t>
      </w:r>
      <w:r>
        <w:rPr>
          <w:color w:val="000000"/>
          <w:sz w:val="28"/>
        </w:rPr>
        <w:softHyphen/>
        <w:t>зовым путям, а также личного автотранспорта физических лиц и отдельно следующего багажа. В этих службах получатели и от</w:t>
      </w:r>
      <w:r>
        <w:rPr>
          <w:color w:val="000000"/>
          <w:sz w:val="28"/>
        </w:rPr>
        <w:softHyphen/>
        <w:t>правители грузов не имеют прямого контакта с конкретным та</w:t>
      </w:r>
      <w:r>
        <w:rPr>
          <w:color w:val="000000"/>
          <w:sz w:val="28"/>
        </w:rPr>
        <w:softHyphen/>
        <w:t>моженным работником. Тем самым вводятся общепринятые в мировой практике правила и технологии таможенного оформле</w:t>
      </w:r>
      <w:r>
        <w:rPr>
          <w:color w:val="000000"/>
          <w:sz w:val="28"/>
        </w:rPr>
        <w:softHyphen/>
        <w:t>ния товаров, создающие гарантии его достоверности и оператив</w:t>
      </w:r>
      <w:r>
        <w:rPr>
          <w:color w:val="000000"/>
          <w:sz w:val="28"/>
        </w:rPr>
        <w:softHyphen/>
        <w:t>ности.</w:t>
      </w:r>
    </w:p>
    <w:p w:rsidR="00010BFF" w:rsidRDefault="00010BFF">
      <w:pPr>
        <w:shd w:val="clear" w:color="auto" w:fill="FFFFFF"/>
        <w:spacing w:line="360" w:lineRule="auto"/>
        <w:ind w:right="-6" w:firstLine="539"/>
        <w:jc w:val="both"/>
        <w:rPr>
          <w:color w:val="000000"/>
          <w:sz w:val="28"/>
        </w:rPr>
      </w:pPr>
      <w:r>
        <w:rPr>
          <w:color w:val="000000"/>
          <w:sz w:val="28"/>
        </w:rPr>
        <w:t>Территориальный принцип организации и функционирования таможен определяет универсальный, комплексный характер их деятельности. Однако он не исключает специализации отдельных таможен, их подразделений на выполнении специфических, наи</w:t>
      </w:r>
      <w:r>
        <w:rPr>
          <w:color w:val="000000"/>
          <w:sz w:val="28"/>
        </w:rPr>
        <w:softHyphen/>
        <w:t>более сложных видов деятельности, осуществлении таможенного дела при особых обстоятельствах.</w:t>
      </w:r>
    </w:p>
    <w:p w:rsidR="00010BFF" w:rsidRDefault="00010BFF">
      <w:pPr>
        <w:shd w:val="clear" w:color="auto" w:fill="FFFFFF"/>
        <w:spacing w:line="360" w:lineRule="auto"/>
        <w:ind w:right="-6" w:firstLine="539"/>
        <w:jc w:val="both"/>
        <w:rPr>
          <w:color w:val="000000"/>
          <w:sz w:val="28"/>
        </w:rPr>
      </w:pPr>
      <w:r>
        <w:rPr>
          <w:color w:val="000000"/>
          <w:sz w:val="28"/>
        </w:rPr>
        <w:t>Весьма актуальной является задача создания таможен и таможенных постов, специализирующихся в области контроля за перемещением специфических товаров (делящихся и радиоактивных материалов, алмазов и драгоценных металлов). Согласно общему положению о таможне РФ она действует под руководством ГТК. Вместе с тем большая часть таможен находится в непосредственном подчинении РТУ. Лишь отдельные таможни</w:t>
      </w:r>
      <w:r>
        <w:rPr>
          <w:i/>
          <w:iCs/>
          <w:color w:val="000000"/>
          <w:sz w:val="28"/>
        </w:rPr>
        <w:t xml:space="preserve"> </w:t>
      </w:r>
      <w:r>
        <w:rPr>
          <w:color w:val="000000"/>
          <w:sz w:val="28"/>
        </w:rPr>
        <w:t>в силу специфики их работы, непосредственно подчинены ГТК.</w:t>
      </w:r>
    </w:p>
    <w:p w:rsidR="00010BFF" w:rsidRDefault="00010BFF">
      <w:pPr>
        <w:shd w:val="clear" w:color="auto" w:fill="FFFFFF"/>
        <w:spacing w:line="360" w:lineRule="auto"/>
        <w:ind w:right="-6" w:firstLine="539"/>
        <w:jc w:val="both"/>
        <w:rPr>
          <w:color w:val="000000"/>
          <w:sz w:val="28"/>
        </w:rPr>
      </w:pPr>
      <w:r>
        <w:rPr>
          <w:color w:val="000000"/>
          <w:spacing w:val="3"/>
          <w:sz w:val="28"/>
        </w:rPr>
        <w:t>В непосредственном подчинении таможен находятся тамо</w:t>
      </w:r>
      <w:r>
        <w:rPr>
          <w:color w:val="000000"/>
          <w:spacing w:val="3"/>
          <w:sz w:val="28"/>
        </w:rPr>
        <w:softHyphen/>
        <w:t>женные посты, расположенные на территории подведомствен</w:t>
      </w:r>
      <w:r>
        <w:rPr>
          <w:color w:val="000000"/>
          <w:spacing w:val="3"/>
          <w:sz w:val="28"/>
        </w:rPr>
        <w:softHyphen/>
      </w:r>
      <w:r>
        <w:rPr>
          <w:color w:val="000000"/>
          <w:spacing w:val="2"/>
          <w:sz w:val="28"/>
        </w:rPr>
        <w:t>ного региона. Исключение составляют те из них, которые не</w:t>
      </w:r>
      <w:r>
        <w:rPr>
          <w:color w:val="000000"/>
          <w:spacing w:val="2"/>
          <w:sz w:val="28"/>
        </w:rPr>
        <w:softHyphen/>
      </w:r>
      <w:r>
        <w:rPr>
          <w:color w:val="000000"/>
          <w:spacing w:val="13"/>
          <w:sz w:val="28"/>
        </w:rPr>
        <w:t xml:space="preserve">посредственно подчинены вышестоящим таможенным </w:t>
      </w:r>
      <w:r>
        <w:rPr>
          <w:color w:val="000000"/>
          <w:spacing w:val="3"/>
          <w:sz w:val="28"/>
        </w:rPr>
        <w:t>органам.</w:t>
      </w:r>
    </w:p>
    <w:p w:rsidR="00010BFF" w:rsidRDefault="00010BFF">
      <w:pPr>
        <w:shd w:val="clear" w:color="auto" w:fill="FFFFFF"/>
        <w:spacing w:line="360" w:lineRule="auto"/>
        <w:ind w:right="-6" w:firstLine="539"/>
        <w:jc w:val="both"/>
        <w:rPr>
          <w:color w:val="000000"/>
          <w:sz w:val="28"/>
        </w:rPr>
      </w:pPr>
      <w:r>
        <w:rPr>
          <w:color w:val="000000"/>
          <w:sz w:val="28"/>
        </w:rPr>
        <w:t xml:space="preserve">В зависимости от территориального размещения таможен и </w:t>
      </w:r>
      <w:r>
        <w:rPr>
          <w:color w:val="000000"/>
          <w:spacing w:val="-1"/>
          <w:sz w:val="28"/>
        </w:rPr>
        <w:t xml:space="preserve">таможенных постов они подразделяются на </w:t>
      </w:r>
      <w:r>
        <w:rPr>
          <w:i/>
          <w:iCs/>
          <w:color w:val="000000"/>
          <w:spacing w:val="-1"/>
          <w:sz w:val="28"/>
        </w:rPr>
        <w:t xml:space="preserve">пограничные </w:t>
      </w:r>
      <w:r>
        <w:rPr>
          <w:color w:val="000000"/>
          <w:spacing w:val="-1"/>
          <w:sz w:val="28"/>
        </w:rPr>
        <w:t xml:space="preserve">и </w:t>
      </w:r>
      <w:r>
        <w:rPr>
          <w:i/>
          <w:iCs/>
          <w:color w:val="000000"/>
          <w:spacing w:val="-1"/>
          <w:sz w:val="28"/>
        </w:rPr>
        <w:t>внут</w:t>
      </w:r>
      <w:r>
        <w:rPr>
          <w:i/>
          <w:iCs/>
          <w:color w:val="000000"/>
          <w:spacing w:val="-1"/>
          <w:sz w:val="28"/>
        </w:rPr>
        <w:softHyphen/>
      </w:r>
      <w:r>
        <w:rPr>
          <w:i/>
          <w:iCs/>
          <w:color w:val="000000"/>
          <w:sz w:val="28"/>
        </w:rPr>
        <w:t xml:space="preserve">ренние. </w:t>
      </w:r>
      <w:r>
        <w:rPr>
          <w:color w:val="000000"/>
          <w:sz w:val="28"/>
        </w:rPr>
        <w:t xml:space="preserve">Это связано как с маршрутами перемещения товаров, </w:t>
      </w:r>
      <w:r>
        <w:rPr>
          <w:color w:val="000000"/>
          <w:spacing w:val="-1"/>
          <w:sz w:val="28"/>
        </w:rPr>
        <w:t>движения пассажиропотоков, так и с местами концентрации уча</w:t>
      </w:r>
      <w:r>
        <w:rPr>
          <w:color w:val="000000"/>
          <w:spacing w:val="-1"/>
          <w:sz w:val="28"/>
        </w:rPr>
        <w:softHyphen/>
        <w:t>стников ВЭД.</w:t>
      </w:r>
    </w:p>
    <w:p w:rsidR="00010BFF" w:rsidRDefault="00010BFF">
      <w:pPr>
        <w:shd w:val="clear" w:color="auto" w:fill="FFFFFF"/>
        <w:spacing w:line="360" w:lineRule="auto"/>
        <w:ind w:right="-6" w:firstLine="539"/>
        <w:jc w:val="both"/>
        <w:rPr>
          <w:color w:val="000000"/>
          <w:sz w:val="28"/>
        </w:rPr>
      </w:pPr>
      <w:r>
        <w:rPr>
          <w:color w:val="000000"/>
          <w:spacing w:val="-1"/>
          <w:sz w:val="28"/>
        </w:rPr>
        <w:t xml:space="preserve">К </w:t>
      </w:r>
      <w:r>
        <w:rPr>
          <w:i/>
          <w:iCs/>
          <w:color w:val="000000"/>
          <w:spacing w:val="-1"/>
          <w:sz w:val="28"/>
        </w:rPr>
        <w:t xml:space="preserve">пограничным </w:t>
      </w:r>
      <w:r>
        <w:rPr>
          <w:color w:val="000000"/>
          <w:spacing w:val="-1"/>
          <w:sz w:val="28"/>
        </w:rPr>
        <w:t xml:space="preserve">относятся таможни или их подразделения, </w:t>
      </w:r>
      <w:r>
        <w:rPr>
          <w:color w:val="000000"/>
          <w:sz w:val="28"/>
        </w:rPr>
        <w:t>расположенные в местах пересечения транспортными магистра</w:t>
      </w:r>
      <w:r>
        <w:rPr>
          <w:color w:val="000000"/>
          <w:sz w:val="28"/>
        </w:rPr>
        <w:softHyphen/>
      </w:r>
      <w:r>
        <w:rPr>
          <w:color w:val="000000"/>
          <w:spacing w:val="1"/>
          <w:sz w:val="28"/>
        </w:rPr>
        <w:t>лями границ государства, а также в аэропортах, морских и реч</w:t>
      </w:r>
      <w:r>
        <w:rPr>
          <w:color w:val="000000"/>
          <w:spacing w:val="1"/>
          <w:sz w:val="28"/>
        </w:rPr>
        <w:softHyphen/>
      </w:r>
      <w:r>
        <w:rPr>
          <w:color w:val="000000"/>
          <w:spacing w:val="-2"/>
          <w:sz w:val="28"/>
        </w:rPr>
        <w:t xml:space="preserve">ных портах. К ним относятся и пункты пропуска (перехода) всех </w:t>
      </w:r>
      <w:r>
        <w:rPr>
          <w:color w:val="000000"/>
          <w:spacing w:val="1"/>
          <w:sz w:val="28"/>
        </w:rPr>
        <w:t xml:space="preserve">видов автотранспорта через границу страны. Преимущественно они фиксируют прохождение товаров через фаницу и сообщают </w:t>
      </w:r>
      <w:r>
        <w:rPr>
          <w:color w:val="000000"/>
          <w:sz w:val="28"/>
        </w:rPr>
        <w:t>об этом во внутреннюю таможню, а также осуществляют тамо</w:t>
      </w:r>
      <w:r>
        <w:rPr>
          <w:color w:val="000000"/>
          <w:sz w:val="28"/>
        </w:rPr>
        <w:softHyphen/>
        <w:t>женный контроль пассажиропотоков.</w:t>
      </w:r>
    </w:p>
    <w:p w:rsidR="00010BFF" w:rsidRDefault="00010BFF">
      <w:pPr>
        <w:shd w:val="clear" w:color="auto" w:fill="FFFFFF"/>
        <w:spacing w:line="360" w:lineRule="auto"/>
        <w:ind w:right="-6" w:firstLine="539"/>
        <w:jc w:val="both"/>
        <w:rPr>
          <w:color w:val="000000"/>
          <w:sz w:val="28"/>
        </w:rPr>
      </w:pPr>
      <w:r>
        <w:rPr>
          <w:color w:val="000000"/>
          <w:spacing w:val="-1"/>
          <w:sz w:val="28"/>
        </w:rPr>
        <w:t xml:space="preserve">К </w:t>
      </w:r>
      <w:r>
        <w:rPr>
          <w:i/>
          <w:iCs/>
          <w:color w:val="000000"/>
          <w:spacing w:val="-1"/>
          <w:sz w:val="28"/>
        </w:rPr>
        <w:t xml:space="preserve">внутренним </w:t>
      </w:r>
      <w:r>
        <w:rPr>
          <w:color w:val="000000"/>
          <w:spacing w:val="-1"/>
          <w:sz w:val="28"/>
        </w:rPr>
        <w:t>относятся таможни и их подразделения, распо</w:t>
      </w:r>
      <w:r>
        <w:rPr>
          <w:color w:val="000000"/>
          <w:spacing w:val="-1"/>
          <w:sz w:val="28"/>
        </w:rPr>
        <w:softHyphen/>
      </w:r>
      <w:r>
        <w:rPr>
          <w:color w:val="000000"/>
          <w:spacing w:val="1"/>
          <w:sz w:val="28"/>
        </w:rPr>
        <w:t xml:space="preserve">ложенные в местах концентрации участников ВЭД (получателей и отправителей грузов) на таможенной территории страны. Они </w:t>
      </w:r>
      <w:r>
        <w:rPr>
          <w:color w:val="000000"/>
          <w:spacing w:val="-1"/>
          <w:sz w:val="28"/>
        </w:rPr>
        <w:t xml:space="preserve">осуществляют таможенное оформление товаров и контроль за их </w:t>
      </w:r>
      <w:r>
        <w:rPr>
          <w:color w:val="000000"/>
          <w:sz w:val="28"/>
        </w:rPr>
        <w:t xml:space="preserve">доставкой, сборы таможенных платежей и другие таможенные </w:t>
      </w:r>
      <w:r>
        <w:rPr>
          <w:color w:val="000000"/>
          <w:spacing w:val="-1"/>
          <w:sz w:val="28"/>
        </w:rPr>
        <w:t>процедуры непосредственно на местах. Такие таможенные струк</w:t>
      </w:r>
      <w:r>
        <w:rPr>
          <w:color w:val="000000"/>
          <w:spacing w:val="-1"/>
          <w:sz w:val="28"/>
        </w:rPr>
        <w:softHyphen/>
        <w:t>туры создаются при крупных железнодорожных узлах, промыш</w:t>
      </w:r>
      <w:r>
        <w:rPr>
          <w:color w:val="000000"/>
          <w:spacing w:val="-1"/>
          <w:sz w:val="28"/>
        </w:rPr>
        <w:softHyphen/>
      </w:r>
      <w:r>
        <w:rPr>
          <w:color w:val="000000"/>
          <w:sz w:val="28"/>
        </w:rPr>
        <w:t>ленных и добывающих предприятиях, в административно-</w:t>
      </w:r>
      <w:r>
        <w:rPr>
          <w:color w:val="000000"/>
          <w:spacing w:val="-1"/>
          <w:sz w:val="28"/>
        </w:rPr>
        <w:t>территориальных центрах.</w:t>
      </w:r>
    </w:p>
    <w:p w:rsidR="00010BFF" w:rsidRDefault="00010BFF">
      <w:pPr>
        <w:shd w:val="clear" w:color="auto" w:fill="FFFFFF"/>
        <w:spacing w:line="360" w:lineRule="auto"/>
        <w:ind w:right="-6" w:firstLine="539"/>
        <w:jc w:val="both"/>
        <w:rPr>
          <w:color w:val="000000"/>
          <w:sz w:val="28"/>
        </w:rPr>
      </w:pPr>
      <w:r>
        <w:rPr>
          <w:color w:val="000000"/>
          <w:sz w:val="28"/>
        </w:rPr>
        <w:t>Первостепенная задача таможни - непосредственное осуще</w:t>
      </w:r>
      <w:r>
        <w:rPr>
          <w:color w:val="000000"/>
          <w:sz w:val="28"/>
        </w:rPr>
        <w:softHyphen/>
        <w:t>ствление таможенного дела на подведомственной территории. В соответствии с этой и многими другими задачами, возложенными на таможню, она выполняет сложные и многообразные функции. Общее положение о таможне РФ фиксирует свыше шестидесяти функций. В круг этих функций входят:</w:t>
      </w:r>
    </w:p>
    <w:p w:rsidR="00010BFF" w:rsidRDefault="00010BFF">
      <w:pPr>
        <w:numPr>
          <w:ilvl w:val="0"/>
          <w:numId w:val="18"/>
        </w:numPr>
        <w:shd w:val="clear" w:color="auto" w:fill="FFFFFF"/>
        <w:spacing w:line="360" w:lineRule="auto"/>
        <w:ind w:right="-6"/>
        <w:jc w:val="both"/>
        <w:rPr>
          <w:color w:val="000000"/>
          <w:sz w:val="28"/>
        </w:rPr>
      </w:pPr>
      <w:r>
        <w:rPr>
          <w:color w:val="000000"/>
          <w:sz w:val="28"/>
        </w:rPr>
        <w:t>обеспечение правильного применения в подведомственном</w:t>
      </w:r>
      <w:r>
        <w:rPr>
          <w:color w:val="000000"/>
          <w:sz w:val="28"/>
        </w:rPr>
        <w:br/>
        <w:t>регионе таможенных режимов при перемещении товаров и</w:t>
      </w:r>
      <w:r>
        <w:rPr>
          <w:color w:val="000000"/>
          <w:sz w:val="28"/>
        </w:rPr>
        <w:br/>
        <w:t>транспортных средств через таможенную границу государст</w:t>
      </w:r>
      <w:r>
        <w:rPr>
          <w:color w:val="000000"/>
          <w:sz w:val="28"/>
        </w:rPr>
        <w:softHyphen/>
        <w:t>ва и проведении экономической деятельности на ее таможен</w:t>
      </w:r>
      <w:r>
        <w:rPr>
          <w:color w:val="000000"/>
          <w:sz w:val="28"/>
        </w:rPr>
        <w:softHyphen/>
      </w:r>
      <w:r>
        <w:rPr>
          <w:color w:val="000000"/>
          <w:sz w:val="28"/>
        </w:rPr>
        <w:br/>
        <w:t>ной территории;</w:t>
      </w:r>
    </w:p>
    <w:p w:rsidR="00010BFF" w:rsidRDefault="00010BFF">
      <w:pPr>
        <w:numPr>
          <w:ilvl w:val="0"/>
          <w:numId w:val="18"/>
        </w:numPr>
        <w:shd w:val="clear" w:color="auto" w:fill="FFFFFF"/>
        <w:spacing w:line="360" w:lineRule="auto"/>
        <w:ind w:right="-6"/>
        <w:jc w:val="both"/>
        <w:rPr>
          <w:color w:val="000000"/>
          <w:sz w:val="28"/>
        </w:rPr>
      </w:pPr>
      <w:r>
        <w:rPr>
          <w:color w:val="000000"/>
          <w:sz w:val="28"/>
        </w:rPr>
        <w:t>осуществление таможенного оформления и контроля, в том</w:t>
      </w:r>
      <w:r>
        <w:rPr>
          <w:color w:val="000000"/>
          <w:sz w:val="28"/>
        </w:rPr>
        <w:br/>
        <w:t>числе контроля за доставкой товаров и транспортных средств,</w:t>
      </w:r>
      <w:r>
        <w:rPr>
          <w:color w:val="000000"/>
          <w:sz w:val="28"/>
        </w:rPr>
        <w:br/>
        <w:t>находящихся под таможенным контролем, и документов на</w:t>
      </w:r>
      <w:r>
        <w:rPr>
          <w:color w:val="000000"/>
          <w:sz w:val="28"/>
        </w:rPr>
        <w:br/>
        <w:t>них в места, определяемые таможенными органами.</w:t>
      </w:r>
    </w:p>
    <w:p w:rsidR="00010BFF" w:rsidRDefault="00010BFF">
      <w:pPr>
        <w:shd w:val="clear" w:color="auto" w:fill="FFFFFF"/>
        <w:spacing w:line="360" w:lineRule="auto"/>
        <w:ind w:right="-6" w:firstLine="539"/>
        <w:jc w:val="both"/>
        <w:rPr>
          <w:color w:val="000000"/>
          <w:sz w:val="28"/>
        </w:rPr>
      </w:pPr>
      <w:r>
        <w:rPr>
          <w:color w:val="000000"/>
          <w:sz w:val="28"/>
        </w:rPr>
        <w:t>Таможня начисляет таможенные пошлины, налоги и иные таможенные платежи; проверяет правильность их исчисления; взимает таможенные пошлины, налоги и иные таможенные платежи; пирует фактическую уплату таможенных платежей; взыскивает неуплаченные платежи, в том числе в бесспорном порядке принимает в пределах своей компетенции решения о предоставлении   отсрочки   или   рассрочки   в   уплате   таможенных платежей, таможенно-тарифных и иных льгот в соответствии с действующим законодательством; применяет механизм уплаты таможенных платежей; обеспечивает правильное отражение в до</w:t>
      </w:r>
      <w:r>
        <w:rPr>
          <w:color w:val="000000"/>
          <w:sz w:val="28"/>
        </w:rPr>
        <w:softHyphen/>
        <w:t>кументах и учет таможенных платежей, полноту взимания и своевременное перечисление денежных средств в федеральный бюджет, Фонд развития таможенной системы России; собирает, обобщает и анализирует сведения о таможенных платежах и представляет их вышестоящему таможенному органу; контроли</w:t>
      </w:r>
      <w:r>
        <w:rPr>
          <w:color w:val="000000"/>
          <w:sz w:val="28"/>
        </w:rPr>
        <w:softHyphen/>
        <w:t xml:space="preserve">рует состояние этой работы в нижестоящих таможенных органах. Для реализации своих функций таможня наделена широкими полномочиями. </w:t>
      </w:r>
    </w:p>
    <w:p w:rsidR="00010BFF" w:rsidRDefault="00010BFF">
      <w:pPr>
        <w:shd w:val="clear" w:color="auto" w:fill="FFFFFF"/>
        <w:spacing w:line="360" w:lineRule="auto"/>
        <w:ind w:right="-6" w:firstLine="539"/>
        <w:jc w:val="both"/>
        <w:rPr>
          <w:color w:val="000000"/>
          <w:sz w:val="28"/>
        </w:rPr>
      </w:pPr>
      <w:r>
        <w:rPr>
          <w:color w:val="000000"/>
          <w:sz w:val="28"/>
        </w:rPr>
        <w:t>Она вправе:</w:t>
      </w:r>
    </w:p>
    <w:p w:rsidR="00010BFF" w:rsidRDefault="00010BFF">
      <w:pPr>
        <w:numPr>
          <w:ilvl w:val="0"/>
          <w:numId w:val="21"/>
        </w:numPr>
        <w:shd w:val="clear" w:color="auto" w:fill="FFFFFF"/>
        <w:tabs>
          <w:tab w:val="left" w:pos="365"/>
        </w:tabs>
        <w:spacing w:line="360" w:lineRule="auto"/>
        <w:ind w:right="-6"/>
        <w:jc w:val="both"/>
        <w:rPr>
          <w:color w:val="000000"/>
          <w:sz w:val="28"/>
        </w:rPr>
      </w:pPr>
      <w:r>
        <w:rPr>
          <w:color w:val="000000"/>
          <w:sz w:val="28"/>
        </w:rPr>
        <w:t>издавать в пределах своей компетенции ненормативные пра</w:t>
      </w:r>
      <w:r>
        <w:rPr>
          <w:color w:val="000000"/>
          <w:sz w:val="28"/>
        </w:rPr>
        <w:softHyphen/>
        <w:t>вовые акты;</w:t>
      </w:r>
    </w:p>
    <w:p w:rsidR="00010BFF" w:rsidRDefault="00010BFF">
      <w:pPr>
        <w:numPr>
          <w:ilvl w:val="0"/>
          <w:numId w:val="21"/>
        </w:numPr>
        <w:shd w:val="clear" w:color="auto" w:fill="FFFFFF"/>
        <w:tabs>
          <w:tab w:val="left" w:pos="365"/>
        </w:tabs>
        <w:spacing w:line="360" w:lineRule="auto"/>
        <w:ind w:right="-6"/>
        <w:jc w:val="both"/>
        <w:rPr>
          <w:color w:val="000000"/>
          <w:sz w:val="28"/>
        </w:rPr>
      </w:pPr>
      <w:r>
        <w:rPr>
          <w:color w:val="000000"/>
          <w:sz w:val="28"/>
        </w:rPr>
        <w:t>производить таможенный досмотр и таможенный контроль в</w:t>
      </w:r>
      <w:r>
        <w:rPr>
          <w:color w:val="000000"/>
          <w:sz w:val="28"/>
        </w:rPr>
        <w:br/>
        <w:t>иных формах, использовать при этом все или только доста</w:t>
      </w:r>
      <w:r>
        <w:rPr>
          <w:color w:val="000000"/>
          <w:sz w:val="28"/>
        </w:rPr>
        <w:softHyphen/>
        <w:t>точные его формы;</w:t>
      </w:r>
    </w:p>
    <w:p w:rsidR="00010BFF" w:rsidRDefault="00010BFF">
      <w:pPr>
        <w:numPr>
          <w:ilvl w:val="0"/>
          <w:numId w:val="21"/>
        </w:numPr>
        <w:shd w:val="clear" w:color="auto" w:fill="FFFFFF"/>
        <w:tabs>
          <w:tab w:val="left" w:pos="365"/>
        </w:tabs>
        <w:spacing w:line="360" w:lineRule="auto"/>
        <w:ind w:right="-6"/>
        <w:jc w:val="both"/>
        <w:rPr>
          <w:color w:val="000000"/>
          <w:sz w:val="28"/>
        </w:rPr>
      </w:pPr>
      <w:r>
        <w:rPr>
          <w:color w:val="000000"/>
          <w:sz w:val="28"/>
        </w:rPr>
        <w:t>осуществлять таможенный контроль после выпуска товаров и</w:t>
      </w:r>
      <w:r>
        <w:rPr>
          <w:color w:val="000000"/>
          <w:sz w:val="28"/>
        </w:rPr>
        <w:br/>
        <w:t>транспортных средств и проверять экономическую деятель</w:t>
      </w:r>
      <w:r>
        <w:rPr>
          <w:color w:val="000000"/>
          <w:sz w:val="28"/>
        </w:rPr>
        <w:softHyphen/>
        <w:t>ность участников внешнеэкономических связей;</w:t>
      </w:r>
    </w:p>
    <w:p w:rsidR="00010BFF" w:rsidRDefault="00010BFF">
      <w:pPr>
        <w:numPr>
          <w:ilvl w:val="0"/>
          <w:numId w:val="21"/>
        </w:numPr>
        <w:shd w:val="clear" w:color="auto" w:fill="FFFFFF"/>
        <w:tabs>
          <w:tab w:val="left" w:pos="365"/>
        </w:tabs>
        <w:spacing w:line="360" w:lineRule="auto"/>
        <w:ind w:right="-6"/>
        <w:jc w:val="both"/>
        <w:rPr>
          <w:color w:val="000000"/>
          <w:sz w:val="28"/>
        </w:rPr>
      </w:pPr>
      <w:r>
        <w:rPr>
          <w:color w:val="000000"/>
          <w:sz w:val="28"/>
        </w:rPr>
        <w:t>привлекать к ответственности нарушителей таможенных</w:t>
      </w:r>
      <w:r>
        <w:rPr>
          <w:color w:val="000000"/>
          <w:sz w:val="28"/>
        </w:rPr>
        <w:br/>
        <w:t>правил.</w:t>
      </w:r>
    </w:p>
    <w:p w:rsidR="00010BFF" w:rsidRDefault="00010BFF">
      <w:pPr>
        <w:shd w:val="clear" w:color="auto" w:fill="FFFFFF"/>
        <w:spacing w:line="360" w:lineRule="auto"/>
        <w:ind w:right="-6" w:firstLine="539"/>
        <w:jc w:val="both"/>
        <w:rPr>
          <w:color w:val="000000"/>
          <w:sz w:val="28"/>
        </w:rPr>
      </w:pPr>
      <w:r>
        <w:rPr>
          <w:color w:val="000000"/>
          <w:sz w:val="28"/>
        </w:rPr>
        <w:t>Таможня определяет места расположения своих структурных подразделений, таможенных постов, деятельность которых она организует.</w:t>
      </w:r>
    </w:p>
    <w:p w:rsidR="00010BFF" w:rsidRDefault="00010BFF">
      <w:pPr>
        <w:shd w:val="clear" w:color="auto" w:fill="FFFFFF"/>
        <w:spacing w:line="360" w:lineRule="auto"/>
        <w:ind w:right="-6" w:firstLine="539"/>
        <w:jc w:val="center"/>
        <w:rPr>
          <w:i/>
          <w:iCs/>
          <w:color w:val="000000"/>
          <w:sz w:val="28"/>
        </w:rPr>
      </w:pPr>
      <w:r>
        <w:rPr>
          <w:i/>
          <w:iCs/>
          <w:color w:val="000000"/>
          <w:sz w:val="28"/>
        </w:rPr>
        <w:t>Таможенные посты.</w:t>
      </w:r>
    </w:p>
    <w:p w:rsidR="00010BFF" w:rsidRDefault="00010BFF">
      <w:pPr>
        <w:shd w:val="clear" w:color="auto" w:fill="FFFFFF"/>
        <w:spacing w:line="360" w:lineRule="auto"/>
        <w:ind w:right="-6" w:firstLine="539"/>
        <w:jc w:val="both"/>
        <w:rPr>
          <w:color w:val="000000"/>
          <w:sz w:val="28"/>
        </w:rPr>
      </w:pPr>
      <w:r>
        <w:rPr>
          <w:color w:val="000000"/>
          <w:sz w:val="28"/>
        </w:rPr>
        <w:t>Таможенный пост — это линейное подразделение, с которого собственно и начинается осуществление таможенного дела по всей технологической цепи.</w:t>
      </w:r>
    </w:p>
    <w:p w:rsidR="00010BFF" w:rsidRDefault="00010BFF">
      <w:pPr>
        <w:shd w:val="clear" w:color="auto" w:fill="FFFFFF"/>
        <w:spacing w:line="360" w:lineRule="auto"/>
        <w:ind w:right="-6" w:firstLine="539"/>
        <w:jc w:val="both"/>
        <w:rPr>
          <w:color w:val="000000"/>
          <w:sz w:val="28"/>
        </w:rPr>
      </w:pPr>
      <w:r>
        <w:rPr>
          <w:color w:val="000000"/>
          <w:sz w:val="28"/>
        </w:rPr>
        <w:t>Типология таможенных постов многообразна. Их можно клас</w:t>
      </w:r>
      <w:r>
        <w:rPr>
          <w:color w:val="000000"/>
          <w:sz w:val="28"/>
        </w:rPr>
        <w:softHyphen/>
        <w:t>сифицировать по признаку непосредственного подчинения либо таможне, либо региональному таможенному управлению, либо ГТК России.</w:t>
      </w:r>
    </w:p>
    <w:p w:rsidR="00010BFF" w:rsidRDefault="00010BFF">
      <w:pPr>
        <w:shd w:val="clear" w:color="auto" w:fill="FFFFFF"/>
        <w:spacing w:line="360" w:lineRule="auto"/>
        <w:ind w:right="-6" w:firstLine="539"/>
        <w:jc w:val="both"/>
        <w:rPr>
          <w:color w:val="000000"/>
          <w:sz w:val="28"/>
          <w:lang w:val="en-US"/>
        </w:rPr>
      </w:pPr>
      <w:r>
        <w:rPr>
          <w:color w:val="000000"/>
          <w:sz w:val="28"/>
        </w:rPr>
        <w:t>Таможенные посты различаются по своему статусу, так как решением ГТК таможенному посту может быть предоставлен статус юридического лица. Соответственно такой пост наделяет</w:t>
      </w:r>
      <w:r>
        <w:rPr>
          <w:color w:val="000000"/>
          <w:sz w:val="28"/>
        </w:rPr>
        <w:softHyphen/>
        <w:t>ся большими обязанностями и полномочиями по сравнению с по</w:t>
      </w:r>
      <w:r>
        <w:rPr>
          <w:color w:val="000000"/>
          <w:sz w:val="28"/>
        </w:rPr>
        <w:softHyphen/>
        <w:t>стом неимеющим этого статуса.</w:t>
      </w:r>
    </w:p>
    <w:p w:rsidR="00010BFF" w:rsidRDefault="00010BFF">
      <w:pPr>
        <w:shd w:val="clear" w:color="auto" w:fill="FFFFFF"/>
        <w:spacing w:line="360" w:lineRule="auto"/>
        <w:ind w:right="11" w:firstLine="539"/>
        <w:jc w:val="both"/>
        <w:rPr>
          <w:color w:val="000000"/>
          <w:sz w:val="28"/>
        </w:rPr>
      </w:pPr>
      <w:r>
        <w:rPr>
          <w:color w:val="000000"/>
          <w:sz w:val="28"/>
        </w:rPr>
        <w:t>Важнейшим направлением организации сети таможенных по</w:t>
      </w:r>
      <w:r>
        <w:rPr>
          <w:color w:val="000000"/>
          <w:sz w:val="28"/>
        </w:rPr>
        <w:softHyphen/>
        <w:t>стов является их создание непосредственно на крупных промыш</w:t>
      </w:r>
      <w:r>
        <w:rPr>
          <w:color w:val="000000"/>
          <w:sz w:val="28"/>
        </w:rPr>
        <w:softHyphen/>
        <w:t>ленных объектах, в местах сосредоточения производителей, отправителей и получателей грузов, участников экспортно-импортных операций.</w:t>
      </w:r>
    </w:p>
    <w:p w:rsidR="00010BFF" w:rsidRDefault="00010BFF">
      <w:pPr>
        <w:shd w:val="clear" w:color="auto" w:fill="FFFFFF"/>
        <w:spacing w:line="360" w:lineRule="auto"/>
        <w:ind w:right="11" w:firstLine="539"/>
        <w:jc w:val="both"/>
        <w:rPr>
          <w:color w:val="000000"/>
          <w:sz w:val="28"/>
        </w:rPr>
      </w:pPr>
      <w:r>
        <w:rPr>
          <w:color w:val="000000"/>
          <w:sz w:val="28"/>
        </w:rPr>
        <w:t>Общее положение о таможенном посте РФ наделяет его сле</w:t>
      </w:r>
      <w:r>
        <w:rPr>
          <w:color w:val="000000"/>
          <w:sz w:val="28"/>
        </w:rPr>
        <w:softHyphen/>
        <w:t>дующими функциями, связанными с взиманием таможенных пла</w:t>
      </w:r>
      <w:r>
        <w:rPr>
          <w:color w:val="000000"/>
          <w:sz w:val="28"/>
        </w:rPr>
        <w:softHyphen/>
        <w:t>тежей: начисление и взимание (в пределах своей компетенции) таможенных пошлин, налогов и иных таможенных платежей; проверка правильности их исчисления; участие в обеспечении полноты взимания денежных средств; взаимодействие с налого</w:t>
      </w:r>
      <w:r>
        <w:rPr>
          <w:color w:val="000000"/>
          <w:sz w:val="28"/>
        </w:rPr>
        <w:softHyphen/>
        <w:t>выми и финансовыми органами подведомственного региона в це</w:t>
      </w:r>
      <w:r>
        <w:rPr>
          <w:color w:val="000000"/>
          <w:sz w:val="28"/>
        </w:rPr>
        <w:softHyphen/>
        <w:t>лях повышения эффективности взимания таможенных платежей, их взыскания и своевременного перечисления.</w:t>
      </w:r>
    </w:p>
    <w:p w:rsidR="00010BFF" w:rsidRDefault="00010BFF">
      <w:pPr>
        <w:shd w:val="clear" w:color="auto" w:fill="FFFFFF"/>
        <w:spacing w:line="360" w:lineRule="auto"/>
        <w:ind w:right="-6" w:firstLine="539"/>
        <w:jc w:val="both"/>
        <w:rPr>
          <w:color w:val="000000"/>
          <w:sz w:val="28"/>
        </w:rPr>
      </w:pPr>
      <w:r>
        <w:rPr>
          <w:color w:val="000000"/>
          <w:sz w:val="28"/>
        </w:rPr>
        <w:t>Акцизный таможенный пост входит в структуру РТУ и непосредственно подчиняется ему, осуществляет свою деятельность в подведомственном ему регионе. В Положении об акцизном таможенном посте определены задачи, функции, права и порядок организации работы этого органа. Главное его назначение - обеспечение выполнения правил ввоза и реализации на таможенной территории России подакцизных товаров, подлежащих маркировке марками акцизного сбора и специальными марками. Акцизный    пост   осуществляет   контроль   за   выполнением импортерами этих правил, включая таможенное оформление и воженный контроль маркировки товаров, взимание таможенных</w:t>
      </w:r>
      <w:r>
        <w:rPr>
          <w:smallCaps/>
          <w:color w:val="000000"/>
          <w:sz w:val="28"/>
        </w:rPr>
        <w:t xml:space="preserve"> </w:t>
      </w:r>
      <w:r>
        <w:rPr>
          <w:color w:val="000000"/>
          <w:sz w:val="28"/>
        </w:rPr>
        <w:t>платежей за ввоз этих товаров, а также контроль за своевременным и полным поступлением денежных средств, подлежащих перечислению в доход федерального бюджета.</w:t>
      </w:r>
    </w:p>
    <w:p w:rsidR="00010BFF" w:rsidRDefault="00010BFF">
      <w:pPr>
        <w:shd w:val="clear" w:color="auto" w:fill="FFFFFF"/>
        <w:spacing w:line="360" w:lineRule="auto"/>
        <w:ind w:right="-6" w:firstLine="539"/>
        <w:jc w:val="both"/>
        <w:rPr>
          <w:color w:val="000000"/>
          <w:sz w:val="28"/>
        </w:rPr>
      </w:pPr>
      <w:r>
        <w:rPr>
          <w:color w:val="000000"/>
          <w:sz w:val="28"/>
        </w:rPr>
        <w:t>Основные функции акцизного таможенного поста следующие:</w:t>
      </w:r>
    </w:p>
    <w:p w:rsidR="00010BFF" w:rsidRDefault="00010BFF">
      <w:pPr>
        <w:numPr>
          <w:ilvl w:val="0"/>
          <w:numId w:val="23"/>
        </w:numPr>
        <w:shd w:val="clear" w:color="auto" w:fill="FFFFFF"/>
        <w:spacing w:line="360" w:lineRule="auto"/>
        <w:ind w:right="-6"/>
        <w:jc w:val="both"/>
        <w:rPr>
          <w:color w:val="000000"/>
          <w:sz w:val="28"/>
        </w:rPr>
      </w:pPr>
      <w:r>
        <w:rPr>
          <w:color w:val="000000"/>
          <w:sz w:val="28"/>
        </w:rPr>
        <w:t>прием заявлений от импортеров на покупку марок акцизного</w:t>
      </w:r>
      <w:r>
        <w:rPr>
          <w:color w:val="000000"/>
          <w:sz w:val="28"/>
        </w:rPr>
        <w:br/>
        <w:t>сбора и специальных марок;</w:t>
      </w:r>
    </w:p>
    <w:p w:rsidR="00010BFF" w:rsidRDefault="00010BFF">
      <w:pPr>
        <w:numPr>
          <w:ilvl w:val="0"/>
          <w:numId w:val="23"/>
        </w:numPr>
        <w:shd w:val="clear" w:color="auto" w:fill="FFFFFF"/>
        <w:spacing w:line="360" w:lineRule="auto"/>
        <w:ind w:right="-6"/>
        <w:jc w:val="both"/>
        <w:rPr>
          <w:color w:val="000000"/>
          <w:sz w:val="28"/>
        </w:rPr>
      </w:pPr>
      <w:r>
        <w:rPr>
          <w:color w:val="000000"/>
          <w:sz w:val="28"/>
        </w:rPr>
        <w:t>контроль поступлений денежных средств на покупку марок и</w:t>
      </w:r>
      <w:r>
        <w:rPr>
          <w:color w:val="000000"/>
          <w:sz w:val="28"/>
        </w:rPr>
        <w:br/>
        <w:t>перечисления их на счета ГТК;</w:t>
      </w:r>
    </w:p>
    <w:p w:rsidR="00010BFF" w:rsidRDefault="00010BFF">
      <w:pPr>
        <w:numPr>
          <w:ilvl w:val="0"/>
          <w:numId w:val="23"/>
        </w:numPr>
        <w:shd w:val="clear" w:color="auto" w:fill="FFFFFF"/>
        <w:spacing w:line="360" w:lineRule="auto"/>
        <w:ind w:right="-6"/>
        <w:jc w:val="both"/>
        <w:rPr>
          <w:color w:val="000000"/>
          <w:sz w:val="28"/>
        </w:rPr>
      </w:pPr>
      <w:r>
        <w:rPr>
          <w:color w:val="000000"/>
          <w:sz w:val="28"/>
        </w:rPr>
        <w:t>обеспечение безопасности хранения марок;</w:t>
      </w:r>
    </w:p>
    <w:p w:rsidR="00010BFF" w:rsidRDefault="00010BFF">
      <w:pPr>
        <w:numPr>
          <w:ilvl w:val="0"/>
          <w:numId w:val="23"/>
        </w:numPr>
        <w:shd w:val="clear" w:color="auto" w:fill="FFFFFF"/>
        <w:spacing w:line="360" w:lineRule="auto"/>
        <w:ind w:right="-6"/>
        <w:jc w:val="both"/>
        <w:rPr>
          <w:color w:val="000000"/>
          <w:sz w:val="28"/>
        </w:rPr>
      </w:pPr>
      <w:r>
        <w:rPr>
          <w:color w:val="000000"/>
          <w:sz w:val="28"/>
        </w:rPr>
        <w:t>формирование заявок на изготовление марок;</w:t>
      </w:r>
    </w:p>
    <w:p w:rsidR="00010BFF" w:rsidRDefault="00010BFF">
      <w:pPr>
        <w:numPr>
          <w:ilvl w:val="0"/>
          <w:numId w:val="23"/>
        </w:numPr>
        <w:shd w:val="clear" w:color="auto" w:fill="FFFFFF"/>
        <w:spacing w:line="360" w:lineRule="auto"/>
        <w:ind w:right="-6"/>
        <w:jc w:val="both"/>
        <w:rPr>
          <w:color w:val="000000"/>
          <w:sz w:val="28"/>
        </w:rPr>
      </w:pPr>
      <w:r>
        <w:rPr>
          <w:color w:val="000000"/>
          <w:sz w:val="28"/>
        </w:rPr>
        <w:t>прием обязательств от импортеров о фактическом ввозе то</w:t>
      </w:r>
      <w:r>
        <w:rPr>
          <w:color w:val="000000"/>
          <w:sz w:val="28"/>
        </w:rPr>
        <w:softHyphen/>
        <w:t>варов, подлежащих маркировке;</w:t>
      </w:r>
    </w:p>
    <w:p w:rsidR="00010BFF" w:rsidRDefault="00010BFF">
      <w:pPr>
        <w:numPr>
          <w:ilvl w:val="0"/>
          <w:numId w:val="23"/>
        </w:numPr>
        <w:shd w:val="clear" w:color="auto" w:fill="FFFFFF"/>
        <w:spacing w:line="360" w:lineRule="auto"/>
        <w:ind w:right="-6"/>
        <w:jc w:val="both"/>
        <w:rPr>
          <w:color w:val="000000"/>
          <w:sz w:val="28"/>
        </w:rPr>
      </w:pPr>
      <w:r>
        <w:rPr>
          <w:color w:val="000000"/>
          <w:sz w:val="28"/>
        </w:rPr>
        <w:t>ведение журналов учета внешнеторговых операций, связанных с ввозом подакцизных товаров;</w:t>
      </w:r>
    </w:p>
    <w:p w:rsidR="00010BFF" w:rsidRDefault="00010BFF">
      <w:pPr>
        <w:numPr>
          <w:ilvl w:val="0"/>
          <w:numId w:val="23"/>
        </w:numPr>
        <w:shd w:val="clear" w:color="auto" w:fill="FFFFFF"/>
        <w:spacing w:line="360" w:lineRule="auto"/>
        <w:ind w:right="-6"/>
        <w:jc w:val="both"/>
        <w:rPr>
          <w:color w:val="000000"/>
          <w:sz w:val="28"/>
        </w:rPr>
      </w:pPr>
      <w:r>
        <w:rPr>
          <w:color w:val="000000"/>
          <w:sz w:val="28"/>
        </w:rPr>
        <w:t>таможенное оформление маркированных товаров;</w:t>
      </w:r>
    </w:p>
    <w:p w:rsidR="00010BFF" w:rsidRDefault="00010BFF">
      <w:pPr>
        <w:numPr>
          <w:ilvl w:val="0"/>
          <w:numId w:val="23"/>
        </w:numPr>
        <w:shd w:val="clear" w:color="auto" w:fill="FFFFFF"/>
        <w:spacing w:line="360" w:lineRule="auto"/>
        <w:ind w:right="-6"/>
        <w:jc w:val="both"/>
        <w:rPr>
          <w:color w:val="000000"/>
          <w:sz w:val="28"/>
        </w:rPr>
      </w:pPr>
      <w:r>
        <w:rPr>
          <w:color w:val="000000"/>
          <w:sz w:val="28"/>
        </w:rPr>
        <w:t>другие функции (полный перечень изложен в приказе ГТК</w:t>
      </w:r>
      <w:r>
        <w:rPr>
          <w:color w:val="000000"/>
          <w:sz w:val="28"/>
        </w:rPr>
        <w:br/>
        <w:t>№547 от 6 сентября 1994 г. «О положении об акцизном посте»).</w:t>
      </w:r>
    </w:p>
    <w:p w:rsidR="00010BFF" w:rsidRDefault="00010BFF">
      <w:pPr>
        <w:pStyle w:val="3"/>
        <w:ind w:right="-6" w:firstLine="539"/>
      </w:pPr>
    </w:p>
    <w:p w:rsidR="00010BFF" w:rsidRDefault="00010BFF">
      <w:pPr>
        <w:shd w:val="clear" w:color="auto" w:fill="FFFFFF"/>
        <w:spacing w:line="360" w:lineRule="auto"/>
        <w:ind w:firstLine="539"/>
        <w:jc w:val="center"/>
        <w:rPr>
          <w:color w:val="000000"/>
          <w:sz w:val="28"/>
        </w:rPr>
      </w:pPr>
      <w:r>
        <w:rPr>
          <w:rFonts w:ascii="Arial" w:hAnsi="Arial" w:cs="Arial"/>
          <w:b/>
          <w:bCs/>
          <w:color w:val="000000"/>
          <w:sz w:val="28"/>
        </w:rPr>
        <w:t>3. Специальные службы и подразделения таможенных органов Российской Федерации</w:t>
      </w:r>
    </w:p>
    <w:p w:rsidR="00010BFF" w:rsidRDefault="00010BFF">
      <w:pPr>
        <w:shd w:val="clear" w:color="auto" w:fill="FFFFFF"/>
        <w:spacing w:line="360" w:lineRule="auto"/>
        <w:ind w:firstLine="539"/>
        <w:jc w:val="both"/>
        <w:rPr>
          <w:color w:val="000000"/>
          <w:sz w:val="28"/>
        </w:rPr>
      </w:pPr>
      <w:r>
        <w:rPr>
          <w:i/>
          <w:iCs/>
          <w:color w:val="000000"/>
          <w:sz w:val="28"/>
        </w:rPr>
        <w:t>Служба таможенной охраны таможенных, органов Россий</w:t>
      </w:r>
      <w:r>
        <w:rPr>
          <w:i/>
          <w:iCs/>
          <w:color w:val="000000"/>
          <w:sz w:val="28"/>
        </w:rPr>
        <w:softHyphen/>
        <w:t xml:space="preserve">ской федерации - </w:t>
      </w:r>
      <w:r>
        <w:rPr>
          <w:color w:val="000000"/>
          <w:sz w:val="28"/>
        </w:rPr>
        <w:t>специализированная служба таможенных ор</w:t>
      </w:r>
      <w:r>
        <w:rPr>
          <w:color w:val="000000"/>
          <w:sz w:val="28"/>
        </w:rPr>
        <w:softHyphen/>
        <w:t>ганов Российской федерации, созданная с целью осуществления комплекса необходимых мер в интересах охраны таможенной границы РФ, административных зданий таможенных органов РФ, а также других объектов таможенной инфраструктуры.</w:t>
      </w:r>
    </w:p>
    <w:p w:rsidR="00010BFF" w:rsidRDefault="00010BFF">
      <w:pPr>
        <w:shd w:val="clear" w:color="auto" w:fill="FFFFFF"/>
        <w:spacing w:line="360" w:lineRule="auto"/>
        <w:ind w:firstLine="539"/>
        <w:jc w:val="both"/>
        <w:rPr>
          <w:color w:val="000000"/>
          <w:sz w:val="28"/>
        </w:rPr>
      </w:pPr>
      <w:r>
        <w:rPr>
          <w:color w:val="000000"/>
          <w:sz w:val="28"/>
        </w:rPr>
        <w:t>Основные задачи службы таможенной охраны являются:</w:t>
      </w:r>
    </w:p>
    <w:p w:rsidR="00010BFF" w:rsidRDefault="00010BFF">
      <w:pPr>
        <w:numPr>
          <w:ilvl w:val="0"/>
          <w:numId w:val="24"/>
        </w:numPr>
        <w:shd w:val="clear" w:color="auto" w:fill="FFFFFF"/>
        <w:spacing w:line="360" w:lineRule="auto"/>
        <w:jc w:val="both"/>
        <w:rPr>
          <w:color w:val="000000"/>
          <w:sz w:val="28"/>
        </w:rPr>
      </w:pPr>
      <w:r>
        <w:rPr>
          <w:color w:val="000000"/>
          <w:sz w:val="28"/>
        </w:rPr>
        <w:t>выявление, предупреждение и пресечение таможенных правонарушений, обеспечение режима зоны таможенного кон</w:t>
      </w:r>
      <w:r>
        <w:rPr>
          <w:color w:val="000000"/>
          <w:sz w:val="28"/>
        </w:rPr>
        <w:softHyphen/>
        <w:t>троля, безопасности работы таможенных органов России;</w:t>
      </w:r>
    </w:p>
    <w:p w:rsidR="00010BFF" w:rsidRDefault="00010BFF">
      <w:pPr>
        <w:numPr>
          <w:ilvl w:val="0"/>
          <w:numId w:val="24"/>
        </w:numPr>
        <w:shd w:val="clear" w:color="auto" w:fill="FFFFFF"/>
        <w:spacing w:line="360" w:lineRule="auto"/>
        <w:jc w:val="both"/>
        <w:rPr>
          <w:color w:val="000000"/>
          <w:sz w:val="28"/>
        </w:rPr>
      </w:pPr>
      <w:r>
        <w:rPr>
          <w:color w:val="000000"/>
          <w:sz w:val="28"/>
        </w:rPr>
        <w:t>обеспечение охраны объектов ГТК России и материальных</w:t>
      </w:r>
      <w:r>
        <w:rPr>
          <w:color w:val="000000"/>
          <w:sz w:val="28"/>
        </w:rPr>
        <w:br/>
        <w:t>ценностей;</w:t>
      </w:r>
    </w:p>
    <w:p w:rsidR="00010BFF" w:rsidRDefault="00010BFF">
      <w:pPr>
        <w:numPr>
          <w:ilvl w:val="0"/>
          <w:numId w:val="24"/>
        </w:numPr>
        <w:shd w:val="clear" w:color="auto" w:fill="FFFFFF"/>
        <w:spacing w:line="360" w:lineRule="auto"/>
        <w:jc w:val="both"/>
        <w:rPr>
          <w:color w:val="000000"/>
          <w:sz w:val="28"/>
        </w:rPr>
      </w:pPr>
      <w:r>
        <w:rPr>
          <w:color w:val="000000"/>
          <w:sz w:val="28"/>
        </w:rPr>
        <w:t>обеспечение таможенного сопровождения товаров и транс</w:t>
      </w:r>
      <w:r>
        <w:rPr>
          <w:color w:val="000000"/>
          <w:sz w:val="28"/>
        </w:rPr>
        <w:softHyphen/>
        <w:t>портных средств;</w:t>
      </w:r>
    </w:p>
    <w:p w:rsidR="00010BFF" w:rsidRDefault="00010BFF">
      <w:pPr>
        <w:numPr>
          <w:ilvl w:val="0"/>
          <w:numId w:val="24"/>
        </w:numPr>
        <w:shd w:val="clear" w:color="auto" w:fill="FFFFFF"/>
        <w:spacing w:line="360" w:lineRule="auto"/>
        <w:jc w:val="both"/>
        <w:rPr>
          <w:color w:val="000000"/>
          <w:sz w:val="28"/>
        </w:rPr>
      </w:pPr>
      <w:r>
        <w:rPr>
          <w:color w:val="000000"/>
          <w:sz w:val="28"/>
        </w:rPr>
        <w:t>обеспечение таможенного надзора.</w:t>
      </w:r>
    </w:p>
    <w:p w:rsidR="00010BFF" w:rsidRDefault="00010BFF">
      <w:pPr>
        <w:shd w:val="clear" w:color="auto" w:fill="FFFFFF"/>
        <w:spacing w:line="360" w:lineRule="auto"/>
        <w:ind w:right="-6" w:firstLine="539"/>
        <w:jc w:val="both"/>
        <w:rPr>
          <w:color w:val="000000"/>
          <w:sz w:val="28"/>
        </w:rPr>
      </w:pPr>
      <w:r>
        <w:rPr>
          <w:i/>
          <w:iCs/>
          <w:color w:val="000000"/>
          <w:sz w:val="28"/>
        </w:rPr>
        <w:t>Региональное таможенное управление по эксплуатации объ</w:t>
      </w:r>
      <w:r>
        <w:rPr>
          <w:i/>
          <w:iCs/>
          <w:color w:val="000000"/>
          <w:sz w:val="28"/>
        </w:rPr>
        <w:softHyphen/>
        <w:t xml:space="preserve">ектов таможенной инфраструктуры и социальному развитию (управление) </w:t>
      </w:r>
      <w:r>
        <w:rPr>
          <w:color w:val="000000"/>
          <w:sz w:val="28"/>
        </w:rPr>
        <w:t>входит в единую систему таможенных органов Рос</w:t>
      </w:r>
      <w:r>
        <w:rPr>
          <w:color w:val="000000"/>
          <w:sz w:val="28"/>
        </w:rPr>
        <w:softHyphen/>
        <w:t>сийской федерации и осуществляет свою деятельность под непо</w:t>
      </w:r>
      <w:r>
        <w:rPr>
          <w:color w:val="000000"/>
          <w:sz w:val="28"/>
        </w:rPr>
        <w:softHyphen/>
        <w:t>средственным руководством ГТК России. Управление обладает правом оперативного управления в отношении закрепленного за ним имущества и являющегося федеральной собственностью.</w:t>
      </w:r>
    </w:p>
    <w:p w:rsidR="00010BFF" w:rsidRDefault="00010BFF">
      <w:pPr>
        <w:shd w:val="clear" w:color="auto" w:fill="FFFFFF"/>
        <w:spacing w:line="360" w:lineRule="auto"/>
        <w:ind w:right="-6" w:firstLine="539"/>
        <w:jc w:val="both"/>
        <w:rPr>
          <w:color w:val="000000"/>
          <w:sz w:val="28"/>
        </w:rPr>
      </w:pPr>
      <w:r>
        <w:rPr>
          <w:color w:val="000000"/>
          <w:sz w:val="28"/>
        </w:rPr>
        <w:t>Основные задачи управления:</w:t>
      </w:r>
    </w:p>
    <w:p w:rsidR="00010BFF" w:rsidRDefault="00010BFF">
      <w:pPr>
        <w:numPr>
          <w:ilvl w:val="0"/>
          <w:numId w:val="25"/>
        </w:numPr>
        <w:shd w:val="clear" w:color="auto" w:fill="FFFFFF"/>
        <w:tabs>
          <w:tab w:val="clear" w:pos="1259"/>
        </w:tabs>
        <w:spacing w:line="360" w:lineRule="auto"/>
        <w:ind w:left="360" w:right="-6"/>
        <w:jc w:val="both"/>
        <w:rPr>
          <w:color w:val="000000"/>
          <w:sz w:val="28"/>
        </w:rPr>
      </w:pPr>
      <w:r>
        <w:rPr>
          <w:color w:val="000000"/>
          <w:sz w:val="28"/>
        </w:rPr>
        <w:t>разработка и реализация программ и мероприятий, обеспечивающих эксплуатацию объектов таможенной инфраструкту</w:t>
      </w:r>
      <w:r>
        <w:rPr>
          <w:color w:val="000000"/>
          <w:sz w:val="28"/>
        </w:rPr>
        <w:softHyphen/>
        <w:t>ры (основных средств);</w:t>
      </w:r>
    </w:p>
    <w:p w:rsidR="00010BFF" w:rsidRDefault="00010BFF">
      <w:pPr>
        <w:numPr>
          <w:ilvl w:val="0"/>
          <w:numId w:val="25"/>
        </w:numPr>
        <w:shd w:val="clear" w:color="auto" w:fill="FFFFFF"/>
        <w:tabs>
          <w:tab w:val="clear" w:pos="1259"/>
        </w:tabs>
        <w:spacing w:line="360" w:lineRule="auto"/>
        <w:ind w:left="360" w:right="-6"/>
        <w:jc w:val="both"/>
        <w:rPr>
          <w:color w:val="000000"/>
          <w:sz w:val="28"/>
        </w:rPr>
      </w:pPr>
      <w:r>
        <w:rPr>
          <w:color w:val="000000"/>
          <w:sz w:val="28"/>
        </w:rPr>
        <w:t>выполнение редакционно-издательских и типографских ра</w:t>
      </w:r>
      <w:r>
        <w:rPr>
          <w:color w:val="000000"/>
          <w:sz w:val="28"/>
        </w:rPr>
        <w:softHyphen/>
        <w:t>бот, изготовление печатной продукции по заявке ГТК Рос</w:t>
      </w:r>
      <w:r>
        <w:rPr>
          <w:color w:val="000000"/>
          <w:sz w:val="28"/>
        </w:rPr>
        <w:softHyphen/>
        <w:t>сии, таможенных учреждений.</w:t>
      </w:r>
    </w:p>
    <w:p w:rsidR="00010BFF" w:rsidRDefault="00010BFF">
      <w:pPr>
        <w:shd w:val="clear" w:color="auto" w:fill="FFFFFF"/>
        <w:spacing w:line="360" w:lineRule="auto"/>
        <w:ind w:right="-6" w:firstLine="539"/>
        <w:jc w:val="both"/>
        <w:rPr>
          <w:color w:val="000000"/>
          <w:sz w:val="28"/>
        </w:rPr>
      </w:pPr>
      <w:r>
        <w:rPr>
          <w:i/>
          <w:iCs/>
          <w:color w:val="000000"/>
          <w:sz w:val="28"/>
        </w:rPr>
        <w:t xml:space="preserve">Региональное таможенное управление по капитальному строительству объектов таможенных учреждений Российской федерации </w:t>
      </w:r>
      <w:r>
        <w:rPr>
          <w:color w:val="000000"/>
          <w:sz w:val="28"/>
        </w:rPr>
        <w:t>(управление) входит в единую систему таможенных органов РФ, управление которой осуществляет ГТК России. Управление руководит региональными таможенными управле</w:t>
      </w:r>
      <w:r>
        <w:rPr>
          <w:color w:val="000000"/>
          <w:sz w:val="28"/>
        </w:rPr>
        <w:softHyphen/>
        <w:t>ниями, таможнями, организациями и предприятиями, входящими в систему ГТК, в области организации выполнения планов капи</w:t>
      </w:r>
      <w:r>
        <w:rPr>
          <w:color w:val="000000"/>
          <w:sz w:val="28"/>
        </w:rPr>
        <w:softHyphen/>
        <w:t>тального строительства, капитального ремонта, проектно-изыскательских работ, проведения единой технической политики. Указания и распоряжения управления по вопросам капитального строительства являются обязательными для исполнения всеми таможенными органами России, организациями и предприятиями системы ГТК.</w:t>
      </w:r>
    </w:p>
    <w:p w:rsidR="00010BFF" w:rsidRDefault="00010BFF">
      <w:pPr>
        <w:shd w:val="clear" w:color="auto" w:fill="FFFFFF"/>
        <w:spacing w:line="360" w:lineRule="auto"/>
        <w:ind w:left="6" w:right="11" w:firstLine="533"/>
        <w:jc w:val="both"/>
        <w:rPr>
          <w:color w:val="000000"/>
          <w:sz w:val="28"/>
        </w:rPr>
      </w:pPr>
      <w:r>
        <w:rPr>
          <w:i/>
          <w:iCs/>
          <w:color w:val="000000"/>
          <w:sz w:val="28"/>
        </w:rPr>
        <w:t xml:space="preserve">Центральная таможенная лаборатория - </w:t>
      </w:r>
      <w:r>
        <w:rPr>
          <w:color w:val="000000"/>
          <w:sz w:val="28"/>
        </w:rPr>
        <w:t>головное экспертно-исследовательское учреждение ГТК. Лаборатория осуще</w:t>
      </w:r>
      <w:r>
        <w:rPr>
          <w:color w:val="000000"/>
          <w:sz w:val="28"/>
        </w:rPr>
        <w:softHyphen/>
        <w:t>ствляет руководство экспертно-исследовательской деятельно</w:t>
      </w:r>
      <w:r>
        <w:rPr>
          <w:color w:val="000000"/>
          <w:sz w:val="28"/>
        </w:rPr>
        <w:softHyphen/>
        <w:t>стью таможенных лабораторий и таможенных экспертных постов. Основные задачи центральной таможенной лаборатории: организация и проведение экспертиз и исследований в таможенных целях, а также организация, координация и контроль дея</w:t>
      </w:r>
      <w:r>
        <w:rPr>
          <w:color w:val="000000"/>
          <w:sz w:val="28"/>
        </w:rPr>
        <w:softHyphen/>
        <w:t>тельности таможенных лабораторий и таможенных экспертных постов.</w:t>
      </w:r>
    </w:p>
    <w:p w:rsidR="00010BFF" w:rsidRDefault="00010BFF">
      <w:pPr>
        <w:shd w:val="clear" w:color="auto" w:fill="FFFFFF"/>
        <w:spacing w:line="360" w:lineRule="auto"/>
        <w:ind w:left="6" w:right="11" w:firstLine="533"/>
        <w:jc w:val="both"/>
        <w:rPr>
          <w:color w:val="000000"/>
          <w:sz w:val="28"/>
        </w:rPr>
      </w:pPr>
      <w:r>
        <w:rPr>
          <w:i/>
          <w:iCs/>
          <w:color w:val="000000"/>
          <w:sz w:val="28"/>
        </w:rPr>
        <w:t xml:space="preserve">Таможенная лаборатория - </w:t>
      </w:r>
      <w:r>
        <w:rPr>
          <w:color w:val="000000"/>
          <w:sz w:val="28"/>
        </w:rPr>
        <w:t>экспертно-исследовательское учреждение ГТК России, осуществляющая свою деятельность под руководством центральной таможенной лаборатории. Тамо</w:t>
      </w:r>
      <w:r>
        <w:rPr>
          <w:color w:val="000000"/>
          <w:sz w:val="28"/>
        </w:rPr>
        <w:softHyphen/>
        <w:t>женная лаборатория руководит экспертно-исследовательской деятельностью таможенных экспертных постов. Ее основные за</w:t>
      </w:r>
      <w:r>
        <w:rPr>
          <w:color w:val="000000"/>
          <w:sz w:val="28"/>
        </w:rPr>
        <w:softHyphen/>
        <w:t>дачи: проведение экспертиз и исследований в таможенных целях, организация, координация и контроль деятельности подчиненных таможенных экспертных постов.</w:t>
      </w:r>
    </w:p>
    <w:p w:rsidR="00010BFF" w:rsidRDefault="00010BFF">
      <w:pPr>
        <w:shd w:val="clear" w:color="auto" w:fill="FFFFFF"/>
        <w:spacing w:line="360" w:lineRule="auto"/>
        <w:ind w:left="6" w:right="11" w:firstLine="533"/>
        <w:jc w:val="both"/>
        <w:rPr>
          <w:color w:val="000000"/>
          <w:sz w:val="28"/>
        </w:rPr>
      </w:pPr>
      <w:r>
        <w:rPr>
          <w:i/>
          <w:iCs/>
          <w:color w:val="000000"/>
          <w:sz w:val="28"/>
        </w:rPr>
        <w:t xml:space="preserve">Группа по работе с конфискатами - </w:t>
      </w:r>
      <w:r>
        <w:rPr>
          <w:color w:val="000000"/>
          <w:sz w:val="28"/>
        </w:rPr>
        <w:t>структурное подразде</w:t>
      </w:r>
      <w:r>
        <w:rPr>
          <w:color w:val="000000"/>
          <w:sz w:val="28"/>
        </w:rPr>
        <w:softHyphen/>
        <w:t>ление таможенного органа. Группа занимается учетом и реализа</w:t>
      </w:r>
      <w:r>
        <w:rPr>
          <w:color w:val="000000"/>
          <w:sz w:val="28"/>
        </w:rPr>
        <w:softHyphen/>
        <w:t>цией товаров, транспортных средств и иных предметов, обра</w:t>
      </w:r>
      <w:r>
        <w:rPr>
          <w:color w:val="000000"/>
          <w:sz w:val="28"/>
        </w:rPr>
        <w:softHyphen/>
        <w:t>щенных в федеральную собственность, составлением статистической отчетности по формам, утвержденным ГТК.</w:t>
      </w:r>
    </w:p>
    <w:p w:rsidR="00010BFF" w:rsidRDefault="00010BFF">
      <w:pPr>
        <w:shd w:val="clear" w:color="auto" w:fill="FFFFFF"/>
        <w:spacing w:line="360" w:lineRule="auto"/>
        <w:ind w:left="6" w:right="11" w:firstLine="533"/>
        <w:jc w:val="both"/>
        <w:rPr>
          <w:color w:val="000000"/>
          <w:sz w:val="28"/>
        </w:rPr>
      </w:pPr>
      <w:r>
        <w:rPr>
          <w:i/>
          <w:iCs/>
          <w:color w:val="000000"/>
          <w:sz w:val="28"/>
        </w:rPr>
        <w:t>Отдел по борьбе с контрабандой и нарушением таможенных правил -</w:t>
      </w:r>
      <w:r>
        <w:rPr>
          <w:color w:val="000000"/>
          <w:sz w:val="28"/>
        </w:rPr>
        <w:t>структурное подразделение таможни. Основные зада</w:t>
      </w:r>
      <w:r>
        <w:rPr>
          <w:color w:val="000000"/>
          <w:sz w:val="28"/>
        </w:rPr>
        <w:softHyphen/>
        <w:t>чи отдела: организация и ведение борьбы с контрабандой и дру</w:t>
      </w:r>
      <w:r>
        <w:rPr>
          <w:color w:val="000000"/>
          <w:sz w:val="28"/>
        </w:rPr>
        <w:softHyphen/>
        <w:t>гими преступлениями, производство дознаний по которым отне</w:t>
      </w:r>
      <w:r>
        <w:rPr>
          <w:color w:val="000000"/>
          <w:sz w:val="28"/>
        </w:rPr>
        <w:softHyphen/>
        <w:t>сено к компетенции таможенных органов. Отдел также осуществляет контроль за соблюдением законности при производстве по делам о нарушении таможенных правил, осуществ</w:t>
      </w:r>
      <w:r>
        <w:rPr>
          <w:color w:val="000000"/>
          <w:sz w:val="28"/>
        </w:rPr>
        <w:softHyphen/>
        <w:t>ляемом инспекторским составом таможни.</w:t>
      </w:r>
    </w:p>
    <w:p w:rsidR="00010BFF" w:rsidRDefault="00010BFF">
      <w:pPr>
        <w:shd w:val="clear" w:color="auto" w:fill="FFFFFF"/>
        <w:spacing w:line="360" w:lineRule="auto"/>
        <w:ind w:right="-6" w:firstLine="539"/>
        <w:jc w:val="both"/>
        <w:rPr>
          <w:color w:val="000000"/>
          <w:sz w:val="28"/>
        </w:rPr>
      </w:pPr>
      <w:r>
        <w:rPr>
          <w:i/>
          <w:iCs/>
          <w:color w:val="000000"/>
          <w:sz w:val="28"/>
        </w:rPr>
        <w:t xml:space="preserve">Отдел собственной безопасности ГТК России - </w:t>
      </w:r>
      <w:r>
        <w:rPr>
          <w:color w:val="000000"/>
          <w:sz w:val="28"/>
        </w:rPr>
        <w:t>структур</w:t>
      </w:r>
      <w:r>
        <w:rPr>
          <w:color w:val="000000"/>
          <w:sz w:val="28"/>
        </w:rPr>
        <w:softHyphen/>
        <w:t>ное подразделение центрального аппарата ГТК. Основные задачи отдела: предупреждение, выявление и пресечение фактов кор</w:t>
      </w:r>
      <w:r>
        <w:rPr>
          <w:color w:val="000000"/>
          <w:sz w:val="28"/>
        </w:rPr>
        <w:softHyphen/>
        <w:t>рупции, других должностных преступлений и проступков в та</w:t>
      </w:r>
      <w:r>
        <w:rPr>
          <w:color w:val="000000"/>
          <w:sz w:val="28"/>
        </w:rPr>
        <w:softHyphen/>
        <w:t>моженных органах России; проведение служебных расследова</w:t>
      </w:r>
      <w:r>
        <w:rPr>
          <w:color w:val="000000"/>
          <w:sz w:val="28"/>
        </w:rPr>
        <w:softHyphen/>
        <w:t>ний по фактам должностных преступлений и проступков, допущенных должностными лицами таможенных органов; ана</w:t>
      </w:r>
      <w:r>
        <w:rPr>
          <w:color w:val="000000"/>
          <w:sz w:val="28"/>
        </w:rPr>
        <w:softHyphen/>
        <w:t>лиз, оценка и прогнозирование оперативной и криминогенной обстановки в таможенных органах и выработка мер по предот</w:t>
      </w:r>
      <w:r>
        <w:rPr>
          <w:color w:val="000000"/>
          <w:sz w:val="28"/>
        </w:rPr>
        <w:softHyphen/>
        <w:t>вращению правонарушений.</w:t>
      </w:r>
    </w:p>
    <w:p w:rsidR="00010BFF" w:rsidRDefault="00010BFF">
      <w:pPr>
        <w:shd w:val="clear" w:color="auto" w:fill="FFFFFF"/>
        <w:spacing w:line="360" w:lineRule="auto"/>
        <w:ind w:right="-6" w:firstLine="539"/>
        <w:jc w:val="both"/>
        <w:rPr>
          <w:color w:val="000000"/>
          <w:sz w:val="28"/>
        </w:rPr>
      </w:pPr>
      <w:r>
        <w:rPr>
          <w:i/>
          <w:iCs/>
          <w:color w:val="000000"/>
          <w:sz w:val="28"/>
        </w:rPr>
        <w:t xml:space="preserve">Отдел нетарифного и экспертного контроля - </w:t>
      </w:r>
      <w:r>
        <w:rPr>
          <w:color w:val="000000"/>
          <w:sz w:val="28"/>
        </w:rPr>
        <w:t>структурное подразделение таможни, включающее:</w:t>
      </w:r>
    </w:p>
    <w:p w:rsidR="00010BFF" w:rsidRDefault="00010BFF">
      <w:pPr>
        <w:numPr>
          <w:ilvl w:val="0"/>
          <w:numId w:val="22"/>
        </w:numPr>
        <w:shd w:val="clear" w:color="auto" w:fill="FFFFFF"/>
        <w:tabs>
          <w:tab w:val="left" w:pos="581"/>
        </w:tabs>
        <w:spacing w:line="360" w:lineRule="auto"/>
        <w:ind w:right="-6" w:firstLine="539"/>
        <w:rPr>
          <w:color w:val="000000"/>
          <w:sz w:val="28"/>
        </w:rPr>
      </w:pPr>
      <w:r>
        <w:rPr>
          <w:color w:val="000000"/>
          <w:sz w:val="28"/>
        </w:rPr>
        <w:t>группу по контролю лицензий;</w:t>
      </w:r>
    </w:p>
    <w:p w:rsidR="00010BFF" w:rsidRDefault="00010BFF">
      <w:pPr>
        <w:numPr>
          <w:ilvl w:val="0"/>
          <w:numId w:val="22"/>
        </w:numPr>
        <w:shd w:val="clear" w:color="auto" w:fill="FFFFFF"/>
        <w:tabs>
          <w:tab w:val="left" w:pos="581"/>
        </w:tabs>
        <w:spacing w:line="360" w:lineRule="auto"/>
        <w:ind w:right="-6" w:firstLine="539"/>
        <w:rPr>
          <w:color w:val="000000"/>
          <w:sz w:val="28"/>
        </w:rPr>
      </w:pPr>
      <w:r>
        <w:rPr>
          <w:color w:val="000000"/>
          <w:sz w:val="28"/>
        </w:rPr>
        <w:t>группу экспертного контроля и других нетарифных ограничений;</w:t>
      </w:r>
    </w:p>
    <w:p w:rsidR="00010BFF" w:rsidRDefault="00010BFF">
      <w:pPr>
        <w:numPr>
          <w:ilvl w:val="0"/>
          <w:numId w:val="22"/>
        </w:numPr>
        <w:shd w:val="clear" w:color="auto" w:fill="FFFFFF"/>
        <w:tabs>
          <w:tab w:val="left" w:pos="581"/>
        </w:tabs>
        <w:spacing w:line="360" w:lineRule="auto"/>
        <w:ind w:right="-6" w:firstLine="539"/>
        <w:rPr>
          <w:color w:val="000000"/>
          <w:sz w:val="28"/>
        </w:rPr>
      </w:pPr>
      <w:r>
        <w:rPr>
          <w:color w:val="000000"/>
          <w:sz w:val="28"/>
        </w:rPr>
        <w:t>группу организации декларирования.</w:t>
      </w:r>
    </w:p>
    <w:p w:rsidR="00010BFF" w:rsidRDefault="00010BFF">
      <w:pPr>
        <w:shd w:val="clear" w:color="auto" w:fill="FFFFFF"/>
        <w:spacing w:line="360" w:lineRule="auto"/>
        <w:ind w:right="-6" w:firstLine="539"/>
        <w:jc w:val="both"/>
        <w:rPr>
          <w:color w:val="000000"/>
          <w:sz w:val="28"/>
        </w:rPr>
      </w:pPr>
      <w:r>
        <w:rPr>
          <w:color w:val="000000"/>
          <w:sz w:val="28"/>
        </w:rPr>
        <w:t>Отдел и входящие в него группы создаются приказом на</w:t>
      </w:r>
      <w:r>
        <w:rPr>
          <w:color w:val="000000"/>
          <w:sz w:val="28"/>
        </w:rPr>
        <w:softHyphen/>
        <w:t>чальника таможни. Основная задача отдела - контроль за ввозом и вывозом лицензируемых товаров и соблюдением мер нетарифного регулирования внешней экономической деятель</w:t>
      </w:r>
      <w:r>
        <w:rPr>
          <w:color w:val="000000"/>
          <w:sz w:val="28"/>
        </w:rPr>
        <w:softHyphen/>
        <w:t>ности.</w:t>
      </w:r>
    </w:p>
    <w:p w:rsidR="00010BFF" w:rsidRDefault="00010BFF">
      <w:pPr>
        <w:pStyle w:val="3"/>
        <w:ind w:right="-6" w:firstLine="539"/>
      </w:pPr>
      <w:r>
        <w:rPr>
          <w:i/>
          <w:iCs/>
        </w:rPr>
        <w:t xml:space="preserve">Отдел (сектор) внешних связей - </w:t>
      </w:r>
      <w:r>
        <w:t>структурное подразделение регионального таможенного управления РФ, основными задачами которого являются: содействие ГТК России, таможенным органам, действующим в регионе, в реализации межправительственных и межведомственных соглашений и договоренностей по таможенно</w:t>
      </w:r>
      <w:r>
        <w:softHyphen/>
        <w:t>му делу; развитие (в пределах своей компетенции) двухстороннего сотрудничества с таможенными органами сопредельных государств; внесение предложений в ГТК России по развитию внешних связей управления.</w:t>
      </w:r>
    </w:p>
    <w:p w:rsidR="00010BFF" w:rsidRDefault="00010BFF">
      <w:pPr>
        <w:shd w:val="clear" w:color="auto" w:fill="FFFFFF"/>
        <w:spacing w:line="360" w:lineRule="auto"/>
        <w:ind w:right="-6" w:firstLine="539"/>
        <w:jc w:val="both"/>
        <w:rPr>
          <w:color w:val="000000"/>
          <w:sz w:val="28"/>
        </w:rPr>
      </w:pPr>
      <w:r>
        <w:rPr>
          <w:i/>
          <w:iCs/>
          <w:color w:val="000000"/>
          <w:sz w:val="28"/>
          <w:szCs w:val="22"/>
        </w:rPr>
        <w:t xml:space="preserve">Юридический отдел, юридическая группа, юрисконсультант таможенного органа Российской Федерации - </w:t>
      </w:r>
      <w:r>
        <w:rPr>
          <w:color w:val="000000"/>
          <w:sz w:val="28"/>
          <w:szCs w:val="22"/>
        </w:rPr>
        <w:t>специализиро</w:t>
      </w:r>
      <w:r>
        <w:rPr>
          <w:color w:val="000000"/>
          <w:sz w:val="28"/>
          <w:szCs w:val="22"/>
        </w:rPr>
        <w:softHyphen/>
      </w:r>
      <w:r>
        <w:rPr>
          <w:color w:val="000000"/>
          <w:sz w:val="28"/>
        </w:rPr>
        <w:t>ванное структурное подразделение таможенных органов, учреж</w:t>
      </w:r>
      <w:r>
        <w:rPr>
          <w:color w:val="000000"/>
          <w:sz w:val="28"/>
        </w:rPr>
        <w:softHyphen/>
        <w:t>даемое в целях организации и непосредственного осуществления правовой работы в таможенных органах и в интересах всех структурных подразделений таможенного органа (выполняет функции головного юридического подразделения соответствую</w:t>
      </w:r>
      <w:r>
        <w:rPr>
          <w:color w:val="000000"/>
          <w:sz w:val="28"/>
        </w:rPr>
        <w:softHyphen/>
        <w:t>щего таможенного органа).</w:t>
      </w:r>
    </w:p>
    <w:p w:rsidR="00010BFF" w:rsidRDefault="00010BFF">
      <w:pPr>
        <w:shd w:val="clear" w:color="auto" w:fill="FFFFFF"/>
        <w:spacing w:line="360" w:lineRule="auto"/>
        <w:ind w:right="-6" w:firstLine="539"/>
        <w:jc w:val="both"/>
        <w:rPr>
          <w:color w:val="000000"/>
          <w:sz w:val="28"/>
        </w:rPr>
      </w:pPr>
      <w:r>
        <w:rPr>
          <w:i/>
          <w:iCs/>
          <w:color w:val="000000"/>
          <w:sz w:val="28"/>
        </w:rPr>
        <w:t>Отдел товарной номенклатуры и происхождения товаров</w:t>
      </w:r>
      <w:r>
        <w:rPr>
          <w:i/>
          <w:iCs/>
          <w:color w:val="000000"/>
          <w:sz w:val="28"/>
          <w:vertAlign w:val="superscript"/>
        </w:rPr>
        <w:t xml:space="preserve"> </w:t>
      </w:r>
      <w:r>
        <w:rPr>
          <w:color w:val="000000"/>
          <w:sz w:val="28"/>
        </w:rPr>
        <w:t>входит в структуру регионального таможенного управления. Ос</w:t>
      </w:r>
      <w:r>
        <w:rPr>
          <w:color w:val="000000"/>
          <w:sz w:val="28"/>
        </w:rPr>
        <w:softHyphen/>
        <w:t>новные задачи отдела: организация и руководство работы и руко</w:t>
      </w:r>
      <w:r>
        <w:rPr>
          <w:color w:val="000000"/>
          <w:sz w:val="28"/>
        </w:rPr>
        <w:softHyphen/>
        <w:t>водство ею по соблюдению подведомственными таможенными органами требований ГТК России в части классификации товаров в соответствии с товарной номенклатурой ВЭД.</w:t>
      </w:r>
    </w:p>
    <w:p w:rsidR="00010BFF" w:rsidRDefault="00010BFF">
      <w:pPr>
        <w:shd w:val="clear" w:color="auto" w:fill="FFFFFF"/>
        <w:spacing w:line="360" w:lineRule="auto"/>
        <w:ind w:right="-6" w:firstLine="539"/>
        <w:jc w:val="both"/>
        <w:rPr>
          <w:color w:val="000000"/>
          <w:sz w:val="28"/>
        </w:rPr>
      </w:pPr>
      <w:r>
        <w:rPr>
          <w:i/>
          <w:iCs/>
          <w:color w:val="000000"/>
          <w:sz w:val="28"/>
          <w:szCs w:val="22"/>
        </w:rPr>
        <w:t xml:space="preserve">Отдел товарной номенклатуры и происхождения товаров - </w:t>
      </w:r>
      <w:r>
        <w:rPr>
          <w:color w:val="000000"/>
          <w:sz w:val="28"/>
        </w:rPr>
        <w:t>структурное подразделение таможни, основной задачей которого является контроль за деятельностью уполномоченных должност</w:t>
      </w:r>
      <w:r>
        <w:rPr>
          <w:color w:val="000000"/>
          <w:sz w:val="28"/>
        </w:rPr>
        <w:softHyphen/>
        <w:t>ных лиц таможни по вопросам классификации товаров в соответ</w:t>
      </w:r>
      <w:r>
        <w:rPr>
          <w:color w:val="000000"/>
          <w:sz w:val="28"/>
        </w:rPr>
        <w:softHyphen/>
        <w:t>ствии с товарной номенклатурой ВЭД, принятие решений по во</w:t>
      </w:r>
      <w:r>
        <w:rPr>
          <w:color w:val="000000"/>
          <w:sz w:val="28"/>
        </w:rPr>
        <w:softHyphen/>
        <w:t>просам классификации товаров.</w:t>
      </w:r>
    </w:p>
    <w:p w:rsidR="00010BFF" w:rsidRDefault="00010BFF">
      <w:pPr>
        <w:shd w:val="clear" w:color="auto" w:fill="FFFFFF"/>
        <w:spacing w:line="360" w:lineRule="auto"/>
        <w:ind w:right="-6" w:firstLine="539"/>
        <w:jc w:val="both"/>
        <w:rPr>
          <w:color w:val="000000"/>
          <w:sz w:val="28"/>
        </w:rPr>
      </w:pPr>
      <w:r>
        <w:rPr>
          <w:i/>
          <w:iCs/>
          <w:color w:val="000000"/>
          <w:sz w:val="28"/>
        </w:rPr>
        <w:t>Отдел таможенного оформления и таможенного контроля -</w:t>
      </w:r>
      <w:r>
        <w:rPr>
          <w:color w:val="000000"/>
          <w:sz w:val="28"/>
        </w:rPr>
        <w:t>структурное подразделение таможенного органа и подчиняет</w:t>
      </w:r>
      <w:r>
        <w:rPr>
          <w:color w:val="000000"/>
          <w:sz w:val="28"/>
        </w:rPr>
        <w:softHyphen/>
        <w:t>ся заместителю начальника таможенного органа по организации таможенного, оформления и таможенного контроля. Основные задачи отдела: реализация таможенной политики Российской Фе</w:t>
      </w:r>
      <w:r>
        <w:rPr>
          <w:color w:val="000000"/>
          <w:sz w:val="28"/>
        </w:rPr>
        <w:softHyphen/>
        <w:t>дерации; обеспечение, соблюдение таможенного законодательст</w:t>
      </w:r>
      <w:r>
        <w:rPr>
          <w:color w:val="000000"/>
          <w:sz w:val="28"/>
        </w:rPr>
        <w:softHyphen/>
        <w:t>ва Российской федерации; принятие мер по защите интересов граждан, предприятий, организаций, учреждений; производство таможенного оформления и проведение таможенного контроля товаров, транспортных средств, перемещаемых через таможен</w:t>
      </w:r>
      <w:r>
        <w:rPr>
          <w:color w:val="000000"/>
          <w:sz w:val="28"/>
        </w:rPr>
        <w:softHyphen/>
        <w:t>ную границу.</w:t>
      </w:r>
    </w:p>
    <w:p w:rsidR="00010BFF" w:rsidRDefault="00010BFF">
      <w:pPr>
        <w:shd w:val="clear" w:color="auto" w:fill="FFFFFF"/>
        <w:spacing w:line="360" w:lineRule="auto"/>
        <w:ind w:right="-6" w:firstLine="539"/>
        <w:jc w:val="both"/>
        <w:rPr>
          <w:color w:val="000000"/>
          <w:sz w:val="28"/>
        </w:rPr>
      </w:pPr>
      <w:r>
        <w:rPr>
          <w:i/>
          <w:iCs/>
          <w:color w:val="000000"/>
          <w:sz w:val="28"/>
        </w:rPr>
        <w:t xml:space="preserve">Прессотдел </w:t>
      </w:r>
      <w:r>
        <w:rPr>
          <w:color w:val="000000"/>
          <w:sz w:val="28"/>
        </w:rPr>
        <w:t>является структурным подразделением регио</w:t>
      </w:r>
      <w:r>
        <w:rPr>
          <w:color w:val="000000"/>
          <w:sz w:val="28"/>
        </w:rPr>
        <w:softHyphen/>
        <w:t>нального таможенного управления Российской федерации. Ос</w:t>
      </w:r>
      <w:r>
        <w:rPr>
          <w:color w:val="000000"/>
          <w:sz w:val="28"/>
        </w:rPr>
        <w:softHyphen/>
        <w:t>новные задачи -организация и проведение информационно-разьяснительной работы о таможенном деле Российской федера</w:t>
      </w:r>
      <w:r>
        <w:rPr>
          <w:color w:val="000000"/>
          <w:sz w:val="28"/>
        </w:rPr>
        <w:softHyphen/>
        <w:t>ции с привлечением российских и иностранных средств массовой информации, содействие ГТК России, таможенным органам в подготовке материалов для средств массовой информации по та</w:t>
      </w:r>
      <w:r>
        <w:rPr>
          <w:color w:val="000000"/>
          <w:sz w:val="28"/>
        </w:rPr>
        <w:softHyphen/>
        <w:t>моженной проблематики.</w:t>
      </w:r>
    </w:p>
    <w:p w:rsidR="00010BFF" w:rsidRDefault="00010BFF">
      <w:pPr>
        <w:shd w:val="clear" w:color="auto" w:fill="FFFFFF"/>
        <w:spacing w:line="360" w:lineRule="auto"/>
        <w:ind w:right="-6" w:firstLine="539"/>
        <w:jc w:val="both"/>
        <w:rPr>
          <w:color w:val="000000"/>
          <w:sz w:val="28"/>
        </w:rPr>
      </w:pPr>
      <w:r>
        <w:rPr>
          <w:color w:val="000000"/>
          <w:sz w:val="28"/>
        </w:rPr>
        <w:t xml:space="preserve">Кроме перечисленных служб существуют вспомагательные подразделения таможенных органов. </w:t>
      </w:r>
    </w:p>
    <w:p w:rsidR="00010BFF" w:rsidRDefault="00010BFF">
      <w:pPr>
        <w:shd w:val="clear" w:color="auto" w:fill="FFFFFF"/>
        <w:spacing w:line="360" w:lineRule="auto"/>
        <w:ind w:right="-6" w:firstLine="539"/>
        <w:jc w:val="both"/>
        <w:rPr>
          <w:color w:val="000000"/>
          <w:sz w:val="28"/>
        </w:rPr>
      </w:pPr>
      <w:r>
        <w:rPr>
          <w:i/>
          <w:iCs/>
          <w:color w:val="000000"/>
          <w:sz w:val="28"/>
        </w:rPr>
        <w:t xml:space="preserve">Таможенный перевозчик. </w:t>
      </w:r>
      <w:r>
        <w:rPr>
          <w:color w:val="000000"/>
          <w:sz w:val="28"/>
        </w:rPr>
        <w:t>Ведя разговор об институте таможенного транзита, необходимо для начала осветить принципы работы непосредственного участ</w:t>
      </w:r>
      <w:r>
        <w:rPr>
          <w:color w:val="000000"/>
          <w:sz w:val="28"/>
        </w:rPr>
        <w:softHyphen/>
        <w:t>ника этой процедуры -таможенного перевозчика.</w:t>
      </w:r>
    </w:p>
    <w:p w:rsidR="00010BFF" w:rsidRDefault="00010BFF">
      <w:pPr>
        <w:shd w:val="clear" w:color="auto" w:fill="FFFFFF"/>
        <w:spacing w:line="360" w:lineRule="auto"/>
        <w:ind w:right="-6" w:firstLine="539"/>
        <w:jc w:val="both"/>
        <w:rPr>
          <w:color w:val="000000"/>
          <w:sz w:val="28"/>
        </w:rPr>
      </w:pPr>
      <w:r>
        <w:rPr>
          <w:color w:val="000000"/>
          <w:sz w:val="28"/>
        </w:rPr>
        <w:t>Положение о таможенном перевозчике было утверждено при</w:t>
      </w:r>
      <w:r>
        <w:rPr>
          <w:color w:val="000000"/>
          <w:sz w:val="28"/>
        </w:rPr>
        <w:softHyphen/>
        <w:t>казом ГТК</w:t>
      </w:r>
      <w:r>
        <w:rPr>
          <w:color w:val="000000"/>
          <w:sz w:val="28"/>
          <w:vertAlign w:val="superscript"/>
        </w:rPr>
        <w:t xml:space="preserve"> </w:t>
      </w:r>
      <w:r>
        <w:rPr>
          <w:color w:val="000000"/>
          <w:sz w:val="28"/>
        </w:rPr>
        <w:t xml:space="preserve"> в 1994 году. Согласно этому положению, таможен</w:t>
      </w:r>
      <w:r>
        <w:rPr>
          <w:color w:val="000000"/>
          <w:sz w:val="28"/>
        </w:rPr>
        <w:softHyphen/>
        <w:t>ным перевозчиком признается перевозчик, осуществляющий пе</w:t>
      </w:r>
      <w:r>
        <w:rPr>
          <w:color w:val="000000"/>
          <w:sz w:val="28"/>
        </w:rPr>
        <w:softHyphen/>
        <w:t>ревозки товаров, находящихся под таможенным контролем. Им может быть созданное в соответствии с законодательством Рос</w:t>
      </w:r>
      <w:r>
        <w:rPr>
          <w:color w:val="000000"/>
          <w:sz w:val="28"/>
        </w:rPr>
        <w:softHyphen/>
        <w:t>сийской Федерации юридическое лицо, получившее соответст</w:t>
      </w:r>
      <w:r>
        <w:rPr>
          <w:color w:val="000000"/>
          <w:sz w:val="28"/>
        </w:rPr>
        <w:softHyphen/>
        <w:t>вующую лицензию ГТК Российской Федерации. Таможенный перевозчик перевозит товары, находящиеся под таможенным контролем без таможенного сопровождения и не уплатив тамо</w:t>
      </w:r>
      <w:r>
        <w:rPr>
          <w:color w:val="000000"/>
          <w:sz w:val="28"/>
        </w:rPr>
        <w:softHyphen/>
        <w:t>женные платежи.</w:t>
      </w:r>
    </w:p>
    <w:p w:rsidR="00010BFF" w:rsidRDefault="00010BFF">
      <w:pPr>
        <w:shd w:val="clear" w:color="auto" w:fill="FFFFFF"/>
        <w:spacing w:line="360" w:lineRule="auto"/>
        <w:ind w:right="-6" w:firstLine="539"/>
        <w:jc w:val="both"/>
        <w:rPr>
          <w:color w:val="000000"/>
          <w:sz w:val="28"/>
        </w:rPr>
      </w:pPr>
      <w:r>
        <w:rPr>
          <w:color w:val="000000"/>
          <w:sz w:val="28"/>
        </w:rPr>
        <w:t>Таможенный перевозчик обязан: обеспечить сохранность дос</w:t>
      </w:r>
      <w:r>
        <w:rPr>
          <w:color w:val="000000"/>
          <w:sz w:val="28"/>
        </w:rPr>
        <w:softHyphen/>
        <w:t>тавляемых товаров; обеспечить установленные таможенным ор</w:t>
      </w:r>
      <w:r>
        <w:rPr>
          <w:color w:val="000000"/>
          <w:sz w:val="28"/>
        </w:rPr>
        <w:softHyphen/>
        <w:t>ганом сроки доставки; вести статистический учет и представлять таможенному органу, в котором он зарегистрирован, отчетность о таких перевозках; быть готовым предъявить товар по первому требованию таможенного органа.</w:t>
      </w:r>
    </w:p>
    <w:p w:rsidR="00010BFF" w:rsidRDefault="00010BFF">
      <w:pPr>
        <w:shd w:val="clear" w:color="auto" w:fill="FFFFFF"/>
        <w:spacing w:line="360" w:lineRule="auto"/>
        <w:ind w:right="-6" w:firstLine="539"/>
        <w:jc w:val="both"/>
        <w:rPr>
          <w:color w:val="000000"/>
          <w:sz w:val="28"/>
        </w:rPr>
      </w:pPr>
      <w:r>
        <w:rPr>
          <w:color w:val="000000"/>
          <w:sz w:val="28"/>
        </w:rPr>
        <w:t xml:space="preserve">Согласно Положению, таможенный перевозчик может быть: </w:t>
      </w:r>
    </w:p>
    <w:p w:rsidR="00010BFF" w:rsidRDefault="00010BFF">
      <w:pPr>
        <w:numPr>
          <w:ilvl w:val="0"/>
          <w:numId w:val="26"/>
        </w:numPr>
        <w:shd w:val="clear" w:color="auto" w:fill="FFFFFF"/>
        <w:spacing w:line="360" w:lineRule="auto"/>
        <w:ind w:right="-6"/>
        <w:jc w:val="both"/>
        <w:rPr>
          <w:color w:val="000000"/>
          <w:sz w:val="28"/>
        </w:rPr>
      </w:pPr>
      <w:r>
        <w:rPr>
          <w:color w:val="000000"/>
          <w:sz w:val="28"/>
        </w:rPr>
        <w:t>зональным (при работе только в регионе деятельности одной таможни);</w:t>
      </w:r>
    </w:p>
    <w:p w:rsidR="00010BFF" w:rsidRDefault="00010BFF">
      <w:pPr>
        <w:numPr>
          <w:ilvl w:val="0"/>
          <w:numId w:val="26"/>
        </w:numPr>
        <w:shd w:val="clear" w:color="auto" w:fill="FFFFFF"/>
        <w:spacing w:line="360" w:lineRule="auto"/>
        <w:ind w:right="-6"/>
        <w:jc w:val="both"/>
        <w:rPr>
          <w:color w:val="000000"/>
          <w:sz w:val="28"/>
        </w:rPr>
      </w:pPr>
      <w:r>
        <w:rPr>
          <w:color w:val="000000"/>
          <w:sz w:val="28"/>
        </w:rPr>
        <w:t>региональным (если таможенный перевозчик осуществляет</w:t>
      </w:r>
      <w:r>
        <w:rPr>
          <w:color w:val="000000"/>
          <w:sz w:val="28"/>
        </w:rPr>
        <w:br/>
        <w:t>свою деятельность в регионе нескольких таможен, подведом</w:t>
      </w:r>
      <w:r>
        <w:rPr>
          <w:color w:val="000000"/>
          <w:sz w:val="28"/>
        </w:rPr>
        <w:softHyphen/>
        <w:t>ственных одному региональному таможенному управлению);</w:t>
      </w:r>
    </w:p>
    <w:p w:rsidR="00010BFF" w:rsidRDefault="00010BFF">
      <w:pPr>
        <w:numPr>
          <w:ilvl w:val="0"/>
          <w:numId w:val="26"/>
        </w:numPr>
        <w:shd w:val="clear" w:color="auto" w:fill="FFFFFF"/>
        <w:spacing w:line="360" w:lineRule="auto"/>
        <w:ind w:right="-6"/>
        <w:jc w:val="both"/>
        <w:rPr>
          <w:color w:val="000000"/>
          <w:sz w:val="28"/>
        </w:rPr>
      </w:pPr>
      <w:r>
        <w:rPr>
          <w:color w:val="000000"/>
          <w:sz w:val="28"/>
        </w:rPr>
        <w:t>общероссийским (при осуществлении деятельности в регио</w:t>
      </w:r>
      <w:r>
        <w:rPr>
          <w:color w:val="000000"/>
          <w:sz w:val="28"/>
        </w:rPr>
        <w:softHyphen/>
        <w:t>нах нескольких региональных таможенных управлений или</w:t>
      </w:r>
      <w:r>
        <w:rPr>
          <w:color w:val="000000"/>
          <w:sz w:val="28"/>
        </w:rPr>
        <w:br/>
        <w:t>не всей территории Российской Федерации).</w:t>
      </w:r>
    </w:p>
    <w:p w:rsidR="00010BFF" w:rsidRDefault="00010BFF">
      <w:pPr>
        <w:pStyle w:val="3"/>
        <w:ind w:right="-6" w:firstLine="539"/>
      </w:pPr>
      <w:r>
        <w:t>Положение строго регламентирует порядок выдачи лицензии на осуществление деятельности в качестве таможенного перевоз</w:t>
      </w:r>
      <w:r>
        <w:softHyphen/>
        <w:t>чика.</w:t>
      </w:r>
    </w:p>
    <w:p w:rsidR="00010BFF" w:rsidRDefault="00010BFF">
      <w:pPr>
        <w:shd w:val="clear" w:color="auto" w:fill="FFFFFF"/>
        <w:spacing w:line="360" w:lineRule="auto"/>
        <w:ind w:right="-6" w:firstLine="539"/>
        <w:jc w:val="both"/>
        <w:rPr>
          <w:color w:val="000000"/>
          <w:sz w:val="28"/>
        </w:rPr>
      </w:pPr>
      <w:r>
        <w:rPr>
          <w:color w:val="000000"/>
          <w:sz w:val="28"/>
        </w:rPr>
        <w:t>Таможенный перевозчик само</w:t>
      </w:r>
      <w:r>
        <w:rPr>
          <w:color w:val="000000"/>
          <w:sz w:val="28"/>
        </w:rPr>
        <w:softHyphen/>
        <w:t>стоятельно ведет учет перевозимых под таможенным контролем товаров путем ведения книги учета специальной формы, которые должны регулярно проверяться таможенными органами, где заре</w:t>
      </w:r>
      <w:r>
        <w:rPr>
          <w:color w:val="000000"/>
          <w:sz w:val="28"/>
        </w:rPr>
        <w:softHyphen/>
        <w:t xml:space="preserve">гистрирован таможенный перевозчик. </w:t>
      </w:r>
    </w:p>
    <w:p w:rsidR="00010BFF" w:rsidRDefault="00010BFF">
      <w:pPr>
        <w:shd w:val="clear" w:color="auto" w:fill="FFFFFF"/>
        <w:spacing w:line="360" w:lineRule="auto"/>
        <w:ind w:right="-6" w:firstLine="539"/>
        <w:jc w:val="both"/>
        <w:rPr>
          <w:color w:val="000000"/>
          <w:sz w:val="28"/>
        </w:rPr>
      </w:pPr>
      <w:r>
        <w:rPr>
          <w:color w:val="000000"/>
          <w:sz w:val="28"/>
        </w:rPr>
        <w:t>Таможенный перевозчик несет ответственность перед таможенными органами, включая уплату таможенных платежей, до фактической передачи товаров лицу, обладающему полномочиями в отношении этих товаров.</w:t>
      </w:r>
    </w:p>
    <w:p w:rsidR="00010BFF" w:rsidRDefault="00010BFF">
      <w:pPr>
        <w:shd w:val="clear" w:color="auto" w:fill="FFFFFF"/>
        <w:spacing w:line="360" w:lineRule="auto"/>
        <w:ind w:right="6" w:firstLine="539"/>
        <w:jc w:val="both"/>
        <w:rPr>
          <w:color w:val="000000"/>
          <w:sz w:val="28"/>
        </w:rPr>
      </w:pPr>
      <w:r>
        <w:rPr>
          <w:i/>
          <w:iCs/>
          <w:color w:val="000000"/>
          <w:sz w:val="28"/>
        </w:rPr>
        <w:t xml:space="preserve">Склад временного хранения. </w:t>
      </w:r>
      <w:r>
        <w:rPr>
          <w:color w:val="000000"/>
          <w:sz w:val="28"/>
        </w:rPr>
        <w:t>Товары и транспортные средства (с момента представления таможенному органу и до их выпуска, либо представления другому лицу) находятся на временном хра</w:t>
      </w:r>
      <w:r>
        <w:rPr>
          <w:color w:val="000000"/>
          <w:sz w:val="28"/>
        </w:rPr>
        <w:softHyphen/>
        <w:t>нении под таможенным контролем. С момента представления то</w:t>
      </w:r>
      <w:r>
        <w:rPr>
          <w:color w:val="000000"/>
          <w:sz w:val="28"/>
        </w:rPr>
        <w:softHyphen/>
        <w:t>варов и транспортных средств таможенному органу они автома</w:t>
      </w:r>
      <w:r>
        <w:rPr>
          <w:color w:val="000000"/>
          <w:sz w:val="28"/>
        </w:rPr>
        <w:softHyphen/>
        <w:t>тически приобретают статус находящихся на временном хранении. Представление выражается в уведомлении таможенно</w:t>
      </w:r>
      <w:r>
        <w:rPr>
          <w:color w:val="000000"/>
          <w:sz w:val="28"/>
        </w:rPr>
        <w:softHyphen/>
        <w:t>го органа перевозчиком или уполномоченным им лицом о прибы</w:t>
      </w:r>
      <w:r>
        <w:rPr>
          <w:color w:val="000000"/>
          <w:sz w:val="28"/>
        </w:rPr>
        <w:softHyphen/>
        <w:t>тии товаров или транспортных средств на таможенную террито</w:t>
      </w:r>
      <w:r>
        <w:rPr>
          <w:color w:val="000000"/>
          <w:sz w:val="28"/>
        </w:rPr>
        <w:softHyphen/>
        <w:t>рию России, либо в место доставки.</w:t>
      </w:r>
    </w:p>
    <w:p w:rsidR="00010BFF" w:rsidRDefault="00010BFF">
      <w:pPr>
        <w:shd w:val="clear" w:color="auto" w:fill="FFFFFF"/>
        <w:spacing w:line="360" w:lineRule="auto"/>
        <w:ind w:right="6" w:firstLine="539"/>
        <w:jc w:val="both"/>
        <w:rPr>
          <w:color w:val="000000"/>
          <w:sz w:val="28"/>
        </w:rPr>
      </w:pPr>
      <w:r>
        <w:rPr>
          <w:color w:val="000000"/>
          <w:sz w:val="28"/>
        </w:rPr>
        <w:t>Местом прибытия на таможенную территорию может быть только склад временного хранения. Доставка товаров может осу</w:t>
      </w:r>
      <w:r>
        <w:rPr>
          <w:color w:val="000000"/>
          <w:sz w:val="28"/>
        </w:rPr>
        <w:softHyphen/>
        <w:t>ществляться и в иные места, но только с согласия таможни и ис</w:t>
      </w:r>
      <w:r>
        <w:rPr>
          <w:color w:val="000000"/>
          <w:sz w:val="28"/>
        </w:rPr>
        <w:softHyphen/>
        <w:t>ходя из характера товара. Однако, при этом товары расценивают</w:t>
      </w:r>
      <w:r>
        <w:rPr>
          <w:color w:val="000000"/>
          <w:sz w:val="28"/>
        </w:rPr>
        <w:softHyphen/>
        <w:t>ся как находящиеся на складе временного хранения.</w:t>
      </w:r>
    </w:p>
    <w:p w:rsidR="00010BFF" w:rsidRDefault="00010BFF">
      <w:pPr>
        <w:pStyle w:val="20"/>
      </w:pPr>
      <w:r>
        <w:t>Временное хранение осуществляется в специально выделен</w:t>
      </w:r>
      <w:r>
        <w:softHyphen/>
        <w:t>ных и обустроенных помещениях, на открытых площадках и иных местных -складах временного хранения. В аэропортах, портах, открытых для международного сообщения, а также на железнодорожных терминалах, в пунктах пропуска через госу</w:t>
      </w:r>
      <w:r>
        <w:softHyphen/>
        <w:t>дарственную или таможенную границу РФ наличие складов вре</w:t>
      </w:r>
      <w:r>
        <w:softHyphen/>
        <w:t>менного хранения обязательно.</w:t>
      </w:r>
    </w:p>
    <w:p w:rsidR="00010BFF" w:rsidRDefault="00010BFF">
      <w:pPr>
        <w:shd w:val="clear" w:color="auto" w:fill="FFFFFF"/>
        <w:spacing w:line="360" w:lineRule="auto"/>
        <w:ind w:firstLine="539"/>
        <w:jc w:val="both"/>
        <w:rPr>
          <w:color w:val="000000"/>
          <w:sz w:val="28"/>
        </w:rPr>
      </w:pPr>
      <w:r>
        <w:rPr>
          <w:color w:val="000000"/>
          <w:sz w:val="28"/>
        </w:rPr>
        <w:t>Склады временного хранения могут учреждаться предпри</w:t>
      </w:r>
      <w:r>
        <w:rPr>
          <w:color w:val="000000"/>
          <w:sz w:val="28"/>
        </w:rPr>
        <w:softHyphen/>
        <w:t>ятиями, учреждениями, организациями, если они отвечают сле</w:t>
      </w:r>
      <w:r>
        <w:rPr>
          <w:color w:val="000000"/>
          <w:sz w:val="28"/>
        </w:rPr>
        <w:softHyphen/>
        <w:t>дующим требованиям:</w:t>
      </w:r>
    </w:p>
    <w:p w:rsidR="00010BFF" w:rsidRDefault="00010BFF">
      <w:pPr>
        <w:numPr>
          <w:ilvl w:val="0"/>
          <w:numId w:val="27"/>
        </w:numPr>
        <w:shd w:val="clear" w:color="auto" w:fill="FFFFFF"/>
        <w:spacing w:line="360" w:lineRule="auto"/>
        <w:jc w:val="both"/>
        <w:rPr>
          <w:color w:val="000000"/>
          <w:sz w:val="28"/>
        </w:rPr>
      </w:pPr>
      <w:r>
        <w:rPr>
          <w:color w:val="000000"/>
          <w:sz w:val="28"/>
        </w:rPr>
        <w:t>наличие статуса юридического лица;</w:t>
      </w:r>
    </w:p>
    <w:p w:rsidR="00010BFF" w:rsidRDefault="00010BFF">
      <w:pPr>
        <w:numPr>
          <w:ilvl w:val="0"/>
          <w:numId w:val="27"/>
        </w:numPr>
        <w:shd w:val="clear" w:color="auto" w:fill="FFFFFF"/>
        <w:spacing w:line="360" w:lineRule="auto"/>
        <w:jc w:val="both"/>
        <w:rPr>
          <w:color w:val="000000"/>
          <w:sz w:val="28"/>
        </w:rPr>
      </w:pPr>
      <w:r>
        <w:rPr>
          <w:color w:val="000000"/>
          <w:sz w:val="28"/>
        </w:rPr>
        <w:t xml:space="preserve">нахождение на территории РФ; </w:t>
      </w:r>
    </w:p>
    <w:p w:rsidR="00010BFF" w:rsidRDefault="00010BFF">
      <w:pPr>
        <w:numPr>
          <w:ilvl w:val="0"/>
          <w:numId w:val="27"/>
        </w:numPr>
        <w:shd w:val="clear" w:color="auto" w:fill="FFFFFF"/>
        <w:spacing w:line="360" w:lineRule="auto"/>
        <w:jc w:val="both"/>
        <w:rPr>
          <w:color w:val="000000"/>
          <w:sz w:val="28"/>
        </w:rPr>
      </w:pPr>
      <w:r>
        <w:rPr>
          <w:color w:val="000000"/>
          <w:sz w:val="28"/>
        </w:rPr>
        <w:t>создание в соответствии с законодательством Российской</w:t>
      </w:r>
      <w:r>
        <w:rPr>
          <w:color w:val="000000"/>
          <w:sz w:val="28"/>
        </w:rPr>
        <w:br/>
        <w:t>Федерации;</w:t>
      </w:r>
    </w:p>
    <w:p w:rsidR="00010BFF" w:rsidRDefault="00010BFF">
      <w:pPr>
        <w:numPr>
          <w:ilvl w:val="0"/>
          <w:numId w:val="27"/>
        </w:numPr>
        <w:shd w:val="clear" w:color="auto" w:fill="FFFFFF"/>
        <w:spacing w:line="360" w:lineRule="auto"/>
        <w:jc w:val="both"/>
        <w:rPr>
          <w:color w:val="000000"/>
          <w:sz w:val="28"/>
        </w:rPr>
      </w:pPr>
      <w:r>
        <w:rPr>
          <w:color w:val="000000"/>
          <w:sz w:val="28"/>
        </w:rPr>
        <w:t>наличие лицензии таможни на учреждение склада временно</w:t>
      </w:r>
      <w:r>
        <w:rPr>
          <w:color w:val="000000"/>
          <w:sz w:val="28"/>
        </w:rPr>
        <w:softHyphen/>
        <w:t xml:space="preserve">го хранения, а также таможенными органами. </w:t>
      </w:r>
    </w:p>
    <w:p w:rsidR="00010BFF" w:rsidRDefault="00010BFF">
      <w:pPr>
        <w:shd w:val="clear" w:color="auto" w:fill="FFFFFF"/>
        <w:spacing w:line="360" w:lineRule="auto"/>
        <w:ind w:firstLine="539"/>
        <w:jc w:val="both"/>
        <w:rPr>
          <w:color w:val="000000"/>
          <w:sz w:val="28"/>
        </w:rPr>
      </w:pPr>
      <w:r>
        <w:rPr>
          <w:color w:val="000000"/>
          <w:sz w:val="28"/>
        </w:rPr>
        <w:t>Лицензия на учреждение склада выдается на одно или не</w:t>
      </w:r>
      <w:r>
        <w:rPr>
          <w:color w:val="000000"/>
          <w:sz w:val="28"/>
        </w:rPr>
        <w:softHyphen/>
        <w:t>сколько специально обустроенных помещений лицу, во владении которого находятся данные помещения. Заявление на получение лицензии подается в таможню, в зоне деятельности которой и расположены помещения. Лицензия выдается в двух экземпля</w:t>
      </w:r>
      <w:r>
        <w:rPr>
          <w:color w:val="000000"/>
          <w:sz w:val="28"/>
        </w:rPr>
        <w:softHyphen/>
        <w:t>рах, один из которых остается в таможне. Если таможенный склад учреждается таможенным органом, то лицензия не требу</w:t>
      </w:r>
      <w:r>
        <w:rPr>
          <w:color w:val="000000"/>
          <w:sz w:val="28"/>
        </w:rPr>
        <w:softHyphen/>
        <w:t>ется.</w:t>
      </w:r>
    </w:p>
    <w:p w:rsidR="00010BFF" w:rsidRDefault="00010BFF">
      <w:pPr>
        <w:shd w:val="clear" w:color="auto" w:fill="FFFFFF"/>
        <w:spacing w:line="360" w:lineRule="auto"/>
        <w:ind w:firstLine="539"/>
        <w:jc w:val="both"/>
        <w:rPr>
          <w:color w:val="000000"/>
          <w:sz w:val="28"/>
        </w:rPr>
      </w:pPr>
      <w:r>
        <w:rPr>
          <w:color w:val="000000"/>
          <w:sz w:val="28"/>
        </w:rPr>
        <w:t>До передачи товаров и транспортных средств на склад временно</w:t>
      </w:r>
      <w:r>
        <w:rPr>
          <w:color w:val="000000"/>
          <w:sz w:val="28"/>
        </w:rPr>
        <w:softHyphen/>
        <w:t xml:space="preserve">го хранения всю ответственность за эти товары и транспортные средства, включая уплату таможенных платежей, несет перевозчик. </w:t>
      </w:r>
    </w:p>
    <w:p w:rsidR="00010BFF" w:rsidRDefault="00010BFF">
      <w:pPr>
        <w:shd w:val="clear" w:color="auto" w:fill="FFFFFF"/>
        <w:spacing w:line="360" w:lineRule="auto"/>
        <w:ind w:firstLine="539"/>
        <w:jc w:val="both"/>
        <w:rPr>
          <w:color w:val="000000"/>
          <w:sz w:val="28"/>
        </w:rPr>
      </w:pPr>
      <w:r>
        <w:rPr>
          <w:color w:val="000000"/>
          <w:sz w:val="28"/>
        </w:rPr>
        <w:t xml:space="preserve">Склады временного хранения могут учреждаться для: </w:t>
      </w:r>
    </w:p>
    <w:p w:rsidR="00010BFF" w:rsidRDefault="00010BFF">
      <w:pPr>
        <w:numPr>
          <w:ilvl w:val="0"/>
          <w:numId w:val="28"/>
        </w:numPr>
        <w:shd w:val="clear" w:color="auto" w:fill="FFFFFF"/>
        <w:spacing w:line="360" w:lineRule="auto"/>
        <w:jc w:val="both"/>
        <w:rPr>
          <w:color w:val="000000"/>
          <w:sz w:val="28"/>
        </w:rPr>
      </w:pPr>
      <w:r>
        <w:rPr>
          <w:color w:val="000000"/>
          <w:sz w:val="28"/>
        </w:rPr>
        <w:t xml:space="preserve">хранения собственных товаров и транспортных средств, </w:t>
      </w:r>
    </w:p>
    <w:p w:rsidR="00010BFF" w:rsidRDefault="00010BFF">
      <w:pPr>
        <w:numPr>
          <w:ilvl w:val="0"/>
          <w:numId w:val="28"/>
        </w:numPr>
        <w:shd w:val="clear" w:color="auto" w:fill="FFFFFF"/>
        <w:spacing w:line="360" w:lineRule="auto"/>
        <w:jc w:val="both"/>
        <w:rPr>
          <w:color w:val="000000"/>
          <w:sz w:val="28"/>
        </w:rPr>
      </w:pPr>
      <w:r>
        <w:rPr>
          <w:color w:val="000000"/>
          <w:sz w:val="28"/>
        </w:rPr>
        <w:t>хранения товаров и транспортных средств их перевозчиком,</w:t>
      </w:r>
    </w:p>
    <w:p w:rsidR="00010BFF" w:rsidRDefault="00010BFF">
      <w:pPr>
        <w:numPr>
          <w:ilvl w:val="0"/>
          <w:numId w:val="28"/>
        </w:numPr>
        <w:shd w:val="clear" w:color="auto" w:fill="FFFFFF"/>
        <w:spacing w:line="360" w:lineRule="auto"/>
        <w:jc w:val="both"/>
        <w:rPr>
          <w:color w:val="000000"/>
          <w:sz w:val="28"/>
        </w:rPr>
      </w:pPr>
      <w:r>
        <w:rPr>
          <w:color w:val="000000"/>
          <w:sz w:val="28"/>
        </w:rPr>
        <w:t>хранения товаров и транспортных средств в случае, если эти товары или лица (владельцы этих товаров) определены вла</w:t>
      </w:r>
      <w:r>
        <w:rPr>
          <w:color w:val="000000"/>
          <w:sz w:val="28"/>
        </w:rPr>
        <w:softHyphen/>
        <w:t>дельцем склада при его учреждении.</w:t>
      </w:r>
    </w:p>
    <w:p w:rsidR="00010BFF" w:rsidRDefault="00010BFF">
      <w:pPr>
        <w:shd w:val="clear" w:color="auto" w:fill="FFFFFF"/>
        <w:spacing w:line="360" w:lineRule="auto"/>
        <w:ind w:firstLine="540"/>
        <w:jc w:val="both"/>
        <w:rPr>
          <w:color w:val="000000"/>
          <w:sz w:val="28"/>
        </w:rPr>
      </w:pPr>
      <w:r>
        <w:rPr>
          <w:color w:val="000000"/>
          <w:sz w:val="28"/>
        </w:rPr>
        <w:t>Предельный срок хранения товаров и транспортных средств складе временного хранения составляет два месяца, но он может</w:t>
      </w:r>
      <w:r>
        <w:rPr>
          <w:color w:val="000000"/>
          <w:sz w:val="28"/>
        </w:rPr>
        <w:br/>
        <w:t>продлеваться указанием начальника таможенного органа (в</w:t>
      </w:r>
      <w:r>
        <w:rPr>
          <w:color w:val="000000"/>
          <w:sz w:val="28"/>
        </w:rPr>
        <w:br/>
        <w:t>расположении содержится еще ряд оговорок по поводу максималь</w:t>
      </w:r>
      <w:r>
        <w:rPr>
          <w:color w:val="000000"/>
          <w:sz w:val="28"/>
        </w:rPr>
        <w:softHyphen/>
        <w:t>ного срока хранения).</w:t>
      </w:r>
    </w:p>
    <w:p w:rsidR="00010BFF" w:rsidRDefault="00010BFF">
      <w:pPr>
        <w:shd w:val="clear" w:color="auto" w:fill="FFFFFF"/>
        <w:spacing w:line="360" w:lineRule="auto"/>
        <w:ind w:firstLine="539"/>
        <w:jc w:val="center"/>
        <w:rPr>
          <w:rFonts w:ascii="Arial" w:hAnsi="Arial" w:cs="Arial"/>
          <w:b/>
          <w:bCs/>
          <w:color w:val="000000"/>
          <w:sz w:val="28"/>
        </w:rPr>
      </w:pPr>
      <w:r>
        <w:rPr>
          <w:rFonts w:ascii="Arial" w:hAnsi="Arial" w:cs="Arial"/>
          <w:b/>
          <w:bCs/>
          <w:color w:val="000000"/>
          <w:sz w:val="28"/>
        </w:rPr>
        <w:t>4. Основные направления таможенной политики России</w:t>
      </w:r>
    </w:p>
    <w:p w:rsidR="00010BFF" w:rsidRDefault="00010BFF">
      <w:pPr>
        <w:shd w:val="clear" w:color="auto" w:fill="FFFFFF"/>
        <w:spacing w:line="360" w:lineRule="auto"/>
        <w:ind w:right="14" w:firstLine="539"/>
        <w:jc w:val="both"/>
        <w:rPr>
          <w:color w:val="000000"/>
          <w:sz w:val="28"/>
        </w:rPr>
      </w:pPr>
      <w:r>
        <w:rPr>
          <w:color w:val="000000"/>
          <w:sz w:val="28"/>
        </w:rPr>
        <w:t>Таможенная политика, как известно, является частью внешне</w:t>
      </w:r>
      <w:r>
        <w:rPr>
          <w:color w:val="000000"/>
          <w:sz w:val="28"/>
        </w:rPr>
        <w:softHyphen/>
        <w:t>экономической политики государства. Последняя в свою очередь представляет собой систему мероприятий, направленных на дос</w:t>
      </w:r>
      <w:r>
        <w:rPr>
          <w:color w:val="000000"/>
          <w:sz w:val="28"/>
        </w:rPr>
        <w:softHyphen/>
        <w:t>тижение экономикой данной страны определённых преимуществ на мировом рынке и одновременно на защиту внутреннего рынка от конкуренции иностранных товаров.</w:t>
      </w:r>
    </w:p>
    <w:p w:rsidR="00010BFF" w:rsidRDefault="00010BFF">
      <w:pPr>
        <w:shd w:val="clear" w:color="auto" w:fill="FFFFFF"/>
        <w:spacing w:line="360" w:lineRule="auto"/>
        <w:ind w:right="19" w:firstLine="539"/>
        <w:jc w:val="both"/>
        <w:rPr>
          <w:color w:val="000000"/>
          <w:sz w:val="28"/>
        </w:rPr>
      </w:pPr>
      <w:r>
        <w:rPr>
          <w:color w:val="000000"/>
          <w:sz w:val="28"/>
        </w:rPr>
        <w:t>Сущность таможенной политики проявляется в таможенно-тарифном законодательстве, организации таможенных союзов, заключении таможенных конвенций, создании свободных тамо</w:t>
      </w:r>
      <w:r>
        <w:rPr>
          <w:color w:val="000000"/>
          <w:sz w:val="28"/>
        </w:rPr>
        <w:softHyphen/>
        <w:t>женных зон и т. д.</w:t>
      </w:r>
    </w:p>
    <w:p w:rsidR="00010BFF" w:rsidRDefault="00010BFF">
      <w:pPr>
        <w:shd w:val="clear" w:color="auto" w:fill="FFFFFF"/>
        <w:spacing w:line="360" w:lineRule="auto"/>
        <w:ind w:right="14" w:firstLine="539"/>
        <w:jc w:val="both"/>
        <w:rPr>
          <w:color w:val="000000"/>
          <w:sz w:val="28"/>
        </w:rPr>
      </w:pPr>
      <w:r>
        <w:rPr>
          <w:color w:val="000000"/>
          <w:sz w:val="28"/>
        </w:rPr>
        <w:t>Таможенная, политика России строится с учётом намерения вступить во Всемирную торговую организацию (ВТО) и стать пол</w:t>
      </w:r>
      <w:r>
        <w:rPr>
          <w:color w:val="000000"/>
          <w:sz w:val="28"/>
        </w:rPr>
        <w:softHyphen/>
        <w:t>ноправным участником мирового товарооборота. Здесь уместно на</w:t>
      </w:r>
      <w:r>
        <w:rPr>
          <w:color w:val="000000"/>
          <w:sz w:val="28"/>
        </w:rPr>
        <w:softHyphen/>
        <w:t>помнить какие преимущества даёт России вступление в ВТО:</w:t>
      </w:r>
    </w:p>
    <w:p w:rsidR="00010BFF" w:rsidRDefault="00010BFF">
      <w:pPr>
        <w:numPr>
          <w:ilvl w:val="0"/>
          <w:numId w:val="30"/>
        </w:numPr>
        <w:shd w:val="clear" w:color="auto" w:fill="FFFFFF"/>
        <w:tabs>
          <w:tab w:val="clear" w:pos="1259"/>
        </w:tabs>
        <w:spacing w:line="360" w:lineRule="auto"/>
        <w:ind w:right="14"/>
        <w:jc w:val="both"/>
        <w:rPr>
          <w:color w:val="000000"/>
          <w:sz w:val="28"/>
        </w:rPr>
      </w:pPr>
      <w:r>
        <w:rPr>
          <w:color w:val="000000"/>
          <w:sz w:val="28"/>
        </w:rPr>
        <w:t>во-первых, режим наибольшего благоприятствования нации (РНБ) в отношениях со всеми государствами-членами орга</w:t>
      </w:r>
      <w:r>
        <w:rPr>
          <w:color w:val="000000"/>
          <w:sz w:val="28"/>
        </w:rPr>
        <w:softHyphen/>
        <w:t>низации;</w:t>
      </w:r>
    </w:p>
    <w:p w:rsidR="00010BFF" w:rsidRDefault="00010BFF">
      <w:pPr>
        <w:numPr>
          <w:ilvl w:val="0"/>
          <w:numId w:val="30"/>
        </w:numPr>
        <w:shd w:val="clear" w:color="auto" w:fill="FFFFFF"/>
        <w:tabs>
          <w:tab w:val="clear" w:pos="1259"/>
        </w:tabs>
        <w:spacing w:line="360" w:lineRule="auto"/>
        <w:ind w:right="14"/>
        <w:jc w:val="both"/>
        <w:rPr>
          <w:color w:val="000000"/>
          <w:sz w:val="28"/>
        </w:rPr>
      </w:pPr>
      <w:r>
        <w:rPr>
          <w:color w:val="000000"/>
          <w:sz w:val="28"/>
        </w:rPr>
        <w:t>во-вторых, стабильность экспортных и импортных тарифов,</w:t>
      </w:r>
      <w:r>
        <w:rPr>
          <w:color w:val="000000"/>
          <w:sz w:val="28"/>
        </w:rPr>
        <w:br/>
        <w:t>уровень которых не может измениться волевым решением</w:t>
      </w:r>
      <w:r>
        <w:rPr>
          <w:color w:val="000000"/>
          <w:sz w:val="28"/>
        </w:rPr>
        <w:br/>
        <w:t>одной из стран;</w:t>
      </w:r>
    </w:p>
    <w:p w:rsidR="00010BFF" w:rsidRDefault="00010BFF">
      <w:pPr>
        <w:numPr>
          <w:ilvl w:val="0"/>
          <w:numId w:val="30"/>
        </w:numPr>
        <w:shd w:val="clear" w:color="auto" w:fill="FFFFFF"/>
        <w:tabs>
          <w:tab w:val="clear" w:pos="1259"/>
        </w:tabs>
        <w:spacing w:line="360" w:lineRule="auto"/>
        <w:ind w:right="14"/>
        <w:jc w:val="both"/>
        <w:rPr>
          <w:color w:val="000000"/>
          <w:sz w:val="28"/>
        </w:rPr>
      </w:pPr>
      <w:r>
        <w:rPr>
          <w:color w:val="000000"/>
          <w:sz w:val="28"/>
        </w:rPr>
        <w:t>в-третьих, запрет на установление импортных квот, дискри</w:t>
      </w:r>
      <w:r>
        <w:rPr>
          <w:color w:val="000000"/>
          <w:sz w:val="28"/>
        </w:rPr>
        <w:softHyphen/>
        <w:t>минацию источников импорта, предоставления каких-либо</w:t>
      </w:r>
      <w:r>
        <w:rPr>
          <w:color w:val="000000"/>
          <w:sz w:val="28"/>
        </w:rPr>
        <w:br/>
        <w:t>льгот отечественным производителям по сравнению с ино</w:t>
      </w:r>
      <w:r>
        <w:rPr>
          <w:color w:val="000000"/>
          <w:sz w:val="28"/>
        </w:rPr>
        <w:softHyphen/>
        <w:t>странными;</w:t>
      </w:r>
    </w:p>
    <w:p w:rsidR="00010BFF" w:rsidRDefault="00010BFF">
      <w:pPr>
        <w:numPr>
          <w:ilvl w:val="0"/>
          <w:numId w:val="30"/>
        </w:numPr>
        <w:shd w:val="clear" w:color="auto" w:fill="FFFFFF"/>
        <w:tabs>
          <w:tab w:val="clear" w:pos="1259"/>
        </w:tabs>
        <w:spacing w:line="360" w:lineRule="auto"/>
        <w:ind w:right="14"/>
        <w:jc w:val="both"/>
        <w:rPr>
          <w:color w:val="000000"/>
          <w:sz w:val="28"/>
        </w:rPr>
      </w:pPr>
      <w:r>
        <w:rPr>
          <w:color w:val="000000"/>
          <w:sz w:val="28"/>
        </w:rPr>
        <w:t xml:space="preserve">в-четвертых, возможность более легкого разрешения </w:t>
      </w:r>
      <w:r>
        <w:rPr>
          <w:i/>
          <w:iCs/>
          <w:color w:val="000000"/>
          <w:sz w:val="28"/>
        </w:rPr>
        <w:t>торго</w:t>
      </w:r>
      <w:r>
        <w:rPr>
          <w:i/>
          <w:iCs/>
          <w:color w:val="000000"/>
          <w:sz w:val="28"/>
        </w:rPr>
        <w:softHyphen/>
        <w:t xml:space="preserve">вых споров </w:t>
      </w:r>
      <w:r>
        <w:rPr>
          <w:color w:val="000000"/>
          <w:sz w:val="28"/>
        </w:rPr>
        <w:t>между странами.</w:t>
      </w:r>
    </w:p>
    <w:p w:rsidR="00010BFF" w:rsidRDefault="00010BFF">
      <w:pPr>
        <w:shd w:val="clear" w:color="auto" w:fill="FFFFFF"/>
        <w:spacing w:line="360" w:lineRule="auto"/>
        <w:ind w:firstLine="539"/>
        <w:jc w:val="both"/>
        <w:rPr>
          <w:color w:val="000000"/>
          <w:sz w:val="28"/>
        </w:rPr>
      </w:pPr>
      <w:r>
        <w:rPr>
          <w:color w:val="000000"/>
          <w:sz w:val="28"/>
        </w:rPr>
        <w:t>Говоря другими словами, членство в ВТО для страны-участницы снимает протекционистские барьеры (барьеры, на</w:t>
      </w:r>
      <w:r>
        <w:rPr>
          <w:color w:val="000000"/>
          <w:sz w:val="28"/>
        </w:rPr>
        <w:softHyphen/>
        <w:t>правленные на защиту внутреннего рынка от иностранных това</w:t>
      </w:r>
      <w:r>
        <w:rPr>
          <w:color w:val="000000"/>
          <w:sz w:val="28"/>
        </w:rPr>
        <w:softHyphen/>
        <w:t>ров) на пути мировой торговли и перемещения капиталов. Одна</w:t>
      </w:r>
      <w:r>
        <w:rPr>
          <w:color w:val="000000"/>
          <w:sz w:val="28"/>
        </w:rPr>
        <w:softHyphen/>
        <w:t>ко вступить в данную организацию не так просто: страна-претендент должна доказать, что она имеет рыночную экономику или что путь её к рыночной экономике необратим. Кроме этого, необходимо подготовить нормативную базу для принятия установленных ВТО правил в области применения импортных за</w:t>
      </w:r>
      <w:r>
        <w:rPr>
          <w:color w:val="000000"/>
          <w:sz w:val="28"/>
        </w:rPr>
        <w:softHyphen/>
        <w:t>щитных мер.</w:t>
      </w:r>
    </w:p>
    <w:p w:rsidR="00010BFF" w:rsidRDefault="00010BFF">
      <w:pPr>
        <w:shd w:val="clear" w:color="auto" w:fill="FFFFFF"/>
        <w:spacing w:line="360" w:lineRule="auto"/>
        <w:ind w:firstLine="539"/>
        <w:jc w:val="both"/>
        <w:rPr>
          <w:color w:val="000000"/>
          <w:sz w:val="28"/>
        </w:rPr>
      </w:pPr>
      <w:r>
        <w:rPr>
          <w:color w:val="000000"/>
          <w:sz w:val="28"/>
        </w:rPr>
        <w:t>Претендуя на статус члена ВТО, Россия обязана обеспечить совместимость национального торгового режима с правилами ГАТТ(Генеральное Соглашение по тарифам и торговле, преобра</w:t>
      </w:r>
      <w:r>
        <w:rPr>
          <w:color w:val="000000"/>
          <w:sz w:val="28"/>
        </w:rPr>
        <w:softHyphen/>
        <w:t>зованное на основе решений «уругвайского раунда» переговоров в ВТО). Здесь подразумевается снижение таможенных пошлин, устранение нетарифных барьеров.</w:t>
      </w:r>
    </w:p>
    <w:p w:rsidR="00010BFF" w:rsidRDefault="00010BFF">
      <w:pPr>
        <w:shd w:val="clear" w:color="auto" w:fill="FFFFFF"/>
        <w:spacing w:line="360" w:lineRule="auto"/>
        <w:ind w:firstLine="539"/>
        <w:jc w:val="both"/>
        <w:rPr>
          <w:color w:val="000000"/>
          <w:sz w:val="28"/>
        </w:rPr>
      </w:pPr>
      <w:r>
        <w:rPr>
          <w:color w:val="000000"/>
          <w:sz w:val="28"/>
        </w:rPr>
        <w:t>Следует отметить, что Россия уже предприняла некоторые шаги, которые позволяют надеяться на скорое вступление в ВТО. На сегодняшний день сокращены средства административного регулирования ВЭД. Ведущая роль в регулировании внешней торговли переходит к таможенным пошлинам.</w:t>
      </w:r>
    </w:p>
    <w:p w:rsidR="00010BFF" w:rsidRDefault="00010BFF">
      <w:pPr>
        <w:shd w:val="clear" w:color="auto" w:fill="FFFFFF"/>
        <w:spacing w:line="360" w:lineRule="auto"/>
        <w:ind w:firstLine="539"/>
        <w:jc w:val="both"/>
        <w:rPr>
          <w:color w:val="000000"/>
          <w:sz w:val="28"/>
        </w:rPr>
      </w:pPr>
      <w:r>
        <w:rPr>
          <w:color w:val="000000"/>
          <w:sz w:val="28"/>
        </w:rPr>
        <w:t>В России экспортный таможенный тариф стал действовать с 1992 г. В первые два года его применения вывозные пошлины охватывали 3/4 российского экспорта. В 1993-1994 гг. список квотируемых товаров постепенно сокращался, уменьшался также список товаров, облагаемых экспортными пошлинами, а их став</w:t>
      </w:r>
      <w:r>
        <w:rPr>
          <w:color w:val="000000"/>
          <w:sz w:val="28"/>
        </w:rPr>
        <w:softHyphen/>
        <w:t>ки снижались.</w:t>
      </w:r>
    </w:p>
    <w:p w:rsidR="00010BFF" w:rsidRDefault="00010BFF">
      <w:pPr>
        <w:shd w:val="clear" w:color="auto" w:fill="FFFFFF"/>
        <w:spacing w:line="360" w:lineRule="auto"/>
        <w:ind w:firstLine="540"/>
        <w:jc w:val="both"/>
        <w:rPr>
          <w:color w:val="000000"/>
          <w:sz w:val="28"/>
        </w:rPr>
      </w:pPr>
      <w:r>
        <w:rPr>
          <w:color w:val="000000"/>
          <w:sz w:val="28"/>
        </w:rPr>
        <w:t>Импортные пошлины играют протекционистскую роль: все стра</w:t>
      </w:r>
      <w:r>
        <w:rPr>
          <w:color w:val="000000"/>
          <w:sz w:val="28"/>
        </w:rPr>
        <w:softHyphen/>
        <w:t xml:space="preserve">ны защищают национальное производство с помощью таможенного обложения импортных товаров. Таможенные пошлины формируются на основе разницы между мировыми и национальными ценами. В развитых странах уровень импортных пошлин относительно низок, в менее развитых и развивающихся наблюдается обратное явление. </w:t>
      </w:r>
    </w:p>
    <w:p w:rsidR="00010BFF" w:rsidRDefault="00010BFF">
      <w:pPr>
        <w:shd w:val="clear" w:color="auto" w:fill="FFFFFF"/>
        <w:spacing w:line="360" w:lineRule="auto"/>
        <w:ind w:firstLine="540"/>
        <w:jc w:val="both"/>
        <w:rPr>
          <w:color w:val="000000"/>
          <w:sz w:val="28"/>
        </w:rPr>
      </w:pPr>
      <w:r>
        <w:rPr>
          <w:color w:val="000000"/>
          <w:sz w:val="28"/>
        </w:rPr>
        <w:t>В настоящее время центр таможенной политики России пере</w:t>
      </w:r>
      <w:r>
        <w:rPr>
          <w:color w:val="000000"/>
          <w:sz w:val="28"/>
        </w:rPr>
        <w:softHyphen/>
        <w:t>мещается на разработку новой концепции таможенного тарифа, который должен, с одной стороны, обеспечить развитие внешней торговли страны, а с другой -содействовать экономической безопасности России. Предусматривается разработать методоло</w:t>
      </w:r>
      <w:r>
        <w:rPr>
          <w:color w:val="000000"/>
          <w:sz w:val="28"/>
        </w:rPr>
        <w:softHyphen/>
        <w:t>гию и порядок применения таможенного тарифа с учетом исполь</w:t>
      </w:r>
      <w:r>
        <w:rPr>
          <w:color w:val="000000"/>
          <w:sz w:val="28"/>
        </w:rPr>
        <w:softHyphen/>
        <w:t>зования дифференцированных ставок таможенных пошлин. До</w:t>
      </w:r>
      <w:r>
        <w:rPr>
          <w:color w:val="000000"/>
          <w:sz w:val="28"/>
        </w:rPr>
        <w:softHyphen/>
        <w:t>биться этого можно лишь при условии детализации товарной номенклатуры, исходя из общепринятых мировых стандартов и в соответствии с нормами ВТО. Необходимо совершенствовать систему и практику применения тарифных преференций в отно</w:t>
      </w:r>
      <w:r>
        <w:rPr>
          <w:color w:val="000000"/>
          <w:sz w:val="28"/>
        </w:rPr>
        <w:softHyphen/>
        <w:t xml:space="preserve">шении ввоза товаров, а также пересмотреть перечень стран- пользователей схемой преференций. Только совершенствование </w:t>
      </w:r>
      <w:r>
        <w:rPr>
          <w:color w:val="000000"/>
          <w:spacing w:val="-1"/>
          <w:sz w:val="28"/>
        </w:rPr>
        <w:t xml:space="preserve">тарифов, учитывающих приоритет отечественных </w:t>
      </w:r>
      <w:r>
        <w:rPr>
          <w:color w:val="000000"/>
          <w:sz w:val="28"/>
        </w:rPr>
        <w:t>товаров, может помочь навести порядок в вопросе импорта.</w:t>
      </w:r>
    </w:p>
    <w:p w:rsidR="00010BFF" w:rsidRDefault="00010BFF">
      <w:pPr>
        <w:shd w:val="clear" w:color="auto" w:fill="FFFFFF"/>
        <w:spacing w:line="360" w:lineRule="auto"/>
        <w:ind w:right="-5" w:firstLine="540"/>
        <w:jc w:val="both"/>
        <w:rPr>
          <w:color w:val="000000"/>
          <w:sz w:val="28"/>
        </w:rPr>
      </w:pPr>
      <w:r>
        <w:rPr>
          <w:color w:val="000000"/>
          <w:sz w:val="28"/>
        </w:rPr>
        <w:t>Следует также обратить внимание на дальнейшее совершен</w:t>
      </w:r>
      <w:r>
        <w:rPr>
          <w:color w:val="000000"/>
          <w:sz w:val="28"/>
        </w:rPr>
        <w:softHyphen/>
        <w:t>ствование системы определения и контроля страны происхожде</w:t>
      </w:r>
      <w:r>
        <w:rPr>
          <w:color w:val="000000"/>
          <w:sz w:val="28"/>
        </w:rPr>
        <w:softHyphen/>
        <w:t>ния товаров. Можно выделить основные моменты предстоящей работы: они касаются подготовки предложений по дифференци</w:t>
      </w:r>
      <w:r>
        <w:rPr>
          <w:color w:val="000000"/>
          <w:sz w:val="28"/>
        </w:rPr>
        <w:softHyphen/>
        <w:t>рованным критериям определения страны происхождения това</w:t>
      </w:r>
      <w:r>
        <w:rPr>
          <w:color w:val="000000"/>
          <w:sz w:val="28"/>
        </w:rPr>
        <w:softHyphen/>
        <w:t>ров для целей применения тарифных преференций, а также даль</w:t>
      </w:r>
      <w:r>
        <w:rPr>
          <w:color w:val="000000"/>
          <w:sz w:val="28"/>
        </w:rPr>
        <w:softHyphen/>
        <w:t>нейшего взаимодействия со Всемирной таможенной организацией и ВТО по этим вопросам.</w:t>
      </w:r>
    </w:p>
    <w:p w:rsidR="00010BFF" w:rsidRDefault="00010BFF">
      <w:pPr>
        <w:pStyle w:val="3"/>
      </w:pPr>
      <w:r>
        <w:t>Следующее направление таможенной политики России - со</w:t>
      </w:r>
      <w:r>
        <w:softHyphen/>
        <w:t>вершенствование национальной системы применения защитных мер. Конкретно речь идёт о применении антидем</w:t>
      </w:r>
      <w:r>
        <w:softHyphen/>
        <w:t>пинговых, компенсационных и специальных пошлин, а также им</w:t>
      </w:r>
      <w:r>
        <w:softHyphen/>
        <w:t>портных квот. Предстоит унифицировать акцизы на товары, вво</w:t>
      </w:r>
      <w:r>
        <w:softHyphen/>
        <w:t>зимые на территорию страны и производимые на её территории.</w:t>
      </w:r>
    </w:p>
    <w:p w:rsidR="00010BFF" w:rsidRDefault="00010BFF">
      <w:pPr>
        <w:shd w:val="clear" w:color="auto" w:fill="FFFFFF"/>
        <w:spacing w:line="360" w:lineRule="auto"/>
        <w:ind w:right="-6" w:firstLine="539"/>
        <w:jc w:val="both"/>
        <w:rPr>
          <w:color w:val="000000"/>
          <w:sz w:val="28"/>
        </w:rPr>
      </w:pPr>
      <w:r>
        <w:rPr>
          <w:color w:val="000000"/>
          <w:sz w:val="28"/>
        </w:rPr>
        <w:t>Таможенная политика непосредственно связана с проблемой</w:t>
      </w:r>
      <w:r>
        <w:rPr>
          <w:color w:val="000000"/>
          <w:sz w:val="28"/>
        </w:rPr>
        <w:br/>
        <w:t>экономической безопасности, которая остается одной из самых серьёзных. Сегодня существует достаточно много факторов, содер</w:t>
      </w:r>
      <w:r>
        <w:rPr>
          <w:color w:val="000000"/>
          <w:sz w:val="28"/>
        </w:rPr>
        <w:softHyphen/>
        <w:t>жащих угрозу экономической безопасности России. Среди них сле</w:t>
      </w:r>
      <w:r>
        <w:rPr>
          <w:color w:val="000000"/>
          <w:sz w:val="28"/>
        </w:rPr>
        <w:softHyphen/>
        <w:t>дует прежде всего выделить такие как: возрастающая зависимость страны от импорта многих потребительских товаров, промежуточ</w:t>
      </w:r>
      <w:r>
        <w:rPr>
          <w:color w:val="000000"/>
          <w:sz w:val="28"/>
        </w:rPr>
        <w:softHyphen/>
        <w:t>ной продукции, машин и оборудования; усиливающая уязвимость экономики политического и экономического давления извне; преоб</w:t>
      </w:r>
      <w:r>
        <w:rPr>
          <w:color w:val="000000"/>
          <w:sz w:val="28"/>
        </w:rPr>
        <w:softHyphen/>
        <w:t>ладание в экспорте сырьевых товаров и потеря традиционных рын</w:t>
      </w:r>
      <w:r>
        <w:rPr>
          <w:color w:val="000000"/>
          <w:sz w:val="28"/>
        </w:rPr>
        <w:softHyphen/>
        <w:t>ков сбыта машинотехнической продукции; попытки западных стран установить контроль над российским рынком стратегически важно</w:t>
      </w:r>
      <w:r>
        <w:rPr>
          <w:color w:val="000000"/>
          <w:sz w:val="28"/>
        </w:rPr>
        <w:softHyphen/>
        <w:t>го сырье, технологий, транспорта, информации.</w:t>
      </w:r>
    </w:p>
    <w:p w:rsidR="00010BFF" w:rsidRDefault="00010BFF">
      <w:pPr>
        <w:shd w:val="clear" w:color="auto" w:fill="FFFFFF"/>
        <w:spacing w:line="360" w:lineRule="auto"/>
        <w:ind w:right="-6" w:firstLine="539"/>
        <w:jc w:val="both"/>
        <w:rPr>
          <w:color w:val="000000"/>
          <w:sz w:val="28"/>
        </w:rPr>
      </w:pPr>
      <w:r>
        <w:rPr>
          <w:color w:val="000000"/>
          <w:sz w:val="28"/>
        </w:rPr>
        <w:t>Для того чтобы борьба с ввозом на таможенную территорию России недоброкачественных и опасных для российских потребите</w:t>
      </w:r>
      <w:r>
        <w:rPr>
          <w:color w:val="000000"/>
          <w:sz w:val="28"/>
        </w:rPr>
        <w:softHyphen/>
        <w:t>лей товаров была эффективней следует обеспечить сертификацию импортируемых товаров.</w:t>
      </w:r>
    </w:p>
    <w:p w:rsidR="00010BFF" w:rsidRDefault="00010BFF">
      <w:pPr>
        <w:pStyle w:val="20"/>
        <w:ind w:right="-5" w:firstLine="540"/>
      </w:pPr>
      <w:r>
        <w:t>Таможенные органы должны обеспечить стабильность тамо</w:t>
      </w:r>
      <w:r>
        <w:softHyphen/>
        <w:t>женных режимов и разработку быстрых и несложных процедур таможенного оформления.</w:t>
      </w:r>
    </w:p>
    <w:p w:rsidR="00010BFF" w:rsidRDefault="00010BFF">
      <w:pPr>
        <w:pStyle w:val="20"/>
        <w:ind w:right="-5" w:firstLine="540"/>
      </w:pPr>
      <w:r>
        <w:t>Следующим направлением таможенной политики страны яв</w:t>
      </w:r>
      <w:r>
        <w:softHyphen/>
        <w:t>ляется совершенствование валютного контроля.</w:t>
      </w:r>
    </w:p>
    <w:p w:rsidR="00010BFF" w:rsidRDefault="00010BFF">
      <w:pPr>
        <w:shd w:val="clear" w:color="auto" w:fill="FFFFFF"/>
        <w:tabs>
          <w:tab w:val="left" w:pos="5395"/>
        </w:tabs>
        <w:spacing w:line="360" w:lineRule="auto"/>
        <w:ind w:firstLine="540"/>
        <w:jc w:val="both"/>
        <w:rPr>
          <w:color w:val="000000"/>
          <w:sz w:val="28"/>
        </w:rPr>
      </w:pPr>
      <w:r>
        <w:rPr>
          <w:color w:val="000000"/>
          <w:sz w:val="28"/>
        </w:rPr>
        <w:t>Для обеспечения валютной безопасности необходимо:</w:t>
      </w:r>
    </w:p>
    <w:p w:rsidR="00010BFF" w:rsidRDefault="00010BFF">
      <w:pPr>
        <w:numPr>
          <w:ilvl w:val="0"/>
          <w:numId w:val="31"/>
        </w:numPr>
        <w:shd w:val="clear" w:color="auto" w:fill="FFFFFF"/>
        <w:tabs>
          <w:tab w:val="left" w:pos="5395"/>
        </w:tabs>
        <w:spacing w:line="360" w:lineRule="auto"/>
        <w:jc w:val="both"/>
        <w:rPr>
          <w:color w:val="000000"/>
          <w:sz w:val="28"/>
        </w:rPr>
      </w:pPr>
      <w:r>
        <w:rPr>
          <w:color w:val="000000"/>
          <w:sz w:val="28"/>
        </w:rPr>
        <w:t>законодательство, в полной мере определяющее правила валютных операций;</w:t>
      </w:r>
    </w:p>
    <w:p w:rsidR="00010BFF" w:rsidRDefault="00010BFF">
      <w:pPr>
        <w:numPr>
          <w:ilvl w:val="0"/>
          <w:numId w:val="31"/>
        </w:numPr>
        <w:shd w:val="clear" w:color="auto" w:fill="FFFFFF"/>
        <w:tabs>
          <w:tab w:val="left" w:pos="5395"/>
        </w:tabs>
        <w:spacing w:line="360" w:lineRule="auto"/>
        <w:jc w:val="both"/>
        <w:rPr>
          <w:color w:val="000000"/>
          <w:sz w:val="28"/>
        </w:rPr>
      </w:pPr>
      <w:r>
        <w:rPr>
          <w:color w:val="000000"/>
          <w:sz w:val="28"/>
        </w:rPr>
        <w:t>полное и безусловное выполнение участниками ВЭД этого законодательства.</w:t>
      </w:r>
    </w:p>
    <w:p w:rsidR="00010BFF" w:rsidRDefault="00010BFF">
      <w:pPr>
        <w:shd w:val="clear" w:color="auto" w:fill="FFFFFF"/>
        <w:spacing w:line="360" w:lineRule="auto"/>
        <w:ind w:firstLine="540"/>
        <w:jc w:val="both"/>
        <w:rPr>
          <w:color w:val="000000"/>
          <w:sz w:val="28"/>
        </w:rPr>
      </w:pPr>
      <w:r>
        <w:rPr>
          <w:color w:val="000000"/>
          <w:sz w:val="28"/>
        </w:rPr>
        <w:t>В настоящее время постепенно отлаживается система валютного контроля: действует таможенно-банковский валютный контроль, с 1 ноября 1996 года введен механизм валютного контроля внешнеторговых бартерных операций.</w:t>
      </w:r>
    </w:p>
    <w:p w:rsidR="00010BFF" w:rsidRDefault="00C54F28">
      <w:pPr>
        <w:shd w:val="clear" w:color="auto" w:fill="FFFFFF"/>
        <w:spacing w:line="360" w:lineRule="auto"/>
        <w:ind w:right="-6" w:firstLine="539"/>
        <w:jc w:val="both"/>
        <w:rPr>
          <w:color w:val="000000"/>
          <w:sz w:val="28"/>
        </w:rPr>
      </w:pPr>
      <w:r>
        <w:rPr>
          <w:noProof/>
          <w:color w:val="000000"/>
          <w:sz w:val="28"/>
        </w:rPr>
        <w:pict>
          <v:line id="_x0000_s1056" style="position:absolute;left:0;text-align:left;z-index:251657728;mso-position-horizontal-relative:margin" from="-28.3pt,504.5pt" to="264pt,504.5pt" o:allowincell="f" strokeweight="3.1pt">
            <w10:wrap anchorx="margin"/>
          </v:line>
        </w:pict>
      </w:r>
      <w:r w:rsidR="00010BFF">
        <w:rPr>
          <w:color w:val="000000"/>
          <w:sz w:val="28"/>
        </w:rPr>
        <w:t>Слабым звеном в системе валютного контроля по-прежнему остается механизм оценки товаров при экспорте. В итоге имеем плачевный результат: вывоз продукции по демпинговым либо фиктивно низким ценам.</w:t>
      </w:r>
    </w:p>
    <w:p w:rsidR="00010BFF" w:rsidRDefault="00010BFF">
      <w:pPr>
        <w:shd w:val="clear" w:color="auto" w:fill="FFFFFF"/>
        <w:spacing w:line="360" w:lineRule="auto"/>
        <w:ind w:right="-6" w:firstLine="539"/>
        <w:jc w:val="both"/>
        <w:rPr>
          <w:color w:val="000000"/>
          <w:sz w:val="28"/>
        </w:rPr>
      </w:pPr>
      <w:r>
        <w:rPr>
          <w:color w:val="000000"/>
          <w:sz w:val="28"/>
        </w:rPr>
        <w:t>Следующим шагом на пути развития внешнеторговой дея</w:t>
      </w:r>
      <w:r>
        <w:rPr>
          <w:color w:val="000000"/>
          <w:sz w:val="28"/>
        </w:rPr>
        <w:softHyphen/>
        <w:t>тельности России должно стать совершенствование нормативно-правовой базы функционирования таможенных органов. В этой связи предусматривается:</w:t>
      </w:r>
    </w:p>
    <w:p w:rsidR="00010BFF" w:rsidRDefault="00010BFF">
      <w:pPr>
        <w:numPr>
          <w:ilvl w:val="0"/>
          <w:numId w:val="32"/>
        </w:numPr>
        <w:shd w:val="clear" w:color="auto" w:fill="FFFFFF"/>
        <w:spacing w:line="360" w:lineRule="auto"/>
        <w:ind w:right="-6"/>
        <w:jc w:val="both"/>
        <w:rPr>
          <w:color w:val="000000"/>
          <w:sz w:val="28"/>
        </w:rPr>
      </w:pPr>
      <w:r>
        <w:rPr>
          <w:color w:val="000000"/>
          <w:sz w:val="28"/>
        </w:rPr>
        <w:t>разработка таких норм таможенного законодательства, кото</w:t>
      </w:r>
      <w:r>
        <w:rPr>
          <w:color w:val="000000"/>
          <w:sz w:val="28"/>
        </w:rPr>
        <w:softHyphen/>
        <w:t>рые учитывали бы нормы внешнеэкономического, налогово</w:t>
      </w:r>
      <w:r>
        <w:rPr>
          <w:color w:val="000000"/>
          <w:sz w:val="28"/>
        </w:rPr>
        <w:softHyphen/>
        <w:t>го, валютного гражданского и уголовного законодательства;</w:t>
      </w:r>
    </w:p>
    <w:p w:rsidR="00010BFF" w:rsidRDefault="00010BFF">
      <w:pPr>
        <w:numPr>
          <w:ilvl w:val="0"/>
          <w:numId w:val="32"/>
        </w:numPr>
        <w:shd w:val="clear" w:color="auto" w:fill="FFFFFF"/>
        <w:spacing w:line="360" w:lineRule="auto"/>
        <w:ind w:right="-6"/>
        <w:jc w:val="both"/>
        <w:rPr>
          <w:color w:val="000000"/>
          <w:sz w:val="28"/>
        </w:rPr>
      </w:pPr>
      <w:r>
        <w:rPr>
          <w:color w:val="000000"/>
          <w:sz w:val="28"/>
        </w:rPr>
        <w:t>завершение разработки нормативных актов по основным по</w:t>
      </w:r>
      <w:r>
        <w:rPr>
          <w:color w:val="000000"/>
          <w:sz w:val="28"/>
        </w:rPr>
        <w:softHyphen/>
        <w:t>ложениям таможенного законодательства и их применение на практике;</w:t>
      </w:r>
    </w:p>
    <w:p w:rsidR="00010BFF" w:rsidRDefault="00010BFF">
      <w:pPr>
        <w:numPr>
          <w:ilvl w:val="0"/>
          <w:numId w:val="32"/>
        </w:numPr>
        <w:shd w:val="clear" w:color="auto" w:fill="FFFFFF"/>
        <w:spacing w:line="360" w:lineRule="auto"/>
        <w:ind w:right="-6"/>
        <w:jc w:val="both"/>
        <w:rPr>
          <w:color w:val="000000"/>
        </w:rPr>
      </w:pPr>
      <w:r>
        <w:rPr>
          <w:color w:val="000000"/>
          <w:sz w:val="28"/>
        </w:rPr>
        <w:t>оказание помощи государствам-членам СНГ в приведении их</w:t>
      </w:r>
      <w:r>
        <w:rPr>
          <w:color w:val="000000"/>
          <w:sz w:val="28"/>
        </w:rPr>
        <w:br/>
        <w:t>таможенного законодательства в соответствии с российским;</w:t>
      </w:r>
    </w:p>
    <w:p w:rsidR="00010BFF" w:rsidRDefault="00010BFF">
      <w:pPr>
        <w:numPr>
          <w:ilvl w:val="0"/>
          <w:numId w:val="32"/>
        </w:numPr>
        <w:shd w:val="clear" w:color="auto" w:fill="FFFFFF"/>
        <w:spacing w:line="360" w:lineRule="auto"/>
        <w:ind w:right="-6"/>
        <w:jc w:val="both"/>
        <w:rPr>
          <w:color w:val="000000"/>
        </w:rPr>
      </w:pPr>
      <w:r>
        <w:rPr>
          <w:color w:val="000000"/>
          <w:sz w:val="28"/>
        </w:rPr>
        <w:t>переход от применения международной практики и опыта в</w:t>
      </w:r>
      <w:r>
        <w:rPr>
          <w:color w:val="000000"/>
          <w:sz w:val="28"/>
        </w:rPr>
        <w:br/>
        <w:t>разработке таможенного законодательства к непосредствен</w:t>
      </w:r>
      <w:r>
        <w:rPr>
          <w:color w:val="000000"/>
          <w:sz w:val="28"/>
        </w:rPr>
        <w:softHyphen/>
      </w:r>
      <w:r>
        <w:rPr>
          <w:color w:val="000000"/>
          <w:sz w:val="28"/>
        </w:rPr>
        <w:br/>
        <w:t xml:space="preserve">ному участию в работе Всемирной таможенной организации. </w:t>
      </w: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center"/>
        <w:rPr>
          <w:rFonts w:ascii="Arial" w:hAnsi="Arial" w:cs="Arial"/>
          <w:b/>
          <w:bCs/>
          <w:color w:val="000000"/>
          <w:sz w:val="28"/>
        </w:rPr>
      </w:pPr>
      <w:r>
        <w:rPr>
          <w:rFonts w:ascii="Arial" w:hAnsi="Arial" w:cs="Arial"/>
          <w:b/>
          <w:bCs/>
          <w:color w:val="000000"/>
          <w:sz w:val="28"/>
        </w:rPr>
        <w:t>Заключение.</w:t>
      </w:r>
    </w:p>
    <w:p w:rsidR="00010BFF" w:rsidRDefault="00010BFF">
      <w:pPr>
        <w:pStyle w:val="a8"/>
        <w:ind w:firstLine="540"/>
        <w:rPr>
          <w:color w:val="000000"/>
          <w:sz w:val="28"/>
        </w:rPr>
      </w:pPr>
      <w:r>
        <w:rPr>
          <w:color w:val="000000"/>
          <w:sz w:val="28"/>
        </w:rPr>
        <w:t xml:space="preserve">Как видно из моей работы, таможенное дело является важным инструментом в выполнении экономических задач, стоящих перед Россией. Однако и в таможенном деле есть свои недостатки и недоработки, над которыми надо сосредотачивать свои усилия. Функции таможенной службы: сбор налогов и пошлин в таможенной сфере, валютно-экспортный контроль, борьба с нарушениями таможенного законодательства, контрабандой товаров, транспортных средств, в том числе оружия и наркотиков. </w:t>
      </w:r>
    </w:p>
    <w:p w:rsidR="00010BFF" w:rsidRDefault="00010BFF">
      <w:pPr>
        <w:pStyle w:val="a8"/>
        <w:ind w:firstLine="540"/>
        <w:rPr>
          <w:color w:val="000000"/>
        </w:rPr>
      </w:pPr>
      <w:r>
        <w:rPr>
          <w:color w:val="000000"/>
          <w:sz w:val="28"/>
        </w:rPr>
        <w:t xml:space="preserve">Таможенное регулирование - это и средство защиты отечественного производителя, оно помогает противодействовать торговым войнам и создавать условия для продвижения отечественных товаров на чужие рынки. И, конечно, следует помнить, что таможня выполняет и правоохранительные функции. Вот если эти цели соблюдены, то можно говорить о более-менее внятной таможенной политике. </w:t>
      </w:r>
    </w:p>
    <w:p w:rsidR="00010BFF" w:rsidRDefault="00010BFF">
      <w:pPr>
        <w:spacing w:line="360" w:lineRule="auto"/>
        <w:ind w:firstLine="540"/>
        <w:jc w:val="both"/>
        <w:rPr>
          <w:color w:val="000000"/>
          <w:sz w:val="28"/>
          <w:szCs w:val="28"/>
        </w:rPr>
      </w:pPr>
      <w:r>
        <w:rPr>
          <w:color w:val="000000"/>
          <w:sz w:val="28"/>
          <w:szCs w:val="28"/>
        </w:rPr>
        <w:t>Таможни Российской Федерации, являясь правоохра</w:t>
      </w:r>
      <w:r>
        <w:rPr>
          <w:color w:val="000000"/>
          <w:sz w:val="28"/>
          <w:szCs w:val="28"/>
        </w:rPr>
        <w:softHyphen/>
        <w:t>нительными органами, компетентны решать все вопро</w:t>
      </w:r>
      <w:r>
        <w:rPr>
          <w:color w:val="000000"/>
          <w:sz w:val="28"/>
          <w:szCs w:val="28"/>
        </w:rPr>
        <w:softHyphen/>
        <w:t>сы, касающиеся осуществления таможенного дела на своей территории. Как и региональные управления, таможни осуществляют проведение на своей территории таможен</w:t>
      </w:r>
      <w:r>
        <w:rPr>
          <w:color w:val="000000"/>
          <w:sz w:val="28"/>
          <w:szCs w:val="28"/>
        </w:rPr>
        <w:softHyphen/>
        <w:t>ной политики независимо от того, идет ли речь о переме</w:t>
      </w:r>
      <w:r>
        <w:rPr>
          <w:color w:val="000000"/>
          <w:sz w:val="28"/>
          <w:szCs w:val="28"/>
        </w:rPr>
        <w:softHyphen/>
        <w:t>щении через таможенную границу или о борьбе с контра</w:t>
      </w:r>
      <w:r>
        <w:rPr>
          <w:color w:val="000000"/>
          <w:sz w:val="28"/>
          <w:szCs w:val="28"/>
        </w:rPr>
        <w:softHyphen/>
        <w:t>бандой или иными преступлениями в этой сфере.</w:t>
      </w:r>
    </w:p>
    <w:p w:rsidR="00010BFF" w:rsidRDefault="00010BFF">
      <w:pPr>
        <w:spacing w:line="360" w:lineRule="auto"/>
        <w:ind w:firstLine="540"/>
        <w:jc w:val="both"/>
        <w:rPr>
          <w:color w:val="000000"/>
          <w:sz w:val="28"/>
          <w:szCs w:val="28"/>
        </w:rPr>
      </w:pPr>
      <w:r>
        <w:rPr>
          <w:color w:val="000000"/>
          <w:sz w:val="28"/>
          <w:szCs w:val="28"/>
        </w:rPr>
        <w:t>Таможенные посты — неотъемлемая часть единой систе</w:t>
      </w:r>
      <w:r>
        <w:rPr>
          <w:color w:val="000000"/>
          <w:sz w:val="28"/>
          <w:szCs w:val="28"/>
        </w:rPr>
        <w:softHyphen/>
        <w:t>мы таможенных органов. Основная задача их состоит в реа</w:t>
      </w:r>
      <w:r>
        <w:rPr>
          <w:color w:val="000000"/>
          <w:sz w:val="28"/>
          <w:szCs w:val="28"/>
        </w:rPr>
        <w:softHyphen/>
        <w:t>лизации мер по обеспечению экономической безопасности.</w:t>
      </w:r>
    </w:p>
    <w:p w:rsidR="00010BFF" w:rsidRDefault="00010BFF">
      <w:pPr>
        <w:spacing w:line="360" w:lineRule="auto"/>
        <w:ind w:firstLine="540"/>
        <w:jc w:val="both"/>
        <w:rPr>
          <w:color w:val="000000"/>
          <w:sz w:val="28"/>
          <w:szCs w:val="28"/>
        </w:rPr>
      </w:pPr>
      <w:r>
        <w:rPr>
          <w:color w:val="000000"/>
          <w:sz w:val="28"/>
          <w:szCs w:val="28"/>
        </w:rPr>
        <w:t>ГТК РФ может принять к своему рассмотрению любое дело о нарушении таможенных правил, совершенное на территории страны, либо передать его на рассмотрение в любой другой таможенный орган.</w:t>
      </w:r>
    </w:p>
    <w:p w:rsidR="00010BFF" w:rsidRDefault="00010BFF">
      <w:pPr>
        <w:spacing w:line="360" w:lineRule="auto"/>
        <w:ind w:firstLine="540"/>
        <w:jc w:val="both"/>
        <w:rPr>
          <w:color w:val="000000"/>
          <w:sz w:val="28"/>
          <w:szCs w:val="28"/>
        </w:rPr>
      </w:pPr>
      <w:r>
        <w:rPr>
          <w:color w:val="000000"/>
          <w:sz w:val="28"/>
          <w:szCs w:val="28"/>
        </w:rPr>
        <w:t>Дело о нарушении таможенных правил рассматривается от имени ГТК уполномоченным должностным  лицом этого комитета.</w:t>
      </w:r>
    </w:p>
    <w:p w:rsidR="00010BFF" w:rsidRDefault="00010BFF">
      <w:pPr>
        <w:shd w:val="clear" w:color="auto" w:fill="FFFFFF"/>
        <w:spacing w:line="360" w:lineRule="auto"/>
        <w:ind w:right="-6"/>
        <w:jc w:val="center"/>
        <w:rPr>
          <w:rFonts w:ascii="Arial" w:hAnsi="Arial" w:cs="Arial"/>
          <w:b/>
          <w:bCs/>
          <w:color w:val="000000"/>
          <w:sz w:val="28"/>
        </w:rPr>
      </w:pPr>
    </w:p>
    <w:p w:rsidR="00010BFF" w:rsidRDefault="00010BFF">
      <w:pPr>
        <w:shd w:val="clear" w:color="auto" w:fill="FFFFFF"/>
        <w:spacing w:line="360" w:lineRule="auto"/>
        <w:ind w:right="-6"/>
        <w:jc w:val="center"/>
        <w:rPr>
          <w:rFonts w:ascii="Arial" w:hAnsi="Arial" w:cs="Arial"/>
          <w:b/>
          <w:bCs/>
          <w:color w:val="000000"/>
          <w:sz w:val="28"/>
        </w:rPr>
      </w:pPr>
      <w:r>
        <w:rPr>
          <w:rFonts w:ascii="Arial" w:hAnsi="Arial" w:cs="Arial"/>
          <w:b/>
          <w:bCs/>
          <w:color w:val="000000"/>
          <w:sz w:val="28"/>
        </w:rPr>
        <w:t>Список литературы.</w:t>
      </w:r>
    </w:p>
    <w:p w:rsidR="00010BFF" w:rsidRDefault="00010BFF">
      <w:pPr>
        <w:shd w:val="clear" w:color="auto" w:fill="FFFFFF"/>
        <w:spacing w:line="360" w:lineRule="auto"/>
        <w:ind w:right="-6"/>
        <w:jc w:val="both"/>
        <w:rPr>
          <w:color w:val="000000"/>
          <w:sz w:val="28"/>
        </w:rPr>
      </w:pPr>
    </w:p>
    <w:p w:rsidR="00010BFF" w:rsidRDefault="00010BFF">
      <w:pPr>
        <w:numPr>
          <w:ilvl w:val="0"/>
          <w:numId w:val="47"/>
        </w:numPr>
        <w:spacing w:line="360" w:lineRule="auto"/>
        <w:jc w:val="both"/>
        <w:rPr>
          <w:color w:val="000000"/>
          <w:sz w:val="28"/>
        </w:rPr>
      </w:pPr>
      <w:r>
        <w:rPr>
          <w:color w:val="000000"/>
          <w:sz w:val="28"/>
        </w:rPr>
        <w:t>Российское таможенное право. Учебник для вузов. Под ред. Б.Н. Габричидзе – М: Издательская группа Инфра·М–Норма, 1997.</w:t>
      </w:r>
    </w:p>
    <w:p w:rsidR="00010BFF" w:rsidRDefault="00010BFF">
      <w:pPr>
        <w:numPr>
          <w:ilvl w:val="0"/>
          <w:numId w:val="47"/>
        </w:numPr>
        <w:spacing w:line="360" w:lineRule="auto"/>
        <w:jc w:val="both"/>
        <w:rPr>
          <w:color w:val="000000"/>
          <w:sz w:val="28"/>
        </w:rPr>
      </w:pPr>
      <w:r>
        <w:rPr>
          <w:color w:val="000000"/>
          <w:sz w:val="28"/>
        </w:rPr>
        <w:t>Таможенный кодекс РФ.</w:t>
      </w:r>
    </w:p>
    <w:p w:rsidR="00010BFF" w:rsidRDefault="00010BFF">
      <w:pPr>
        <w:numPr>
          <w:ilvl w:val="0"/>
          <w:numId w:val="47"/>
        </w:numPr>
        <w:spacing w:line="360" w:lineRule="auto"/>
        <w:jc w:val="both"/>
        <w:rPr>
          <w:color w:val="000000"/>
          <w:sz w:val="28"/>
        </w:rPr>
      </w:pPr>
      <w:r>
        <w:rPr>
          <w:color w:val="000000"/>
          <w:sz w:val="28"/>
        </w:rPr>
        <w:t>Комментарий к Таможенному кодексу РФ. Под ред. В.А. Максимцева, Б.Н. Габричидзе – М: Издательская группа Инфра·М–Норма, 1997 .</w:t>
      </w:r>
    </w:p>
    <w:p w:rsidR="00010BFF" w:rsidRDefault="00010BFF">
      <w:pPr>
        <w:numPr>
          <w:ilvl w:val="0"/>
          <w:numId w:val="47"/>
        </w:numPr>
        <w:spacing w:line="360" w:lineRule="auto"/>
        <w:jc w:val="both"/>
        <w:rPr>
          <w:color w:val="000000"/>
          <w:sz w:val="28"/>
        </w:rPr>
      </w:pPr>
      <w:r>
        <w:rPr>
          <w:color w:val="000000"/>
          <w:sz w:val="28"/>
        </w:rPr>
        <w:t>Таможенное право. Москва, 1997.</w:t>
      </w:r>
    </w:p>
    <w:p w:rsidR="00010BFF" w:rsidRDefault="00010BFF">
      <w:pPr>
        <w:numPr>
          <w:ilvl w:val="0"/>
          <w:numId w:val="47"/>
        </w:numPr>
        <w:spacing w:line="360" w:lineRule="auto"/>
        <w:jc w:val="both"/>
        <w:rPr>
          <w:color w:val="000000"/>
          <w:sz w:val="28"/>
        </w:rPr>
      </w:pPr>
      <w:r>
        <w:rPr>
          <w:snapToGrid w:val="0"/>
          <w:color w:val="000000"/>
          <w:sz w:val="28"/>
          <w:lang w:eastAsia="en-US"/>
        </w:rPr>
        <w:t>А. А. Гравина, Л. К. Терещенко, М. П. Шестаков, Комментарии таможенного кодекса РФ, 1996г.</w:t>
      </w: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sz w:val="28"/>
        </w:rPr>
      </w:pPr>
    </w:p>
    <w:p w:rsidR="00010BFF" w:rsidRDefault="00010BFF">
      <w:pPr>
        <w:shd w:val="clear" w:color="auto" w:fill="FFFFFF"/>
        <w:spacing w:line="360" w:lineRule="auto"/>
        <w:ind w:right="-6"/>
        <w:jc w:val="both"/>
        <w:rPr>
          <w:color w:val="000000"/>
        </w:rPr>
      </w:pPr>
      <w:bookmarkStart w:id="0" w:name="_GoBack"/>
      <w:bookmarkEnd w:id="0"/>
    </w:p>
    <w:sectPr w:rsidR="00010BFF">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BFF" w:rsidRDefault="00010BFF">
      <w:r>
        <w:separator/>
      </w:r>
    </w:p>
  </w:endnote>
  <w:endnote w:type="continuationSeparator" w:id="0">
    <w:p w:rsidR="00010BFF" w:rsidRDefault="0001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BFF" w:rsidRDefault="00010BFF">
      <w:r>
        <w:separator/>
      </w:r>
    </w:p>
  </w:footnote>
  <w:footnote w:type="continuationSeparator" w:id="0">
    <w:p w:rsidR="00010BFF" w:rsidRDefault="00010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FF" w:rsidRDefault="00010BF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0BFF" w:rsidRDefault="00010BFF">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FF" w:rsidRDefault="00010BF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010BFF" w:rsidRDefault="00010BFF">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F149142"/>
    <w:lvl w:ilvl="0">
      <w:numFmt w:val="decimal"/>
      <w:lvlText w:val="*"/>
      <w:lvlJc w:val="left"/>
    </w:lvl>
  </w:abstractNum>
  <w:abstractNum w:abstractNumId="1">
    <w:nsid w:val="01A83714"/>
    <w:multiLevelType w:val="hybridMultilevel"/>
    <w:tmpl w:val="8CDAECB2"/>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4402AEE"/>
    <w:multiLevelType w:val="hybridMultilevel"/>
    <w:tmpl w:val="54CC84E2"/>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6005352"/>
    <w:multiLevelType w:val="hybridMultilevel"/>
    <w:tmpl w:val="6EA2C0D2"/>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4">
    <w:nsid w:val="06290830"/>
    <w:multiLevelType w:val="hybridMultilevel"/>
    <w:tmpl w:val="9C4C7D14"/>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
    <w:nsid w:val="06577251"/>
    <w:multiLevelType w:val="hybridMultilevel"/>
    <w:tmpl w:val="C9044552"/>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
    <w:nsid w:val="0F39272B"/>
    <w:multiLevelType w:val="hybridMultilevel"/>
    <w:tmpl w:val="9E6E5034"/>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
    <w:nsid w:val="10CE56E1"/>
    <w:multiLevelType w:val="hybridMultilevel"/>
    <w:tmpl w:val="6A20DF6E"/>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nsid w:val="111D3C8B"/>
    <w:multiLevelType w:val="hybridMultilevel"/>
    <w:tmpl w:val="9BDE3052"/>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
    <w:nsid w:val="135B4C38"/>
    <w:multiLevelType w:val="hybridMultilevel"/>
    <w:tmpl w:val="AF9EF19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39E3B23"/>
    <w:multiLevelType w:val="hybridMultilevel"/>
    <w:tmpl w:val="BB9E1E4C"/>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1">
    <w:nsid w:val="14455611"/>
    <w:multiLevelType w:val="hybridMultilevel"/>
    <w:tmpl w:val="6ECE4420"/>
    <w:lvl w:ilvl="0" w:tplc="D9041E1C">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2">
    <w:nsid w:val="1B8877EF"/>
    <w:multiLevelType w:val="singleLevel"/>
    <w:tmpl w:val="0419000F"/>
    <w:lvl w:ilvl="0">
      <w:start w:val="1"/>
      <w:numFmt w:val="decimal"/>
      <w:lvlText w:val="%1."/>
      <w:lvlJc w:val="left"/>
      <w:pPr>
        <w:tabs>
          <w:tab w:val="num" w:pos="360"/>
        </w:tabs>
        <w:ind w:left="360" w:hanging="360"/>
      </w:pPr>
    </w:lvl>
  </w:abstractNum>
  <w:abstractNum w:abstractNumId="13">
    <w:nsid w:val="1E8F03F3"/>
    <w:multiLevelType w:val="hybridMultilevel"/>
    <w:tmpl w:val="7A6843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F792718"/>
    <w:multiLevelType w:val="hybridMultilevel"/>
    <w:tmpl w:val="F3546784"/>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nsid w:val="28EA61D3"/>
    <w:multiLevelType w:val="hybridMultilevel"/>
    <w:tmpl w:val="3D4E306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BE82CF3"/>
    <w:multiLevelType w:val="hybridMultilevel"/>
    <w:tmpl w:val="53962566"/>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7">
    <w:nsid w:val="2E3F6C00"/>
    <w:multiLevelType w:val="hybridMultilevel"/>
    <w:tmpl w:val="14485B04"/>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8">
    <w:nsid w:val="31B3570F"/>
    <w:multiLevelType w:val="hybridMultilevel"/>
    <w:tmpl w:val="6A943772"/>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9">
    <w:nsid w:val="3725561D"/>
    <w:multiLevelType w:val="hybridMultilevel"/>
    <w:tmpl w:val="A62A06D2"/>
    <w:lvl w:ilvl="0" w:tplc="04190005">
      <w:start w:val="1"/>
      <w:numFmt w:val="bullet"/>
      <w:lvlText w:val=""/>
      <w:lvlJc w:val="left"/>
      <w:pPr>
        <w:tabs>
          <w:tab w:val="num" w:pos="726"/>
        </w:tabs>
        <w:ind w:left="726" w:hanging="360"/>
      </w:pPr>
      <w:rPr>
        <w:rFonts w:ascii="Wingdings" w:hAnsi="Wingdings" w:hint="default"/>
      </w:rPr>
    </w:lvl>
    <w:lvl w:ilvl="1" w:tplc="04190003" w:tentative="1">
      <w:start w:val="1"/>
      <w:numFmt w:val="bullet"/>
      <w:lvlText w:val="o"/>
      <w:lvlJc w:val="left"/>
      <w:pPr>
        <w:tabs>
          <w:tab w:val="num" w:pos="1446"/>
        </w:tabs>
        <w:ind w:left="1446" w:hanging="360"/>
      </w:pPr>
      <w:rPr>
        <w:rFonts w:ascii="Courier New" w:hAnsi="Courier New" w:hint="default"/>
      </w:rPr>
    </w:lvl>
    <w:lvl w:ilvl="2" w:tplc="04190005" w:tentative="1">
      <w:start w:val="1"/>
      <w:numFmt w:val="bullet"/>
      <w:lvlText w:val=""/>
      <w:lvlJc w:val="left"/>
      <w:pPr>
        <w:tabs>
          <w:tab w:val="num" w:pos="2166"/>
        </w:tabs>
        <w:ind w:left="2166" w:hanging="360"/>
      </w:pPr>
      <w:rPr>
        <w:rFonts w:ascii="Wingdings" w:hAnsi="Wingdings" w:hint="default"/>
      </w:rPr>
    </w:lvl>
    <w:lvl w:ilvl="3" w:tplc="04190001" w:tentative="1">
      <w:start w:val="1"/>
      <w:numFmt w:val="bullet"/>
      <w:lvlText w:val=""/>
      <w:lvlJc w:val="left"/>
      <w:pPr>
        <w:tabs>
          <w:tab w:val="num" w:pos="2886"/>
        </w:tabs>
        <w:ind w:left="2886" w:hanging="360"/>
      </w:pPr>
      <w:rPr>
        <w:rFonts w:ascii="Symbol" w:hAnsi="Symbol" w:hint="default"/>
      </w:rPr>
    </w:lvl>
    <w:lvl w:ilvl="4" w:tplc="04190003" w:tentative="1">
      <w:start w:val="1"/>
      <w:numFmt w:val="bullet"/>
      <w:lvlText w:val="o"/>
      <w:lvlJc w:val="left"/>
      <w:pPr>
        <w:tabs>
          <w:tab w:val="num" w:pos="3606"/>
        </w:tabs>
        <w:ind w:left="3606" w:hanging="360"/>
      </w:pPr>
      <w:rPr>
        <w:rFonts w:ascii="Courier New" w:hAnsi="Courier New" w:hint="default"/>
      </w:rPr>
    </w:lvl>
    <w:lvl w:ilvl="5" w:tplc="04190005" w:tentative="1">
      <w:start w:val="1"/>
      <w:numFmt w:val="bullet"/>
      <w:lvlText w:val=""/>
      <w:lvlJc w:val="left"/>
      <w:pPr>
        <w:tabs>
          <w:tab w:val="num" w:pos="4326"/>
        </w:tabs>
        <w:ind w:left="4326" w:hanging="360"/>
      </w:pPr>
      <w:rPr>
        <w:rFonts w:ascii="Wingdings" w:hAnsi="Wingdings" w:hint="default"/>
      </w:rPr>
    </w:lvl>
    <w:lvl w:ilvl="6" w:tplc="04190001" w:tentative="1">
      <w:start w:val="1"/>
      <w:numFmt w:val="bullet"/>
      <w:lvlText w:val=""/>
      <w:lvlJc w:val="left"/>
      <w:pPr>
        <w:tabs>
          <w:tab w:val="num" w:pos="5046"/>
        </w:tabs>
        <w:ind w:left="5046" w:hanging="360"/>
      </w:pPr>
      <w:rPr>
        <w:rFonts w:ascii="Symbol" w:hAnsi="Symbol" w:hint="default"/>
      </w:rPr>
    </w:lvl>
    <w:lvl w:ilvl="7" w:tplc="04190003" w:tentative="1">
      <w:start w:val="1"/>
      <w:numFmt w:val="bullet"/>
      <w:lvlText w:val="o"/>
      <w:lvlJc w:val="left"/>
      <w:pPr>
        <w:tabs>
          <w:tab w:val="num" w:pos="5766"/>
        </w:tabs>
        <w:ind w:left="5766" w:hanging="360"/>
      </w:pPr>
      <w:rPr>
        <w:rFonts w:ascii="Courier New" w:hAnsi="Courier New" w:hint="default"/>
      </w:rPr>
    </w:lvl>
    <w:lvl w:ilvl="8" w:tplc="04190005" w:tentative="1">
      <w:start w:val="1"/>
      <w:numFmt w:val="bullet"/>
      <w:lvlText w:val=""/>
      <w:lvlJc w:val="left"/>
      <w:pPr>
        <w:tabs>
          <w:tab w:val="num" w:pos="6486"/>
        </w:tabs>
        <w:ind w:left="6486" w:hanging="360"/>
      </w:pPr>
      <w:rPr>
        <w:rFonts w:ascii="Wingdings" w:hAnsi="Wingdings" w:hint="default"/>
      </w:rPr>
    </w:lvl>
  </w:abstractNum>
  <w:abstractNum w:abstractNumId="20">
    <w:nsid w:val="3733650A"/>
    <w:multiLevelType w:val="hybridMultilevel"/>
    <w:tmpl w:val="F7A644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355425"/>
    <w:multiLevelType w:val="hybridMultilevel"/>
    <w:tmpl w:val="9710ADA8"/>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nsid w:val="397279EA"/>
    <w:multiLevelType w:val="hybridMultilevel"/>
    <w:tmpl w:val="B4D611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4A2C1C"/>
    <w:multiLevelType w:val="hybridMultilevel"/>
    <w:tmpl w:val="E97A8FEC"/>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4">
    <w:nsid w:val="3FBB1F14"/>
    <w:multiLevelType w:val="hybridMultilevel"/>
    <w:tmpl w:val="F670DA84"/>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nsid w:val="48896494"/>
    <w:multiLevelType w:val="hybridMultilevel"/>
    <w:tmpl w:val="78FA861C"/>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nsid w:val="4FCA2FA6"/>
    <w:multiLevelType w:val="hybridMultilevel"/>
    <w:tmpl w:val="5AB2C31E"/>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7">
    <w:nsid w:val="52A55BE0"/>
    <w:multiLevelType w:val="hybridMultilevel"/>
    <w:tmpl w:val="E24AD6D4"/>
    <w:lvl w:ilvl="0" w:tplc="04190005">
      <w:start w:val="1"/>
      <w:numFmt w:val="bullet"/>
      <w:lvlText w:val=""/>
      <w:lvlJc w:val="left"/>
      <w:pPr>
        <w:tabs>
          <w:tab w:val="num" w:pos="902"/>
        </w:tabs>
        <w:ind w:left="902" w:hanging="360"/>
      </w:pPr>
      <w:rPr>
        <w:rFonts w:ascii="Wingdings" w:hAnsi="Wingdings" w:hint="default"/>
      </w:rPr>
    </w:lvl>
    <w:lvl w:ilvl="1" w:tplc="04190003" w:tentative="1">
      <w:start w:val="1"/>
      <w:numFmt w:val="bullet"/>
      <w:lvlText w:val="o"/>
      <w:lvlJc w:val="left"/>
      <w:pPr>
        <w:tabs>
          <w:tab w:val="num" w:pos="1622"/>
        </w:tabs>
        <w:ind w:left="1622" w:hanging="360"/>
      </w:pPr>
      <w:rPr>
        <w:rFonts w:ascii="Courier New" w:hAnsi="Courier New" w:hint="default"/>
      </w:rPr>
    </w:lvl>
    <w:lvl w:ilvl="2" w:tplc="04190005" w:tentative="1">
      <w:start w:val="1"/>
      <w:numFmt w:val="bullet"/>
      <w:lvlText w:val=""/>
      <w:lvlJc w:val="left"/>
      <w:pPr>
        <w:tabs>
          <w:tab w:val="num" w:pos="2342"/>
        </w:tabs>
        <w:ind w:left="2342" w:hanging="360"/>
      </w:pPr>
      <w:rPr>
        <w:rFonts w:ascii="Wingdings" w:hAnsi="Wingdings" w:hint="default"/>
      </w:rPr>
    </w:lvl>
    <w:lvl w:ilvl="3" w:tplc="04190001" w:tentative="1">
      <w:start w:val="1"/>
      <w:numFmt w:val="bullet"/>
      <w:lvlText w:val=""/>
      <w:lvlJc w:val="left"/>
      <w:pPr>
        <w:tabs>
          <w:tab w:val="num" w:pos="3062"/>
        </w:tabs>
        <w:ind w:left="3062" w:hanging="360"/>
      </w:pPr>
      <w:rPr>
        <w:rFonts w:ascii="Symbol" w:hAnsi="Symbol" w:hint="default"/>
      </w:rPr>
    </w:lvl>
    <w:lvl w:ilvl="4" w:tplc="04190003" w:tentative="1">
      <w:start w:val="1"/>
      <w:numFmt w:val="bullet"/>
      <w:lvlText w:val="o"/>
      <w:lvlJc w:val="left"/>
      <w:pPr>
        <w:tabs>
          <w:tab w:val="num" w:pos="3782"/>
        </w:tabs>
        <w:ind w:left="3782" w:hanging="360"/>
      </w:pPr>
      <w:rPr>
        <w:rFonts w:ascii="Courier New" w:hAnsi="Courier New" w:hint="default"/>
      </w:rPr>
    </w:lvl>
    <w:lvl w:ilvl="5" w:tplc="04190005" w:tentative="1">
      <w:start w:val="1"/>
      <w:numFmt w:val="bullet"/>
      <w:lvlText w:val=""/>
      <w:lvlJc w:val="left"/>
      <w:pPr>
        <w:tabs>
          <w:tab w:val="num" w:pos="4502"/>
        </w:tabs>
        <w:ind w:left="4502" w:hanging="360"/>
      </w:pPr>
      <w:rPr>
        <w:rFonts w:ascii="Wingdings" w:hAnsi="Wingdings" w:hint="default"/>
      </w:rPr>
    </w:lvl>
    <w:lvl w:ilvl="6" w:tplc="04190001" w:tentative="1">
      <w:start w:val="1"/>
      <w:numFmt w:val="bullet"/>
      <w:lvlText w:val=""/>
      <w:lvlJc w:val="left"/>
      <w:pPr>
        <w:tabs>
          <w:tab w:val="num" w:pos="5222"/>
        </w:tabs>
        <w:ind w:left="5222" w:hanging="360"/>
      </w:pPr>
      <w:rPr>
        <w:rFonts w:ascii="Symbol" w:hAnsi="Symbol" w:hint="default"/>
      </w:rPr>
    </w:lvl>
    <w:lvl w:ilvl="7" w:tplc="04190003" w:tentative="1">
      <w:start w:val="1"/>
      <w:numFmt w:val="bullet"/>
      <w:lvlText w:val="o"/>
      <w:lvlJc w:val="left"/>
      <w:pPr>
        <w:tabs>
          <w:tab w:val="num" w:pos="5942"/>
        </w:tabs>
        <w:ind w:left="5942" w:hanging="360"/>
      </w:pPr>
      <w:rPr>
        <w:rFonts w:ascii="Courier New" w:hAnsi="Courier New" w:hint="default"/>
      </w:rPr>
    </w:lvl>
    <w:lvl w:ilvl="8" w:tplc="04190005" w:tentative="1">
      <w:start w:val="1"/>
      <w:numFmt w:val="bullet"/>
      <w:lvlText w:val=""/>
      <w:lvlJc w:val="left"/>
      <w:pPr>
        <w:tabs>
          <w:tab w:val="num" w:pos="6662"/>
        </w:tabs>
        <w:ind w:left="6662" w:hanging="360"/>
      </w:pPr>
      <w:rPr>
        <w:rFonts w:ascii="Wingdings" w:hAnsi="Wingdings" w:hint="default"/>
      </w:rPr>
    </w:lvl>
  </w:abstractNum>
  <w:abstractNum w:abstractNumId="28">
    <w:nsid w:val="56000E80"/>
    <w:multiLevelType w:val="hybridMultilevel"/>
    <w:tmpl w:val="DE1C5AB6"/>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9">
    <w:nsid w:val="5B8B3D91"/>
    <w:multiLevelType w:val="hybridMultilevel"/>
    <w:tmpl w:val="675CAD7E"/>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0">
    <w:nsid w:val="6267610B"/>
    <w:multiLevelType w:val="hybridMultilevel"/>
    <w:tmpl w:val="80BE71D2"/>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1">
    <w:nsid w:val="68361AB0"/>
    <w:multiLevelType w:val="hybridMultilevel"/>
    <w:tmpl w:val="28687976"/>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2">
    <w:nsid w:val="69E41F3D"/>
    <w:multiLevelType w:val="hybridMultilevel"/>
    <w:tmpl w:val="39DAF006"/>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3">
    <w:nsid w:val="6F5C6004"/>
    <w:multiLevelType w:val="hybridMultilevel"/>
    <w:tmpl w:val="7E482D04"/>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nsid w:val="6F5C772D"/>
    <w:multiLevelType w:val="hybridMultilevel"/>
    <w:tmpl w:val="89F27094"/>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5">
    <w:nsid w:val="71466DBA"/>
    <w:multiLevelType w:val="hybridMultilevel"/>
    <w:tmpl w:val="7FB26C8E"/>
    <w:lvl w:ilvl="0" w:tplc="0419000D">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DE91B4F"/>
    <w:multiLevelType w:val="hybridMultilevel"/>
    <w:tmpl w:val="9A041F14"/>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7">
    <w:nsid w:val="7F401C5E"/>
    <w:multiLevelType w:val="hybridMultilevel"/>
    <w:tmpl w:val="F88483FA"/>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num w:numId="1">
    <w:abstractNumId w:val="0"/>
    <w:lvlOverride w:ilvl="0">
      <w:lvl w:ilvl="0">
        <w:start w:val="65535"/>
        <w:numFmt w:val="bullet"/>
        <w:lvlText w:val="•"/>
        <w:legacy w:legacy="1" w:legacySpace="0" w:legacyIndent="360"/>
        <w:lvlJc w:val="left"/>
        <w:rPr>
          <w:rFonts w:ascii="Times New Roman" w:hAnsi="Times New Roman" w:hint="default"/>
        </w:rPr>
      </w:lvl>
    </w:lvlOverride>
  </w:num>
  <w:num w:numId="2">
    <w:abstractNumId w:val="13"/>
  </w:num>
  <w:num w:numId="3">
    <w:abstractNumId w:val="9"/>
  </w:num>
  <w:num w:numId="4">
    <w:abstractNumId w:val="33"/>
  </w:num>
  <w:num w:numId="5">
    <w:abstractNumId w:val="0"/>
    <w:lvlOverride w:ilvl="0">
      <w:lvl w:ilvl="0">
        <w:start w:val="65535"/>
        <w:numFmt w:val="bullet"/>
        <w:lvlText w:val="•"/>
        <w:legacy w:legacy="1" w:legacySpace="0" w:legacyIndent="182"/>
        <w:lvlJc w:val="left"/>
        <w:rPr>
          <w:rFonts w:ascii="Times New Roman" w:hAnsi="Times New Roman" w:hint="default"/>
        </w:rPr>
      </w:lvl>
    </w:lvlOverride>
  </w:num>
  <w:num w:numId="6">
    <w:abstractNumId w:val="0"/>
    <w:lvlOverride w:ilvl="0">
      <w:lvl w:ilvl="0">
        <w:start w:val="65535"/>
        <w:numFmt w:val="bullet"/>
        <w:lvlText w:val="•"/>
        <w:legacy w:legacy="1" w:legacySpace="0" w:legacyIndent="183"/>
        <w:lvlJc w:val="left"/>
        <w:rPr>
          <w:rFonts w:ascii="Times New Roman" w:hAnsi="Times New Roman" w:hint="default"/>
        </w:rPr>
      </w:lvl>
    </w:lvlOverride>
  </w:num>
  <w:num w:numId="7">
    <w:abstractNumId w:val="6"/>
  </w:num>
  <w:num w:numId="8">
    <w:abstractNumId w:val="22"/>
  </w:num>
  <w:num w:numId="9">
    <w:abstractNumId w:val="26"/>
  </w:num>
  <w:num w:numId="10">
    <w:abstractNumId w:val="25"/>
  </w:num>
  <w:num w:numId="11">
    <w:abstractNumId w:val="15"/>
  </w:num>
  <w:num w:numId="12">
    <w:abstractNumId w:val="0"/>
    <w:lvlOverride w:ilvl="0">
      <w:lvl w:ilvl="0">
        <w:start w:val="65535"/>
        <w:numFmt w:val="bullet"/>
        <w:lvlText w:val="•"/>
        <w:legacy w:legacy="1" w:legacySpace="0" w:legacyIndent="350"/>
        <w:lvlJc w:val="left"/>
        <w:rPr>
          <w:rFonts w:ascii="Times New Roman" w:hAnsi="Times New Roman" w:hint="default"/>
        </w:rPr>
      </w:lvl>
    </w:lvlOverride>
  </w:num>
  <w:num w:numId="13">
    <w:abstractNumId w:val="10"/>
  </w:num>
  <w:num w:numId="14">
    <w:abstractNumId w:val="0"/>
    <w:lvlOverride w:ilvl="0">
      <w:lvl w:ilvl="0">
        <w:start w:val="65535"/>
        <w:numFmt w:val="bullet"/>
        <w:lvlText w:val="•"/>
        <w:legacy w:legacy="1" w:legacySpace="0" w:legacyIndent="365"/>
        <w:lvlJc w:val="left"/>
        <w:rPr>
          <w:rFonts w:ascii="Times New Roman" w:hAnsi="Times New Roman" w:hint="default"/>
        </w:rPr>
      </w:lvl>
    </w:lvlOverride>
  </w:num>
  <w:num w:numId="15">
    <w:abstractNumId w:val="32"/>
  </w:num>
  <w:num w:numId="16">
    <w:abstractNumId w:val="30"/>
  </w:num>
  <w:num w:numId="17">
    <w:abstractNumId w:val="0"/>
    <w:lvlOverride w:ilvl="0">
      <w:lvl w:ilvl="0">
        <w:start w:val="65535"/>
        <w:numFmt w:val="bullet"/>
        <w:lvlText w:val="•"/>
        <w:legacy w:legacy="1" w:legacySpace="0" w:legacyIndent="370"/>
        <w:lvlJc w:val="left"/>
        <w:rPr>
          <w:rFonts w:ascii="Times New Roman" w:hAnsi="Times New Roman" w:hint="default"/>
        </w:rPr>
      </w:lvl>
    </w:lvlOverride>
  </w:num>
  <w:num w:numId="18">
    <w:abstractNumId w:val="8"/>
  </w:num>
  <w:num w:numId="19">
    <w:abstractNumId w:val="11"/>
  </w:num>
  <w:num w:numId="20">
    <w:abstractNumId w:val="0"/>
    <w:lvlOverride w:ilvl="0">
      <w:lvl w:ilvl="0">
        <w:start w:val="65535"/>
        <w:numFmt w:val="bullet"/>
        <w:lvlText w:val="•"/>
        <w:legacy w:legacy="1" w:legacySpace="0" w:legacyIndent="346"/>
        <w:lvlJc w:val="left"/>
        <w:rPr>
          <w:rFonts w:ascii="Times New Roman" w:hAnsi="Times New Roman" w:hint="default"/>
        </w:rPr>
      </w:lvl>
    </w:lvlOverride>
  </w:num>
  <w:num w:numId="21">
    <w:abstractNumId w:val="20"/>
  </w:num>
  <w:num w:numId="22">
    <w:abstractNumId w:val="0"/>
    <w:lvlOverride w:ilvl="0">
      <w:lvl w:ilvl="0">
        <w:start w:val="65535"/>
        <w:numFmt w:val="bullet"/>
        <w:lvlText w:val="•"/>
        <w:legacy w:legacy="1" w:legacySpace="0" w:legacyIndent="355"/>
        <w:lvlJc w:val="left"/>
        <w:rPr>
          <w:rFonts w:ascii="Times New Roman" w:hAnsi="Times New Roman" w:hint="default"/>
        </w:rPr>
      </w:lvl>
    </w:lvlOverride>
  </w:num>
  <w:num w:numId="23">
    <w:abstractNumId w:val="14"/>
  </w:num>
  <w:num w:numId="24">
    <w:abstractNumId w:val="28"/>
  </w:num>
  <w:num w:numId="25">
    <w:abstractNumId w:val="18"/>
  </w:num>
  <w:num w:numId="26">
    <w:abstractNumId w:val="24"/>
  </w:num>
  <w:num w:numId="27">
    <w:abstractNumId w:val="4"/>
  </w:num>
  <w:num w:numId="28">
    <w:abstractNumId w:val="3"/>
  </w:num>
  <w:num w:numId="29">
    <w:abstractNumId w:val="16"/>
  </w:num>
  <w:num w:numId="30">
    <w:abstractNumId w:val="36"/>
  </w:num>
  <w:num w:numId="31">
    <w:abstractNumId w:val="27"/>
  </w:num>
  <w:num w:numId="32">
    <w:abstractNumId w:val="21"/>
  </w:num>
  <w:num w:numId="33">
    <w:abstractNumId w:val="23"/>
  </w:num>
  <w:num w:numId="34">
    <w:abstractNumId w:val="31"/>
  </w:num>
  <w:num w:numId="35">
    <w:abstractNumId w:val="7"/>
  </w:num>
  <w:num w:numId="36">
    <w:abstractNumId w:val="37"/>
  </w:num>
  <w:num w:numId="37">
    <w:abstractNumId w:val="29"/>
  </w:num>
  <w:num w:numId="38">
    <w:abstractNumId w:val="1"/>
  </w:num>
  <w:num w:numId="39">
    <w:abstractNumId w:val="2"/>
  </w:num>
  <w:num w:numId="40">
    <w:abstractNumId w:val="0"/>
    <w:lvlOverride w:ilvl="0">
      <w:lvl w:ilvl="0">
        <w:start w:val="65535"/>
        <w:numFmt w:val="bullet"/>
        <w:lvlText w:val="•"/>
        <w:legacy w:legacy="1" w:legacySpace="0" w:legacyIndent="341"/>
        <w:lvlJc w:val="left"/>
        <w:rPr>
          <w:rFonts w:ascii="Times New Roman" w:hAnsi="Times New Roman" w:hint="default"/>
        </w:rPr>
      </w:lvl>
    </w:lvlOverride>
  </w:num>
  <w:num w:numId="41">
    <w:abstractNumId w:val="17"/>
  </w:num>
  <w:num w:numId="42">
    <w:abstractNumId w:val="19"/>
  </w:num>
  <w:num w:numId="43">
    <w:abstractNumId w:val="35"/>
  </w:num>
  <w:num w:numId="44">
    <w:abstractNumId w:val="5"/>
  </w:num>
  <w:num w:numId="45">
    <w:abstractNumId w:val="34"/>
  </w:num>
  <w:num w:numId="46">
    <w:abstractNumId w:val="0"/>
    <w:lvlOverride w:ilvl="0">
      <w:lvl w:ilvl="0">
        <w:start w:val="65535"/>
        <w:numFmt w:val="bullet"/>
        <w:lvlText w:val="•"/>
        <w:legacy w:legacy="1" w:legacySpace="0" w:legacyIndent="364"/>
        <w:lvlJc w:val="left"/>
        <w:rPr>
          <w:rFonts w:ascii="Times New Roman" w:hAnsi="Times New Roman" w:hint="default"/>
        </w:rPr>
      </w:lvl>
    </w:lvlOverride>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BFF"/>
    <w:rsid w:val="00010BFF"/>
    <w:rsid w:val="00117153"/>
    <w:rsid w:val="00C54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58103DB2-E594-4347-AA69-1D41DC29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spacing w:line="360" w:lineRule="auto"/>
      <w:ind w:right="-6" w:firstLine="539"/>
      <w:jc w:val="center"/>
      <w:outlineLvl w:val="0"/>
    </w:pPr>
    <w:rPr>
      <w:i/>
      <w:iCs/>
      <w:color w:val="000000"/>
      <w:sz w:val="28"/>
    </w:rPr>
  </w:style>
  <w:style w:type="paragraph" w:styleId="2">
    <w:name w:val="heading 2"/>
    <w:basedOn w:val="a"/>
    <w:next w:val="a"/>
    <w:qFormat/>
    <w:pPr>
      <w:keepNext/>
      <w:shd w:val="clear" w:color="auto" w:fill="FFFFFF"/>
      <w:spacing w:line="360" w:lineRule="auto"/>
      <w:ind w:right="-6" w:firstLine="539"/>
      <w:jc w:val="center"/>
      <w:outlineLvl w:val="1"/>
    </w:pPr>
    <w:rPr>
      <w:b/>
      <w:bC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spacing w:line="360" w:lineRule="auto"/>
      <w:ind w:firstLine="539"/>
      <w:jc w:val="both"/>
    </w:pPr>
    <w:rPr>
      <w:color w:val="000000"/>
    </w:rPr>
  </w:style>
  <w:style w:type="paragraph" w:styleId="20">
    <w:name w:val="Body Text Indent 2"/>
    <w:basedOn w:val="a"/>
    <w:pPr>
      <w:shd w:val="clear" w:color="auto" w:fill="FFFFFF"/>
      <w:spacing w:line="360" w:lineRule="auto"/>
      <w:ind w:firstLine="539"/>
      <w:jc w:val="both"/>
    </w:pPr>
    <w:rPr>
      <w:color w:val="000000"/>
      <w:sz w:val="28"/>
    </w:rPr>
  </w:style>
  <w:style w:type="paragraph" w:styleId="3">
    <w:name w:val="Body Text Indent 3"/>
    <w:basedOn w:val="a"/>
    <w:pPr>
      <w:shd w:val="clear" w:color="auto" w:fill="FFFFFF"/>
      <w:spacing w:line="360" w:lineRule="auto"/>
      <w:ind w:right="-5" w:firstLine="540"/>
      <w:jc w:val="both"/>
    </w:pPr>
    <w:rPr>
      <w:color w:val="000000"/>
      <w:sz w:val="28"/>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Block Text"/>
    <w:basedOn w:val="a"/>
    <w:pPr>
      <w:shd w:val="clear" w:color="auto" w:fill="FFFFFF"/>
      <w:spacing w:line="360" w:lineRule="auto"/>
      <w:ind w:left="6" w:right="-6" w:firstLine="533"/>
      <w:jc w:val="both"/>
    </w:pPr>
    <w:rPr>
      <w:color w:val="000000"/>
      <w:sz w:val="28"/>
    </w:rPr>
  </w:style>
  <w:style w:type="paragraph" w:styleId="a8">
    <w:name w:val="Body Text"/>
    <w:basedOn w:val="a"/>
    <w:pPr>
      <w:shd w:val="clear" w:color="auto" w:fill="FFFFFF"/>
      <w:spacing w:line="360" w:lineRule="auto"/>
      <w:ind w:right="-6"/>
      <w:jc w:val="both"/>
    </w:pPr>
  </w:style>
  <w:style w:type="paragraph" w:styleId="a9">
    <w:name w:val="header"/>
    <w:basedOn w:val="a"/>
    <w:pPr>
      <w:tabs>
        <w:tab w:val="center" w:pos="4677"/>
        <w:tab w:val="right" w:pos="9355"/>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6531</Words>
  <Characters>37230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(Важнейшие элементы организации таможенного дела — выбор оптимальной структуры таможенной службы и варианта размещения ее орга</vt:lpstr>
    </vt:vector>
  </TitlesOfParts>
  <Company/>
  <LinksUpToDate>false</LinksUpToDate>
  <CharactersWithSpaces>43674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(Важнейшие элементы организации таможенного дела — выбор оптимальной структуры таможенной службы и варианта размещения ее орга</dc:title>
  <dc:subject/>
  <dc:creator>Admin</dc:creator>
  <cp:keywords/>
  <dc:description/>
  <cp:lastModifiedBy>admin</cp:lastModifiedBy>
  <cp:revision>2</cp:revision>
  <cp:lastPrinted>2005-01-15T13:34:00Z</cp:lastPrinted>
  <dcterms:created xsi:type="dcterms:W3CDTF">2014-04-27T18:16:00Z</dcterms:created>
  <dcterms:modified xsi:type="dcterms:W3CDTF">2014-04-27T18:16:00Z</dcterms:modified>
</cp:coreProperties>
</file>