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FB9" w:rsidRPr="00590DFE" w:rsidRDefault="00D7713E" w:rsidP="00590DFE">
      <w:pPr>
        <w:spacing w:before="0" w:beforeAutospacing="0" w:after="0" w:afterAutospacing="0" w:line="360" w:lineRule="auto"/>
        <w:ind w:firstLine="709"/>
        <w:jc w:val="center"/>
        <w:rPr>
          <w:rFonts w:eastAsia="SimSun"/>
          <w:b/>
          <w:sz w:val="28"/>
          <w:szCs w:val="28"/>
          <w:lang w:eastAsia="zh-CN"/>
        </w:rPr>
      </w:pPr>
      <w:r w:rsidRPr="00590DFE">
        <w:rPr>
          <w:rFonts w:eastAsia="SimSun"/>
          <w:b/>
          <w:sz w:val="28"/>
          <w:szCs w:val="28"/>
          <w:lang w:eastAsia="zh-CN"/>
        </w:rPr>
        <w:t>МИНИСТЕРСТВО ОБРАЗОВАНИЯ И НАУКИ</w:t>
      </w:r>
    </w:p>
    <w:p w:rsidR="00D7713E" w:rsidRPr="00590DFE" w:rsidRDefault="00D7713E" w:rsidP="00590DFE">
      <w:pPr>
        <w:spacing w:before="0" w:beforeAutospacing="0" w:after="0" w:afterAutospacing="0" w:line="360" w:lineRule="auto"/>
        <w:ind w:firstLine="709"/>
        <w:jc w:val="center"/>
        <w:rPr>
          <w:rFonts w:eastAsia="SimSun"/>
          <w:b/>
          <w:sz w:val="28"/>
          <w:szCs w:val="28"/>
          <w:lang w:eastAsia="zh-CN"/>
        </w:rPr>
      </w:pPr>
      <w:r w:rsidRPr="00590DFE">
        <w:rPr>
          <w:rFonts w:eastAsia="SimSun"/>
          <w:b/>
          <w:sz w:val="28"/>
          <w:szCs w:val="28"/>
          <w:lang w:eastAsia="zh-CN"/>
        </w:rPr>
        <w:t>РОССИЙСКОЙ ФЕДЕРАЦИИ</w:t>
      </w:r>
    </w:p>
    <w:p w:rsidR="00D7713E" w:rsidRPr="00590DFE" w:rsidRDefault="00D7713E" w:rsidP="00590DFE">
      <w:pPr>
        <w:spacing w:before="0" w:beforeAutospacing="0" w:after="0" w:afterAutospacing="0" w:line="360" w:lineRule="auto"/>
        <w:ind w:firstLine="709"/>
        <w:jc w:val="center"/>
        <w:rPr>
          <w:rFonts w:eastAsia="SimSun"/>
          <w:b/>
          <w:sz w:val="28"/>
          <w:szCs w:val="28"/>
          <w:lang w:eastAsia="zh-CN"/>
        </w:rPr>
      </w:pPr>
      <w:r w:rsidRPr="00590DFE">
        <w:rPr>
          <w:rFonts w:eastAsia="SimSun"/>
          <w:b/>
          <w:sz w:val="28"/>
          <w:szCs w:val="28"/>
          <w:lang w:eastAsia="zh-CN"/>
        </w:rPr>
        <w:t>ФИЛИАЛ МОСКОВСКОГО</w:t>
      </w:r>
      <w:r w:rsidR="00584FB9" w:rsidRPr="00590DFE">
        <w:rPr>
          <w:rFonts w:eastAsia="SimSun"/>
          <w:b/>
          <w:sz w:val="28"/>
          <w:szCs w:val="28"/>
          <w:lang w:eastAsia="zh-CN"/>
        </w:rPr>
        <w:t xml:space="preserve"> </w:t>
      </w:r>
      <w:r w:rsidRPr="00590DFE">
        <w:rPr>
          <w:rFonts w:eastAsia="SimSun"/>
          <w:b/>
          <w:sz w:val="28"/>
          <w:szCs w:val="28"/>
          <w:lang w:eastAsia="zh-CN"/>
        </w:rPr>
        <w:t>ГОСУДАРСТВЕННОГО</w:t>
      </w:r>
      <w:r w:rsidR="00584FB9" w:rsidRPr="00590DFE">
        <w:rPr>
          <w:rFonts w:eastAsia="SimSun"/>
          <w:b/>
          <w:sz w:val="28"/>
          <w:szCs w:val="28"/>
          <w:lang w:eastAsia="zh-CN"/>
        </w:rPr>
        <w:t xml:space="preserve"> </w:t>
      </w:r>
      <w:r w:rsidRPr="00590DFE">
        <w:rPr>
          <w:rFonts w:eastAsia="SimSun"/>
          <w:b/>
          <w:sz w:val="28"/>
          <w:szCs w:val="28"/>
          <w:lang w:eastAsia="zh-CN"/>
        </w:rPr>
        <w:t>УНИВЕРСИТЕТА ТЕХНОЛОГИЙ И УПРАВЛЕНИЯ в г.ВЯЗЬМЕ</w:t>
      </w:r>
    </w:p>
    <w:p w:rsidR="00D7713E" w:rsidRPr="00590DFE" w:rsidRDefault="00D7713E" w:rsidP="00590DFE">
      <w:pPr>
        <w:spacing w:before="0" w:beforeAutospacing="0" w:after="0" w:afterAutospacing="0" w:line="360" w:lineRule="auto"/>
        <w:ind w:firstLine="709"/>
        <w:jc w:val="center"/>
        <w:rPr>
          <w:rFonts w:eastAsia="SimSun"/>
          <w:b/>
          <w:sz w:val="28"/>
          <w:szCs w:val="28"/>
          <w:lang w:eastAsia="zh-CN"/>
        </w:rPr>
      </w:pPr>
    </w:p>
    <w:p w:rsidR="00D7713E" w:rsidRPr="00590DFE" w:rsidRDefault="00D7713E" w:rsidP="00590DFE">
      <w:pPr>
        <w:spacing w:before="0" w:beforeAutospacing="0" w:after="0" w:afterAutospacing="0" w:line="360" w:lineRule="auto"/>
        <w:ind w:firstLine="709"/>
        <w:jc w:val="center"/>
        <w:rPr>
          <w:rFonts w:eastAsia="SimSun"/>
          <w:b/>
          <w:sz w:val="28"/>
          <w:szCs w:val="28"/>
          <w:lang w:eastAsia="zh-CN"/>
        </w:rPr>
      </w:pPr>
    </w:p>
    <w:p w:rsidR="00D7713E" w:rsidRPr="00590DFE" w:rsidRDefault="00D7713E" w:rsidP="00590DFE">
      <w:pPr>
        <w:spacing w:before="0" w:beforeAutospacing="0" w:after="0" w:afterAutospacing="0" w:line="360" w:lineRule="auto"/>
        <w:ind w:firstLine="709"/>
        <w:jc w:val="center"/>
        <w:rPr>
          <w:rFonts w:eastAsia="SimSun"/>
          <w:b/>
          <w:sz w:val="28"/>
          <w:szCs w:val="28"/>
          <w:lang w:eastAsia="zh-CN"/>
        </w:rPr>
      </w:pPr>
    </w:p>
    <w:p w:rsidR="00D7713E" w:rsidRPr="00590DFE" w:rsidRDefault="00D7713E" w:rsidP="00590DFE">
      <w:pPr>
        <w:spacing w:before="0" w:beforeAutospacing="0" w:after="0" w:afterAutospacing="0" w:line="360" w:lineRule="auto"/>
        <w:ind w:firstLine="709"/>
        <w:jc w:val="center"/>
        <w:rPr>
          <w:rFonts w:eastAsia="SimSun"/>
          <w:b/>
          <w:sz w:val="28"/>
          <w:szCs w:val="28"/>
          <w:lang w:eastAsia="zh-CN"/>
        </w:rPr>
      </w:pPr>
    </w:p>
    <w:p w:rsidR="00D7713E" w:rsidRPr="00590DFE" w:rsidRDefault="00D7713E" w:rsidP="00590DFE">
      <w:pPr>
        <w:spacing w:before="0" w:beforeAutospacing="0" w:after="0" w:afterAutospacing="0" w:line="360" w:lineRule="auto"/>
        <w:ind w:firstLine="709"/>
        <w:jc w:val="center"/>
        <w:rPr>
          <w:rFonts w:eastAsia="SimSun"/>
          <w:b/>
          <w:sz w:val="28"/>
          <w:szCs w:val="28"/>
          <w:lang w:eastAsia="zh-CN"/>
        </w:rPr>
      </w:pPr>
    </w:p>
    <w:p w:rsidR="00D7713E" w:rsidRPr="00590DFE" w:rsidRDefault="00D7713E" w:rsidP="00590DFE">
      <w:pPr>
        <w:spacing w:before="0" w:beforeAutospacing="0" w:after="0" w:afterAutospacing="0" w:line="360" w:lineRule="auto"/>
        <w:ind w:firstLine="709"/>
        <w:jc w:val="center"/>
        <w:rPr>
          <w:rFonts w:eastAsia="SimSun"/>
          <w:b/>
          <w:sz w:val="28"/>
          <w:szCs w:val="28"/>
          <w:lang w:eastAsia="zh-CN"/>
        </w:rPr>
      </w:pPr>
    </w:p>
    <w:p w:rsidR="00D7713E" w:rsidRPr="00590DFE" w:rsidRDefault="00D7713E" w:rsidP="00590DFE">
      <w:pPr>
        <w:spacing w:before="0" w:beforeAutospacing="0" w:after="0" w:afterAutospacing="0" w:line="360" w:lineRule="auto"/>
        <w:ind w:firstLine="709"/>
        <w:jc w:val="center"/>
        <w:rPr>
          <w:rFonts w:eastAsia="SimSun"/>
          <w:b/>
          <w:sz w:val="28"/>
          <w:szCs w:val="28"/>
          <w:lang w:eastAsia="zh-CN"/>
        </w:rPr>
      </w:pPr>
    </w:p>
    <w:p w:rsidR="00590DFE" w:rsidRDefault="00590DFE" w:rsidP="00590DFE">
      <w:pPr>
        <w:spacing w:before="0" w:beforeAutospacing="0" w:after="0" w:afterAutospacing="0" w:line="360" w:lineRule="auto"/>
        <w:ind w:firstLine="709"/>
        <w:jc w:val="center"/>
        <w:rPr>
          <w:rFonts w:eastAsia="SimSun"/>
          <w:b/>
          <w:sz w:val="28"/>
          <w:szCs w:val="28"/>
          <w:lang w:eastAsia="zh-CN"/>
        </w:rPr>
      </w:pPr>
    </w:p>
    <w:p w:rsidR="00590DFE" w:rsidRDefault="00590DFE" w:rsidP="00590DFE">
      <w:pPr>
        <w:spacing w:before="0" w:beforeAutospacing="0" w:after="0" w:afterAutospacing="0" w:line="360" w:lineRule="auto"/>
        <w:ind w:firstLine="709"/>
        <w:jc w:val="center"/>
        <w:rPr>
          <w:rFonts w:eastAsia="SimSun"/>
          <w:b/>
          <w:sz w:val="28"/>
          <w:szCs w:val="28"/>
          <w:lang w:eastAsia="zh-CN"/>
        </w:rPr>
      </w:pPr>
    </w:p>
    <w:p w:rsidR="00590DFE" w:rsidRDefault="00590DFE" w:rsidP="00590DFE">
      <w:pPr>
        <w:spacing w:before="0" w:beforeAutospacing="0" w:after="0" w:afterAutospacing="0" w:line="360" w:lineRule="auto"/>
        <w:ind w:firstLine="709"/>
        <w:jc w:val="center"/>
        <w:rPr>
          <w:rFonts w:eastAsia="SimSun"/>
          <w:b/>
          <w:sz w:val="28"/>
          <w:szCs w:val="28"/>
          <w:lang w:eastAsia="zh-CN"/>
        </w:rPr>
      </w:pPr>
    </w:p>
    <w:p w:rsidR="00D7713E" w:rsidRPr="00590DFE" w:rsidRDefault="00D7713E" w:rsidP="00590DFE">
      <w:pPr>
        <w:spacing w:before="0" w:beforeAutospacing="0" w:after="0" w:afterAutospacing="0" w:line="360" w:lineRule="auto"/>
        <w:ind w:firstLine="709"/>
        <w:jc w:val="center"/>
        <w:rPr>
          <w:rFonts w:eastAsia="SimSun"/>
          <w:b/>
          <w:sz w:val="28"/>
          <w:szCs w:val="28"/>
          <w:lang w:eastAsia="zh-CN"/>
        </w:rPr>
      </w:pPr>
      <w:r w:rsidRPr="00590DFE">
        <w:rPr>
          <w:rFonts w:eastAsia="SimSun"/>
          <w:b/>
          <w:sz w:val="28"/>
          <w:szCs w:val="28"/>
          <w:lang w:eastAsia="zh-CN"/>
        </w:rPr>
        <w:t>КУРСОВАЯ</w:t>
      </w:r>
      <w:r w:rsidR="00584FB9" w:rsidRPr="00590DFE">
        <w:rPr>
          <w:rFonts w:eastAsia="SimSun"/>
          <w:b/>
          <w:sz w:val="28"/>
          <w:szCs w:val="28"/>
          <w:lang w:eastAsia="zh-CN"/>
        </w:rPr>
        <w:t xml:space="preserve"> </w:t>
      </w:r>
      <w:r w:rsidRPr="00590DFE">
        <w:rPr>
          <w:rFonts w:eastAsia="SimSun"/>
          <w:b/>
          <w:sz w:val="28"/>
          <w:szCs w:val="28"/>
          <w:lang w:eastAsia="zh-CN"/>
        </w:rPr>
        <w:t>РАБОТА</w:t>
      </w:r>
    </w:p>
    <w:p w:rsidR="00D7713E" w:rsidRPr="00590DFE" w:rsidRDefault="00D7713E" w:rsidP="00590DFE">
      <w:pPr>
        <w:spacing w:before="0" w:beforeAutospacing="0" w:after="0" w:afterAutospacing="0" w:line="360" w:lineRule="auto"/>
        <w:ind w:firstLine="709"/>
        <w:jc w:val="center"/>
        <w:rPr>
          <w:rFonts w:eastAsia="SimSun"/>
          <w:b/>
          <w:sz w:val="28"/>
          <w:szCs w:val="28"/>
          <w:lang w:eastAsia="zh-CN"/>
        </w:rPr>
      </w:pPr>
      <w:r w:rsidRPr="00590DFE">
        <w:rPr>
          <w:rFonts w:eastAsia="SimSun"/>
          <w:b/>
          <w:sz w:val="28"/>
          <w:szCs w:val="28"/>
          <w:lang w:eastAsia="zh-CN"/>
        </w:rPr>
        <w:t>Дисциплина:</w:t>
      </w:r>
      <w:r w:rsidR="00584FB9" w:rsidRPr="00590DFE">
        <w:rPr>
          <w:rFonts w:eastAsia="SimSun"/>
          <w:b/>
          <w:sz w:val="28"/>
          <w:szCs w:val="28"/>
          <w:lang w:eastAsia="zh-CN"/>
        </w:rPr>
        <w:t xml:space="preserve"> </w:t>
      </w:r>
      <w:r w:rsidRPr="00590DFE">
        <w:rPr>
          <w:rFonts w:eastAsia="SimSun"/>
          <w:b/>
          <w:sz w:val="28"/>
          <w:szCs w:val="28"/>
          <w:lang w:eastAsia="zh-CN"/>
        </w:rPr>
        <w:t>Экономика предприятия</w:t>
      </w:r>
    </w:p>
    <w:p w:rsidR="00D7713E" w:rsidRPr="00590DFE" w:rsidRDefault="00D7713E" w:rsidP="00590DFE">
      <w:pPr>
        <w:spacing w:before="0" w:beforeAutospacing="0" w:after="0" w:afterAutospacing="0" w:line="360" w:lineRule="auto"/>
        <w:ind w:firstLine="709"/>
        <w:jc w:val="center"/>
        <w:rPr>
          <w:rFonts w:eastAsia="SimSun"/>
          <w:b/>
          <w:sz w:val="28"/>
          <w:szCs w:val="28"/>
          <w:lang w:eastAsia="zh-CN"/>
        </w:rPr>
      </w:pPr>
      <w:r w:rsidRPr="00590DFE">
        <w:rPr>
          <w:rFonts w:eastAsia="SimSun"/>
          <w:b/>
          <w:sz w:val="28"/>
          <w:szCs w:val="28"/>
          <w:lang w:eastAsia="zh-CN"/>
        </w:rPr>
        <w:t xml:space="preserve">Тема: </w:t>
      </w:r>
      <w:r w:rsidR="007C589E" w:rsidRPr="00590DFE">
        <w:rPr>
          <w:rFonts w:eastAsia="SimSun"/>
          <w:b/>
          <w:sz w:val="28"/>
          <w:szCs w:val="28"/>
          <w:lang w:eastAsia="zh-CN"/>
        </w:rPr>
        <w:t>Оценка эффективности формирования и использования оборотного капитала предприятия</w:t>
      </w:r>
    </w:p>
    <w:p w:rsidR="007C589E" w:rsidRPr="00590DFE" w:rsidRDefault="007C589E" w:rsidP="00584FB9">
      <w:pPr>
        <w:spacing w:before="0" w:beforeAutospacing="0" w:after="0" w:afterAutospacing="0" w:line="360" w:lineRule="auto"/>
        <w:ind w:firstLine="709"/>
        <w:jc w:val="both"/>
        <w:rPr>
          <w:rFonts w:eastAsia="SimSun"/>
          <w:b/>
          <w:sz w:val="28"/>
          <w:szCs w:val="36"/>
          <w:lang w:eastAsia="zh-CN"/>
        </w:rPr>
      </w:pPr>
    </w:p>
    <w:p w:rsidR="007C589E" w:rsidRPr="00590DFE" w:rsidRDefault="007C589E" w:rsidP="00584FB9">
      <w:pPr>
        <w:spacing w:before="0" w:beforeAutospacing="0" w:after="0" w:afterAutospacing="0" w:line="360" w:lineRule="auto"/>
        <w:ind w:firstLine="709"/>
        <w:jc w:val="both"/>
        <w:rPr>
          <w:rFonts w:eastAsia="SimSun"/>
          <w:b/>
          <w:sz w:val="28"/>
          <w:szCs w:val="36"/>
          <w:lang w:eastAsia="zh-CN"/>
        </w:rPr>
      </w:pPr>
    </w:p>
    <w:p w:rsidR="007C589E" w:rsidRPr="00590DFE" w:rsidRDefault="007C589E" w:rsidP="00584FB9">
      <w:pPr>
        <w:spacing w:before="0" w:beforeAutospacing="0" w:after="0" w:afterAutospacing="0" w:line="360" w:lineRule="auto"/>
        <w:ind w:firstLine="709"/>
        <w:jc w:val="both"/>
        <w:rPr>
          <w:rFonts w:eastAsia="SimSun"/>
          <w:b/>
          <w:sz w:val="28"/>
          <w:szCs w:val="36"/>
          <w:lang w:eastAsia="zh-CN"/>
        </w:rPr>
      </w:pPr>
    </w:p>
    <w:p w:rsidR="007C589E" w:rsidRPr="00590DFE" w:rsidRDefault="007C589E" w:rsidP="00584FB9">
      <w:pPr>
        <w:spacing w:before="0" w:beforeAutospacing="0" w:after="0" w:afterAutospacing="0" w:line="360" w:lineRule="auto"/>
        <w:ind w:firstLine="709"/>
        <w:jc w:val="both"/>
        <w:rPr>
          <w:rFonts w:eastAsia="SimSun"/>
          <w:b/>
          <w:sz w:val="28"/>
          <w:szCs w:val="36"/>
          <w:lang w:eastAsia="zh-CN"/>
        </w:rPr>
      </w:pPr>
    </w:p>
    <w:p w:rsidR="007C589E" w:rsidRPr="00590DFE" w:rsidRDefault="007C589E" w:rsidP="00584FB9">
      <w:pPr>
        <w:spacing w:before="0" w:beforeAutospacing="0" w:after="0" w:afterAutospacing="0" w:line="360" w:lineRule="auto"/>
        <w:ind w:firstLine="709"/>
        <w:jc w:val="both"/>
        <w:rPr>
          <w:rFonts w:eastAsia="SimSun"/>
          <w:b/>
          <w:sz w:val="28"/>
          <w:szCs w:val="36"/>
          <w:lang w:eastAsia="zh-CN"/>
        </w:rPr>
      </w:pPr>
    </w:p>
    <w:p w:rsidR="00D7713E" w:rsidRPr="00590DFE" w:rsidRDefault="00D7713E" w:rsidP="00584FB9">
      <w:pPr>
        <w:spacing w:before="0" w:beforeAutospacing="0" w:after="0" w:afterAutospacing="0" w:line="360" w:lineRule="auto"/>
        <w:ind w:firstLine="709"/>
        <w:jc w:val="both"/>
        <w:rPr>
          <w:rFonts w:eastAsia="SimSun"/>
          <w:b/>
          <w:sz w:val="28"/>
          <w:szCs w:val="36"/>
          <w:lang w:eastAsia="zh-CN"/>
        </w:rPr>
      </w:pPr>
    </w:p>
    <w:p w:rsidR="00590DFE" w:rsidRDefault="00590DFE" w:rsidP="00590DFE">
      <w:pPr>
        <w:spacing w:before="0" w:beforeAutospacing="0" w:after="0" w:afterAutospacing="0" w:line="360" w:lineRule="auto"/>
        <w:ind w:firstLine="709"/>
        <w:jc w:val="center"/>
        <w:rPr>
          <w:rFonts w:eastAsia="SimSun"/>
          <w:b/>
          <w:sz w:val="28"/>
          <w:szCs w:val="28"/>
          <w:lang w:eastAsia="zh-CN"/>
        </w:rPr>
      </w:pPr>
    </w:p>
    <w:p w:rsidR="00590DFE" w:rsidRDefault="00590DFE" w:rsidP="00590DFE">
      <w:pPr>
        <w:spacing w:before="0" w:beforeAutospacing="0" w:after="0" w:afterAutospacing="0" w:line="360" w:lineRule="auto"/>
        <w:ind w:firstLine="709"/>
        <w:jc w:val="center"/>
        <w:rPr>
          <w:rFonts w:eastAsia="SimSun"/>
          <w:b/>
          <w:sz w:val="28"/>
          <w:szCs w:val="28"/>
          <w:lang w:eastAsia="zh-CN"/>
        </w:rPr>
      </w:pPr>
    </w:p>
    <w:p w:rsidR="00590DFE" w:rsidRDefault="00590DFE" w:rsidP="00590DFE">
      <w:pPr>
        <w:spacing w:before="0" w:beforeAutospacing="0" w:after="0" w:afterAutospacing="0" w:line="360" w:lineRule="auto"/>
        <w:ind w:firstLine="709"/>
        <w:jc w:val="center"/>
        <w:rPr>
          <w:rFonts w:eastAsia="SimSun"/>
          <w:b/>
          <w:sz w:val="28"/>
          <w:szCs w:val="28"/>
          <w:lang w:eastAsia="zh-CN"/>
        </w:rPr>
      </w:pPr>
    </w:p>
    <w:p w:rsidR="00D7713E" w:rsidRPr="00590DFE" w:rsidRDefault="00D7713E" w:rsidP="00590DFE">
      <w:pPr>
        <w:spacing w:before="0" w:beforeAutospacing="0" w:after="0" w:afterAutospacing="0" w:line="360" w:lineRule="auto"/>
        <w:ind w:firstLine="709"/>
        <w:jc w:val="center"/>
        <w:rPr>
          <w:rFonts w:eastAsia="SimSun"/>
          <w:b/>
          <w:sz w:val="28"/>
          <w:szCs w:val="28"/>
          <w:lang w:eastAsia="zh-CN"/>
        </w:rPr>
      </w:pPr>
      <w:r w:rsidRPr="00590DFE">
        <w:rPr>
          <w:rFonts w:eastAsia="SimSun"/>
          <w:b/>
          <w:sz w:val="28"/>
          <w:szCs w:val="28"/>
          <w:lang w:eastAsia="zh-CN"/>
        </w:rPr>
        <w:t>Вязьма</w:t>
      </w:r>
      <w:r w:rsidR="007C589E" w:rsidRPr="00590DFE">
        <w:rPr>
          <w:rFonts w:eastAsia="SimSun"/>
          <w:b/>
          <w:sz w:val="28"/>
          <w:szCs w:val="28"/>
          <w:lang w:eastAsia="zh-CN"/>
        </w:rPr>
        <w:t xml:space="preserve">, </w:t>
      </w:r>
      <w:r w:rsidRPr="00590DFE">
        <w:rPr>
          <w:rFonts w:eastAsia="SimSun"/>
          <w:b/>
          <w:sz w:val="28"/>
          <w:szCs w:val="28"/>
          <w:lang w:eastAsia="zh-CN"/>
        </w:rPr>
        <w:t>2010 г.</w:t>
      </w:r>
    </w:p>
    <w:p w:rsidR="00C33254" w:rsidRPr="00590DFE" w:rsidRDefault="00584FB9" w:rsidP="00584FB9">
      <w:pPr>
        <w:spacing w:before="0" w:beforeAutospacing="0" w:after="0" w:afterAutospacing="0" w:line="360" w:lineRule="auto"/>
        <w:ind w:firstLine="709"/>
        <w:jc w:val="both"/>
        <w:rPr>
          <w:rFonts w:eastAsia="SimSun"/>
          <w:b/>
          <w:sz w:val="28"/>
          <w:szCs w:val="32"/>
          <w:lang w:eastAsia="zh-CN"/>
        </w:rPr>
      </w:pPr>
      <w:r w:rsidRPr="00590DFE">
        <w:rPr>
          <w:rFonts w:eastAsia="SimSun"/>
          <w:b/>
          <w:sz w:val="28"/>
          <w:szCs w:val="32"/>
          <w:lang w:eastAsia="zh-CN"/>
        </w:rPr>
        <w:br w:type="page"/>
      </w:r>
      <w:r w:rsidR="00C33254" w:rsidRPr="00590DFE">
        <w:rPr>
          <w:rFonts w:eastAsia="SimSun"/>
          <w:b/>
          <w:sz w:val="28"/>
          <w:szCs w:val="32"/>
          <w:lang w:eastAsia="zh-CN"/>
        </w:rPr>
        <w:lastRenderedPageBreak/>
        <w:t>Содержание</w:t>
      </w:r>
    </w:p>
    <w:p w:rsidR="00584FB9" w:rsidRPr="00590DFE" w:rsidRDefault="00584FB9" w:rsidP="00584FB9">
      <w:pPr>
        <w:spacing w:before="0" w:beforeAutospacing="0" w:after="0" w:afterAutospacing="0" w:line="360" w:lineRule="auto"/>
        <w:ind w:firstLine="709"/>
        <w:jc w:val="both"/>
        <w:rPr>
          <w:rFonts w:eastAsia="SimSun"/>
          <w:b/>
          <w:sz w:val="28"/>
          <w:szCs w:val="32"/>
          <w:lang w:eastAsia="zh-CN"/>
        </w:rPr>
      </w:pPr>
    </w:p>
    <w:p w:rsidR="00C33254" w:rsidRPr="00590DFE" w:rsidRDefault="00584FB9" w:rsidP="001E724D">
      <w:pPr>
        <w:spacing w:before="0" w:beforeAutospacing="0" w:after="0" w:afterAutospacing="0" w:line="360" w:lineRule="auto"/>
        <w:jc w:val="both"/>
        <w:rPr>
          <w:rFonts w:eastAsia="SimSun"/>
          <w:sz w:val="28"/>
          <w:szCs w:val="28"/>
          <w:lang w:eastAsia="zh-CN"/>
        </w:rPr>
      </w:pPr>
      <w:r w:rsidRPr="00590DFE">
        <w:rPr>
          <w:rFonts w:eastAsia="SimSun"/>
          <w:sz w:val="28"/>
          <w:szCs w:val="28"/>
          <w:lang w:eastAsia="zh-CN"/>
        </w:rPr>
        <w:t>Введение</w:t>
      </w:r>
    </w:p>
    <w:p w:rsidR="00C33254" w:rsidRPr="00590DFE" w:rsidRDefault="00C33254" w:rsidP="001E724D">
      <w:pPr>
        <w:spacing w:before="0" w:beforeAutospacing="0" w:after="0" w:afterAutospacing="0" w:line="360" w:lineRule="auto"/>
        <w:jc w:val="both"/>
        <w:rPr>
          <w:rFonts w:eastAsia="SimSun"/>
          <w:sz w:val="28"/>
          <w:szCs w:val="28"/>
          <w:lang w:eastAsia="zh-CN"/>
        </w:rPr>
      </w:pPr>
      <w:r w:rsidRPr="00590DFE">
        <w:rPr>
          <w:rFonts w:eastAsia="SimSun"/>
          <w:sz w:val="28"/>
          <w:szCs w:val="28"/>
          <w:lang w:eastAsia="zh-CN"/>
        </w:rPr>
        <w:t>Глава 1. Роль оборотного капитала в обеспечении текущей деятельности предприятия</w:t>
      </w:r>
    </w:p>
    <w:p w:rsidR="00C33254" w:rsidRPr="00590DFE" w:rsidRDefault="00C33254" w:rsidP="001E724D">
      <w:pPr>
        <w:spacing w:before="0" w:beforeAutospacing="0" w:after="0" w:afterAutospacing="0" w:line="360" w:lineRule="auto"/>
        <w:jc w:val="both"/>
        <w:rPr>
          <w:rFonts w:eastAsia="SimSun"/>
          <w:sz w:val="28"/>
          <w:szCs w:val="28"/>
          <w:lang w:eastAsia="zh-CN"/>
        </w:rPr>
      </w:pPr>
      <w:r w:rsidRPr="00590DFE">
        <w:rPr>
          <w:rFonts w:eastAsia="SimSun"/>
          <w:sz w:val="28"/>
          <w:szCs w:val="28"/>
          <w:lang w:eastAsia="zh-CN"/>
        </w:rPr>
        <w:t>1.1</w:t>
      </w:r>
      <w:r w:rsidR="00584FB9" w:rsidRPr="00590DFE">
        <w:rPr>
          <w:rFonts w:eastAsia="SimSun"/>
          <w:sz w:val="28"/>
          <w:szCs w:val="28"/>
          <w:lang w:eastAsia="zh-CN"/>
        </w:rPr>
        <w:t xml:space="preserve"> </w:t>
      </w:r>
      <w:r w:rsidRPr="00590DFE">
        <w:rPr>
          <w:rFonts w:eastAsia="SimSun"/>
          <w:sz w:val="28"/>
          <w:szCs w:val="28"/>
          <w:lang w:eastAsia="zh-CN"/>
        </w:rPr>
        <w:t>Общее понятие оборотного капитала. Роль оборотного капитала в процессе производства. Состав и структура оборотных средств предприятия</w:t>
      </w:r>
    </w:p>
    <w:p w:rsidR="00C33254" w:rsidRPr="00590DFE" w:rsidRDefault="00C33254" w:rsidP="001E724D">
      <w:pPr>
        <w:spacing w:before="0" w:beforeAutospacing="0" w:after="0" w:afterAutospacing="0" w:line="360" w:lineRule="auto"/>
        <w:jc w:val="both"/>
        <w:rPr>
          <w:rFonts w:eastAsia="SimSun"/>
          <w:sz w:val="28"/>
          <w:szCs w:val="28"/>
          <w:lang w:eastAsia="zh-CN"/>
        </w:rPr>
      </w:pPr>
      <w:r w:rsidRPr="00590DFE">
        <w:rPr>
          <w:rFonts w:eastAsia="SimSun"/>
          <w:sz w:val="28"/>
          <w:szCs w:val="28"/>
          <w:lang w:eastAsia="zh-CN"/>
        </w:rPr>
        <w:t>1.</w:t>
      </w:r>
      <w:r w:rsidR="0073377C" w:rsidRPr="00590DFE">
        <w:rPr>
          <w:rFonts w:eastAsia="SimSun"/>
          <w:sz w:val="28"/>
          <w:szCs w:val="28"/>
          <w:lang w:eastAsia="zh-CN"/>
        </w:rPr>
        <w:t>2</w:t>
      </w:r>
      <w:r w:rsidRPr="00590DFE">
        <w:rPr>
          <w:rFonts w:eastAsia="SimSun"/>
          <w:sz w:val="28"/>
          <w:szCs w:val="28"/>
          <w:lang w:eastAsia="zh-CN"/>
        </w:rPr>
        <w:t xml:space="preserve"> Показатели эффективного использования оборотного капитала на предприятии</w:t>
      </w:r>
    </w:p>
    <w:p w:rsidR="00C33254" w:rsidRPr="00590DFE" w:rsidRDefault="00C33254" w:rsidP="001E724D">
      <w:pPr>
        <w:spacing w:before="0" w:beforeAutospacing="0" w:after="0" w:afterAutospacing="0" w:line="360" w:lineRule="auto"/>
        <w:jc w:val="both"/>
        <w:rPr>
          <w:rFonts w:eastAsia="SimSun"/>
          <w:sz w:val="28"/>
          <w:szCs w:val="28"/>
          <w:lang w:eastAsia="zh-CN"/>
        </w:rPr>
      </w:pPr>
      <w:r w:rsidRPr="00590DFE">
        <w:rPr>
          <w:rFonts w:eastAsia="SimSun"/>
          <w:sz w:val="28"/>
          <w:szCs w:val="28"/>
          <w:lang w:eastAsia="zh-CN"/>
        </w:rPr>
        <w:t xml:space="preserve">Глава 2. </w:t>
      </w:r>
      <w:r w:rsidR="0073377C" w:rsidRPr="00590DFE">
        <w:rPr>
          <w:rFonts w:eastAsia="SimSun"/>
          <w:sz w:val="28"/>
          <w:szCs w:val="28"/>
          <w:lang w:eastAsia="zh-CN"/>
        </w:rPr>
        <w:t>Расчетно-аналитическая часть</w:t>
      </w:r>
    </w:p>
    <w:p w:rsidR="00C33254" w:rsidRPr="00590DFE" w:rsidRDefault="00C33254" w:rsidP="001E724D">
      <w:pPr>
        <w:spacing w:before="0" w:beforeAutospacing="0" w:after="0" w:afterAutospacing="0" w:line="360" w:lineRule="auto"/>
        <w:jc w:val="both"/>
        <w:rPr>
          <w:rFonts w:eastAsia="SimSun"/>
          <w:sz w:val="28"/>
          <w:szCs w:val="28"/>
          <w:lang w:eastAsia="zh-CN"/>
        </w:rPr>
      </w:pPr>
      <w:r w:rsidRPr="00590DFE">
        <w:rPr>
          <w:rFonts w:eastAsia="SimSun"/>
          <w:sz w:val="28"/>
          <w:szCs w:val="28"/>
          <w:lang w:eastAsia="zh-CN"/>
        </w:rPr>
        <w:t>2.1</w:t>
      </w:r>
      <w:r w:rsidR="00584FB9" w:rsidRPr="00590DFE">
        <w:rPr>
          <w:rFonts w:eastAsia="SimSun"/>
          <w:sz w:val="28"/>
          <w:szCs w:val="28"/>
          <w:lang w:eastAsia="zh-CN"/>
        </w:rPr>
        <w:t xml:space="preserve"> </w:t>
      </w:r>
      <w:r w:rsidRPr="00590DFE">
        <w:rPr>
          <w:rFonts w:eastAsia="SimSun"/>
          <w:sz w:val="28"/>
          <w:szCs w:val="28"/>
          <w:lang w:eastAsia="zh-CN"/>
        </w:rPr>
        <w:t>История развития и организационная структура</w:t>
      </w:r>
      <w:r w:rsidR="00584FB9" w:rsidRPr="00590DFE">
        <w:rPr>
          <w:rFonts w:eastAsia="SimSun"/>
          <w:sz w:val="28"/>
          <w:szCs w:val="28"/>
          <w:lang w:eastAsia="zh-CN"/>
        </w:rPr>
        <w:t xml:space="preserve"> </w:t>
      </w:r>
      <w:r w:rsidRPr="00590DFE">
        <w:rPr>
          <w:rFonts w:eastAsia="SimSun"/>
          <w:sz w:val="28"/>
          <w:szCs w:val="28"/>
          <w:lang w:eastAsia="zh-CN"/>
        </w:rPr>
        <w:t>управления Общества с ограниченной ответственность «Вяземский мелькомбинат»</w:t>
      </w:r>
    </w:p>
    <w:p w:rsidR="00C33254" w:rsidRPr="00590DFE" w:rsidRDefault="00C33254" w:rsidP="001E724D">
      <w:pPr>
        <w:spacing w:before="0" w:beforeAutospacing="0" w:after="0" w:afterAutospacing="0" w:line="360" w:lineRule="auto"/>
        <w:jc w:val="both"/>
        <w:rPr>
          <w:rFonts w:eastAsia="SimSun"/>
          <w:sz w:val="28"/>
          <w:szCs w:val="28"/>
          <w:lang w:eastAsia="zh-CN"/>
        </w:rPr>
      </w:pPr>
      <w:r w:rsidRPr="00590DFE">
        <w:rPr>
          <w:rFonts w:eastAsia="SimSun"/>
          <w:sz w:val="28"/>
          <w:szCs w:val="28"/>
          <w:lang w:eastAsia="zh-CN"/>
        </w:rPr>
        <w:t>2.</w:t>
      </w:r>
      <w:r w:rsidR="0073377C" w:rsidRPr="00590DFE">
        <w:rPr>
          <w:rFonts w:eastAsia="SimSun"/>
          <w:sz w:val="28"/>
          <w:szCs w:val="28"/>
          <w:lang w:eastAsia="zh-CN"/>
        </w:rPr>
        <w:t>2</w:t>
      </w:r>
      <w:r w:rsidR="00584FB9" w:rsidRPr="00590DFE">
        <w:rPr>
          <w:rFonts w:eastAsia="SimSun"/>
          <w:sz w:val="28"/>
          <w:szCs w:val="28"/>
          <w:lang w:eastAsia="zh-CN"/>
        </w:rPr>
        <w:t xml:space="preserve"> </w:t>
      </w:r>
      <w:r w:rsidRPr="00590DFE">
        <w:rPr>
          <w:rFonts w:eastAsia="SimSun"/>
          <w:sz w:val="28"/>
          <w:szCs w:val="28"/>
          <w:lang w:eastAsia="zh-CN"/>
        </w:rPr>
        <w:t>Анализ</w:t>
      </w:r>
      <w:r w:rsidR="00584FB9" w:rsidRPr="00590DFE">
        <w:rPr>
          <w:rFonts w:eastAsia="SimSun"/>
          <w:sz w:val="28"/>
          <w:szCs w:val="28"/>
          <w:lang w:eastAsia="zh-CN"/>
        </w:rPr>
        <w:t xml:space="preserve"> </w:t>
      </w:r>
      <w:r w:rsidRPr="00590DFE">
        <w:rPr>
          <w:rFonts w:eastAsia="SimSun"/>
          <w:sz w:val="28"/>
          <w:szCs w:val="28"/>
          <w:lang w:eastAsia="zh-CN"/>
        </w:rPr>
        <w:t>технико-экономических</w:t>
      </w:r>
      <w:r w:rsidR="00584FB9" w:rsidRPr="00590DFE">
        <w:rPr>
          <w:rFonts w:eastAsia="SimSun"/>
          <w:sz w:val="28"/>
          <w:szCs w:val="28"/>
          <w:lang w:eastAsia="zh-CN"/>
        </w:rPr>
        <w:t xml:space="preserve"> </w:t>
      </w:r>
      <w:r w:rsidRPr="00590DFE">
        <w:rPr>
          <w:rFonts w:eastAsia="SimSun"/>
          <w:sz w:val="28"/>
          <w:szCs w:val="28"/>
          <w:lang w:eastAsia="zh-CN"/>
        </w:rPr>
        <w:t>показателей Общества</w:t>
      </w:r>
      <w:r w:rsidR="00584FB9" w:rsidRPr="00590DFE">
        <w:rPr>
          <w:rFonts w:eastAsia="SimSun"/>
          <w:sz w:val="28"/>
          <w:szCs w:val="28"/>
          <w:lang w:eastAsia="zh-CN"/>
        </w:rPr>
        <w:t xml:space="preserve"> </w:t>
      </w:r>
      <w:r w:rsidRPr="00590DFE">
        <w:rPr>
          <w:rFonts w:eastAsia="SimSun"/>
          <w:sz w:val="28"/>
          <w:szCs w:val="28"/>
          <w:lang w:eastAsia="zh-CN"/>
        </w:rPr>
        <w:t>с ограниченной ответственность «Вяземский мелькомбинат»</w:t>
      </w:r>
    </w:p>
    <w:p w:rsidR="00C33254" w:rsidRPr="00590DFE" w:rsidRDefault="0073377C" w:rsidP="001E724D">
      <w:pPr>
        <w:spacing w:before="0" w:beforeAutospacing="0" w:after="0" w:afterAutospacing="0" w:line="360" w:lineRule="auto"/>
        <w:jc w:val="both"/>
        <w:rPr>
          <w:rFonts w:eastAsia="SimSun"/>
          <w:sz w:val="28"/>
          <w:szCs w:val="28"/>
          <w:lang w:eastAsia="zh-CN"/>
        </w:rPr>
      </w:pPr>
      <w:r w:rsidRPr="00590DFE">
        <w:rPr>
          <w:rFonts w:eastAsia="SimSun"/>
          <w:sz w:val="28"/>
          <w:szCs w:val="28"/>
          <w:lang w:eastAsia="zh-CN"/>
        </w:rPr>
        <w:t>2.3</w:t>
      </w:r>
      <w:r w:rsidR="00584FB9" w:rsidRPr="00590DFE">
        <w:rPr>
          <w:rFonts w:eastAsia="SimSun"/>
          <w:sz w:val="28"/>
          <w:szCs w:val="28"/>
          <w:lang w:eastAsia="zh-CN"/>
        </w:rPr>
        <w:t xml:space="preserve"> </w:t>
      </w:r>
      <w:r w:rsidR="00C33254" w:rsidRPr="00590DFE">
        <w:rPr>
          <w:rFonts w:eastAsia="SimSun"/>
          <w:sz w:val="28"/>
          <w:szCs w:val="28"/>
          <w:lang w:eastAsia="zh-CN"/>
        </w:rPr>
        <w:t>Оценка эффективности</w:t>
      </w:r>
      <w:r w:rsidR="00584FB9" w:rsidRPr="00590DFE">
        <w:rPr>
          <w:rFonts w:eastAsia="SimSun"/>
          <w:sz w:val="28"/>
          <w:szCs w:val="28"/>
          <w:lang w:eastAsia="zh-CN"/>
        </w:rPr>
        <w:t xml:space="preserve"> </w:t>
      </w:r>
      <w:r w:rsidR="00C33254" w:rsidRPr="00590DFE">
        <w:rPr>
          <w:rFonts w:eastAsia="SimSun"/>
          <w:sz w:val="28"/>
          <w:szCs w:val="28"/>
          <w:lang w:eastAsia="zh-CN"/>
        </w:rPr>
        <w:t>использования</w:t>
      </w:r>
      <w:r w:rsidR="00584FB9" w:rsidRPr="00590DFE">
        <w:rPr>
          <w:rFonts w:eastAsia="SimSun"/>
          <w:sz w:val="28"/>
          <w:szCs w:val="28"/>
          <w:lang w:eastAsia="zh-CN"/>
        </w:rPr>
        <w:t xml:space="preserve"> </w:t>
      </w:r>
      <w:r w:rsidR="00C33254" w:rsidRPr="00590DFE">
        <w:rPr>
          <w:rFonts w:eastAsia="SimSun"/>
          <w:sz w:val="28"/>
          <w:szCs w:val="28"/>
          <w:lang w:eastAsia="zh-CN"/>
        </w:rPr>
        <w:t>оборотных средств Общества с ограниченной ответственность «Вяземский мелькомбинат»</w:t>
      </w:r>
    </w:p>
    <w:p w:rsidR="00C33254" w:rsidRPr="00590DFE" w:rsidRDefault="0073377C" w:rsidP="001E724D">
      <w:pPr>
        <w:spacing w:before="0" w:beforeAutospacing="0" w:after="0" w:afterAutospacing="0" w:line="360" w:lineRule="auto"/>
        <w:jc w:val="both"/>
        <w:rPr>
          <w:rFonts w:eastAsia="SimSun"/>
          <w:sz w:val="28"/>
          <w:szCs w:val="28"/>
          <w:lang w:eastAsia="zh-CN"/>
        </w:rPr>
      </w:pPr>
      <w:r w:rsidRPr="00590DFE">
        <w:rPr>
          <w:rFonts w:eastAsia="SimSun"/>
          <w:sz w:val="28"/>
          <w:szCs w:val="28"/>
          <w:lang w:eastAsia="zh-CN"/>
        </w:rPr>
        <w:t>2.4</w:t>
      </w:r>
      <w:r w:rsidR="00584FB9" w:rsidRPr="00590DFE">
        <w:rPr>
          <w:rFonts w:eastAsia="SimSun"/>
          <w:sz w:val="28"/>
          <w:szCs w:val="28"/>
          <w:lang w:eastAsia="zh-CN"/>
        </w:rPr>
        <w:t xml:space="preserve"> </w:t>
      </w:r>
      <w:r w:rsidR="00C33254" w:rsidRPr="00590DFE">
        <w:rPr>
          <w:rFonts w:eastAsia="SimSun"/>
          <w:sz w:val="28"/>
          <w:szCs w:val="28"/>
          <w:lang w:eastAsia="zh-CN"/>
        </w:rPr>
        <w:t>Пути повышения эффективности использования оборотных средств Общества с ограниченной ответственность «Вяземский мелькомбинат»</w:t>
      </w:r>
    </w:p>
    <w:p w:rsidR="00C33254" w:rsidRPr="00590DFE" w:rsidRDefault="00C33254" w:rsidP="001E724D">
      <w:pPr>
        <w:spacing w:before="0" w:beforeAutospacing="0" w:after="0" w:afterAutospacing="0" w:line="360" w:lineRule="auto"/>
        <w:jc w:val="both"/>
        <w:rPr>
          <w:rFonts w:eastAsia="SimSun"/>
          <w:sz w:val="28"/>
          <w:szCs w:val="28"/>
          <w:lang w:eastAsia="zh-CN"/>
        </w:rPr>
      </w:pPr>
      <w:r w:rsidRPr="00590DFE">
        <w:rPr>
          <w:rFonts w:eastAsia="SimSun"/>
          <w:sz w:val="28"/>
          <w:szCs w:val="28"/>
          <w:lang w:eastAsia="zh-CN"/>
        </w:rPr>
        <w:t>Заключение</w:t>
      </w:r>
    </w:p>
    <w:p w:rsidR="00C33254" w:rsidRPr="00590DFE" w:rsidRDefault="00C33254" w:rsidP="001E724D">
      <w:pPr>
        <w:spacing w:before="0" w:beforeAutospacing="0" w:after="0" w:afterAutospacing="0" w:line="360" w:lineRule="auto"/>
        <w:jc w:val="both"/>
        <w:rPr>
          <w:rFonts w:eastAsia="SimSun"/>
          <w:sz w:val="28"/>
          <w:szCs w:val="28"/>
          <w:lang w:eastAsia="zh-CN"/>
        </w:rPr>
      </w:pPr>
      <w:r w:rsidRPr="00590DFE">
        <w:rPr>
          <w:rFonts w:eastAsia="SimSun"/>
          <w:sz w:val="28"/>
          <w:szCs w:val="28"/>
          <w:lang w:eastAsia="zh-CN"/>
        </w:rPr>
        <w:t>Литература</w:t>
      </w:r>
    </w:p>
    <w:p w:rsidR="00253660" w:rsidRPr="00590DFE" w:rsidRDefault="00253660" w:rsidP="00584FB9">
      <w:pPr>
        <w:pStyle w:val="a3"/>
        <w:spacing w:line="360" w:lineRule="auto"/>
        <w:ind w:firstLine="709"/>
        <w:jc w:val="both"/>
        <w:rPr>
          <w:b/>
          <w:sz w:val="28"/>
        </w:rPr>
      </w:pPr>
    </w:p>
    <w:p w:rsidR="00C33254" w:rsidRPr="00590DFE" w:rsidRDefault="00584FB9" w:rsidP="00584FB9">
      <w:pPr>
        <w:pStyle w:val="a3"/>
        <w:spacing w:line="360" w:lineRule="auto"/>
        <w:ind w:firstLine="709"/>
        <w:jc w:val="both"/>
        <w:rPr>
          <w:b/>
          <w:sz w:val="28"/>
        </w:rPr>
      </w:pPr>
      <w:r w:rsidRPr="00590DFE">
        <w:rPr>
          <w:b/>
          <w:sz w:val="28"/>
        </w:rPr>
        <w:br w:type="page"/>
      </w:r>
      <w:r w:rsidR="00C33254" w:rsidRPr="00590DFE">
        <w:rPr>
          <w:b/>
          <w:sz w:val="28"/>
        </w:rPr>
        <w:t>Введение</w:t>
      </w:r>
    </w:p>
    <w:p w:rsidR="00584FB9" w:rsidRPr="00590DFE" w:rsidRDefault="00584FB9" w:rsidP="00584FB9">
      <w:pPr>
        <w:pStyle w:val="a3"/>
        <w:spacing w:line="360" w:lineRule="auto"/>
        <w:ind w:firstLine="709"/>
        <w:jc w:val="both"/>
        <w:rPr>
          <w:b/>
          <w:sz w:val="28"/>
        </w:rPr>
      </w:pPr>
    </w:p>
    <w:p w:rsidR="00584FB9" w:rsidRPr="00590DFE" w:rsidRDefault="00C33254" w:rsidP="00584FB9">
      <w:pPr>
        <w:tabs>
          <w:tab w:val="left" w:pos="-142"/>
          <w:tab w:val="right" w:pos="9355"/>
        </w:tabs>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Финансовые ресурсы хозяйствующего субъекта всегда имеют две сферы практического приложения: часть денежных средств инвестирована (вложено) в основные фонды различного назначения, другая часть денежных средств авансирована в оборотный капитал (оборотные средства).</w:t>
      </w:r>
    </w:p>
    <w:p w:rsidR="00584FB9" w:rsidRPr="00590DFE" w:rsidRDefault="00C33254" w:rsidP="00584FB9">
      <w:pPr>
        <w:tabs>
          <w:tab w:val="left" w:pos="-142"/>
          <w:tab w:val="right" w:pos="9355"/>
        </w:tabs>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Оборотный</w:t>
      </w:r>
      <w:r w:rsidR="00584FB9" w:rsidRPr="00590DFE">
        <w:rPr>
          <w:rFonts w:eastAsia="SimSun"/>
          <w:sz w:val="28"/>
          <w:szCs w:val="28"/>
          <w:lang w:eastAsia="zh-CN"/>
        </w:rPr>
        <w:t xml:space="preserve"> </w:t>
      </w:r>
      <w:r w:rsidRPr="00590DFE">
        <w:rPr>
          <w:rFonts w:eastAsia="SimSun"/>
          <w:sz w:val="28"/>
          <w:szCs w:val="28"/>
          <w:lang w:eastAsia="zh-CN"/>
        </w:rPr>
        <w:t>капитал важен,</w:t>
      </w:r>
      <w:r w:rsidR="00584FB9" w:rsidRPr="00590DFE">
        <w:rPr>
          <w:rFonts w:eastAsia="SimSun"/>
          <w:sz w:val="28"/>
          <w:szCs w:val="28"/>
          <w:lang w:eastAsia="zh-CN"/>
        </w:rPr>
        <w:t xml:space="preserve"> </w:t>
      </w:r>
      <w:r w:rsidRPr="00590DFE">
        <w:rPr>
          <w:rFonts w:eastAsia="SimSun"/>
          <w:sz w:val="28"/>
          <w:szCs w:val="28"/>
          <w:lang w:eastAsia="zh-CN"/>
        </w:rPr>
        <w:t>прежде всего,</w:t>
      </w:r>
      <w:r w:rsidR="00584FB9" w:rsidRPr="00590DFE">
        <w:rPr>
          <w:rFonts w:eastAsia="SimSun"/>
          <w:sz w:val="28"/>
          <w:szCs w:val="28"/>
          <w:lang w:eastAsia="zh-CN"/>
        </w:rPr>
        <w:t xml:space="preserve"> </w:t>
      </w:r>
      <w:r w:rsidRPr="00590DFE">
        <w:rPr>
          <w:rFonts w:eastAsia="SimSun"/>
          <w:sz w:val="28"/>
          <w:szCs w:val="28"/>
          <w:lang w:eastAsia="zh-CN"/>
        </w:rPr>
        <w:t>с позиции</w:t>
      </w:r>
      <w:r w:rsidR="00584FB9" w:rsidRPr="00590DFE">
        <w:rPr>
          <w:rFonts w:eastAsia="SimSun"/>
          <w:sz w:val="28"/>
          <w:szCs w:val="28"/>
          <w:lang w:eastAsia="zh-CN"/>
        </w:rPr>
        <w:t xml:space="preserve"> </w:t>
      </w:r>
      <w:r w:rsidRPr="00590DFE">
        <w:rPr>
          <w:rFonts w:eastAsia="SimSun"/>
          <w:sz w:val="28"/>
          <w:szCs w:val="28"/>
          <w:lang w:eastAsia="zh-CN"/>
        </w:rPr>
        <w:t>обеспечения</w:t>
      </w:r>
      <w:r w:rsidR="00D12C48">
        <w:rPr>
          <w:rFonts w:eastAsia="SimSun"/>
          <w:sz w:val="28"/>
          <w:szCs w:val="28"/>
          <w:lang w:eastAsia="zh-CN"/>
        </w:rPr>
        <w:t xml:space="preserve"> </w:t>
      </w:r>
      <w:r w:rsidRPr="00590DFE">
        <w:rPr>
          <w:rFonts w:eastAsia="SimSun"/>
          <w:sz w:val="28"/>
          <w:szCs w:val="28"/>
          <w:lang w:eastAsia="zh-CN"/>
        </w:rPr>
        <w:t>непрерывности</w:t>
      </w:r>
      <w:r w:rsidR="00584FB9" w:rsidRPr="00590DFE">
        <w:rPr>
          <w:rFonts w:eastAsia="SimSun"/>
          <w:sz w:val="28"/>
          <w:szCs w:val="28"/>
          <w:lang w:eastAsia="zh-CN"/>
        </w:rPr>
        <w:t xml:space="preserve"> </w:t>
      </w:r>
      <w:r w:rsidRPr="00590DFE">
        <w:rPr>
          <w:rFonts w:eastAsia="SimSun"/>
          <w:sz w:val="28"/>
          <w:szCs w:val="28"/>
          <w:lang w:eastAsia="zh-CN"/>
        </w:rPr>
        <w:t>и</w:t>
      </w:r>
      <w:r w:rsidR="00584FB9" w:rsidRPr="00590DFE">
        <w:rPr>
          <w:rFonts w:eastAsia="SimSun"/>
          <w:sz w:val="28"/>
          <w:szCs w:val="28"/>
          <w:lang w:eastAsia="zh-CN"/>
        </w:rPr>
        <w:t xml:space="preserve"> </w:t>
      </w:r>
      <w:r w:rsidRPr="00590DFE">
        <w:rPr>
          <w:rFonts w:eastAsia="SimSun"/>
          <w:sz w:val="28"/>
          <w:szCs w:val="28"/>
          <w:lang w:eastAsia="zh-CN"/>
        </w:rPr>
        <w:t>эффективности текущей</w:t>
      </w:r>
      <w:r w:rsidR="00584FB9" w:rsidRPr="00590DFE">
        <w:rPr>
          <w:rFonts w:eastAsia="SimSun"/>
          <w:sz w:val="28"/>
          <w:szCs w:val="28"/>
          <w:lang w:eastAsia="zh-CN"/>
        </w:rPr>
        <w:t xml:space="preserve"> </w:t>
      </w:r>
      <w:r w:rsidRPr="00590DFE">
        <w:rPr>
          <w:rFonts w:eastAsia="SimSun"/>
          <w:sz w:val="28"/>
          <w:szCs w:val="28"/>
          <w:lang w:eastAsia="zh-CN"/>
        </w:rPr>
        <w:t>деятельности</w:t>
      </w:r>
      <w:r w:rsidR="00584FB9" w:rsidRPr="00590DFE">
        <w:rPr>
          <w:rFonts w:eastAsia="SimSun"/>
          <w:sz w:val="28"/>
          <w:szCs w:val="28"/>
          <w:lang w:eastAsia="zh-CN"/>
        </w:rPr>
        <w:t xml:space="preserve"> </w:t>
      </w:r>
      <w:r w:rsidRPr="00590DFE">
        <w:rPr>
          <w:rFonts w:eastAsia="SimSun"/>
          <w:sz w:val="28"/>
          <w:szCs w:val="28"/>
          <w:lang w:eastAsia="zh-CN"/>
        </w:rPr>
        <w:t>предприятия.</w:t>
      </w:r>
      <w:r w:rsidR="00584FB9" w:rsidRPr="00590DFE">
        <w:rPr>
          <w:rFonts w:eastAsia="SimSun"/>
          <w:sz w:val="28"/>
          <w:szCs w:val="28"/>
          <w:lang w:eastAsia="zh-CN"/>
        </w:rPr>
        <w:t xml:space="preserve"> </w:t>
      </w:r>
    </w:p>
    <w:p w:rsidR="00584FB9" w:rsidRPr="00590DFE" w:rsidRDefault="00C33254" w:rsidP="00584FB9">
      <w:pPr>
        <w:tabs>
          <w:tab w:val="left" w:pos="-142"/>
          <w:tab w:val="right" w:pos="9355"/>
        </w:tabs>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 финансовой деятельности оборотный капитал играет важную роль, так как финансовое состояние, ликвидность и платежеспособность организации в большей степени зависят от уровня деловой активности, оптимальности использования оборотного капитала, оценки его величины и структуры. В связи с тем, что оборотные средства формируют основную долю ликвидных активов фирмы, их величина должна быть достаточной для обеспечения ритмичной и равномерной работы организации и</w:t>
      </w:r>
      <w:r w:rsidR="00584FB9" w:rsidRPr="00590DFE">
        <w:rPr>
          <w:rFonts w:eastAsia="SimSun"/>
          <w:sz w:val="28"/>
          <w:szCs w:val="28"/>
          <w:lang w:eastAsia="zh-CN"/>
        </w:rPr>
        <w:t xml:space="preserve"> </w:t>
      </w:r>
      <w:r w:rsidRPr="00590DFE">
        <w:rPr>
          <w:rFonts w:eastAsia="SimSun"/>
          <w:sz w:val="28"/>
          <w:szCs w:val="28"/>
          <w:lang w:eastAsia="zh-CN"/>
        </w:rPr>
        <w:t>как следствие- получения прибыли.</w:t>
      </w:r>
      <w:r w:rsidR="00584FB9" w:rsidRPr="00590DFE">
        <w:rPr>
          <w:rFonts w:eastAsia="SimSun"/>
          <w:sz w:val="28"/>
          <w:szCs w:val="28"/>
          <w:lang w:eastAsia="zh-CN"/>
        </w:rPr>
        <w:t xml:space="preserve"> </w:t>
      </w:r>
      <w:r w:rsidRPr="00590DFE">
        <w:rPr>
          <w:rFonts w:eastAsia="SimSun"/>
          <w:sz w:val="28"/>
          <w:szCs w:val="28"/>
          <w:lang w:eastAsia="zh-CN"/>
        </w:rPr>
        <w:t>Управление оборотными средствами направлено на удовлетворение текущих потребностей в финансовых ресурсах для осуществления уставной деятельности.</w:t>
      </w:r>
    </w:p>
    <w:p w:rsidR="00584FB9" w:rsidRPr="00590DFE" w:rsidRDefault="00C33254" w:rsidP="00584FB9">
      <w:pPr>
        <w:tabs>
          <w:tab w:val="left" w:pos="-142"/>
          <w:tab w:val="right" w:pos="9355"/>
        </w:tabs>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Экономическая оценка состояния оборотных активов основана на применении показателей, характеризующих степень эффективности и полезности их использования в процессе производства. Эффективное использование оборотного капитала играет значительную роль в обеспечении нормализации работы предприятия, повышении уровня рентабельности производства.</w:t>
      </w:r>
    </w:p>
    <w:p w:rsidR="00C33254" w:rsidRPr="00590DFE" w:rsidRDefault="00C33254" w:rsidP="00584FB9">
      <w:pPr>
        <w:widowControl w:val="0"/>
        <w:suppressAutoHyphens/>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Политика финансирования оборотных активов представляет собой часть общей политики управления его оборотными активами, заключающаяся в оптимизации объема и состава финансовых источников их формирования (собственные и заемные оборотные средства) с позиции обеспечения эффективного использования собственного капитала и достаточной финансовой устойчивости предприятия.</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Определение потребности в оборотном капитале является составной частью финансового планирования. Плановая величина оборотных</w:t>
      </w:r>
      <w:r w:rsidR="00584FB9" w:rsidRPr="00590DFE">
        <w:rPr>
          <w:rFonts w:eastAsia="SimSun"/>
          <w:sz w:val="28"/>
          <w:szCs w:val="28"/>
          <w:lang w:eastAsia="zh-CN"/>
        </w:rPr>
        <w:t xml:space="preserve"> </w:t>
      </w:r>
      <w:r w:rsidRPr="00590DFE">
        <w:rPr>
          <w:rFonts w:eastAsia="SimSun"/>
          <w:sz w:val="28"/>
          <w:szCs w:val="28"/>
          <w:lang w:eastAsia="zh-CN"/>
        </w:rPr>
        <w:t>средств устанавливается посредством нормирования, то есть определения норматива оборотных средств. Нормирование оборотных средств является основой рационального использования хозяйственных средств предприятия.</w:t>
      </w:r>
    </w:p>
    <w:p w:rsidR="00C33254" w:rsidRDefault="00C33254" w:rsidP="00071188">
      <w:pPr>
        <w:spacing w:before="0" w:beforeAutospacing="0" w:after="0" w:afterAutospacing="0" w:line="360" w:lineRule="auto"/>
        <w:ind w:firstLine="709"/>
        <w:jc w:val="both"/>
        <w:rPr>
          <w:rFonts w:eastAsia="SimSun"/>
          <w:sz w:val="28"/>
          <w:szCs w:val="20"/>
          <w:lang w:eastAsia="zh-CN"/>
        </w:rPr>
      </w:pPr>
      <w:r w:rsidRPr="00071188">
        <w:rPr>
          <w:rFonts w:eastAsia="SimSun"/>
          <w:sz w:val="28"/>
          <w:szCs w:val="20"/>
          <w:lang w:eastAsia="zh-CN"/>
        </w:rPr>
        <w:t xml:space="preserve">Использование оборотных средств в хозяйственной деятельности должно осуществляться на уровне, минимизирующем время и максимизирующем скорость обращения оборотного капитала и превращения его в реальную денежную массу для последующего финансирования и приобретения новых оборотных средств. Целью работы является оценка эффективности формирования, использования оборотного капитала предприятия. </w:t>
      </w:r>
    </w:p>
    <w:p w:rsidR="00C16F33" w:rsidRPr="00C16F33" w:rsidRDefault="00C16F33" w:rsidP="00071188">
      <w:pPr>
        <w:spacing w:before="0" w:beforeAutospacing="0" w:after="0" w:afterAutospacing="0" w:line="360" w:lineRule="auto"/>
        <w:ind w:firstLine="709"/>
        <w:jc w:val="both"/>
        <w:rPr>
          <w:rFonts w:eastAsia="SimSun"/>
          <w:color w:val="FFFFFF"/>
          <w:sz w:val="28"/>
          <w:szCs w:val="20"/>
          <w:lang w:eastAsia="zh-CN"/>
        </w:rPr>
      </w:pPr>
      <w:r w:rsidRPr="00C16F33">
        <w:rPr>
          <w:rFonts w:eastAsia="SimSun"/>
          <w:color w:val="FFFFFF"/>
          <w:sz w:val="28"/>
          <w:szCs w:val="20"/>
          <w:lang w:eastAsia="zh-CN"/>
        </w:rPr>
        <w:t>оборотный капитал</w:t>
      </w:r>
    </w:p>
    <w:p w:rsidR="002A2631" w:rsidRPr="00590DFE" w:rsidRDefault="00584FB9" w:rsidP="00584FB9">
      <w:pPr>
        <w:spacing w:before="0" w:beforeAutospacing="0" w:after="0" w:afterAutospacing="0" w:line="360" w:lineRule="auto"/>
        <w:ind w:firstLine="709"/>
        <w:jc w:val="both"/>
        <w:rPr>
          <w:rFonts w:eastAsia="SimSun"/>
          <w:b/>
          <w:sz w:val="28"/>
          <w:szCs w:val="32"/>
          <w:lang w:eastAsia="zh-CN"/>
        </w:rPr>
      </w:pPr>
      <w:r w:rsidRPr="00590DFE">
        <w:rPr>
          <w:rFonts w:eastAsia="SimSun"/>
          <w:b/>
          <w:sz w:val="28"/>
          <w:szCs w:val="32"/>
          <w:lang w:eastAsia="zh-CN"/>
        </w:rPr>
        <w:br w:type="page"/>
      </w:r>
      <w:r w:rsidR="002A2631" w:rsidRPr="00590DFE">
        <w:rPr>
          <w:rFonts w:eastAsia="SimSun"/>
          <w:b/>
          <w:sz w:val="28"/>
          <w:szCs w:val="32"/>
          <w:lang w:eastAsia="zh-CN"/>
        </w:rPr>
        <w:t>Глава 1. Роль оборотного капитала в обеспечении текущей деятельности предприятия</w:t>
      </w:r>
    </w:p>
    <w:p w:rsidR="00584FB9" w:rsidRPr="00590DFE" w:rsidRDefault="00584FB9" w:rsidP="00584FB9">
      <w:pPr>
        <w:spacing w:before="0" w:beforeAutospacing="0" w:after="0" w:afterAutospacing="0" w:line="360" w:lineRule="auto"/>
        <w:ind w:firstLine="709"/>
        <w:jc w:val="both"/>
        <w:rPr>
          <w:rFonts w:eastAsia="SimSun"/>
          <w:b/>
          <w:sz w:val="28"/>
          <w:szCs w:val="32"/>
          <w:lang w:eastAsia="zh-CN"/>
        </w:rPr>
      </w:pPr>
    </w:p>
    <w:p w:rsidR="002A2631" w:rsidRPr="00590DFE" w:rsidRDefault="002A2631" w:rsidP="00584FB9">
      <w:pPr>
        <w:numPr>
          <w:ilvl w:val="1"/>
          <w:numId w:val="11"/>
        </w:numPr>
        <w:spacing w:before="0" w:beforeAutospacing="0" w:after="0" w:afterAutospacing="0" w:line="360" w:lineRule="auto"/>
        <w:ind w:left="0" w:firstLine="709"/>
        <w:jc w:val="both"/>
        <w:rPr>
          <w:rFonts w:eastAsia="SimSun"/>
          <w:b/>
          <w:sz w:val="28"/>
          <w:szCs w:val="28"/>
          <w:lang w:eastAsia="zh-CN"/>
        </w:rPr>
      </w:pPr>
      <w:r w:rsidRPr="00590DFE">
        <w:rPr>
          <w:rFonts w:eastAsia="SimSun"/>
          <w:b/>
          <w:sz w:val="28"/>
          <w:szCs w:val="28"/>
          <w:lang w:eastAsia="zh-CN"/>
        </w:rPr>
        <w:t>Об</w:t>
      </w:r>
      <w:r w:rsidR="00584FB9" w:rsidRPr="00590DFE">
        <w:rPr>
          <w:rFonts w:eastAsia="SimSun"/>
          <w:b/>
          <w:sz w:val="28"/>
          <w:szCs w:val="28"/>
          <w:lang w:eastAsia="zh-CN"/>
        </w:rPr>
        <w:t xml:space="preserve">щее понятие оборотного капитала. </w:t>
      </w:r>
      <w:r w:rsidRPr="00590DFE">
        <w:rPr>
          <w:rFonts w:eastAsia="SimSun"/>
          <w:b/>
          <w:sz w:val="28"/>
          <w:szCs w:val="28"/>
          <w:lang w:eastAsia="zh-CN"/>
        </w:rPr>
        <w:t>Роль оборотного капитала в процессе производства. Состав и структура оборотных средств предприятия</w:t>
      </w:r>
    </w:p>
    <w:p w:rsidR="00584FB9" w:rsidRPr="00590DFE" w:rsidRDefault="00584FB9" w:rsidP="00584FB9">
      <w:pPr>
        <w:tabs>
          <w:tab w:val="left" w:pos="-142"/>
          <w:tab w:val="right" w:pos="9355"/>
        </w:tabs>
        <w:spacing w:before="0" w:beforeAutospacing="0" w:after="0" w:afterAutospacing="0" w:line="360" w:lineRule="auto"/>
        <w:ind w:firstLine="709"/>
        <w:jc w:val="both"/>
        <w:rPr>
          <w:rFonts w:eastAsia="SimSun"/>
          <w:sz w:val="28"/>
          <w:szCs w:val="20"/>
          <w:lang w:eastAsia="zh-CN"/>
        </w:rPr>
      </w:pPr>
    </w:p>
    <w:p w:rsidR="002A2631" w:rsidRPr="00590DFE" w:rsidRDefault="002A2631" w:rsidP="00584FB9">
      <w:pPr>
        <w:tabs>
          <w:tab w:val="left" w:pos="-142"/>
          <w:tab w:val="right" w:pos="9355"/>
        </w:tabs>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Оборотный капитал (оборотные средства)- это часть капитала предприятия, вложенного в его оборотные (текущие) активы, которые возобновляются с определенной регулярностью для обеспечения текущей деятельности и, как минимум, однократно оборачиваются в течение года или одного производственного цикла. Оборотный капитал занимает по свой величине второе место после основного капитала в общем объеме ресурсов, определяющих экономику хозяйствующего субъекта. Особенностью оборотных средств является то, что они не потребляются, а авансируются. Этим обеспечивается непрерывность процесса купли-продажи товаров.</w:t>
      </w:r>
      <w:r w:rsidR="00584FB9" w:rsidRPr="00590DFE">
        <w:rPr>
          <w:rFonts w:eastAsia="SimSun"/>
          <w:sz w:val="28"/>
          <w:szCs w:val="20"/>
          <w:lang w:eastAsia="zh-CN"/>
        </w:rPr>
        <w:t xml:space="preserve"> </w:t>
      </w:r>
      <w:r w:rsidRPr="00590DFE">
        <w:rPr>
          <w:rFonts w:eastAsia="SimSun"/>
          <w:sz w:val="28"/>
          <w:szCs w:val="20"/>
          <w:lang w:eastAsia="zh-CN"/>
        </w:rPr>
        <w:t>В отличие от основного капитала оборотный капитал в течение одного производственного цикла полностью переносит свою стоимость на вновь созданный продукт, возмещается после каждого кругооборота в денежной форме, а затем в натурально-вещественной. Часть оборотного капитала изменяет свою натурально-вещественную форму (сырье, материалы), часть бесследно исчезает как отработанная энергия, газ.</w:t>
      </w:r>
    </w:p>
    <w:p w:rsidR="00584FB9" w:rsidRPr="00590DFE" w:rsidRDefault="00584FB9" w:rsidP="00584FB9">
      <w:pPr>
        <w:tabs>
          <w:tab w:val="left" w:pos="-142"/>
          <w:tab w:val="right" w:pos="9355"/>
        </w:tabs>
        <w:spacing w:before="0" w:beforeAutospacing="0" w:after="0" w:afterAutospacing="0" w:line="360" w:lineRule="auto"/>
        <w:ind w:firstLine="709"/>
        <w:jc w:val="both"/>
        <w:rPr>
          <w:rFonts w:eastAsia="SimSun"/>
          <w:sz w:val="28"/>
          <w:szCs w:val="20"/>
          <w:lang w:eastAsia="zh-CN"/>
        </w:rPr>
      </w:pPr>
    </w:p>
    <w:p w:rsidR="002A2631" w:rsidRPr="00590DFE" w:rsidRDefault="00BE3FA1" w:rsidP="00584FB9">
      <w:pPr>
        <w:spacing w:before="0" w:beforeAutospacing="0" w:after="0" w:afterAutospacing="0" w:line="360" w:lineRule="auto"/>
        <w:ind w:firstLine="709"/>
        <w:jc w:val="both"/>
        <w:rPr>
          <w:rFonts w:eastAsia="SimSun"/>
          <w:sz w:val="28"/>
          <w:szCs w:val="20"/>
          <w:lang w:eastAsia="zh-CN"/>
        </w:rPr>
      </w:pPr>
      <w:r>
        <w:rPr>
          <w:rFonts w:eastAsia="SimSun"/>
          <w:sz w:val="28"/>
          <w:szCs w:val="16"/>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23pt">
            <v:imagedata r:id="rId7" o:title=""/>
          </v:shape>
        </w:pic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Рисунок 1. Кругооборот оборотного капитала</w:t>
      </w:r>
    </w:p>
    <w:p w:rsidR="002A2631" w:rsidRPr="00590DFE" w:rsidRDefault="002A2631"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На рисунке 1 представлен кругооборот оборотного капитала предприятия.</w:t>
      </w:r>
    </w:p>
    <w:p w:rsidR="002A2631" w:rsidRPr="00590DFE" w:rsidRDefault="002A2631"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Потребность предприятия в оборотных средствах зависит от множества факторов:</w:t>
      </w:r>
    </w:p>
    <w:p w:rsidR="002A2631" w:rsidRPr="00590DFE" w:rsidRDefault="002A2631" w:rsidP="00584FB9">
      <w:pPr>
        <w:numPr>
          <w:ilvl w:val="0"/>
          <w:numId w:val="9"/>
        </w:numPr>
        <w:spacing w:before="0" w:beforeAutospacing="0" w:after="0" w:afterAutospacing="0" w:line="360" w:lineRule="auto"/>
        <w:ind w:left="0" w:firstLine="709"/>
        <w:jc w:val="both"/>
        <w:rPr>
          <w:rFonts w:eastAsia="SimSun"/>
          <w:sz w:val="28"/>
          <w:szCs w:val="20"/>
          <w:lang w:eastAsia="zh-CN"/>
        </w:rPr>
      </w:pPr>
      <w:r w:rsidRPr="00590DFE">
        <w:rPr>
          <w:rFonts w:eastAsia="SimSun"/>
          <w:sz w:val="28"/>
          <w:szCs w:val="20"/>
          <w:lang w:eastAsia="zh-CN"/>
        </w:rPr>
        <w:t>объемов производства и реализации;</w:t>
      </w:r>
    </w:p>
    <w:p w:rsidR="002A2631" w:rsidRPr="00590DFE" w:rsidRDefault="002A2631" w:rsidP="00584FB9">
      <w:pPr>
        <w:numPr>
          <w:ilvl w:val="0"/>
          <w:numId w:val="9"/>
        </w:numPr>
        <w:spacing w:before="0" w:beforeAutospacing="0" w:after="0" w:afterAutospacing="0" w:line="360" w:lineRule="auto"/>
        <w:ind w:left="0" w:firstLine="709"/>
        <w:jc w:val="both"/>
        <w:rPr>
          <w:rFonts w:eastAsia="SimSun"/>
          <w:sz w:val="28"/>
          <w:szCs w:val="20"/>
          <w:lang w:eastAsia="zh-CN"/>
        </w:rPr>
      </w:pPr>
      <w:r w:rsidRPr="00590DFE">
        <w:rPr>
          <w:rFonts w:eastAsia="SimSun"/>
          <w:sz w:val="28"/>
          <w:szCs w:val="20"/>
          <w:lang w:eastAsia="zh-CN"/>
        </w:rPr>
        <w:t>характера деятельности предприятия;</w:t>
      </w:r>
    </w:p>
    <w:p w:rsidR="002A2631" w:rsidRPr="00590DFE" w:rsidRDefault="002A2631" w:rsidP="00584FB9">
      <w:pPr>
        <w:numPr>
          <w:ilvl w:val="0"/>
          <w:numId w:val="9"/>
        </w:numPr>
        <w:spacing w:before="0" w:beforeAutospacing="0" w:after="0" w:afterAutospacing="0" w:line="360" w:lineRule="auto"/>
        <w:ind w:left="0" w:firstLine="709"/>
        <w:jc w:val="both"/>
        <w:rPr>
          <w:rFonts w:eastAsia="SimSun"/>
          <w:sz w:val="28"/>
          <w:szCs w:val="20"/>
          <w:lang w:eastAsia="zh-CN"/>
        </w:rPr>
      </w:pPr>
      <w:r w:rsidRPr="00590DFE">
        <w:rPr>
          <w:rFonts w:eastAsia="SimSun"/>
          <w:sz w:val="28"/>
          <w:szCs w:val="20"/>
          <w:lang w:eastAsia="zh-CN"/>
        </w:rPr>
        <w:t>масштаба деятельности;</w:t>
      </w:r>
    </w:p>
    <w:p w:rsidR="002A2631" w:rsidRPr="00590DFE" w:rsidRDefault="002A2631" w:rsidP="00584FB9">
      <w:pPr>
        <w:numPr>
          <w:ilvl w:val="0"/>
          <w:numId w:val="9"/>
        </w:numPr>
        <w:spacing w:before="0" w:beforeAutospacing="0" w:after="0" w:afterAutospacing="0" w:line="360" w:lineRule="auto"/>
        <w:ind w:left="0" w:firstLine="709"/>
        <w:jc w:val="both"/>
        <w:rPr>
          <w:rFonts w:eastAsia="SimSun"/>
          <w:sz w:val="28"/>
          <w:szCs w:val="20"/>
          <w:lang w:eastAsia="zh-CN"/>
        </w:rPr>
      </w:pPr>
      <w:r w:rsidRPr="00590DFE">
        <w:rPr>
          <w:rFonts w:eastAsia="SimSun"/>
          <w:sz w:val="28"/>
          <w:szCs w:val="20"/>
          <w:lang w:eastAsia="zh-CN"/>
        </w:rPr>
        <w:t>длительности производственного цикла;</w:t>
      </w:r>
    </w:p>
    <w:p w:rsidR="002A2631" w:rsidRPr="00590DFE" w:rsidRDefault="002A2631" w:rsidP="00584FB9">
      <w:pPr>
        <w:numPr>
          <w:ilvl w:val="0"/>
          <w:numId w:val="9"/>
        </w:numPr>
        <w:spacing w:before="0" w:beforeAutospacing="0" w:after="0" w:afterAutospacing="0" w:line="360" w:lineRule="auto"/>
        <w:ind w:left="0" w:firstLine="709"/>
        <w:jc w:val="both"/>
        <w:rPr>
          <w:rFonts w:eastAsia="SimSun"/>
          <w:sz w:val="28"/>
          <w:szCs w:val="20"/>
          <w:lang w:eastAsia="zh-CN"/>
        </w:rPr>
      </w:pPr>
      <w:r w:rsidRPr="00590DFE">
        <w:rPr>
          <w:rFonts w:eastAsia="SimSun"/>
          <w:sz w:val="28"/>
          <w:szCs w:val="20"/>
          <w:lang w:eastAsia="zh-CN"/>
        </w:rPr>
        <w:t>структуры капитала предприятия;</w:t>
      </w:r>
    </w:p>
    <w:p w:rsidR="002A2631" w:rsidRPr="00590DFE" w:rsidRDefault="002A2631" w:rsidP="00584FB9">
      <w:pPr>
        <w:numPr>
          <w:ilvl w:val="0"/>
          <w:numId w:val="9"/>
        </w:numPr>
        <w:spacing w:before="0" w:beforeAutospacing="0" w:after="0" w:afterAutospacing="0" w:line="360" w:lineRule="auto"/>
        <w:ind w:left="0" w:firstLine="709"/>
        <w:jc w:val="both"/>
        <w:rPr>
          <w:rFonts w:eastAsia="SimSun"/>
          <w:sz w:val="28"/>
          <w:szCs w:val="20"/>
          <w:lang w:eastAsia="zh-CN"/>
        </w:rPr>
      </w:pPr>
      <w:r w:rsidRPr="00590DFE">
        <w:rPr>
          <w:rFonts w:eastAsia="SimSun"/>
          <w:sz w:val="28"/>
          <w:szCs w:val="20"/>
          <w:lang w:eastAsia="zh-CN"/>
        </w:rPr>
        <w:t>учетной политики предприятия и системы расчетов;</w:t>
      </w:r>
    </w:p>
    <w:p w:rsidR="002A2631" w:rsidRPr="00590DFE" w:rsidRDefault="002A2631" w:rsidP="00584FB9">
      <w:pPr>
        <w:numPr>
          <w:ilvl w:val="0"/>
          <w:numId w:val="9"/>
        </w:numPr>
        <w:spacing w:before="0" w:beforeAutospacing="0" w:after="0" w:afterAutospacing="0" w:line="360" w:lineRule="auto"/>
        <w:ind w:left="0" w:firstLine="709"/>
        <w:jc w:val="both"/>
        <w:rPr>
          <w:rFonts w:eastAsia="SimSun"/>
          <w:sz w:val="28"/>
          <w:szCs w:val="20"/>
          <w:lang w:eastAsia="zh-CN"/>
        </w:rPr>
      </w:pPr>
      <w:r w:rsidRPr="00590DFE">
        <w:rPr>
          <w:rFonts w:eastAsia="SimSun"/>
          <w:sz w:val="28"/>
          <w:szCs w:val="20"/>
          <w:lang w:eastAsia="zh-CN"/>
        </w:rPr>
        <w:t>условий и практики кредитования хозяйственной деятельности предприятия;</w:t>
      </w:r>
    </w:p>
    <w:p w:rsidR="002A2631" w:rsidRPr="00590DFE" w:rsidRDefault="002A2631" w:rsidP="00584FB9">
      <w:pPr>
        <w:numPr>
          <w:ilvl w:val="0"/>
          <w:numId w:val="9"/>
        </w:numPr>
        <w:spacing w:before="0" w:beforeAutospacing="0" w:after="0" w:afterAutospacing="0" w:line="360" w:lineRule="auto"/>
        <w:ind w:left="0" w:firstLine="709"/>
        <w:jc w:val="both"/>
        <w:rPr>
          <w:rFonts w:eastAsia="SimSun"/>
          <w:sz w:val="28"/>
          <w:szCs w:val="20"/>
          <w:lang w:eastAsia="zh-CN"/>
        </w:rPr>
      </w:pPr>
      <w:r w:rsidRPr="00590DFE">
        <w:rPr>
          <w:rFonts w:eastAsia="SimSun"/>
          <w:sz w:val="28"/>
          <w:szCs w:val="20"/>
          <w:lang w:eastAsia="zh-CN"/>
        </w:rPr>
        <w:t>уровня материально-технического снабжения;</w:t>
      </w:r>
    </w:p>
    <w:p w:rsidR="002A2631" w:rsidRPr="00590DFE" w:rsidRDefault="002A2631" w:rsidP="00584FB9">
      <w:pPr>
        <w:numPr>
          <w:ilvl w:val="0"/>
          <w:numId w:val="9"/>
        </w:numPr>
        <w:spacing w:before="0" w:beforeAutospacing="0" w:after="0" w:afterAutospacing="0" w:line="360" w:lineRule="auto"/>
        <w:ind w:left="0" w:firstLine="709"/>
        <w:jc w:val="both"/>
        <w:rPr>
          <w:rFonts w:eastAsia="SimSun"/>
          <w:sz w:val="28"/>
          <w:szCs w:val="20"/>
          <w:lang w:eastAsia="zh-CN"/>
        </w:rPr>
      </w:pPr>
      <w:r w:rsidRPr="00590DFE">
        <w:rPr>
          <w:rFonts w:eastAsia="SimSun"/>
          <w:sz w:val="28"/>
          <w:szCs w:val="20"/>
          <w:lang w:eastAsia="zh-CN"/>
        </w:rPr>
        <w:t>видов и структуры потребляемого сырья;</w:t>
      </w:r>
    </w:p>
    <w:p w:rsidR="002A2631" w:rsidRPr="00590DFE" w:rsidRDefault="002A2631" w:rsidP="00584FB9">
      <w:pPr>
        <w:numPr>
          <w:ilvl w:val="0"/>
          <w:numId w:val="9"/>
        </w:numPr>
        <w:spacing w:before="0" w:beforeAutospacing="0" w:after="0" w:afterAutospacing="0" w:line="360" w:lineRule="auto"/>
        <w:ind w:left="0" w:firstLine="709"/>
        <w:jc w:val="both"/>
        <w:rPr>
          <w:rFonts w:eastAsia="SimSun"/>
          <w:sz w:val="28"/>
          <w:szCs w:val="20"/>
          <w:lang w:eastAsia="zh-CN"/>
        </w:rPr>
      </w:pPr>
      <w:r w:rsidRPr="00590DFE">
        <w:rPr>
          <w:rFonts w:eastAsia="SimSun"/>
          <w:sz w:val="28"/>
          <w:szCs w:val="20"/>
          <w:lang w:eastAsia="zh-CN"/>
        </w:rPr>
        <w:t>темпов роста объемов производства и реализации продукции предприятия.</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Структура оборотного капитала предприятия представлена на рисунке 2. </w:t>
      </w:r>
    </w:p>
    <w:p w:rsidR="00584FB9" w:rsidRPr="00590DFE" w:rsidRDefault="00BE3FA1" w:rsidP="00584FB9">
      <w:pPr>
        <w:pStyle w:val="a3"/>
        <w:tabs>
          <w:tab w:val="left" w:pos="1815"/>
        </w:tabs>
        <w:spacing w:line="360" w:lineRule="auto"/>
        <w:ind w:firstLine="709"/>
        <w:jc w:val="both"/>
        <w:rPr>
          <w:sz w:val="28"/>
          <w:szCs w:val="28"/>
        </w:rPr>
      </w:pPr>
      <w:r>
        <w:rPr>
          <w:noProof/>
          <w:lang w:eastAsia="ru-RU"/>
        </w:rPr>
        <w:pict>
          <v:rect id="_x0000_s1026" style="position:absolute;left:0;text-align:left;margin-left:2in;margin-top:1.1pt;width:165pt;height:20.8pt;z-index:251662336">
            <v:textbox style="mso-next-textbox:#_x0000_s1026">
              <w:txbxContent>
                <w:p w:rsidR="00584FB9" w:rsidRPr="00271305" w:rsidRDefault="00584FB9" w:rsidP="002A2631">
                  <w:pPr>
                    <w:spacing w:before="0" w:beforeAutospacing="0" w:after="0" w:afterAutospacing="0"/>
                    <w:jc w:val="center"/>
                    <w:rPr>
                      <w:rFonts w:eastAsia="SimSun"/>
                      <w:sz w:val="22"/>
                      <w:szCs w:val="22"/>
                      <w:lang w:eastAsia="zh-CN"/>
                    </w:rPr>
                  </w:pPr>
                  <w:r w:rsidRPr="00271305">
                    <w:rPr>
                      <w:sz w:val="22"/>
                      <w:szCs w:val="22"/>
                    </w:rPr>
                    <w:t xml:space="preserve">Оборотные </w:t>
                  </w:r>
                  <w:r>
                    <w:rPr>
                      <w:rFonts w:eastAsia="SimSun"/>
                      <w:sz w:val="22"/>
                      <w:szCs w:val="22"/>
                      <w:lang w:eastAsia="zh-CN"/>
                    </w:rPr>
                    <w:t>средства</w:t>
                  </w:r>
                </w:p>
              </w:txbxContent>
            </v:textbox>
          </v:rect>
        </w:pict>
      </w:r>
      <w:r>
        <w:rPr>
          <w:noProof/>
          <w:lang w:eastAsia="ru-RU"/>
        </w:rPr>
        <w:pict>
          <v:line id="_x0000_s1027" style="position:absolute;left:0;text-align:left;z-index:251658240" from="225pt,10.1pt" to="225pt,46.1pt"/>
        </w:pict>
      </w:r>
    </w:p>
    <w:p w:rsidR="002A2631" w:rsidRPr="00590DFE" w:rsidRDefault="00BE3FA1" w:rsidP="00584FB9">
      <w:pPr>
        <w:pStyle w:val="a3"/>
        <w:spacing w:line="360" w:lineRule="auto"/>
        <w:ind w:firstLine="709"/>
        <w:jc w:val="both"/>
        <w:rPr>
          <w:sz w:val="28"/>
          <w:szCs w:val="28"/>
        </w:rPr>
      </w:pPr>
      <w:r>
        <w:rPr>
          <w:noProof/>
          <w:lang w:eastAsia="ru-RU"/>
        </w:rPr>
        <w:pict>
          <v:line id="_x0000_s1028" style="position:absolute;left:0;text-align:left;z-index:251659264" from="379.8pt,21.3pt" to="379.8pt,35.65pt"/>
        </w:pict>
      </w:r>
      <w:r>
        <w:rPr>
          <w:noProof/>
          <w:lang w:eastAsia="ru-RU"/>
        </w:rPr>
        <w:pict>
          <v:line id="_x0000_s1029" style="position:absolute;left:0;text-align:left;z-index:251657216" from="77.4pt,21.3pt" to="77.4pt,35.65pt"/>
        </w:pict>
      </w:r>
      <w:r>
        <w:rPr>
          <w:noProof/>
          <w:lang w:eastAsia="ru-RU"/>
        </w:rPr>
        <w:pict>
          <v:line id="_x0000_s1030" style="position:absolute;left:0;text-align:left;z-index:251656192" from="77.4pt,21.3pt" to="379.8pt,21.3pt"/>
        </w:pict>
      </w:r>
    </w:p>
    <w:p w:rsidR="002A2631" w:rsidRPr="00590DFE" w:rsidRDefault="00BE3FA1" w:rsidP="00584FB9">
      <w:pPr>
        <w:pStyle w:val="a3"/>
        <w:spacing w:line="360" w:lineRule="auto"/>
        <w:ind w:firstLine="709"/>
        <w:jc w:val="both"/>
        <w:rPr>
          <w:sz w:val="28"/>
          <w:szCs w:val="28"/>
        </w:rPr>
      </w:pPr>
      <w:r>
        <w:rPr>
          <w:noProof/>
          <w:lang w:eastAsia="ru-RU"/>
        </w:rPr>
        <w:pict>
          <v:rect id="_x0000_s1031" style="position:absolute;left:0;text-align:left;margin-left:279pt;margin-top:9.2pt;width:2in;height:18pt;z-index:251655168">
            <v:textbox style="mso-next-textbox:#_x0000_s1031">
              <w:txbxContent>
                <w:p w:rsidR="00584FB9" w:rsidRPr="002308F8" w:rsidRDefault="00584FB9" w:rsidP="002A2631">
                  <w:pPr>
                    <w:spacing w:before="0" w:beforeAutospacing="0" w:after="0" w:afterAutospacing="0"/>
                    <w:jc w:val="center"/>
                    <w:rPr>
                      <w:rFonts w:eastAsia="SimSun"/>
                      <w:sz w:val="20"/>
                      <w:szCs w:val="20"/>
                      <w:lang w:eastAsia="zh-CN"/>
                    </w:rPr>
                  </w:pPr>
                  <w:r w:rsidRPr="002308F8">
                    <w:rPr>
                      <w:sz w:val="20"/>
                    </w:rPr>
                    <w:t>Фонды обращения</w:t>
                  </w:r>
                </w:p>
              </w:txbxContent>
            </v:textbox>
          </v:rect>
        </w:pict>
      </w:r>
      <w:r>
        <w:rPr>
          <w:noProof/>
          <w:lang w:eastAsia="ru-RU"/>
        </w:rPr>
        <w:pict>
          <v:rect id="_x0000_s1032" style="position:absolute;left:0;text-align:left;margin-left:36pt;margin-top:8.55pt;width:162pt;height:18pt;z-index:251654144">
            <v:textbox style="mso-next-textbox:#_x0000_s1032">
              <w:txbxContent>
                <w:p w:rsidR="00584FB9" w:rsidRPr="002308F8" w:rsidRDefault="00584FB9" w:rsidP="002A2631">
                  <w:pPr>
                    <w:spacing w:before="0" w:beforeAutospacing="0" w:after="0" w:afterAutospacing="0"/>
                    <w:jc w:val="center"/>
                    <w:rPr>
                      <w:rFonts w:eastAsia="SimSun"/>
                      <w:sz w:val="20"/>
                      <w:szCs w:val="20"/>
                      <w:lang w:eastAsia="zh-CN"/>
                    </w:rPr>
                  </w:pPr>
                  <w:r w:rsidRPr="002308F8">
                    <w:rPr>
                      <w:sz w:val="20"/>
                    </w:rPr>
                    <w:t>Оборотные фонды</w:t>
                  </w:r>
                </w:p>
              </w:txbxContent>
            </v:textbox>
          </v:rect>
        </w:pict>
      </w:r>
    </w:p>
    <w:p w:rsidR="002A2631" w:rsidRPr="00590DFE" w:rsidRDefault="00BE3FA1" w:rsidP="00584FB9">
      <w:pPr>
        <w:pStyle w:val="a3"/>
        <w:spacing w:line="360" w:lineRule="auto"/>
        <w:ind w:firstLine="709"/>
        <w:jc w:val="both"/>
        <w:rPr>
          <w:sz w:val="28"/>
          <w:szCs w:val="28"/>
        </w:rPr>
      </w:pPr>
      <w:r>
        <w:rPr>
          <w:noProof/>
          <w:lang w:eastAsia="ru-RU"/>
        </w:rPr>
        <w:pict>
          <v:rect id="_x0000_s1033" style="position:absolute;left:0;text-align:left;margin-left:279pt;margin-top:21.05pt;width:2in;height:54pt;z-index:251653120">
            <v:textbox style="mso-next-textbox:#_x0000_s1033">
              <w:txbxContent>
                <w:p w:rsidR="00584FB9" w:rsidRPr="002308F8" w:rsidRDefault="00584FB9" w:rsidP="002A2631">
                  <w:pPr>
                    <w:spacing w:before="0" w:beforeAutospacing="0" w:after="0" w:afterAutospacing="0"/>
                    <w:rPr>
                      <w:rFonts w:eastAsia="SimSun"/>
                      <w:sz w:val="20"/>
                      <w:szCs w:val="20"/>
                      <w:lang w:eastAsia="zh-CN"/>
                    </w:rPr>
                  </w:pPr>
                  <w:r w:rsidRPr="002308F8">
                    <w:rPr>
                      <w:sz w:val="20"/>
                    </w:rPr>
                    <w:t xml:space="preserve">-товары отгруженные и  </w:t>
                  </w:r>
                </w:p>
                <w:p w:rsidR="00584FB9" w:rsidRPr="002308F8" w:rsidRDefault="00584FB9" w:rsidP="002A2631">
                  <w:pPr>
                    <w:spacing w:before="0" w:beforeAutospacing="0" w:after="0" w:afterAutospacing="0"/>
                    <w:rPr>
                      <w:rFonts w:eastAsia="SimSun"/>
                      <w:sz w:val="20"/>
                      <w:szCs w:val="20"/>
                      <w:lang w:eastAsia="zh-CN"/>
                    </w:rPr>
                  </w:pPr>
                  <w:r w:rsidRPr="002308F8">
                    <w:rPr>
                      <w:sz w:val="20"/>
                      <w:szCs w:val="20"/>
                    </w:rPr>
                    <w:t xml:space="preserve">  находящиеся в пути</w:t>
                  </w:r>
                </w:p>
                <w:p w:rsidR="00584FB9" w:rsidRPr="002308F8" w:rsidRDefault="00584FB9" w:rsidP="002A2631">
                  <w:pPr>
                    <w:spacing w:before="0" w:beforeAutospacing="0" w:after="0" w:afterAutospacing="0"/>
                    <w:rPr>
                      <w:rFonts w:eastAsia="SimSun"/>
                      <w:sz w:val="20"/>
                      <w:szCs w:val="20"/>
                      <w:lang w:eastAsia="zh-CN"/>
                    </w:rPr>
                  </w:pPr>
                  <w:r w:rsidRPr="002308F8">
                    <w:rPr>
                      <w:sz w:val="20"/>
                      <w:szCs w:val="20"/>
                    </w:rPr>
                    <w:t xml:space="preserve">-денежные средства  </w:t>
                  </w:r>
                </w:p>
                <w:p w:rsidR="00584FB9" w:rsidRPr="002308F8" w:rsidRDefault="00584FB9" w:rsidP="002A2631">
                  <w:pPr>
                    <w:spacing w:before="0" w:beforeAutospacing="0" w:after="0" w:afterAutospacing="0"/>
                    <w:rPr>
                      <w:rFonts w:eastAsia="SimSun"/>
                      <w:sz w:val="20"/>
                      <w:szCs w:val="20"/>
                      <w:lang w:eastAsia="zh-CN"/>
                    </w:rPr>
                  </w:pPr>
                  <w:r w:rsidRPr="002308F8">
                    <w:rPr>
                      <w:sz w:val="20"/>
                      <w:szCs w:val="20"/>
                    </w:rPr>
                    <w:t>-дебиторская задолженность</w:t>
                  </w:r>
                </w:p>
              </w:txbxContent>
            </v:textbox>
          </v:rect>
        </w:pict>
      </w:r>
      <w:r>
        <w:rPr>
          <w:noProof/>
          <w:lang w:eastAsia="ru-RU"/>
        </w:rPr>
        <w:pict>
          <v:line id="_x0000_s1034" style="position:absolute;left:0;text-align:left;flip:x;z-index:251661312" from="351pt,2.4pt" to="351pt,20.4pt"/>
        </w:pict>
      </w:r>
      <w:r>
        <w:rPr>
          <w:noProof/>
          <w:lang w:eastAsia="ru-RU"/>
        </w:rPr>
        <w:pict>
          <v:line id="_x0000_s1035" style="position:absolute;left:0;text-align:left;flip:x;z-index:251660288" from="108pt,2.4pt" to="108pt,20.4pt"/>
        </w:pict>
      </w:r>
    </w:p>
    <w:tbl>
      <w:tblPr>
        <w:tblpPr w:leftFromText="180" w:rightFromText="180" w:vertAnchor="text" w:horzAnchor="page" w:tblpX="2494"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tblGrid>
      <w:tr w:rsidR="002A2631" w:rsidRPr="00590DFE">
        <w:trPr>
          <w:trHeight w:val="1069"/>
        </w:trPr>
        <w:tc>
          <w:tcPr>
            <w:tcW w:w="3290" w:type="dxa"/>
            <w:vAlign w:val="center"/>
          </w:tcPr>
          <w:p w:rsidR="002A2631" w:rsidRPr="00071188" w:rsidRDefault="002A2631" w:rsidP="00071188">
            <w:pPr>
              <w:spacing w:before="0" w:beforeAutospacing="0" w:after="0" w:afterAutospacing="0" w:line="360" w:lineRule="auto"/>
              <w:jc w:val="both"/>
              <w:rPr>
                <w:rFonts w:eastAsia="SimSun"/>
                <w:sz w:val="20"/>
                <w:szCs w:val="20"/>
                <w:lang w:eastAsia="zh-CN"/>
              </w:rPr>
            </w:pPr>
            <w:r w:rsidRPr="00071188">
              <w:rPr>
                <w:rFonts w:eastAsia="SimSun"/>
                <w:sz w:val="20"/>
                <w:szCs w:val="20"/>
                <w:lang w:eastAsia="zh-CN"/>
              </w:rPr>
              <w:t>-в производственных запасах</w:t>
            </w:r>
          </w:p>
          <w:p w:rsidR="002A2631" w:rsidRPr="00071188" w:rsidRDefault="002A2631" w:rsidP="00071188">
            <w:pPr>
              <w:spacing w:before="0" w:beforeAutospacing="0" w:after="0" w:afterAutospacing="0" w:line="360" w:lineRule="auto"/>
              <w:jc w:val="both"/>
              <w:rPr>
                <w:rFonts w:eastAsia="SimSun"/>
                <w:sz w:val="20"/>
                <w:szCs w:val="20"/>
                <w:lang w:eastAsia="zh-CN"/>
              </w:rPr>
            </w:pPr>
            <w:r w:rsidRPr="00071188">
              <w:rPr>
                <w:rFonts w:eastAsia="SimSun"/>
                <w:sz w:val="20"/>
                <w:szCs w:val="20"/>
                <w:lang w:eastAsia="zh-CN"/>
              </w:rPr>
              <w:t>-в процессе производства</w:t>
            </w:r>
          </w:p>
          <w:p w:rsidR="002A2631" w:rsidRPr="00071188" w:rsidRDefault="002A2631" w:rsidP="00071188">
            <w:pPr>
              <w:spacing w:before="0" w:beforeAutospacing="0" w:after="0" w:afterAutospacing="0" w:line="360" w:lineRule="auto"/>
              <w:jc w:val="both"/>
              <w:rPr>
                <w:rFonts w:eastAsia="SimSun"/>
                <w:sz w:val="20"/>
                <w:szCs w:val="20"/>
                <w:lang w:eastAsia="zh-CN"/>
              </w:rPr>
            </w:pPr>
            <w:r w:rsidRPr="00071188">
              <w:rPr>
                <w:rFonts w:eastAsia="SimSun"/>
                <w:sz w:val="20"/>
                <w:szCs w:val="20"/>
                <w:lang w:eastAsia="zh-CN"/>
              </w:rPr>
              <w:t>-расходы будущих периодов</w:t>
            </w:r>
          </w:p>
          <w:p w:rsidR="002A2631" w:rsidRPr="00590DFE" w:rsidRDefault="002A2631" w:rsidP="00071188">
            <w:pPr>
              <w:spacing w:before="0" w:beforeAutospacing="0" w:after="0" w:afterAutospacing="0" w:line="360" w:lineRule="auto"/>
              <w:jc w:val="both"/>
              <w:rPr>
                <w:rFonts w:eastAsia="SimSun"/>
                <w:sz w:val="28"/>
                <w:szCs w:val="28"/>
                <w:lang w:eastAsia="zh-CN"/>
              </w:rPr>
            </w:pPr>
            <w:r w:rsidRPr="00071188">
              <w:rPr>
                <w:rFonts w:eastAsia="SimSun"/>
                <w:sz w:val="20"/>
                <w:szCs w:val="20"/>
                <w:lang w:eastAsia="zh-CN"/>
              </w:rPr>
              <w:t>-готовая продукция</w:t>
            </w:r>
            <w:r w:rsidRPr="00590DFE">
              <w:rPr>
                <w:rFonts w:eastAsia="SimSun"/>
                <w:sz w:val="28"/>
                <w:szCs w:val="20"/>
                <w:lang w:eastAsia="zh-CN"/>
              </w:rPr>
              <w:t xml:space="preserve"> на складе</w:t>
            </w:r>
          </w:p>
        </w:tc>
      </w:tr>
    </w:tbl>
    <w:p w:rsidR="002A2631" w:rsidRPr="00590DFE" w:rsidRDefault="002A2631" w:rsidP="00584FB9">
      <w:pPr>
        <w:pStyle w:val="a3"/>
        <w:spacing w:line="360" w:lineRule="auto"/>
        <w:ind w:firstLine="709"/>
        <w:jc w:val="both"/>
        <w:rPr>
          <w:sz w:val="28"/>
          <w:szCs w:val="28"/>
        </w:rPr>
      </w:pPr>
    </w:p>
    <w:p w:rsidR="002A2631" w:rsidRPr="00590DFE" w:rsidRDefault="002A2631" w:rsidP="00584FB9">
      <w:pPr>
        <w:pStyle w:val="11"/>
        <w:spacing w:line="360" w:lineRule="auto"/>
        <w:ind w:firstLine="709"/>
        <w:jc w:val="both"/>
        <w:outlineLvl w:val="0"/>
        <w:rPr>
          <w:sz w:val="28"/>
          <w:szCs w:val="28"/>
        </w:rPr>
      </w:pP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2A2631" w:rsidRPr="00590DFE" w:rsidRDefault="002A2631" w:rsidP="00584FB9">
      <w:pPr>
        <w:spacing w:before="0" w:beforeAutospacing="0" w:after="0" w:afterAutospacing="0" w:line="360" w:lineRule="auto"/>
        <w:ind w:firstLine="709"/>
        <w:jc w:val="both"/>
        <w:rPr>
          <w:rFonts w:eastAsia="SimSun"/>
          <w:b/>
          <w:sz w:val="28"/>
          <w:szCs w:val="20"/>
          <w:lang w:eastAsia="zh-CN"/>
        </w:rPr>
      </w:pPr>
      <w:r w:rsidRPr="00590DFE">
        <w:rPr>
          <w:rFonts w:eastAsia="SimSun"/>
          <w:b/>
          <w:sz w:val="28"/>
          <w:szCs w:val="20"/>
          <w:lang w:eastAsia="zh-CN"/>
        </w:rPr>
        <w:t>Нормируемые оборотные средства</w:t>
      </w:r>
      <w:r w:rsidR="00584FB9" w:rsidRPr="00590DFE">
        <w:rPr>
          <w:rFonts w:eastAsia="SimSun"/>
          <w:b/>
          <w:sz w:val="28"/>
          <w:szCs w:val="20"/>
          <w:lang w:eastAsia="zh-CN"/>
        </w:rPr>
        <w:t xml:space="preserve"> </w:t>
      </w:r>
      <w:r w:rsidRPr="00590DFE">
        <w:rPr>
          <w:rFonts w:eastAsia="SimSun"/>
          <w:b/>
          <w:sz w:val="28"/>
          <w:szCs w:val="20"/>
          <w:lang w:eastAsia="zh-CN"/>
        </w:rPr>
        <w:t>Ненормируемые оборотные средства</w:t>
      </w:r>
    </w:p>
    <w:p w:rsidR="002A2631" w:rsidRPr="00590DFE" w:rsidRDefault="002A2631" w:rsidP="00584FB9">
      <w:pPr>
        <w:pStyle w:val="11"/>
        <w:spacing w:line="360" w:lineRule="auto"/>
        <w:ind w:firstLine="709"/>
        <w:jc w:val="both"/>
        <w:outlineLvl w:val="0"/>
        <w:rPr>
          <w:b/>
          <w:sz w:val="28"/>
          <w:szCs w:val="28"/>
        </w:rPr>
      </w:pPr>
      <w:r w:rsidRPr="00590DFE">
        <w:rPr>
          <w:b/>
          <w:sz w:val="28"/>
          <w:szCs w:val="28"/>
        </w:rPr>
        <w:t>Рисунок 2. Структура оборотного капитала предприятия</w:t>
      </w:r>
    </w:p>
    <w:p w:rsidR="00584FB9" w:rsidRPr="00590DFE" w:rsidRDefault="00071188" w:rsidP="00584FB9">
      <w:pPr>
        <w:spacing w:before="0" w:beforeAutospacing="0" w:after="0" w:afterAutospacing="0" w:line="360" w:lineRule="auto"/>
        <w:ind w:firstLine="709"/>
        <w:jc w:val="both"/>
        <w:rPr>
          <w:rFonts w:eastAsia="SimSun"/>
          <w:sz w:val="28"/>
          <w:szCs w:val="20"/>
          <w:lang w:eastAsia="zh-CN"/>
        </w:rPr>
      </w:pPr>
      <w:r>
        <w:rPr>
          <w:rFonts w:eastAsia="SimSun"/>
          <w:sz w:val="28"/>
          <w:szCs w:val="20"/>
          <w:lang w:eastAsia="zh-CN"/>
        </w:rPr>
        <w:br w:type="page"/>
      </w:r>
      <w:r w:rsidR="002A2631" w:rsidRPr="00590DFE">
        <w:rPr>
          <w:rFonts w:eastAsia="SimSun"/>
          <w:sz w:val="28"/>
          <w:szCs w:val="20"/>
          <w:lang w:eastAsia="zh-CN"/>
        </w:rPr>
        <w:t>Оборотный капитал в практике планирования, учета и оценки подразделяется по следующим признакам:</w:t>
      </w:r>
    </w:p>
    <w:p w:rsidR="00584FB9"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0"/>
          <w:lang w:eastAsia="zh-CN"/>
        </w:rPr>
        <w:t>-по функциональной роли</w:t>
      </w:r>
      <w:r w:rsidR="00584FB9" w:rsidRPr="00590DFE">
        <w:rPr>
          <w:rFonts w:eastAsia="SimSun"/>
          <w:sz w:val="28"/>
          <w:szCs w:val="20"/>
          <w:lang w:eastAsia="zh-CN"/>
        </w:rPr>
        <w:t xml:space="preserve"> </w:t>
      </w:r>
      <w:r w:rsidRPr="00590DFE">
        <w:rPr>
          <w:rFonts w:eastAsia="SimSun"/>
          <w:sz w:val="28"/>
          <w:szCs w:val="20"/>
          <w:lang w:eastAsia="zh-CN"/>
        </w:rPr>
        <w:t xml:space="preserve">в процессе производства: оборотные </w:t>
      </w:r>
      <w:r w:rsidRPr="00590DFE">
        <w:rPr>
          <w:rFonts w:eastAsia="SimSun"/>
          <w:sz w:val="28"/>
          <w:szCs w:val="28"/>
          <w:lang w:eastAsia="zh-CN"/>
        </w:rPr>
        <w:t>фонды и</w:t>
      </w:r>
      <w:r w:rsidRPr="00590DFE">
        <w:rPr>
          <w:rFonts w:eastAsia="SimSun"/>
          <w:sz w:val="28"/>
          <w:szCs w:val="20"/>
          <w:lang w:eastAsia="zh-CN"/>
        </w:rPr>
        <w:t xml:space="preserve"> </w:t>
      </w:r>
      <w:r w:rsidRPr="00590DFE">
        <w:rPr>
          <w:rFonts w:eastAsia="SimSun"/>
          <w:sz w:val="28"/>
          <w:szCs w:val="28"/>
          <w:lang w:eastAsia="zh-CN"/>
        </w:rPr>
        <w:t xml:space="preserve">фонды обращения. </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Величина оборотных средств, находящихся в составе оборотных производственных фондов, определяется организационно-техническим уровнем производства, сферой деятельности, масштабами производства и длительностью производственного цикла изготавливаемой продукции.</w:t>
      </w:r>
      <w:r w:rsidR="00584FB9" w:rsidRPr="00590DFE">
        <w:rPr>
          <w:rFonts w:eastAsia="SimSun"/>
          <w:sz w:val="28"/>
          <w:szCs w:val="28"/>
          <w:lang w:eastAsia="zh-CN"/>
        </w:rPr>
        <w:t xml:space="preserve"> </w:t>
      </w:r>
      <w:r w:rsidRPr="00590DFE">
        <w:rPr>
          <w:rFonts w:eastAsia="SimSun"/>
          <w:sz w:val="28"/>
          <w:szCs w:val="28"/>
          <w:lang w:eastAsia="zh-CN"/>
        </w:rPr>
        <w:t>К оборотным фондам относятся производственные запасы (сырье, материалы, топливо), незавершенное производство, полуфабрикаты собственного производства, расходы будущих</w:t>
      </w:r>
      <w:r w:rsidR="00584FB9" w:rsidRPr="00590DFE">
        <w:rPr>
          <w:rFonts w:eastAsia="SimSun"/>
          <w:sz w:val="28"/>
          <w:szCs w:val="28"/>
          <w:lang w:eastAsia="zh-CN"/>
        </w:rPr>
        <w:t xml:space="preserve"> </w:t>
      </w:r>
      <w:r w:rsidRPr="00590DFE">
        <w:rPr>
          <w:rFonts w:eastAsia="SimSun"/>
          <w:sz w:val="28"/>
          <w:szCs w:val="28"/>
          <w:lang w:eastAsia="zh-CN"/>
        </w:rPr>
        <w:t xml:space="preserve">периодов. </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Величина оборотных средств, находящихся в составе фондов обращения, определяется организацией маркетинговых исследований и сбыта продукции, условий реализации продукции, системы товародвижения, способов расчета за продукцию.</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Фонды обращения не участвуют непосредственно в процессе производства, но необходимы для обеспечения единства производства и обращения. Особенностью фондов обращения является</w:t>
      </w:r>
      <w:r w:rsidR="00584FB9" w:rsidRPr="00590DFE">
        <w:rPr>
          <w:rFonts w:eastAsia="SimSun"/>
          <w:sz w:val="28"/>
          <w:szCs w:val="28"/>
          <w:lang w:eastAsia="zh-CN"/>
        </w:rPr>
        <w:t xml:space="preserve"> </w:t>
      </w:r>
      <w:r w:rsidRPr="00590DFE">
        <w:rPr>
          <w:rFonts w:eastAsia="SimSun"/>
          <w:sz w:val="28"/>
          <w:szCs w:val="28"/>
          <w:lang w:eastAsia="zh-CN"/>
        </w:rPr>
        <w:t>то, что они не участвуют прямо в образовании стоимости, но являются носителями уже созданной стоимости. Основное назначение фондов обращения- обеспечить денежными средствами ритмичность процесса обращения.</w:t>
      </w:r>
    </w:p>
    <w:p w:rsidR="00584FB9"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Фонды обращения – это готовая продукция, товары отгруженные и денежные средства (в расчетах (дебиторская задолженность), в кассе</w:t>
      </w:r>
      <w:r w:rsidR="00071188">
        <w:rPr>
          <w:rFonts w:eastAsia="SimSun"/>
          <w:sz w:val="28"/>
          <w:szCs w:val="28"/>
          <w:lang w:eastAsia="zh-CN"/>
        </w:rPr>
        <w:t xml:space="preserve"> и на расчетном текущем счете).</w:t>
      </w:r>
    </w:p>
    <w:p w:rsidR="00584FB9" w:rsidRPr="00590DFE" w:rsidRDefault="002A2631"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-по практике контроля, планирования и управления: нормируемые</w:t>
      </w:r>
      <w:r w:rsidR="00584FB9" w:rsidRPr="00590DFE">
        <w:rPr>
          <w:rFonts w:eastAsia="SimSun"/>
          <w:sz w:val="28"/>
          <w:szCs w:val="20"/>
          <w:lang w:eastAsia="zh-CN"/>
        </w:rPr>
        <w:t xml:space="preserve"> </w:t>
      </w:r>
      <w:r w:rsidRPr="00590DFE">
        <w:rPr>
          <w:rFonts w:eastAsia="SimSun"/>
          <w:sz w:val="28"/>
          <w:szCs w:val="20"/>
          <w:lang w:eastAsia="zh-CN"/>
        </w:rPr>
        <w:t>и ненормируемые оборотные средства. На предприятии могут быть нормы</w:t>
      </w:r>
      <w:r w:rsidR="00584FB9" w:rsidRPr="00590DFE">
        <w:rPr>
          <w:rFonts w:eastAsia="SimSun"/>
          <w:sz w:val="28"/>
          <w:szCs w:val="20"/>
          <w:lang w:eastAsia="zh-CN"/>
        </w:rPr>
        <w:t xml:space="preserve"> </w:t>
      </w:r>
      <w:r w:rsidRPr="00590DFE">
        <w:rPr>
          <w:rFonts w:eastAsia="SimSun"/>
          <w:sz w:val="28"/>
          <w:szCs w:val="20"/>
          <w:lang w:eastAsia="zh-CN"/>
        </w:rPr>
        <w:t>на производственные запасы, полуфабрикаты собственного производства, готовая продукция, товары для перепродажи.</w:t>
      </w:r>
    </w:p>
    <w:p w:rsidR="00584FB9" w:rsidRPr="00590DFE" w:rsidRDefault="002A2631"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-по источникам формирования оборотного капитала: собственный и заемный оборотный капитал;</w:t>
      </w:r>
    </w:p>
    <w:p w:rsidR="002A2631" w:rsidRPr="00590DFE" w:rsidRDefault="002A2631"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 xml:space="preserve">-по ликвидности (скорости превращения в денежные средства): </w:t>
      </w:r>
    </w:p>
    <w:p w:rsidR="002A2631" w:rsidRPr="00590DFE" w:rsidRDefault="002A2631"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абсолютно ликвидные средства (денежные средства и краткосрочные финансовые вложения: легкореализуемые ценные бумаги), быстро реализуемые оборотные средства дебиторская задолженность), медленно реализуемы оборотные средства (производственные запасы);</w:t>
      </w:r>
    </w:p>
    <w:p w:rsidR="002A2631" w:rsidRPr="00590DFE" w:rsidRDefault="002A2631"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-по степени риска вложения капитала: оборотный капитал с минимальным риском вложений (денежные средства, краткосрочные финансовые вложения); оборотный капитал с малым риском вложений (дебиторская задолженность, производственные запасы, остатки готовой продукции и товаров); оборотный капитал со средним риском вложений: (малоценные и быстроизнашивающиеся предметы, незавершенное производство, расходы будущих периодов); оборотный капитал с высоким риском вложений (сомнительная дебиторская задолженность, залежалые производственные запасы, готовая продукция и товары, не пользующиеся спросом).</w:t>
      </w:r>
    </w:p>
    <w:p w:rsidR="002A2631" w:rsidRPr="00590DFE" w:rsidRDefault="002A2631"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-по материально-вещественному</w:t>
      </w:r>
      <w:r w:rsidR="00584FB9" w:rsidRPr="00590DFE">
        <w:rPr>
          <w:rFonts w:eastAsia="SimSun"/>
          <w:sz w:val="28"/>
          <w:szCs w:val="20"/>
          <w:lang w:eastAsia="zh-CN"/>
        </w:rPr>
        <w:t xml:space="preserve"> </w:t>
      </w:r>
      <w:r w:rsidRPr="00590DFE">
        <w:rPr>
          <w:rFonts w:eastAsia="SimSun"/>
          <w:sz w:val="28"/>
          <w:szCs w:val="20"/>
          <w:lang w:eastAsia="zh-CN"/>
        </w:rPr>
        <w:t>содержанию: предметы труда (сырье, материалы, топливо и другое), готовая продукция и товары, денежные средства и средства в расчетах.</w:t>
      </w:r>
    </w:p>
    <w:p w:rsidR="002A2631" w:rsidRPr="00590DFE" w:rsidRDefault="002A2631" w:rsidP="00584FB9">
      <w:pPr>
        <w:pStyle w:val="24"/>
        <w:ind w:firstLine="709"/>
      </w:pPr>
      <w:r w:rsidRPr="00590DFE">
        <w:t>Движение оборотных средств предприятия в процессе операционного цикла проходит четыре основные стадии, последовательно меняя свои формы.</w:t>
      </w:r>
    </w:p>
    <w:p w:rsidR="002A2631" w:rsidRPr="00590DFE" w:rsidRDefault="002A2631"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0"/>
          <w:lang w:eastAsia="zh-CN"/>
        </w:rPr>
        <w:t xml:space="preserve">В начале любой предпринимательской деятельности требуется определенная сумма наличных денег, которые затем превращаются в производственные ресурсы (или товары для продажи). Данные ресурсы перерабатываются в процессе производства и реализуются в виде готовой продукции. В результате у организации возникают дебиторская задолженность и денежные средства. Производственные запасы предприятия являются одной из основных составляющих оборотного капитала. Основная часть материально-производственных запасов используется в качестве предметов труда и производственном процессе. Они целиком потребляются в каждом производственном цикле и полностью переносят свою стоимость на стоимость произведенной продукции. </w:t>
      </w:r>
      <w:r w:rsidRPr="00590DFE">
        <w:rPr>
          <w:rFonts w:eastAsia="SimSun"/>
          <w:sz w:val="28"/>
          <w:szCs w:val="28"/>
          <w:lang w:eastAsia="zh-CN"/>
        </w:rPr>
        <w:t>В качестве материально-производственных запасов принимаются активы:</w:t>
      </w:r>
    </w:p>
    <w:p w:rsidR="002A2631" w:rsidRPr="00590DFE" w:rsidRDefault="002A2631"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используемые в качестве сырья, материалов и прочее при производстве продукции, предназначенной для продажи (выполнения работ, оказания услуг);</w:t>
      </w:r>
    </w:p>
    <w:p w:rsidR="002A2631" w:rsidRPr="00590DFE" w:rsidRDefault="002A2631"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предназначенные для продажи;</w:t>
      </w:r>
    </w:p>
    <w:p w:rsidR="002A2631" w:rsidRPr="00590DFE" w:rsidRDefault="002A2631"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используемые для управленческих нужд организации.</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Готовая продукция является частью материально-производственных запасов. Готовая продукция-это конечный продукт производственного процесса, сданный на склад и готовый к продаже.</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Товары так же являются частью материально-производственных запасов, приобретенных или полученных от других юридических или физических лиц и предназначенные для продажи. </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 зависимости от той роли, которую играют производственные запасы в процессе производства продукции, выполнения работ и оказания услуг, их подразделяют на следующие группы:</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сырье и основные материалы;</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вспомогательные материалы;</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покупные полуфабрикаты;</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незавершенное производство;</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расходы будущих периодов;</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тара и тарные материалы; </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запасные части;</w:t>
      </w:r>
    </w:p>
    <w:p w:rsidR="002A2631" w:rsidRPr="00590DFE" w:rsidRDefault="002A2631"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инвентарь и хозяйственные принадлежности.</w:t>
      </w:r>
    </w:p>
    <w:p w:rsidR="002A2631" w:rsidRPr="00590DFE" w:rsidRDefault="002A2631"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Незавершенное производство и полуфабрикаты собственного изготовления- это детали, узлы, изделия, не прошедшие всех стадий обработки, сборки, испытаний, приемки, а также предметы труда, изготовление которых полностью не закончено с точки зрения данного производства, либо завершено, но они не сданы</w:t>
      </w:r>
      <w:r w:rsidR="00584FB9" w:rsidRPr="00590DFE">
        <w:rPr>
          <w:rFonts w:eastAsia="SimSun"/>
          <w:sz w:val="28"/>
          <w:szCs w:val="20"/>
          <w:lang w:eastAsia="zh-CN"/>
        </w:rPr>
        <w:t xml:space="preserve"> </w:t>
      </w:r>
      <w:r w:rsidRPr="00590DFE">
        <w:rPr>
          <w:rFonts w:eastAsia="SimSun"/>
          <w:sz w:val="28"/>
          <w:szCs w:val="20"/>
          <w:lang w:eastAsia="zh-CN"/>
        </w:rPr>
        <w:t>на склад готовой продукции.</w:t>
      </w:r>
    </w:p>
    <w:p w:rsidR="002A2631" w:rsidRPr="00590DFE" w:rsidRDefault="002A2631"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Расходы будущих периодов – затраты, произведенные в отчетном периоде, но относимые на себестоимость будущего периода.</w:t>
      </w:r>
    </w:p>
    <w:p w:rsidR="002A2631" w:rsidRPr="00590DFE" w:rsidRDefault="002A2631"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Основную часть расходов будущих</w:t>
      </w:r>
      <w:r w:rsidR="00584FB9" w:rsidRPr="00590DFE">
        <w:rPr>
          <w:rFonts w:eastAsia="SimSun"/>
          <w:sz w:val="28"/>
          <w:szCs w:val="20"/>
          <w:lang w:eastAsia="zh-CN"/>
        </w:rPr>
        <w:t xml:space="preserve"> </w:t>
      </w:r>
      <w:r w:rsidRPr="00590DFE">
        <w:rPr>
          <w:rFonts w:eastAsia="SimSun"/>
          <w:sz w:val="28"/>
          <w:szCs w:val="20"/>
          <w:lang w:eastAsia="zh-CN"/>
        </w:rPr>
        <w:t>периодов в организациях составляют расходы на подготовку и освоение производства. Кроме того, к расходам будущих</w:t>
      </w:r>
      <w:r w:rsidR="00584FB9" w:rsidRPr="00590DFE">
        <w:rPr>
          <w:rFonts w:eastAsia="SimSun"/>
          <w:sz w:val="28"/>
          <w:szCs w:val="20"/>
          <w:lang w:eastAsia="zh-CN"/>
        </w:rPr>
        <w:t xml:space="preserve"> </w:t>
      </w:r>
      <w:r w:rsidRPr="00590DFE">
        <w:rPr>
          <w:rFonts w:eastAsia="SimSun"/>
          <w:sz w:val="28"/>
          <w:szCs w:val="20"/>
          <w:lang w:eastAsia="zh-CN"/>
        </w:rPr>
        <w:t>периодов относят расходы по ремонту основных средств, если такие ремонты производятся неравномерно в течение года и организация не создает соответствующий резерв; расходы, на освоение новых производств, установок; суммы, уплаченные вперед за рекламу производимой продукции; затраты на получение лицензии на право осуществления определенного вида деятельности; затраты на сертификацию продукции, работ, услуг и другое.</w:t>
      </w:r>
    </w:p>
    <w:p w:rsidR="002A2631" w:rsidRPr="00590DFE" w:rsidRDefault="002A2631"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Под дебиторской понимают задолженность других организаций, работников и физических лиц данной организации. Организации и лица, которые должны данной организации, называются дебиторами.</w:t>
      </w:r>
    </w:p>
    <w:p w:rsidR="002A2631" w:rsidRPr="00590DFE" w:rsidRDefault="002A2631" w:rsidP="00584FB9">
      <w:pPr>
        <w:pStyle w:val="24"/>
        <w:ind w:firstLine="709"/>
      </w:pPr>
      <w:r w:rsidRPr="00590DFE">
        <w:t>Дебиторская задолженность – состоит из задолженности покупателей за купленную у данной организации продукцию, подотчетных лиц за выданные им под отчет денежных сумм и прочих задолженностей.</w:t>
      </w:r>
    </w:p>
    <w:p w:rsidR="002A2631" w:rsidRPr="00590DFE" w:rsidRDefault="002A2631" w:rsidP="00584FB9">
      <w:pPr>
        <w:pStyle w:val="24"/>
        <w:ind w:firstLine="709"/>
      </w:pPr>
      <w:r w:rsidRPr="00590DFE">
        <w:t>Денежные средства и ценные бумаги – наиболее ликвидная часть текущих активов- следующая</w:t>
      </w:r>
      <w:r w:rsidR="00584FB9" w:rsidRPr="00590DFE">
        <w:t xml:space="preserve"> </w:t>
      </w:r>
      <w:r w:rsidRPr="00590DFE">
        <w:t>составляющая оборотного капитала. К денежным средствам относятся деньги в кассе, на расчетных и депозитных счетах. Ценные бумаги, составляющие краткосрочные финансовые вложения, включают: ценные бумаги других предприятий, государственные казначейские билеты, государственные облигации и ценные бумаги, выпущенные местными органами власти.</w:t>
      </w:r>
    </w:p>
    <w:p w:rsidR="002A2631" w:rsidRPr="00590DFE" w:rsidRDefault="002A2631" w:rsidP="00584FB9">
      <w:pPr>
        <w:pStyle w:val="a7"/>
        <w:spacing w:after="0" w:line="360" w:lineRule="auto"/>
        <w:ind w:left="0" w:firstLine="709"/>
        <w:jc w:val="both"/>
        <w:rPr>
          <w:sz w:val="28"/>
          <w:szCs w:val="28"/>
        </w:rPr>
      </w:pPr>
      <w:r w:rsidRPr="00590DFE">
        <w:rPr>
          <w:sz w:val="28"/>
          <w:szCs w:val="28"/>
        </w:rPr>
        <w:t>Денежные расчеты выступают важнейшим фактором обеспечения кругооборота средств, а их своевременное завершение служит необходимым условием непрерывного процесса производства.</w:t>
      </w:r>
    </w:p>
    <w:p w:rsidR="002A2631" w:rsidRPr="00590DFE" w:rsidRDefault="002A2631" w:rsidP="00584FB9">
      <w:pPr>
        <w:pStyle w:val="a7"/>
        <w:spacing w:after="0" w:line="360" w:lineRule="auto"/>
        <w:ind w:left="0" w:firstLine="709"/>
        <w:jc w:val="both"/>
        <w:rPr>
          <w:sz w:val="28"/>
          <w:szCs w:val="28"/>
        </w:rPr>
      </w:pPr>
      <w:r w:rsidRPr="00590DFE">
        <w:rPr>
          <w:sz w:val="28"/>
          <w:szCs w:val="28"/>
        </w:rPr>
        <w:t>Расчеты совершаются в двух формах:</w:t>
      </w:r>
    </w:p>
    <w:p w:rsidR="002A2631" w:rsidRPr="00590DFE" w:rsidRDefault="002A2631" w:rsidP="00584FB9">
      <w:pPr>
        <w:pStyle w:val="a7"/>
        <w:numPr>
          <w:ilvl w:val="0"/>
          <w:numId w:val="6"/>
        </w:numPr>
        <w:spacing w:after="0" w:line="360" w:lineRule="auto"/>
        <w:ind w:left="0" w:firstLine="709"/>
        <w:jc w:val="both"/>
        <w:rPr>
          <w:sz w:val="28"/>
          <w:szCs w:val="28"/>
        </w:rPr>
      </w:pPr>
      <w:r w:rsidRPr="00590DFE">
        <w:rPr>
          <w:sz w:val="28"/>
          <w:szCs w:val="28"/>
        </w:rPr>
        <w:t xml:space="preserve">путем безналичных перечислений через систему банка </w:t>
      </w:r>
    </w:p>
    <w:p w:rsidR="002A2631" w:rsidRPr="00590DFE" w:rsidRDefault="002A2631" w:rsidP="00584FB9">
      <w:pPr>
        <w:pStyle w:val="a7"/>
        <w:numPr>
          <w:ilvl w:val="0"/>
          <w:numId w:val="6"/>
        </w:numPr>
        <w:spacing w:after="0" w:line="360" w:lineRule="auto"/>
        <w:ind w:left="0" w:firstLine="709"/>
        <w:jc w:val="both"/>
        <w:rPr>
          <w:sz w:val="28"/>
          <w:szCs w:val="28"/>
        </w:rPr>
      </w:pPr>
      <w:r w:rsidRPr="00590DFE">
        <w:rPr>
          <w:sz w:val="28"/>
          <w:szCs w:val="28"/>
        </w:rPr>
        <w:t>в виде платежей наличными деньгами (безналичные и наличные расчеты).</w:t>
      </w:r>
    </w:p>
    <w:p w:rsidR="002A2631" w:rsidRPr="00590DFE" w:rsidRDefault="002A2631" w:rsidP="00584FB9">
      <w:pPr>
        <w:pStyle w:val="a7"/>
        <w:spacing w:after="0" w:line="360" w:lineRule="auto"/>
        <w:ind w:left="0" w:firstLine="709"/>
        <w:jc w:val="both"/>
        <w:rPr>
          <w:sz w:val="28"/>
          <w:szCs w:val="28"/>
        </w:rPr>
      </w:pPr>
      <w:r w:rsidRPr="00590DFE">
        <w:rPr>
          <w:sz w:val="28"/>
          <w:szCs w:val="28"/>
        </w:rPr>
        <w:t xml:space="preserve">Для хранения денег и производства безналичных расчетов каждое предприятие открывает расчетные и другие необходимые счета. </w:t>
      </w:r>
    </w:p>
    <w:p w:rsidR="002A2631" w:rsidRPr="00590DFE" w:rsidRDefault="002A2631" w:rsidP="00584FB9">
      <w:pPr>
        <w:pStyle w:val="a7"/>
        <w:spacing w:after="0" w:line="360" w:lineRule="auto"/>
        <w:ind w:left="0" w:firstLine="709"/>
        <w:jc w:val="both"/>
        <w:rPr>
          <w:sz w:val="28"/>
          <w:szCs w:val="28"/>
        </w:rPr>
      </w:pPr>
      <w:r w:rsidRPr="00590DFE">
        <w:rPr>
          <w:sz w:val="28"/>
          <w:szCs w:val="28"/>
        </w:rPr>
        <w:t>Производство платежей путем безналичных перечислений через банк является основной формой расчетов.</w:t>
      </w:r>
    </w:p>
    <w:p w:rsidR="00584FB9" w:rsidRPr="00590DFE" w:rsidRDefault="002A2631" w:rsidP="00584FB9">
      <w:pPr>
        <w:pStyle w:val="a7"/>
        <w:spacing w:after="0" w:line="360" w:lineRule="auto"/>
        <w:ind w:left="0" w:firstLine="709"/>
        <w:jc w:val="both"/>
        <w:rPr>
          <w:sz w:val="28"/>
          <w:szCs w:val="28"/>
        </w:rPr>
      </w:pPr>
      <w:r w:rsidRPr="00590DFE">
        <w:rPr>
          <w:sz w:val="28"/>
          <w:szCs w:val="28"/>
        </w:rPr>
        <w:t>Относительно небольшие суммы денежных средств используются для наличных расчетов. Такие средства хранятся и обращаются через кассы.</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Оборотный капитал классифицируют и по признаку времени: постоянные (системные) и временные (варьирующие). Постоянная часть оборотного капитала, к которой относятся товарно-материальные запасы, может считаться эквивалентной основному капиталу, так как инвестиции в них долгосрочны, они неизменны в течение одного производственно-коммерческого цикла. Временная часть- текущие активы, постоянно меняющие свою величину. К ним относят денежные средства, краткосрочные займы, дебиторскую задолженность.</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Оборотные средства характеризуются следующими положительными особенностями:</w:t>
      </w:r>
    </w:p>
    <w:p w:rsidR="002A2631" w:rsidRPr="00590DFE" w:rsidRDefault="002A2631"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-высокой степенью структурной трансформации, в результате которой они легко могут быть преобразованы из одного вида в другой при регулировании товарного и денежного потоков в операционном процессе;</w:t>
      </w:r>
    </w:p>
    <w:p w:rsidR="002A2631" w:rsidRPr="00590DFE" w:rsidRDefault="002A2631" w:rsidP="00584FB9">
      <w:pPr>
        <w:pStyle w:val="24"/>
        <w:ind w:firstLine="709"/>
      </w:pPr>
      <w:r w:rsidRPr="00590DFE">
        <w:t>-большей приспособляемостью к изменениям конъюнктуры товарного и финансового рынков- они легко поддаются изменениям в процессе диверсификации операционной деятельности предприятия;</w:t>
      </w:r>
    </w:p>
    <w:p w:rsidR="002A2631" w:rsidRPr="00590DFE" w:rsidRDefault="002A2631" w:rsidP="00584FB9">
      <w:pPr>
        <w:pStyle w:val="24"/>
        <w:ind w:firstLine="709"/>
      </w:pPr>
      <w:r w:rsidRPr="00590DFE">
        <w:t>-высокой ликвидностью; при необходимости значительная их часть может быть конверсирована в денежные активы, необходимые для текущего обслуживания операционной деятельности в новых ее вариациях;</w:t>
      </w:r>
    </w:p>
    <w:p w:rsidR="002A2631" w:rsidRPr="00590DFE" w:rsidRDefault="002A2631" w:rsidP="00584FB9">
      <w:pPr>
        <w:pStyle w:val="24"/>
        <w:ind w:firstLine="709"/>
      </w:pPr>
      <w:r w:rsidRPr="00590DFE">
        <w:t>-легкостью управления; основные управленческие решения, связанные с их оборотом, реализуются в течение короткого периода времени.</w:t>
      </w:r>
    </w:p>
    <w:p w:rsidR="002A2631" w:rsidRPr="00590DFE" w:rsidRDefault="002A2631" w:rsidP="00584FB9">
      <w:pPr>
        <w:pStyle w:val="24"/>
        <w:ind w:firstLine="709"/>
      </w:pPr>
      <w:r w:rsidRPr="00590DFE">
        <w:t>Вместе с тем им присущи следующие недостатки:</w:t>
      </w:r>
    </w:p>
    <w:p w:rsidR="002A2631" w:rsidRPr="00590DFE" w:rsidRDefault="002A2631" w:rsidP="00584FB9">
      <w:pPr>
        <w:pStyle w:val="24"/>
        <w:ind w:firstLine="709"/>
      </w:pPr>
      <w:r w:rsidRPr="00590DFE">
        <w:t>-часть оборотных средств, находящихся в денежной форме и в форме дебиторской задолженности, в значительной мере подвержена потере реальной стоимости в процессе инфляции;</w:t>
      </w:r>
    </w:p>
    <w:p w:rsidR="002A2631" w:rsidRPr="00590DFE" w:rsidRDefault="002A2631" w:rsidP="00584FB9">
      <w:pPr>
        <w:pStyle w:val="24"/>
        <w:ind w:firstLine="709"/>
      </w:pPr>
      <w:r w:rsidRPr="00590DFE">
        <w:t>-временно свободные (излишне сформированные) оборотные активы практически не генерируют прибыль (кроме свободных денежных активов, которые могут быть использованы в краткосрочных финансовых вложениях); более того, излишние запасы товарно-материальных ценностей, не только не генерируют прибыль, но вызывают дополнительные операционные затраты по их хранению;</w:t>
      </w:r>
    </w:p>
    <w:p w:rsidR="002A2631" w:rsidRPr="00590DFE" w:rsidRDefault="002A2631" w:rsidP="00584FB9">
      <w:pPr>
        <w:pStyle w:val="24"/>
        <w:ind w:firstLine="709"/>
      </w:pPr>
      <w:r w:rsidRPr="00590DFE">
        <w:t>-запасы оборотных товарно-материальных ценностей во всех их формах подвержены постоянным потерям в связи с естественной убылью;</w:t>
      </w:r>
    </w:p>
    <w:p w:rsidR="002A2631" w:rsidRPr="00590DFE" w:rsidRDefault="002A2631" w:rsidP="00584FB9">
      <w:pPr>
        <w:pStyle w:val="24"/>
        <w:ind w:firstLine="709"/>
      </w:pPr>
      <w:r w:rsidRPr="00590DFE">
        <w:t>-значительная часть оборотных средств подвержена риску потерь в связи с недобросовестностью партнеров по хозяйственным операциям, а иногда и собственного персонала.</w:t>
      </w:r>
      <w:r w:rsidRPr="00590DFE">
        <w:tab/>
      </w:r>
    </w:p>
    <w:p w:rsidR="002A2631" w:rsidRPr="00590DFE" w:rsidRDefault="002A2631" w:rsidP="00584FB9">
      <w:pPr>
        <w:pStyle w:val="24"/>
        <w:ind w:firstLine="709"/>
      </w:pPr>
      <w:r w:rsidRPr="00590DFE">
        <w:t>Основными</w:t>
      </w:r>
      <w:r w:rsidR="00584FB9" w:rsidRPr="00590DFE">
        <w:t xml:space="preserve"> </w:t>
      </w:r>
      <w:r w:rsidRPr="00590DFE">
        <w:t>характеристиками оборотных средств являются их ликвидность, объем и структура. Структура оборотных средств и их источников показана в бухгалтерском балансе.</w:t>
      </w:r>
    </w:p>
    <w:p w:rsidR="00584FB9" w:rsidRPr="00590DFE" w:rsidRDefault="00584FB9" w:rsidP="00584FB9">
      <w:pPr>
        <w:pStyle w:val="24"/>
        <w:ind w:firstLine="709"/>
      </w:pPr>
    </w:p>
    <w:p w:rsidR="00961A5F" w:rsidRPr="00590DFE" w:rsidRDefault="00961A5F" w:rsidP="00071188">
      <w:pPr>
        <w:numPr>
          <w:ilvl w:val="1"/>
          <w:numId w:val="11"/>
        </w:numPr>
        <w:spacing w:before="0" w:beforeAutospacing="0" w:after="0" w:afterAutospacing="0" w:line="360" w:lineRule="auto"/>
        <w:ind w:left="0" w:firstLine="709"/>
        <w:jc w:val="both"/>
        <w:rPr>
          <w:rFonts w:eastAsia="SimSun"/>
          <w:b/>
          <w:sz w:val="28"/>
          <w:szCs w:val="28"/>
          <w:lang w:eastAsia="zh-CN"/>
        </w:rPr>
      </w:pPr>
      <w:r w:rsidRPr="00590DFE">
        <w:rPr>
          <w:rFonts w:eastAsia="SimSun"/>
          <w:b/>
          <w:sz w:val="28"/>
          <w:szCs w:val="28"/>
          <w:lang w:eastAsia="zh-CN"/>
        </w:rPr>
        <w:t>Показатели эффективного использования оборотного капитала на предприятии</w:t>
      </w:r>
    </w:p>
    <w:p w:rsidR="00584FB9" w:rsidRPr="00590DFE" w:rsidRDefault="00584FB9" w:rsidP="00584FB9">
      <w:pPr>
        <w:spacing w:before="0" w:beforeAutospacing="0" w:after="0" w:afterAutospacing="0" w:line="360" w:lineRule="auto"/>
        <w:ind w:firstLine="709"/>
        <w:jc w:val="both"/>
        <w:rPr>
          <w:rFonts w:eastAsia="SimSun"/>
          <w:b/>
          <w:sz w:val="28"/>
          <w:szCs w:val="28"/>
          <w:lang w:eastAsia="zh-CN"/>
        </w:rPr>
      </w:pPr>
    </w:p>
    <w:p w:rsidR="00584FB9"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От обеспеченности оборотными средствами, их структуры и уровня использования во многом зависят эффективность функционирования, финансовая устойчивость и</w:t>
      </w:r>
      <w:r w:rsidR="00584FB9" w:rsidRPr="00590DFE">
        <w:rPr>
          <w:rFonts w:eastAsia="SimSun"/>
          <w:sz w:val="28"/>
          <w:szCs w:val="28"/>
          <w:lang w:eastAsia="zh-CN"/>
        </w:rPr>
        <w:t xml:space="preserve"> </w:t>
      </w:r>
      <w:r w:rsidRPr="00590DFE">
        <w:rPr>
          <w:rFonts w:eastAsia="SimSun"/>
          <w:sz w:val="28"/>
          <w:szCs w:val="28"/>
          <w:lang w:eastAsia="zh-CN"/>
        </w:rPr>
        <w:t>платежеспособность предприятий. Поэтому в систему управления оборотными активами наряду с планированием, нормированием и учетом входит регулярная оценка их состава, динамики, соответствия потребностям текущей производственно-хозяйственной деятельности.</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Цель оценки- выявление возможных улучшений использования оборотных средств, сокращение длительности финансового цикла. Обеспечения непрерывности процесса производства и реализации продукции с меньшими затратами финансовых ресурсов.</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Основными источниками информации для оценки оборотного капитала служит бухгалтерский баланс предприятия. </w:t>
      </w:r>
    </w:p>
    <w:p w:rsidR="00584FB9"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Структура оборотных средств представляет собой соотношение отдельных элементов оборотных производственных фондов (производственные запасы, незавершенное производство, расходы будущих периодов) и фондов обращения (готовая продукция, дебиторская задолженность, деньги в кассе и на расчетном счете), то есть показывает долю каждого элемента в общей сумме оборотных средств.</w:t>
      </w:r>
    </w:p>
    <w:p w:rsidR="00961A5F" w:rsidRPr="00590DFE" w:rsidRDefault="00961A5F" w:rsidP="00584FB9">
      <w:pPr>
        <w:pStyle w:val="a7"/>
        <w:spacing w:after="0" w:line="360" w:lineRule="auto"/>
        <w:ind w:left="0" w:firstLine="709"/>
        <w:jc w:val="both"/>
        <w:rPr>
          <w:sz w:val="28"/>
          <w:szCs w:val="28"/>
        </w:rPr>
      </w:pPr>
      <w:r w:rsidRPr="00590DFE">
        <w:rPr>
          <w:sz w:val="28"/>
          <w:szCs w:val="28"/>
        </w:rPr>
        <w:t>Эффективность использования оборотных средств предприятия– одно из главных условий успешной деятельности предприятия. Повышение уровня финансовой эффективности использования оборотных средств выступает важным резервом роста финансовой устойчивости предприятия.</w:t>
      </w:r>
    </w:p>
    <w:p w:rsidR="00961A5F" w:rsidRPr="00590DFE" w:rsidRDefault="00961A5F"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Оценка эффективности оборотных средств включает в себя:</w:t>
      </w:r>
    </w:p>
    <w:p w:rsidR="00961A5F" w:rsidRPr="00590DFE" w:rsidRDefault="00961A5F"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-сопоставление темпов роста оборотных активов с темпами роста выручки от реализации продукции (работ, услуг);</w:t>
      </w:r>
    </w:p>
    <w:p w:rsidR="00961A5F" w:rsidRPr="00590DFE" w:rsidRDefault="00961A5F"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-оценка динамики таких показателей использования оборотных активов, как изменение их остатков в отчетном периоде по сравнению с предыдущем периодом,</w:t>
      </w:r>
    </w:p>
    <w:p w:rsidR="00961A5F" w:rsidRPr="00590DFE" w:rsidRDefault="00961A5F"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-определение коэффициента оборачиваемости оборотных активов и средней продолжительности оборота;</w:t>
      </w:r>
    </w:p>
    <w:p w:rsidR="00961A5F" w:rsidRPr="00590DFE" w:rsidRDefault="00961A5F"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-коэффициента загрузки средств в обороте;</w:t>
      </w:r>
    </w:p>
    <w:p w:rsidR="00584FB9" w:rsidRPr="00590DFE" w:rsidRDefault="00961A5F"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-показателя отдачи оборотных средств;</w:t>
      </w:r>
    </w:p>
    <w:p w:rsidR="00961A5F" w:rsidRPr="00590DFE" w:rsidRDefault="00961A5F" w:rsidP="00584FB9">
      <w:pPr>
        <w:pStyle w:val="a5"/>
        <w:tabs>
          <w:tab w:val="clear" w:pos="7810"/>
          <w:tab w:val="left" w:pos="9355"/>
        </w:tabs>
        <w:ind w:right="0" w:firstLine="709"/>
        <w:jc w:val="both"/>
        <w:rPr>
          <w:szCs w:val="28"/>
        </w:rPr>
      </w:pPr>
      <w:r w:rsidRPr="00590DFE">
        <w:rPr>
          <w:szCs w:val="28"/>
        </w:rPr>
        <w:t>-расчет относительного высвобождения средств из оборота в результате ускорения их оборачиваемости или, наоборот, вовлечение в оборот дополнительных средств в результате замедления оборачиваемости оборотных активов: факторный анализ влияния оборачиваемости оборотных активов на выручку от продажи;</w:t>
      </w:r>
    </w:p>
    <w:p w:rsidR="00961A5F" w:rsidRPr="00590DFE" w:rsidRDefault="00961A5F"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-определение рентабельности оборотных активов;</w:t>
      </w:r>
    </w:p>
    <w:p w:rsidR="00961A5F" w:rsidRPr="00590DFE" w:rsidRDefault="00961A5F"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-определение коэффициентов ликвидности;</w:t>
      </w:r>
    </w:p>
    <w:p w:rsidR="00961A5F" w:rsidRPr="00590DFE" w:rsidRDefault="00961A5F"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-расчет степени финансовой устойчивости в зависимости от с</w:t>
      </w:r>
      <w:r w:rsidR="00D12C48">
        <w:rPr>
          <w:rFonts w:eastAsia="SimSun"/>
          <w:sz w:val="28"/>
          <w:szCs w:val="28"/>
          <w:lang w:eastAsia="zh-CN"/>
        </w:rPr>
        <w:t xml:space="preserve">тепени обеспеченности запасов и </w:t>
      </w:r>
      <w:r w:rsidRPr="00590DFE">
        <w:rPr>
          <w:rFonts w:eastAsia="SimSun"/>
          <w:sz w:val="28"/>
          <w:szCs w:val="28"/>
          <w:lang w:eastAsia="zh-CN"/>
        </w:rPr>
        <w:t>затрат различными видами источников;</w:t>
      </w:r>
    </w:p>
    <w:p w:rsidR="00961A5F" w:rsidRPr="00590DFE" w:rsidRDefault="00961A5F"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-обобщающий анализ состояния оборотных средств предприятия.</w:t>
      </w:r>
    </w:p>
    <w:p w:rsidR="00961A5F" w:rsidRPr="00590DFE" w:rsidRDefault="00961A5F"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Эффективность использования оборотных средств находится в непосредственной зависимости от оборачиваемости оборотных средств. </w:t>
      </w:r>
    </w:p>
    <w:p w:rsidR="00961A5F" w:rsidRPr="00590DFE" w:rsidRDefault="00961A5F" w:rsidP="00584FB9">
      <w:pPr>
        <w:autoSpaceDE w:val="0"/>
        <w:autoSpaceDN w:val="0"/>
        <w:adjustRightInd w:val="0"/>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Оборачиваемость оборотных средств представляет собой длительность одного полного кругооборота средств с момента превращения оборотных средств в денежной форме в производственные запасы и до выхода готовой продукции и ее реализации. </w:t>
      </w:r>
    </w:p>
    <w:p w:rsidR="00961A5F" w:rsidRPr="00590DFE" w:rsidRDefault="00961A5F" w:rsidP="00584FB9">
      <w:pPr>
        <w:pStyle w:val="a5"/>
        <w:tabs>
          <w:tab w:val="clear" w:pos="7810"/>
          <w:tab w:val="left" w:pos="8460"/>
        </w:tabs>
        <w:ind w:right="0" w:firstLine="709"/>
        <w:jc w:val="both"/>
        <w:rPr>
          <w:szCs w:val="28"/>
        </w:rPr>
      </w:pPr>
      <w:r w:rsidRPr="00590DFE">
        <w:rPr>
          <w:szCs w:val="28"/>
        </w:rPr>
        <w:t>Кругооборот средств завершается зачислением выручки от продаж на счет организации.</w:t>
      </w:r>
    </w:p>
    <w:p w:rsidR="00961A5F" w:rsidRPr="00590DFE" w:rsidRDefault="00961A5F" w:rsidP="00584FB9">
      <w:pPr>
        <w:pStyle w:val="a5"/>
        <w:tabs>
          <w:tab w:val="clear" w:pos="7810"/>
          <w:tab w:val="left" w:pos="8460"/>
        </w:tabs>
        <w:ind w:right="0" w:firstLine="709"/>
        <w:jc w:val="both"/>
        <w:rPr>
          <w:szCs w:val="28"/>
        </w:rPr>
      </w:pPr>
      <w:r w:rsidRPr="00590DFE">
        <w:rPr>
          <w:szCs w:val="28"/>
        </w:rPr>
        <w:t>Улучшение использования оборотных средств нацелено на ускорение оборачиваемости, то есть на увеличение числа оборотов и сокращения периода оборота. Ускорение оборота оборотного капитала позволит высвободить значительные суммы и, таким образом, увеличить объемы производства без дополнительных финансовых вложений, а высвободившиеся средства использовать в соответствии с потребностями предприятия.</w:t>
      </w:r>
    </w:p>
    <w:p w:rsidR="00584FB9" w:rsidRPr="00590DFE" w:rsidRDefault="00961A5F" w:rsidP="00584FB9">
      <w:pPr>
        <w:pStyle w:val="a5"/>
        <w:tabs>
          <w:tab w:val="clear" w:pos="7810"/>
          <w:tab w:val="left" w:pos="8460"/>
        </w:tabs>
        <w:ind w:right="0" w:firstLine="709"/>
        <w:jc w:val="both"/>
        <w:rPr>
          <w:b/>
          <w:szCs w:val="28"/>
        </w:rPr>
      </w:pPr>
      <w:r w:rsidRPr="00590DFE">
        <w:rPr>
          <w:szCs w:val="28"/>
        </w:rPr>
        <w:t>Экономическую эффективность использования оборотных средств характеризуют показатели оборачиваемости: количеством оборотов за определенный период; длительностью одного оборота, в днях; суммой занятых на предприятии оборотных средств на единицу продукции (коэффициент загрузки).</w:t>
      </w:r>
    </w:p>
    <w:p w:rsidR="00961A5F" w:rsidRPr="00590DFE" w:rsidRDefault="00961A5F" w:rsidP="00584FB9">
      <w:pPr>
        <w:pStyle w:val="a5"/>
        <w:ind w:right="0" w:firstLine="709"/>
        <w:jc w:val="both"/>
        <w:rPr>
          <w:szCs w:val="28"/>
        </w:rPr>
      </w:pPr>
      <w:r w:rsidRPr="00590DFE">
        <w:rPr>
          <w:szCs w:val="28"/>
        </w:rPr>
        <w:t>Коэффициент оборачиваемости оборотного капитала характеризует отдачу продукции на каждый</w:t>
      </w:r>
      <w:r w:rsidR="00584FB9" w:rsidRPr="00590DFE">
        <w:rPr>
          <w:szCs w:val="28"/>
        </w:rPr>
        <w:t xml:space="preserve"> </w:t>
      </w:r>
      <w:r w:rsidRPr="00590DFE">
        <w:rPr>
          <w:szCs w:val="28"/>
        </w:rPr>
        <w:t>рубль оборотных средств или количество оборотов. С увеличением показателя ускоряется оборачиваемость оборотных средств, а значит, эффективность использования оборотных средств улучшается.</w:t>
      </w:r>
    </w:p>
    <w:p w:rsidR="00961A5F" w:rsidRPr="00590DFE" w:rsidRDefault="00961A5F" w:rsidP="00584FB9">
      <w:pPr>
        <w:pStyle w:val="a5"/>
        <w:ind w:right="0" w:firstLine="709"/>
        <w:jc w:val="both"/>
        <w:rPr>
          <w:szCs w:val="28"/>
        </w:rPr>
      </w:pPr>
      <w:r w:rsidRPr="00590DFE">
        <w:rPr>
          <w:iCs/>
          <w:szCs w:val="28"/>
        </w:rPr>
        <w:t>К</w:t>
      </w:r>
      <w:r w:rsidRPr="00590DFE">
        <w:rPr>
          <w:iCs/>
          <w:szCs w:val="28"/>
          <w:vertAlign w:val="subscript"/>
        </w:rPr>
        <w:t>об</w:t>
      </w:r>
      <w:r w:rsidRPr="00590DFE">
        <w:rPr>
          <w:szCs w:val="28"/>
        </w:rPr>
        <w:t xml:space="preserve"> = </w:t>
      </w:r>
      <w:r w:rsidR="00BE3FA1">
        <w:rPr>
          <w:szCs w:val="28"/>
        </w:rPr>
        <w:pict>
          <v:shape id="_x0000_i1026" type="#_x0000_t75" style="width:27pt;height:30.75pt">
            <v:imagedata r:id="rId8" o:title=""/>
          </v:shape>
        </w:pict>
      </w:r>
    </w:p>
    <w:p w:rsidR="00584FB9" w:rsidRPr="00590DFE" w:rsidRDefault="00584FB9" w:rsidP="00584FB9">
      <w:pPr>
        <w:pStyle w:val="a5"/>
        <w:ind w:right="0" w:firstLine="709"/>
        <w:jc w:val="both"/>
        <w:rPr>
          <w:szCs w:val="28"/>
        </w:rPr>
      </w:pPr>
    </w:p>
    <w:p w:rsidR="00584FB9" w:rsidRPr="00590DFE" w:rsidRDefault="00961A5F" w:rsidP="00584FB9">
      <w:pPr>
        <w:pStyle w:val="a5"/>
        <w:ind w:right="0" w:firstLine="709"/>
        <w:jc w:val="both"/>
        <w:rPr>
          <w:szCs w:val="28"/>
        </w:rPr>
      </w:pPr>
      <w:r w:rsidRPr="00590DFE">
        <w:rPr>
          <w:szCs w:val="28"/>
        </w:rPr>
        <w:t xml:space="preserve">где </w:t>
      </w:r>
      <w:r w:rsidRPr="00590DFE">
        <w:rPr>
          <w:szCs w:val="28"/>
          <w:lang w:val="en-US"/>
        </w:rPr>
        <w:t>V</w:t>
      </w:r>
      <w:r w:rsidRPr="00590DFE">
        <w:rPr>
          <w:szCs w:val="28"/>
        </w:rPr>
        <w:t>р – выручка от реализации продукции, работ, услуг (руб.);</w:t>
      </w:r>
    </w:p>
    <w:p w:rsidR="00961A5F" w:rsidRPr="00590DFE" w:rsidRDefault="00961A5F" w:rsidP="00584FB9">
      <w:pPr>
        <w:pStyle w:val="a5"/>
        <w:ind w:right="0" w:firstLine="709"/>
        <w:jc w:val="both"/>
        <w:rPr>
          <w:szCs w:val="28"/>
        </w:rPr>
      </w:pPr>
      <w:r w:rsidRPr="00590DFE">
        <w:rPr>
          <w:szCs w:val="28"/>
        </w:rPr>
        <w:t>СО – средняя величина оборотного капитала (руб.).</w:t>
      </w:r>
    </w:p>
    <w:p w:rsidR="00584FB9" w:rsidRPr="00590DFE" w:rsidRDefault="00584FB9" w:rsidP="00584FB9">
      <w:pPr>
        <w:pStyle w:val="a5"/>
        <w:ind w:right="0" w:firstLine="709"/>
        <w:jc w:val="both"/>
        <w:rPr>
          <w:szCs w:val="28"/>
        </w:rPr>
      </w:pPr>
    </w:p>
    <w:p w:rsidR="00961A5F" w:rsidRPr="00590DFE" w:rsidRDefault="00961A5F" w:rsidP="00584FB9">
      <w:pPr>
        <w:pStyle w:val="a5"/>
        <w:ind w:right="0" w:firstLine="709"/>
        <w:jc w:val="both"/>
        <w:rPr>
          <w:szCs w:val="28"/>
        </w:rPr>
      </w:pPr>
      <w:r w:rsidRPr="00590DFE">
        <w:rPr>
          <w:szCs w:val="28"/>
        </w:rPr>
        <w:t>Коэффициент закрепления (загрузки)</w:t>
      </w:r>
      <w:r w:rsidR="00584FB9" w:rsidRPr="00590DFE">
        <w:rPr>
          <w:szCs w:val="28"/>
        </w:rPr>
        <w:t xml:space="preserve"> </w:t>
      </w:r>
      <w:r w:rsidRPr="00590DFE">
        <w:rPr>
          <w:szCs w:val="28"/>
        </w:rPr>
        <w:t>оборотных средств на 1 рубль продукции: показывает величину оборотных средств на 1 рубль реализованной продукции. Это коэффициент обратный коэффициенту оборачиваемости.</w:t>
      </w:r>
    </w:p>
    <w:p w:rsidR="00961A5F" w:rsidRPr="00590DFE" w:rsidRDefault="00961A5F" w:rsidP="00584FB9">
      <w:pPr>
        <w:pStyle w:val="a5"/>
        <w:tabs>
          <w:tab w:val="left" w:pos="9355"/>
        </w:tabs>
        <w:ind w:right="0" w:firstLine="709"/>
        <w:jc w:val="both"/>
        <w:rPr>
          <w:szCs w:val="28"/>
        </w:rPr>
      </w:pPr>
      <w:r w:rsidRPr="00590DFE">
        <w:rPr>
          <w:szCs w:val="28"/>
        </w:rPr>
        <w:t>Коэффициент закрепления всех оборотных средств является суммой коэффициентов закрепления по отдельным элементам: коэффициента закрепления запасов, коэффициента закрепления дебиторской задолженности, коэффициента закрепления денежных средств и краткосрочных финансовых вложений.</w:t>
      </w:r>
    </w:p>
    <w:p w:rsidR="00584FB9" w:rsidRPr="00590DFE" w:rsidRDefault="00584FB9" w:rsidP="00584FB9">
      <w:pPr>
        <w:pStyle w:val="a5"/>
        <w:ind w:right="0" w:firstLine="709"/>
        <w:jc w:val="both"/>
        <w:rPr>
          <w:iCs/>
          <w:szCs w:val="28"/>
        </w:rPr>
      </w:pPr>
    </w:p>
    <w:p w:rsidR="00961A5F" w:rsidRPr="00590DFE" w:rsidRDefault="00961A5F" w:rsidP="00584FB9">
      <w:pPr>
        <w:pStyle w:val="a5"/>
        <w:ind w:right="0" w:firstLine="709"/>
        <w:jc w:val="both"/>
        <w:rPr>
          <w:iCs/>
          <w:szCs w:val="28"/>
        </w:rPr>
      </w:pPr>
      <w:r w:rsidRPr="00590DFE">
        <w:rPr>
          <w:iCs/>
          <w:szCs w:val="28"/>
        </w:rPr>
        <w:t>К</w:t>
      </w:r>
      <w:r w:rsidRPr="00590DFE">
        <w:rPr>
          <w:iCs/>
          <w:szCs w:val="28"/>
          <w:vertAlign w:val="subscript"/>
        </w:rPr>
        <w:t>з</w:t>
      </w:r>
      <w:r w:rsidRPr="00590DFE">
        <w:rPr>
          <w:iCs/>
          <w:szCs w:val="28"/>
        </w:rPr>
        <w:t xml:space="preserve"> = </w:t>
      </w:r>
      <w:r w:rsidR="00BE3FA1">
        <w:rPr>
          <w:iCs/>
          <w:szCs w:val="28"/>
        </w:rPr>
        <w:pict>
          <v:shape id="_x0000_i1027" type="#_x0000_t75" style="width:27pt;height:33.75pt">
            <v:imagedata r:id="rId9" o:title=""/>
          </v:shape>
        </w:pict>
      </w:r>
    </w:p>
    <w:p w:rsidR="00584FB9" w:rsidRPr="00590DFE" w:rsidRDefault="00584FB9" w:rsidP="00584FB9">
      <w:pPr>
        <w:pStyle w:val="a5"/>
        <w:tabs>
          <w:tab w:val="clear" w:pos="7810"/>
          <w:tab w:val="left" w:pos="9360"/>
        </w:tabs>
        <w:ind w:right="0" w:firstLine="709"/>
        <w:jc w:val="both"/>
        <w:rPr>
          <w:szCs w:val="28"/>
        </w:rPr>
      </w:pPr>
    </w:p>
    <w:p w:rsidR="00961A5F" w:rsidRPr="00590DFE" w:rsidRDefault="00961A5F" w:rsidP="00584FB9">
      <w:pPr>
        <w:pStyle w:val="a5"/>
        <w:tabs>
          <w:tab w:val="clear" w:pos="7810"/>
          <w:tab w:val="left" w:pos="9360"/>
        </w:tabs>
        <w:ind w:right="0" w:firstLine="709"/>
        <w:jc w:val="both"/>
        <w:rPr>
          <w:szCs w:val="28"/>
        </w:rPr>
      </w:pPr>
      <w:r w:rsidRPr="00590DFE">
        <w:rPr>
          <w:szCs w:val="28"/>
        </w:rPr>
        <w:t>Оборачиваемость в днях определяет темпы кругооборота средств предприятия, быстроту смены форм стоимости производственных оборотных фондов и фондов обращения, то есть характеризует продолжительность оборота в днях.</w:t>
      </w:r>
    </w:p>
    <w:p w:rsidR="00961A5F" w:rsidRPr="00590DFE" w:rsidRDefault="00961A5F" w:rsidP="00584FB9">
      <w:pPr>
        <w:pStyle w:val="a5"/>
        <w:tabs>
          <w:tab w:val="clear" w:pos="7810"/>
          <w:tab w:val="left" w:pos="9360"/>
        </w:tabs>
        <w:ind w:right="0" w:firstLine="709"/>
        <w:jc w:val="both"/>
        <w:rPr>
          <w:szCs w:val="28"/>
        </w:rPr>
      </w:pPr>
      <w:r w:rsidRPr="00590DFE">
        <w:rPr>
          <w:szCs w:val="28"/>
        </w:rPr>
        <w:t>Оборачиваемость оборотных средств в днях рассчитывается как по всем оборотным средствам, так и по отдельным элементам (аналогично коэффициентам закрепления оборотных средств).</w:t>
      </w:r>
    </w:p>
    <w:p w:rsidR="00584FB9" w:rsidRPr="00590DFE" w:rsidRDefault="00961A5F" w:rsidP="00584FB9">
      <w:pPr>
        <w:pStyle w:val="a5"/>
        <w:tabs>
          <w:tab w:val="clear" w:pos="7810"/>
          <w:tab w:val="left" w:pos="9360"/>
        </w:tabs>
        <w:ind w:right="0" w:firstLine="709"/>
        <w:jc w:val="both"/>
        <w:rPr>
          <w:szCs w:val="28"/>
        </w:rPr>
      </w:pPr>
      <w:r w:rsidRPr="00590DFE">
        <w:rPr>
          <w:szCs w:val="28"/>
        </w:rPr>
        <w:t>Такие показатели оборачиваемости по отдельным элементам называют частными слагаемыми показателями, сумма которых дает показатель оборачиваемости всех оборотных средств (получение более точных результатов).</w:t>
      </w:r>
    </w:p>
    <w:p w:rsidR="00961A5F" w:rsidRPr="00590DFE" w:rsidRDefault="00961A5F" w:rsidP="00584FB9">
      <w:pPr>
        <w:pStyle w:val="a5"/>
        <w:tabs>
          <w:tab w:val="clear" w:pos="7810"/>
          <w:tab w:val="left" w:pos="9360"/>
        </w:tabs>
        <w:ind w:right="0" w:firstLine="709"/>
        <w:jc w:val="both"/>
        <w:rPr>
          <w:szCs w:val="28"/>
        </w:rPr>
      </w:pPr>
      <w:r w:rsidRPr="00590DFE">
        <w:rPr>
          <w:szCs w:val="28"/>
        </w:rPr>
        <w:t>Сокращение данного времени- важнейшее направление финансового управления, ведущее к повышению эффективности использования оборотных средств и увеличению их отдачи. Сокращение времени оборота ведет к высвобождению средств из оборота, а его увеличение – к дополнительной потребности в оборотных средствах.</w:t>
      </w:r>
    </w:p>
    <w:p w:rsidR="00584FB9" w:rsidRPr="00590DFE" w:rsidRDefault="00584FB9" w:rsidP="00584FB9">
      <w:pPr>
        <w:pStyle w:val="a5"/>
        <w:ind w:right="0" w:firstLine="709"/>
        <w:jc w:val="both"/>
        <w:rPr>
          <w:iCs/>
          <w:szCs w:val="28"/>
        </w:rPr>
      </w:pPr>
    </w:p>
    <w:p w:rsidR="00961A5F" w:rsidRPr="00590DFE" w:rsidRDefault="00961A5F" w:rsidP="00584FB9">
      <w:pPr>
        <w:pStyle w:val="a5"/>
        <w:ind w:right="0" w:firstLine="709"/>
        <w:jc w:val="both"/>
        <w:rPr>
          <w:iCs/>
          <w:szCs w:val="28"/>
        </w:rPr>
      </w:pPr>
      <w:r w:rsidRPr="00590DFE">
        <w:rPr>
          <w:iCs/>
          <w:szCs w:val="28"/>
        </w:rPr>
        <w:t xml:space="preserve">Д = </w:t>
      </w:r>
      <w:r w:rsidR="00BE3FA1">
        <w:rPr>
          <w:iCs/>
          <w:szCs w:val="28"/>
        </w:rPr>
        <w:pict>
          <v:shape id="_x0000_i1028" type="#_x0000_t75" style="width:36pt;height:33.75pt">
            <v:imagedata r:id="rId10" o:title=""/>
          </v:shape>
        </w:pict>
      </w:r>
    </w:p>
    <w:p w:rsidR="00584FB9" w:rsidRPr="00590DFE" w:rsidRDefault="00584FB9" w:rsidP="00584FB9">
      <w:pPr>
        <w:pStyle w:val="a5"/>
        <w:widowControl w:val="0"/>
        <w:ind w:right="0" w:firstLine="709"/>
        <w:jc w:val="both"/>
        <w:rPr>
          <w:szCs w:val="28"/>
        </w:rPr>
      </w:pPr>
    </w:p>
    <w:p w:rsidR="00584FB9" w:rsidRPr="00590DFE" w:rsidRDefault="00961A5F" w:rsidP="00584FB9">
      <w:pPr>
        <w:pStyle w:val="a5"/>
        <w:widowControl w:val="0"/>
        <w:ind w:right="0" w:firstLine="709"/>
        <w:jc w:val="both"/>
        <w:rPr>
          <w:szCs w:val="28"/>
        </w:rPr>
      </w:pPr>
      <w:r w:rsidRPr="00590DFE">
        <w:rPr>
          <w:szCs w:val="28"/>
        </w:rPr>
        <w:t>где Д – оборачиваемость в днях;</w:t>
      </w:r>
    </w:p>
    <w:p w:rsidR="00961A5F" w:rsidRPr="00590DFE" w:rsidRDefault="00071188" w:rsidP="00584FB9">
      <w:pPr>
        <w:pStyle w:val="a5"/>
        <w:ind w:right="0" w:firstLine="709"/>
        <w:jc w:val="both"/>
        <w:rPr>
          <w:szCs w:val="28"/>
        </w:rPr>
      </w:pPr>
      <w:r>
        <w:rPr>
          <w:szCs w:val="28"/>
        </w:rPr>
        <w:t>Т – отчетный период (в днях).</w:t>
      </w:r>
    </w:p>
    <w:p w:rsidR="00961A5F" w:rsidRPr="00590DFE" w:rsidRDefault="00961A5F" w:rsidP="00584FB9">
      <w:pPr>
        <w:spacing w:before="0" w:beforeAutospacing="0" w:after="0" w:afterAutospacing="0" w:line="360" w:lineRule="auto"/>
        <w:ind w:firstLine="709"/>
        <w:jc w:val="both"/>
        <w:rPr>
          <w:rFonts w:eastAsia="SimSun"/>
          <w:sz w:val="28"/>
          <w:szCs w:val="16"/>
          <w:lang w:eastAsia="zh-CN"/>
        </w:rPr>
      </w:pPr>
    </w:p>
    <w:p w:rsidR="00961A5F" w:rsidRPr="00590DFE" w:rsidRDefault="00961A5F" w:rsidP="00584FB9">
      <w:pPr>
        <w:pStyle w:val="a5"/>
        <w:ind w:right="0" w:firstLine="709"/>
        <w:jc w:val="both"/>
      </w:pPr>
      <w:r w:rsidRPr="00590DFE">
        <w:t>Повышение эффективности использования оборотных средств может быть достигнуто как за счет роста объема реализованной продукции, так и за счет высвобождения оборотных средств вследствие ускорения их оборачиваемости.</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Ускорение оборачиваемости оборотных средств- один из важнейших факторов повышения эффективности производства. Размер оборотных средств, необходимых для выработки определенного объема продукции, обратно пропорционален скорости их оборачиваемости. Поэтому ускорение оборачиваемости приводит к высвобождению оборотных средств.</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Различают абсолютное и относительное высвобождение оборотных средств. </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Абсолютным называется высвобождение, при котором тот же объем продукции будет получен при меньшей сумме оборотных средств, а относительным- когда за счет ускорения оборачиваемости получают больший объем продукции при прежней сумме оборотных средств, то есть когда темпы роста объемов продаж опережают темпы роста оборотных средств.</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Другими словами абсолютное высвобождение отражает прямое уменьшение потребности в оборотных средствах. Относительное высвобождение отражает как изменение величины оборотных средств, так и изменение объема реализованной продукции.</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Высвобожденные оборотные средства рассчитываются как разница между фактической</w:t>
      </w:r>
      <w:r w:rsidR="00584FB9" w:rsidRPr="00590DFE">
        <w:rPr>
          <w:rFonts w:eastAsia="SimSun"/>
          <w:sz w:val="28"/>
          <w:szCs w:val="28"/>
          <w:lang w:eastAsia="zh-CN"/>
        </w:rPr>
        <w:t xml:space="preserve"> </w:t>
      </w:r>
      <w:r w:rsidRPr="00590DFE">
        <w:rPr>
          <w:rFonts w:eastAsia="SimSun"/>
          <w:sz w:val="28"/>
          <w:szCs w:val="28"/>
          <w:lang w:eastAsia="zh-CN"/>
        </w:rPr>
        <w:t>и плановой потребностью в нормируемых средствах</w:t>
      </w:r>
      <w:r w:rsidRPr="00590DFE">
        <w:rPr>
          <w:rStyle w:val="af5"/>
          <w:rFonts w:eastAsia="SimSun"/>
          <w:bCs/>
          <w:i/>
          <w:sz w:val="28"/>
          <w:szCs w:val="30"/>
          <w:lang w:eastAsia="zh-CN"/>
        </w:rPr>
        <w:t xml:space="preserve"> </w:t>
      </w:r>
      <w:r w:rsidRPr="00590DFE">
        <w:rPr>
          <w:rStyle w:val="af5"/>
          <w:rFonts w:eastAsia="SimSun"/>
          <w:b w:val="0"/>
          <w:bCs/>
          <w:sz w:val="28"/>
          <w:szCs w:val="28"/>
          <w:lang w:eastAsia="zh-CN"/>
        </w:rPr>
        <w:t xml:space="preserve">(абсолютное высвобождение (вовлечение) </w:t>
      </w:r>
      <w:r w:rsidRPr="00590DFE">
        <w:rPr>
          <w:rFonts w:eastAsia="SimSun"/>
          <w:sz w:val="28"/>
          <w:szCs w:val="28"/>
          <w:lang w:eastAsia="zh-CN"/>
        </w:rPr>
        <w:t>оборотных средств</w:t>
      </w:r>
      <w:r w:rsidRPr="00590DFE">
        <w:rPr>
          <w:rFonts w:eastAsia="SimSun"/>
          <w:b/>
          <w:sz w:val="28"/>
          <w:szCs w:val="28"/>
          <w:lang w:eastAsia="zh-CN"/>
        </w:rPr>
        <w:t>):</w:t>
      </w:r>
    </w:p>
    <w:p w:rsidR="00584FB9" w:rsidRPr="00590DFE" w:rsidRDefault="00584FB9" w:rsidP="00584FB9">
      <w:pPr>
        <w:pStyle w:val="style1"/>
        <w:spacing w:before="0" w:beforeAutospacing="0" w:after="0" w:afterAutospacing="0" w:line="360" w:lineRule="auto"/>
        <w:ind w:firstLine="709"/>
        <w:jc w:val="both"/>
        <w:rPr>
          <w:i/>
          <w:sz w:val="28"/>
          <w:szCs w:val="28"/>
        </w:rPr>
      </w:pPr>
    </w:p>
    <w:p w:rsidR="00961A5F" w:rsidRPr="00590DFE" w:rsidRDefault="00961A5F" w:rsidP="00584FB9">
      <w:pPr>
        <w:pStyle w:val="style1"/>
        <w:spacing w:before="0" w:beforeAutospacing="0" w:after="0" w:afterAutospacing="0" w:line="360" w:lineRule="auto"/>
        <w:ind w:firstLine="709"/>
        <w:jc w:val="both"/>
        <w:rPr>
          <w:i/>
          <w:sz w:val="28"/>
        </w:rPr>
      </w:pPr>
      <w:r w:rsidRPr="00590DFE">
        <w:rPr>
          <w:i/>
          <w:sz w:val="28"/>
          <w:szCs w:val="28"/>
        </w:rPr>
        <w:t>Э</w:t>
      </w:r>
      <w:r w:rsidRPr="00590DFE">
        <w:rPr>
          <w:i/>
          <w:sz w:val="28"/>
        </w:rPr>
        <w:t xml:space="preserve"> =</w:t>
      </w:r>
      <w:r w:rsidR="00590DFE">
        <w:rPr>
          <w:i/>
          <w:sz w:val="28"/>
        </w:rPr>
        <w:t xml:space="preserve"> </w:t>
      </w:r>
      <w:r w:rsidRPr="00590DFE">
        <w:rPr>
          <w:i/>
          <w:sz w:val="28"/>
          <w:szCs w:val="28"/>
        </w:rPr>
        <w:t>СО</w:t>
      </w:r>
      <w:r w:rsidRPr="00590DFE">
        <w:rPr>
          <w:i/>
          <w:iCs/>
          <w:sz w:val="28"/>
          <w:szCs w:val="28"/>
          <w:vertAlign w:val="subscript"/>
        </w:rPr>
        <w:t>баз.</w:t>
      </w:r>
      <w:r w:rsidRPr="00590DFE">
        <w:rPr>
          <w:i/>
          <w:sz w:val="28"/>
          <w:szCs w:val="16"/>
        </w:rPr>
        <w:t xml:space="preserve"> </w:t>
      </w:r>
      <w:r w:rsidRPr="00590DFE">
        <w:rPr>
          <w:i/>
          <w:sz w:val="28"/>
          <w:szCs w:val="28"/>
        </w:rPr>
        <w:t>–</w:t>
      </w:r>
      <w:r w:rsidRPr="00590DFE">
        <w:rPr>
          <w:i/>
          <w:sz w:val="28"/>
        </w:rPr>
        <w:t xml:space="preserve"> </w:t>
      </w:r>
      <w:r w:rsidRPr="00590DFE">
        <w:rPr>
          <w:i/>
          <w:sz w:val="28"/>
          <w:szCs w:val="28"/>
        </w:rPr>
        <w:t>СО</w:t>
      </w:r>
      <w:r w:rsidRPr="00590DFE">
        <w:rPr>
          <w:i/>
          <w:sz w:val="28"/>
          <w:szCs w:val="16"/>
        </w:rPr>
        <w:t>отч.</w:t>
      </w:r>
      <w:r w:rsidR="00584FB9" w:rsidRPr="00590DFE">
        <w:rPr>
          <w:i/>
          <w:sz w:val="28"/>
        </w:rPr>
        <w:t xml:space="preserve"> </w:t>
      </w:r>
    </w:p>
    <w:p w:rsidR="00584FB9" w:rsidRPr="00590DFE" w:rsidRDefault="00584FB9" w:rsidP="00584FB9">
      <w:pPr>
        <w:pStyle w:val="style1"/>
        <w:spacing w:before="0" w:beforeAutospacing="0" w:after="0" w:afterAutospacing="0" w:line="360" w:lineRule="auto"/>
        <w:ind w:firstLine="709"/>
        <w:jc w:val="both"/>
        <w:rPr>
          <w:sz w:val="28"/>
          <w:szCs w:val="28"/>
        </w:rPr>
      </w:pPr>
    </w:p>
    <w:p w:rsidR="00961A5F" w:rsidRPr="00590DFE" w:rsidRDefault="00961A5F" w:rsidP="00584FB9">
      <w:pPr>
        <w:pStyle w:val="style1"/>
        <w:spacing w:before="0" w:beforeAutospacing="0" w:after="0" w:afterAutospacing="0" w:line="360" w:lineRule="auto"/>
        <w:ind w:firstLine="709"/>
        <w:jc w:val="both"/>
        <w:rPr>
          <w:sz w:val="28"/>
          <w:szCs w:val="28"/>
        </w:rPr>
      </w:pPr>
      <w:r w:rsidRPr="00590DFE">
        <w:rPr>
          <w:sz w:val="28"/>
          <w:szCs w:val="28"/>
        </w:rPr>
        <w:t>где СО</w:t>
      </w:r>
      <w:r w:rsidRPr="00590DFE">
        <w:rPr>
          <w:sz w:val="28"/>
          <w:szCs w:val="16"/>
        </w:rPr>
        <w:t>баз.</w:t>
      </w:r>
      <w:r w:rsidRPr="00590DFE">
        <w:rPr>
          <w:sz w:val="28"/>
          <w:szCs w:val="28"/>
        </w:rPr>
        <w:t>, СО</w:t>
      </w:r>
      <w:r w:rsidRPr="00590DFE">
        <w:rPr>
          <w:sz w:val="28"/>
          <w:szCs w:val="16"/>
        </w:rPr>
        <w:t>отч</w:t>
      </w:r>
      <w:r w:rsidRPr="00590DFE">
        <w:rPr>
          <w:sz w:val="28"/>
          <w:szCs w:val="28"/>
        </w:rPr>
        <w:t>. – средний остаток оборотных средств в базовом и</w:t>
      </w:r>
      <w:r w:rsidR="00584FB9" w:rsidRPr="00590DFE">
        <w:rPr>
          <w:sz w:val="28"/>
          <w:szCs w:val="28"/>
        </w:rPr>
        <w:t xml:space="preserve"> </w:t>
      </w:r>
      <w:r w:rsidRPr="00590DFE">
        <w:rPr>
          <w:sz w:val="28"/>
          <w:szCs w:val="28"/>
        </w:rPr>
        <w:t>сравниваемом периодах соответственно, руб.;</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так и сумму высвобождаемых оборотных средств (экономию оборотных средств) (Э) определяют по формуле</w:t>
      </w:r>
      <w:r w:rsidRPr="00590DFE">
        <w:rPr>
          <w:rStyle w:val="af5"/>
          <w:rFonts w:eastAsia="SimSun"/>
          <w:bCs/>
          <w:i/>
          <w:sz w:val="28"/>
          <w:szCs w:val="30"/>
          <w:lang w:eastAsia="zh-CN"/>
        </w:rPr>
        <w:t xml:space="preserve"> </w:t>
      </w:r>
      <w:r w:rsidRPr="00590DFE">
        <w:rPr>
          <w:rStyle w:val="af5"/>
          <w:rFonts w:eastAsia="SimSun"/>
          <w:b w:val="0"/>
          <w:bCs/>
          <w:i/>
          <w:sz w:val="28"/>
          <w:szCs w:val="30"/>
          <w:lang w:eastAsia="zh-CN"/>
        </w:rPr>
        <w:t>(</w:t>
      </w:r>
      <w:r w:rsidRPr="00590DFE">
        <w:rPr>
          <w:rStyle w:val="af5"/>
          <w:rFonts w:eastAsia="SimSun"/>
          <w:b w:val="0"/>
          <w:bCs/>
          <w:sz w:val="28"/>
          <w:szCs w:val="28"/>
          <w:lang w:eastAsia="zh-CN"/>
        </w:rPr>
        <w:t>относительное высвобождение (вовлечение)</w:t>
      </w:r>
      <w:r w:rsidRPr="00590DFE">
        <w:rPr>
          <w:rStyle w:val="af5"/>
          <w:rFonts w:eastAsia="SimSun"/>
          <w:bCs/>
          <w:i/>
          <w:sz w:val="28"/>
          <w:szCs w:val="28"/>
          <w:lang w:eastAsia="zh-CN"/>
        </w:rPr>
        <w:t xml:space="preserve"> </w:t>
      </w:r>
      <w:r w:rsidRPr="00590DFE">
        <w:rPr>
          <w:rFonts w:eastAsia="SimSun"/>
          <w:sz w:val="28"/>
          <w:szCs w:val="28"/>
          <w:lang w:eastAsia="zh-CN"/>
        </w:rPr>
        <w:t>оборотных средств):</w:t>
      </w:r>
    </w:p>
    <w:p w:rsidR="00584FB9" w:rsidRPr="00590DFE" w:rsidRDefault="00584FB9" w:rsidP="00584FB9">
      <w:pPr>
        <w:spacing w:before="0" w:beforeAutospacing="0" w:after="0" w:afterAutospacing="0" w:line="360" w:lineRule="auto"/>
        <w:ind w:firstLine="709"/>
        <w:jc w:val="both"/>
        <w:rPr>
          <w:rFonts w:eastAsia="SimSun"/>
          <w:i/>
          <w:sz w:val="28"/>
          <w:szCs w:val="28"/>
          <w:lang w:eastAsia="zh-CN"/>
        </w:rPr>
      </w:pPr>
    </w:p>
    <w:p w:rsidR="00961A5F" w:rsidRPr="00590DFE" w:rsidRDefault="00961A5F" w:rsidP="00584FB9">
      <w:pPr>
        <w:spacing w:before="0" w:beforeAutospacing="0" w:after="0" w:afterAutospacing="0" w:line="360" w:lineRule="auto"/>
        <w:ind w:firstLine="709"/>
        <w:jc w:val="both"/>
        <w:rPr>
          <w:rFonts w:eastAsia="SimSun"/>
          <w:i/>
          <w:sz w:val="28"/>
          <w:szCs w:val="28"/>
          <w:lang w:eastAsia="zh-CN"/>
        </w:rPr>
      </w:pPr>
      <w:r w:rsidRPr="00590DFE">
        <w:rPr>
          <w:rFonts w:eastAsia="SimSun"/>
          <w:i/>
          <w:sz w:val="28"/>
          <w:szCs w:val="28"/>
          <w:lang w:eastAsia="zh-CN"/>
        </w:rPr>
        <w:t>Э</w:t>
      </w:r>
      <w:r w:rsidRPr="00590DFE">
        <w:rPr>
          <w:rFonts w:eastAsia="SimSun"/>
          <w:i/>
          <w:sz w:val="28"/>
          <w:szCs w:val="16"/>
          <w:lang w:eastAsia="zh-CN"/>
        </w:rPr>
        <w:t xml:space="preserve"> </w:t>
      </w:r>
      <w:r w:rsidRPr="00590DFE">
        <w:rPr>
          <w:rFonts w:eastAsia="SimSun"/>
          <w:i/>
          <w:sz w:val="28"/>
          <w:szCs w:val="28"/>
          <w:lang w:eastAsia="zh-CN"/>
        </w:rPr>
        <w:t xml:space="preserve">= </w:t>
      </w:r>
      <w:r w:rsidRPr="00590DFE">
        <w:rPr>
          <w:rFonts w:eastAsia="SimSun"/>
          <w:i/>
          <w:sz w:val="28"/>
          <w:szCs w:val="28"/>
          <w:u w:val="single"/>
          <w:lang w:val="en-US" w:eastAsia="zh-CN"/>
        </w:rPr>
        <w:t>V</w:t>
      </w:r>
      <w:r w:rsidRPr="00590DFE">
        <w:rPr>
          <w:rFonts w:eastAsia="SimSun"/>
          <w:i/>
          <w:sz w:val="28"/>
          <w:szCs w:val="16"/>
          <w:u w:val="single"/>
          <w:lang w:eastAsia="zh-CN"/>
        </w:rPr>
        <w:t>р</w:t>
      </w:r>
      <w:r w:rsidRPr="00590DFE">
        <w:rPr>
          <w:rFonts w:eastAsia="SimSun"/>
          <w:i/>
          <w:iCs/>
          <w:sz w:val="28"/>
          <w:szCs w:val="28"/>
          <w:u w:val="single"/>
          <w:vertAlign w:val="subscript"/>
          <w:lang w:eastAsia="zh-CN"/>
        </w:rPr>
        <w:t xml:space="preserve"> отч</w:t>
      </w:r>
      <w:r w:rsidRPr="00590DFE">
        <w:rPr>
          <w:rFonts w:eastAsia="SimSun"/>
          <w:iCs/>
          <w:sz w:val="28"/>
          <w:szCs w:val="28"/>
          <w:u w:val="single"/>
          <w:vertAlign w:val="subscript"/>
          <w:lang w:eastAsia="zh-CN"/>
        </w:rPr>
        <w:t>.</w:t>
      </w:r>
      <w:r w:rsidRPr="00590DFE">
        <w:rPr>
          <w:rFonts w:eastAsia="SimSun"/>
          <w:i/>
          <w:sz w:val="28"/>
          <w:szCs w:val="28"/>
          <w:u w:val="single"/>
          <w:lang w:eastAsia="zh-CN"/>
        </w:rPr>
        <w:t xml:space="preserve"> (</w:t>
      </w:r>
      <w:r w:rsidRPr="00590DFE">
        <w:rPr>
          <w:rFonts w:eastAsia="SimSun"/>
          <w:i/>
          <w:iCs/>
          <w:sz w:val="28"/>
          <w:szCs w:val="28"/>
          <w:u w:val="single"/>
          <w:lang w:eastAsia="zh-CN"/>
        </w:rPr>
        <w:t>Д</w:t>
      </w:r>
      <w:r w:rsidRPr="00590DFE">
        <w:rPr>
          <w:rFonts w:eastAsia="SimSun"/>
          <w:i/>
          <w:iCs/>
          <w:sz w:val="28"/>
          <w:szCs w:val="28"/>
          <w:u w:val="single"/>
          <w:vertAlign w:val="subscript"/>
          <w:lang w:eastAsia="zh-CN"/>
        </w:rPr>
        <w:t xml:space="preserve"> баз.</w:t>
      </w:r>
      <w:r w:rsidRPr="00590DFE">
        <w:rPr>
          <w:rFonts w:eastAsia="SimSun"/>
          <w:i/>
          <w:iCs/>
          <w:sz w:val="28"/>
          <w:szCs w:val="28"/>
          <w:u w:val="single"/>
          <w:lang w:eastAsia="zh-CN"/>
        </w:rPr>
        <w:t>-</w:t>
      </w:r>
      <w:r w:rsidRPr="00590DFE">
        <w:rPr>
          <w:rFonts w:eastAsia="SimSun"/>
          <w:i/>
          <w:sz w:val="28"/>
          <w:szCs w:val="28"/>
          <w:u w:val="single"/>
          <w:lang w:eastAsia="zh-CN"/>
        </w:rPr>
        <w:t xml:space="preserve"> </w:t>
      </w:r>
      <w:r w:rsidRPr="00590DFE">
        <w:rPr>
          <w:rFonts w:eastAsia="SimSun"/>
          <w:i/>
          <w:iCs/>
          <w:sz w:val="28"/>
          <w:szCs w:val="28"/>
          <w:u w:val="single"/>
          <w:lang w:eastAsia="zh-CN"/>
        </w:rPr>
        <w:t>Д</w:t>
      </w:r>
      <w:r w:rsidRPr="00590DFE">
        <w:rPr>
          <w:rFonts w:eastAsia="SimSun"/>
          <w:i/>
          <w:iCs/>
          <w:sz w:val="28"/>
          <w:szCs w:val="28"/>
          <w:u w:val="single"/>
          <w:vertAlign w:val="subscript"/>
          <w:lang w:eastAsia="zh-CN"/>
        </w:rPr>
        <w:t xml:space="preserve"> отч</w:t>
      </w:r>
      <w:r w:rsidRPr="00590DFE">
        <w:rPr>
          <w:rFonts w:eastAsia="SimSun"/>
          <w:iCs/>
          <w:sz w:val="28"/>
          <w:szCs w:val="28"/>
          <w:u w:val="single"/>
          <w:vertAlign w:val="subscript"/>
          <w:lang w:eastAsia="zh-CN"/>
        </w:rPr>
        <w:t>.</w:t>
      </w:r>
      <w:r w:rsidRPr="00590DFE">
        <w:rPr>
          <w:rFonts w:eastAsia="SimSun"/>
          <w:i/>
          <w:iCs/>
          <w:sz w:val="28"/>
          <w:szCs w:val="28"/>
          <w:u w:val="single"/>
          <w:lang w:eastAsia="zh-CN"/>
        </w:rPr>
        <w:t>)</w:t>
      </w:r>
      <w:r w:rsidRPr="00590DFE">
        <w:rPr>
          <w:rFonts w:eastAsia="SimSun"/>
          <w:i/>
          <w:iCs/>
          <w:sz w:val="28"/>
          <w:szCs w:val="16"/>
          <w:lang w:eastAsia="zh-CN"/>
        </w:rPr>
        <w:t xml:space="preserve"> </w:t>
      </w:r>
      <w:r w:rsidRPr="00590DFE">
        <w:rPr>
          <w:rFonts w:eastAsia="SimSun"/>
          <w:i/>
          <w:iCs/>
          <w:sz w:val="28"/>
          <w:szCs w:val="28"/>
          <w:lang w:eastAsia="zh-CN"/>
        </w:rPr>
        <w:t>,</w:t>
      </w:r>
    </w:p>
    <w:p w:rsidR="00961A5F" w:rsidRPr="00590DFE" w:rsidRDefault="00961A5F" w:rsidP="00071188">
      <w:pPr>
        <w:spacing w:before="0" w:beforeAutospacing="0" w:after="0" w:afterAutospacing="0" w:line="360" w:lineRule="auto"/>
        <w:ind w:firstLine="1900"/>
        <w:jc w:val="both"/>
        <w:rPr>
          <w:rFonts w:eastAsia="SimSun"/>
          <w:i/>
          <w:sz w:val="28"/>
          <w:szCs w:val="28"/>
          <w:lang w:eastAsia="zh-CN"/>
        </w:rPr>
      </w:pPr>
      <w:r w:rsidRPr="00590DFE">
        <w:rPr>
          <w:rFonts w:eastAsia="SimSun"/>
          <w:i/>
          <w:sz w:val="28"/>
          <w:szCs w:val="28"/>
          <w:lang w:eastAsia="zh-CN"/>
        </w:rPr>
        <w:t>Т</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или</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Э</w:t>
      </w:r>
      <w:r w:rsidRPr="00590DFE">
        <w:rPr>
          <w:rFonts w:eastAsia="SimSun"/>
          <w:sz w:val="28"/>
          <w:szCs w:val="16"/>
          <w:lang w:eastAsia="zh-CN"/>
        </w:rPr>
        <w:t xml:space="preserve"> </w:t>
      </w:r>
      <w:r w:rsidRPr="00590DFE">
        <w:rPr>
          <w:rFonts w:eastAsia="SimSun"/>
          <w:sz w:val="28"/>
          <w:szCs w:val="28"/>
          <w:lang w:eastAsia="zh-CN"/>
        </w:rPr>
        <w:t xml:space="preserve">= </w:t>
      </w:r>
      <w:r w:rsidRPr="00590DFE">
        <w:rPr>
          <w:rFonts w:eastAsia="SimSun"/>
          <w:i/>
          <w:sz w:val="28"/>
          <w:szCs w:val="28"/>
          <w:u w:val="single"/>
          <w:lang w:val="en-US" w:eastAsia="zh-CN"/>
        </w:rPr>
        <w:t>V</w:t>
      </w:r>
      <w:r w:rsidRPr="00590DFE">
        <w:rPr>
          <w:rFonts w:eastAsia="SimSun"/>
          <w:sz w:val="28"/>
          <w:szCs w:val="16"/>
          <w:u w:val="single"/>
          <w:lang w:eastAsia="zh-CN"/>
        </w:rPr>
        <w:t>р.</w:t>
      </w:r>
      <w:r w:rsidRPr="00590DFE">
        <w:rPr>
          <w:rFonts w:eastAsia="SimSun"/>
          <w:i/>
          <w:iCs/>
          <w:sz w:val="28"/>
          <w:szCs w:val="28"/>
          <w:u w:val="single"/>
          <w:vertAlign w:val="subscript"/>
          <w:lang w:eastAsia="zh-CN"/>
        </w:rPr>
        <w:t xml:space="preserve"> отч</w:t>
      </w:r>
      <w:r w:rsidRPr="00590DFE">
        <w:rPr>
          <w:rFonts w:eastAsia="SimSun"/>
          <w:iCs/>
          <w:sz w:val="28"/>
          <w:szCs w:val="28"/>
          <w:u w:val="single"/>
          <w:vertAlign w:val="subscript"/>
          <w:lang w:eastAsia="zh-CN"/>
        </w:rPr>
        <w:t>.</w:t>
      </w:r>
      <w:r w:rsidR="00584FB9" w:rsidRPr="00590DFE">
        <w:rPr>
          <w:rFonts w:eastAsia="SimSun"/>
          <w:sz w:val="28"/>
          <w:szCs w:val="28"/>
          <w:u w:val="single"/>
          <w:lang w:eastAsia="zh-CN"/>
        </w:rPr>
        <w:t xml:space="preserve"> </w:t>
      </w:r>
      <w:r w:rsidRPr="00590DFE">
        <w:rPr>
          <w:rFonts w:eastAsia="SimSun"/>
          <w:sz w:val="28"/>
          <w:szCs w:val="28"/>
          <w:lang w:eastAsia="zh-CN"/>
        </w:rPr>
        <w:t>-</w:t>
      </w:r>
      <w:r w:rsidR="00584FB9" w:rsidRPr="00590DFE">
        <w:rPr>
          <w:rFonts w:eastAsia="SimSun"/>
          <w:sz w:val="28"/>
          <w:szCs w:val="28"/>
          <w:lang w:eastAsia="zh-CN"/>
        </w:rPr>
        <w:t xml:space="preserve"> </w:t>
      </w:r>
      <w:r w:rsidRPr="00590DFE">
        <w:rPr>
          <w:rFonts w:eastAsia="SimSun"/>
          <w:i/>
          <w:sz w:val="28"/>
          <w:szCs w:val="28"/>
          <w:u w:val="single"/>
          <w:lang w:val="en-US" w:eastAsia="zh-CN"/>
        </w:rPr>
        <w:t>V</w:t>
      </w:r>
      <w:r w:rsidRPr="00590DFE">
        <w:rPr>
          <w:rFonts w:eastAsia="SimSun"/>
          <w:sz w:val="28"/>
          <w:szCs w:val="16"/>
          <w:u w:val="single"/>
          <w:lang w:eastAsia="zh-CN"/>
        </w:rPr>
        <w:t xml:space="preserve">р. </w:t>
      </w:r>
      <w:r w:rsidRPr="00590DFE">
        <w:rPr>
          <w:rFonts w:eastAsia="SimSun"/>
          <w:i/>
          <w:iCs/>
          <w:sz w:val="28"/>
          <w:szCs w:val="28"/>
          <w:u w:val="single"/>
          <w:vertAlign w:val="subscript"/>
          <w:lang w:eastAsia="zh-CN"/>
        </w:rPr>
        <w:t>отч</w:t>
      </w:r>
      <w:r w:rsidRPr="00590DFE">
        <w:rPr>
          <w:rFonts w:eastAsia="SimSun"/>
          <w:iCs/>
          <w:sz w:val="28"/>
          <w:szCs w:val="28"/>
          <w:u w:val="single"/>
          <w:vertAlign w:val="subscript"/>
          <w:lang w:eastAsia="zh-CN"/>
        </w:rPr>
        <w:t>.</w:t>
      </w:r>
      <w:r w:rsidRPr="00590DFE">
        <w:rPr>
          <w:rFonts w:eastAsia="SimSun"/>
          <w:sz w:val="28"/>
          <w:szCs w:val="28"/>
          <w:lang w:eastAsia="zh-CN"/>
        </w:rPr>
        <w:t xml:space="preserve"> ,</w:t>
      </w:r>
    </w:p>
    <w:p w:rsidR="00961A5F" w:rsidRPr="00590DFE" w:rsidRDefault="00961A5F" w:rsidP="00071188">
      <w:pPr>
        <w:spacing w:before="0" w:beforeAutospacing="0" w:after="0" w:afterAutospacing="0" w:line="360" w:lineRule="auto"/>
        <w:ind w:firstLine="1300"/>
        <w:jc w:val="both"/>
        <w:rPr>
          <w:rFonts w:eastAsia="SimSun"/>
          <w:sz w:val="28"/>
          <w:szCs w:val="28"/>
          <w:lang w:eastAsia="zh-CN"/>
        </w:rPr>
      </w:pPr>
      <w:r w:rsidRPr="00590DFE">
        <w:rPr>
          <w:rFonts w:eastAsia="SimSun"/>
          <w:i/>
          <w:iCs/>
          <w:sz w:val="28"/>
          <w:szCs w:val="28"/>
          <w:lang w:eastAsia="zh-CN"/>
        </w:rPr>
        <w:t>К</w:t>
      </w:r>
      <w:r w:rsidRPr="00590DFE">
        <w:rPr>
          <w:rFonts w:eastAsia="SimSun"/>
          <w:i/>
          <w:iCs/>
          <w:sz w:val="28"/>
          <w:szCs w:val="28"/>
          <w:vertAlign w:val="subscript"/>
          <w:lang w:eastAsia="zh-CN"/>
        </w:rPr>
        <w:t>об.баз.</w:t>
      </w:r>
      <w:r w:rsidR="00584FB9" w:rsidRPr="00590DFE">
        <w:rPr>
          <w:rFonts w:eastAsia="SimSun"/>
          <w:sz w:val="28"/>
          <w:szCs w:val="28"/>
          <w:lang w:eastAsia="zh-CN"/>
        </w:rPr>
        <w:t xml:space="preserve"> </w:t>
      </w:r>
      <w:r w:rsidRPr="00590DFE">
        <w:rPr>
          <w:rFonts w:eastAsia="SimSun"/>
          <w:i/>
          <w:iCs/>
          <w:sz w:val="28"/>
          <w:szCs w:val="28"/>
          <w:lang w:eastAsia="zh-CN"/>
        </w:rPr>
        <w:t>К</w:t>
      </w:r>
      <w:r w:rsidRPr="00590DFE">
        <w:rPr>
          <w:rFonts w:eastAsia="SimSun"/>
          <w:i/>
          <w:iCs/>
          <w:sz w:val="28"/>
          <w:szCs w:val="28"/>
          <w:vertAlign w:val="subscript"/>
          <w:lang w:eastAsia="zh-CN"/>
        </w:rPr>
        <w:t>об.отч</w:t>
      </w:r>
      <w:r w:rsidRPr="00590DFE">
        <w:rPr>
          <w:rFonts w:eastAsia="SimSun"/>
          <w:iCs/>
          <w:sz w:val="28"/>
          <w:szCs w:val="28"/>
          <w:vertAlign w:val="subscript"/>
          <w:lang w:eastAsia="zh-CN"/>
        </w:rPr>
        <w:t>.</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p>
    <w:p w:rsidR="00584FB9"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где V</w:t>
      </w:r>
      <w:r w:rsidRPr="00590DFE">
        <w:rPr>
          <w:rFonts w:eastAsia="SimSun"/>
          <w:sz w:val="28"/>
          <w:szCs w:val="16"/>
          <w:lang w:eastAsia="zh-CN"/>
        </w:rPr>
        <w:t>р</w:t>
      </w:r>
      <w:r w:rsidRPr="00590DFE">
        <w:rPr>
          <w:rFonts w:eastAsia="SimSun"/>
          <w:sz w:val="28"/>
          <w:szCs w:val="28"/>
          <w:lang w:eastAsia="zh-CN"/>
        </w:rPr>
        <w:t xml:space="preserve"> - выручка от реализации продукции, работ, услуг, руб.;</w:t>
      </w:r>
    </w:p>
    <w:p w:rsidR="00584FB9"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К</w:t>
      </w:r>
      <w:r w:rsidRPr="00590DFE">
        <w:rPr>
          <w:rFonts w:eastAsia="SimSun"/>
          <w:sz w:val="28"/>
          <w:szCs w:val="16"/>
          <w:lang w:eastAsia="zh-CN"/>
        </w:rPr>
        <w:t>об.баз</w:t>
      </w:r>
      <w:r w:rsidRPr="00590DFE">
        <w:rPr>
          <w:rFonts w:eastAsia="SimSun"/>
          <w:sz w:val="28"/>
          <w:szCs w:val="28"/>
          <w:lang w:eastAsia="zh-CN"/>
        </w:rPr>
        <w:t>., К</w:t>
      </w:r>
      <w:r w:rsidRPr="00590DFE">
        <w:rPr>
          <w:rFonts w:eastAsia="SimSun"/>
          <w:sz w:val="28"/>
          <w:szCs w:val="16"/>
          <w:lang w:eastAsia="zh-CN"/>
        </w:rPr>
        <w:t>об.отч.</w:t>
      </w:r>
      <w:r w:rsidR="00584FB9" w:rsidRPr="00590DFE">
        <w:rPr>
          <w:rFonts w:eastAsia="SimSun"/>
          <w:sz w:val="28"/>
          <w:szCs w:val="28"/>
          <w:lang w:eastAsia="zh-CN"/>
        </w:rPr>
        <w:t xml:space="preserve"> </w:t>
      </w:r>
      <w:r w:rsidRPr="00590DFE">
        <w:rPr>
          <w:rFonts w:eastAsia="SimSun"/>
          <w:sz w:val="28"/>
          <w:szCs w:val="28"/>
          <w:lang w:eastAsia="zh-CN"/>
        </w:rPr>
        <w:t>– соответственно количество оборотов в базовом и отчетном периодах;</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Д </w:t>
      </w:r>
      <w:r w:rsidRPr="00590DFE">
        <w:rPr>
          <w:rFonts w:eastAsia="SimSun"/>
          <w:sz w:val="28"/>
          <w:szCs w:val="16"/>
          <w:lang w:eastAsia="zh-CN"/>
        </w:rPr>
        <w:t>баз</w:t>
      </w:r>
      <w:r w:rsidRPr="00590DFE">
        <w:rPr>
          <w:rFonts w:eastAsia="SimSun"/>
          <w:sz w:val="28"/>
          <w:szCs w:val="28"/>
          <w:lang w:eastAsia="zh-CN"/>
        </w:rPr>
        <w:t xml:space="preserve">, Д </w:t>
      </w:r>
      <w:r w:rsidRPr="00590DFE">
        <w:rPr>
          <w:rFonts w:eastAsia="SimSun"/>
          <w:sz w:val="28"/>
          <w:szCs w:val="16"/>
          <w:lang w:eastAsia="zh-CN"/>
        </w:rPr>
        <w:t>отч.</w:t>
      </w:r>
      <w:r w:rsidRPr="00590DFE">
        <w:rPr>
          <w:rFonts w:eastAsia="SimSun"/>
          <w:sz w:val="28"/>
          <w:szCs w:val="28"/>
          <w:lang w:eastAsia="zh-CN"/>
        </w:rPr>
        <w:t xml:space="preserve"> – длительность одного оборота в днях в базовом и отчетном периодах, дни.</w:t>
      </w:r>
      <w:r w:rsidR="00584FB9" w:rsidRPr="00590DFE">
        <w:rPr>
          <w:rFonts w:eastAsia="SimSun"/>
          <w:sz w:val="28"/>
          <w:szCs w:val="28"/>
          <w:lang w:eastAsia="zh-CN"/>
        </w:rPr>
        <w:t xml:space="preserve"> </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Иными словами, чем больше количество оборотов, которые совершили оборотные средства за отчетный период относительно базового при одинаковом объеме выпуска продукции, тем выше экономия оборотных средств, и наоборот, замедление оборачиваемости сопровождается вовлечением в оборот дополнительных средств.</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Коэффициент оборачиваемости и скорость оборота- наиболее широко применяемые показатели, но при оценке эффективности использования оборотных средств рассчитывают и показатель отдачи оборотных средств (рентабельность оборотного капитала). Это обобщающий показатель.</w:t>
      </w:r>
    </w:p>
    <w:p w:rsidR="00584FB9" w:rsidRPr="00590DFE" w:rsidRDefault="00584FB9" w:rsidP="00584FB9">
      <w:pPr>
        <w:pStyle w:val="a5"/>
        <w:ind w:right="0" w:firstLine="709"/>
        <w:jc w:val="both"/>
        <w:rPr>
          <w:i/>
          <w:iCs/>
          <w:szCs w:val="28"/>
        </w:rPr>
      </w:pPr>
    </w:p>
    <w:p w:rsidR="00584FB9" w:rsidRPr="00590DFE" w:rsidRDefault="00961A5F" w:rsidP="00584FB9">
      <w:pPr>
        <w:pStyle w:val="a5"/>
        <w:ind w:right="0" w:firstLine="709"/>
        <w:jc w:val="both"/>
        <w:rPr>
          <w:i/>
          <w:iCs/>
          <w:szCs w:val="28"/>
        </w:rPr>
      </w:pPr>
      <w:r w:rsidRPr="00590DFE">
        <w:rPr>
          <w:i/>
          <w:iCs/>
          <w:szCs w:val="28"/>
        </w:rPr>
        <w:t>К</w:t>
      </w:r>
      <w:r w:rsidRPr="00590DFE">
        <w:rPr>
          <w:i/>
          <w:iCs/>
          <w:szCs w:val="16"/>
        </w:rPr>
        <w:t>отд</w:t>
      </w:r>
      <w:r w:rsidRPr="00590DFE">
        <w:rPr>
          <w:i/>
          <w:iCs/>
          <w:szCs w:val="28"/>
        </w:rPr>
        <w:t xml:space="preserve"> = </w:t>
      </w:r>
      <w:r w:rsidRPr="00590DFE">
        <w:rPr>
          <w:i/>
          <w:iCs/>
          <w:szCs w:val="28"/>
          <w:u w:val="single"/>
        </w:rPr>
        <w:t>П</w:t>
      </w:r>
    </w:p>
    <w:p w:rsidR="00961A5F" w:rsidRPr="00590DFE" w:rsidRDefault="00961A5F" w:rsidP="00041A20">
      <w:pPr>
        <w:pStyle w:val="a5"/>
        <w:ind w:right="0" w:firstLine="1700"/>
        <w:jc w:val="both"/>
        <w:rPr>
          <w:i/>
          <w:iCs/>
          <w:szCs w:val="28"/>
        </w:rPr>
      </w:pPr>
      <w:r w:rsidRPr="00590DFE">
        <w:rPr>
          <w:i/>
          <w:iCs/>
          <w:szCs w:val="28"/>
        </w:rPr>
        <w:t>СО</w:t>
      </w:r>
    </w:p>
    <w:p w:rsidR="00584FB9" w:rsidRPr="00590DFE" w:rsidRDefault="00584FB9" w:rsidP="00584FB9">
      <w:pPr>
        <w:pStyle w:val="a5"/>
        <w:ind w:right="0" w:firstLine="709"/>
        <w:jc w:val="both"/>
        <w:rPr>
          <w:iCs/>
          <w:szCs w:val="28"/>
        </w:rPr>
      </w:pPr>
    </w:p>
    <w:p w:rsidR="00584FB9" w:rsidRPr="00590DFE" w:rsidRDefault="00961A5F" w:rsidP="00584FB9">
      <w:pPr>
        <w:pStyle w:val="a5"/>
        <w:ind w:right="0" w:firstLine="709"/>
        <w:jc w:val="both"/>
        <w:rPr>
          <w:iCs/>
          <w:szCs w:val="28"/>
        </w:rPr>
      </w:pPr>
      <w:r w:rsidRPr="00590DFE">
        <w:rPr>
          <w:iCs/>
          <w:szCs w:val="28"/>
        </w:rPr>
        <w:t>где П – прибыль от реализации продукции (руб);</w:t>
      </w:r>
    </w:p>
    <w:p w:rsidR="00961A5F" w:rsidRPr="00590DFE" w:rsidRDefault="00961A5F" w:rsidP="00584FB9">
      <w:pPr>
        <w:pStyle w:val="a5"/>
        <w:ind w:right="0" w:firstLine="709"/>
        <w:jc w:val="both"/>
        <w:rPr>
          <w:szCs w:val="28"/>
        </w:rPr>
      </w:pPr>
      <w:r w:rsidRPr="00590DFE">
        <w:rPr>
          <w:szCs w:val="28"/>
        </w:rPr>
        <w:t>СО – средняя величина оборотного капитала (руб.).</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Коэффициент рентабельности оборотного капитала, показывает, какую прибыль получает предприятие с каждого рубля, вложенного в оборотные средства, независимо от источников привлечения этих средств.</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Используя показатели оборачиваемости, можно рассчитать длительность операционного и финансового циклов. Операционный цикл (ОЦ) характеризует общее время в днях, в течение которого финансовые ресурсы мобилизованы в запасах и дебиторской задолженности:</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ОЦ = Т (З) + Т (ДЗ), дней</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584FB9"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где Т (З) – период оборота запасов;</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Т (ДЗ) – период погашения дебиторской задолженности.</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Длительность финансового цикла (ФЦ) характеризует время между сроком платежа по своим обязательствам перед поставщиками и получением денег от покупателей, то есть показывает время, в течение которого денежные средства отвлечены из оборота: </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ФЦ = Т (З) + Т (ДЗ) – Т (КЗ), дней</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где Т (КЗ) – период погашения кредиторской задолженности.</w:t>
      </w:r>
    </w:p>
    <w:p w:rsidR="00041A20" w:rsidRDefault="00041A20" w:rsidP="00584FB9">
      <w:pPr>
        <w:spacing w:before="0" w:beforeAutospacing="0" w:after="0" w:afterAutospacing="0" w:line="360" w:lineRule="auto"/>
        <w:ind w:firstLine="709"/>
        <w:jc w:val="both"/>
        <w:rPr>
          <w:rFonts w:eastAsia="SimSun"/>
          <w:sz w:val="28"/>
          <w:szCs w:val="28"/>
          <w:lang w:eastAsia="zh-CN"/>
        </w:rPr>
      </w:pP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Сокращение продолжительности операционного и финансового цикла рассматривается как положительная тенденция.</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Наличие собственных оборотных средств, а так же соотношение между собственными и заемными оборотными ресурсами характеризуют степень финансовой устойчивости предприятия.</w:t>
      </w:r>
    </w:p>
    <w:p w:rsidR="00584FB9"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Для оценки достаточности собственных оборотных средств, необходимых для обеспечения финансовой устойчивости предприятия, определяются: коэффициент обеспеченности оборотных активов собственными оборотными средствами, коэффициент обеспеченности запасов собственными оборотными средствами, коэффициент маневренности. </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 условиях рыночной экономики наряду с указанными показателями, характеризующими эффективность использования оборотных средств, необходимо также рассматривать влияние величин и структуры оборотных средств на платежеспособность предприятия.</w:t>
      </w:r>
    </w:p>
    <w:p w:rsidR="00584FB9"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Платежеспособность предприятия (возможность своевременно и полностью выполнять свои обязательства) выражает его ликвидность-способность в любой момент совершить необходимые расходы. Ликвидность зависит от величины задолженности и от объема ликвидных средств, к которым обычно относятся денежные средства, ценные бумаги и легко реализуемые элементы оборотных средств.</w:t>
      </w:r>
    </w:p>
    <w:p w:rsidR="00584FB9"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Основные коэффициенты ликвидности оборотных активов:</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-коэффициент абсолютной ликвидности- это отношение наиболее ликвидных активов</w:t>
      </w:r>
      <w:r w:rsidR="00584FB9" w:rsidRPr="00590DFE">
        <w:rPr>
          <w:rFonts w:eastAsia="SimSun"/>
          <w:sz w:val="28"/>
          <w:szCs w:val="28"/>
          <w:lang w:eastAsia="zh-CN"/>
        </w:rPr>
        <w:t xml:space="preserve"> </w:t>
      </w:r>
      <w:r w:rsidRPr="00590DFE">
        <w:rPr>
          <w:rFonts w:eastAsia="SimSun"/>
          <w:sz w:val="28"/>
          <w:szCs w:val="28"/>
          <w:lang w:eastAsia="zh-CN"/>
        </w:rPr>
        <w:t xml:space="preserve">к краткосрочным обязательствам и показывает какая часть краткосрочных заемных обязательств может быть погашена немедленно за счет имеющихся денежных средств: </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584FB9" w:rsidRPr="00590DFE" w:rsidRDefault="00961A5F" w:rsidP="00584FB9">
      <w:pPr>
        <w:spacing w:before="0" w:beforeAutospacing="0" w:after="0" w:afterAutospacing="0" w:line="360" w:lineRule="auto"/>
        <w:ind w:firstLine="709"/>
        <w:jc w:val="both"/>
        <w:rPr>
          <w:rFonts w:eastAsia="SimSun"/>
          <w:sz w:val="28"/>
          <w:szCs w:val="22"/>
          <w:u w:val="single"/>
          <w:lang w:eastAsia="zh-CN"/>
        </w:rPr>
      </w:pPr>
      <w:r w:rsidRPr="00590DFE">
        <w:rPr>
          <w:rFonts w:eastAsia="SimSun"/>
          <w:sz w:val="28"/>
          <w:szCs w:val="28"/>
          <w:lang w:eastAsia="zh-CN"/>
        </w:rPr>
        <w:t>К</w:t>
      </w:r>
      <w:r w:rsidRPr="00590DFE">
        <w:rPr>
          <w:rFonts w:eastAsia="SimSun"/>
          <w:sz w:val="28"/>
          <w:szCs w:val="16"/>
          <w:lang w:eastAsia="zh-CN"/>
        </w:rPr>
        <w:t>ал</w:t>
      </w:r>
      <w:r w:rsidRPr="00590DFE">
        <w:rPr>
          <w:rFonts w:eastAsia="SimSun"/>
          <w:sz w:val="28"/>
          <w:szCs w:val="28"/>
          <w:lang w:eastAsia="zh-CN"/>
        </w:rPr>
        <w:t xml:space="preserve"> =</w:t>
      </w:r>
      <w:r w:rsidR="00584FB9" w:rsidRPr="00590DFE">
        <w:rPr>
          <w:rFonts w:eastAsia="SimSun"/>
          <w:sz w:val="28"/>
          <w:szCs w:val="28"/>
          <w:lang w:eastAsia="zh-CN"/>
        </w:rPr>
        <w:t xml:space="preserve"> </w:t>
      </w:r>
      <w:r w:rsidRPr="00590DFE">
        <w:rPr>
          <w:rFonts w:eastAsia="SimSun"/>
          <w:sz w:val="28"/>
          <w:szCs w:val="28"/>
          <w:lang w:eastAsia="zh-CN"/>
        </w:rPr>
        <w:t>___</w:t>
      </w:r>
      <w:r w:rsidRPr="00590DFE">
        <w:rPr>
          <w:rFonts w:eastAsia="SimSun"/>
          <w:sz w:val="28"/>
          <w:szCs w:val="22"/>
          <w:u w:val="single"/>
          <w:lang w:eastAsia="zh-CN"/>
        </w:rPr>
        <w:t xml:space="preserve">денежные средства + краткосрочные финансовые вложения___ </w:t>
      </w:r>
    </w:p>
    <w:p w:rsidR="00961A5F" w:rsidRPr="00590DFE" w:rsidRDefault="00961A5F" w:rsidP="00041A20">
      <w:pPr>
        <w:spacing w:before="0" w:beforeAutospacing="0" w:after="0" w:afterAutospacing="0" w:line="360" w:lineRule="auto"/>
        <w:ind w:firstLine="2100"/>
        <w:jc w:val="both"/>
        <w:rPr>
          <w:rFonts w:eastAsia="SimSun"/>
          <w:sz w:val="28"/>
          <w:szCs w:val="22"/>
          <w:lang w:eastAsia="zh-CN"/>
        </w:rPr>
      </w:pPr>
      <w:r w:rsidRPr="00590DFE">
        <w:rPr>
          <w:rFonts w:eastAsia="SimSun"/>
          <w:sz w:val="28"/>
          <w:szCs w:val="22"/>
          <w:lang w:eastAsia="zh-CN"/>
        </w:rPr>
        <w:t>краткосрочные обязательства</w:t>
      </w:r>
    </w:p>
    <w:p w:rsidR="00961A5F" w:rsidRPr="00590DFE" w:rsidRDefault="00961A5F" w:rsidP="00584FB9">
      <w:pPr>
        <w:spacing w:before="0" w:beforeAutospacing="0" w:after="0" w:afterAutospacing="0" w:line="360" w:lineRule="auto"/>
        <w:ind w:firstLine="709"/>
        <w:jc w:val="both"/>
        <w:rPr>
          <w:rFonts w:eastAsia="SimSun"/>
          <w:sz w:val="28"/>
          <w:szCs w:val="22"/>
          <w:lang w:eastAsia="zh-CN"/>
        </w:rPr>
      </w:pP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Нормальная величина коэффициента 0,2-0,5</w:t>
      </w:r>
    </w:p>
    <w:p w:rsidR="00961A5F" w:rsidRPr="00590DFE" w:rsidRDefault="00961A5F" w:rsidP="00584FB9">
      <w:pPr>
        <w:spacing w:before="0" w:beforeAutospacing="0" w:after="0" w:afterAutospacing="0" w:line="360" w:lineRule="auto"/>
        <w:ind w:firstLine="709"/>
        <w:jc w:val="both"/>
        <w:rPr>
          <w:rFonts w:eastAsia="SimSun"/>
          <w:sz w:val="28"/>
          <w:szCs w:val="16"/>
          <w:lang w:eastAsia="zh-CN"/>
        </w:rPr>
      </w:pP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-коэффициент критической ликвидности (промежуточного покрытия)- характеризует платежеспособность предприятия с учетом предстоящих поступлений от дебиторов. Он показывает, какую часть текущей задолженности организация может покрыть в ближайшей перспективе при условии полного погашения дебиторской задолженности:</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584FB9" w:rsidRPr="00590DFE" w:rsidRDefault="00961A5F" w:rsidP="00584FB9">
      <w:pPr>
        <w:spacing w:before="0" w:beforeAutospacing="0" w:after="0" w:afterAutospacing="0" w:line="360" w:lineRule="auto"/>
        <w:ind w:firstLine="709"/>
        <w:jc w:val="both"/>
        <w:rPr>
          <w:rFonts w:eastAsia="SimSun"/>
          <w:sz w:val="28"/>
          <w:szCs w:val="22"/>
          <w:lang w:eastAsia="zh-CN"/>
        </w:rPr>
      </w:pPr>
      <w:r w:rsidRPr="00590DFE">
        <w:rPr>
          <w:rFonts w:eastAsia="SimSun"/>
          <w:sz w:val="28"/>
          <w:szCs w:val="22"/>
          <w:lang w:eastAsia="zh-CN"/>
        </w:rPr>
        <w:t>денежные средства + краткосрочные финансовые вложения +</w:t>
      </w:r>
    </w:p>
    <w:p w:rsidR="00041A20" w:rsidRPr="00590DFE" w:rsidRDefault="00961A5F" w:rsidP="00041A20">
      <w:pPr>
        <w:spacing w:before="0" w:beforeAutospacing="0" w:after="0" w:afterAutospacing="0" w:line="360" w:lineRule="auto"/>
        <w:ind w:firstLine="709"/>
        <w:jc w:val="both"/>
        <w:rPr>
          <w:rFonts w:eastAsia="SimSun"/>
          <w:sz w:val="28"/>
          <w:szCs w:val="22"/>
          <w:lang w:eastAsia="zh-CN"/>
        </w:rPr>
      </w:pPr>
      <w:r w:rsidRPr="00590DFE">
        <w:rPr>
          <w:rFonts w:eastAsia="SimSun"/>
          <w:sz w:val="28"/>
          <w:szCs w:val="28"/>
          <w:lang w:eastAsia="zh-CN"/>
        </w:rPr>
        <w:t xml:space="preserve">К </w:t>
      </w:r>
      <w:r w:rsidRPr="00590DFE">
        <w:rPr>
          <w:rFonts w:eastAsia="SimSun"/>
          <w:sz w:val="28"/>
          <w:szCs w:val="16"/>
          <w:lang w:eastAsia="zh-CN"/>
        </w:rPr>
        <w:t xml:space="preserve">Кл (пп) </w:t>
      </w:r>
      <w:r w:rsidRPr="00590DFE">
        <w:rPr>
          <w:rFonts w:eastAsia="SimSun"/>
          <w:sz w:val="28"/>
          <w:szCs w:val="28"/>
          <w:lang w:eastAsia="zh-CN"/>
        </w:rPr>
        <w:t>=</w:t>
      </w:r>
      <w:r w:rsidR="00584FB9" w:rsidRPr="00590DFE">
        <w:rPr>
          <w:rFonts w:eastAsia="SimSun"/>
          <w:sz w:val="28"/>
          <w:szCs w:val="22"/>
          <w:lang w:eastAsia="zh-CN"/>
        </w:rPr>
        <w:t xml:space="preserve"> </w:t>
      </w:r>
      <w:r w:rsidRPr="00590DFE">
        <w:rPr>
          <w:rFonts w:eastAsia="SimSun"/>
          <w:sz w:val="28"/>
          <w:szCs w:val="22"/>
          <w:u w:val="single"/>
          <w:lang w:eastAsia="zh-CN"/>
        </w:rPr>
        <w:t>+ краткосрочная дебиторская задолженность + прочие оборотные активы</w:t>
      </w:r>
      <w:r w:rsidR="00041A20">
        <w:rPr>
          <w:rFonts w:eastAsia="SimSun"/>
          <w:sz w:val="28"/>
          <w:szCs w:val="22"/>
          <w:u w:val="single"/>
          <w:lang w:eastAsia="zh-CN"/>
        </w:rPr>
        <w:t xml:space="preserve">          </w:t>
      </w:r>
      <w:r w:rsidR="00041A20" w:rsidRPr="00590DFE">
        <w:rPr>
          <w:rFonts w:eastAsia="SimSun"/>
          <w:sz w:val="28"/>
          <w:szCs w:val="22"/>
          <w:lang w:eastAsia="zh-CN"/>
        </w:rPr>
        <w:t>краткосрочные обязательства</w:t>
      </w:r>
    </w:p>
    <w:p w:rsidR="00961A5F" w:rsidRPr="00590DFE" w:rsidRDefault="00961A5F" w:rsidP="00584FB9">
      <w:pPr>
        <w:spacing w:before="0" w:beforeAutospacing="0" w:after="0" w:afterAutospacing="0" w:line="360" w:lineRule="auto"/>
        <w:ind w:firstLine="709"/>
        <w:jc w:val="both"/>
        <w:rPr>
          <w:rFonts w:eastAsia="SimSun"/>
          <w:sz w:val="28"/>
          <w:szCs w:val="22"/>
          <w:u w:val="single"/>
          <w:lang w:eastAsia="zh-CN"/>
        </w:rPr>
      </w:pP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Нормальная величина коэффициента 0,7-1,0</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-коэффициент текущей ликвидности (полного покрытия)- отражает прогнозируемые платежные возможности организации при условии погашения краткосрочной дебиторской задолженности и реализации имеющихся запасов:</w:t>
      </w:r>
    </w:p>
    <w:p w:rsidR="00584FB9" w:rsidRPr="00590DFE" w:rsidRDefault="00584FB9" w:rsidP="00584FB9">
      <w:pPr>
        <w:spacing w:before="0" w:beforeAutospacing="0" w:after="0" w:afterAutospacing="0" w:line="360" w:lineRule="auto"/>
        <w:ind w:firstLine="709"/>
        <w:jc w:val="both"/>
        <w:rPr>
          <w:rFonts w:eastAsia="SimSun"/>
          <w:sz w:val="28"/>
          <w:szCs w:val="22"/>
          <w:lang w:eastAsia="zh-CN"/>
        </w:rPr>
      </w:pPr>
    </w:p>
    <w:p w:rsidR="00584FB9" w:rsidRPr="00590DFE" w:rsidRDefault="00961A5F" w:rsidP="00584FB9">
      <w:pPr>
        <w:spacing w:before="0" w:beforeAutospacing="0" w:after="0" w:afterAutospacing="0" w:line="360" w:lineRule="auto"/>
        <w:ind w:firstLine="709"/>
        <w:jc w:val="both"/>
        <w:rPr>
          <w:rFonts w:eastAsia="SimSun"/>
          <w:sz w:val="28"/>
          <w:szCs w:val="22"/>
          <w:lang w:eastAsia="zh-CN"/>
        </w:rPr>
      </w:pPr>
      <w:r w:rsidRPr="00590DFE">
        <w:rPr>
          <w:rFonts w:eastAsia="SimSun"/>
          <w:sz w:val="28"/>
          <w:szCs w:val="22"/>
          <w:lang w:eastAsia="zh-CN"/>
        </w:rPr>
        <w:t>денежные средства + краткосрочные финансовые вложения +</w:t>
      </w:r>
    </w:p>
    <w:p w:rsidR="00584FB9" w:rsidRPr="00590DFE" w:rsidRDefault="00961A5F" w:rsidP="00584FB9">
      <w:pPr>
        <w:spacing w:before="0" w:beforeAutospacing="0" w:after="0" w:afterAutospacing="0" w:line="360" w:lineRule="auto"/>
        <w:ind w:firstLine="709"/>
        <w:jc w:val="both"/>
        <w:rPr>
          <w:rFonts w:eastAsia="SimSun"/>
          <w:sz w:val="28"/>
          <w:szCs w:val="22"/>
          <w:u w:val="single"/>
          <w:lang w:eastAsia="zh-CN"/>
        </w:rPr>
      </w:pPr>
      <w:r w:rsidRPr="00590DFE">
        <w:rPr>
          <w:rFonts w:eastAsia="SimSun"/>
          <w:sz w:val="28"/>
          <w:szCs w:val="28"/>
          <w:lang w:eastAsia="zh-CN"/>
        </w:rPr>
        <w:t xml:space="preserve">К </w:t>
      </w:r>
      <w:r w:rsidRPr="00590DFE">
        <w:rPr>
          <w:rFonts w:eastAsia="SimSun"/>
          <w:sz w:val="28"/>
          <w:szCs w:val="16"/>
          <w:lang w:eastAsia="zh-CN"/>
        </w:rPr>
        <w:t xml:space="preserve">тл (пп) </w:t>
      </w:r>
      <w:r w:rsidRPr="00590DFE">
        <w:rPr>
          <w:rFonts w:eastAsia="SimSun"/>
          <w:sz w:val="28"/>
          <w:szCs w:val="28"/>
          <w:lang w:eastAsia="zh-CN"/>
        </w:rPr>
        <w:t>=</w:t>
      </w:r>
      <w:r w:rsidR="00584FB9" w:rsidRPr="00590DFE">
        <w:rPr>
          <w:rFonts w:eastAsia="SimSun"/>
          <w:sz w:val="28"/>
          <w:szCs w:val="22"/>
          <w:lang w:eastAsia="zh-CN"/>
        </w:rPr>
        <w:t xml:space="preserve"> </w:t>
      </w:r>
      <w:r w:rsidRPr="00590DFE">
        <w:rPr>
          <w:rFonts w:eastAsia="SimSun"/>
          <w:sz w:val="28"/>
          <w:szCs w:val="22"/>
          <w:u w:val="single"/>
          <w:lang w:eastAsia="zh-CN"/>
        </w:rPr>
        <w:t>+ краткосрочная дебиторская задолженность + запасы</w:t>
      </w:r>
    </w:p>
    <w:p w:rsidR="00961A5F" w:rsidRPr="00590DFE" w:rsidRDefault="00961A5F" w:rsidP="00041A20">
      <w:pPr>
        <w:spacing w:before="0" w:beforeAutospacing="0" w:after="0" w:afterAutospacing="0" w:line="360" w:lineRule="auto"/>
        <w:ind w:firstLine="2100"/>
        <w:jc w:val="both"/>
        <w:rPr>
          <w:rFonts w:eastAsia="SimSun"/>
          <w:sz w:val="28"/>
          <w:szCs w:val="22"/>
          <w:lang w:eastAsia="zh-CN"/>
        </w:rPr>
      </w:pPr>
      <w:r w:rsidRPr="00590DFE">
        <w:rPr>
          <w:rFonts w:eastAsia="SimSun"/>
          <w:sz w:val="28"/>
          <w:szCs w:val="22"/>
          <w:lang w:eastAsia="zh-CN"/>
        </w:rPr>
        <w:t>краткосрочные обязательства</w:t>
      </w:r>
    </w:p>
    <w:p w:rsidR="00584FB9"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Нормальная величина коэффициента </w:t>
      </w:r>
      <w:r w:rsidRPr="00590DFE">
        <w:rPr>
          <w:rFonts w:eastAsia="SimSun"/>
          <w:sz w:val="28"/>
          <w:szCs w:val="28"/>
          <w:lang w:eastAsia="zh-CN"/>
        </w:rPr>
        <w:sym w:font="Symbol" w:char="F0B3"/>
      </w:r>
      <w:r w:rsidRPr="00590DFE">
        <w:rPr>
          <w:rFonts w:eastAsia="SimSun"/>
          <w:sz w:val="28"/>
          <w:szCs w:val="28"/>
          <w:lang w:eastAsia="zh-CN"/>
        </w:rPr>
        <w:t xml:space="preserve"> 2,0 </w:t>
      </w:r>
    </w:p>
    <w:p w:rsidR="00961A5F" w:rsidRPr="00590DFE" w:rsidRDefault="00584FB9"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 </w:t>
      </w:r>
      <w:r w:rsidR="00961A5F" w:rsidRPr="00590DFE">
        <w:rPr>
          <w:rFonts w:eastAsia="SimSun"/>
          <w:sz w:val="28"/>
          <w:szCs w:val="28"/>
          <w:lang w:eastAsia="zh-CN"/>
        </w:rPr>
        <w:t xml:space="preserve">-коэффициент ликвидности оборотных средств: </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584FB9" w:rsidRPr="00590DFE" w:rsidRDefault="00961A5F" w:rsidP="00584FB9">
      <w:pPr>
        <w:spacing w:before="0" w:beforeAutospacing="0" w:after="0" w:afterAutospacing="0" w:line="360" w:lineRule="auto"/>
        <w:ind w:firstLine="709"/>
        <w:jc w:val="both"/>
        <w:rPr>
          <w:rFonts w:eastAsia="SimSun"/>
          <w:sz w:val="28"/>
          <w:szCs w:val="22"/>
          <w:u w:val="single"/>
          <w:lang w:eastAsia="zh-CN"/>
        </w:rPr>
      </w:pPr>
      <w:r w:rsidRPr="00590DFE">
        <w:rPr>
          <w:rFonts w:eastAsia="SimSun"/>
          <w:sz w:val="28"/>
          <w:szCs w:val="28"/>
          <w:lang w:eastAsia="zh-CN"/>
        </w:rPr>
        <w:t>К</w:t>
      </w:r>
      <w:r w:rsidRPr="00590DFE">
        <w:rPr>
          <w:rFonts w:eastAsia="SimSun"/>
          <w:sz w:val="28"/>
          <w:szCs w:val="16"/>
          <w:lang w:eastAsia="zh-CN"/>
        </w:rPr>
        <w:t>лос</w:t>
      </w:r>
      <w:r w:rsidRPr="00590DFE">
        <w:rPr>
          <w:rFonts w:eastAsia="SimSun"/>
          <w:sz w:val="28"/>
          <w:szCs w:val="28"/>
          <w:lang w:eastAsia="zh-CN"/>
        </w:rPr>
        <w:t xml:space="preserve"> =</w:t>
      </w:r>
      <w:r w:rsidR="00584FB9" w:rsidRPr="00590DFE">
        <w:rPr>
          <w:rFonts w:eastAsia="SimSun"/>
          <w:sz w:val="28"/>
          <w:szCs w:val="28"/>
          <w:lang w:eastAsia="zh-CN"/>
        </w:rPr>
        <w:t xml:space="preserve"> </w:t>
      </w:r>
      <w:r w:rsidRPr="00590DFE">
        <w:rPr>
          <w:rFonts w:eastAsia="SimSun"/>
          <w:sz w:val="28"/>
          <w:szCs w:val="22"/>
          <w:u w:val="single"/>
          <w:lang w:eastAsia="zh-CN"/>
        </w:rPr>
        <w:t>оборотные активы</w:t>
      </w:r>
    </w:p>
    <w:p w:rsidR="00961A5F" w:rsidRPr="00590DFE" w:rsidRDefault="00961A5F" w:rsidP="00041A20">
      <w:pPr>
        <w:spacing w:before="0" w:beforeAutospacing="0" w:after="0" w:afterAutospacing="0" w:line="360" w:lineRule="auto"/>
        <w:ind w:firstLine="1700"/>
        <w:jc w:val="both"/>
        <w:rPr>
          <w:rFonts w:eastAsia="SimSun"/>
          <w:sz w:val="28"/>
          <w:szCs w:val="22"/>
          <w:lang w:eastAsia="zh-CN"/>
        </w:rPr>
      </w:pPr>
      <w:r w:rsidRPr="00590DFE">
        <w:rPr>
          <w:rFonts w:eastAsia="SimSun"/>
          <w:sz w:val="28"/>
          <w:szCs w:val="22"/>
          <w:lang w:eastAsia="zh-CN"/>
        </w:rPr>
        <w:t>краткосрочные обязательства</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Это обобщающий показатель ликвидности и платежеспособности предприятия. Эффективность использования оборотных средств зависит от многих факторов, которые можно разделить на внешние, оказывающие влияние вне зависимости от интересов предприятия, и внутренние, на которые предприятие может и должно активно влиять. На современном этапе развития экономики к основным внешним факторам, влияющим на состояние и использование оборотных средств, можно отнести такие, как кризис неплатежей, разрыв хозяйственных связей, высокий уровень налогов, условия получения и высокие ставки банковского кредита, снижение объемов производства и потребительского спроса.</w:t>
      </w:r>
    </w:p>
    <w:p w:rsidR="00961A5F" w:rsidRPr="00590DFE" w:rsidRDefault="00961A5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Тем не менее, у предприятия имеются внутренние резервы, использование которых позволит в некоторой степени сгладить воздействие внешних факторов. Рациональная организация производственных запасов (ресурсосбережение, нормирование); эффективная организация системы сбыта и расчетов; снижение времени нахождения оборотных средств в незавершенном производстве и другие факторы.</w:t>
      </w:r>
    </w:p>
    <w:p w:rsidR="00C33254" w:rsidRPr="00590DFE" w:rsidRDefault="00584FB9" w:rsidP="00584FB9">
      <w:pPr>
        <w:pStyle w:val="a3"/>
        <w:spacing w:line="360" w:lineRule="auto"/>
        <w:ind w:firstLine="709"/>
        <w:jc w:val="both"/>
        <w:rPr>
          <w:b/>
          <w:sz w:val="28"/>
          <w:szCs w:val="32"/>
        </w:rPr>
      </w:pPr>
      <w:r w:rsidRPr="00590DFE">
        <w:rPr>
          <w:b/>
          <w:sz w:val="28"/>
          <w:szCs w:val="32"/>
        </w:rPr>
        <w:br w:type="page"/>
      </w:r>
      <w:r w:rsidR="00C33254" w:rsidRPr="00590DFE">
        <w:rPr>
          <w:b/>
          <w:sz w:val="28"/>
          <w:szCs w:val="32"/>
        </w:rPr>
        <w:t>Глава 2.</w:t>
      </w:r>
      <w:r w:rsidRPr="00590DFE">
        <w:rPr>
          <w:b/>
          <w:sz w:val="28"/>
          <w:szCs w:val="32"/>
        </w:rPr>
        <w:t xml:space="preserve"> </w:t>
      </w:r>
      <w:r w:rsidR="00C33254" w:rsidRPr="00590DFE">
        <w:rPr>
          <w:b/>
          <w:sz w:val="28"/>
          <w:szCs w:val="32"/>
        </w:rPr>
        <w:t>Технико-экономическая характеристика предприятия</w:t>
      </w:r>
    </w:p>
    <w:p w:rsidR="00584FB9" w:rsidRPr="00590DFE" w:rsidRDefault="00584FB9" w:rsidP="00584FB9">
      <w:pPr>
        <w:pStyle w:val="a3"/>
        <w:spacing w:line="360" w:lineRule="auto"/>
        <w:ind w:firstLine="709"/>
        <w:jc w:val="both"/>
        <w:rPr>
          <w:b/>
          <w:sz w:val="28"/>
          <w:szCs w:val="28"/>
        </w:rPr>
      </w:pPr>
    </w:p>
    <w:p w:rsidR="00C33254" w:rsidRPr="00590DFE" w:rsidRDefault="00C33254" w:rsidP="00584FB9">
      <w:pPr>
        <w:pStyle w:val="a3"/>
        <w:spacing w:line="360" w:lineRule="auto"/>
        <w:ind w:firstLine="709"/>
        <w:jc w:val="both"/>
        <w:rPr>
          <w:b/>
          <w:sz w:val="28"/>
          <w:szCs w:val="28"/>
        </w:rPr>
      </w:pPr>
      <w:r w:rsidRPr="00590DFE">
        <w:rPr>
          <w:b/>
          <w:sz w:val="28"/>
          <w:szCs w:val="28"/>
        </w:rPr>
        <w:t>2.1</w:t>
      </w:r>
      <w:r w:rsidR="00584FB9" w:rsidRPr="00590DFE">
        <w:rPr>
          <w:b/>
          <w:sz w:val="28"/>
          <w:szCs w:val="28"/>
        </w:rPr>
        <w:t xml:space="preserve"> </w:t>
      </w:r>
      <w:r w:rsidRPr="00590DFE">
        <w:rPr>
          <w:b/>
          <w:sz w:val="28"/>
          <w:szCs w:val="28"/>
        </w:rPr>
        <w:t>История развития и организационная структура управления Общества с ограниченной ответственностью</w:t>
      </w:r>
      <w:r w:rsidR="00584FB9" w:rsidRPr="00590DFE">
        <w:rPr>
          <w:b/>
          <w:sz w:val="28"/>
          <w:szCs w:val="28"/>
        </w:rPr>
        <w:t xml:space="preserve"> </w:t>
      </w:r>
      <w:r w:rsidRPr="00590DFE">
        <w:rPr>
          <w:b/>
          <w:sz w:val="28"/>
          <w:szCs w:val="28"/>
        </w:rPr>
        <w:t>«Вяземский мелькомбинат»</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584FB9"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Строительство Вяземского комбината хлебопродуктов</w:t>
      </w:r>
      <w:r w:rsidR="00584FB9" w:rsidRPr="00590DFE">
        <w:rPr>
          <w:rFonts w:eastAsia="SimSun"/>
          <w:sz w:val="28"/>
          <w:szCs w:val="28"/>
          <w:lang w:eastAsia="zh-CN"/>
        </w:rPr>
        <w:t xml:space="preserve"> </w:t>
      </w:r>
      <w:r w:rsidRPr="00590DFE">
        <w:rPr>
          <w:rFonts w:eastAsia="SimSun"/>
          <w:sz w:val="28"/>
          <w:szCs w:val="28"/>
          <w:lang w:eastAsia="zh-CN"/>
        </w:rPr>
        <w:t>началось в</w:t>
      </w:r>
      <w:r w:rsidR="00584FB9" w:rsidRPr="00590DFE">
        <w:rPr>
          <w:rFonts w:eastAsia="SimSun"/>
          <w:sz w:val="28"/>
          <w:szCs w:val="28"/>
          <w:lang w:eastAsia="zh-CN"/>
        </w:rPr>
        <w:t xml:space="preserve"> </w:t>
      </w:r>
      <w:r w:rsidRPr="00590DFE">
        <w:rPr>
          <w:rFonts w:eastAsia="SimSun"/>
          <w:sz w:val="28"/>
          <w:szCs w:val="28"/>
          <w:lang w:eastAsia="zh-CN"/>
        </w:rPr>
        <w:t xml:space="preserve">1968 году. </w:t>
      </w:r>
      <w:r w:rsidRPr="00590DFE">
        <w:rPr>
          <w:rFonts w:eastAsia="SimSun"/>
          <w:sz w:val="28"/>
          <w:szCs w:val="28"/>
          <w:lang w:eastAsia="zh-CN"/>
        </w:rPr>
        <w:tab/>
        <w:t xml:space="preserve"> С 1974 года начинается</w:t>
      </w:r>
      <w:r w:rsidR="00584FB9" w:rsidRPr="00590DFE">
        <w:rPr>
          <w:rFonts w:eastAsia="SimSun"/>
          <w:sz w:val="28"/>
          <w:szCs w:val="28"/>
          <w:lang w:eastAsia="zh-CN"/>
        </w:rPr>
        <w:t xml:space="preserve"> </w:t>
      </w:r>
      <w:r w:rsidRPr="00590DFE">
        <w:rPr>
          <w:rFonts w:eastAsia="SimSun"/>
          <w:sz w:val="28"/>
          <w:szCs w:val="28"/>
          <w:lang w:eastAsia="zh-CN"/>
        </w:rPr>
        <w:t xml:space="preserve">реконструкция предприятия. На предприятии была введена в эксплуатацию мельница сортового помола, новый примельничный элеватор емкостью 24 тысячи тонн зерна. Введен в эксплуатацию комбикормовый завод мощность которого составила 500 тонн в сутки. В последующие годы началось его техническое перевооружение, что позволило в дальнейшем увеличить его производительность. </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С 1986 по 1987 год производилась реконструкция мельницы с заменой оборудования на более совершенное, швейцарской фирмы «Бюллер», что дало возможность повысить мощность мельницы.</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В 1988 году было завершено строительство зерносушилки, произведена замена транспортного и транспортноразгрузочного оборудования. </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 1991 году «Вяземский комбинат хлебопродуктов» преобразов</w:t>
      </w:r>
      <w:r w:rsidR="00041A20">
        <w:rPr>
          <w:rFonts w:eastAsia="SimSun"/>
          <w:sz w:val="28"/>
          <w:szCs w:val="28"/>
          <w:lang w:eastAsia="zh-CN"/>
        </w:rPr>
        <w:t>ан в АООТ «Вязьмазернопродукт».</w:t>
      </w:r>
    </w:p>
    <w:p w:rsidR="00584FB9"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 1992 году совместно с фирмой «Окрим» (Италия) в зданиях комбикормового завода была введена в эксплуатацию линия по переработке кукурузы. На предприятии начался</w:t>
      </w:r>
      <w:r w:rsidR="00584FB9" w:rsidRPr="00590DFE">
        <w:rPr>
          <w:rFonts w:eastAsia="SimSun"/>
          <w:sz w:val="28"/>
          <w:szCs w:val="28"/>
          <w:lang w:eastAsia="zh-CN"/>
        </w:rPr>
        <w:t xml:space="preserve"> </w:t>
      </w:r>
      <w:r w:rsidRPr="00590DFE">
        <w:rPr>
          <w:rFonts w:eastAsia="SimSun"/>
          <w:sz w:val="28"/>
          <w:szCs w:val="28"/>
          <w:lang w:eastAsia="zh-CN"/>
        </w:rPr>
        <w:t>выпуск кукурузного масла, кукурузной муки и крупы.</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 этом же году была произведена реконструкция мельницы с заменой рассевов, установки карусельного выбойного аппарата и многоуровневых фильтров РЦИЭ, что увеличило объем выпуска и</w:t>
      </w:r>
      <w:r w:rsidR="00584FB9" w:rsidRPr="00590DFE">
        <w:rPr>
          <w:rFonts w:eastAsia="SimSun"/>
          <w:sz w:val="28"/>
          <w:szCs w:val="28"/>
          <w:lang w:eastAsia="zh-CN"/>
        </w:rPr>
        <w:t xml:space="preserve"> </w:t>
      </w:r>
      <w:r w:rsidRPr="00590DFE">
        <w:rPr>
          <w:rFonts w:eastAsia="SimSun"/>
          <w:sz w:val="28"/>
          <w:szCs w:val="28"/>
          <w:lang w:eastAsia="zh-CN"/>
        </w:rPr>
        <w:t>улучшило качество сортовой муки. На предприятии, в</w:t>
      </w:r>
      <w:r w:rsidR="00584FB9" w:rsidRPr="00590DFE">
        <w:rPr>
          <w:rFonts w:eastAsia="SimSun"/>
          <w:sz w:val="28"/>
          <w:szCs w:val="28"/>
          <w:lang w:eastAsia="zh-CN"/>
        </w:rPr>
        <w:t xml:space="preserve"> </w:t>
      </w:r>
      <w:r w:rsidRPr="00590DFE">
        <w:rPr>
          <w:rFonts w:eastAsia="SimSun"/>
          <w:sz w:val="28"/>
          <w:szCs w:val="28"/>
          <w:lang w:eastAsia="zh-CN"/>
        </w:rPr>
        <w:t>здании комбикормового завода было установлено оборудования по экструдированию кукурузной крупы,</w:t>
      </w:r>
      <w:r w:rsidR="00584FB9" w:rsidRPr="00590DFE">
        <w:rPr>
          <w:rFonts w:eastAsia="SimSun"/>
          <w:sz w:val="28"/>
          <w:szCs w:val="28"/>
          <w:lang w:eastAsia="zh-CN"/>
        </w:rPr>
        <w:t xml:space="preserve"> </w:t>
      </w:r>
      <w:r w:rsidRPr="00590DFE">
        <w:rPr>
          <w:rFonts w:eastAsia="SimSun"/>
          <w:sz w:val="28"/>
          <w:szCs w:val="28"/>
          <w:lang w:eastAsia="zh-CN"/>
        </w:rPr>
        <w:t>что позволило производить готовые сухие завтраки.</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С 1996 году после реконструкции комбикормового завода стали выпускать хлебные, кондитерские и макаронные изделия. В 1998 году было введено в строй оборудование мельницы обычного помола ржаной муки. В 1999 году в здании элеватора введена линия по производству ячневой и перловой крупы. С 1999 году предприятие стало работать на давальческом зерне, перерабатывая продовольственную пшеницу, совместно с фирмой «Агро Холдинг. </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С 2000 года на предприятии наблюдается спад производства. </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 2001 году исключается из производства продукция цехов кондитерских и хлебных изделий, крупяного цеха, также приостановлено производство готовых завтраков, «законсервированы» линии по производству ржаной муки, макаронных изделий, так как данная продукция является нерентабельной.</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w:t>
      </w:r>
      <w:r w:rsidR="00584FB9" w:rsidRPr="00590DFE">
        <w:rPr>
          <w:rFonts w:eastAsia="SimSun"/>
          <w:sz w:val="28"/>
          <w:szCs w:val="28"/>
          <w:lang w:eastAsia="zh-CN"/>
        </w:rPr>
        <w:t xml:space="preserve"> </w:t>
      </w:r>
      <w:r w:rsidRPr="00590DFE">
        <w:rPr>
          <w:rFonts w:eastAsia="SimSun"/>
          <w:sz w:val="28"/>
          <w:szCs w:val="28"/>
          <w:lang w:eastAsia="zh-CN"/>
        </w:rPr>
        <w:t xml:space="preserve">ОАО «Вяземский мелькомбинат» это предприятие преобразовано 2002 году. </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В дальнейшем предприятие было объявлено банкротом. </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 настоящее время это предприятие Общество с ограниченной ответственность.</w:t>
      </w:r>
    </w:p>
    <w:p w:rsidR="00C33254" w:rsidRPr="00590DFE" w:rsidRDefault="00C33254"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 xml:space="preserve">ООО "Вяземский мелькомбинат" создано </w:t>
      </w:r>
      <w:r w:rsidRPr="00590DFE">
        <w:rPr>
          <w:rFonts w:eastAsia="SimSun"/>
          <w:sz w:val="28"/>
          <w:szCs w:val="28"/>
          <w:lang w:eastAsia="zh-CN"/>
        </w:rPr>
        <w:t>группой физических лиц,</w:t>
      </w:r>
      <w:r w:rsidRPr="00590DFE">
        <w:rPr>
          <w:rFonts w:eastAsia="SimSun"/>
          <w:sz w:val="28"/>
          <w:szCs w:val="20"/>
          <w:lang w:eastAsia="zh-CN"/>
        </w:rPr>
        <w:t xml:space="preserve"> в целях удовлетворения юридических и физических лиц в продукции производственного и материально-технического назначения, товарах народного потребления и услугах, а так же для извлечения прибыли его участниками и действует в соответствии с действующим законодательством и на основании</w:t>
      </w:r>
      <w:r w:rsidR="00584FB9" w:rsidRPr="00590DFE">
        <w:rPr>
          <w:rFonts w:eastAsia="SimSun"/>
          <w:sz w:val="28"/>
          <w:szCs w:val="20"/>
          <w:lang w:eastAsia="zh-CN"/>
        </w:rPr>
        <w:t xml:space="preserve"> </w:t>
      </w:r>
      <w:r w:rsidRPr="00590DFE">
        <w:rPr>
          <w:rFonts w:eastAsia="SimSun"/>
          <w:sz w:val="28"/>
          <w:szCs w:val="20"/>
          <w:lang w:eastAsia="zh-CN"/>
        </w:rPr>
        <w:t>устава предприятия.</w:t>
      </w:r>
    </w:p>
    <w:p w:rsidR="00C33254" w:rsidRPr="00590DFE" w:rsidRDefault="00C33254"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8"/>
          <w:lang w:eastAsia="zh-CN"/>
        </w:rPr>
        <w:t>Учредительными документами общества с ограниченной ответственностью являются учредительный договор, подписанный его учредителями и утвержденный ими Устав.</w:t>
      </w:r>
    </w:p>
    <w:p w:rsidR="00584FB9"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0"/>
          <w:lang w:eastAsia="zh-CN"/>
        </w:rPr>
        <w:t>Для обеспечения деятельности предприятия за счет участников образуется уставной фонд. Порядок формирования фонда и</w:t>
      </w:r>
      <w:r w:rsidR="00584FB9" w:rsidRPr="00590DFE">
        <w:rPr>
          <w:rFonts w:eastAsia="SimSun"/>
          <w:sz w:val="28"/>
          <w:szCs w:val="20"/>
          <w:lang w:eastAsia="zh-CN"/>
        </w:rPr>
        <w:t xml:space="preserve"> </w:t>
      </w:r>
      <w:r w:rsidRPr="00590DFE">
        <w:rPr>
          <w:rFonts w:eastAsia="SimSun"/>
          <w:sz w:val="28"/>
          <w:szCs w:val="20"/>
          <w:lang w:eastAsia="zh-CN"/>
        </w:rPr>
        <w:t>размер устанавливается участниками.</w:t>
      </w:r>
      <w:r w:rsidRPr="00590DFE">
        <w:rPr>
          <w:rFonts w:eastAsia="SimSun"/>
          <w:sz w:val="28"/>
          <w:szCs w:val="28"/>
          <w:lang w:eastAsia="zh-CN"/>
        </w:rPr>
        <w:t xml:space="preserve"> Участники</w:t>
      </w:r>
      <w:r w:rsidR="00584FB9" w:rsidRPr="00590DFE">
        <w:rPr>
          <w:rFonts w:eastAsia="SimSun"/>
          <w:sz w:val="28"/>
          <w:szCs w:val="28"/>
          <w:lang w:eastAsia="zh-CN"/>
        </w:rPr>
        <w:t xml:space="preserve"> </w:t>
      </w:r>
      <w:r w:rsidRPr="00590DFE">
        <w:rPr>
          <w:rFonts w:eastAsia="SimSun"/>
          <w:sz w:val="28"/>
          <w:szCs w:val="28"/>
          <w:lang w:eastAsia="zh-CN"/>
        </w:rPr>
        <w:t>предприятия формируют уставный фонд путем внесения, как имущественного вклада, так и в денежной форме. Участники несут ответственность по обязательствам предприятия в пределах своих вкладов.</w:t>
      </w:r>
    </w:p>
    <w:p w:rsidR="00584FB9" w:rsidRPr="00590DFE" w:rsidRDefault="00C33254"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Для обеспечения деятельности предприятия за счет участников образован Уставный фонд, размер которого</w:t>
      </w:r>
      <w:r w:rsidR="00584FB9" w:rsidRPr="00590DFE">
        <w:rPr>
          <w:rFonts w:eastAsia="SimSun"/>
          <w:sz w:val="28"/>
          <w:szCs w:val="20"/>
          <w:lang w:eastAsia="zh-CN"/>
        </w:rPr>
        <w:t xml:space="preserve"> </w:t>
      </w:r>
      <w:r w:rsidRPr="00590DFE">
        <w:rPr>
          <w:rFonts w:eastAsia="SimSun"/>
          <w:sz w:val="28"/>
          <w:szCs w:val="20"/>
          <w:lang w:eastAsia="zh-CN"/>
        </w:rPr>
        <w:t>составил 20 тысяч рублей.</w:t>
      </w:r>
    </w:p>
    <w:p w:rsidR="00584FB9"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0"/>
          <w:lang w:eastAsia="zh-CN"/>
        </w:rPr>
        <w:t>Участники имеют право участвовать в управлении делами предприятия в порядке, установленном уставом, получать информацию о деятельности предприятия и получать часть прибыли от деятельности предприятия.</w:t>
      </w:r>
      <w:r w:rsidRPr="00590DFE">
        <w:rPr>
          <w:rFonts w:eastAsia="SimSun"/>
          <w:sz w:val="28"/>
          <w:szCs w:val="20"/>
          <w:lang w:eastAsia="zh-CN"/>
        </w:rPr>
        <w:tab/>
      </w:r>
    </w:p>
    <w:p w:rsidR="00584FB9"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Участники обязаны соблюдать положения учредительных документов, оказывать предприятию содействие в осуществлении им своей деятельности.</w:t>
      </w:r>
    </w:p>
    <w:p w:rsidR="00584FB9"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Предприятие несет ответственность по своим обязательствам всем своим имуществом, но не несет ответственность по обязательствам своих учредителей.</w:t>
      </w:r>
    </w:p>
    <w:p w:rsidR="00C33254" w:rsidRPr="00590DFE" w:rsidRDefault="00C33254" w:rsidP="00584FB9">
      <w:pPr>
        <w:pStyle w:val="a7"/>
        <w:spacing w:after="0" w:line="360" w:lineRule="auto"/>
        <w:ind w:left="0" w:firstLine="709"/>
        <w:jc w:val="both"/>
        <w:rPr>
          <w:sz w:val="28"/>
          <w:szCs w:val="28"/>
        </w:rPr>
      </w:pPr>
      <w:r w:rsidRPr="00590DFE">
        <w:rPr>
          <w:sz w:val="28"/>
          <w:szCs w:val="28"/>
        </w:rPr>
        <w:t>Предприятие является юридическим лицом, и действует на основании устава и законодательства Российской Федерации, имеет самостоятельный баланс, угловой штамп, печать со своим именованием, расчетные и иные счета в учреждениях государственных и коммерческих банков и другие необходимые реквизиты.</w:t>
      </w:r>
    </w:p>
    <w:p w:rsidR="00584FB9"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Предприятие ведет бухгалтерский и статистический учет в установленном законом порядке. Финансовые и статистические отчеты предоставляются обществом в порядке и в сроки, установленные законодательством.</w:t>
      </w:r>
    </w:p>
    <w:p w:rsidR="00C33254" w:rsidRPr="00590DFE" w:rsidRDefault="00C33254"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Предприятие имеет право создавать на территории РФ филиалы и представительства, которые наделяются основными и оборотными средствами за счет предприятия.</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ООО «Вяземский мелькомбинат» осуществляет производство и реализацию муки, комбикормов,</w:t>
      </w:r>
      <w:r w:rsidR="00584FB9" w:rsidRPr="00590DFE">
        <w:rPr>
          <w:rFonts w:eastAsia="SimSun"/>
          <w:sz w:val="28"/>
          <w:szCs w:val="28"/>
          <w:lang w:eastAsia="zh-CN"/>
        </w:rPr>
        <w:t xml:space="preserve"> </w:t>
      </w:r>
      <w:r w:rsidRPr="00590DFE">
        <w:rPr>
          <w:rFonts w:eastAsia="SimSun"/>
          <w:sz w:val="28"/>
          <w:szCs w:val="28"/>
          <w:lang w:eastAsia="zh-CN"/>
        </w:rPr>
        <w:t xml:space="preserve">переработку сельскохозяйственной продукции, строительные, пусконаладочные и отделочные работы. </w:t>
      </w:r>
    </w:p>
    <w:p w:rsidR="00C33254" w:rsidRPr="00590DFE" w:rsidRDefault="00C33254" w:rsidP="00584FB9">
      <w:pPr>
        <w:pStyle w:val="21"/>
        <w:spacing w:line="360" w:lineRule="auto"/>
        <w:ind w:firstLine="709"/>
        <w:rPr>
          <w:rFonts w:eastAsia="SimSun"/>
          <w:lang w:eastAsia="zh-CN"/>
        </w:rPr>
      </w:pPr>
      <w:r w:rsidRPr="00590DFE">
        <w:rPr>
          <w:rFonts w:eastAsia="SimSun"/>
          <w:lang w:eastAsia="zh-CN"/>
        </w:rPr>
        <w:t>Основная цель работы предприятия заключается в обеспечении населения и предприятий мукомольной продукцией и получение прибыли.</w:t>
      </w:r>
    </w:p>
    <w:p w:rsidR="00C33254" w:rsidRPr="00590DFE" w:rsidRDefault="00C33254" w:rsidP="00584FB9">
      <w:pPr>
        <w:pStyle w:val="21"/>
        <w:spacing w:line="360" w:lineRule="auto"/>
        <w:ind w:firstLine="709"/>
        <w:rPr>
          <w:rFonts w:eastAsia="SimSun"/>
          <w:szCs w:val="20"/>
          <w:lang w:eastAsia="zh-CN"/>
        </w:rPr>
      </w:pPr>
      <w:r w:rsidRPr="00590DFE">
        <w:rPr>
          <w:rFonts w:eastAsia="SimSun"/>
          <w:szCs w:val="20"/>
          <w:lang w:eastAsia="zh-CN"/>
        </w:rPr>
        <w:t xml:space="preserve">В настоящее время предприятие выпускает следующие виды продукции: </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-мука высшего сорта, первого и второго;</w:t>
      </w:r>
    </w:p>
    <w:p w:rsidR="00C33254" w:rsidRPr="00590DFE" w:rsidRDefault="00C33254" w:rsidP="00584FB9">
      <w:pPr>
        <w:tabs>
          <w:tab w:val="left" w:pos="2910"/>
        </w:tabs>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-отруби пшеничные;</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-комбикорма различных рецептур.</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w:t>
      </w:r>
      <w:r w:rsidR="00584FB9" w:rsidRPr="00590DFE">
        <w:rPr>
          <w:rFonts w:eastAsia="SimSun"/>
          <w:sz w:val="28"/>
          <w:szCs w:val="28"/>
          <w:lang w:eastAsia="zh-CN"/>
        </w:rPr>
        <w:t xml:space="preserve"> </w:t>
      </w:r>
      <w:r w:rsidRPr="00590DFE">
        <w:rPr>
          <w:rFonts w:eastAsia="SimSun"/>
          <w:sz w:val="28"/>
          <w:szCs w:val="28"/>
          <w:lang w:eastAsia="zh-CN"/>
        </w:rPr>
        <w:t>декабре 2003 года введена линия по расфасовке муки в бумажные пакеты массой</w:t>
      </w:r>
      <w:r w:rsidR="00584FB9" w:rsidRPr="00590DFE">
        <w:rPr>
          <w:rFonts w:eastAsia="SimSun"/>
          <w:sz w:val="28"/>
          <w:szCs w:val="28"/>
          <w:lang w:eastAsia="zh-CN"/>
        </w:rPr>
        <w:t xml:space="preserve"> </w:t>
      </w:r>
      <w:r w:rsidRPr="00590DFE">
        <w:rPr>
          <w:rFonts w:eastAsia="SimSun"/>
          <w:sz w:val="28"/>
          <w:szCs w:val="28"/>
          <w:lang w:eastAsia="zh-CN"/>
        </w:rPr>
        <w:t xml:space="preserve">2 килограмма. </w:t>
      </w:r>
    </w:p>
    <w:p w:rsidR="00C33254" w:rsidRPr="00590DFE" w:rsidRDefault="00C33254" w:rsidP="00584FB9">
      <w:pPr>
        <w:pStyle w:val="21"/>
        <w:spacing w:line="360" w:lineRule="auto"/>
        <w:ind w:firstLine="709"/>
        <w:rPr>
          <w:rFonts w:eastAsia="SimSun"/>
          <w:lang w:eastAsia="zh-CN"/>
        </w:rPr>
      </w:pPr>
      <w:r w:rsidRPr="00590DFE">
        <w:rPr>
          <w:rFonts w:eastAsia="SimSun"/>
          <w:lang w:eastAsia="zh-CN"/>
        </w:rPr>
        <w:t xml:space="preserve">Продукция общества высококачественная и конкурентоспособная. </w:t>
      </w:r>
    </w:p>
    <w:p w:rsidR="00C33254"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Основными поставщиками сырья (зерна) являются Новосибирская, Ростовская, Курская, Омская, Тамбовская области, Краснодарский и Ставропольский края. </w:t>
      </w:r>
    </w:p>
    <w:p w:rsidR="00584FB9" w:rsidRPr="00590DFE" w:rsidRDefault="00C33254"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Основной рынок сбыта: Смоленская, Московская, Рязанская, Тверская и южные области России, а также Беларусь и республика Коми. </w:t>
      </w:r>
    </w:p>
    <w:p w:rsidR="00584FB9" w:rsidRPr="00590DFE" w:rsidRDefault="00C33254" w:rsidP="00584FB9">
      <w:pPr>
        <w:pStyle w:val="a5"/>
        <w:ind w:right="0" w:firstLine="709"/>
        <w:jc w:val="both"/>
        <w:rPr>
          <w:szCs w:val="28"/>
        </w:rPr>
      </w:pPr>
      <w:r w:rsidRPr="00590DFE">
        <w:rPr>
          <w:szCs w:val="28"/>
        </w:rPr>
        <w:t>ОАО «Вяземский мелькомбинат»</w:t>
      </w:r>
      <w:r w:rsidR="00584FB9" w:rsidRPr="00590DFE">
        <w:rPr>
          <w:szCs w:val="28"/>
        </w:rPr>
        <w:t xml:space="preserve"> </w:t>
      </w:r>
      <w:r w:rsidRPr="00590DFE">
        <w:rPr>
          <w:szCs w:val="28"/>
        </w:rPr>
        <w:t>расположено по адресу:</w:t>
      </w:r>
      <w:r w:rsidR="00584FB9" w:rsidRPr="00590DFE">
        <w:rPr>
          <w:szCs w:val="28"/>
        </w:rPr>
        <w:t xml:space="preserve"> </w:t>
      </w:r>
      <w:r w:rsidRPr="00590DFE">
        <w:rPr>
          <w:szCs w:val="28"/>
        </w:rPr>
        <w:t>Смоленская область,</w:t>
      </w:r>
      <w:r w:rsidR="00584FB9" w:rsidRPr="00590DFE">
        <w:rPr>
          <w:szCs w:val="28"/>
        </w:rPr>
        <w:t xml:space="preserve"> </w:t>
      </w:r>
      <w:r w:rsidRPr="00590DFE">
        <w:rPr>
          <w:szCs w:val="28"/>
        </w:rPr>
        <w:t>г. Вязьма, ул. Элеваторная, д.1.</w:t>
      </w:r>
    </w:p>
    <w:p w:rsidR="00C33254" w:rsidRPr="00590DFE" w:rsidRDefault="00C33254" w:rsidP="00584FB9">
      <w:pPr>
        <w:tabs>
          <w:tab w:val="left" w:pos="7810"/>
        </w:tabs>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Предприятие расположено за городской чертой на 225</w:t>
      </w:r>
      <w:r w:rsidR="00584FB9" w:rsidRPr="00590DFE">
        <w:rPr>
          <w:rFonts w:eastAsia="SimSun"/>
          <w:sz w:val="28"/>
          <w:szCs w:val="28"/>
          <w:lang w:eastAsia="zh-CN"/>
        </w:rPr>
        <w:t xml:space="preserve"> </w:t>
      </w:r>
      <w:r w:rsidRPr="00590DFE">
        <w:rPr>
          <w:rFonts w:eastAsia="SimSun"/>
          <w:sz w:val="28"/>
          <w:szCs w:val="28"/>
          <w:lang w:eastAsia="zh-CN"/>
        </w:rPr>
        <w:t>километре</w:t>
      </w:r>
      <w:r w:rsidR="00584FB9" w:rsidRPr="00590DFE">
        <w:rPr>
          <w:rFonts w:eastAsia="SimSun"/>
          <w:sz w:val="28"/>
          <w:szCs w:val="28"/>
          <w:lang w:eastAsia="zh-CN"/>
        </w:rPr>
        <w:t xml:space="preserve"> </w:t>
      </w:r>
      <w:r w:rsidRPr="00590DFE">
        <w:rPr>
          <w:rFonts w:eastAsia="SimSun"/>
          <w:sz w:val="28"/>
          <w:szCs w:val="28"/>
          <w:lang w:eastAsia="zh-CN"/>
        </w:rPr>
        <w:t>автомагистрали Москва - Минск, имеет</w:t>
      </w:r>
      <w:r w:rsidR="00584FB9" w:rsidRPr="00590DFE">
        <w:rPr>
          <w:rFonts w:eastAsia="SimSun"/>
          <w:sz w:val="28"/>
          <w:szCs w:val="28"/>
          <w:lang w:eastAsia="zh-CN"/>
        </w:rPr>
        <w:t xml:space="preserve"> </w:t>
      </w:r>
      <w:r w:rsidRPr="00590DFE">
        <w:rPr>
          <w:rFonts w:eastAsia="SimSun"/>
          <w:sz w:val="28"/>
          <w:szCs w:val="28"/>
          <w:lang w:eastAsia="zh-CN"/>
        </w:rPr>
        <w:t>железнодорожные подъездные</w:t>
      </w:r>
      <w:r w:rsidR="00584FB9" w:rsidRPr="00590DFE">
        <w:rPr>
          <w:rFonts w:eastAsia="SimSun"/>
          <w:sz w:val="28"/>
          <w:szCs w:val="28"/>
          <w:lang w:eastAsia="zh-CN"/>
        </w:rPr>
        <w:t xml:space="preserve"> </w:t>
      </w:r>
      <w:r w:rsidRPr="00590DFE">
        <w:rPr>
          <w:rFonts w:eastAsia="SimSun"/>
          <w:sz w:val="28"/>
          <w:szCs w:val="28"/>
          <w:lang w:eastAsia="zh-CN"/>
        </w:rPr>
        <w:t>пути.</w:t>
      </w:r>
      <w:r w:rsidR="00584FB9" w:rsidRPr="00590DFE">
        <w:rPr>
          <w:rFonts w:eastAsia="SimSun"/>
          <w:sz w:val="28"/>
          <w:szCs w:val="28"/>
          <w:lang w:eastAsia="zh-CN"/>
        </w:rPr>
        <w:t xml:space="preserve"> </w:t>
      </w:r>
    </w:p>
    <w:p w:rsidR="00584FB9" w:rsidRPr="00590DFE" w:rsidRDefault="00584FB9" w:rsidP="00584FB9">
      <w:pPr>
        <w:pStyle w:val="a5"/>
        <w:tabs>
          <w:tab w:val="clear" w:pos="7810"/>
        </w:tabs>
        <w:ind w:right="0" w:firstLine="709"/>
        <w:jc w:val="both"/>
        <w:rPr>
          <w:b/>
          <w:szCs w:val="28"/>
        </w:rPr>
      </w:pPr>
    </w:p>
    <w:p w:rsidR="007D6CEA" w:rsidRPr="00590DFE" w:rsidRDefault="007D6CEA" w:rsidP="00041A20">
      <w:pPr>
        <w:pStyle w:val="a5"/>
        <w:tabs>
          <w:tab w:val="clear" w:pos="7810"/>
        </w:tabs>
        <w:ind w:right="0" w:firstLine="709"/>
        <w:jc w:val="both"/>
        <w:rPr>
          <w:b/>
          <w:szCs w:val="28"/>
        </w:rPr>
      </w:pPr>
      <w:r w:rsidRPr="00590DFE">
        <w:rPr>
          <w:b/>
          <w:szCs w:val="28"/>
        </w:rPr>
        <w:t>2.</w:t>
      </w:r>
      <w:r w:rsidR="00C80F0C" w:rsidRPr="00590DFE">
        <w:rPr>
          <w:b/>
          <w:szCs w:val="28"/>
        </w:rPr>
        <w:t>2</w:t>
      </w:r>
      <w:r w:rsidRPr="00590DFE">
        <w:rPr>
          <w:b/>
          <w:szCs w:val="28"/>
        </w:rPr>
        <w:t xml:space="preserve"> Анализ технико-экономических показателей</w:t>
      </w:r>
      <w:r w:rsidR="00041A20">
        <w:rPr>
          <w:b/>
          <w:szCs w:val="28"/>
        </w:rPr>
        <w:t xml:space="preserve"> </w:t>
      </w:r>
      <w:r w:rsidRPr="00590DFE">
        <w:rPr>
          <w:b/>
          <w:szCs w:val="28"/>
        </w:rPr>
        <w:t>Общества с ограниченной ответственностью</w:t>
      </w:r>
      <w:r w:rsidR="00041A20">
        <w:rPr>
          <w:b/>
          <w:szCs w:val="28"/>
        </w:rPr>
        <w:t xml:space="preserve"> </w:t>
      </w:r>
      <w:r w:rsidRPr="00590DFE">
        <w:rPr>
          <w:b/>
          <w:szCs w:val="28"/>
        </w:rPr>
        <w:t>«Вяземский мелькомбинат»</w:t>
      </w:r>
    </w:p>
    <w:p w:rsidR="00584FB9" w:rsidRPr="00590DFE" w:rsidRDefault="00584FB9" w:rsidP="00584FB9">
      <w:pPr>
        <w:pStyle w:val="a5"/>
        <w:ind w:right="0" w:firstLine="709"/>
        <w:jc w:val="both"/>
        <w:rPr>
          <w:b/>
          <w:szCs w:val="28"/>
        </w:rPr>
      </w:pPr>
    </w:p>
    <w:p w:rsidR="007D6CEA" w:rsidRPr="00590DFE" w:rsidRDefault="007D6CEA" w:rsidP="00584FB9">
      <w:pPr>
        <w:pStyle w:val="a7"/>
        <w:spacing w:after="0" w:line="360" w:lineRule="auto"/>
        <w:ind w:left="0" w:firstLine="709"/>
        <w:jc w:val="both"/>
        <w:rPr>
          <w:sz w:val="28"/>
        </w:rPr>
      </w:pPr>
      <w:r w:rsidRPr="00590DFE">
        <w:rPr>
          <w:sz w:val="28"/>
        </w:rPr>
        <w:t xml:space="preserve">Целью технико-экономического анализа является изучение технического, организационного и экономического уровня работы предприятия, оценка результатов его производственно-хозяйственной и финансовой деятельности. </w:t>
      </w:r>
    </w:p>
    <w:p w:rsidR="007D6CEA" w:rsidRPr="00590DFE" w:rsidRDefault="007D6CEA" w:rsidP="00584FB9">
      <w:pPr>
        <w:pStyle w:val="a7"/>
        <w:spacing w:after="0" w:line="360" w:lineRule="auto"/>
        <w:ind w:left="0" w:firstLine="709"/>
        <w:jc w:val="both"/>
        <w:rPr>
          <w:sz w:val="28"/>
        </w:rPr>
      </w:pPr>
      <w:r w:rsidRPr="00590DFE">
        <w:rPr>
          <w:sz w:val="28"/>
        </w:rPr>
        <w:t>Основные технико-экономические показатели</w:t>
      </w:r>
      <w:r w:rsidR="00584FB9" w:rsidRPr="00590DFE">
        <w:rPr>
          <w:sz w:val="28"/>
        </w:rPr>
        <w:t xml:space="preserve"> </w:t>
      </w:r>
      <w:r w:rsidRPr="00590DFE">
        <w:rPr>
          <w:sz w:val="28"/>
        </w:rPr>
        <w:t>являются обобщающими параметрами предприятия и в своей совокупности они отражают общее состояние дел на предприятии</w:t>
      </w:r>
      <w:r w:rsidR="00041A20">
        <w:rPr>
          <w:sz w:val="28"/>
        </w:rPr>
        <w:t xml:space="preserve"> </w:t>
      </w:r>
      <w:r w:rsidRPr="00590DFE">
        <w:rPr>
          <w:sz w:val="28"/>
        </w:rPr>
        <w:t>- в производственно-технической, коммерческой, социальной, хозяйственно-финансовой сферах.</w:t>
      </w:r>
    </w:p>
    <w:p w:rsidR="007D6CEA" w:rsidRPr="00590DFE" w:rsidRDefault="007D6CEA" w:rsidP="00584FB9">
      <w:pPr>
        <w:pStyle w:val="a7"/>
        <w:spacing w:after="0" w:line="360" w:lineRule="auto"/>
        <w:ind w:left="0" w:firstLine="709"/>
        <w:jc w:val="both"/>
        <w:rPr>
          <w:sz w:val="28"/>
        </w:rPr>
      </w:pPr>
      <w:r w:rsidRPr="00590DFE">
        <w:rPr>
          <w:sz w:val="28"/>
        </w:rPr>
        <w:t>Информационной базой анализа технико-экономических показателей являются данные текущего учета затрат и отчетности предприятия.</w:t>
      </w:r>
      <w:r w:rsidR="00584FB9" w:rsidRPr="00590DFE">
        <w:rPr>
          <w:sz w:val="28"/>
        </w:rPr>
        <w:t xml:space="preserve"> </w:t>
      </w:r>
    </w:p>
    <w:p w:rsidR="007D6CEA" w:rsidRPr="00590DFE" w:rsidRDefault="007D6CEA" w:rsidP="00584FB9">
      <w:pPr>
        <w:pStyle w:val="a7"/>
        <w:spacing w:after="0" w:line="360" w:lineRule="auto"/>
        <w:ind w:left="0" w:firstLine="709"/>
        <w:jc w:val="both"/>
        <w:rPr>
          <w:sz w:val="28"/>
          <w:szCs w:val="28"/>
        </w:rPr>
      </w:pPr>
      <w:r w:rsidRPr="00590DFE">
        <w:rPr>
          <w:sz w:val="28"/>
        </w:rPr>
        <w:t>Исходная информация для анализа основных технико-экономических показателей ООО «Вяземский мелькомбинат» представлена в таблице 1.</w:t>
      </w:r>
    </w:p>
    <w:p w:rsidR="00584FB9" w:rsidRPr="00590DFE" w:rsidRDefault="00584FB9" w:rsidP="00584FB9">
      <w:pPr>
        <w:pStyle w:val="a7"/>
        <w:spacing w:after="0" w:line="360" w:lineRule="auto"/>
        <w:ind w:left="0" w:firstLine="709"/>
        <w:jc w:val="both"/>
        <w:rPr>
          <w:sz w:val="28"/>
          <w:szCs w:val="28"/>
        </w:rPr>
      </w:pPr>
    </w:p>
    <w:p w:rsidR="007D6CEA" w:rsidRPr="00590DFE" w:rsidRDefault="007D6CEA" w:rsidP="00041A20">
      <w:pPr>
        <w:pStyle w:val="a7"/>
        <w:spacing w:after="0" w:line="360" w:lineRule="auto"/>
        <w:ind w:left="0" w:firstLine="709"/>
        <w:jc w:val="both"/>
        <w:rPr>
          <w:b/>
          <w:bCs/>
          <w:sz w:val="28"/>
          <w:szCs w:val="28"/>
        </w:rPr>
      </w:pPr>
      <w:r w:rsidRPr="00590DFE">
        <w:rPr>
          <w:sz w:val="28"/>
          <w:szCs w:val="28"/>
        </w:rPr>
        <w:t>Таблица 1</w:t>
      </w:r>
      <w:r w:rsidR="00584FB9" w:rsidRPr="00590DFE">
        <w:rPr>
          <w:sz w:val="28"/>
          <w:szCs w:val="28"/>
        </w:rPr>
        <w:t xml:space="preserve">. </w:t>
      </w:r>
      <w:r w:rsidRPr="00590DFE">
        <w:rPr>
          <w:b/>
          <w:bCs/>
          <w:sz w:val="28"/>
          <w:szCs w:val="28"/>
        </w:rPr>
        <w:t>Исходные данные для анализа основных технико-экономических показателей ООО «Вяземский мелькомбинат» за 2007-2008 годы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6043"/>
        <w:gridCol w:w="1247"/>
        <w:gridCol w:w="1247"/>
      </w:tblGrid>
      <w:tr w:rsidR="007D6CEA" w:rsidRPr="00041A20" w:rsidTr="00584FB9">
        <w:trPr>
          <w:jc w:val="center"/>
        </w:trPr>
        <w:tc>
          <w:tcPr>
            <w:tcW w:w="540" w:type="dxa"/>
            <w:vAlign w:val="center"/>
          </w:tcPr>
          <w:p w:rsidR="007D6CEA" w:rsidRPr="00041A20" w:rsidRDefault="007D6CEA" w:rsidP="00041A20">
            <w:pPr>
              <w:pStyle w:val="a7"/>
              <w:spacing w:after="0" w:line="360" w:lineRule="auto"/>
              <w:ind w:left="0"/>
              <w:jc w:val="both"/>
            </w:pPr>
            <w:r w:rsidRPr="00041A20">
              <w:t>№ п/п</w:t>
            </w:r>
          </w:p>
        </w:tc>
        <w:tc>
          <w:tcPr>
            <w:tcW w:w="6120" w:type="dxa"/>
            <w:vAlign w:val="center"/>
          </w:tcPr>
          <w:p w:rsidR="007D6CEA" w:rsidRPr="00041A20" w:rsidRDefault="007D6CEA" w:rsidP="00041A20">
            <w:pPr>
              <w:pStyle w:val="a7"/>
              <w:spacing w:after="0" w:line="360" w:lineRule="auto"/>
              <w:ind w:left="0"/>
              <w:jc w:val="both"/>
            </w:pPr>
            <w:r w:rsidRPr="00041A20">
              <w:t>Показатели</w:t>
            </w:r>
          </w:p>
        </w:tc>
        <w:tc>
          <w:tcPr>
            <w:tcW w:w="1260" w:type="dxa"/>
            <w:vAlign w:val="center"/>
          </w:tcPr>
          <w:p w:rsidR="007D6CEA" w:rsidRPr="00041A20" w:rsidRDefault="007D6CEA" w:rsidP="00041A20">
            <w:pPr>
              <w:pStyle w:val="a7"/>
              <w:spacing w:after="0" w:line="360" w:lineRule="auto"/>
              <w:ind w:left="0"/>
              <w:jc w:val="both"/>
            </w:pPr>
            <w:r w:rsidRPr="00041A20">
              <w:t xml:space="preserve">2007 год </w:t>
            </w:r>
          </w:p>
        </w:tc>
        <w:tc>
          <w:tcPr>
            <w:tcW w:w="1260" w:type="dxa"/>
            <w:vAlign w:val="center"/>
          </w:tcPr>
          <w:p w:rsidR="007D6CEA" w:rsidRPr="00041A20" w:rsidRDefault="007D6CEA" w:rsidP="00041A20">
            <w:pPr>
              <w:pStyle w:val="a7"/>
              <w:spacing w:after="0" w:line="360" w:lineRule="auto"/>
              <w:ind w:left="0"/>
              <w:jc w:val="both"/>
            </w:pPr>
            <w:r w:rsidRPr="00041A20">
              <w:t xml:space="preserve"> 2008 год </w:t>
            </w:r>
          </w:p>
        </w:tc>
      </w:tr>
      <w:tr w:rsidR="007D6CEA" w:rsidRPr="00041A20" w:rsidTr="00584FB9">
        <w:trPr>
          <w:jc w:val="center"/>
        </w:trPr>
        <w:tc>
          <w:tcPr>
            <w:tcW w:w="540" w:type="dxa"/>
            <w:vAlign w:val="center"/>
          </w:tcPr>
          <w:p w:rsidR="007D6CEA" w:rsidRPr="00041A20" w:rsidRDefault="007D6CEA" w:rsidP="00041A20">
            <w:pPr>
              <w:pStyle w:val="a7"/>
              <w:spacing w:after="0" w:line="360" w:lineRule="auto"/>
              <w:ind w:left="0"/>
              <w:jc w:val="both"/>
            </w:pPr>
            <w:r w:rsidRPr="00041A20">
              <w:t>1</w:t>
            </w:r>
          </w:p>
        </w:tc>
        <w:tc>
          <w:tcPr>
            <w:tcW w:w="6120" w:type="dxa"/>
            <w:vAlign w:val="center"/>
          </w:tcPr>
          <w:p w:rsidR="007D6CEA" w:rsidRPr="00041A20" w:rsidRDefault="007D6CEA" w:rsidP="00041A20">
            <w:pPr>
              <w:pStyle w:val="a7"/>
              <w:spacing w:after="0" w:line="360" w:lineRule="auto"/>
              <w:ind w:left="0"/>
              <w:jc w:val="both"/>
            </w:pPr>
            <w:r w:rsidRPr="00041A20">
              <w:t>2</w:t>
            </w:r>
          </w:p>
        </w:tc>
        <w:tc>
          <w:tcPr>
            <w:tcW w:w="1260" w:type="dxa"/>
            <w:vAlign w:val="center"/>
          </w:tcPr>
          <w:p w:rsidR="007D6CEA" w:rsidRPr="00041A20" w:rsidRDefault="007D6CEA" w:rsidP="00041A20">
            <w:pPr>
              <w:pStyle w:val="a7"/>
              <w:spacing w:after="0" w:line="360" w:lineRule="auto"/>
              <w:ind w:left="0"/>
              <w:jc w:val="both"/>
            </w:pPr>
            <w:r w:rsidRPr="00041A20">
              <w:t>3</w:t>
            </w:r>
          </w:p>
        </w:tc>
        <w:tc>
          <w:tcPr>
            <w:tcW w:w="1260" w:type="dxa"/>
            <w:vAlign w:val="center"/>
          </w:tcPr>
          <w:p w:rsidR="007D6CEA" w:rsidRPr="00041A20" w:rsidRDefault="007D6CEA" w:rsidP="00041A20">
            <w:pPr>
              <w:pStyle w:val="a7"/>
              <w:spacing w:after="0" w:line="360" w:lineRule="auto"/>
              <w:ind w:left="0"/>
              <w:jc w:val="both"/>
            </w:pPr>
            <w:r w:rsidRPr="00041A20">
              <w:t>4</w:t>
            </w:r>
          </w:p>
        </w:tc>
      </w:tr>
      <w:tr w:rsidR="007D6CEA" w:rsidRPr="00041A20" w:rsidTr="00584FB9">
        <w:trPr>
          <w:jc w:val="center"/>
        </w:trPr>
        <w:tc>
          <w:tcPr>
            <w:tcW w:w="540" w:type="dxa"/>
            <w:vAlign w:val="center"/>
          </w:tcPr>
          <w:p w:rsidR="007D6CEA" w:rsidRPr="00041A20" w:rsidRDefault="007D6CEA" w:rsidP="00041A20">
            <w:pPr>
              <w:pStyle w:val="a7"/>
              <w:numPr>
                <w:ilvl w:val="0"/>
                <w:numId w:val="3"/>
              </w:numPr>
              <w:tabs>
                <w:tab w:val="clear" w:pos="6840"/>
                <w:tab w:val="num" w:pos="360"/>
              </w:tabs>
              <w:spacing w:after="0" w:line="360" w:lineRule="auto"/>
              <w:ind w:left="0" w:firstLine="0"/>
              <w:jc w:val="both"/>
            </w:pPr>
          </w:p>
        </w:tc>
        <w:tc>
          <w:tcPr>
            <w:tcW w:w="6120" w:type="dxa"/>
          </w:tcPr>
          <w:p w:rsidR="007D6CEA" w:rsidRPr="00041A20" w:rsidRDefault="007D6CEA" w:rsidP="00041A20">
            <w:pPr>
              <w:pStyle w:val="a7"/>
              <w:spacing w:after="0" w:line="360" w:lineRule="auto"/>
              <w:ind w:left="0"/>
              <w:jc w:val="both"/>
            </w:pPr>
            <w:r w:rsidRPr="00041A20">
              <w:t>Производственная мощность, тонн</w:t>
            </w:r>
          </w:p>
        </w:tc>
        <w:tc>
          <w:tcPr>
            <w:tcW w:w="1260" w:type="dxa"/>
          </w:tcPr>
          <w:p w:rsidR="007D6CEA" w:rsidRPr="00041A20" w:rsidRDefault="007D6CEA" w:rsidP="00041A20">
            <w:pPr>
              <w:pStyle w:val="a7"/>
              <w:spacing w:after="0" w:line="360" w:lineRule="auto"/>
              <w:ind w:left="0"/>
              <w:jc w:val="both"/>
            </w:pPr>
            <w:r w:rsidRPr="00041A20">
              <w:t>72000</w:t>
            </w:r>
          </w:p>
        </w:tc>
        <w:tc>
          <w:tcPr>
            <w:tcW w:w="1260" w:type="dxa"/>
          </w:tcPr>
          <w:p w:rsidR="007D6CEA" w:rsidRPr="00041A20" w:rsidRDefault="007D6CEA" w:rsidP="00041A20">
            <w:pPr>
              <w:pStyle w:val="a7"/>
              <w:spacing w:after="0" w:line="360" w:lineRule="auto"/>
              <w:ind w:left="0"/>
              <w:jc w:val="both"/>
            </w:pPr>
            <w:r w:rsidRPr="00041A20">
              <w:t>72000</w:t>
            </w:r>
          </w:p>
        </w:tc>
      </w:tr>
      <w:tr w:rsidR="007D6CEA" w:rsidRPr="00041A20" w:rsidTr="00584FB9">
        <w:trPr>
          <w:jc w:val="center"/>
        </w:trPr>
        <w:tc>
          <w:tcPr>
            <w:tcW w:w="540" w:type="dxa"/>
            <w:vAlign w:val="center"/>
          </w:tcPr>
          <w:p w:rsidR="007D6CEA" w:rsidRPr="00041A20" w:rsidRDefault="007D6CEA" w:rsidP="00041A20">
            <w:pPr>
              <w:pStyle w:val="a7"/>
              <w:numPr>
                <w:ilvl w:val="0"/>
                <w:numId w:val="3"/>
              </w:numPr>
              <w:tabs>
                <w:tab w:val="clear" w:pos="6840"/>
                <w:tab w:val="num" w:pos="360"/>
              </w:tabs>
              <w:spacing w:after="0" w:line="360" w:lineRule="auto"/>
              <w:ind w:left="0" w:firstLine="0"/>
              <w:jc w:val="both"/>
            </w:pPr>
          </w:p>
        </w:tc>
        <w:tc>
          <w:tcPr>
            <w:tcW w:w="6120" w:type="dxa"/>
          </w:tcPr>
          <w:p w:rsidR="007D6CEA" w:rsidRPr="00041A20" w:rsidRDefault="007D6CEA" w:rsidP="00041A20">
            <w:pPr>
              <w:pStyle w:val="a7"/>
              <w:spacing w:after="0" w:line="360" w:lineRule="auto"/>
              <w:ind w:left="0"/>
              <w:jc w:val="both"/>
            </w:pPr>
            <w:r w:rsidRPr="00041A20">
              <w:t>Выпуск продукции в натуральном выражении, тонн</w:t>
            </w:r>
          </w:p>
        </w:tc>
        <w:tc>
          <w:tcPr>
            <w:tcW w:w="1260" w:type="dxa"/>
          </w:tcPr>
          <w:p w:rsidR="007D6CEA" w:rsidRPr="00041A20" w:rsidRDefault="007D6CEA" w:rsidP="00041A20">
            <w:pPr>
              <w:pStyle w:val="a7"/>
              <w:spacing w:after="0" w:line="360" w:lineRule="auto"/>
              <w:ind w:left="0"/>
              <w:jc w:val="both"/>
            </w:pPr>
            <w:r w:rsidRPr="00041A20">
              <w:t>45841</w:t>
            </w:r>
          </w:p>
        </w:tc>
        <w:tc>
          <w:tcPr>
            <w:tcW w:w="1260" w:type="dxa"/>
          </w:tcPr>
          <w:p w:rsidR="007D6CEA" w:rsidRPr="00041A20" w:rsidRDefault="007D6CEA" w:rsidP="00041A20">
            <w:pPr>
              <w:pStyle w:val="a7"/>
              <w:spacing w:after="0" w:line="360" w:lineRule="auto"/>
              <w:ind w:left="0"/>
              <w:jc w:val="both"/>
            </w:pPr>
            <w:r w:rsidRPr="00041A20">
              <w:t>39996</w:t>
            </w:r>
          </w:p>
        </w:tc>
      </w:tr>
      <w:tr w:rsidR="007D6CEA" w:rsidRPr="00041A20" w:rsidTr="00584FB9">
        <w:trPr>
          <w:jc w:val="center"/>
        </w:trPr>
        <w:tc>
          <w:tcPr>
            <w:tcW w:w="540" w:type="dxa"/>
            <w:vAlign w:val="center"/>
          </w:tcPr>
          <w:p w:rsidR="007D6CEA" w:rsidRPr="00041A20" w:rsidRDefault="007D6CEA" w:rsidP="00041A20">
            <w:pPr>
              <w:pStyle w:val="a7"/>
              <w:numPr>
                <w:ilvl w:val="0"/>
                <w:numId w:val="3"/>
              </w:numPr>
              <w:tabs>
                <w:tab w:val="clear" w:pos="6840"/>
                <w:tab w:val="num" w:pos="360"/>
              </w:tabs>
              <w:spacing w:after="0" w:line="360" w:lineRule="auto"/>
              <w:ind w:left="0" w:firstLine="0"/>
              <w:jc w:val="both"/>
            </w:pPr>
          </w:p>
        </w:tc>
        <w:tc>
          <w:tcPr>
            <w:tcW w:w="6120" w:type="dxa"/>
          </w:tcPr>
          <w:p w:rsidR="007D6CEA" w:rsidRPr="00041A20" w:rsidRDefault="007D6CEA" w:rsidP="00041A20">
            <w:pPr>
              <w:pStyle w:val="a7"/>
              <w:spacing w:after="0" w:line="360" w:lineRule="auto"/>
              <w:ind w:left="0"/>
              <w:jc w:val="both"/>
            </w:pPr>
            <w:r w:rsidRPr="00041A20">
              <w:t>Товарная продукция, тыс.руб.</w:t>
            </w:r>
          </w:p>
        </w:tc>
        <w:tc>
          <w:tcPr>
            <w:tcW w:w="1260" w:type="dxa"/>
          </w:tcPr>
          <w:p w:rsidR="007D6CEA" w:rsidRPr="00041A20" w:rsidRDefault="007D6CEA" w:rsidP="00041A20">
            <w:pPr>
              <w:pStyle w:val="a7"/>
              <w:spacing w:after="0" w:line="360" w:lineRule="auto"/>
              <w:ind w:left="0"/>
              <w:jc w:val="both"/>
            </w:pPr>
            <w:r w:rsidRPr="00041A20">
              <w:t>254419</w:t>
            </w:r>
          </w:p>
        </w:tc>
        <w:tc>
          <w:tcPr>
            <w:tcW w:w="1260" w:type="dxa"/>
          </w:tcPr>
          <w:p w:rsidR="007D6CEA" w:rsidRPr="00041A20" w:rsidRDefault="007D6CEA" w:rsidP="00041A20">
            <w:pPr>
              <w:pStyle w:val="a7"/>
              <w:spacing w:after="0" w:line="360" w:lineRule="auto"/>
              <w:ind w:left="0"/>
              <w:jc w:val="both"/>
            </w:pPr>
            <w:r w:rsidRPr="00041A20">
              <w:t>245830</w:t>
            </w:r>
          </w:p>
        </w:tc>
      </w:tr>
      <w:tr w:rsidR="007D6CEA" w:rsidRPr="00041A20" w:rsidTr="00584FB9">
        <w:trPr>
          <w:jc w:val="center"/>
        </w:trPr>
        <w:tc>
          <w:tcPr>
            <w:tcW w:w="540" w:type="dxa"/>
            <w:vAlign w:val="center"/>
          </w:tcPr>
          <w:p w:rsidR="007D6CEA" w:rsidRPr="00041A20" w:rsidRDefault="007D6CEA" w:rsidP="00041A20">
            <w:pPr>
              <w:pStyle w:val="a7"/>
              <w:numPr>
                <w:ilvl w:val="0"/>
                <w:numId w:val="3"/>
              </w:numPr>
              <w:tabs>
                <w:tab w:val="clear" w:pos="6840"/>
                <w:tab w:val="num" w:pos="360"/>
              </w:tabs>
              <w:spacing w:after="0" w:line="360" w:lineRule="auto"/>
              <w:ind w:left="0" w:firstLine="0"/>
              <w:jc w:val="both"/>
            </w:pPr>
          </w:p>
        </w:tc>
        <w:tc>
          <w:tcPr>
            <w:tcW w:w="6120" w:type="dxa"/>
          </w:tcPr>
          <w:p w:rsidR="007D6CEA" w:rsidRPr="00041A20" w:rsidRDefault="007D6CEA" w:rsidP="00041A20">
            <w:pPr>
              <w:pStyle w:val="a7"/>
              <w:spacing w:after="0" w:line="360" w:lineRule="auto"/>
              <w:ind w:left="0"/>
              <w:jc w:val="both"/>
            </w:pPr>
            <w:r w:rsidRPr="00041A20">
              <w:t>Реализованная продукция (объем ее продаж), тыс.руб.</w:t>
            </w:r>
          </w:p>
        </w:tc>
        <w:tc>
          <w:tcPr>
            <w:tcW w:w="1260" w:type="dxa"/>
          </w:tcPr>
          <w:p w:rsidR="007D6CEA" w:rsidRPr="00041A20" w:rsidRDefault="007D6CEA" w:rsidP="00041A20">
            <w:pPr>
              <w:pStyle w:val="a7"/>
              <w:spacing w:after="0" w:line="360" w:lineRule="auto"/>
              <w:ind w:left="0"/>
              <w:jc w:val="both"/>
            </w:pPr>
            <w:r w:rsidRPr="00041A20">
              <w:t>254400</w:t>
            </w:r>
          </w:p>
        </w:tc>
        <w:tc>
          <w:tcPr>
            <w:tcW w:w="1260" w:type="dxa"/>
          </w:tcPr>
          <w:p w:rsidR="007D6CEA" w:rsidRPr="00041A20" w:rsidRDefault="007D6CEA" w:rsidP="00041A20">
            <w:pPr>
              <w:pStyle w:val="a7"/>
              <w:spacing w:after="0" w:line="360" w:lineRule="auto"/>
              <w:ind w:left="0"/>
              <w:jc w:val="both"/>
            </w:pPr>
            <w:r w:rsidRPr="00041A20">
              <w:t>245830</w:t>
            </w:r>
          </w:p>
        </w:tc>
      </w:tr>
      <w:tr w:rsidR="007D6CEA" w:rsidRPr="00041A20" w:rsidTr="00584FB9">
        <w:trPr>
          <w:jc w:val="center"/>
        </w:trPr>
        <w:tc>
          <w:tcPr>
            <w:tcW w:w="540" w:type="dxa"/>
            <w:vAlign w:val="center"/>
          </w:tcPr>
          <w:p w:rsidR="007D6CEA" w:rsidRPr="00041A20" w:rsidRDefault="007D6CEA" w:rsidP="00041A20">
            <w:pPr>
              <w:pStyle w:val="a7"/>
              <w:numPr>
                <w:ilvl w:val="0"/>
                <w:numId w:val="3"/>
              </w:numPr>
              <w:tabs>
                <w:tab w:val="clear" w:pos="6840"/>
                <w:tab w:val="num" w:pos="360"/>
              </w:tabs>
              <w:spacing w:after="0" w:line="360" w:lineRule="auto"/>
              <w:ind w:left="0" w:firstLine="0"/>
              <w:jc w:val="both"/>
            </w:pPr>
          </w:p>
        </w:tc>
        <w:tc>
          <w:tcPr>
            <w:tcW w:w="6120" w:type="dxa"/>
          </w:tcPr>
          <w:p w:rsidR="007D6CEA" w:rsidRPr="00041A20" w:rsidRDefault="007D6CEA" w:rsidP="00041A20">
            <w:pPr>
              <w:pStyle w:val="a7"/>
              <w:spacing w:after="0" w:line="360" w:lineRule="auto"/>
              <w:ind w:left="0"/>
              <w:jc w:val="both"/>
            </w:pPr>
            <w:r w:rsidRPr="00041A20">
              <w:t>Среднегодовая стоимость основных производственных фондов, тыс.руб.</w:t>
            </w:r>
          </w:p>
        </w:tc>
        <w:tc>
          <w:tcPr>
            <w:tcW w:w="1260" w:type="dxa"/>
            <w:vAlign w:val="center"/>
          </w:tcPr>
          <w:p w:rsidR="007D6CEA" w:rsidRPr="00041A20" w:rsidRDefault="007D6CEA" w:rsidP="00041A20">
            <w:pPr>
              <w:pStyle w:val="a7"/>
              <w:spacing w:after="0" w:line="360" w:lineRule="auto"/>
              <w:ind w:left="0"/>
              <w:jc w:val="both"/>
            </w:pPr>
            <w:r w:rsidRPr="00041A20">
              <w:t>93450</w:t>
            </w:r>
          </w:p>
        </w:tc>
        <w:tc>
          <w:tcPr>
            <w:tcW w:w="1260" w:type="dxa"/>
            <w:vAlign w:val="center"/>
          </w:tcPr>
          <w:p w:rsidR="007D6CEA" w:rsidRPr="00041A20" w:rsidRDefault="007D6CEA" w:rsidP="00041A20">
            <w:pPr>
              <w:pStyle w:val="a7"/>
              <w:spacing w:after="0" w:line="360" w:lineRule="auto"/>
              <w:ind w:left="0"/>
              <w:jc w:val="both"/>
            </w:pPr>
            <w:r w:rsidRPr="00041A20">
              <w:t>93510</w:t>
            </w:r>
          </w:p>
        </w:tc>
      </w:tr>
      <w:tr w:rsidR="007D6CEA" w:rsidRPr="00041A20" w:rsidTr="00584FB9">
        <w:trPr>
          <w:jc w:val="center"/>
        </w:trPr>
        <w:tc>
          <w:tcPr>
            <w:tcW w:w="540" w:type="dxa"/>
            <w:vAlign w:val="center"/>
          </w:tcPr>
          <w:p w:rsidR="007D6CEA" w:rsidRPr="00041A20" w:rsidRDefault="007D6CEA" w:rsidP="00041A20">
            <w:pPr>
              <w:pStyle w:val="a7"/>
              <w:numPr>
                <w:ilvl w:val="0"/>
                <w:numId w:val="3"/>
              </w:numPr>
              <w:tabs>
                <w:tab w:val="clear" w:pos="6840"/>
                <w:tab w:val="num" w:pos="360"/>
              </w:tabs>
              <w:spacing w:after="0" w:line="360" w:lineRule="auto"/>
              <w:ind w:left="0" w:firstLine="0"/>
              <w:jc w:val="both"/>
            </w:pPr>
          </w:p>
        </w:tc>
        <w:tc>
          <w:tcPr>
            <w:tcW w:w="6120" w:type="dxa"/>
          </w:tcPr>
          <w:p w:rsidR="007D6CEA" w:rsidRPr="00041A20" w:rsidRDefault="007D6CEA" w:rsidP="00041A20">
            <w:pPr>
              <w:pStyle w:val="a7"/>
              <w:spacing w:after="0" w:line="360" w:lineRule="auto"/>
              <w:ind w:left="0"/>
              <w:jc w:val="both"/>
            </w:pPr>
            <w:r w:rsidRPr="00041A20">
              <w:t>Среднегодовая численность промышленно-производственного персонала (работающих), чел</w:t>
            </w:r>
          </w:p>
        </w:tc>
        <w:tc>
          <w:tcPr>
            <w:tcW w:w="1260" w:type="dxa"/>
            <w:vAlign w:val="center"/>
          </w:tcPr>
          <w:p w:rsidR="007D6CEA" w:rsidRPr="00041A20" w:rsidRDefault="007D6CEA" w:rsidP="00041A20">
            <w:pPr>
              <w:pStyle w:val="a7"/>
              <w:spacing w:after="0" w:line="360" w:lineRule="auto"/>
              <w:ind w:left="0"/>
              <w:jc w:val="both"/>
            </w:pPr>
            <w:r w:rsidRPr="00041A20">
              <w:t>350</w:t>
            </w:r>
          </w:p>
        </w:tc>
        <w:tc>
          <w:tcPr>
            <w:tcW w:w="1260" w:type="dxa"/>
            <w:vAlign w:val="center"/>
          </w:tcPr>
          <w:p w:rsidR="007D6CEA" w:rsidRPr="00041A20" w:rsidRDefault="007D6CEA" w:rsidP="00041A20">
            <w:pPr>
              <w:pStyle w:val="a7"/>
              <w:spacing w:after="0" w:line="360" w:lineRule="auto"/>
              <w:ind w:left="0"/>
              <w:jc w:val="both"/>
            </w:pPr>
            <w:r w:rsidRPr="00041A20">
              <w:t>328</w:t>
            </w:r>
          </w:p>
        </w:tc>
      </w:tr>
      <w:tr w:rsidR="007D6CEA" w:rsidRPr="00041A20" w:rsidTr="00584FB9">
        <w:trPr>
          <w:jc w:val="center"/>
        </w:trPr>
        <w:tc>
          <w:tcPr>
            <w:tcW w:w="540" w:type="dxa"/>
            <w:vAlign w:val="center"/>
          </w:tcPr>
          <w:p w:rsidR="007D6CEA" w:rsidRPr="00041A20" w:rsidRDefault="007D6CEA" w:rsidP="00041A20">
            <w:pPr>
              <w:pStyle w:val="a7"/>
              <w:numPr>
                <w:ilvl w:val="0"/>
                <w:numId w:val="3"/>
              </w:numPr>
              <w:tabs>
                <w:tab w:val="clear" w:pos="6840"/>
                <w:tab w:val="num" w:pos="360"/>
              </w:tabs>
              <w:spacing w:after="0" w:line="360" w:lineRule="auto"/>
              <w:ind w:left="0" w:firstLine="0"/>
              <w:jc w:val="both"/>
            </w:pPr>
          </w:p>
        </w:tc>
        <w:tc>
          <w:tcPr>
            <w:tcW w:w="6120" w:type="dxa"/>
          </w:tcPr>
          <w:p w:rsidR="007D6CEA" w:rsidRPr="00041A20" w:rsidRDefault="007D6CEA" w:rsidP="00041A20">
            <w:pPr>
              <w:pStyle w:val="a7"/>
              <w:spacing w:after="0" w:line="360" w:lineRule="auto"/>
              <w:ind w:left="0"/>
              <w:jc w:val="both"/>
            </w:pPr>
            <w:r w:rsidRPr="00041A20">
              <w:t>Средства направленные на оплату труда, тыс.руб.</w:t>
            </w:r>
          </w:p>
        </w:tc>
        <w:tc>
          <w:tcPr>
            <w:tcW w:w="1260" w:type="dxa"/>
          </w:tcPr>
          <w:p w:rsidR="007D6CEA" w:rsidRPr="00041A20" w:rsidRDefault="007D6CEA" w:rsidP="00041A20">
            <w:pPr>
              <w:pStyle w:val="a7"/>
              <w:spacing w:after="0" w:line="360" w:lineRule="auto"/>
              <w:ind w:left="0"/>
              <w:jc w:val="both"/>
            </w:pPr>
            <w:r w:rsidRPr="00041A20">
              <w:t>18984</w:t>
            </w:r>
          </w:p>
        </w:tc>
        <w:tc>
          <w:tcPr>
            <w:tcW w:w="1260" w:type="dxa"/>
          </w:tcPr>
          <w:p w:rsidR="007D6CEA" w:rsidRPr="00041A20" w:rsidRDefault="007D6CEA" w:rsidP="00041A20">
            <w:pPr>
              <w:pStyle w:val="a7"/>
              <w:spacing w:after="0" w:line="360" w:lineRule="auto"/>
              <w:ind w:left="0"/>
              <w:jc w:val="both"/>
            </w:pPr>
            <w:r w:rsidRPr="00041A20">
              <w:t>25741</w:t>
            </w:r>
          </w:p>
        </w:tc>
      </w:tr>
      <w:tr w:rsidR="007D6CEA" w:rsidRPr="00041A20" w:rsidTr="00584FB9">
        <w:trPr>
          <w:jc w:val="center"/>
        </w:trPr>
        <w:tc>
          <w:tcPr>
            <w:tcW w:w="540" w:type="dxa"/>
            <w:vAlign w:val="center"/>
          </w:tcPr>
          <w:p w:rsidR="007D6CEA" w:rsidRPr="00041A20" w:rsidRDefault="007D6CEA" w:rsidP="00041A20">
            <w:pPr>
              <w:pStyle w:val="a7"/>
              <w:numPr>
                <w:ilvl w:val="0"/>
                <w:numId w:val="3"/>
              </w:numPr>
              <w:tabs>
                <w:tab w:val="clear" w:pos="6840"/>
                <w:tab w:val="num" w:pos="360"/>
              </w:tabs>
              <w:spacing w:after="0" w:line="360" w:lineRule="auto"/>
              <w:ind w:left="0" w:firstLine="0"/>
              <w:jc w:val="both"/>
            </w:pPr>
          </w:p>
        </w:tc>
        <w:tc>
          <w:tcPr>
            <w:tcW w:w="6120" w:type="dxa"/>
          </w:tcPr>
          <w:p w:rsidR="007D6CEA" w:rsidRPr="00041A20" w:rsidRDefault="007D6CEA" w:rsidP="00041A20">
            <w:pPr>
              <w:pStyle w:val="a7"/>
              <w:spacing w:after="0" w:line="360" w:lineRule="auto"/>
              <w:ind w:left="0"/>
              <w:jc w:val="both"/>
            </w:pPr>
            <w:r w:rsidRPr="00041A20">
              <w:t>Полная себестоимость товарной продукции, тыс.руб.</w:t>
            </w:r>
          </w:p>
        </w:tc>
        <w:tc>
          <w:tcPr>
            <w:tcW w:w="1260" w:type="dxa"/>
          </w:tcPr>
          <w:p w:rsidR="007D6CEA" w:rsidRPr="00041A20" w:rsidRDefault="007D6CEA" w:rsidP="00041A20">
            <w:pPr>
              <w:pStyle w:val="a7"/>
              <w:spacing w:after="0" w:line="360" w:lineRule="auto"/>
              <w:ind w:left="0"/>
              <w:jc w:val="both"/>
            </w:pPr>
            <w:r w:rsidRPr="00041A20">
              <w:t>236741</w:t>
            </w:r>
          </w:p>
        </w:tc>
        <w:tc>
          <w:tcPr>
            <w:tcW w:w="1260" w:type="dxa"/>
          </w:tcPr>
          <w:p w:rsidR="007D6CEA" w:rsidRPr="00041A20" w:rsidRDefault="007D6CEA" w:rsidP="00041A20">
            <w:pPr>
              <w:pStyle w:val="a7"/>
              <w:spacing w:after="0" w:line="360" w:lineRule="auto"/>
              <w:ind w:left="0"/>
              <w:jc w:val="both"/>
            </w:pPr>
            <w:r w:rsidRPr="00041A20">
              <w:t>235995</w:t>
            </w:r>
          </w:p>
        </w:tc>
      </w:tr>
      <w:tr w:rsidR="007D6CEA" w:rsidRPr="00041A20" w:rsidTr="00584FB9">
        <w:trPr>
          <w:jc w:val="center"/>
        </w:trPr>
        <w:tc>
          <w:tcPr>
            <w:tcW w:w="540" w:type="dxa"/>
            <w:vAlign w:val="center"/>
          </w:tcPr>
          <w:p w:rsidR="007D6CEA" w:rsidRPr="00041A20" w:rsidRDefault="007D6CEA" w:rsidP="00041A20">
            <w:pPr>
              <w:pStyle w:val="a7"/>
              <w:numPr>
                <w:ilvl w:val="0"/>
                <w:numId w:val="3"/>
              </w:numPr>
              <w:tabs>
                <w:tab w:val="clear" w:pos="6840"/>
                <w:tab w:val="num" w:pos="360"/>
              </w:tabs>
              <w:spacing w:after="0" w:line="360" w:lineRule="auto"/>
              <w:ind w:left="0" w:firstLine="0"/>
              <w:jc w:val="both"/>
            </w:pPr>
          </w:p>
        </w:tc>
        <w:tc>
          <w:tcPr>
            <w:tcW w:w="6120" w:type="dxa"/>
          </w:tcPr>
          <w:p w:rsidR="007D6CEA" w:rsidRPr="00041A20" w:rsidRDefault="007D6CEA" w:rsidP="00041A20">
            <w:pPr>
              <w:pStyle w:val="a7"/>
              <w:spacing w:after="0" w:line="360" w:lineRule="auto"/>
              <w:ind w:left="0"/>
              <w:jc w:val="both"/>
            </w:pPr>
            <w:r w:rsidRPr="00041A20">
              <w:t>Прибыль (убыток) до налогообложения, тыс.руб.</w:t>
            </w:r>
          </w:p>
        </w:tc>
        <w:tc>
          <w:tcPr>
            <w:tcW w:w="1260" w:type="dxa"/>
          </w:tcPr>
          <w:p w:rsidR="007D6CEA" w:rsidRPr="00041A20" w:rsidRDefault="007D6CEA" w:rsidP="00041A20">
            <w:pPr>
              <w:pStyle w:val="a7"/>
              <w:spacing w:after="0" w:line="360" w:lineRule="auto"/>
              <w:ind w:left="0"/>
              <w:jc w:val="both"/>
            </w:pPr>
            <w:r w:rsidRPr="00041A20">
              <w:t>12360</w:t>
            </w:r>
          </w:p>
        </w:tc>
        <w:tc>
          <w:tcPr>
            <w:tcW w:w="1260" w:type="dxa"/>
          </w:tcPr>
          <w:p w:rsidR="007D6CEA" w:rsidRPr="00041A20" w:rsidRDefault="007D6CEA" w:rsidP="00041A20">
            <w:pPr>
              <w:pStyle w:val="a7"/>
              <w:spacing w:after="0" w:line="360" w:lineRule="auto"/>
              <w:ind w:left="0"/>
              <w:jc w:val="both"/>
            </w:pPr>
            <w:r w:rsidRPr="00041A20">
              <w:t>8658</w:t>
            </w:r>
          </w:p>
        </w:tc>
      </w:tr>
    </w:tbl>
    <w:p w:rsidR="007D6CEA" w:rsidRPr="00590DFE" w:rsidRDefault="007D6CEA" w:rsidP="00584FB9">
      <w:pPr>
        <w:pStyle w:val="a7"/>
        <w:spacing w:after="0" w:line="360" w:lineRule="auto"/>
        <w:ind w:left="0" w:firstLine="709"/>
        <w:jc w:val="both"/>
        <w:rPr>
          <w:sz w:val="28"/>
        </w:rPr>
      </w:pPr>
    </w:p>
    <w:p w:rsidR="007D6CEA" w:rsidRPr="00590DFE" w:rsidRDefault="007D6CEA" w:rsidP="00584FB9">
      <w:pPr>
        <w:pStyle w:val="a7"/>
        <w:spacing w:after="0" w:line="360" w:lineRule="auto"/>
        <w:ind w:left="0" w:firstLine="709"/>
        <w:jc w:val="both"/>
        <w:rPr>
          <w:sz w:val="28"/>
        </w:rPr>
      </w:pPr>
      <w:r w:rsidRPr="00590DFE">
        <w:rPr>
          <w:sz w:val="28"/>
        </w:rPr>
        <w:t>Анализ производства и реализации продукции представлен в таблице 2.</w:t>
      </w:r>
    </w:p>
    <w:p w:rsidR="00584FB9" w:rsidRPr="00590DFE" w:rsidRDefault="00584FB9" w:rsidP="00584FB9">
      <w:pPr>
        <w:pStyle w:val="a7"/>
        <w:spacing w:after="0" w:line="360" w:lineRule="auto"/>
        <w:ind w:left="0" w:firstLine="709"/>
        <w:jc w:val="both"/>
        <w:rPr>
          <w:sz w:val="28"/>
        </w:rPr>
      </w:pPr>
    </w:p>
    <w:p w:rsidR="007D6CEA" w:rsidRPr="00590DFE" w:rsidRDefault="007D6CEA" w:rsidP="00584FB9">
      <w:pPr>
        <w:pStyle w:val="a7"/>
        <w:spacing w:after="0" w:line="360" w:lineRule="auto"/>
        <w:ind w:left="0" w:firstLine="709"/>
        <w:jc w:val="both"/>
        <w:rPr>
          <w:sz w:val="28"/>
        </w:rPr>
      </w:pPr>
      <w:r w:rsidRPr="00590DFE">
        <w:rPr>
          <w:sz w:val="28"/>
        </w:rPr>
        <w:t>Таблица 2</w:t>
      </w:r>
      <w:r w:rsidR="00584FB9" w:rsidRPr="00590DFE">
        <w:rPr>
          <w:sz w:val="28"/>
        </w:rPr>
        <w:t xml:space="preserve">. </w:t>
      </w:r>
      <w:r w:rsidRPr="00590DFE">
        <w:rPr>
          <w:b/>
          <w:sz w:val="28"/>
        </w:rPr>
        <w:t xml:space="preserve">Показатели, характеризующие производство и реализацию (продажу) продукции </w:t>
      </w:r>
      <w:r w:rsidRPr="00590DFE">
        <w:rPr>
          <w:b/>
          <w:bCs/>
          <w:sz w:val="28"/>
        </w:rPr>
        <w:t>ООО «Вяземский мелькомбинат»</w:t>
      </w:r>
      <w:r w:rsidR="00584FB9" w:rsidRPr="00590DFE">
        <w:rPr>
          <w:b/>
          <w:bCs/>
          <w:sz w:val="28"/>
        </w:rPr>
        <w:t xml:space="preserve"> </w:t>
      </w:r>
      <w:r w:rsidRPr="00590DFE">
        <w:rPr>
          <w:b/>
          <w:sz w:val="28"/>
        </w:rPr>
        <w:t>за</w:t>
      </w:r>
      <w:r w:rsidR="00584FB9" w:rsidRPr="00590DFE">
        <w:rPr>
          <w:b/>
          <w:sz w:val="28"/>
        </w:rPr>
        <w:t xml:space="preserve"> </w:t>
      </w:r>
      <w:r w:rsidRPr="00590DFE">
        <w:rPr>
          <w:b/>
          <w:sz w:val="28"/>
        </w:rPr>
        <w:t>2007-2008 годы</w:t>
      </w:r>
      <w:r w:rsidRPr="00590DFE">
        <w:rPr>
          <w:sz w:val="28"/>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888"/>
        <w:gridCol w:w="1417"/>
        <w:gridCol w:w="1417"/>
        <w:gridCol w:w="1817"/>
      </w:tblGrid>
      <w:tr w:rsidR="007D6CEA" w:rsidRPr="00590DFE" w:rsidTr="00584FB9">
        <w:trPr>
          <w:jc w:val="center"/>
        </w:trPr>
        <w:tc>
          <w:tcPr>
            <w:tcW w:w="540" w:type="dxa"/>
            <w:vAlign w:val="center"/>
          </w:tcPr>
          <w:p w:rsidR="007D6CEA" w:rsidRPr="00590DFE" w:rsidRDefault="007D6CEA" w:rsidP="00041A20">
            <w:pPr>
              <w:pStyle w:val="12"/>
            </w:pPr>
            <w:r w:rsidRPr="00590DFE">
              <w:t xml:space="preserve"> № п/п</w:t>
            </w:r>
          </w:p>
        </w:tc>
        <w:tc>
          <w:tcPr>
            <w:tcW w:w="3960" w:type="dxa"/>
            <w:vAlign w:val="center"/>
          </w:tcPr>
          <w:p w:rsidR="007D6CEA" w:rsidRPr="00590DFE" w:rsidRDefault="007D6CEA" w:rsidP="00041A20">
            <w:pPr>
              <w:pStyle w:val="12"/>
            </w:pPr>
            <w:r w:rsidRPr="00590DFE">
              <w:t>Показатели</w:t>
            </w:r>
          </w:p>
        </w:tc>
        <w:tc>
          <w:tcPr>
            <w:tcW w:w="1440" w:type="dxa"/>
            <w:vAlign w:val="center"/>
          </w:tcPr>
          <w:p w:rsidR="007D6CEA" w:rsidRPr="00590DFE" w:rsidRDefault="007D6CEA" w:rsidP="00041A20">
            <w:pPr>
              <w:pStyle w:val="12"/>
            </w:pPr>
            <w:r w:rsidRPr="00590DFE">
              <w:t xml:space="preserve">2007 год </w:t>
            </w:r>
          </w:p>
        </w:tc>
        <w:tc>
          <w:tcPr>
            <w:tcW w:w="1440" w:type="dxa"/>
            <w:vAlign w:val="center"/>
          </w:tcPr>
          <w:p w:rsidR="007D6CEA" w:rsidRPr="00590DFE" w:rsidRDefault="007D6CEA" w:rsidP="00041A20">
            <w:pPr>
              <w:pStyle w:val="12"/>
            </w:pPr>
            <w:r w:rsidRPr="00590DFE">
              <w:t xml:space="preserve"> 2008 год </w:t>
            </w:r>
          </w:p>
        </w:tc>
        <w:tc>
          <w:tcPr>
            <w:tcW w:w="1848" w:type="dxa"/>
            <w:vAlign w:val="center"/>
          </w:tcPr>
          <w:p w:rsidR="007D6CEA" w:rsidRPr="00590DFE" w:rsidRDefault="007D6CEA" w:rsidP="00041A20">
            <w:pPr>
              <w:pStyle w:val="12"/>
              <w:rPr>
                <w:szCs w:val="22"/>
              </w:rPr>
            </w:pPr>
            <w:r w:rsidRPr="00590DFE">
              <w:rPr>
                <w:szCs w:val="22"/>
              </w:rPr>
              <w:t>Фактические данные в процентах (раз) к 2007 году</w:t>
            </w:r>
          </w:p>
        </w:tc>
      </w:tr>
      <w:tr w:rsidR="007D6CEA" w:rsidRPr="00590DFE" w:rsidTr="00584FB9">
        <w:trPr>
          <w:trHeight w:val="78"/>
          <w:jc w:val="center"/>
        </w:trPr>
        <w:tc>
          <w:tcPr>
            <w:tcW w:w="540" w:type="dxa"/>
          </w:tcPr>
          <w:p w:rsidR="007D6CEA" w:rsidRPr="00590DFE" w:rsidRDefault="007D6CEA" w:rsidP="00041A20">
            <w:pPr>
              <w:pStyle w:val="12"/>
            </w:pPr>
            <w:r w:rsidRPr="00590DFE">
              <w:t>1</w:t>
            </w:r>
          </w:p>
        </w:tc>
        <w:tc>
          <w:tcPr>
            <w:tcW w:w="3960" w:type="dxa"/>
          </w:tcPr>
          <w:p w:rsidR="007D6CEA" w:rsidRPr="00590DFE" w:rsidRDefault="007D6CEA" w:rsidP="00041A20">
            <w:pPr>
              <w:pStyle w:val="12"/>
            </w:pPr>
            <w:r w:rsidRPr="00590DFE">
              <w:t>2</w:t>
            </w:r>
          </w:p>
        </w:tc>
        <w:tc>
          <w:tcPr>
            <w:tcW w:w="1440" w:type="dxa"/>
          </w:tcPr>
          <w:p w:rsidR="007D6CEA" w:rsidRPr="00590DFE" w:rsidRDefault="007D6CEA" w:rsidP="00041A20">
            <w:pPr>
              <w:pStyle w:val="12"/>
            </w:pPr>
            <w:r w:rsidRPr="00590DFE">
              <w:t>3</w:t>
            </w:r>
          </w:p>
        </w:tc>
        <w:tc>
          <w:tcPr>
            <w:tcW w:w="1440" w:type="dxa"/>
          </w:tcPr>
          <w:p w:rsidR="007D6CEA" w:rsidRPr="00590DFE" w:rsidRDefault="007D6CEA" w:rsidP="00041A20">
            <w:pPr>
              <w:pStyle w:val="12"/>
            </w:pPr>
            <w:r w:rsidRPr="00590DFE">
              <w:t>4</w:t>
            </w:r>
          </w:p>
        </w:tc>
        <w:tc>
          <w:tcPr>
            <w:tcW w:w="1848" w:type="dxa"/>
          </w:tcPr>
          <w:p w:rsidR="007D6CEA" w:rsidRPr="00590DFE" w:rsidRDefault="007D6CEA" w:rsidP="00041A20">
            <w:pPr>
              <w:pStyle w:val="12"/>
            </w:pPr>
            <w:r w:rsidRPr="00590DFE">
              <w:t>5</w:t>
            </w:r>
          </w:p>
        </w:tc>
      </w:tr>
      <w:tr w:rsidR="007D6CEA" w:rsidRPr="00590DFE" w:rsidTr="00584FB9">
        <w:trPr>
          <w:jc w:val="center"/>
        </w:trPr>
        <w:tc>
          <w:tcPr>
            <w:tcW w:w="540" w:type="dxa"/>
          </w:tcPr>
          <w:p w:rsidR="007D6CEA" w:rsidRPr="00590DFE" w:rsidRDefault="007D6CEA" w:rsidP="00041A20">
            <w:pPr>
              <w:pStyle w:val="12"/>
            </w:pPr>
            <w:r w:rsidRPr="00590DFE">
              <w:t>1.</w:t>
            </w:r>
          </w:p>
        </w:tc>
        <w:tc>
          <w:tcPr>
            <w:tcW w:w="3960" w:type="dxa"/>
          </w:tcPr>
          <w:p w:rsidR="007D6CEA" w:rsidRPr="00590DFE" w:rsidRDefault="007D6CEA" w:rsidP="00041A20">
            <w:pPr>
              <w:pStyle w:val="12"/>
            </w:pPr>
            <w:r w:rsidRPr="00590DFE">
              <w:t>Выпуск продукции в натуральном выражении, тонн</w:t>
            </w:r>
          </w:p>
        </w:tc>
        <w:tc>
          <w:tcPr>
            <w:tcW w:w="1440" w:type="dxa"/>
            <w:vAlign w:val="center"/>
          </w:tcPr>
          <w:p w:rsidR="007D6CEA" w:rsidRPr="00590DFE" w:rsidRDefault="007D6CEA" w:rsidP="00041A20">
            <w:pPr>
              <w:pStyle w:val="12"/>
            </w:pPr>
            <w:r w:rsidRPr="00590DFE">
              <w:t>45841</w:t>
            </w:r>
          </w:p>
        </w:tc>
        <w:tc>
          <w:tcPr>
            <w:tcW w:w="1440" w:type="dxa"/>
            <w:vAlign w:val="center"/>
          </w:tcPr>
          <w:p w:rsidR="007D6CEA" w:rsidRPr="00590DFE" w:rsidRDefault="007D6CEA" w:rsidP="00041A20">
            <w:pPr>
              <w:pStyle w:val="12"/>
            </w:pPr>
            <w:r w:rsidRPr="00590DFE">
              <w:t>39996</w:t>
            </w:r>
          </w:p>
        </w:tc>
        <w:tc>
          <w:tcPr>
            <w:tcW w:w="1848" w:type="dxa"/>
            <w:vAlign w:val="center"/>
          </w:tcPr>
          <w:p w:rsidR="007D6CEA" w:rsidRPr="00590DFE" w:rsidRDefault="007D6CEA" w:rsidP="00041A20">
            <w:pPr>
              <w:pStyle w:val="12"/>
            </w:pPr>
            <w:r w:rsidRPr="00590DFE">
              <w:t>87,2</w:t>
            </w:r>
          </w:p>
        </w:tc>
      </w:tr>
      <w:tr w:rsidR="007D6CEA" w:rsidRPr="00590DFE" w:rsidTr="00584FB9">
        <w:trPr>
          <w:jc w:val="center"/>
        </w:trPr>
        <w:tc>
          <w:tcPr>
            <w:tcW w:w="540" w:type="dxa"/>
            <w:tcBorders>
              <w:bottom w:val="nil"/>
            </w:tcBorders>
          </w:tcPr>
          <w:p w:rsidR="007D6CEA" w:rsidRPr="00590DFE" w:rsidRDefault="007D6CEA" w:rsidP="00041A20">
            <w:pPr>
              <w:pStyle w:val="12"/>
            </w:pPr>
          </w:p>
        </w:tc>
        <w:tc>
          <w:tcPr>
            <w:tcW w:w="3960" w:type="dxa"/>
            <w:tcBorders>
              <w:bottom w:val="nil"/>
            </w:tcBorders>
          </w:tcPr>
          <w:p w:rsidR="007D6CEA" w:rsidRPr="00590DFE" w:rsidRDefault="007D6CEA" w:rsidP="00041A20">
            <w:pPr>
              <w:pStyle w:val="12"/>
            </w:pPr>
            <w:r w:rsidRPr="00590DFE">
              <w:t xml:space="preserve">в том числе: </w:t>
            </w:r>
          </w:p>
        </w:tc>
        <w:tc>
          <w:tcPr>
            <w:tcW w:w="1440" w:type="dxa"/>
            <w:tcBorders>
              <w:bottom w:val="nil"/>
            </w:tcBorders>
          </w:tcPr>
          <w:p w:rsidR="007D6CEA" w:rsidRPr="00590DFE" w:rsidRDefault="007D6CEA" w:rsidP="00041A20">
            <w:pPr>
              <w:pStyle w:val="12"/>
            </w:pPr>
          </w:p>
        </w:tc>
        <w:tc>
          <w:tcPr>
            <w:tcW w:w="1440" w:type="dxa"/>
            <w:tcBorders>
              <w:bottom w:val="nil"/>
            </w:tcBorders>
          </w:tcPr>
          <w:p w:rsidR="007D6CEA" w:rsidRPr="00590DFE" w:rsidRDefault="007D6CEA" w:rsidP="00041A20">
            <w:pPr>
              <w:pStyle w:val="12"/>
            </w:pPr>
          </w:p>
        </w:tc>
        <w:tc>
          <w:tcPr>
            <w:tcW w:w="1848" w:type="dxa"/>
            <w:tcBorders>
              <w:bottom w:val="nil"/>
            </w:tcBorders>
          </w:tcPr>
          <w:p w:rsidR="007D6CEA" w:rsidRPr="00590DFE" w:rsidRDefault="007D6CEA" w:rsidP="00041A20">
            <w:pPr>
              <w:pStyle w:val="12"/>
            </w:pPr>
          </w:p>
        </w:tc>
      </w:tr>
      <w:tr w:rsidR="007D6CEA" w:rsidRPr="00590DFE" w:rsidTr="00584FB9">
        <w:trPr>
          <w:jc w:val="center"/>
        </w:trPr>
        <w:tc>
          <w:tcPr>
            <w:tcW w:w="540" w:type="dxa"/>
            <w:tcBorders>
              <w:top w:val="nil"/>
            </w:tcBorders>
          </w:tcPr>
          <w:p w:rsidR="007D6CEA" w:rsidRPr="00590DFE" w:rsidRDefault="007D6CEA" w:rsidP="00041A20">
            <w:pPr>
              <w:pStyle w:val="12"/>
            </w:pPr>
          </w:p>
        </w:tc>
        <w:tc>
          <w:tcPr>
            <w:tcW w:w="3960" w:type="dxa"/>
            <w:tcBorders>
              <w:top w:val="nil"/>
            </w:tcBorders>
          </w:tcPr>
          <w:p w:rsidR="007D6CEA" w:rsidRPr="00590DFE" w:rsidRDefault="007D6CEA" w:rsidP="00041A20">
            <w:pPr>
              <w:pStyle w:val="12"/>
            </w:pPr>
            <w:r w:rsidRPr="00590DFE">
              <w:t>-мука</w:t>
            </w:r>
          </w:p>
        </w:tc>
        <w:tc>
          <w:tcPr>
            <w:tcW w:w="1440" w:type="dxa"/>
            <w:tcBorders>
              <w:top w:val="nil"/>
            </w:tcBorders>
          </w:tcPr>
          <w:p w:rsidR="007D6CEA" w:rsidRPr="00590DFE" w:rsidRDefault="007D6CEA" w:rsidP="00041A20">
            <w:pPr>
              <w:pStyle w:val="12"/>
            </w:pPr>
            <w:r w:rsidRPr="00590DFE">
              <w:t>32851</w:t>
            </w:r>
          </w:p>
        </w:tc>
        <w:tc>
          <w:tcPr>
            <w:tcW w:w="1440" w:type="dxa"/>
            <w:tcBorders>
              <w:top w:val="nil"/>
            </w:tcBorders>
          </w:tcPr>
          <w:p w:rsidR="007D6CEA" w:rsidRPr="00590DFE" w:rsidRDefault="007D6CEA" w:rsidP="00041A20">
            <w:pPr>
              <w:pStyle w:val="12"/>
            </w:pPr>
            <w:r w:rsidRPr="00590DFE">
              <w:t>27936</w:t>
            </w:r>
          </w:p>
        </w:tc>
        <w:tc>
          <w:tcPr>
            <w:tcW w:w="1848" w:type="dxa"/>
            <w:tcBorders>
              <w:top w:val="nil"/>
            </w:tcBorders>
          </w:tcPr>
          <w:p w:rsidR="007D6CEA" w:rsidRPr="00590DFE" w:rsidRDefault="007D6CEA" w:rsidP="00041A20">
            <w:pPr>
              <w:pStyle w:val="12"/>
            </w:pPr>
            <w:r w:rsidRPr="00590DFE">
              <w:t>85,0</w:t>
            </w:r>
          </w:p>
        </w:tc>
      </w:tr>
      <w:tr w:rsidR="007D6CEA" w:rsidRPr="00590DFE" w:rsidTr="00584FB9">
        <w:trPr>
          <w:jc w:val="center"/>
        </w:trPr>
        <w:tc>
          <w:tcPr>
            <w:tcW w:w="540" w:type="dxa"/>
          </w:tcPr>
          <w:p w:rsidR="007D6CEA" w:rsidRPr="00590DFE" w:rsidRDefault="007D6CEA" w:rsidP="00041A20">
            <w:pPr>
              <w:pStyle w:val="12"/>
            </w:pPr>
          </w:p>
        </w:tc>
        <w:tc>
          <w:tcPr>
            <w:tcW w:w="3960" w:type="dxa"/>
          </w:tcPr>
          <w:p w:rsidR="007D6CEA" w:rsidRPr="00590DFE" w:rsidRDefault="007D6CEA" w:rsidP="00041A20">
            <w:pPr>
              <w:pStyle w:val="12"/>
            </w:pPr>
            <w:r w:rsidRPr="00590DFE">
              <w:t>-отруби пшеничные</w:t>
            </w:r>
          </w:p>
        </w:tc>
        <w:tc>
          <w:tcPr>
            <w:tcW w:w="1440" w:type="dxa"/>
          </w:tcPr>
          <w:p w:rsidR="007D6CEA" w:rsidRPr="00590DFE" w:rsidRDefault="007D6CEA" w:rsidP="00041A20">
            <w:pPr>
              <w:pStyle w:val="12"/>
            </w:pPr>
            <w:r w:rsidRPr="00590DFE">
              <w:t>6970</w:t>
            </w:r>
          </w:p>
        </w:tc>
        <w:tc>
          <w:tcPr>
            <w:tcW w:w="1440" w:type="dxa"/>
          </w:tcPr>
          <w:p w:rsidR="007D6CEA" w:rsidRPr="00590DFE" w:rsidRDefault="007D6CEA" w:rsidP="00041A20">
            <w:pPr>
              <w:pStyle w:val="12"/>
            </w:pPr>
            <w:r w:rsidRPr="00590DFE">
              <w:t>6060</w:t>
            </w:r>
          </w:p>
        </w:tc>
        <w:tc>
          <w:tcPr>
            <w:tcW w:w="1848" w:type="dxa"/>
          </w:tcPr>
          <w:p w:rsidR="007D6CEA" w:rsidRPr="00590DFE" w:rsidRDefault="007D6CEA" w:rsidP="00041A20">
            <w:pPr>
              <w:pStyle w:val="12"/>
            </w:pPr>
            <w:r w:rsidRPr="00590DFE">
              <w:t>86,9</w:t>
            </w:r>
          </w:p>
        </w:tc>
      </w:tr>
      <w:tr w:rsidR="007D6CEA" w:rsidRPr="00590DFE" w:rsidTr="00584FB9">
        <w:trPr>
          <w:jc w:val="center"/>
        </w:trPr>
        <w:tc>
          <w:tcPr>
            <w:tcW w:w="540" w:type="dxa"/>
          </w:tcPr>
          <w:p w:rsidR="007D6CEA" w:rsidRPr="00590DFE" w:rsidRDefault="007D6CEA" w:rsidP="00041A20">
            <w:pPr>
              <w:pStyle w:val="12"/>
            </w:pPr>
          </w:p>
        </w:tc>
        <w:tc>
          <w:tcPr>
            <w:tcW w:w="3960" w:type="dxa"/>
          </w:tcPr>
          <w:p w:rsidR="007D6CEA" w:rsidRPr="00590DFE" w:rsidRDefault="007D6CEA" w:rsidP="00041A20">
            <w:pPr>
              <w:pStyle w:val="12"/>
            </w:pPr>
            <w:r w:rsidRPr="00590DFE">
              <w:t>-комбикорм</w:t>
            </w:r>
          </w:p>
        </w:tc>
        <w:tc>
          <w:tcPr>
            <w:tcW w:w="1440" w:type="dxa"/>
          </w:tcPr>
          <w:p w:rsidR="007D6CEA" w:rsidRPr="00590DFE" w:rsidRDefault="007D6CEA" w:rsidP="00041A20">
            <w:pPr>
              <w:pStyle w:val="12"/>
            </w:pPr>
            <w:r w:rsidRPr="00590DFE">
              <w:t>6020</w:t>
            </w:r>
          </w:p>
        </w:tc>
        <w:tc>
          <w:tcPr>
            <w:tcW w:w="1440" w:type="dxa"/>
          </w:tcPr>
          <w:p w:rsidR="007D6CEA" w:rsidRPr="00590DFE" w:rsidRDefault="007D6CEA" w:rsidP="00041A20">
            <w:pPr>
              <w:pStyle w:val="12"/>
            </w:pPr>
            <w:r w:rsidRPr="00590DFE">
              <w:t>6000</w:t>
            </w:r>
          </w:p>
        </w:tc>
        <w:tc>
          <w:tcPr>
            <w:tcW w:w="1848" w:type="dxa"/>
          </w:tcPr>
          <w:p w:rsidR="007D6CEA" w:rsidRPr="00590DFE" w:rsidRDefault="007D6CEA" w:rsidP="00041A20">
            <w:pPr>
              <w:pStyle w:val="12"/>
            </w:pPr>
            <w:r w:rsidRPr="00590DFE">
              <w:t>99,7</w:t>
            </w:r>
          </w:p>
        </w:tc>
      </w:tr>
      <w:tr w:rsidR="007D6CEA" w:rsidRPr="00590DFE" w:rsidTr="00584FB9">
        <w:trPr>
          <w:jc w:val="center"/>
        </w:trPr>
        <w:tc>
          <w:tcPr>
            <w:tcW w:w="540" w:type="dxa"/>
          </w:tcPr>
          <w:p w:rsidR="007D6CEA" w:rsidRPr="00590DFE" w:rsidRDefault="007D6CEA" w:rsidP="00041A20">
            <w:pPr>
              <w:pStyle w:val="12"/>
            </w:pPr>
            <w:r w:rsidRPr="00590DFE">
              <w:t>2.</w:t>
            </w:r>
          </w:p>
        </w:tc>
        <w:tc>
          <w:tcPr>
            <w:tcW w:w="3960" w:type="dxa"/>
          </w:tcPr>
          <w:p w:rsidR="007D6CEA" w:rsidRPr="00590DFE" w:rsidRDefault="007D6CEA" w:rsidP="00041A20">
            <w:pPr>
              <w:pStyle w:val="12"/>
            </w:pPr>
            <w:r w:rsidRPr="00590DFE">
              <w:t>Товарная продукция, тыс. руб.</w:t>
            </w:r>
          </w:p>
        </w:tc>
        <w:tc>
          <w:tcPr>
            <w:tcW w:w="1440" w:type="dxa"/>
          </w:tcPr>
          <w:p w:rsidR="007D6CEA" w:rsidRPr="00590DFE" w:rsidRDefault="007D6CEA" w:rsidP="00041A20">
            <w:pPr>
              <w:pStyle w:val="12"/>
            </w:pPr>
            <w:r w:rsidRPr="00590DFE">
              <w:t>254419</w:t>
            </w:r>
          </w:p>
        </w:tc>
        <w:tc>
          <w:tcPr>
            <w:tcW w:w="1440" w:type="dxa"/>
          </w:tcPr>
          <w:p w:rsidR="007D6CEA" w:rsidRPr="00590DFE" w:rsidRDefault="007D6CEA" w:rsidP="00041A20">
            <w:pPr>
              <w:pStyle w:val="12"/>
            </w:pPr>
            <w:r w:rsidRPr="00590DFE">
              <w:t>245830</w:t>
            </w:r>
          </w:p>
        </w:tc>
        <w:tc>
          <w:tcPr>
            <w:tcW w:w="1848" w:type="dxa"/>
          </w:tcPr>
          <w:p w:rsidR="007D6CEA" w:rsidRPr="00590DFE" w:rsidRDefault="007D6CEA" w:rsidP="00041A20">
            <w:pPr>
              <w:pStyle w:val="12"/>
            </w:pPr>
            <w:r w:rsidRPr="00590DFE">
              <w:t>96,6</w:t>
            </w:r>
          </w:p>
        </w:tc>
      </w:tr>
      <w:tr w:rsidR="007D6CEA" w:rsidRPr="00590DFE" w:rsidTr="00584FB9">
        <w:trPr>
          <w:jc w:val="center"/>
        </w:trPr>
        <w:tc>
          <w:tcPr>
            <w:tcW w:w="540" w:type="dxa"/>
            <w:tcBorders>
              <w:bottom w:val="nil"/>
            </w:tcBorders>
          </w:tcPr>
          <w:p w:rsidR="007D6CEA" w:rsidRPr="00590DFE" w:rsidRDefault="007D6CEA" w:rsidP="00041A20">
            <w:pPr>
              <w:pStyle w:val="12"/>
            </w:pPr>
          </w:p>
        </w:tc>
        <w:tc>
          <w:tcPr>
            <w:tcW w:w="3960" w:type="dxa"/>
            <w:tcBorders>
              <w:bottom w:val="nil"/>
            </w:tcBorders>
          </w:tcPr>
          <w:p w:rsidR="007D6CEA" w:rsidRPr="00590DFE" w:rsidRDefault="007D6CEA" w:rsidP="00041A20">
            <w:pPr>
              <w:pStyle w:val="12"/>
            </w:pPr>
            <w:r w:rsidRPr="00590DFE">
              <w:t xml:space="preserve">в том числе: </w:t>
            </w:r>
          </w:p>
        </w:tc>
        <w:tc>
          <w:tcPr>
            <w:tcW w:w="1440" w:type="dxa"/>
            <w:tcBorders>
              <w:bottom w:val="nil"/>
            </w:tcBorders>
          </w:tcPr>
          <w:p w:rsidR="007D6CEA" w:rsidRPr="00590DFE" w:rsidRDefault="007D6CEA" w:rsidP="00041A20">
            <w:pPr>
              <w:pStyle w:val="12"/>
            </w:pPr>
          </w:p>
        </w:tc>
        <w:tc>
          <w:tcPr>
            <w:tcW w:w="1440" w:type="dxa"/>
            <w:tcBorders>
              <w:bottom w:val="nil"/>
            </w:tcBorders>
          </w:tcPr>
          <w:p w:rsidR="007D6CEA" w:rsidRPr="00590DFE" w:rsidRDefault="007D6CEA" w:rsidP="00041A20">
            <w:pPr>
              <w:pStyle w:val="12"/>
            </w:pPr>
          </w:p>
        </w:tc>
        <w:tc>
          <w:tcPr>
            <w:tcW w:w="1848" w:type="dxa"/>
            <w:tcBorders>
              <w:bottom w:val="nil"/>
            </w:tcBorders>
          </w:tcPr>
          <w:p w:rsidR="007D6CEA" w:rsidRPr="00590DFE" w:rsidRDefault="007D6CEA" w:rsidP="00041A20">
            <w:pPr>
              <w:pStyle w:val="12"/>
            </w:pPr>
          </w:p>
        </w:tc>
      </w:tr>
      <w:tr w:rsidR="007D6CEA" w:rsidRPr="00590DFE" w:rsidTr="00584FB9">
        <w:trPr>
          <w:jc w:val="center"/>
        </w:trPr>
        <w:tc>
          <w:tcPr>
            <w:tcW w:w="540" w:type="dxa"/>
            <w:tcBorders>
              <w:top w:val="nil"/>
            </w:tcBorders>
          </w:tcPr>
          <w:p w:rsidR="007D6CEA" w:rsidRPr="00590DFE" w:rsidRDefault="007D6CEA" w:rsidP="00041A20">
            <w:pPr>
              <w:pStyle w:val="12"/>
            </w:pPr>
          </w:p>
        </w:tc>
        <w:tc>
          <w:tcPr>
            <w:tcW w:w="3960" w:type="dxa"/>
            <w:tcBorders>
              <w:top w:val="nil"/>
            </w:tcBorders>
          </w:tcPr>
          <w:p w:rsidR="007D6CEA" w:rsidRPr="00590DFE" w:rsidRDefault="007D6CEA" w:rsidP="00041A20">
            <w:pPr>
              <w:pStyle w:val="12"/>
            </w:pPr>
            <w:r w:rsidRPr="00590DFE">
              <w:t>-мука</w:t>
            </w:r>
          </w:p>
        </w:tc>
        <w:tc>
          <w:tcPr>
            <w:tcW w:w="1440" w:type="dxa"/>
            <w:tcBorders>
              <w:top w:val="nil"/>
            </w:tcBorders>
          </w:tcPr>
          <w:p w:rsidR="007D6CEA" w:rsidRPr="00590DFE" w:rsidRDefault="007D6CEA" w:rsidP="00041A20">
            <w:pPr>
              <w:pStyle w:val="12"/>
            </w:pPr>
            <w:r w:rsidRPr="00590DFE">
              <w:t>212217</w:t>
            </w:r>
          </w:p>
        </w:tc>
        <w:tc>
          <w:tcPr>
            <w:tcW w:w="1440" w:type="dxa"/>
            <w:tcBorders>
              <w:top w:val="nil"/>
            </w:tcBorders>
          </w:tcPr>
          <w:p w:rsidR="007D6CEA" w:rsidRPr="00590DFE" w:rsidRDefault="007D6CEA" w:rsidP="00041A20">
            <w:pPr>
              <w:pStyle w:val="12"/>
            </w:pPr>
            <w:r w:rsidRPr="00590DFE">
              <w:t>205050</w:t>
            </w:r>
          </w:p>
        </w:tc>
        <w:tc>
          <w:tcPr>
            <w:tcW w:w="1848" w:type="dxa"/>
            <w:tcBorders>
              <w:top w:val="nil"/>
            </w:tcBorders>
          </w:tcPr>
          <w:p w:rsidR="007D6CEA" w:rsidRPr="00590DFE" w:rsidRDefault="007D6CEA" w:rsidP="00041A20">
            <w:pPr>
              <w:pStyle w:val="12"/>
            </w:pPr>
            <w:r w:rsidRPr="00590DFE">
              <w:t>96,6</w:t>
            </w:r>
          </w:p>
        </w:tc>
      </w:tr>
      <w:tr w:rsidR="007D6CEA" w:rsidRPr="00590DFE" w:rsidTr="00584FB9">
        <w:trPr>
          <w:jc w:val="center"/>
        </w:trPr>
        <w:tc>
          <w:tcPr>
            <w:tcW w:w="540" w:type="dxa"/>
          </w:tcPr>
          <w:p w:rsidR="007D6CEA" w:rsidRPr="00590DFE" w:rsidRDefault="007D6CEA" w:rsidP="00041A20">
            <w:pPr>
              <w:pStyle w:val="12"/>
            </w:pPr>
          </w:p>
        </w:tc>
        <w:tc>
          <w:tcPr>
            <w:tcW w:w="3960" w:type="dxa"/>
          </w:tcPr>
          <w:p w:rsidR="007D6CEA" w:rsidRPr="00590DFE" w:rsidRDefault="007D6CEA" w:rsidP="00041A20">
            <w:pPr>
              <w:pStyle w:val="12"/>
            </w:pPr>
            <w:r w:rsidRPr="00590DFE">
              <w:t>-отруби пшеничные</w:t>
            </w:r>
          </w:p>
        </w:tc>
        <w:tc>
          <w:tcPr>
            <w:tcW w:w="1440" w:type="dxa"/>
          </w:tcPr>
          <w:p w:rsidR="007D6CEA" w:rsidRPr="00590DFE" w:rsidRDefault="007D6CEA" w:rsidP="00041A20">
            <w:pPr>
              <w:pStyle w:val="12"/>
            </w:pPr>
            <w:r w:rsidRPr="00590DFE">
              <w:t>18122</w:t>
            </w:r>
          </w:p>
        </w:tc>
        <w:tc>
          <w:tcPr>
            <w:tcW w:w="1440" w:type="dxa"/>
          </w:tcPr>
          <w:p w:rsidR="007D6CEA" w:rsidRPr="00590DFE" w:rsidRDefault="007D6CEA" w:rsidP="00041A20">
            <w:pPr>
              <w:pStyle w:val="12"/>
            </w:pPr>
            <w:r w:rsidRPr="00590DFE">
              <w:t>16180</w:t>
            </w:r>
          </w:p>
        </w:tc>
        <w:tc>
          <w:tcPr>
            <w:tcW w:w="1848" w:type="dxa"/>
          </w:tcPr>
          <w:p w:rsidR="007D6CEA" w:rsidRPr="00590DFE" w:rsidRDefault="007D6CEA" w:rsidP="00041A20">
            <w:pPr>
              <w:pStyle w:val="12"/>
            </w:pPr>
            <w:r w:rsidRPr="00590DFE">
              <w:t>89,3</w:t>
            </w:r>
          </w:p>
        </w:tc>
      </w:tr>
      <w:tr w:rsidR="007D6CEA" w:rsidRPr="00590DFE" w:rsidTr="00584FB9">
        <w:trPr>
          <w:jc w:val="center"/>
        </w:trPr>
        <w:tc>
          <w:tcPr>
            <w:tcW w:w="540" w:type="dxa"/>
          </w:tcPr>
          <w:p w:rsidR="007D6CEA" w:rsidRPr="00590DFE" w:rsidRDefault="007D6CEA" w:rsidP="00041A20">
            <w:pPr>
              <w:pStyle w:val="12"/>
            </w:pPr>
          </w:p>
        </w:tc>
        <w:tc>
          <w:tcPr>
            <w:tcW w:w="3960" w:type="dxa"/>
          </w:tcPr>
          <w:p w:rsidR="007D6CEA" w:rsidRPr="00590DFE" w:rsidRDefault="007D6CEA" w:rsidP="00041A20">
            <w:pPr>
              <w:pStyle w:val="12"/>
            </w:pPr>
            <w:r w:rsidRPr="00590DFE">
              <w:t>-комбикорм</w:t>
            </w:r>
          </w:p>
        </w:tc>
        <w:tc>
          <w:tcPr>
            <w:tcW w:w="1440" w:type="dxa"/>
          </w:tcPr>
          <w:p w:rsidR="007D6CEA" w:rsidRPr="00590DFE" w:rsidRDefault="007D6CEA" w:rsidP="00041A20">
            <w:pPr>
              <w:pStyle w:val="12"/>
            </w:pPr>
            <w:r w:rsidRPr="00590DFE">
              <w:t>24080</w:t>
            </w:r>
          </w:p>
        </w:tc>
        <w:tc>
          <w:tcPr>
            <w:tcW w:w="1440" w:type="dxa"/>
          </w:tcPr>
          <w:p w:rsidR="007D6CEA" w:rsidRPr="00590DFE" w:rsidRDefault="007D6CEA" w:rsidP="00041A20">
            <w:pPr>
              <w:pStyle w:val="12"/>
            </w:pPr>
            <w:r w:rsidRPr="00590DFE">
              <w:t>24600</w:t>
            </w:r>
          </w:p>
        </w:tc>
        <w:tc>
          <w:tcPr>
            <w:tcW w:w="1848" w:type="dxa"/>
          </w:tcPr>
          <w:p w:rsidR="007D6CEA" w:rsidRPr="00590DFE" w:rsidRDefault="007D6CEA" w:rsidP="00041A20">
            <w:pPr>
              <w:pStyle w:val="12"/>
            </w:pPr>
            <w:r w:rsidRPr="00590DFE">
              <w:t>102,2</w:t>
            </w:r>
          </w:p>
        </w:tc>
      </w:tr>
      <w:tr w:rsidR="007D6CEA" w:rsidRPr="00590DFE" w:rsidTr="00584FB9">
        <w:trPr>
          <w:jc w:val="center"/>
        </w:trPr>
        <w:tc>
          <w:tcPr>
            <w:tcW w:w="540" w:type="dxa"/>
          </w:tcPr>
          <w:p w:rsidR="007D6CEA" w:rsidRPr="00590DFE" w:rsidRDefault="007D6CEA" w:rsidP="00041A20">
            <w:pPr>
              <w:pStyle w:val="12"/>
            </w:pPr>
            <w:r w:rsidRPr="00590DFE">
              <w:t>3.</w:t>
            </w:r>
          </w:p>
        </w:tc>
        <w:tc>
          <w:tcPr>
            <w:tcW w:w="3960" w:type="dxa"/>
          </w:tcPr>
          <w:p w:rsidR="007D6CEA" w:rsidRPr="00590DFE" w:rsidRDefault="007D6CEA" w:rsidP="00041A20">
            <w:pPr>
              <w:pStyle w:val="12"/>
            </w:pPr>
            <w:r w:rsidRPr="00590DFE">
              <w:t>Реализованная продукция (объем ее продаж), тыс.руб.</w:t>
            </w:r>
          </w:p>
        </w:tc>
        <w:tc>
          <w:tcPr>
            <w:tcW w:w="1440" w:type="dxa"/>
            <w:vAlign w:val="center"/>
          </w:tcPr>
          <w:p w:rsidR="007D6CEA" w:rsidRPr="00590DFE" w:rsidRDefault="007D6CEA" w:rsidP="00041A20">
            <w:pPr>
              <w:pStyle w:val="12"/>
            </w:pPr>
            <w:r w:rsidRPr="00590DFE">
              <w:t>254400</w:t>
            </w:r>
          </w:p>
        </w:tc>
        <w:tc>
          <w:tcPr>
            <w:tcW w:w="1440" w:type="dxa"/>
            <w:vAlign w:val="center"/>
          </w:tcPr>
          <w:p w:rsidR="007D6CEA" w:rsidRPr="00590DFE" w:rsidRDefault="007D6CEA" w:rsidP="00041A20">
            <w:pPr>
              <w:pStyle w:val="12"/>
            </w:pPr>
            <w:r w:rsidRPr="00590DFE">
              <w:t>245830</w:t>
            </w:r>
          </w:p>
        </w:tc>
        <w:tc>
          <w:tcPr>
            <w:tcW w:w="1848" w:type="dxa"/>
            <w:vAlign w:val="center"/>
          </w:tcPr>
          <w:p w:rsidR="007D6CEA" w:rsidRPr="00590DFE" w:rsidRDefault="007D6CEA" w:rsidP="00041A20">
            <w:pPr>
              <w:pStyle w:val="12"/>
            </w:pPr>
            <w:r w:rsidRPr="00590DFE">
              <w:t>96,6</w:t>
            </w:r>
          </w:p>
        </w:tc>
      </w:tr>
      <w:tr w:rsidR="007D6CEA" w:rsidRPr="00590DFE" w:rsidTr="00584FB9">
        <w:trPr>
          <w:jc w:val="center"/>
        </w:trPr>
        <w:tc>
          <w:tcPr>
            <w:tcW w:w="9228" w:type="dxa"/>
            <w:gridSpan w:val="5"/>
            <w:tcBorders>
              <w:top w:val="nil"/>
              <w:left w:val="nil"/>
              <w:right w:val="nil"/>
            </w:tcBorders>
          </w:tcPr>
          <w:p w:rsidR="007D6CEA" w:rsidRPr="00590DFE" w:rsidRDefault="007D6CEA" w:rsidP="00041A20">
            <w:pPr>
              <w:pStyle w:val="12"/>
            </w:pPr>
            <w:r w:rsidRPr="00590DFE">
              <w:t>Продолжение таблицы 2</w:t>
            </w:r>
          </w:p>
        </w:tc>
      </w:tr>
      <w:tr w:rsidR="007D6CEA" w:rsidRPr="00590DFE" w:rsidTr="00584FB9">
        <w:trPr>
          <w:jc w:val="center"/>
        </w:trPr>
        <w:tc>
          <w:tcPr>
            <w:tcW w:w="540" w:type="dxa"/>
          </w:tcPr>
          <w:p w:rsidR="007D6CEA" w:rsidRPr="00590DFE" w:rsidRDefault="007D6CEA" w:rsidP="00041A20">
            <w:pPr>
              <w:pStyle w:val="12"/>
            </w:pPr>
            <w:r w:rsidRPr="00590DFE">
              <w:t>1</w:t>
            </w:r>
          </w:p>
        </w:tc>
        <w:tc>
          <w:tcPr>
            <w:tcW w:w="3960" w:type="dxa"/>
          </w:tcPr>
          <w:p w:rsidR="007D6CEA" w:rsidRPr="00590DFE" w:rsidRDefault="007D6CEA" w:rsidP="00041A20">
            <w:pPr>
              <w:pStyle w:val="12"/>
            </w:pPr>
            <w:r w:rsidRPr="00590DFE">
              <w:t>2</w:t>
            </w:r>
          </w:p>
        </w:tc>
        <w:tc>
          <w:tcPr>
            <w:tcW w:w="1440" w:type="dxa"/>
          </w:tcPr>
          <w:p w:rsidR="007D6CEA" w:rsidRPr="00590DFE" w:rsidRDefault="007D6CEA" w:rsidP="00041A20">
            <w:pPr>
              <w:pStyle w:val="12"/>
            </w:pPr>
            <w:r w:rsidRPr="00590DFE">
              <w:t>3</w:t>
            </w:r>
          </w:p>
        </w:tc>
        <w:tc>
          <w:tcPr>
            <w:tcW w:w="1440" w:type="dxa"/>
          </w:tcPr>
          <w:p w:rsidR="007D6CEA" w:rsidRPr="00590DFE" w:rsidRDefault="007D6CEA" w:rsidP="00041A20">
            <w:pPr>
              <w:pStyle w:val="12"/>
            </w:pPr>
            <w:r w:rsidRPr="00590DFE">
              <w:t>4</w:t>
            </w:r>
          </w:p>
        </w:tc>
        <w:tc>
          <w:tcPr>
            <w:tcW w:w="1848" w:type="dxa"/>
          </w:tcPr>
          <w:p w:rsidR="007D6CEA" w:rsidRPr="00590DFE" w:rsidRDefault="007D6CEA" w:rsidP="00041A20">
            <w:pPr>
              <w:pStyle w:val="12"/>
            </w:pPr>
            <w:r w:rsidRPr="00590DFE">
              <w:t>5</w:t>
            </w:r>
          </w:p>
        </w:tc>
      </w:tr>
      <w:tr w:rsidR="007D6CEA" w:rsidRPr="00590DFE" w:rsidTr="00584FB9">
        <w:trPr>
          <w:jc w:val="center"/>
        </w:trPr>
        <w:tc>
          <w:tcPr>
            <w:tcW w:w="540" w:type="dxa"/>
          </w:tcPr>
          <w:p w:rsidR="007D6CEA" w:rsidRPr="00590DFE" w:rsidRDefault="007D6CEA" w:rsidP="00041A20">
            <w:pPr>
              <w:pStyle w:val="12"/>
            </w:pPr>
            <w:r w:rsidRPr="00590DFE">
              <w:t>4.</w:t>
            </w:r>
          </w:p>
        </w:tc>
        <w:tc>
          <w:tcPr>
            <w:tcW w:w="3960" w:type="dxa"/>
          </w:tcPr>
          <w:p w:rsidR="007D6CEA" w:rsidRPr="00590DFE" w:rsidRDefault="007D6CEA" w:rsidP="00041A20">
            <w:pPr>
              <w:pStyle w:val="12"/>
            </w:pPr>
            <w:r w:rsidRPr="00590DFE">
              <w:t>Средняя цена 1</w:t>
            </w:r>
            <w:r w:rsidR="00584FB9" w:rsidRPr="00590DFE">
              <w:t xml:space="preserve"> </w:t>
            </w:r>
            <w:r w:rsidRPr="00590DFE">
              <w:t>тонны</w:t>
            </w:r>
            <w:r w:rsidR="00584FB9" w:rsidRPr="00590DFE">
              <w:t xml:space="preserve"> </w:t>
            </w:r>
            <w:r w:rsidRPr="00590DFE">
              <w:t>выпущенной продукции,</w:t>
            </w:r>
            <w:r w:rsidR="00584FB9" w:rsidRPr="00590DFE">
              <w:t xml:space="preserve"> </w:t>
            </w:r>
            <w:r w:rsidRPr="00590DFE">
              <w:t>тыс.руб.</w:t>
            </w:r>
          </w:p>
        </w:tc>
        <w:tc>
          <w:tcPr>
            <w:tcW w:w="1440" w:type="dxa"/>
            <w:vAlign w:val="center"/>
          </w:tcPr>
          <w:p w:rsidR="007D6CEA" w:rsidRPr="00590DFE" w:rsidRDefault="007D6CEA" w:rsidP="00041A20">
            <w:pPr>
              <w:pStyle w:val="12"/>
            </w:pPr>
            <w:r w:rsidRPr="00590DFE">
              <w:t>5,550</w:t>
            </w:r>
          </w:p>
        </w:tc>
        <w:tc>
          <w:tcPr>
            <w:tcW w:w="1440" w:type="dxa"/>
            <w:vAlign w:val="center"/>
          </w:tcPr>
          <w:p w:rsidR="007D6CEA" w:rsidRPr="00590DFE" w:rsidRDefault="007D6CEA" w:rsidP="00041A20">
            <w:pPr>
              <w:pStyle w:val="12"/>
            </w:pPr>
            <w:r w:rsidRPr="00590DFE">
              <w:t>6,146</w:t>
            </w:r>
          </w:p>
        </w:tc>
        <w:tc>
          <w:tcPr>
            <w:tcW w:w="1848" w:type="dxa"/>
            <w:vAlign w:val="center"/>
          </w:tcPr>
          <w:p w:rsidR="007D6CEA" w:rsidRPr="00590DFE" w:rsidRDefault="007D6CEA" w:rsidP="00041A20">
            <w:pPr>
              <w:pStyle w:val="12"/>
            </w:pPr>
            <w:r w:rsidRPr="00590DFE">
              <w:t>110,7</w:t>
            </w:r>
          </w:p>
        </w:tc>
      </w:tr>
      <w:tr w:rsidR="007D6CEA" w:rsidRPr="00590DFE" w:rsidTr="00584FB9">
        <w:trPr>
          <w:jc w:val="center"/>
        </w:trPr>
        <w:tc>
          <w:tcPr>
            <w:tcW w:w="540" w:type="dxa"/>
          </w:tcPr>
          <w:p w:rsidR="007D6CEA" w:rsidRPr="00590DFE" w:rsidRDefault="007D6CEA" w:rsidP="00041A20">
            <w:pPr>
              <w:pStyle w:val="12"/>
            </w:pPr>
          </w:p>
        </w:tc>
        <w:tc>
          <w:tcPr>
            <w:tcW w:w="3960" w:type="dxa"/>
          </w:tcPr>
          <w:p w:rsidR="007D6CEA" w:rsidRPr="00590DFE" w:rsidRDefault="007D6CEA" w:rsidP="00041A20">
            <w:pPr>
              <w:pStyle w:val="12"/>
            </w:pPr>
            <w:r w:rsidRPr="00590DFE">
              <w:t xml:space="preserve">в том числе: </w:t>
            </w:r>
          </w:p>
        </w:tc>
        <w:tc>
          <w:tcPr>
            <w:tcW w:w="1440" w:type="dxa"/>
          </w:tcPr>
          <w:p w:rsidR="007D6CEA" w:rsidRPr="00590DFE" w:rsidRDefault="007D6CEA" w:rsidP="00041A20">
            <w:pPr>
              <w:pStyle w:val="12"/>
            </w:pPr>
          </w:p>
        </w:tc>
        <w:tc>
          <w:tcPr>
            <w:tcW w:w="1440" w:type="dxa"/>
          </w:tcPr>
          <w:p w:rsidR="007D6CEA" w:rsidRPr="00590DFE" w:rsidRDefault="007D6CEA" w:rsidP="00041A20">
            <w:pPr>
              <w:pStyle w:val="12"/>
            </w:pPr>
          </w:p>
        </w:tc>
        <w:tc>
          <w:tcPr>
            <w:tcW w:w="1848" w:type="dxa"/>
          </w:tcPr>
          <w:p w:rsidR="007D6CEA" w:rsidRPr="00590DFE" w:rsidRDefault="007D6CEA" w:rsidP="00041A20">
            <w:pPr>
              <w:pStyle w:val="12"/>
            </w:pPr>
          </w:p>
        </w:tc>
      </w:tr>
      <w:tr w:rsidR="007D6CEA" w:rsidRPr="00590DFE" w:rsidTr="00584FB9">
        <w:trPr>
          <w:jc w:val="center"/>
        </w:trPr>
        <w:tc>
          <w:tcPr>
            <w:tcW w:w="540" w:type="dxa"/>
          </w:tcPr>
          <w:p w:rsidR="007D6CEA" w:rsidRPr="00590DFE" w:rsidRDefault="007D6CEA" w:rsidP="00041A20">
            <w:pPr>
              <w:pStyle w:val="12"/>
            </w:pPr>
          </w:p>
        </w:tc>
        <w:tc>
          <w:tcPr>
            <w:tcW w:w="3960" w:type="dxa"/>
          </w:tcPr>
          <w:p w:rsidR="007D6CEA" w:rsidRPr="00590DFE" w:rsidRDefault="007D6CEA" w:rsidP="00041A20">
            <w:pPr>
              <w:pStyle w:val="12"/>
            </w:pPr>
            <w:r w:rsidRPr="00590DFE">
              <w:t>-мука</w:t>
            </w:r>
          </w:p>
        </w:tc>
        <w:tc>
          <w:tcPr>
            <w:tcW w:w="1440" w:type="dxa"/>
          </w:tcPr>
          <w:p w:rsidR="007D6CEA" w:rsidRPr="00590DFE" w:rsidRDefault="007D6CEA" w:rsidP="00041A20">
            <w:pPr>
              <w:pStyle w:val="12"/>
            </w:pPr>
            <w:r w:rsidRPr="00590DFE">
              <w:t>6460</w:t>
            </w:r>
          </w:p>
        </w:tc>
        <w:tc>
          <w:tcPr>
            <w:tcW w:w="1440" w:type="dxa"/>
          </w:tcPr>
          <w:p w:rsidR="007D6CEA" w:rsidRPr="00590DFE" w:rsidRDefault="007D6CEA" w:rsidP="00041A20">
            <w:pPr>
              <w:pStyle w:val="12"/>
            </w:pPr>
            <w:r w:rsidRPr="00590DFE">
              <w:t>7340</w:t>
            </w:r>
          </w:p>
        </w:tc>
        <w:tc>
          <w:tcPr>
            <w:tcW w:w="1848" w:type="dxa"/>
          </w:tcPr>
          <w:p w:rsidR="007D6CEA" w:rsidRPr="00590DFE" w:rsidRDefault="007D6CEA" w:rsidP="00041A20">
            <w:pPr>
              <w:pStyle w:val="12"/>
            </w:pPr>
            <w:r w:rsidRPr="00590DFE">
              <w:t>113,6</w:t>
            </w:r>
          </w:p>
        </w:tc>
      </w:tr>
      <w:tr w:rsidR="007D6CEA" w:rsidRPr="00590DFE" w:rsidTr="00584FB9">
        <w:trPr>
          <w:jc w:val="center"/>
        </w:trPr>
        <w:tc>
          <w:tcPr>
            <w:tcW w:w="540" w:type="dxa"/>
          </w:tcPr>
          <w:p w:rsidR="007D6CEA" w:rsidRPr="00590DFE" w:rsidRDefault="007D6CEA" w:rsidP="00041A20">
            <w:pPr>
              <w:pStyle w:val="12"/>
            </w:pPr>
          </w:p>
        </w:tc>
        <w:tc>
          <w:tcPr>
            <w:tcW w:w="3960" w:type="dxa"/>
          </w:tcPr>
          <w:p w:rsidR="007D6CEA" w:rsidRPr="00590DFE" w:rsidRDefault="007D6CEA" w:rsidP="00041A20">
            <w:pPr>
              <w:pStyle w:val="12"/>
            </w:pPr>
            <w:r w:rsidRPr="00590DFE">
              <w:t>-отруби пшеничные</w:t>
            </w:r>
          </w:p>
        </w:tc>
        <w:tc>
          <w:tcPr>
            <w:tcW w:w="1440" w:type="dxa"/>
          </w:tcPr>
          <w:p w:rsidR="007D6CEA" w:rsidRPr="00590DFE" w:rsidRDefault="007D6CEA" w:rsidP="00041A20">
            <w:pPr>
              <w:pStyle w:val="12"/>
            </w:pPr>
            <w:r w:rsidRPr="00590DFE">
              <w:t>2600</w:t>
            </w:r>
          </w:p>
        </w:tc>
        <w:tc>
          <w:tcPr>
            <w:tcW w:w="1440" w:type="dxa"/>
          </w:tcPr>
          <w:p w:rsidR="007D6CEA" w:rsidRPr="00590DFE" w:rsidRDefault="007D6CEA" w:rsidP="00041A20">
            <w:pPr>
              <w:pStyle w:val="12"/>
            </w:pPr>
            <w:r w:rsidRPr="00590DFE">
              <w:t>2670</w:t>
            </w:r>
          </w:p>
        </w:tc>
        <w:tc>
          <w:tcPr>
            <w:tcW w:w="1848" w:type="dxa"/>
          </w:tcPr>
          <w:p w:rsidR="007D6CEA" w:rsidRPr="00590DFE" w:rsidRDefault="007D6CEA" w:rsidP="00041A20">
            <w:pPr>
              <w:pStyle w:val="12"/>
            </w:pPr>
            <w:r w:rsidRPr="00590DFE">
              <w:t>102,7</w:t>
            </w:r>
          </w:p>
        </w:tc>
      </w:tr>
      <w:tr w:rsidR="007D6CEA" w:rsidRPr="00590DFE" w:rsidTr="00584FB9">
        <w:trPr>
          <w:jc w:val="center"/>
        </w:trPr>
        <w:tc>
          <w:tcPr>
            <w:tcW w:w="540" w:type="dxa"/>
          </w:tcPr>
          <w:p w:rsidR="007D6CEA" w:rsidRPr="00590DFE" w:rsidRDefault="007D6CEA" w:rsidP="00041A20">
            <w:pPr>
              <w:pStyle w:val="12"/>
            </w:pPr>
          </w:p>
        </w:tc>
        <w:tc>
          <w:tcPr>
            <w:tcW w:w="3960" w:type="dxa"/>
          </w:tcPr>
          <w:p w:rsidR="007D6CEA" w:rsidRPr="00590DFE" w:rsidRDefault="007D6CEA" w:rsidP="00041A20">
            <w:pPr>
              <w:pStyle w:val="12"/>
            </w:pPr>
            <w:r w:rsidRPr="00590DFE">
              <w:t>-комбикорм</w:t>
            </w:r>
          </w:p>
        </w:tc>
        <w:tc>
          <w:tcPr>
            <w:tcW w:w="1440" w:type="dxa"/>
          </w:tcPr>
          <w:p w:rsidR="007D6CEA" w:rsidRPr="00590DFE" w:rsidRDefault="007D6CEA" w:rsidP="00041A20">
            <w:pPr>
              <w:pStyle w:val="12"/>
            </w:pPr>
            <w:r w:rsidRPr="00590DFE">
              <w:t>4000</w:t>
            </w:r>
          </w:p>
        </w:tc>
        <w:tc>
          <w:tcPr>
            <w:tcW w:w="1440" w:type="dxa"/>
          </w:tcPr>
          <w:p w:rsidR="007D6CEA" w:rsidRPr="00590DFE" w:rsidRDefault="007D6CEA" w:rsidP="00041A20">
            <w:pPr>
              <w:pStyle w:val="12"/>
            </w:pPr>
            <w:r w:rsidRPr="00590DFE">
              <w:t>4100</w:t>
            </w:r>
          </w:p>
        </w:tc>
        <w:tc>
          <w:tcPr>
            <w:tcW w:w="1848" w:type="dxa"/>
          </w:tcPr>
          <w:p w:rsidR="007D6CEA" w:rsidRPr="00590DFE" w:rsidRDefault="007D6CEA" w:rsidP="00041A20">
            <w:pPr>
              <w:pStyle w:val="12"/>
            </w:pPr>
            <w:r w:rsidRPr="00590DFE">
              <w:t>102,5</w:t>
            </w:r>
          </w:p>
        </w:tc>
      </w:tr>
      <w:tr w:rsidR="007D6CEA" w:rsidRPr="00590DFE" w:rsidTr="00584FB9">
        <w:trPr>
          <w:jc w:val="center"/>
        </w:trPr>
        <w:tc>
          <w:tcPr>
            <w:tcW w:w="540" w:type="dxa"/>
          </w:tcPr>
          <w:p w:rsidR="007D6CEA" w:rsidRPr="00590DFE" w:rsidRDefault="007D6CEA" w:rsidP="00041A20">
            <w:pPr>
              <w:pStyle w:val="12"/>
            </w:pPr>
            <w:r w:rsidRPr="00590DFE">
              <w:t>5.</w:t>
            </w:r>
          </w:p>
        </w:tc>
        <w:tc>
          <w:tcPr>
            <w:tcW w:w="3960" w:type="dxa"/>
          </w:tcPr>
          <w:p w:rsidR="007D6CEA" w:rsidRPr="00590DFE" w:rsidRDefault="007D6CEA" w:rsidP="00041A20">
            <w:pPr>
              <w:pStyle w:val="12"/>
            </w:pPr>
            <w:r w:rsidRPr="00590DFE">
              <w:t>Реализованная продукция (объем ее продаж) к товарной продукции,</w:t>
            </w:r>
            <w:r w:rsidR="00584FB9" w:rsidRPr="00590DFE">
              <w:t xml:space="preserve"> </w:t>
            </w:r>
            <w:r w:rsidRPr="00590DFE">
              <w:t>проценты</w:t>
            </w:r>
          </w:p>
        </w:tc>
        <w:tc>
          <w:tcPr>
            <w:tcW w:w="1440" w:type="dxa"/>
            <w:vAlign w:val="center"/>
          </w:tcPr>
          <w:p w:rsidR="007D6CEA" w:rsidRPr="00590DFE" w:rsidRDefault="007D6CEA" w:rsidP="00041A20">
            <w:pPr>
              <w:pStyle w:val="12"/>
            </w:pPr>
            <w:r w:rsidRPr="00590DFE">
              <w:t>100,0</w:t>
            </w:r>
          </w:p>
        </w:tc>
        <w:tc>
          <w:tcPr>
            <w:tcW w:w="1440" w:type="dxa"/>
            <w:vAlign w:val="center"/>
          </w:tcPr>
          <w:p w:rsidR="007D6CEA" w:rsidRPr="00590DFE" w:rsidRDefault="007D6CEA" w:rsidP="00041A20">
            <w:pPr>
              <w:pStyle w:val="12"/>
            </w:pPr>
            <w:r w:rsidRPr="00590DFE">
              <w:t>100,0</w:t>
            </w:r>
          </w:p>
        </w:tc>
        <w:tc>
          <w:tcPr>
            <w:tcW w:w="1848" w:type="dxa"/>
            <w:vAlign w:val="center"/>
          </w:tcPr>
          <w:p w:rsidR="007D6CEA" w:rsidRPr="00590DFE" w:rsidRDefault="007D6CEA" w:rsidP="00041A20">
            <w:pPr>
              <w:pStyle w:val="12"/>
            </w:pPr>
            <w:r w:rsidRPr="00590DFE">
              <w:t>-</w:t>
            </w:r>
          </w:p>
        </w:tc>
      </w:tr>
    </w:tbl>
    <w:p w:rsidR="007D6CEA" w:rsidRPr="00590DFE" w:rsidRDefault="007D6CEA" w:rsidP="00584FB9">
      <w:pPr>
        <w:pStyle w:val="a7"/>
        <w:spacing w:after="0" w:line="360" w:lineRule="auto"/>
        <w:ind w:left="0" w:firstLine="709"/>
        <w:jc w:val="both"/>
        <w:rPr>
          <w:sz w:val="28"/>
        </w:rPr>
      </w:pPr>
    </w:p>
    <w:p w:rsidR="007D6CEA" w:rsidRPr="00590DFE" w:rsidRDefault="007D6CEA" w:rsidP="00584FB9">
      <w:pPr>
        <w:pStyle w:val="a7"/>
        <w:spacing w:after="0" w:line="360" w:lineRule="auto"/>
        <w:ind w:left="0" w:firstLine="709"/>
        <w:jc w:val="both"/>
        <w:rPr>
          <w:sz w:val="28"/>
        </w:rPr>
      </w:pPr>
      <w:r w:rsidRPr="00590DFE">
        <w:rPr>
          <w:sz w:val="28"/>
        </w:rPr>
        <w:t xml:space="preserve">В период 2008 года ООО «Вяземский мелькомбинат» сократило объемы производства на 12,8 процента. Это связано с обострением конкуренции на рынке сбыта производимой продукции, а так же от части и с ростом цен на сырье. </w:t>
      </w:r>
    </w:p>
    <w:p w:rsidR="007D6CEA" w:rsidRPr="00590DFE" w:rsidRDefault="007D6CEA" w:rsidP="00584FB9">
      <w:pPr>
        <w:pStyle w:val="a7"/>
        <w:spacing w:after="0" w:line="360" w:lineRule="auto"/>
        <w:ind w:left="0" w:firstLine="709"/>
        <w:jc w:val="both"/>
        <w:rPr>
          <w:sz w:val="28"/>
        </w:rPr>
      </w:pPr>
      <w:r w:rsidRPr="00590DFE">
        <w:rPr>
          <w:sz w:val="28"/>
        </w:rPr>
        <w:t>Снижение этого показателя повлияло на величину как товарной, так и реализованной продукции, каждая из которых уменьшилась на</w:t>
      </w:r>
      <w:r w:rsidR="00584FB9" w:rsidRPr="00590DFE">
        <w:rPr>
          <w:sz w:val="28"/>
        </w:rPr>
        <w:t xml:space="preserve"> </w:t>
      </w:r>
      <w:r w:rsidRPr="00590DFE">
        <w:rPr>
          <w:sz w:val="28"/>
        </w:rPr>
        <w:t>3,4 процента по сравнению с аналогичным периодом прошлого года.</w:t>
      </w:r>
    </w:p>
    <w:p w:rsidR="00584FB9" w:rsidRPr="00590DFE" w:rsidRDefault="007D6CEA" w:rsidP="00584FB9">
      <w:pPr>
        <w:pStyle w:val="a7"/>
        <w:spacing w:after="0" w:line="360" w:lineRule="auto"/>
        <w:ind w:left="0" w:firstLine="709"/>
        <w:jc w:val="both"/>
        <w:rPr>
          <w:sz w:val="28"/>
        </w:rPr>
      </w:pPr>
      <w:r w:rsidRPr="00590DFE">
        <w:rPr>
          <w:sz w:val="28"/>
        </w:rPr>
        <w:t>Средняя цена 1 тонны выпущенной продукции увеличилась на</w:t>
      </w:r>
      <w:r w:rsidR="00584FB9" w:rsidRPr="00590DFE">
        <w:rPr>
          <w:sz w:val="28"/>
        </w:rPr>
        <w:t xml:space="preserve"> </w:t>
      </w:r>
      <w:r w:rsidRPr="00590DFE">
        <w:rPr>
          <w:sz w:val="28"/>
        </w:rPr>
        <w:t>596 рублей или на 10,7 процента, что на фоне снижения объемов производства и продажи продукции свидетельствует о продолжающихся инфляционных процессах.</w:t>
      </w:r>
    </w:p>
    <w:p w:rsidR="00584FB9" w:rsidRPr="00590DFE" w:rsidRDefault="007D6CEA" w:rsidP="00584FB9">
      <w:pPr>
        <w:pStyle w:val="a7"/>
        <w:spacing w:after="0" w:line="360" w:lineRule="auto"/>
        <w:ind w:left="0" w:firstLine="709"/>
        <w:jc w:val="both"/>
        <w:rPr>
          <w:sz w:val="28"/>
          <w:szCs w:val="22"/>
        </w:rPr>
      </w:pPr>
      <w:r w:rsidRPr="00590DFE">
        <w:rPr>
          <w:sz w:val="28"/>
        </w:rPr>
        <w:t xml:space="preserve">Так за счет роста цен величина товарной продукции увеличилась на (6,146 </w:t>
      </w:r>
      <w:r w:rsidRPr="00590DFE">
        <w:rPr>
          <w:sz w:val="28"/>
          <w:szCs w:val="22"/>
        </w:rPr>
        <w:t>тысяч рублей</w:t>
      </w:r>
      <w:r w:rsidRPr="00590DFE">
        <w:rPr>
          <w:sz w:val="28"/>
        </w:rPr>
        <w:t xml:space="preserve"> - 5,550 </w:t>
      </w:r>
      <w:r w:rsidRPr="00590DFE">
        <w:rPr>
          <w:sz w:val="28"/>
          <w:szCs w:val="22"/>
        </w:rPr>
        <w:t>тысяч рублей</w:t>
      </w:r>
      <w:r w:rsidRPr="00590DFE">
        <w:rPr>
          <w:sz w:val="28"/>
        </w:rPr>
        <w:t xml:space="preserve">)х39996 </w:t>
      </w:r>
      <w:r w:rsidRPr="00590DFE">
        <w:rPr>
          <w:sz w:val="28"/>
          <w:szCs w:val="22"/>
        </w:rPr>
        <w:t xml:space="preserve">тысяч рублей </w:t>
      </w:r>
      <w:r w:rsidRPr="00590DFE">
        <w:rPr>
          <w:sz w:val="28"/>
        </w:rPr>
        <w:t xml:space="preserve">= 23850,8 </w:t>
      </w:r>
      <w:r w:rsidRPr="00590DFE">
        <w:rPr>
          <w:sz w:val="28"/>
          <w:szCs w:val="22"/>
        </w:rPr>
        <w:t xml:space="preserve">тысяч рублей, </w:t>
      </w:r>
      <w:r w:rsidRPr="00590DFE">
        <w:rPr>
          <w:sz w:val="28"/>
          <w:szCs w:val="28"/>
        </w:rPr>
        <w:t>а за счет уменьшения количества выпускаемой продукции товарная продукция уменьшилась на</w:t>
      </w:r>
      <w:r w:rsidRPr="00590DFE">
        <w:rPr>
          <w:sz w:val="28"/>
          <w:szCs w:val="22"/>
        </w:rPr>
        <w:t xml:space="preserve"> </w:t>
      </w:r>
      <w:r w:rsidRPr="00590DFE">
        <w:rPr>
          <w:sz w:val="28"/>
          <w:szCs w:val="28"/>
        </w:rPr>
        <w:t>(39996</w:t>
      </w:r>
      <w:r w:rsidRPr="00590DFE">
        <w:rPr>
          <w:sz w:val="28"/>
          <w:szCs w:val="22"/>
        </w:rPr>
        <w:t xml:space="preserve"> тысяч рублей </w:t>
      </w:r>
      <w:r w:rsidRPr="00590DFE">
        <w:rPr>
          <w:sz w:val="28"/>
          <w:szCs w:val="28"/>
        </w:rPr>
        <w:t>-</w:t>
      </w:r>
      <w:r w:rsidRPr="00590DFE">
        <w:rPr>
          <w:sz w:val="28"/>
          <w:szCs w:val="22"/>
        </w:rPr>
        <w:t xml:space="preserve"> </w:t>
      </w:r>
      <w:r w:rsidRPr="00590DFE">
        <w:rPr>
          <w:sz w:val="28"/>
          <w:szCs w:val="28"/>
        </w:rPr>
        <w:t>45841</w:t>
      </w:r>
      <w:r w:rsidRPr="00590DFE">
        <w:rPr>
          <w:sz w:val="28"/>
          <w:szCs w:val="22"/>
        </w:rPr>
        <w:t xml:space="preserve"> тысяч рублей</w:t>
      </w:r>
      <w:r w:rsidRPr="00590DFE">
        <w:rPr>
          <w:sz w:val="28"/>
          <w:szCs w:val="28"/>
        </w:rPr>
        <w:t xml:space="preserve">)х5,550 </w:t>
      </w:r>
      <w:r w:rsidRPr="00590DFE">
        <w:rPr>
          <w:sz w:val="28"/>
          <w:szCs w:val="22"/>
        </w:rPr>
        <w:t>тысяч рублей</w:t>
      </w:r>
      <w:r w:rsidRPr="00590DFE">
        <w:rPr>
          <w:sz w:val="28"/>
          <w:szCs w:val="28"/>
        </w:rPr>
        <w:t xml:space="preserve"> =</w:t>
      </w:r>
      <w:r w:rsidRPr="00590DFE">
        <w:rPr>
          <w:sz w:val="28"/>
        </w:rPr>
        <w:t xml:space="preserve"> -32439,8 </w:t>
      </w:r>
      <w:r w:rsidRPr="00590DFE">
        <w:rPr>
          <w:sz w:val="28"/>
          <w:szCs w:val="22"/>
        </w:rPr>
        <w:t>тысяч рублей.</w:t>
      </w:r>
    </w:p>
    <w:p w:rsidR="007D6CEA" w:rsidRPr="00590DFE" w:rsidRDefault="007D6CEA" w:rsidP="00584FB9">
      <w:pPr>
        <w:pStyle w:val="a7"/>
        <w:spacing w:after="0" w:line="360" w:lineRule="auto"/>
        <w:ind w:left="0" w:firstLine="709"/>
        <w:jc w:val="both"/>
        <w:rPr>
          <w:sz w:val="28"/>
        </w:rPr>
      </w:pPr>
      <w:r w:rsidRPr="00590DFE">
        <w:rPr>
          <w:sz w:val="28"/>
        </w:rPr>
        <w:t>По данным о выпуске и реализации (продажи) продукции можно сделать вывод, что предприятие смогло продать всю произведенную в анализируемом периоде продукцию.</w:t>
      </w:r>
      <w:r w:rsidR="00584FB9" w:rsidRPr="00590DFE">
        <w:rPr>
          <w:sz w:val="28"/>
        </w:rPr>
        <w:t xml:space="preserve"> </w:t>
      </w:r>
      <w:r w:rsidRPr="00590DFE">
        <w:rPr>
          <w:sz w:val="28"/>
        </w:rPr>
        <w:t>В связи с этим объем реализации составил в анализируемом периоде</w:t>
      </w:r>
      <w:r w:rsidR="00584FB9" w:rsidRPr="00590DFE">
        <w:rPr>
          <w:sz w:val="28"/>
        </w:rPr>
        <w:t xml:space="preserve"> </w:t>
      </w:r>
      <w:r w:rsidRPr="00590DFE">
        <w:rPr>
          <w:sz w:val="28"/>
        </w:rPr>
        <w:t>100,0 процентов к объему выпуска продукции. Это объясняется тем, что предприятие работает под заказы, выполняет договорные обязательства по поставкам продукции.</w:t>
      </w:r>
    </w:p>
    <w:p w:rsidR="007D6CEA" w:rsidRPr="00590DFE" w:rsidRDefault="007D6CEA" w:rsidP="00584FB9">
      <w:pPr>
        <w:pStyle w:val="a7"/>
        <w:spacing w:after="0" w:line="360" w:lineRule="auto"/>
        <w:ind w:left="0" w:firstLine="709"/>
        <w:jc w:val="both"/>
        <w:rPr>
          <w:sz w:val="28"/>
        </w:rPr>
      </w:pPr>
      <w:r w:rsidRPr="00590DFE">
        <w:rPr>
          <w:sz w:val="28"/>
        </w:rPr>
        <w:t>В результате анализа производства и реализации (продажи) продукции ООО «Вяземский мелькомбинат» в 2008 году, от части не сумело правильно организовать свою производственную деятельность. Не были изысканы дополнительные источники финансирования на приобретение сырья, а так же службой сбыта, не приняты меры по продвижению на существующем рынке и по поиску новых рынков сбыта выпускаемой продукции.</w:t>
      </w:r>
    </w:p>
    <w:p w:rsidR="007D6CEA" w:rsidRPr="00590DFE" w:rsidRDefault="007D6CEA" w:rsidP="00584FB9">
      <w:pPr>
        <w:pStyle w:val="a7"/>
        <w:spacing w:after="0" w:line="360" w:lineRule="auto"/>
        <w:ind w:left="0" w:firstLine="709"/>
        <w:jc w:val="both"/>
        <w:rPr>
          <w:sz w:val="28"/>
          <w:szCs w:val="28"/>
        </w:rPr>
      </w:pPr>
      <w:r w:rsidRPr="00590DFE">
        <w:rPr>
          <w:sz w:val="28"/>
        </w:rPr>
        <w:t>Результаты анализа основных технико-экономических показателей ООО «Вяземский мелькомбинат» представлены в таблице 3.</w:t>
      </w:r>
    </w:p>
    <w:p w:rsidR="00584FB9" w:rsidRPr="00590DFE" w:rsidRDefault="00584FB9" w:rsidP="00584FB9">
      <w:pPr>
        <w:pStyle w:val="a7"/>
        <w:spacing w:after="0" w:line="360" w:lineRule="auto"/>
        <w:ind w:left="0" w:firstLine="709"/>
        <w:jc w:val="both"/>
        <w:rPr>
          <w:sz w:val="28"/>
          <w:szCs w:val="28"/>
        </w:rPr>
      </w:pPr>
    </w:p>
    <w:p w:rsidR="007D6CEA" w:rsidRPr="00590DFE" w:rsidRDefault="007D6CEA" w:rsidP="00584FB9">
      <w:pPr>
        <w:pStyle w:val="a7"/>
        <w:spacing w:after="0" w:line="360" w:lineRule="auto"/>
        <w:ind w:left="0" w:firstLine="709"/>
        <w:jc w:val="both"/>
        <w:rPr>
          <w:b/>
          <w:sz w:val="28"/>
        </w:rPr>
      </w:pPr>
      <w:r w:rsidRPr="00590DFE">
        <w:rPr>
          <w:sz w:val="28"/>
          <w:szCs w:val="28"/>
        </w:rPr>
        <w:t>Таблица 3</w:t>
      </w:r>
      <w:r w:rsidR="00584FB9" w:rsidRPr="00590DFE">
        <w:rPr>
          <w:sz w:val="28"/>
          <w:szCs w:val="28"/>
        </w:rPr>
        <w:t xml:space="preserve">. </w:t>
      </w:r>
      <w:r w:rsidRPr="00590DFE">
        <w:rPr>
          <w:b/>
          <w:bCs/>
          <w:sz w:val="28"/>
        </w:rPr>
        <w:t>Основные технико-экономические показатели ООО «Вяземский мелькомбинат»</w:t>
      </w:r>
      <w:r w:rsidR="00584FB9" w:rsidRPr="00590DFE">
        <w:rPr>
          <w:b/>
          <w:bCs/>
          <w:sz w:val="28"/>
        </w:rPr>
        <w:t xml:space="preserve"> </w:t>
      </w:r>
      <w:r w:rsidRPr="00590DFE">
        <w:rPr>
          <w:b/>
          <w:sz w:val="28"/>
        </w:rPr>
        <w:t>за</w:t>
      </w:r>
      <w:r w:rsidR="00584FB9" w:rsidRPr="00590DFE">
        <w:rPr>
          <w:b/>
          <w:sz w:val="28"/>
        </w:rPr>
        <w:t xml:space="preserve"> </w:t>
      </w:r>
      <w:r w:rsidRPr="00590DFE">
        <w:rPr>
          <w:b/>
          <w:sz w:val="28"/>
        </w:rPr>
        <w:t>2007-2008 годы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4831"/>
        <w:gridCol w:w="1203"/>
        <w:gridCol w:w="1203"/>
        <w:gridCol w:w="1203"/>
      </w:tblGrid>
      <w:tr w:rsidR="007D6CEA" w:rsidRPr="00590DFE" w:rsidTr="00584FB9">
        <w:trPr>
          <w:jc w:val="center"/>
        </w:trPr>
        <w:tc>
          <w:tcPr>
            <w:tcW w:w="657" w:type="dxa"/>
            <w:vAlign w:val="center"/>
          </w:tcPr>
          <w:p w:rsidR="007D6CEA" w:rsidRPr="00590DFE" w:rsidRDefault="007D6CEA" w:rsidP="00041A20">
            <w:pPr>
              <w:pStyle w:val="12"/>
            </w:pPr>
            <w:r w:rsidRPr="00590DFE">
              <w:t>№ п/п</w:t>
            </w:r>
          </w:p>
        </w:tc>
        <w:tc>
          <w:tcPr>
            <w:tcW w:w="5103" w:type="dxa"/>
            <w:vAlign w:val="center"/>
          </w:tcPr>
          <w:p w:rsidR="007D6CEA" w:rsidRPr="00590DFE" w:rsidRDefault="007D6CEA" w:rsidP="00041A20">
            <w:pPr>
              <w:pStyle w:val="12"/>
            </w:pPr>
            <w:r w:rsidRPr="00590DFE">
              <w:t xml:space="preserve">Показатели </w:t>
            </w:r>
          </w:p>
        </w:tc>
        <w:tc>
          <w:tcPr>
            <w:tcW w:w="1260" w:type="dxa"/>
            <w:vAlign w:val="center"/>
          </w:tcPr>
          <w:p w:rsidR="007D6CEA" w:rsidRPr="00590DFE" w:rsidRDefault="007D6CEA" w:rsidP="00041A20">
            <w:pPr>
              <w:pStyle w:val="12"/>
              <w:rPr>
                <w:szCs w:val="24"/>
              </w:rPr>
            </w:pPr>
            <w:r w:rsidRPr="00590DFE">
              <w:rPr>
                <w:szCs w:val="24"/>
              </w:rPr>
              <w:t xml:space="preserve">2007 год </w:t>
            </w:r>
          </w:p>
        </w:tc>
        <w:tc>
          <w:tcPr>
            <w:tcW w:w="1260" w:type="dxa"/>
            <w:vAlign w:val="center"/>
          </w:tcPr>
          <w:p w:rsidR="007D6CEA" w:rsidRPr="00590DFE" w:rsidRDefault="007D6CEA" w:rsidP="00041A20">
            <w:pPr>
              <w:pStyle w:val="12"/>
              <w:rPr>
                <w:szCs w:val="24"/>
              </w:rPr>
            </w:pPr>
            <w:r w:rsidRPr="00590DFE">
              <w:rPr>
                <w:szCs w:val="24"/>
              </w:rPr>
              <w:t xml:space="preserve"> 2008 год </w:t>
            </w:r>
          </w:p>
        </w:tc>
        <w:tc>
          <w:tcPr>
            <w:tcW w:w="1260" w:type="dxa"/>
            <w:vAlign w:val="center"/>
          </w:tcPr>
          <w:p w:rsidR="007D6CEA" w:rsidRPr="00590DFE" w:rsidRDefault="007D6CEA" w:rsidP="00041A20">
            <w:pPr>
              <w:pStyle w:val="12"/>
              <w:rPr>
                <w:szCs w:val="22"/>
              </w:rPr>
            </w:pPr>
            <w:r w:rsidRPr="00590DFE">
              <w:rPr>
                <w:szCs w:val="22"/>
              </w:rPr>
              <w:t>Фактические данные в процентах (раз) к 2007 году</w:t>
            </w:r>
          </w:p>
        </w:tc>
      </w:tr>
      <w:tr w:rsidR="007D6CEA" w:rsidRPr="00590DFE" w:rsidTr="00584FB9">
        <w:trPr>
          <w:jc w:val="center"/>
        </w:trPr>
        <w:tc>
          <w:tcPr>
            <w:tcW w:w="657" w:type="dxa"/>
            <w:vAlign w:val="center"/>
          </w:tcPr>
          <w:p w:rsidR="007D6CEA" w:rsidRPr="00590DFE" w:rsidRDefault="007D6CEA" w:rsidP="00041A20">
            <w:pPr>
              <w:pStyle w:val="12"/>
            </w:pPr>
            <w:r w:rsidRPr="00590DFE">
              <w:t>1</w:t>
            </w:r>
          </w:p>
        </w:tc>
        <w:tc>
          <w:tcPr>
            <w:tcW w:w="5103" w:type="dxa"/>
            <w:vAlign w:val="center"/>
          </w:tcPr>
          <w:p w:rsidR="007D6CEA" w:rsidRPr="00590DFE" w:rsidRDefault="007D6CEA" w:rsidP="00041A20">
            <w:pPr>
              <w:pStyle w:val="12"/>
            </w:pPr>
            <w:r w:rsidRPr="00590DFE">
              <w:t>2</w:t>
            </w:r>
          </w:p>
        </w:tc>
        <w:tc>
          <w:tcPr>
            <w:tcW w:w="1260" w:type="dxa"/>
            <w:vAlign w:val="center"/>
          </w:tcPr>
          <w:p w:rsidR="007D6CEA" w:rsidRPr="00590DFE" w:rsidRDefault="007D6CEA" w:rsidP="00041A20">
            <w:pPr>
              <w:pStyle w:val="12"/>
            </w:pPr>
            <w:r w:rsidRPr="00590DFE">
              <w:t>3</w:t>
            </w:r>
          </w:p>
        </w:tc>
        <w:tc>
          <w:tcPr>
            <w:tcW w:w="1260" w:type="dxa"/>
            <w:vAlign w:val="center"/>
          </w:tcPr>
          <w:p w:rsidR="007D6CEA" w:rsidRPr="00590DFE" w:rsidRDefault="007D6CEA" w:rsidP="00041A20">
            <w:pPr>
              <w:pStyle w:val="12"/>
            </w:pPr>
            <w:r w:rsidRPr="00590DFE">
              <w:t>4</w:t>
            </w:r>
          </w:p>
        </w:tc>
        <w:tc>
          <w:tcPr>
            <w:tcW w:w="1260" w:type="dxa"/>
            <w:vAlign w:val="center"/>
          </w:tcPr>
          <w:p w:rsidR="007D6CEA" w:rsidRPr="00590DFE" w:rsidRDefault="007D6CEA" w:rsidP="00041A20">
            <w:pPr>
              <w:pStyle w:val="12"/>
            </w:pPr>
            <w:r w:rsidRPr="00590DFE">
              <w:t>5</w:t>
            </w:r>
          </w:p>
        </w:tc>
      </w:tr>
      <w:tr w:rsidR="007D6CEA" w:rsidRPr="00590DFE" w:rsidTr="00584FB9">
        <w:trPr>
          <w:trHeight w:val="308"/>
          <w:jc w:val="center"/>
        </w:trPr>
        <w:tc>
          <w:tcPr>
            <w:tcW w:w="657" w:type="dxa"/>
          </w:tcPr>
          <w:p w:rsidR="007D6CEA" w:rsidRPr="00590DFE" w:rsidRDefault="007D6CEA" w:rsidP="00041A20">
            <w:pPr>
              <w:pStyle w:val="12"/>
              <w:rPr>
                <w:szCs w:val="24"/>
              </w:rPr>
            </w:pPr>
          </w:p>
        </w:tc>
        <w:tc>
          <w:tcPr>
            <w:tcW w:w="5103" w:type="dxa"/>
          </w:tcPr>
          <w:p w:rsidR="007D6CEA" w:rsidRPr="00590DFE" w:rsidRDefault="007D6CEA" w:rsidP="00041A20">
            <w:pPr>
              <w:pStyle w:val="12"/>
              <w:rPr>
                <w:szCs w:val="24"/>
              </w:rPr>
            </w:pPr>
            <w:r w:rsidRPr="00590DFE">
              <w:rPr>
                <w:szCs w:val="24"/>
              </w:rPr>
              <w:t>Производственная мощность, тонн</w:t>
            </w:r>
          </w:p>
        </w:tc>
        <w:tc>
          <w:tcPr>
            <w:tcW w:w="1260" w:type="dxa"/>
          </w:tcPr>
          <w:p w:rsidR="007D6CEA" w:rsidRPr="00590DFE" w:rsidRDefault="007D6CEA" w:rsidP="00041A20">
            <w:pPr>
              <w:pStyle w:val="12"/>
              <w:rPr>
                <w:szCs w:val="24"/>
              </w:rPr>
            </w:pPr>
            <w:r w:rsidRPr="00590DFE">
              <w:rPr>
                <w:szCs w:val="24"/>
              </w:rPr>
              <w:t>72000</w:t>
            </w:r>
          </w:p>
        </w:tc>
        <w:tc>
          <w:tcPr>
            <w:tcW w:w="1260" w:type="dxa"/>
          </w:tcPr>
          <w:p w:rsidR="007D6CEA" w:rsidRPr="00590DFE" w:rsidRDefault="007D6CEA" w:rsidP="00041A20">
            <w:pPr>
              <w:pStyle w:val="12"/>
              <w:rPr>
                <w:szCs w:val="24"/>
              </w:rPr>
            </w:pPr>
            <w:r w:rsidRPr="00590DFE">
              <w:rPr>
                <w:szCs w:val="24"/>
              </w:rPr>
              <w:t>72000</w:t>
            </w:r>
          </w:p>
        </w:tc>
        <w:tc>
          <w:tcPr>
            <w:tcW w:w="1260" w:type="dxa"/>
          </w:tcPr>
          <w:p w:rsidR="007D6CEA" w:rsidRPr="00590DFE" w:rsidRDefault="007D6CEA" w:rsidP="00041A20">
            <w:pPr>
              <w:pStyle w:val="12"/>
              <w:rPr>
                <w:szCs w:val="24"/>
              </w:rPr>
            </w:pPr>
            <w:r w:rsidRPr="00590DFE">
              <w:rPr>
                <w:szCs w:val="24"/>
              </w:rPr>
              <w:t>100,0</w:t>
            </w:r>
          </w:p>
        </w:tc>
      </w:tr>
      <w:tr w:rsidR="007D6CEA" w:rsidRPr="00590DFE" w:rsidTr="00584FB9">
        <w:trPr>
          <w:trHeight w:val="592"/>
          <w:jc w:val="center"/>
        </w:trPr>
        <w:tc>
          <w:tcPr>
            <w:tcW w:w="657" w:type="dxa"/>
          </w:tcPr>
          <w:p w:rsidR="007D6CEA" w:rsidRPr="00590DFE" w:rsidRDefault="007D6CEA" w:rsidP="00041A20">
            <w:pPr>
              <w:pStyle w:val="12"/>
              <w:rPr>
                <w:szCs w:val="24"/>
              </w:rPr>
            </w:pPr>
          </w:p>
        </w:tc>
        <w:tc>
          <w:tcPr>
            <w:tcW w:w="5103" w:type="dxa"/>
          </w:tcPr>
          <w:p w:rsidR="007D6CEA" w:rsidRPr="00590DFE" w:rsidRDefault="007D6CEA" w:rsidP="00041A20">
            <w:pPr>
              <w:pStyle w:val="12"/>
              <w:rPr>
                <w:szCs w:val="24"/>
              </w:rPr>
            </w:pPr>
            <w:r w:rsidRPr="00590DFE">
              <w:rPr>
                <w:szCs w:val="24"/>
              </w:rPr>
              <w:t>Выпуск продукции в натуральном выражении, тонн</w:t>
            </w:r>
          </w:p>
        </w:tc>
        <w:tc>
          <w:tcPr>
            <w:tcW w:w="1260" w:type="dxa"/>
            <w:vAlign w:val="center"/>
          </w:tcPr>
          <w:p w:rsidR="007D6CEA" w:rsidRPr="00590DFE" w:rsidRDefault="007D6CEA" w:rsidP="00041A20">
            <w:pPr>
              <w:pStyle w:val="12"/>
              <w:rPr>
                <w:szCs w:val="24"/>
              </w:rPr>
            </w:pPr>
            <w:r w:rsidRPr="00590DFE">
              <w:rPr>
                <w:szCs w:val="24"/>
              </w:rPr>
              <w:t>45841</w:t>
            </w:r>
          </w:p>
        </w:tc>
        <w:tc>
          <w:tcPr>
            <w:tcW w:w="1260" w:type="dxa"/>
            <w:vAlign w:val="center"/>
          </w:tcPr>
          <w:p w:rsidR="007D6CEA" w:rsidRPr="00590DFE" w:rsidRDefault="007D6CEA" w:rsidP="00041A20">
            <w:pPr>
              <w:pStyle w:val="12"/>
              <w:rPr>
                <w:szCs w:val="24"/>
              </w:rPr>
            </w:pPr>
            <w:r w:rsidRPr="00590DFE">
              <w:rPr>
                <w:szCs w:val="24"/>
              </w:rPr>
              <w:t>39996</w:t>
            </w:r>
          </w:p>
        </w:tc>
        <w:tc>
          <w:tcPr>
            <w:tcW w:w="1260" w:type="dxa"/>
            <w:vAlign w:val="center"/>
          </w:tcPr>
          <w:p w:rsidR="007D6CEA" w:rsidRPr="00590DFE" w:rsidRDefault="007D6CEA" w:rsidP="00041A20">
            <w:pPr>
              <w:pStyle w:val="12"/>
              <w:rPr>
                <w:szCs w:val="24"/>
              </w:rPr>
            </w:pPr>
            <w:r w:rsidRPr="00590DFE">
              <w:rPr>
                <w:szCs w:val="24"/>
              </w:rPr>
              <w:t>87,2</w:t>
            </w:r>
          </w:p>
        </w:tc>
      </w:tr>
      <w:tr w:rsidR="007D6CEA" w:rsidRPr="00590DFE" w:rsidTr="00584FB9">
        <w:trPr>
          <w:trHeight w:val="370"/>
          <w:jc w:val="center"/>
        </w:trPr>
        <w:tc>
          <w:tcPr>
            <w:tcW w:w="657" w:type="dxa"/>
            <w:tcBorders>
              <w:bottom w:val="nil"/>
            </w:tcBorders>
          </w:tcPr>
          <w:p w:rsidR="007D6CEA" w:rsidRPr="00590DFE" w:rsidRDefault="007D6CEA" w:rsidP="00041A20">
            <w:pPr>
              <w:pStyle w:val="12"/>
              <w:rPr>
                <w:szCs w:val="24"/>
              </w:rPr>
            </w:pPr>
          </w:p>
        </w:tc>
        <w:tc>
          <w:tcPr>
            <w:tcW w:w="5103" w:type="dxa"/>
            <w:tcBorders>
              <w:bottom w:val="nil"/>
            </w:tcBorders>
          </w:tcPr>
          <w:p w:rsidR="007D6CEA" w:rsidRPr="00590DFE" w:rsidRDefault="007D6CEA" w:rsidP="00041A20">
            <w:pPr>
              <w:pStyle w:val="12"/>
              <w:rPr>
                <w:szCs w:val="24"/>
              </w:rPr>
            </w:pPr>
            <w:r w:rsidRPr="00590DFE">
              <w:rPr>
                <w:szCs w:val="24"/>
              </w:rPr>
              <w:t>Коэффициент использования мощности</w:t>
            </w:r>
          </w:p>
        </w:tc>
        <w:tc>
          <w:tcPr>
            <w:tcW w:w="1260" w:type="dxa"/>
            <w:tcBorders>
              <w:bottom w:val="nil"/>
            </w:tcBorders>
          </w:tcPr>
          <w:p w:rsidR="007D6CEA" w:rsidRPr="00590DFE" w:rsidRDefault="007D6CEA" w:rsidP="00041A20">
            <w:pPr>
              <w:pStyle w:val="12"/>
              <w:rPr>
                <w:szCs w:val="24"/>
              </w:rPr>
            </w:pPr>
            <w:r w:rsidRPr="00590DFE">
              <w:rPr>
                <w:szCs w:val="24"/>
              </w:rPr>
              <w:t>0,64</w:t>
            </w:r>
          </w:p>
        </w:tc>
        <w:tc>
          <w:tcPr>
            <w:tcW w:w="1260" w:type="dxa"/>
            <w:tcBorders>
              <w:bottom w:val="nil"/>
            </w:tcBorders>
          </w:tcPr>
          <w:p w:rsidR="007D6CEA" w:rsidRPr="00590DFE" w:rsidRDefault="007D6CEA" w:rsidP="00041A20">
            <w:pPr>
              <w:pStyle w:val="12"/>
              <w:rPr>
                <w:szCs w:val="24"/>
              </w:rPr>
            </w:pPr>
            <w:r w:rsidRPr="00590DFE">
              <w:rPr>
                <w:szCs w:val="24"/>
              </w:rPr>
              <w:t>0,56</w:t>
            </w:r>
          </w:p>
        </w:tc>
        <w:tc>
          <w:tcPr>
            <w:tcW w:w="1260" w:type="dxa"/>
            <w:tcBorders>
              <w:bottom w:val="nil"/>
            </w:tcBorders>
          </w:tcPr>
          <w:p w:rsidR="007D6CEA" w:rsidRPr="00590DFE" w:rsidRDefault="007D6CEA" w:rsidP="00041A20">
            <w:pPr>
              <w:pStyle w:val="12"/>
              <w:rPr>
                <w:szCs w:val="24"/>
              </w:rPr>
            </w:pPr>
            <w:r w:rsidRPr="00590DFE">
              <w:rPr>
                <w:szCs w:val="24"/>
              </w:rPr>
              <w:t>-</w:t>
            </w:r>
          </w:p>
        </w:tc>
      </w:tr>
      <w:tr w:rsidR="007D6CEA" w:rsidRPr="00590DFE" w:rsidTr="00584FB9">
        <w:trPr>
          <w:jc w:val="center"/>
        </w:trPr>
        <w:tc>
          <w:tcPr>
            <w:tcW w:w="657" w:type="dxa"/>
          </w:tcPr>
          <w:p w:rsidR="007D6CEA" w:rsidRPr="00590DFE" w:rsidRDefault="007D6CEA" w:rsidP="00041A20">
            <w:pPr>
              <w:pStyle w:val="12"/>
              <w:rPr>
                <w:szCs w:val="24"/>
              </w:rPr>
            </w:pPr>
          </w:p>
        </w:tc>
        <w:tc>
          <w:tcPr>
            <w:tcW w:w="5103" w:type="dxa"/>
          </w:tcPr>
          <w:p w:rsidR="007D6CEA" w:rsidRPr="00590DFE" w:rsidRDefault="007D6CEA" w:rsidP="00041A20">
            <w:pPr>
              <w:pStyle w:val="12"/>
              <w:rPr>
                <w:szCs w:val="24"/>
              </w:rPr>
            </w:pPr>
            <w:r w:rsidRPr="00590DFE">
              <w:rPr>
                <w:szCs w:val="24"/>
              </w:rPr>
              <w:t>Товарная продукция, тыс.руб.</w:t>
            </w:r>
          </w:p>
        </w:tc>
        <w:tc>
          <w:tcPr>
            <w:tcW w:w="1260" w:type="dxa"/>
          </w:tcPr>
          <w:p w:rsidR="007D6CEA" w:rsidRPr="00590DFE" w:rsidRDefault="007D6CEA" w:rsidP="00041A20">
            <w:pPr>
              <w:pStyle w:val="12"/>
              <w:rPr>
                <w:szCs w:val="24"/>
              </w:rPr>
            </w:pPr>
            <w:r w:rsidRPr="00590DFE">
              <w:rPr>
                <w:szCs w:val="24"/>
              </w:rPr>
              <w:t>254419</w:t>
            </w:r>
          </w:p>
        </w:tc>
        <w:tc>
          <w:tcPr>
            <w:tcW w:w="1260" w:type="dxa"/>
          </w:tcPr>
          <w:p w:rsidR="007D6CEA" w:rsidRPr="00590DFE" w:rsidRDefault="007D6CEA" w:rsidP="00041A20">
            <w:pPr>
              <w:pStyle w:val="12"/>
              <w:rPr>
                <w:szCs w:val="24"/>
              </w:rPr>
            </w:pPr>
            <w:r w:rsidRPr="00590DFE">
              <w:rPr>
                <w:szCs w:val="24"/>
              </w:rPr>
              <w:t>245830</w:t>
            </w:r>
          </w:p>
        </w:tc>
        <w:tc>
          <w:tcPr>
            <w:tcW w:w="1260" w:type="dxa"/>
            <w:vAlign w:val="center"/>
          </w:tcPr>
          <w:p w:rsidR="007D6CEA" w:rsidRPr="00590DFE" w:rsidRDefault="007D6CEA" w:rsidP="00041A20">
            <w:pPr>
              <w:pStyle w:val="12"/>
              <w:rPr>
                <w:szCs w:val="24"/>
              </w:rPr>
            </w:pPr>
            <w:r w:rsidRPr="00590DFE">
              <w:rPr>
                <w:szCs w:val="24"/>
              </w:rPr>
              <w:t>96,6</w:t>
            </w:r>
          </w:p>
        </w:tc>
      </w:tr>
      <w:tr w:rsidR="007D6CEA" w:rsidRPr="00590DFE" w:rsidTr="00584FB9">
        <w:trPr>
          <w:jc w:val="center"/>
        </w:trPr>
        <w:tc>
          <w:tcPr>
            <w:tcW w:w="657" w:type="dxa"/>
            <w:tcBorders>
              <w:bottom w:val="nil"/>
            </w:tcBorders>
          </w:tcPr>
          <w:p w:rsidR="007D6CEA" w:rsidRPr="00590DFE" w:rsidRDefault="007D6CEA" w:rsidP="00041A20">
            <w:pPr>
              <w:pStyle w:val="12"/>
              <w:rPr>
                <w:szCs w:val="24"/>
              </w:rPr>
            </w:pPr>
          </w:p>
        </w:tc>
        <w:tc>
          <w:tcPr>
            <w:tcW w:w="5103" w:type="dxa"/>
            <w:tcBorders>
              <w:bottom w:val="nil"/>
            </w:tcBorders>
          </w:tcPr>
          <w:p w:rsidR="007D6CEA" w:rsidRPr="00590DFE" w:rsidRDefault="007D6CEA" w:rsidP="00041A20">
            <w:pPr>
              <w:pStyle w:val="12"/>
              <w:rPr>
                <w:szCs w:val="24"/>
              </w:rPr>
            </w:pPr>
            <w:r w:rsidRPr="00590DFE">
              <w:rPr>
                <w:szCs w:val="24"/>
              </w:rPr>
              <w:t>Реализованная продукция, тыс.руб.</w:t>
            </w:r>
          </w:p>
        </w:tc>
        <w:tc>
          <w:tcPr>
            <w:tcW w:w="1260" w:type="dxa"/>
            <w:tcBorders>
              <w:bottom w:val="nil"/>
            </w:tcBorders>
          </w:tcPr>
          <w:p w:rsidR="007D6CEA" w:rsidRPr="00590DFE" w:rsidRDefault="007D6CEA" w:rsidP="00041A20">
            <w:pPr>
              <w:pStyle w:val="12"/>
              <w:rPr>
                <w:szCs w:val="24"/>
              </w:rPr>
            </w:pPr>
            <w:r w:rsidRPr="00590DFE">
              <w:rPr>
                <w:szCs w:val="24"/>
              </w:rPr>
              <w:t>254400</w:t>
            </w:r>
          </w:p>
        </w:tc>
        <w:tc>
          <w:tcPr>
            <w:tcW w:w="1260" w:type="dxa"/>
            <w:tcBorders>
              <w:bottom w:val="nil"/>
            </w:tcBorders>
          </w:tcPr>
          <w:p w:rsidR="007D6CEA" w:rsidRPr="00590DFE" w:rsidRDefault="007D6CEA" w:rsidP="00041A20">
            <w:pPr>
              <w:pStyle w:val="12"/>
              <w:rPr>
                <w:szCs w:val="24"/>
              </w:rPr>
            </w:pPr>
            <w:r w:rsidRPr="00590DFE">
              <w:rPr>
                <w:szCs w:val="24"/>
              </w:rPr>
              <w:t>245830</w:t>
            </w:r>
          </w:p>
        </w:tc>
        <w:tc>
          <w:tcPr>
            <w:tcW w:w="1260" w:type="dxa"/>
            <w:tcBorders>
              <w:bottom w:val="nil"/>
            </w:tcBorders>
            <w:vAlign w:val="center"/>
          </w:tcPr>
          <w:p w:rsidR="007D6CEA" w:rsidRPr="00590DFE" w:rsidRDefault="007D6CEA" w:rsidP="00041A20">
            <w:pPr>
              <w:pStyle w:val="12"/>
              <w:rPr>
                <w:szCs w:val="24"/>
              </w:rPr>
            </w:pPr>
            <w:r w:rsidRPr="00590DFE">
              <w:rPr>
                <w:szCs w:val="24"/>
              </w:rPr>
              <w:t>96,6</w:t>
            </w:r>
          </w:p>
        </w:tc>
      </w:tr>
      <w:tr w:rsidR="007D6CEA" w:rsidRPr="00590DFE" w:rsidTr="00584FB9">
        <w:trPr>
          <w:trHeight w:val="291"/>
          <w:jc w:val="center"/>
        </w:trPr>
        <w:tc>
          <w:tcPr>
            <w:tcW w:w="657" w:type="dxa"/>
          </w:tcPr>
          <w:p w:rsidR="007D6CEA" w:rsidRPr="00590DFE" w:rsidRDefault="007D6CEA" w:rsidP="00041A20">
            <w:pPr>
              <w:pStyle w:val="12"/>
              <w:rPr>
                <w:szCs w:val="24"/>
              </w:rPr>
            </w:pPr>
          </w:p>
        </w:tc>
        <w:tc>
          <w:tcPr>
            <w:tcW w:w="5103" w:type="dxa"/>
          </w:tcPr>
          <w:p w:rsidR="007D6CEA" w:rsidRPr="00590DFE" w:rsidRDefault="007D6CEA" w:rsidP="00041A20">
            <w:pPr>
              <w:pStyle w:val="12"/>
              <w:rPr>
                <w:szCs w:val="24"/>
              </w:rPr>
            </w:pPr>
            <w:r w:rsidRPr="00590DFE">
              <w:rPr>
                <w:szCs w:val="24"/>
              </w:rPr>
              <w:t>Среднегодовая стоимость основных производственных фондов, тыс.руб.</w:t>
            </w:r>
          </w:p>
        </w:tc>
        <w:tc>
          <w:tcPr>
            <w:tcW w:w="1260" w:type="dxa"/>
            <w:vAlign w:val="center"/>
          </w:tcPr>
          <w:p w:rsidR="007D6CEA" w:rsidRPr="00590DFE" w:rsidRDefault="007D6CEA" w:rsidP="00041A20">
            <w:pPr>
              <w:pStyle w:val="12"/>
              <w:rPr>
                <w:szCs w:val="24"/>
              </w:rPr>
            </w:pPr>
            <w:r w:rsidRPr="00590DFE">
              <w:rPr>
                <w:szCs w:val="24"/>
              </w:rPr>
              <w:t>93450</w:t>
            </w:r>
          </w:p>
        </w:tc>
        <w:tc>
          <w:tcPr>
            <w:tcW w:w="1260" w:type="dxa"/>
            <w:vAlign w:val="center"/>
          </w:tcPr>
          <w:p w:rsidR="007D6CEA" w:rsidRPr="00590DFE" w:rsidRDefault="007D6CEA" w:rsidP="00041A20">
            <w:pPr>
              <w:pStyle w:val="12"/>
              <w:rPr>
                <w:szCs w:val="24"/>
              </w:rPr>
            </w:pPr>
            <w:r w:rsidRPr="00590DFE">
              <w:rPr>
                <w:szCs w:val="24"/>
              </w:rPr>
              <w:t>93510</w:t>
            </w:r>
          </w:p>
        </w:tc>
        <w:tc>
          <w:tcPr>
            <w:tcW w:w="1260" w:type="dxa"/>
            <w:vAlign w:val="center"/>
          </w:tcPr>
          <w:p w:rsidR="007D6CEA" w:rsidRPr="00590DFE" w:rsidRDefault="007D6CEA" w:rsidP="00041A20">
            <w:pPr>
              <w:pStyle w:val="12"/>
              <w:rPr>
                <w:szCs w:val="24"/>
              </w:rPr>
            </w:pPr>
            <w:r w:rsidRPr="00590DFE">
              <w:rPr>
                <w:szCs w:val="24"/>
              </w:rPr>
              <w:t>100,1</w:t>
            </w:r>
          </w:p>
        </w:tc>
      </w:tr>
      <w:tr w:rsidR="007D6CEA" w:rsidRPr="00590DFE" w:rsidTr="00584FB9">
        <w:trPr>
          <w:trHeight w:val="571"/>
          <w:jc w:val="center"/>
        </w:trPr>
        <w:tc>
          <w:tcPr>
            <w:tcW w:w="657" w:type="dxa"/>
          </w:tcPr>
          <w:p w:rsidR="007D6CEA" w:rsidRPr="00590DFE" w:rsidRDefault="007D6CEA" w:rsidP="00041A20">
            <w:pPr>
              <w:pStyle w:val="12"/>
              <w:rPr>
                <w:szCs w:val="24"/>
              </w:rPr>
            </w:pPr>
          </w:p>
        </w:tc>
        <w:tc>
          <w:tcPr>
            <w:tcW w:w="5103" w:type="dxa"/>
          </w:tcPr>
          <w:p w:rsidR="007D6CEA" w:rsidRPr="00590DFE" w:rsidRDefault="007D6CEA" w:rsidP="00041A20">
            <w:pPr>
              <w:pStyle w:val="12"/>
              <w:rPr>
                <w:szCs w:val="22"/>
              </w:rPr>
            </w:pPr>
            <w:r w:rsidRPr="00590DFE">
              <w:rPr>
                <w:szCs w:val="22"/>
              </w:rPr>
              <w:t>Реализованная продукция в расчете на</w:t>
            </w:r>
          </w:p>
          <w:p w:rsidR="007D6CEA" w:rsidRPr="00590DFE" w:rsidRDefault="007D6CEA" w:rsidP="00041A20">
            <w:pPr>
              <w:pStyle w:val="12"/>
              <w:rPr>
                <w:szCs w:val="22"/>
              </w:rPr>
            </w:pPr>
            <w:r w:rsidRPr="00590DFE">
              <w:rPr>
                <w:szCs w:val="22"/>
              </w:rPr>
              <w:t>1 рубль основных производственных фондов, руб.</w:t>
            </w:r>
          </w:p>
        </w:tc>
        <w:tc>
          <w:tcPr>
            <w:tcW w:w="1260" w:type="dxa"/>
            <w:vAlign w:val="center"/>
          </w:tcPr>
          <w:p w:rsidR="007D6CEA" w:rsidRPr="00590DFE" w:rsidRDefault="007D6CEA" w:rsidP="00041A20">
            <w:pPr>
              <w:pStyle w:val="12"/>
              <w:rPr>
                <w:szCs w:val="24"/>
              </w:rPr>
            </w:pPr>
            <w:r w:rsidRPr="00590DFE">
              <w:rPr>
                <w:szCs w:val="24"/>
              </w:rPr>
              <w:t>2,72</w:t>
            </w:r>
          </w:p>
        </w:tc>
        <w:tc>
          <w:tcPr>
            <w:tcW w:w="1260" w:type="dxa"/>
            <w:vAlign w:val="center"/>
          </w:tcPr>
          <w:p w:rsidR="007D6CEA" w:rsidRPr="00590DFE" w:rsidRDefault="007D6CEA" w:rsidP="00041A20">
            <w:pPr>
              <w:pStyle w:val="12"/>
              <w:rPr>
                <w:szCs w:val="24"/>
              </w:rPr>
            </w:pPr>
            <w:r w:rsidRPr="00590DFE">
              <w:rPr>
                <w:szCs w:val="24"/>
              </w:rPr>
              <w:t>2,62</w:t>
            </w:r>
          </w:p>
        </w:tc>
        <w:tc>
          <w:tcPr>
            <w:tcW w:w="1260" w:type="dxa"/>
            <w:vAlign w:val="center"/>
          </w:tcPr>
          <w:p w:rsidR="007D6CEA" w:rsidRPr="00590DFE" w:rsidRDefault="007D6CEA" w:rsidP="00041A20">
            <w:pPr>
              <w:pStyle w:val="12"/>
              <w:rPr>
                <w:szCs w:val="24"/>
              </w:rPr>
            </w:pPr>
            <w:r w:rsidRPr="00590DFE">
              <w:rPr>
                <w:szCs w:val="24"/>
              </w:rPr>
              <w:t>96,3</w:t>
            </w:r>
          </w:p>
        </w:tc>
      </w:tr>
      <w:tr w:rsidR="007D6CEA" w:rsidRPr="00590DFE" w:rsidTr="00584FB9">
        <w:trPr>
          <w:jc w:val="center"/>
        </w:trPr>
        <w:tc>
          <w:tcPr>
            <w:tcW w:w="657" w:type="dxa"/>
            <w:tcBorders>
              <w:bottom w:val="nil"/>
            </w:tcBorders>
          </w:tcPr>
          <w:p w:rsidR="007D6CEA" w:rsidRPr="00590DFE" w:rsidRDefault="007D6CEA" w:rsidP="00041A20">
            <w:pPr>
              <w:pStyle w:val="12"/>
              <w:rPr>
                <w:szCs w:val="24"/>
              </w:rPr>
            </w:pPr>
          </w:p>
        </w:tc>
        <w:tc>
          <w:tcPr>
            <w:tcW w:w="5103" w:type="dxa"/>
            <w:tcBorders>
              <w:bottom w:val="nil"/>
            </w:tcBorders>
          </w:tcPr>
          <w:p w:rsidR="007D6CEA" w:rsidRPr="00590DFE" w:rsidRDefault="007D6CEA" w:rsidP="00041A20">
            <w:pPr>
              <w:pStyle w:val="12"/>
              <w:rPr>
                <w:szCs w:val="22"/>
              </w:rPr>
            </w:pPr>
            <w:r w:rsidRPr="00590DFE">
              <w:rPr>
                <w:szCs w:val="22"/>
              </w:rPr>
              <w:t>Среднегодовая численность промышленно-производственного персонала (работающих), чел.</w:t>
            </w:r>
          </w:p>
        </w:tc>
        <w:tc>
          <w:tcPr>
            <w:tcW w:w="1260" w:type="dxa"/>
            <w:tcBorders>
              <w:bottom w:val="nil"/>
            </w:tcBorders>
            <w:vAlign w:val="center"/>
          </w:tcPr>
          <w:p w:rsidR="007D6CEA" w:rsidRPr="00590DFE" w:rsidRDefault="007D6CEA" w:rsidP="00041A20">
            <w:pPr>
              <w:pStyle w:val="12"/>
              <w:rPr>
                <w:szCs w:val="24"/>
              </w:rPr>
            </w:pPr>
            <w:r w:rsidRPr="00590DFE">
              <w:rPr>
                <w:szCs w:val="24"/>
              </w:rPr>
              <w:t>350</w:t>
            </w:r>
          </w:p>
        </w:tc>
        <w:tc>
          <w:tcPr>
            <w:tcW w:w="1260" w:type="dxa"/>
            <w:tcBorders>
              <w:bottom w:val="nil"/>
            </w:tcBorders>
            <w:vAlign w:val="center"/>
          </w:tcPr>
          <w:p w:rsidR="007D6CEA" w:rsidRPr="00590DFE" w:rsidRDefault="007D6CEA" w:rsidP="00041A20">
            <w:pPr>
              <w:pStyle w:val="12"/>
              <w:rPr>
                <w:szCs w:val="24"/>
              </w:rPr>
            </w:pPr>
            <w:r w:rsidRPr="00590DFE">
              <w:rPr>
                <w:szCs w:val="24"/>
              </w:rPr>
              <w:t>328</w:t>
            </w:r>
          </w:p>
        </w:tc>
        <w:tc>
          <w:tcPr>
            <w:tcW w:w="1260" w:type="dxa"/>
            <w:tcBorders>
              <w:bottom w:val="nil"/>
            </w:tcBorders>
            <w:vAlign w:val="center"/>
          </w:tcPr>
          <w:p w:rsidR="007D6CEA" w:rsidRPr="00590DFE" w:rsidRDefault="007D6CEA" w:rsidP="00041A20">
            <w:pPr>
              <w:pStyle w:val="12"/>
              <w:rPr>
                <w:szCs w:val="24"/>
              </w:rPr>
            </w:pPr>
            <w:r w:rsidRPr="00590DFE">
              <w:rPr>
                <w:szCs w:val="24"/>
              </w:rPr>
              <w:t>93,7</w:t>
            </w:r>
          </w:p>
        </w:tc>
      </w:tr>
      <w:tr w:rsidR="007D6CEA" w:rsidRPr="00590DFE" w:rsidTr="00584FB9">
        <w:trPr>
          <w:jc w:val="center"/>
        </w:trPr>
        <w:tc>
          <w:tcPr>
            <w:tcW w:w="657" w:type="dxa"/>
          </w:tcPr>
          <w:p w:rsidR="007D6CEA" w:rsidRPr="00590DFE" w:rsidRDefault="007D6CEA" w:rsidP="00041A20">
            <w:pPr>
              <w:pStyle w:val="12"/>
              <w:rPr>
                <w:szCs w:val="24"/>
              </w:rPr>
            </w:pPr>
          </w:p>
        </w:tc>
        <w:tc>
          <w:tcPr>
            <w:tcW w:w="5103" w:type="dxa"/>
          </w:tcPr>
          <w:p w:rsidR="007D6CEA" w:rsidRPr="00590DFE" w:rsidRDefault="007D6CEA" w:rsidP="00041A20">
            <w:pPr>
              <w:pStyle w:val="12"/>
              <w:rPr>
                <w:szCs w:val="24"/>
              </w:rPr>
            </w:pPr>
            <w:r w:rsidRPr="00590DFE">
              <w:rPr>
                <w:szCs w:val="24"/>
              </w:rPr>
              <w:t>Реализованная продукция в расчете на</w:t>
            </w:r>
          </w:p>
          <w:p w:rsidR="007D6CEA" w:rsidRPr="00590DFE" w:rsidRDefault="007D6CEA" w:rsidP="00041A20">
            <w:pPr>
              <w:pStyle w:val="12"/>
              <w:rPr>
                <w:szCs w:val="24"/>
              </w:rPr>
            </w:pPr>
            <w:r w:rsidRPr="00590DFE">
              <w:rPr>
                <w:szCs w:val="24"/>
              </w:rPr>
              <w:t>1 работающего, тыс.руб.</w:t>
            </w:r>
          </w:p>
        </w:tc>
        <w:tc>
          <w:tcPr>
            <w:tcW w:w="1260" w:type="dxa"/>
          </w:tcPr>
          <w:p w:rsidR="007D6CEA" w:rsidRPr="00590DFE" w:rsidRDefault="007D6CEA" w:rsidP="00041A20">
            <w:pPr>
              <w:pStyle w:val="12"/>
              <w:rPr>
                <w:szCs w:val="24"/>
              </w:rPr>
            </w:pPr>
            <w:r w:rsidRPr="00590DFE">
              <w:rPr>
                <w:szCs w:val="24"/>
              </w:rPr>
              <w:t>726,9</w:t>
            </w:r>
          </w:p>
        </w:tc>
        <w:tc>
          <w:tcPr>
            <w:tcW w:w="1260" w:type="dxa"/>
          </w:tcPr>
          <w:p w:rsidR="007D6CEA" w:rsidRPr="00590DFE" w:rsidRDefault="007D6CEA" w:rsidP="00041A20">
            <w:pPr>
              <w:pStyle w:val="12"/>
              <w:rPr>
                <w:szCs w:val="24"/>
              </w:rPr>
            </w:pPr>
            <w:r w:rsidRPr="00590DFE">
              <w:rPr>
                <w:szCs w:val="24"/>
              </w:rPr>
              <w:t>749,5</w:t>
            </w:r>
          </w:p>
        </w:tc>
        <w:tc>
          <w:tcPr>
            <w:tcW w:w="1260" w:type="dxa"/>
          </w:tcPr>
          <w:p w:rsidR="007D6CEA" w:rsidRPr="00590DFE" w:rsidRDefault="007D6CEA" w:rsidP="00041A20">
            <w:pPr>
              <w:pStyle w:val="12"/>
              <w:rPr>
                <w:szCs w:val="24"/>
              </w:rPr>
            </w:pPr>
            <w:r w:rsidRPr="00590DFE">
              <w:rPr>
                <w:szCs w:val="24"/>
              </w:rPr>
              <w:t>103,1</w:t>
            </w:r>
          </w:p>
        </w:tc>
      </w:tr>
      <w:tr w:rsidR="007D6CEA" w:rsidRPr="00590DFE" w:rsidTr="00584FB9">
        <w:trPr>
          <w:jc w:val="center"/>
        </w:trPr>
        <w:tc>
          <w:tcPr>
            <w:tcW w:w="657" w:type="dxa"/>
            <w:tcBorders>
              <w:top w:val="nil"/>
            </w:tcBorders>
            <w:vAlign w:val="center"/>
          </w:tcPr>
          <w:p w:rsidR="007D6CEA" w:rsidRPr="00590DFE" w:rsidRDefault="007D6CEA" w:rsidP="00041A20">
            <w:pPr>
              <w:pStyle w:val="12"/>
              <w:rPr>
                <w:szCs w:val="24"/>
              </w:rPr>
            </w:pPr>
          </w:p>
        </w:tc>
        <w:tc>
          <w:tcPr>
            <w:tcW w:w="5103" w:type="dxa"/>
            <w:tcBorders>
              <w:top w:val="nil"/>
            </w:tcBorders>
          </w:tcPr>
          <w:p w:rsidR="007D6CEA" w:rsidRPr="00590DFE" w:rsidRDefault="007D6CEA" w:rsidP="00041A20">
            <w:pPr>
              <w:pStyle w:val="12"/>
              <w:rPr>
                <w:szCs w:val="24"/>
              </w:rPr>
            </w:pPr>
            <w:r w:rsidRPr="00590DFE">
              <w:rPr>
                <w:szCs w:val="24"/>
              </w:rPr>
              <w:t>Среднемесячная оплата труда, руб.</w:t>
            </w:r>
          </w:p>
        </w:tc>
        <w:tc>
          <w:tcPr>
            <w:tcW w:w="1260" w:type="dxa"/>
            <w:tcBorders>
              <w:top w:val="nil"/>
            </w:tcBorders>
            <w:vAlign w:val="center"/>
          </w:tcPr>
          <w:p w:rsidR="007D6CEA" w:rsidRPr="00590DFE" w:rsidRDefault="007D6CEA" w:rsidP="00041A20">
            <w:pPr>
              <w:pStyle w:val="12"/>
              <w:rPr>
                <w:szCs w:val="24"/>
              </w:rPr>
            </w:pPr>
            <w:r w:rsidRPr="00590DFE">
              <w:rPr>
                <w:szCs w:val="24"/>
              </w:rPr>
              <w:t>4520</w:t>
            </w:r>
          </w:p>
        </w:tc>
        <w:tc>
          <w:tcPr>
            <w:tcW w:w="1260" w:type="dxa"/>
            <w:tcBorders>
              <w:top w:val="nil"/>
            </w:tcBorders>
            <w:vAlign w:val="center"/>
          </w:tcPr>
          <w:p w:rsidR="007D6CEA" w:rsidRPr="00590DFE" w:rsidRDefault="007D6CEA" w:rsidP="00041A20">
            <w:pPr>
              <w:pStyle w:val="12"/>
              <w:rPr>
                <w:szCs w:val="24"/>
              </w:rPr>
            </w:pPr>
            <w:r w:rsidRPr="00590DFE">
              <w:rPr>
                <w:szCs w:val="24"/>
              </w:rPr>
              <w:t>6540</w:t>
            </w:r>
          </w:p>
        </w:tc>
        <w:tc>
          <w:tcPr>
            <w:tcW w:w="1260" w:type="dxa"/>
            <w:tcBorders>
              <w:top w:val="nil"/>
            </w:tcBorders>
            <w:vAlign w:val="center"/>
          </w:tcPr>
          <w:p w:rsidR="007D6CEA" w:rsidRPr="00590DFE" w:rsidRDefault="007D6CEA" w:rsidP="00041A20">
            <w:pPr>
              <w:pStyle w:val="12"/>
              <w:rPr>
                <w:szCs w:val="24"/>
              </w:rPr>
            </w:pPr>
            <w:r w:rsidRPr="00590DFE">
              <w:rPr>
                <w:szCs w:val="24"/>
              </w:rPr>
              <w:t>144,7</w:t>
            </w:r>
          </w:p>
        </w:tc>
      </w:tr>
      <w:tr w:rsidR="007D6CEA" w:rsidRPr="00590DFE" w:rsidTr="00584FB9">
        <w:trPr>
          <w:jc w:val="center"/>
        </w:trPr>
        <w:tc>
          <w:tcPr>
            <w:tcW w:w="657" w:type="dxa"/>
            <w:vAlign w:val="center"/>
          </w:tcPr>
          <w:p w:rsidR="007D6CEA" w:rsidRPr="00590DFE" w:rsidRDefault="007D6CEA" w:rsidP="00041A20">
            <w:pPr>
              <w:pStyle w:val="12"/>
              <w:rPr>
                <w:szCs w:val="24"/>
              </w:rPr>
            </w:pPr>
          </w:p>
        </w:tc>
        <w:tc>
          <w:tcPr>
            <w:tcW w:w="5103" w:type="dxa"/>
          </w:tcPr>
          <w:p w:rsidR="007D6CEA" w:rsidRPr="00590DFE" w:rsidRDefault="007D6CEA" w:rsidP="00041A20">
            <w:pPr>
              <w:pStyle w:val="12"/>
              <w:rPr>
                <w:szCs w:val="24"/>
              </w:rPr>
            </w:pPr>
            <w:r w:rsidRPr="00590DFE">
              <w:rPr>
                <w:szCs w:val="24"/>
              </w:rPr>
              <w:t>Полная себестоимость товарной продукции, тыс.руб.</w:t>
            </w:r>
          </w:p>
        </w:tc>
        <w:tc>
          <w:tcPr>
            <w:tcW w:w="1260" w:type="dxa"/>
            <w:vAlign w:val="center"/>
          </w:tcPr>
          <w:p w:rsidR="007D6CEA" w:rsidRPr="00590DFE" w:rsidRDefault="007D6CEA" w:rsidP="00041A20">
            <w:pPr>
              <w:pStyle w:val="12"/>
              <w:rPr>
                <w:szCs w:val="24"/>
              </w:rPr>
            </w:pPr>
            <w:r w:rsidRPr="00590DFE">
              <w:rPr>
                <w:szCs w:val="24"/>
              </w:rPr>
              <w:t>236741</w:t>
            </w:r>
          </w:p>
        </w:tc>
        <w:tc>
          <w:tcPr>
            <w:tcW w:w="1260" w:type="dxa"/>
            <w:vAlign w:val="center"/>
          </w:tcPr>
          <w:p w:rsidR="007D6CEA" w:rsidRPr="00590DFE" w:rsidRDefault="007D6CEA" w:rsidP="00041A20">
            <w:pPr>
              <w:pStyle w:val="12"/>
              <w:rPr>
                <w:szCs w:val="24"/>
              </w:rPr>
            </w:pPr>
            <w:r w:rsidRPr="00590DFE">
              <w:rPr>
                <w:szCs w:val="24"/>
              </w:rPr>
              <w:t>235995</w:t>
            </w:r>
          </w:p>
        </w:tc>
        <w:tc>
          <w:tcPr>
            <w:tcW w:w="1260" w:type="dxa"/>
            <w:vAlign w:val="center"/>
          </w:tcPr>
          <w:p w:rsidR="007D6CEA" w:rsidRPr="00590DFE" w:rsidRDefault="007D6CEA" w:rsidP="00041A20">
            <w:pPr>
              <w:pStyle w:val="12"/>
              <w:rPr>
                <w:szCs w:val="24"/>
              </w:rPr>
            </w:pPr>
            <w:r w:rsidRPr="00590DFE">
              <w:rPr>
                <w:szCs w:val="24"/>
              </w:rPr>
              <w:t>99,7</w:t>
            </w:r>
          </w:p>
        </w:tc>
      </w:tr>
      <w:tr w:rsidR="007D6CEA" w:rsidRPr="00590DFE" w:rsidTr="00584FB9">
        <w:trPr>
          <w:jc w:val="center"/>
        </w:trPr>
        <w:tc>
          <w:tcPr>
            <w:tcW w:w="657" w:type="dxa"/>
          </w:tcPr>
          <w:p w:rsidR="007D6CEA" w:rsidRPr="00590DFE" w:rsidRDefault="007D6CEA" w:rsidP="00041A20">
            <w:pPr>
              <w:pStyle w:val="12"/>
              <w:rPr>
                <w:szCs w:val="24"/>
              </w:rPr>
            </w:pPr>
          </w:p>
        </w:tc>
        <w:tc>
          <w:tcPr>
            <w:tcW w:w="5103" w:type="dxa"/>
          </w:tcPr>
          <w:p w:rsidR="007D6CEA" w:rsidRPr="00590DFE" w:rsidRDefault="007D6CEA" w:rsidP="00041A20">
            <w:pPr>
              <w:pStyle w:val="12"/>
              <w:rPr>
                <w:szCs w:val="24"/>
              </w:rPr>
            </w:pPr>
            <w:r w:rsidRPr="00590DFE">
              <w:rPr>
                <w:szCs w:val="24"/>
              </w:rPr>
              <w:t>Прибыль (убыток) от реализации (продажи) продукции, тыс. руб.</w:t>
            </w:r>
          </w:p>
        </w:tc>
        <w:tc>
          <w:tcPr>
            <w:tcW w:w="1260" w:type="dxa"/>
            <w:vAlign w:val="center"/>
          </w:tcPr>
          <w:p w:rsidR="007D6CEA" w:rsidRPr="00590DFE" w:rsidRDefault="007D6CEA" w:rsidP="00041A20">
            <w:pPr>
              <w:pStyle w:val="12"/>
              <w:rPr>
                <w:szCs w:val="24"/>
              </w:rPr>
            </w:pPr>
            <w:r w:rsidRPr="00590DFE">
              <w:rPr>
                <w:szCs w:val="24"/>
              </w:rPr>
              <w:t>17659</w:t>
            </w:r>
          </w:p>
        </w:tc>
        <w:tc>
          <w:tcPr>
            <w:tcW w:w="1260" w:type="dxa"/>
            <w:vAlign w:val="center"/>
          </w:tcPr>
          <w:p w:rsidR="007D6CEA" w:rsidRPr="00590DFE" w:rsidRDefault="007D6CEA" w:rsidP="00041A20">
            <w:pPr>
              <w:pStyle w:val="12"/>
              <w:rPr>
                <w:szCs w:val="24"/>
              </w:rPr>
            </w:pPr>
            <w:r w:rsidRPr="00590DFE">
              <w:rPr>
                <w:szCs w:val="24"/>
              </w:rPr>
              <w:t>9373</w:t>
            </w:r>
          </w:p>
        </w:tc>
        <w:tc>
          <w:tcPr>
            <w:tcW w:w="1260" w:type="dxa"/>
            <w:vAlign w:val="center"/>
          </w:tcPr>
          <w:p w:rsidR="007D6CEA" w:rsidRPr="00590DFE" w:rsidRDefault="007D6CEA" w:rsidP="00041A20">
            <w:pPr>
              <w:pStyle w:val="12"/>
              <w:rPr>
                <w:szCs w:val="24"/>
              </w:rPr>
            </w:pPr>
            <w:r w:rsidRPr="00590DFE">
              <w:rPr>
                <w:szCs w:val="24"/>
              </w:rPr>
              <w:t>53,1</w:t>
            </w:r>
          </w:p>
        </w:tc>
      </w:tr>
      <w:tr w:rsidR="007D6CEA" w:rsidRPr="00590DFE" w:rsidTr="00584FB9">
        <w:trPr>
          <w:jc w:val="center"/>
        </w:trPr>
        <w:tc>
          <w:tcPr>
            <w:tcW w:w="657" w:type="dxa"/>
          </w:tcPr>
          <w:p w:rsidR="007D6CEA" w:rsidRPr="00590DFE" w:rsidRDefault="007D6CEA" w:rsidP="00041A20">
            <w:pPr>
              <w:pStyle w:val="12"/>
              <w:rPr>
                <w:szCs w:val="24"/>
              </w:rPr>
            </w:pPr>
          </w:p>
        </w:tc>
        <w:tc>
          <w:tcPr>
            <w:tcW w:w="5103" w:type="dxa"/>
          </w:tcPr>
          <w:p w:rsidR="007D6CEA" w:rsidRPr="00590DFE" w:rsidRDefault="007D6CEA" w:rsidP="00041A20">
            <w:pPr>
              <w:pStyle w:val="12"/>
              <w:rPr>
                <w:szCs w:val="22"/>
              </w:rPr>
            </w:pPr>
            <w:r w:rsidRPr="00590DFE">
              <w:rPr>
                <w:szCs w:val="22"/>
              </w:rPr>
              <w:t>Прибыль (убыток)</w:t>
            </w:r>
            <w:r w:rsidR="00584FB9" w:rsidRPr="00590DFE">
              <w:rPr>
                <w:szCs w:val="22"/>
              </w:rPr>
              <w:t xml:space="preserve"> </w:t>
            </w:r>
            <w:r w:rsidRPr="00590DFE">
              <w:rPr>
                <w:szCs w:val="22"/>
              </w:rPr>
              <w:t>до налогообложения, тыс.руб.</w:t>
            </w:r>
          </w:p>
        </w:tc>
        <w:tc>
          <w:tcPr>
            <w:tcW w:w="1260" w:type="dxa"/>
            <w:vAlign w:val="center"/>
          </w:tcPr>
          <w:p w:rsidR="007D6CEA" w:rsidRPr="00590DFE" w:rsidRDefault="007D6CEA" w:rsidP="00041A20">
            <w:pPr>
              <w:pStyle w:val="12"/>
              <w:rPr>
                <w:szCs w:val="24"/>
              </w:rPr>
            </w:pPr>
            <w:r w:rsidRPr="00590DFE">
              <w:rPr>
                <w:szCs w:val="24"/>
              </w:rPr>
              <w:t>12360</w:t>
            </w:r>
          </w:p>
        </w:tc>
        <w:tc>
          <w:tcPr>
            <w:tcW w:w="1260" w:type="dxa"/>
            <w:vAlign w:val="center"/>
          </w:tcPr>
          <w:p w:rsidR="007D6CEA" w:rsidRPr="00590DFE" w:rsidRDefault="007D6CEA" w:rsidP="00041A20">
            <w:pPr>
              <w:pStyle w:val="12"/>
              <w:rPr>
                <w:szCs w:val="24"/>
              </w:rPr>
            </w:pPr>
            <w:r w:rsidRPr="00590DFE">
              <w:rPr>
                <w:szCs w:val="24"/>
              </w:rPr>
              <w:t>8658</w:t>
            </w:r>
          </w:p>
        </w:tc>
        <w:tc>
          <w:tcPr>
            <w:tcW w:w="1260" w:type="dxa"/>
            <w:vAlign w:val="center"/>
          </w:tcPr>
          <w:p w:rsidR="007D6CEA" w:rsidRPr="00590DFE" w:rsidRDefault="007D6CEA" w:rsidP="00041A20">
            <w:pPr>
              <w:pStyle w:val="12"/>
              <w:rPr>
                <w:szCs w:val="24"/>
              </w:rPr>
            </w:pPr>
            <w:r w:rsidRPr="00590DFE">
              <w:rPr>
                <w:szCs w:val="24"/>
              </w:rPr>
              <w:t>70,1</w:t>
            </w:r>
          </w:p>
        </w:tc>
      </w:tr>
      <w:tr w:rsidR="007D6CEA" w:rsidRPr="00590DFE" w:rsidTr="00584FB9">
        <w:trPr>
          <w:jc w:val="center"/>
        </w:trPr>
        <w:tc>
          <w:tcPr>
            <w:tcW w:w="657" w:type="dxa"/>
          </w:tcPr>
          <w:p w:rsidR="007D6CEA" w:rsidRPr="00590DFE" w:rsidRDefault="007D6CEA" w:rsidP="00041A20">
            <w:pPr>
              <w:pStyle w:val="12"/>
              <w:rPr>
                <w:szCs w:val="24"/>
              </w:rPr>
            </w:pPr>
          </w:p>
        </w:tc>
        <w:tc>
          <w:tcPr>
            <w:tcW w:w="5103" w:type="dxa"/>
          </w:tcPr>
          <w:p w:rsidR="007D6CEA" w:rsidRPr="00590DFE" w:rsidRDefault="007D6CEA" w:rsidP="00041A20">
            <w:pPr>
              <w:pStyle w:val="12"/>
              <w:rPr>
                <w:szCs w:val="24"/>
              </w:rPr>
            </w:pPr>
            <w:r w:rsidRPr="00590DFE">
              <w:rPr>
                <w:szCs w:val="24"/>
              </w:rPr>
              <w:t>Затраты на 1 рубль реализованной (проданной) продукции, руб.</w:t>
            </w:r>
          </w:p>
        </w:tc>
        <w:tc>
          <w:tcPr>
            <w:tcW w:w="1260" w:type="dxa"/>
            <w:vAlign w:val="center"/>
          </w:tcPr>
          <w:p w:rsidR="007D6CEA" w:rsidRPr="00590DFE" w:rsidRDefault="007D6CEA" w:rsidP="00041A20">
            <w:pPr>
              <w:pStyle w:val="12"/>
              <w:rPr>
                <w:szCs w:val="24"/>
              </w:rPr>
            </w:pPr>
            <w:r w:rsidRPr="00590DFE">
              <w:rPr>
                <w:szCs w:val="24"/>
              </w:rPr>
              <w:t>0,93</w:t>
            </w:r>
          </w:p>
        </w:tc>
        <w:tc>
          <w:tcPr>
            <w:tcW w:w="1260" w:type="dxa"/>
            <w:vAlign w:val="center"/>
          </w:tcPr>
          <w:p w:rsidR="007D6CEA" w:rsidRPr="00590DFE" w:rsidRDefault="007D6CEA" w:rsidP="00041A20">
            <w:pPr>
              <w:pStyle w:val="12"/>
              <w:rPr>
                <w:szCs w:val="24"/>
              </w:rPr>
            </w:pPr>
            <w:r w:rsidRPr="00590DFE">
              <w:rPr>
                <w:szCs w:val="24"/>
              </w:rPr>
              <w:t>0,96</w:t>
            </w:r>
          </w:p>
        </w:tc>
        <w:tc>
          <w:tcPr>
            <w:tcW w:w="1260" w:type="dxa"/>
            <w:vAlign w:val="center"/>
          </w:tcPr>
          <w:p w:rsidR="007D6CEA" w:rsidRPr="00590DFE" w:rsidRDefault="007D6CEA" w:rsidP="00041A20">
            <w:pPr>
              <w:pStyle w:val="12"/>
              <w:rPr>
                <w:szCs w:val="24"/>
              </w:rPr>
            </w:pPr>
            <w:r w:rsidRPr="00590DFE">
              <w:rPr>
                <w:szCs w:val="24"/>
              </w:rPr>
              <w:t>103,2</w:t>
            </w:r>
          </w:p>
        </w:tc>
      </w:tr>
      <w:tr w:rsidR="007D6CEA" w:rsidRPr="00590DFE" w:rsidTr="00584FB9">
        <w:trPr>
          <w:jc w:val="center"/>
        </w:trPr>
        <w:tc>
          <w:tcPr>
            <w:tcW w:w="657" w:type="dxa"/>
          </w:tcPr>
          <w:p w:rsidR="007D6CEA" w:rsidRPr="00590DFE" w:rsidRDefault="007D6CEA" w:rsidP="00041A20">
            <w:pPr>
              <w:pStyle w:val="12"/>
              <w:rPr>
                <w:szCs w:val="24"/>
              </w:rPr>
            </w:pPr>
          </w:p>
        </w:tc>
        <w:tc>
          <w:tcPr>
            <w:tcW w:w="5103" w:type="dxa"/>
          </w:tcPr>
          <w:p w:rsidR="00584FB9" w:rsidRPr="00590DFE" w:rsidRDefault="007D6CEA" w:rsidP="00041A20">
            <w:pPr>
              <w:pStyle w:val="12"/>
              <w:rPr>
                <w:szCs w:val="24"/>
              </w:rPr>
            </w:pPr>
            <w:r w:rsidRPr="00590DFE">
              <w:rPr>
                <w:szCs w:val="24"/>
              </w:rPr>
              <w:t>Рентабельность продукции в целом,</w:t>
            </w:r>
          </w:p>
          <w:p w:rsidR="007D6CEA" w:rsidRPr="00590DFE" w:rsidRDefault="007D6CEA" w:rsidP="00041A20">
            <w:pPr>
              <w:pStyle w:val="12"/>
              <w:rPr>
                <w:szCs w:val="24"/>
              </w:rPr>
            </w:pPr>
            <w:r w:rsidRPr="00590DFE">
              <w:rPr>
                <w:szCs w:val="24"/>
              </w:rPr>
              <w:t>процент</w:t>
            </w:r>
          </w:p>
        </w:tc>
        <w:tc>
          <w:tcPr>
            <w:tcW w:w="1260" w:type="dxa"/>
            <w:vAlign w:val="center"/>
          </w:tcPr>
          <w:p w:rsidR="007D6CEA" w:rsidRPr="00590DFE" w:rsidRDefault="007D6CEA" w:rsidP="00041A20">
            <w:pPr>
              <w:pStyle w:val="12"/>
              <w:rPr>
                <w:szCs w:val="24"/>
              </w:rPr>
            </w:pPr>
            <w:r w:rsidRPr="00590DFE">
              <w:rPr>
                <w:szCs w:val="24"/>
              </w:rPr>
              <w:t>0,08</w:t>
            </w:r>
          </w:p>
        </w:tc>
        <w:tc>
          <w:tcPr>
            <w:tcW w:w="1260" w:type="dxa"/>
            <w:vAlign w:val="center"/>
          </w:tcPr>
          <w:p w:rsidR="007D6CEA" w:rsidRPr="00590DFE" w:rsidRDefault="007D6CEA" w:rsidP="00041A20">
            <w:pPr>
              <w:pStyle w:val="12"/>
              <w:rPr>
                <w:szCs w:val="24"/>
              </w:rPr>
            </w:pPr>
            <w:r w:rsidRPr="00590DFE">
              <w:rPr>
                <w:szCs w:val="24"/>
              </w:rPr>
              <w:t>0,04</w:t>
            </w:r>
          </w:p>
        </w:tc>
        <w:tc>
          <w:tcPr>
            <w:tcW w:w="1260" w:type="dxa"/>
          </w:tcPr>
          <w:p w:rsidR="007D6CEA" w:rsidRPr="00590DFE" w:rsidRDefault="007D6CEA" w:rsidP="00041A20">
            <w:pPr>
              <w:pStyle w:val="12"/>
              <w:rPr>
                <w:szCs w:val="24"/>
              </w:rPr>
            </w:pPr>
          </w:p>
          <w:p w:rsidR="007D6CEA" w:rsidRPr="00590DFE" w:rsidRDefault="007D6CEA" w:rsidP="00041A20">
            <w:pPr>
              <w:pStyle w:val="12"/>
              <w:rPr>
                <w:szCs w:val="24"/>
              </w:rPr>
            </w:pPr>
            <w:r w:rsidRPr="00590DFE">
              <w:rPr>
                <w:szCs w:val="24"/>
              </w:rPr>
              <w:t>-</w:t>
            </w:r>
          </w:p>
        </w:tc>
      </w:tr>
    </w:tbl>
    <w:p w:rsidR="00584FB9" w:rsidRPr="00590DFE" w:rsidRDefault="00584FB9" w:rsidP="00584FB9">
      <w:pPr>
        <w:pStyle w:val="a7"/>
        <w:spacing w:after="0" w:line="360" w:lineRule="auto"/>
        <w:ind w:left="0" w:firstLine="709"/>
        <w:jc w:val="both"/>
        <w:rPr>
          <w:sz w:val="28"/>
        </w:rPr>
      </w:pPr>
    </w:p>
    <w:p w:rsidR="007D6CEA" w:rsidRPr="00590DFE" w:rsidRDefault="007D6CEA" w:rsidP="00584FB9">
      <w:pPr>
        <w:pStyle w:val="a7"/>
        <w:spacing w:after="0" w:line="360" w:lineRule="auto"/>
        <w:ind w:left="0" w:firstLine="709"/>
        <w:jc w:val="both"/>
        <w:rPr>
          <w:sz w:val="28"/>
        </w:rPr>
      </w:pPr>
      <w:r w:rsidRPr="00590DFE">
        <w:rPr>
          <w:sz w:val="28"/>
        </w:rPr>
        <w:t xml:space="preserve">Анализ производственно-технической базы ООО «Вяземский мелькомбинат» показывает на низкий уровень использования производственных мощностей предприятия и невысокий показатель рыночной активности использования основных производственных фондов. </w:t>
      </w:r>
    </w:p>
    <w:p w:rsidR="007D6CEA" w:rsidRPr="00590DFE" w:rsidRDefault="007D6CEA"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Анализ показал, что производственные мощности предприятия в анализируемом периоде</w:t>
      </w:r>
      <w:r w:rsidR="00584FB9" w:rsidRPr="00590DFE">
        <w:rPr>
          <w:rFonts w:eastAsia="SimSun"/>
          <w:sz w:val="28"/>
          <w:szCs w:val="28"/>
          <w:lang w:eastAsia="zh-CN"/>
        </w:rPr>
        <w:t xml:space="preserve"> </w:t>
      </w:r>
      <w:r w:rsidRPr="00590DFE">
        <w:rPr>
          <w:rFonts w:eastAsia="SimSun"/>
          <w:sz w:val="28"/>
          <w:szCs w:val="28"/>
          <w:lang w:eastAsia="zh-CN"/>
        </w:rPr>
        <w:t xml:space="preserve">остались без изменения. </w:t>
      </w:r>
    </w:p>
    <w:p w:rsidR="007D6CEA" w:rsidRPr="00590DFE" w:rsidRDefault="007D6CEA" w:rsidP="00584FB9">
      <w:pPr>
        <w:pStyle w:val="a7"/>
        <w:spacing w:after="0" w:line="360" w:lineRule="auto"/>
        <w:ind w:left="0" w:firstLine="709"/>
        <w:jc w:val="both"/>
        <w:rPr>
          <w:sz w:val="28"/>
        </w:rPr>
      </w:pPr>
      <w:r w:rsidRPr="00590DFE">
        <w:rPr>
          <w:sz w:val="28"/>
        </w:rPr>
        <w:t>Но уменьшенный выпуск продукции свидетельствует о снижении эффективного использования производственно-технич</w:t>
      </w:r>
      <w:r w:rsidR="00584FB9" w:rsidRPr="00590DFE">
        <w:rPr>
          <w:sz w:val="28"/>
        </w:rPr>
        <w:t xml:space="preserve">еского потенциала предприятия. </w:t>
      </w:r>
      <w:r w:rsidRPr="00590DFE">
        <w:rPr>
          <w:sz w:val="28"/>
        </w:rPr>
        <w:t>Это подтверждает коэффициент использования производственных мощностей, величина которого</w:t>
      </w:r>
      <w:r w:rsidR="00584FB9" w:rsidRPr="00590DFE">
        <w:rPr>
          <w:sz w:val="28"/>
        </w:rPr>
        <w:t xml:space="preserve"> </w:t>
      </w:r>
      <w:r w:rsidRPr="00590DFE">
        <w:rPr>
          <w:sz w:val="28"/>
        </w:rPr>
        <w:t>за 2008 год составила всего 56 процентов.</w:t>
      </w:r>
    </w:p>
    <w:p w:rsidR="007D6CEA" w:rsidRPr="00590DFE" w:rsidRDefault="007D6CEA" w:rsidP="00584FB9">
      <w:pPr>
        <w:pStyle w:val="a7"/>
        <w:spacing w:after="0" w:line="360" w:lineRule="auto"/>
        <w:ind w:left="0" w:firstLine="709"/>
        <w:jc w:val="both"/>
        <w:rPr>
          <w:sz w:val="28"/>
        </w:rPr>
      </w:pPr>
      <w:r w:rsidRPr="00590DFE">
        <w:rPr>
          <w:sz w:val="28"/>
        </w:rPr>
        <w:t>Показатель «реализованная продукция в расчете на 1 рубль стоимости основных производственных фондов» характеризует рыночную активность использования основных производственных фондов. Этот показатель так же уменьшился и составил 96,3 процента к уровню прошлого анализируемого периода. На уменьшение этого показателя повлияло сокращение реализованной продукции на 3,4 процента. Численность работающих на ОАО «Вяземский мелькомбинат»</w:t>
      </w:r>
      <w:r w:rsidR="00584FB9" w:rsidRPr="00590DFE">
        <w:rPr>
          <w:sz w:val="28"/>
        </w:rPr>
        <w:t xml:space="preserve"> </w:t>
      </w:r>
      <w:r w:rsidRPr="00590DFE">
        <w:rPr>
          <w:sz w:val="28"/>
        </w:rPr>
        <w:t>сократилась и составляет 328 человек. Сокращение численности повлияло</w:t>
      </w:r>
      <w:r w:rsidR="00584FB9" w:rsidRPr="00590DFE">
        <w:rPr>
          <w:sz w:val="28"/>
        </w:rPr>
        <w:t xml:space="preserve"> </w:t>
      </w:r>
      <w:r w:rsidRPr="00590DFE">
        <w:rPr>
          <w:sz w:val="28"/>
        </w:rPr>
        <w:t>на</w:t>
      </w:r>
      <w:r w:rsidR="00584FB9" w:rsidRPr="00590DFE">
        <w:rPr>
          <w:sz w:val="28"/>
        </w:rPr>
        <w:t xml:space="preserve"> </w:t>
      </w:r>
      <w:r w:rsidRPr="00590DFE">
        <w:rPr>
          <w:sz w:val="28"/>
        </w:rPr>
        <w:t>показатель производительности труда, который,</w:t>
      </w:r>
      <w:r w:rsidR="00584FB9" w:rsidRPr="00590DFE">
        <w:rPr>
          <w:sz w:val="28"/>
        </w:rPr>
        <w:t xml:space="preserve"> </w:t>
      </w:r>
      <w:r w:rsidRPr="00590DFE">
        <w:rPr>
          <w:sz w:val="28"/>
        </w:rPr>
        <w:t>несмотря на снижение объемов производства увеличился. За</w:t>
      </w:r>
      <w:r w:rsidR="00584FB9" w:rsidRPr="00590DFE">
        <w:rPr>
          <w:sz w:val="28"/>
        </w:rPr>
        <w:t xml:space="preserve"> </w:t>
      </w:r>
      <w:r w:rsidRPr="00590DFE">
        <w:rPr>
          <w:sz w:val="28"/>
        </w:rPr>
        <w:t>2008 год величина показателя производительности труда, рассчитанного по реализованной продукции, увеличилась на 3,1 процента по сравнению с аналогичным периодом прошлого года</w:t>
      </w:r>
    </w:p>
    <w:p w:rsidR="007D6CEA" w:rsidRPr="00590DFE" w:rsidRDefault="007D6CEA" w:rsidP="00584FB9">
      <w:pPr>
        <w:pStyle w:val="a7"/>
        <w:spacing w:after="0" w:line="360" w:lineRule="auto"/>
        <w:ind w:left="0" w:firstLine="709"/>
        <w:jc w:val="both"/>
        <w:rPr>
          <w:sz w:val="28"/>
        </w:rPr>
      </w:pPr>
      <w:r w:rsidRPr="00590DFE">
        <w:rPr>
          <w:sz w:val="28"/>
        </w:rPr>
        <w:t>За</w:t>
      </w:r>
      <w:r w:rsidR="00584FB9" w:rsidRPr="00590DFE">
        <w:rPr>
          <w:sz w:val="28"/>
        </w:rPr>
        <w:t xml:space="preserve"> </w:t>
      </w:r>
      <w:r w:rsidRPr="00590DFE">
        <w:rPr>
          <w:sz w:val="28"/>
        </w:rPr>
        <w:t>2008 год среднемесячная заработная плата увеличилась по сравнению с предыдущим анализируемым периодом на 44,7 процента и составила</w:t>
      </w:r>
      <w:r w:rsidR="00584FB9" w:rsidRPr="00590DFE">
        <w:rPr>
          <w:sz w:val="28"/>
        </w:rPr>
        <w:t xml:space="preserve"> </w:t>
      </w:r>
      <w:r w:rsidRPr="00590DFE">
        <w:rPr>
          <w:sz w:val="28"/>
        </w:rPr>
        <w:t>6540 рублей. На увеличение среднемесячной заработной платы повлияло как увеличение средств направленных на оплату труда (в 2008 году</w:t>
      </w:r>
      <w:r w:rsidR="00584FB9" w:rsidRPr="00590DFE">
        <w:rPr>
          <w:sz w:val="28"/>
        </w:rPr>
        <w:t xml:space="preserve"> </w:t>
      </w:r>
      <w:r w:rsidRPr="00590DFE">
        <w:rPr>
          <w:sz w:val="28"/>
        </w:rPr>
        <w:t>было направлено</w:t>
      </w:r>
      <w:r w:rsidR="00584FB9" w:rsidRPr="00590DFE">
        <w:rPr>
          <w:sz w:val="28"/>
        </w:rPr>
        <w:t xml:space="preserve"> </w:t>
      </w:r>
      <w:r w:rsidRPr="00590DFE">
        <w:rPr>
          <w:sz w:val="28"/>
        </w:rPr>
        <w:t>на</w:t>
      </w:r>
      <w:r w:rsidR="00584FB9" w:rsidRPr="00590DFE">
        <w:rPr>
          <w:sz w:val="28"/>
        </w:rPr>
        <w:t xml:space="preserve"> </w:t>
      </w:r>
      <w:r w:rsidRPr="00590DFE">
        <w:rPr>
          <w:sz w:val="28"/>
        </w:rPr>
        <w:t>13,6 процента больше денежных средств, чем</w:t>
      </w:r>
      <w:r w:rsidR="00584FB9" w:rsidRPr="00590DFE">
        <w:rPr>
          <w:sz w:val="28"/>
        </w:rPr>
        <w:t xml:space="preserve"> </w:t>
      </w:r>
      <w:r w:rsidRPr="00590DFE">
        <w:rPr>
          <w:sz w:val="28"/>
        </w:rPr>
        <w:t>в 2007 году)</w:t>
      </w:r>
      <w:r w:rsidR="00584FB9" w:rsidRPr="00590DFE">
        <w:rPr>
          <w:sz w:val="28"/>
        </w:rPr>
        <w:t xml:space="preserve"> </w:t>
      </w:r>
      <w:r w:rsidRPr="00590DFE">
        <w:rPr>
          <w:sz w:val="28"/>
        </w:rPr>
        <w:t>так и сокращение численности работников.</w:t>
      </w:r>
    </w:p>
    <w:p w:rsidR="007D6CEA" w:rsidRPr="00590DFE" w:rsidRDefault="007D6CEA" w:rsidP="00584FB9">
      <w:pPr>
        <w:pStyle w:val="a7"/>
        <w:spacing w:after="0" w:line="360" w:lineRule="auto"/>
        <w:ind w:left="0" w:firstLine="709"/>
        <w:jc w:val="both"/>
        <w:rPr>
          <w:sz w:val="28"/>
        </w:rPr>
      </w:pPr>
      <w:r w:rsidRPr="00590DFE">
        <w:rPr>
          <w:sz w:val="28"/>
        </w:rPr>
        <w:t>Данные таблицы показывают, что производительность труда увеличилась всего на 3,1 процента, а</w:t>
      </w:r>
      <w:r w:rsidR="00584FB9" w:rsidRPr="00590DFE">
        <w:rPr>
          <w:sz w:val="28"/>
        </w:rPr>
        <w:t xml:space="preserve"> </w:t>
      </w:r>
      <w:r w:rsidRPr="00590DFE">
        <w:rPr>
          <w:sz w:val="28"/>
        </w:rPr>
        <w:t>средняя месячная оплата труда возросла на</w:t>
      </w:r>
      <w:r w:rsidR="00584FB9" w:rsidRPr="00590DFE">
        <w:rPr>
          <w:sz w:val="28"/>
        </w:rPr>
        <w:t xml:space="preserve"> </w:t>
      </w:r>
      <w:r w:rsidRPr="00590DFE">
        <w:rPr>
          <w:sz w:val="28"/>
        </w:rPr>
        <w:t>44,7 процентов. Это говорит о неэффективном использовании средств, направленных на оплату труда.</w:t>
      </w:r>
    </w:p>
    <w:p w:rsidR="007D6CEA" w:rsidRPr="00590DFE" w:rsidRDefault="007D6CEA" w:rsidP="00584FB9">
      <w:pPr>
        <w:pStyle w:val="a7"/>
        <w:spacing w:after="0" w:line="360" w:lineRule="auto"/>
        <w:ind w:left="0" w:firstLine="709"/>
        <w:jc w:val="both"/>
        <w:rPr>
          <w:sz w:val="28"/>
        </w:rPr>
      </w:pPr>
      <w:r w:rsidRPr="00590DFE">
        <w:rPr>
          <w:sz w:val="28"/>
        </w:rPr>
        <w:t>Полная себестоимость товарной продукции за анализируемый период сократилась на 746 тысяч рублей или всего на 0,3 процента,</w:t>
      </w:r>
      <w:r w:rsidR="00584FB9" w:rsidRPr="00590DFE">
        <w:rPr>
          <w:sz w:val="28"/>
        </w:rPr>
        <w:t xml:space="preserve"> </w:t>
      </w:r>
      <w:r w:rsidRPr="00590DFE">
        <w:rPr>
          <w:sz w:val="28"/>
        </w:rPr>
        <w:t>не смотря на сократившийся выпуск продукции в натуральном выражении на</w:t>
      </w:r>
      <w:r w:rsidR="00584FB9" w:rsidRPr="00590DFE">
        <w:rPr>
          <w:sz w:val="28"/>
        </w:rPr>
        <w:t xml:space="preserve"> </w:t>
      </w:r>
      <w:r w:rsidRPr="00590DFE">
        <w:rPr>
          <w:sz w:val="28"/>
        </w:rPr>
        <w:t>12,8 процента. А так как</w:t>
      </w:r>
      <w:r w:rsidR="00584FB9" w:rsidRPr="00590DFE">
        <w:rPr>
          <w:sz w:val="28"/>
        </w:rPr>
        <w:t xml:space="preserve"> </w:t>
      </w:r>
      <w:r w:rsidRPr="00590DFE">
        <w:rPr>
          <w:sz w:val="28"/>
        </w:rPr>
        <w:t>темп снижения себестоимости ниже, чем темп снижения товарной продукции, то затраты на производство и реализацию продукции не сократились, что можно оценить отрицательно. Это подтверждают данные таблицы: затраты на один рубль реализованной продукции увеличились на 0,03 рубля или на 3,2 процента, что не позволяет</w:t>
      </w:r>
      <w:r w:rsidR="00584FB9" w:rsidRPr="00590DFE">
        <w:rPr>
          <w:sz w:val="28"/>
        </w:rPr>
        <w:t xml:space="preserve"> </w:t>
      </w:r>
      <w:r w:rsidRPr="00590DFE">
        <w:rPr>
          <w:sz w:val="28"/>
        </w:rPr>
        <w:t>сделать вывод о снижении себестоимости, а значит об экономии затрат на производство.</w:t>
      </w:r>
    </w:p>
    <w:p w:rsidR="00584FB9" w:rsidRPr="00590DFE" w:rsidRDefault="007D6CEA" w:rsidP="00584FB9">
      <w:pPr>
        <w:pStyle w:val="a7"/>
        <w:spacing w:after="0" w:line="360" w:lineRule="auto"/>
        <w:ind w:left="0" w:firstLine="709"/>
        <w:jc w:val="both"/>
        <w:rPr>
          <w:sz w:val="28"/>
        </w:rPr>
      </w:pPr>
      <w:r w:rsidRPr="00590DFE">
        <w:rPr>
          <w:sz w:val="28"/>
        </w:rPr>
        <w:t>Обобщающая оценка финансового состояния предприятия дается на основе таких результативных финансовых показателей как прибыль и рентабельность. В анализируемом периоде ООО «Вяземский мелькомбинат» получило прибыль в размере 9373</w:t>
      </w:r>
      <w:r w:rsidR="00584FB9" w:rsidRPr="00590DFE">
        <w:rPr>
          <w:sz w:val="28"/>
        </w:rPr>
        <w:t xml:space="preserve"> </w:t>
      </w:r>
      <w:r w:rsidRPr="00590DFE">
        <w:rPr>
          <w:sz w:val="28"/>
        </w:rPr>
        <w:t>тысячи рублей от продажи продукции (половину прибыли 2007 года), а так же и от всей финансово-хозяйственной деятельности тоже получена прибыль, но</w:t>
      </w:r>
      <w:r w:rsidR="00584FB9" w:rsidRPr="00590DFE">
        <w:rPr>
          <w:sz w:val="28"/>
        </w:rPr>
        <w:t xml:space="preserve"> </w:t>
      </w:r>
      <w:r w:rsidRPr="00590DFE">
        <w:rPr>
          <w:sz w:val="28"/>
        </w:rPr>
        <w:t>в размере 8658 тысяч рублей.</w:t>
      </w:r>
      <w:r w:rsidR="00584FB9" w:rsidRPr="00590DFE">
        <w:rPr>
          <w:sz w:val="28"/>
        </w:rPr>
        <w:t xml:space="preserve"> </w:t>
      </w:r>
      <w:r w:rsidRPr="00590DFE">
        <w:rPr>
          <w:sz w:val="28"/>
        </w:rPr>
        <w:t>В результате</w:t>
      </w:r>
      <w:r w:rsidR="00584FB9" w:rsidRPr="00590DFE">
        <w:rPr>
          <w:sz w:val="28"/>
        </w:rPr>
        <w:t xml:space="preserve"> </w:t>
      </w:r>
      <w:r w:rsidRPr="00590DFE">
        <w:rPr>
          <w:sz w:val="28"/>
        </w:rPr>
        <w:t>анализа технико-экономических показателей можно сделать вывод о том, что ООО «Вяземский мелькомбинат»</w:t>
      </w:r>
      <w:r w:rsidR="00584FB9" w:rsidRPr="00590DFE">
        <w:rPr>
          <w:sz w:val="28"/>
        </w:rPr>
        <w:t xml:space="preserve"> </w:t>
      </w:r>
      <w:r w:rsidRPr="00590DFE">
        <w:rPr>
          <w:sz w:val="28"/>
        </w:rPr>
        <w:t xml:space="preserve">в 2008 году все еще является прибыльным и рентабельным, несмотря на снижение большинства основных </w:t>
      </w:r>
      <w:r w:rsidR="00584FB9" w:rsidRPr="00590DFE">
        <w:rPr>
          <w:sz w:val="28"/>
        </w:rPr>
        <w:t>показателей работы предприятия.</w:t>
      </w:r>
    </w:p>
    <w:p w:rsidR="00584FB9" w:rsidRPr="00590DFE" w:rsidRDefault="00584FB9" w:rsidP="00584FB9">
      <w:pPr>
        <w:pStyle w:val="a3"/>
        <w:spacing w:line="360" w:lineRule="auto"/>
        <w:ind w:firstLine="709"/>
        <w:jc w:val="both"/>
        <w:rPr>
          <w:b/>
          <w:sz w:val="28"/>
          <w:szCs w:val="32"/>
        </w:rPr>
      </w:pPr>
      <w:r w:rsidRPr="00590DFE">
        <w:rPr>
          <w:sz w:val="28"/>
        </w:rPr>
        <w:br w:type="page"/>
      </w:r>
      <w:r w:rsidRPr="00590DFE">
        <w:rPr>
          <w:b/>
          <w:sz w:val="28"/>
          <w:szCs w:val="32"/>
        </w:rPr>
        <w:t>Глава 2. Расчетно-аналитическая часть</w:t>
      </w:r>
    </w:p>
    <w:p w:rsidR="007D6CEA" w:rsidRPr="00590DFE" w:rsidRDefault="007D6CEA" w:rsidP="00584FB9">
      <w:pPr>
        <w:pStyle w:val="a7"/>
        <w:spacing w:after="0" w:line="360" w:lineRule="auto"/>
        <w:ind w:left="0" w:firstLine="709"/>
        <w:jc w:val="both"/>
        <w:rPr>
          <w:sz w:val="28"/>
        </w:rPr>
      </w:pPr>
    </w:p>
    <w:p w:rsidR="00EC39CF" w:rsidRPr="00590DFE" w:rsidRDefault="00EC39CF" w:rsidP="00584FB9">
      <w:pPr>
        <w:pStyle w:val="a3"/>
        <w:spacing w:line="360" w:lineRule="auto"/>
        <w:ind w:firstLine="709"/>
        <w:jc w:val="both"/>
        <w:rPr>
          <w:b/>
          <w:sz w:val="28"/>
          <w:szCs w:val="28"/>
        </w:rPr>
      </w:pPr>
      <w:r w:rsidRPr="00590DFE">
        <w:rPr>
          <w:b/>
          <w:sz w:val="28"/>
          <w:szCs w:val="28"/>
        </w:rPr>
        <w:t>2.1</w:t>
      </w:r>
      <w:r w:rsidR="00584FB9" w:rsidRPr="00590DFE">
        <w:rPr>
          <w:b/>
          <w:sz w:val="28"/>
          <w:szCs w:val="28"/>
        </w:rPr>
        <w:t xml:space="preserve"> </w:t>
      </w:r>
      <w:r w:rsidRPr="00590DFE">
        <w:rPr>
          <w:b/>
          <w:sz w:val="28"/>
          <w:szCs w:val="28"/>
        </w:rPr>
        <w:t>История развития Общества с ограниченной ответственностью</w:t>
      </w:r>
      <w:r w:rsidR="00584FB9" w:rsidRPr="00590DFE">
        <w:rPr>
          <w:b/>
          <w:sz w:val="28"/>
          <w:szCs w:val="28"/>
        </w:rPr>
        <w:t xml:space="preserve"> </w:t>
      </w:r>
      <w:r w:rsidRPr="00590DFE">
        <w:rPr>
          <w:b/>
          <w:sz w:val="28"/>
          <w:szCs w:val="28"/>
        </w:rPr>
        <w:t>«Вяземский мелькомбинат»</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584FB9"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Строительство Вяземского комбината хлебопродуктов</w:t>
      </w:r>
      <w:r w:rsidR="00584FB9" w:rsidRPr="00590DFE">
        <w:rPr>
          <w:rFonts w:eastAsia="SimSun"/>
          <w:sz w:val="28"/>
          <w:szCs w:val="28"/>
          <w:lang w:eastAsia="zh-CN"/>
        </w:rPr>
        <w:t xml:space="preserve"> </w:t>
      </w:r>
      <w:r w:rsidRPr="00590DFE">
        <w:rPr>
          <w:rFonts w:eastAsia="SimSun"/>
          <w:sz w:val="28"/>
          <w:szCs w:val="28"/>
          <w:lang w:eastAsia="zh-CN"/>
        </w:rPr>
        <w:t>началось в</w:t>
      </w:r>
      <w:r w:rsidR="00584FB9" w:rsidRPr="00590DFE">
        <w:rPr>
          <w:rFonts w:eastAsia="SimSun"/>
          <w:sz w:val="28"/>
          <w:szCs w:val="28"/>
          <w:lang w:eastAsia="zh-CN"/>
        </w:rPr>
        <w:t xml:space="preserve"> </w:t>
      </w:r>
      <w:r w:rsidRPr="00590DFE">
        <w:rPr>
          <w:rFonts w:eastAsia="SimSun"/>
          <w:sz w:val="28"/>
          <w:szCs w:val="28"/>
          <w:lang w:eastAsia="zh-CN"/>
        </w:rPr>
        <w:t xml:space="preserve">1968 году. </w:t>
      </w:r>
      <w:r w:rsidRPr="00590DFE">
        <w:rPr>
          <w:rFonts w:eastAsia="SimSun"/>
          <w:sz w:val="28"/>
          <w:szCs w:val="28"/>
          <w:lang w:eastAsia="zh-CN"/>
        </w:rPr>
        <w:tab/>
        <w:t xml:space="preserve"> С 1974 года начинается</w:t>
      </w:r>
      <w:r w:rsidR="00584FB9" w:rsidRPr="00590DFE">
        <w:rPr>
          <w:rFonts w:eastAsia="SimSun"/>
          <w:sz w:val="28"/>
          <w:szCs w:val="28"/>
          <w:lang w:eastAsia="zh-CN"/>
        </w:rPr>
        <w:t xml:space="preserve"> </w:t>
      </w:r>
      <w:r w:rsidRPr="00590DFE">
        <w:rPr>
          <w:rFonts w:eastAsia="SimSun"/>
          <w:sz w:val="28"/>
          <w:szCs w:val="28"/>
          <w:lang w:eastAsia="zh-CN"/>
        </w:rPr>
        <w:t xml:space="preserve">реконструкция предприятия. На предприятии была введена в эксплуатацию мельница сортового помола, новый примельничный элеватор емкостью 24 тысячи тонн зерна. Введен в эксплуатацию комбикормовый завод мощность которого составила 500 тонн в сутки. В последующие годы началось его техническое перевооружение, что позволило в дальнейшем увеличить его производительность. </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С 1986 по 1987 год производилась реконструкция мельницы с заменой оборудования на более совершенное, швейцарской фирмы «Бюллер», что дало возможность повысить мощность мельницы.</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В 1988 году было завершено строительство зерносушилки, произведена замена транспортного и транспортноразгрузочного оборудования. </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 1991 году «Вяземский комбинат хлебопродуктов» преобразован в АООТ «Вязьмазернопродукт». В 1992 году совместно с фирмой «Окрим» (Италия) в зданиях комбикормового завода была введена в эксплуатацию линия по переработке кукурузы. На предприятии начался</w:t>
      </w:r>
      <w:r w:rsidR="00584FB9" w:rsidRPr="00590DFE">
        <w:rPr>
          <w:rFonts w:eastAsia="SimSun"/>
          <w:sz w:val="28"/>
          <w:szCs w:val="28"/>
          <w:lang w:eastAsia="zh-CN"/>
        </w:rPr>
        <w:t xml:space="preserve"> </w:t>
      </w:r>
      <w:r w:rsidRPr="00590DFE">
        <w:rPr>
          <w:rFonts w:eastAsia="SimSun"/>
          <w:sz w:val="28"/>
          <w:szCs w:val="28"/>
          <w:lang w:eastAsia="zh-CN"/>
        </w:rPr>
        <w:t>выпуск кукурузного масла, кукурузной муки и крупы. В этом же году была произведена реконструкция мельницы с заменой рассевов, установки карусельного выбойного аппарата и многоуровневых фильтров РЦИЭ, что увеличило объем выпуска и</w:t>
      </w:r>
      <w:r w:rsidR="00584FB9" w:rsidRPr="00590DFE">
        <w:rPr>
          <w:rFonts w:eastAsia="SimSun"/>
          <w:sz w:val="28"/>
          <w:szCs w:val="28"/>
          <w:lang w:eastAsia="zh-CN"/>
        </w:rPr>
        <w:t xml:space="preserve"> </w:t>
      </w:r>
      <w:r w:rsidRPr="00590DFE">
        <w:rPr>
          <w:rFonts w:eastAsia="SimSun"/>
          <w:sz w:val="28"/>
          <w:szCs w:val="28"/>
          <w:lang w:eastAsia="zh-CN"/>
        </w:rPr>
        <w:t>улучшило качество сортовой муки. На предприятии, в</w:t>
      </w:r>
      <w:r w:rsidR="00584FB9" w:rsidRPr="00590DFE">
        <w:rPr>
          <w:rFonts w:eastAsia="SimSun"/>
          <w:sz w:val="28"/>
          <w:szCs w:val="28"/>
          <w:lang w:eastAsia="zh-CN"/>
        </w:rPr>
        <w:t xml:space="preserve"> </w:t>
      </w:r>
      <w:r w:rsidRPr="00590DFE">
        <w:rPr>
          <w:rFonts w:eastAsia="SimSun"/>
          <w:sz w:val="28"/>
          <w:szCs w:val="28"/>
          <w:lang w:eastAsia="zh-CN"/>
        </w:rPr>
        <w:t>здании комбикормового завода было установлено оборудования по экструдированию кукурузной крупы,</w:t>
      </w:r>
      <w:r w:rsidR="00584FB9" w:rsidRPr="00590DFE">
        <w:rPr>
          <w:rFonts w:eastAsia="SimSun"/>
          <w:sz w:val="28"/>
          <w:szCs w:val="28"/>
          <w:lang w:eastAsia="zh-CN"/>
        </w:rPr>
        <w:t xml:space="preserve"> </w:t>
      </w:r>
      <w:r w:rsidRPr="00590DFE">
        <w:rPr>
          <w:rFonts w:eastAsia="SimSun"/>
          <w:sz w:val="28"/>
          <w:szCs w:val="28"/>
          <w:lang w:eastAsia="zh-CN"/>
        </w:rPr>
        <w:t>что позволило производить готовые сухие завтраки.</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С 1996 году после реконструкции комбикормового завода стали выпускать хлебные, кондитерские и макаронные изделия. В 1998 году было введено в строй оборудование мельницы обычного помола ржаной муки. В 1999 году в здании элеватора введена линия по производству ячневой и перловой крупы. С 1999 году предприятие стало работать на давальческом зерне, перерабатывая продовольственную пшеницу, совместно с фирмой «Агро Холдинг. С 2000 года на предприятии наблюдается спад производства. </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 2001 году исключается из производства продукция цехов кондитерских и хлебных изделий, крупяного цеха, также приостановлено производство готовых завтраков, «законсервированы» линии по производству ржаной муки, макаронных изделий, так как данная продукция является нерентабельной.</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w:t>
      </w:r>
      <w:r w:rsidR="00584FB9" w:rsidRPr="00590DFE">
        <w:rPr>
          <w:rFonts w:eastAsia="SimSun"/>
          <w:sz w:val="28"/>
          <w:szCs w:val="28"/>
          <w:lang w:eastAsia="zh-CN"/>
        </w:rPr>
        <w:t xml:space="preserve"> </w:t>
      </w:r>
      <w:r w:rsidRPr="00590DFE">
        <w:rPr>
          <w:rFonts w:eastAsia="SimSun"/>
          <w:sz w:val="28"/>
          <w:szCs w:val="28"/>
          <w:lang w:eastAsia="zh-CN"/>
        </w:rPr>
        <w:t>ОАО «Вяземский мелькомбинат» это предприятие преобразовано 2002 году. В дальнейшем предприятие было объявлено банкротом. В настоящее время это предприятие Общество с ограниченной ответственность.</w:t>
      </w:r>
    </w:p>
    <w:p w:rsidR="00EC39CF" w:rsidRPr="00590DFE" w:rsidRDefault="00EC39CF"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 xml:space="preserve">ООО "Вяземский мелькомбинат" создано </w:t>
      </w:r>
      <w:r w:rsidRPr="00590DFE">
        <w:rPr>
          <w:rFonts w:eastAsia="SimSun"/>
          <w:sz w:val="28"/>
          <w:szCs w:val="28"/>
          <w:lang w:eastAsia="zh-CN"/>
        </w:rPr>
        <w:t>группой физических лиц,</w:t>
      </w:r>
      <w:r w:rsidRPr="00590DFE">
        <w:rPr>
          <w:rFonts w:eastAsia="SimSun"/>
          <w:sz w:val="28"/>
          <w:szCs w:val="20"/>
          <w:lang w:eastAsia="zh-CN"/>
        </w:rPr>
        <w:t xml:space="preserve"> в целях удовлетворения юридических и физических лиц в продукции производственного и материально-технического назначения, товарах народного потребления и услугах, а так же для извлечения прибыли его участниками и действует в соответствии с действующим законодательством и на основании</w:t>
      </w:r>
      <w:r w:rsidR="00584FB9" w:rsidRPr="00590DFE">
        <w:rPr>
          <w:rFonts w:eastAsia="SimSun"/>
          <w:sz w:val="28"/>
          <w:szCs w:val="20"/>
          <w:lang w:eastAsia="zh-CN"/>
        </w:rPr>
        <w:t xml:space="preserve"> </w:t>
      </w:r>
      <w:r w:rsidRPr="00590DFE">
        <w:rPr>
          <w:rFonts w:eastAsia="SimSun"/>
          <w:sz w:val="28"/>
          <w:szCs w:val="20"/>
          <w:lang w:eastAsia="zh-CN"/>
        </w:rPr>
        <w:t>устава предприятия.</w:t>
      </w:r>
    </w:p>
    <w:p w:rsidR="00EC39CF" w:rsidRPr="00590DFE" w:rsidRDefault="00EC39CF"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8"/>
          <w:lang w:eastAsia="zh-CN"/>
        </w:rPr>
        <w:t>Учредительными документами общества с ограниченной ответственностью являются учредительный договор, подписанный его учредителями и утвержденный ими Устав.</w:t>
      </w:r>
    </w:p>
    <w:p w:rsidR="00584FB9"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0"/>
          <w:lang w:eastAsia="zh-CN"/>
        </w:rPr>
        <w:t>Для обеспечения деятельности предприятия за счет участников образуется уставной фонд. Порядок формирования фонда и</w:t>
      </w:r>
      <w:r w:rsidR="00584FB9" w:rsidRPr="00590DFE">
        <w:rPr>
          <w:rFonts w:eastAsia="SimSun"/>
          <w:sz w:val="28"/>
          <w:szCs w:val="20"/>
          <w:lang w:eastAsia="zh-CN"/>
        </w:rPr>
        <w:t xml:space="preserve"> </w:t>
      </w:r>
      <w:r w:rsidRPr="00590DFE">
        <w:rPr>
          <w:rFonts w:eastAsia="SimSun"/>
          <w:sz w:val="28"/>
          <w:szCs w:val="20"/>
          <w:lang w:eastAsia="zh-CN"/>
        </w:rPr>
        <w:t>размер устанавливается участниками.</w:t>
      </w:r>
      <w:r w:rsidRPr="00590DFE">
        <w:rPr>
          <w:rFonts w:eastAsia="SimSun"/>
          <w:sz w:val="28"/>
          <w:szCs w:val="28"/>
          <w:lang w:eastAsia="zh-CN"/>
        </w:rPr>
        <w:t xml:space="preserve"> Участники</w:t>
      </w:r>
      <w:r w:rsidR="00584FB9" w:rsidRPr="00590DFE">
        <w:rPr>
          <w:rFonts w:eastAsia="SimSun"/>
          <w:sz w:val="28"/>
          <w:szCs w:val="28"/>
          <w:lang w:eastAsia="zh-CN"/>
        </w:rPr>
        <w:t xml:space="preserve"> </w:t>
      </w:r>
      <w:r w:rsidRPr="00590DFE">
        <w:rPr>
          <w:rFonts w:eastAsia="SimSun"/>
          <w:sz w:val="28"/>
          <w:szCs w:val="28"/>
          <w:lang w:eastAsia="zh-CN"/>
        </w:rPr>
        <w:t>предприятия формируют уставный фонд путем внесения, как имущественного вклада, так и в денежной форме. Участники несут ответственность по обязательствам предприятия в пределах своих вкладов.</w:t>
      </w:r>
    </w:p>
    <w:p w:rsidR="00584FB9" w:rsidRPr="00590DFE" w:rsidRDefault="00EC39CF"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Для обеспечения деятельности предприятия за счет участников образован Уставный фонд, размер которого</w:t>
      </w:r>
      <w:r w:rsidR="00584FB9" w:rsidRPr="00590DFE">
        <w:rPr>
          <w:rFonts w:eastAsia="SimSun"/>
          <w:sz w:val="28"/>
          <w:szCs w:val="20"/>
          <w:lang w:eastAsia="zh-CN"/>
        </w:rPr>
        <w:t xml:space="preserve"> </w:t>
      </w:r>
      <w:r w:rsidRPr="00590DFE">
        <w:rPr>
          <w:rFonts w:eastAsia="SimSun"/>
          <w:sz w:val="28"/>
          <w:szCs w:val="20"/>
          <w:lang w:eastAsia="zh-CN"/>
        </w:rPr>
        <w:t>составил 20 тысяч рублей.</w:t>
      </w:r>
    </w:p>
    <w:p w:rsidR="00584FB9"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0"/>
          <w:lang w:eastAsia="zh-CN"/>
        </w:rPr>
        <w:t>Участники имеют право участвовать в управлении делами предприятия в порядке, установленном уставом, получать информацию о деятельности предприятия и получать часть прибыли от деятельности предприятия.</w:t>
      </w:r>
      <w:r w:rsidRPr="00590DFE">
        <w:rPr>
          <w:rFonts w:eastAsia="SimSun"/>
          <w:sz w:val="28"/>
          <w:szCs w:val="20"/>
          <w:lang w:eastAsia="zh-CN"/>
        </w:rPr>
        <w:tab/>
      </w:r>
    </w:p>
    <w:p w:rsidR="00584FB9"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Участники обязаны соблюдать положения учредительных документов, оказывать предприятию содействие в осуществлении им своей деятельности.</w:t>
      </w:r>
    </w:p>
    <w:p w:rsidR="00584FB9"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Предприятие несет ответственность по своим обязательствам всем своим имуществом, но не несет ответственность по обязательствам своих учредителей.</w:t>
      </w:r>
    </w:p>
    <w:p w:rsidR="00EC39CF" w:rsidRPr="00590DFE" w:rsidRDefault="00EC39CF" w:rsidP="00584FB9">
      <w:pPr>
        <w:pStyle w:val="a7"/>
        <w:spacing w:after="0" w:line="360" w:lineRule="auto"/>
        <w:ind w:left="0" w:firstLine="709"/>
        <w:jc w:val="both"/>
        <w:rPr>
          <w:sz w:val="28"/>
          <w:szCs w:val="28"/>
        </w:rPr>
      </w:pPr>
      <w:r w:rsidRPr="00590DFE">
        <w:rPr>
          <w:sz w:val="28"/>
          <w:szCs w:val="28"/>
        </w:rPr>
        <w:t>Предприятие является юридическим лицом, и действует на основании устава и законодательства Российской Федерации, имеет самостоятельный баланс, угловой штамп, печать со своим именованием, расчетные и иные счета в учреждениях государственных и коммерческих банков и другие необходимые реквизиты.</w:t>
      </w:r>
    </w:p>
    <w:p w:rsidR="00584FB9"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Предприятие ведет бухгалтерский и статистический учет в установленном законом порядке. Финансовые и статистические отчеты предоставляются обществом в порядке и в сроки, установленные законодательством.</w:t>
      </w:r>
    </w:p>
    <w:p w:rsidR="00EC39CF" w:rsidRPr="00590DFE" w:rsidRDefault="00EC39CF" w:rsidP="00584FB9">
      <w:pPr>
        <w:spacing w:before="0" w:beforeAutospacing="0" w:after="0" w:afterAutospacing="0" w:line="360" w:lineRule="auto"/>
        <w:ind w:firstLine="709"/>
        <w:jc w:val="both"/>
        <w:rPr>
          <w:rFonts w:eastAsia="SimSun"/>
          <w:sz w:val="28"/>
          <w:szCs w:val="20"/>
          <w:lang w:eastAsia="zh-CN"/>
        </w:rPr>
      </w:pPr>
      <w:r w:rsidRPr="00590DFE">
        <w:rPr>
          <w:rFonts w:eastAsia="SimSun"/>
          <w:sz w:val="28"/>
          <w:szCs w:val="20"/>
          <w:lang w:eastAsia="zh-CN"/>
        </w:rPr>
        <w:t>Предприятие имеет право создавать на территории РФ филиалы и представительства, которые наделяются основными и оборотными средствами за счет предприятия.</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ООО «Вяземский мелькомбинат» осуществляет производство и реализацию муки, комбикормов,</w:t>
      </w:r>
      <w:r w:rsidR="00584FB9" w:rsidRPr="00590DFE">
        <w:rPr>
          <w:rFonts w:eastAsia="SimSun"/>
          <w:sz w:val="28"/>
          <w:szCs w:val="28"/>
          <w:lang w:eastAsia="zh-CN"/>
        </w:rPr>
        <w:t xml:space="preserve"> </w:t>
      </w:r>
      <w:r w:rsidRPr="00590DFE">
        <w:rPr>
          <w:rFonts w:eastAsia="SimSun"/>
          <w:sz w:val="28"/>
          <w:szCs w:val="28"/>
          <w:lang w:eastAsia="zh-CN"/>
        </w:rPr>
        <w:t xml:space="preserve">переработку сельскохозяйственной продукции, строительные, пусконаладочные и отделочные работы. </w:t>
      </w:r>
    </w:p>
    <w:p w:rsidR="00EC39CF" w:rsidRPr="00590DFE" w:rsidRDefault="00EC39CF" w:rsidP="00584FB9">
      <w:pPr>
        <w:pStyle w:val="21"/>
        <w:spacing w:line="360" w:lineRule="auto"/>
        <w:ind w:firstLine="709"/>
        <w:rPr>
          <w:rFonts w:eastAsia="SimSun"/>
          <w:lang w:eastAsia="zh-CN"/>
        </w:rPr>
      </w:pPr>
      <w:r w:rsidRPr="00590DFE">
        <w:rPr>
          <w:rFonts w:eastAsia="SimSun"/>
          <w:lang w:eastAsia="zh-CN"/>
        </w:rPr>
        <w:t>Основная цель работы предприятия заключается в обеспечении населения и предприятий мукомольной продукцией и получение прибыли.</w:t>
      </w:r>
    </w:p>
    <w:p w:rsidR="00EC39CF" w:rsidRPr="00590DFE" w:rsidRDefault="00EC39CF" w:rsidP="00584FB9">
      <w:pPr>
        <w:pStyle w:val="21"/>
        <w:spacing w:line="360" w:lineRule="auto"/>
        <w:ind w:firstLine="709"/>
        <w:rPr>
          <w:rFonts w:eastAsia="SimSun"/>
          <w:szCs w:val="20"/>
          <w:lang w:eastAsia="zh-CN"/>
        </w:rPr>
      </w:pPr>
      <w:r w:rsidRPr="00590DFE">
        <w:rPr>
          <w:rFonts w:eastAsia="SimSun"/>
          <w:szCs w:val="20"/>
          <w:lang w:eastAsia="zh-CN"/>
        </w:rPr>
        <w:t xml:space="preserve">В настоящее время предприятие выпускает следующие виды продукции: </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-мука высшего сорта, первого и второго;</w:t>
      </w:r>
    </w:p>
    <w:p w:rsidR="00EC39CF" w:rsidRPr="00590DFE" w:rsidRDefault="00041A20" w:rsidP="00584FB9">
      <w:pPr>
        <w:tabs>
          <w:tab w:val="left" w:pos="2910"/>
        </w:tabs>
        <w:spacing w:before="0" w:beforeAutospacing="0" w:after="0" w:afterAutospacing="0" w:line="360" w:lineRule="auto"/>
        <w:ind w:firstLine="709"/>
        <w:jc w:val="both"/>
        <w:rPr>
          <w:rFonts w:eastAsia="SimSun"/>
          <w:sz w:val="28"/>
          <w:szCs w:val="28"/>
          <w:lang w:eastAsia="zh-CN"/>
        </w:rPr>
      </w:pPr>
      <w:r>
        <w:rPr>
          <w:rFonts w:eastAsia="SimSun"/>
          <w:sz w:val="28"/>
          <w:szCs w:val="28"/>
          <w:lang w:eastAsia="zh-CN"/>
        </w:rPr>
        <w:t>-отруби пшеничные;</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-комбикорма различных рецептур.</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w:t>
      </w:r>
      <w:r w:rsidR="00584FB9" w:rsidRPr="00590DFE">
        <w:rPr>
          <w:rFonts w:eastAsia="SimSun"/>
          <w:sz w:val="28"/>
          <w:szCs w:val="28"/>
          <w:lang w:eastAsia="zh-CN"/>
        </w:rPr>
        <w:t xml:space="preserve"> </w:t>
      </w:r>
      <w:r w:rsidRPr="00590DFE">
        <w:rPr>
          <w:rFonts w:eastAsia="SimSun"/>
          <w:sz w:val="28"/>
          <w:szCs w:val="28"/>
          <w:lang w:eastAsia="zh-CN"/>
        </w:rPr>
        <w:t>декабре 2003 года введена линия по расфасовке муки в бумажные пакеты массой</w:t>
      </w:r>
      <w:r w:rsidR="00584FB9" w:rsidRPr="00590DFE">
        <w:rPr>
          <w:rFonts w:eastAsia="SimSun"/>
          <w:sz w:val="28"/>
          <w:szCs w:val="28"/>
          <w:lang w:eastAsia="zh-CN"/>
        </w:rPr>
        <w:t xml:space="preserve"> </w:t>
      </w:r>
      <w:r w:rsidRPr="00590DFE">
        <w:rPr>
          <w:rFonts w:eastAsia="SimSun"/>
          <w:sz w:val="28"/>
          <w:szCs w:val="28"/>
          <w:lang w:eastAsia="zh-CN"/>
        </w:rPr>
        <w:t xml:space="preserve">2 килограмма. </w:t>
      </w:r>
    </w:p>
    <w:p w:rsidR="00EC39CF" w:rsidRPr="00590DFE" w:rsidRDefault="00EC39CF" w:rsidP="00584FB9">
      <w:pPr>
        <w:pStyle w:val="21"/>
        <w:spacing w:line="360" w:lineRule="auto"/>
        <w:ind w:firstLine="709"/>
        <w:rPr>
          <w:rFonts w:eastAsia="SimSun"/>
          <w:lang w:eastAsia="zh-CN"/>
        </w:rPr>
      </w:pPr>
      <w:r w:rsidRPr="00590DFE">
        <w:rPr>
          <w:rFonts w:eastAsia="SimSun"/>
          <w:lang w:eastAsia="zh-CN"/>
        </w:rPr>
        <w:t xml:space="preserve">Продукция общества высококачественная и конкурентоспособная. </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Основными поставщиками сырья (зерна) являются Новосибирская, Ростовская, Курская, Омская, Тамбовская области, Краснодарский и Ставропольский края. </w:t>
      </w:r>
    </w:p>
    <w:p w:rsidR="00584FB9"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Основной рынок сбыта: Смоленская, Московская, Рязанская, Тверская и южные области России, а также Беларусь и республика Коми. </w:t>
      </w:r>
    </w:p>
    <w:p w:rsidR="00584FB9" w:rsidRPr="00590DFE" w:rsidRDefault="00EC39CF" w:rsidP="00584FB9">
      <w:pPr>
        <w:pStyle w:val="a5"/>
        <w:ind w:right="0" w:firstLine="709"/>
        <w:jc w:val="both"/>
        <w:rPr>
          <w:szCs w:val="28"/>
        </w:rPr>
      </w:pPr>
      <w:r w:rsidRPr="00590DFE">
        <w:rPr>
          <w:szCs w:val="28"/>
        </w:rPr>
        <w:t>ОАО «Вяземский мелькомбинат»</w:t>
      </w:r>
      <w:r w:rsidR="00584FB9" w:rsidRPr="00590DFE">
        <w:rPr>
          <w:szCs w:val="28"/>
        </w:rPr>
        <w:t xml:space="preserve"> </w:t>
      </w:r>
      <w:r w:rsidRPr="00590DFE">
        <w:rPr>
          <w:szCs w:val="28"/>
        </w:rPr>
        <w:t>расположено по адресу:</w:t>
      </w:r>
      <w:r w:rsidR="00584FB9" w:rsidRPr="00590DFE">
        <w:rPr>
          <w:szCs w:val="28"/>
        </w:rPr>
        <w:t xml:space="preserve"> </w:t>
      </w:r>
      <w:r w:rsidRPr="00590DFE">
        <w:rPr>
          <w:szCs w:val="28"/>
        </w:rPr>
        <w:t>Смоленская область,</w:t>
      </w:r>
      <w:r w:rsidR="00584FB9" w:rsidRPr="00590DFE">
        <w:rPr>
          <w:szCs w:val="28"/>
        </w:rPr>
        <w:t xml:space="preserve"> </w:t>
      </w:r>
      <w:r w:rsidRPr="00590DFE">
        <w:rPr>
          <w:szCs w:val="28"/>
        </w:rPr>
        <w:t>г. Вязьма, ул. Элеваторная, д.1.</w:t>
      </w:r>
    </w:p>
    <w:p w:rsidR="00EC39CF" w:rsidRPr="00590DFE" w:rsidRDefault="00EC39CF" w:rsidP="00584FB9">
      <w:pPr>
        <w:tabs>
          <w:tab w:val="left" w:pos="7810"/>
        </w:tabs>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Предприятие расположено за городской чертой на 225</w:t>
      </w:r>
      <w:r w:rsidR="00584FB9" w:rsidRPr="00590DFE">
        <w:rPr>
          <w:rFonts w:eastAsia="SimSun"/>
          <w:sz w:val="28"/>
          <w:szCs w:val="28"/>
          <w:lang w:eastAsia="zh-CN"/>
        </w:rPr>
        <w:t xml:space="preserve"> </w:t>
      </w:r>
      <w:r w:rsidRPr="00590DFE">
        <w:rPr>
          <w:rFonts w:eastAsia="SimSun"/>
          <w:sz w:val="28"/>
          <w:szCs w:val="28"/>
          <w:lang w:eastAsia="zh-CN"/>
        </w:rPr>
        <w:t>километре</w:t>
      </w:r>
      <w:r w:rsidR="00584FB9" w:rsidRPr="00590DFE">
        <w:rPr>
          <w:rFonts w:eastAsia="SimSun"/>
          <w:sz w:val="28"/>
          <w:szCs w:val="28"/>
          <w:lang w:eastAsia="zh-CN"/>
        </w:rPr>
        <w:t xml:space="preserve"> </w:t>
      </w:r>
      <w:r w:rsidRPr="00590DFE">
        <w:rPr>
          <w:rFonts w:eastAsia="SimSun"/>
          <w:sz w:val="28"/>
          <w:szCs w:val="28"/>
          <w:lang w:eastAsia="zh-CN"/>
        </w:rPr>
        <w:t>автомагистрали Москва - Минск, имеет</w:t>
      </w:r>
      <w:r w:rsidR="00584FB9" w:rsidRPr="00590DFE">
        <w:rPr>
          <w:rFonts w:eastAsia="SimSun"/>
          <w:sz w:val="28"/>
          <w:szCs w:val="28"/>
          <w:lang w:eastAsia="zh-CN"/>
        </w:rPr>
        <w:t xml:space="preserve"> </w:t>
      </w:r>
      <w:r w:rsidRPr="00590DFE">
        <w:rPr>
          <w:rFonts w:eastAsia="SimSun"/>
          <w:sz w:val="28"/>
          <w:szCs w:val="28"/>
          <w:lang w:eastAsia="zh-CN"/>
        </w:rPr>
        <w:t>железнодорожные подъездные</w:t>
      </w:r>
      <w:r w:rsidR="00584FB9" w:rsidRPr="00590DFE">
        <w:rPr>
          <w:rFonts w:eastAsia="SimSun"/>
          <w:sz w:val="28"/>
          <w:szCs w:val="28"/>
          <w:lang w:eastAsia="zh-CN"/>
        </w:rPr>
        <w:t xml:space="preserve"> </w:t>
      </w:r>
      <w:r w:rsidRPr="00590DFE">
        <w:rPr>
          <w:rFonts w:eastAsia="SimSun"/>
          <w:sz w:val="28"/>
          <w:szCs w:val="28"/>
          <w:lang w:eastAsia="zh-CN"/>
        </w:rPr>
        <w:t>пути.</w:t>
      </w:r>
      <w:r w:rsidR="00584FB9" w:rsidRPr="00590DFE">
        <w:rPr>
          <w:rFonts w:eastAsia="SimSun"/>
          <w:sz w:val="28"/>
          <w:szCs w:val="28"/>
          <w:lang w:eastAsia="zh-CN"/>
        </w:rPr>
        <w:t xml:space="preserve"> </w:t>
      </w:r>
    </w:p>
    <w:p w:rsidR="00584FB9" w:rsidRPr="00590DFE" w:rsidRDefault="00584FB9" w:rsidP="00584FB9">
      <w:pPr>
        <w:pStyle w:val="a5"/>
        <w:tabs>
          <w:tab w:val="clear" w:pos="7810"/>
        </w:tabs>
        <w:ind w:right="0" w:firstLine="709"/>
        <w:jc w:val="both"/>
        <w:rPr>
          <w:b/>
          <w:szCs w:val="28"/>
        </w:rPr>
      </w:pPr>
    </w:p>
    <w:p w:rsidR="00EC39CF" w:rsidRPr="00590DFE" w:rsidRDefault="00EC39CF" w:rsidP="00041A20">
      <w:pPr>
        <w:pStyle w:val="a5"/>
        <w:tabs>
          <w:tab w:val="clear" w:pos="7810"/>
        </w:tabs>
        <w:ind w:right="0" w:firstLine="709"/>
        <w:jc w:val="both"/>
        <w:rPr>
          <w:b/>
          <w:szCs w:val="28"/>
        </w:rPr>
      </w:pPr>
      <w:r w:rsidRPr="00590DFE">
        <w:rPr>
          <w:b/>
          <w:szCs w:val="28"/>
        </w:rPr>
        <w:t>2.2 Анализ технико-экономических показателей</w:t>
      </w:r>
      <w:r w:rsidR="00041A20">
        <w:rPr>
          <w:b/>
          <w:szCs w:val="28"/>
        </w:rPr>
        <w:t xml:space="preserve"> </w:t>
      </w:r>
      <w:r w:rsidRPr="00590DFE">
        <w:rPr>
          <w:b/>
          <w:szCs w:val="28"/>
        </w:rPr>
        <w:t>Общества с ограниченной ответственностью</w:t>
      </w:r>
      <w:r w:rsidR="00041A20">
        <w:rPr>
          <w:b/>
          <w:szCs w:val="28"/>
        </w:rPr>
        <w:t xml:space="preserve"> </w:t>
      </w:r>
      <w:r w:rsidRPr="00590DFE">
        <w:rPr>
          <w:b/>
          <w:szCs w:val="28"/>
        </w:rPr>
        <w:t>«Вяземский мелькомбинат»</w:t>
      </w:r>
    </w:p>
    <w:p w:rsidR="00584FB9" w:rsidRPr="00590DFE" w:rsidRDefault="00584FB9" w:rsidP="00584FB9">
      <w:pPr>
        <w:pStyle w:val="a7"/>
        <w:spacing w:after="0" w:line="360" w:lineRule="auto"/>
        <w:ind w:left="0" w:firstLine="709"/>
        <w:jc w:val="both"/>
        <w:rPr>
          <w:sz w:val="28"/>
        </w:rPr>
      </w:pPr>
    </w:p>
    <w:p w:rsidR="00EC39CF" w:rsidRPr="00590DFE" w:rsidRDefault="00EC39CF" w:rsidP="00584FB9">
      <w:pPr>
        <w:pStyle w:val="a7"/>
        <w:spacing w:after="0" w:line="360" w:lineRule="auto"/>
        <w:ind w:left="0" w:firstLine="709"/>
        <w:jc w:val="both"/>
        <w:rPr>
          <w:sz w:val="28"/>
        </w:rPr>
      </w:pPr>
      <w:r w:rsidRPr="00590DFE">
        <w:rPr>
          <w:sz w:val="28"/>
        </w:rPr>
        <w:t xml:space="preserve">Целью технико-экономического анализа является изучение технического, организационного и экономического уровня работы предприятия, оценка результатов его производственно-хозяйственной и финансовой деятельности. </w:t>
      </w:r>
    </w:p>
    <w:p w:rsidR="00EC39CF" w:rsidRPr="00590DFE" w:rsidRDefault="00EC39CF" w:rsidP="00584FB9">
      <w:pPr>
        <w:pStyle w:val="a7"/>
        <w:spacing w:after="0" w:line="360" w:lineRule="auto"/>
        <w:ind w:left="0" w:firstLine="709"/>
        <w:jc w:val="both"/>
        <w:rPr>
          <w:sz w:val="28"/>
        </w:rPr>
      </w:pPr>
      <w:r w:rsidRPr="00590DFE">
        <w:rPr>
          <w:sz w:val="28"/>
        </w:rPr>
        <w:t>Основные технико-экономические показатели</w:t>
      </w:r>
      <w:r w:rsidR="00584FB9" w:rsidRPr="00590DFE">
        <w:rPr>
          <w:sz w:val="28"/>
        </w:rPr>
        <w:t xml:space="preserve"> </w:t>
      </w:r>
      <w:r w:rsidRPr="00590DFE">
        <w:rPr>
          <w:sz w:val="28"/>
        </w:rPr>
        <w:t>являются обобщающими параметрами предприятия и в своей совокупности они отражают общее состояние дел на предприятии- в производственно-технической, коммерческой, социальной, хозяйственно-финансовой сферах.</w:t>
      </w:r>
    </w:p>
    <w:p w:rsidR="00EC39CF" w:rsidRPr="00590DFE" w:rsidRDefault="00EC39CF" w:rsidP="00584FB9">
      <w:pPr>
        <w:pStyle w:val="a7"/>
        <w:spacing w:after="0" w:line="360" w:lineRule="auto"/>
        <w:ind w:left="0" w:firstLine="709"/>
        <w:jc w:val="both"/>
        <w:rPr>
          <w:sz w:val="28"/>
        </w:rPr>
      </w:pPr>
      <w:r w:rsidRPr="00590DFE">
        <w:rPr>
          <w:sz w:val="28"/>
        </w:rPr>
        <w:t>Информационной базой анализа технико-экономических показателей являются данные текущего учета затрат и отчетности предприятия.</w:t>
      </w:r>
      <w:r w:rsidR="00584FB9" w:rsidRPr="00590DFE">
        <w:rPr>
          <w:sz w:val="28"/>
        </w:rPr>
        <w:t xml:space="preserve"> </w:t>
      </w:r>
    </w:p>
    <w:p w:rsidR="00EC39CF" w:rsidRPr="00590DFE" w:rsidRDefault="00EC39CF" w:rsidP="00584FB9">
      <w:pPr>
        <w:pStyle w:val="a7"/>
        <w:spacing w:after="0" w:line="360" w:lineRule="auto"/>
        <w:ind w:left="0" w:firstLine="709"/>
        <w:jc w:val="both"/>
        <w:rPr>
          <w:sz w:val="28"/>
          <w:szCs w:val="28"/>
        </w:rPr>
      </w:pPr>
      <w:r w:rsidRPr="00590DFE">
        <w:rPr>
          <w:sz w:val="28"/>
        </w:rPr>
        <w:t>Исходная информация для анализа основных технико-экономических показателей ООО «Вяземский мелькомбинат» представлена в таблице 1.</w:t>
      </w:r>
    </w:p>
    <w:p w:rsidR="00EC39CF" w:rsidRPr="00590DFE" w:rsidRDefault="00EC39CF" w:rsidP="00041A20">
      <w:pPr>
        <w:pStyle w:val="a7"/>
        <w:spacing w:after="0" w:line="360" w:lineRule="auto"/>
        <w:ind w:left="0" w:firstLine="709"/>
        <w:jc w:val="both"/>
        <w:rPr>
          <w:b/>
          <w:bCs/>
          <w:sz w:val="28"/>
          <w:szCs w:val="28"/>
        </w:rPr>
      </w:pPr>
      <w:r w:rsidRPr="00590DFE">
        <w:rPr>
          <w:sz w:val="28"/>
          <w:szCs w:val="28"/>
        </w:rPr>
        <w:t>Таблица 1</w:t>
      </w:r>
      <w:r w:rsidR="00584FB9" w:rsidRPr="00590DFE">
        <w:rPr>
          <w:sz w:val="28"/>
          <w:szCs w:val="28"/>
        </w:rPr>
        <w:t xml:space="preserve">. </w:t>
      </w:r>
      <w:r w:rsidRPr="00590DFE">
        <w:rPr>
          <w:b/>
          <w:bCs/>
          <w:sz w:val="28"/>
          <w:szCs w:val="28"/>
        </w:rPr>
        <w:t>Исходные данные для анализа основных технико-экономических показателей ООО «Вяземский мелькомбинат» за 200</w:t>
      </w:r>
      <w:r w:rsidR="00C618C7" w:rsidRPr="00590DFE">
        <w:rPr>
          <w:b/>
          <w:bCs/>
          <w:sz w:val="28"/>
          <w:szCs w:val="28"/>
        </w:rPr>
        <w:t>8</w:t>
      </w:r>
      <w:r w:rsidRPr="00590DFE">
        <w:rPr>
          <w:b/>
          <w:bCs/>
          <w:sz w:val="28"/>
          <w:szCs w:val="28"/>
        </w:rPr>
        <w:t>-200</w:t>
      </w:r>
      <w:r w:rsidR="00C618C7" w:rsidRPr="00590DFE">
        <w:rPr>
          <w:b/>
          <w:bCs/>
          <w:sz w:val="28"/>
          <w:szCs w:val="28"/>
        </w:rPr>
        <w:t>9</w:t>
      </w:r>
      <w:r w:rsidRPr="00590DFE">
        <w:rPr>
          <w:b/>
          <w:bCs/>
          <w:sz w:val="28"/>
          <w:szCs w:val="28"/>
        </w:rPr>
        <w:t xml:space="preserve"> годы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6043"/>
        <w:gridCol w:w="1247"/>
        <w:gridCol w:w="1247"/>
      </w:tblGrid>
      <w:tr w:rsidR="00EC39CF" w:rsidRPr="00590DFE" w:rsidTr="00584FB9">
        <w:trPr>
          <w:jc w:val="center"/>
        </w:trPr>
        <w:tc>
          <w:tcPr>
            <w:tcW w:w="540" w:type="dxa"/>
            <w:vAlign w:val="center"/>
          </w:tcPr>
          <w:p w:rsidR="00EC39CF" w:rsidRPr="00590DFE" w:rsidRDefault="00EC39CF" w:rsidP="00041A20">
            <w:pPr>
              <w:pStyle w:val="12"/>
            </w:pPr>
            <w:r w:rsidRPr="00590DFE">
              <w:t>№ п/п</w:t>
            </w:r>
          </w:p>
        </w:tc>
        <w:tc>
          <w:tcPr>
            <w:tcW w:w="6120" w:type="dxa"/>
            <w:vAlign w:val="center"/>
          </w:tcPr>
          <w:p w:rsidR="00EC39CF" w:rsidRPr="00590DFE" w:rsidRDefault="00EC39CF" w:rsidP="00041A20">
            <w:pPr>
              <w:pStyle w:val="12"/>
            </w:pPr>
            <w:r w:rsidRPr="00590DFE">
              <w:t>Показатели</w:t>
            </w:r>
          </w:p>
        </w:tc>
        <w:tc>
          <w:tcPr>
            <w:tcW w:w="1260" w:type="dxa"/>
            <w:vAlign w:val="center"/>
          </w:tcPr>
          <w:p w:rsidR="00EC39CF" w:rsidRPr="00590DFE" w:rsidRDefault="00EC39CF" w:rsidP="00041A20">
            <w:pPr>
              <w:pStyle w:val="12"/>
            </w:pPr>
            <w:r w:rsidRPr="00590DFE">
              <w:t>200</w:t>
            </w:r>
            <w:r w:rsidR="00C618C7" w:rsidRPr="00590DFE">
              <w:t>8</w:t>
            </w:r>
            <w:r w:rsidRPr="00590DFE">
              <w:t xml:space="preserve"> год </w:t>
            </w:r>
          </w:p>
        </w:tc>
        <w:tc>
          <w:tcPr>
            <w:tcW w:w="1260" w:type="dxa"/>
            <w:vAlign w:val="center"/>
          </w:tcPr>
          <w:p w:rsidR="00EC39CF" w:rsidRPr="00590DFE" w:rsidRDefault="00EC39CF" w:rsidP="00041A20">
            <w:pPr>
              <w:pStyle w:val="12"/>
            </w:pPr>
            <w:r w:rsidRPr="00590DFE">
              <w:t xml:space="preserve"> 200</w:t>
            </w:r>
            <w:r w:rsidR="00C618C7" w:rsidRPr="00590DFE">
              <w:t>9</w:t>
            </w:r>
            <w:r w:rsidRPr="00590DFE">
              <w:t xml:space="preserve"> год </w:t>
            </w:r>
          </w:p>
        </w:tc>
      </w:tr>
      <w:tr w:rsidR="00EC39CF" w:rsidRPr="00590DFE" w:rsidTr="00584FB9">
        <w:trPr>
          <w:jc w:val="center"/>
        </w:trPr>
        <w:tc>
          <w:tcPr>
            <w:tcW w:w="540" w:type="dxa"/>
            <w:vAlign w:val="center"/>
          </w:tcPr>
          <w:p w:rsidR="00EC39CF" w:rsidRPr="00590DFE" w:rsidRDefault="00EC39CF" w:rsidP="00041A20">
            <w:pPr>
              <w:pStyle w:val="12"/>
            </w:pPr>
            <w:r w:rsidRPr="00590DFE">
              <w:t>1</w:t>
            </w:r>
          </w:p>
        </w:tc>
        <w:tc>
          <w:tcPr>
            <w:tcW w:w="6120" w:type="dxa"/>
            <w:vAlign w:val="center"/>
          </w:tcPr>
          <w:p w:rsidR="00EC39CF" w:rsidRPr="00590DFE" w:rsidRDefault="00EC39CF" w:rsidP="00041A20">
            <w:pPr>
              <w:pStyle w:val="12"/>
            </w:pPr>
            <w:r w:rsidRPr="00590DFE">
              <w:t>2</w:t>
            </w:r>
          </w:p>
        </w:tc>
        <w:tc>
          <w:tcPr>
            <w:tcW w:w="1260" w:type="dxa"/>
            <w:vAlign w:val="center"/>
          </w:tcPr>
          <w:p w:rsidR="00EC39CF" w:rsidRPr="00590DFE" w:rsidRDefault="00EC39CF" w:rsidP="00041A20">
            <w:pPr>
              <w:pStyle w:val="12"/>
            </w:pPr>
            <w:r w:rsidRPr="00590DFE">
              <w:t>3</w:t>
            </w:r>
          </w:p>
        </w:tc>
        <w:tc>
          <w:tcPr>
            <w:tcW w:w="1260" w:type="dxa"/>
            <w:vAlign w:val="center"/>
          </w:tcPr>
          <w:p w:rsidR="00EC39CF" w:rsidRPr="00590DFE" w:rsidRDefault="00EC39CF" w:rsidP="00041A20">
            <w:pPr>
              <w:pStyle w:val="12"/>
            </w:pPr>
            <w:r w:rsidRPr="00590DFE">
              <w:t>4</w:t>
            </w:r>
          </w:p>
        </w:tc>
      </w:tr>
      <w:tr w:rsidR="00EC39CF" w:rsidRPr="00590DFE" w:rsidTr="00584FB9">
        <w:trPr>
          <w:jc w:val="center"/>
        </w:trPr>
        <w:tc>
          <w:tcPr>
            <w:tcW w:w="540" w:type="dxa"/>
            <w:vAlign w:val="center"/>
          </w:tcPr>
          <w:p w:rsidR="00EC39CF" w:rsidRPr="00590DFE" w:rsidRDefault="00EC39CF" w:rsidP="00041A20">
            <w:pPr>
              <w:pStyle w:val="12"/>
            </w:pPr>
          </w:p>
        </w:tc>
        <w:tc>
          <w:tcPr>
            <w:tcW w:w="6120" w:type="dxa"/>
          </w:tcPr>
          <w:p w:rsidR="00EC39CF" w:rsidRPr="00590DFE" w:rsidRDefault="00EC39CF" w:rsidP="00041A20">
            <w:pPr>
              <w:pStyle w:val="12"/>
            </w:pPr>
            <w:r w:rsidRPr="00590DFE">
              <w:t>Производственная мощность, тонн</w:t>
            </w:r>
          </w:p>
        </w:tc>
        <w:tc>
          <w:tcPr>
            <w:tcW w:w="1260" w:type="dxa"/>
          </w:tcPr>
          <w:p w:rsidR="00EC39CF" w:rsidRPr="00590DFE" w:rsidRDefault="00EC39CF" w:rsidP="00041A20">
            <w:pPr>
              <w:pStyle w:val="12"/>
            </w:pPr>
            <w:r w:rsidRPr="00590DFE">
              <w:t>72000</w:t>
            </w:r>
          </w:p>
        </w:tc>
        <w:tc>
          <w:tcPr>
            <w:tcW w:w="1260" w:type="dxa"/>
          </w:tcPr>
          <w:p w:rsidR="00EC39CF" w:rsidRPr="00590DFE" w:rsidRDefault="00EC39CF" w:rsidP="00041A20">
            <w:pPr>
              <w:pStyle w:val="12"/>
            </w:pPr>
            <w:r w:rsidRPr="00590DFE">
              <w:t>72000</w:t>
            </w:r>
          </w:p>
        </w:tc>
      </w:tr>
      <w:tr w:rsidR="00EC39CF" w:rsidRPr="00590DFE" w:rsidTr="00584FB9">
        <w:trPr>
          <w:jc w:val="center"/>
        </w:trPr>
        <w:tc>
          <w:tcPr>
            <w:tcW w:w="540" w:type="dxa"/>
            <w:vAlign w:val="center"/>
          </w:tcPr>
          <w:p w:rsidR="00EC39CF" w:rsidRPr="00590DFE" w:rsidRDefault="00EC39CF" w:rsidP="00041A20">
            <w:pPr>
              <w:pStyle w:val="12"/>
            </w:pPr>
          </w:p>
        </w:tc>
        <w:tc>
          <w:tcPr>
            <w:tcW w:w="6120" w:type="dxa"/>
          </w:tcPr>
          <w:p w:rsidR="00EC39CF" w:rsidRPr="00590DFE" w:rsidRDefault="00EC39CF" w:rsidP="00041A20">
            <w:pPr>
              <w:pStyle w:val="12"/>
            </w:pPr>
            <w:r w:rsidRPr="00590DFE">
              <w:t>Выпуск продукции в натуральном выражении, тонн</w:t>
            </w:r>
          </w:p>
        </w:tc>
        <w:tc>
          <w:tcPr>
            <w:tcW w:w="1260" w:type="dxa"/>
          </w:tcPr>
          <w:p w:rsidR="00EC39CF" w:rsidRPr="00590DFE" w:rsidRDefault="00EC39CF" w:rsidP="00041A20">
            <w:pPr>
              <w:pStyle w:val="12"/>
            </w:pPr>
            <w:r w:rsidRPr="00590DFE">
              <w:t>45841</w:t>
            </w:r>
          </w:p>
        </w:tc>
        <w:tc>
          <w:tcPr>
            <w:tcW w:w="1260" w:type="dxa"/>
          </w:tcPr>
          <w:p w:rsidR="00EC39CF" w:rsidRPr="00590DFE" w:rsidRDefault="00EC39CF" w:rsidP="00041A20">
            <w:pPr>
              <w:pStyle w:val="12"/>
            </w:pPr>
            <w:r w:rsidRPr="00590DFE">
              <w:t>39996</w:t>
            </w:r>
          </w:p>
        </w:tc>
      </w:tr>
      <w:tr w:rsidR="00EC39CF" w:rsidRPr="00590DFE" w:rsidTr="00584FB9">
        <w:trPr>
          <w:jc w:val="center"/>
        </w:trPr>
        <w:tc>
          <w:tcPr>
            <w:tcW w:w="540" w:type="dxa"/>
            <w:vAlign w:val="center"/>
          </w:tcPr>
          <w:p w:rsidR="00EC39CF" w:rsidRPr="00590DFE" w:rsidRDefault="00EC39CF" w:rsidP="00041A20">
            <w:pPr>
              <w:pStyle w:val="12"/>
            </w:pPr>
          </w:p>
        </w:tc>
        <w:tc>
          <w:tcPr>
            <w:tcW w:w="6120" w:type="dxa"/>
          </w:tcPr>
          <w:p w:rsidR="00EC39CF" w:rsidRPr="00590DFE" w:rsidRDefault="00EC39CF" w:rsidP="00041A20">
            <w:pPr>
              <w:pStyle w:val="12"/>
            </w:pPr>
            <w:r w:rsidRPr="00590DFE">
              <w:t>Товарная продукция, тыс.руб.</w:t>
            </w:r>
          </w:p>
        </w:tc>
        <w:tc>
          <w:tcPr>
            <w:tcW w:w="1260" w:type="dxa"/>
          </w:tcPr>
          <w:p w:rsidR="00EC39CF" w:rsidRPr="00590DFE" w:rsidRDefault="00EC39CF" w:rsidP="00041A20">
            <w:pPr>
              <w:pStyle w:val="12"/>
            </w:pPr>
            <w:r w:rsidRPr="00590DFE">
              <w:t>254419</w:t>
            </w:r>
          </w:p>
        </w:tc>
        <w:tc>
          <w:tcPr>
            <w:tcW w:w="1260" w:type="dxa"/>
          </w:tcPr>
          <w:p w:rsidR="00EC39CF" w:rsidRPr="00590DFE" w:rsidRDefault="00EC39CF" w:rsidP="00041A20">
            <w:pPr>
              <w:pStyle w:val="12"/>
            </w:pPr>
            <w:r w:rsidRPr="00590DFE">
              <w:t>245830</w:t>
            </w:r>
          </w:p>
        </w:tc>
      </w:tr>
      <w:tr w:rsidR="00EC39CF" w:rsidRPr="00590DFE" w:rsidTr="00584FB9">
        <w:trPr>
          <w:jc w:val="center"/>
        </w:trPr>
        <w:tc>
          <w:tcPr>
            <w:tcW w:w="540" w:type="dxa"/>
            <w:vAlign w:val="center"/>
          </w:tcPr>
          <w:p w:rsidR="00EC39CF" w:rsidRPr="00590DFE" w:rsidRDefault="00EC39CF" w:rsidP="00041A20">
            <w:pPr>
              <w:pStyle w:val="12"/>
            </w:pPr>
          </w:p>
        </w:tc>
        <w:tc>
          <w:tcPr>
            <w:tcW w:w="6120" w:type="dxa"/>
          </w:tcPr>
          <w:p w:rsidR="00EC39CF" w:rsidRPr="00590DFE" w:rsidRDefault="00EC39CF" w:rsidP="00041A20">
            <w:pPr>
              <w:pStyle w:val="12"/>
            </w:pPr>
            <w:r w:rsidRPr="00590DFE">
              <w:t>Реализованная продукция (объем ее продаж), тыс.руб.</w:t>
            </w:r>
          </w:p>
        </w:tc>
        <w:tc>
          <w:tcPr>
            <w:tcW w:w="1260" w:type="dxa"/>
          </w:tcPr>
          <w:p w:rsidR="00EC39CF" w:rsidRPr="00590DFE" w:rsidRDefault="00EC39CF" w:rsidP="00041A20">
            <w:pPr>
              <w:pStyle w:val="12"/>
            </w:pPr>
            <w:r w:rsidRPr="00590DFE">
              <w:t>254400</w:t>
            </w:r>
          </w:p>
        </w:tc>
        <w:tc>
          <w:tcPr>
            <w:tcW w:w="1260" w:type="dxa"/>
          </w:tcPr>
          <w:p w:rsidR="00EC39CF" w:rsidRPr="00590DFE" w:rsidRDefault="00EC39CF" w:rsidP="00041A20">
            <w:pPr>
              <w:pStyle w:val="12"/>
            </w:pPr>
            <w:r w:rsidRPr="00590DFE">
              <w:t>245830</w:t>
            </w:r>
          </w:p>
        </w:tc>
      </w:tr>
      <w:tr w:rsidR="00EC39CF" w:rsidRPr="00590DFE" w:rsidTr="00584FB9">
        <w:trPr>
          <w:jc w:val="center"/>
        </w:trPr>
        <w:tc>
          <w:tcPr>
            <w:tcW w:w="540" w:type="dxa"/>
            <w:vAlign w:val="center"/>
          </w:tcPr>
          <w:p w:rsidR="00EC39CF" w:rsidRPr="00590DFE" w:rsidRDefault="00EC39CF" w:rsidP="00041A20">
            <w:pPr>
              <w:pStyle w:val="12"/>
            </w:pPr>
          </w:p>
        </w:tc>
        <w:tc>
          <w:tcPr>
            <w:tcW w:w="6120" w:type="dxa"/>
          </w:tcPr>
          <w:p w:rsidR="00EC39CF" w:rsidRPr="00590DFE" w:rsidRDefault="00EC39CF" w:rsidP="00041A20">
            <w:pPr>
              <w:pStyle w:val="12"/>
            </w:pPr>
            <w:r w:rsidRPr="00590DFE">
              <w:t>Среднегодовая стоимость основных производственных фондов, тыс.руб.</w:t>
            </w:r>
          </w:p>
        </w:tc>
        <w:tc>
          <w:tcPr>
            <w:tcW w:w="1260" w:type="dxa"/>
            <w:vAlign w:val="center"/>
          </w:tcPr>
          <w:p w:rsidR="00EC39CF" w:rsidRPr="00590DFE" w:rsidRDefault="00EC39CF" w:rsidP="00041A20">
            <w:pPr>
              <w:pStyle w:val="12"/>
            </w:pPr>
            <w:r w:rsidRPr="00590DFE">
              <w:t>93450</w:t>
            </w:r>
          </w:p>
        </w:tc>
        <w:tc>
          <w:tcPr>
            <w:tcW w:w="1260" w:type="dxa"/>
            <w:vAlign w:val="center"/>
          </w:tcPr>
          <w:p w:rsidR="00EC39CF" w:rsidRPr="00590DFE" w:rsidRDefault="00EC39CF" w:rsidP="00041A20">
            <w:pPr>
              <w:pStyle w:val="12"/>
            </w:pPr>
            <w:r w:rsidRPr="00590DFE">
              <w:t>93510</w:t>
            </w:r>
          </w:p>
        </w:tc>
      </w:tr>
      <w:tr w:rsidR="00EC39CF" w:rsidRPr="00590DFE" w:rsidTr="00584FB9">
        <w:trPr>
          <w:jc w:val="center"/>
        </w:trPr>
        <w:tc>
          <w:tcPr>
            <w:tcW w:w="540" w:type="dxa"/>
            <w:vAlign w:val="center"/>
          </w:tcPr>
          <w:p w:rsidR="00EC39CF" w:rsidRPr="00590DFE" w:rsidRDefault="00EC39CF" w:rsidP="00041A20">
            <w:pPr>
              <w:pStyle w:val="12"/>
            </w:pPr>
          </w:p>
        </w:tc>
        <w:tc>
          <w:tcPr>
            <w:tcW w:w="6120" w:type="dxa"/>
          </w:tcPr>
          <w:p w:rsidR="00EC39CF" w:rsidRPr="00590DFE" w:rsidRDefault="00EC39CF" w:rsidP="00041A20">
            <w:pPr>
              <w:pStyle w:val="12"/>
            </w:pPr>
            <w:r w:rsidRPr="00590DFE">
              <w:t>Среднегодовая численность промышленно-производственного персонала (работающих), чел</w:t>
            </w:r>
          </w:p>
        </w:tc>
        <w:tc>
          <w:tcPr>
            <w:tcW w:w="1260" w:type="dxa"/>
            <w:vAlign w:val="center"/>
          </w:tcPr>
          <w:p w:rsidR="00EC39CF" w:rsidRPr="00590DFE" w:rsidRDefault="00EC39CF" w:rsidP="00041A20">
            <w:pPr>
              <w:pStyle w:val="12"/>
            </w:pPr>
            <w:r w:rsidRPr="00590DFE">
              <w:t>350</w:t>
            </w:r>
          </w:p>
        </w:tc>
        <w:tc>
          <w:tcPr>
            <w:tcW w:w="1260" w:type="dxa"/>
            <w:vAlign w:val="center"/>
          </w:tcPr>
          <w:p w:rsidR="00EC39CF" w:rsidRPr="00590DFE" w:rsidRDefault="00EC39CF" w:rsidP="00041A20">
            <w:pPr>
              <w:pStyle w:val="12"/>
            </w:pPr>
            <w:r w:rsidRPr="00590DFE">
              <w:t>328</w:t>
            </w:r>
          </w:p>
        </w:tc>
      </w:tr>
      <w:tr w:rsidR="00EC39CF" w:rsidRPr="00590DFE" w:rsidTr="00584FB9">
        <w:trPr>
          <w:jc w:val="center"/>
        </w:trPr>
        <w:tc>
          <w:tcPr>
            <w:tcW w:w="540" w:type="dxa"/>
            <w:vAlign w:val="center"/>
          </w:tcPr>
          <w:p w:rsidR="00EC39CF" w:rsidRPr="00590DFE" w:rsidRDefault="00EC39CF" w:rsidP="00041A20">
            <w:pPr>
              <w:pStyle w:val="12"/>
            </w:pPr>
          </w:p>
        </w:tc>
        <w:tc>
          <w:tcPr>
            <w:tcW w:w="6120" w:type="dxa"/>
          </w:tcPr>
          <w:p w:rsidR="00EC39CF" w:rsidRPr="00590DFE" w:rsidRDefault="00EC39CF" w:rsidP="00041A20">
            <w:pPr>
              <w:pStyle w:val="12"/>
            </w:pPr>
            <w:r w:rsidRPr="00590DFE">
              <w:t>Средства направленные на оплату труда, тыс.руб.</w:t>
            </w:r>
          </w:p>
        </w:tc>
        <w:tc>
          <w:tcPr>
            <w:tcW w:w="1260" w:type="dxa"/>
          </w:tcPr>
          <w:p w:rsidR="00EC39CF" w:rsidRPr="00590DFE" w:rsidRDefault="00EC39CF" w:rsidP="00041A20">
            <w:pPr>
              <w:pStyle w:val="12"/>
            </w:pPr>
            <w:r w:rsidRPr="00590DFE">
              <w:t>18984</w:t>
            </w:r>
          </w:p>
        </w:tc>
        <w:tc>
          <w:tcPr>
            <w:tcW w:w="1260" w:type="dxa"/>
          </w:tcPr>
          <w:p w:rsidR="00EC39CF" w:rsidRPr="00590DFE" w:rsidRDefault="00EC39CF" w:rsidP="00041A20">
            <w:pPr>
              <w:pStyle w:val="12"/>
            </w:pPr>
            <w:r w:rsidRPr="00590DFE">
              <w:t>25741</w:t>
            </w:r>
          </w:p>
        </w:tc>
      </w:tr>
      <w:tr w:rsidR="00EC39CF" w:rsidRPr="00590DFE" w:rsidTr="00584FB9">
        <w:trPr>
          <w:jc w:val="center"/>
        </w:trPr>
        <w:tc>
          <w:tcPr>
            <w:tcW w:w="540" w:type="dxa"/>
            <w:vAlign w:val="center"/>
          </w:tcPr>
          <w:p w:rsidR="00EC39CF" w:rsidRPr="00590DFE" w:rsidRDefault="00EC39CF" w:rsidP="00041A20">
            <w:pPr>
              <w:pStyle w:val="12"/>
            </w:pPr>
          </w:p>
        </w:tc>
        <w:tc>
          <w:tcPr>
            <w:tcW w:w="6120" w:type="dxa"/>
          </w:tcPr>
          <w:p w:rsidR="00EC39CF" w:rsidRPr="00590DFE" w:rsidRDefault="00EC39CF" w:rsidP="00041A20">
            <w:pPr>
              <w:pStyle w:val="12"/>
            </w:pPr>
            <w:r w:rsidRPr="00590DFE">
              <w:t>Полная себестоимость товарной продукции, тыс.руб.</w:t>
            </w:r>
          </w:p>
        </w:tc>
        <w:tc>
          <w:tcPr>
            <w:tcW w:w="1260" w:type="dxa"/>
          </w:tcPr>
          <w:p w:rsidR="00EC39CF" w:rsidRPr="00590DFE" w:rsidRDefault="00EC39CF" w:rsidP="00041A20">
            <w:pPr>
              <w:pStyle w:val="12"/>
            </w:pPr>
            <w:r w:rsidRPr="00590DFE">
              <w:t>236741</w:t>
            </w:r>
          </w:p>
        </w:tc>
        <w:tc>
          <w:tcPr>
            <w:tcW w:w="1260" w:type="dxa"/>
          </w:tcPr>
          <w:p w:rsidR="00EC39CF" w:rsidRPr="00590DFE" w:rsidRDefault="00EC39CF" w:rsidP="00041A20">
            <w:pPr>
              <w:pStyle w:val="12"/>
            </w:pPr>
            <w:r w:rsidRPr="00590DFE">
              <w:t>235995</w:t>
            </w:r>
          </w:p>
        </w:tc>
      </w:tr>
      <w:tr w:rsidR="00EC39CF" w:rsidRPr="00590DFE" w:rsidTr="00584FB9">
        <w:trPr>
          <w:jc w:val="center"/>
        </w:trPr>
        <w:tc>
          <w:tcPr>
            <w:tcW w:w="540" w:type="dxa"/>
            <w:vAlign w:val="center"/>
          </w:tcPr>
          <w:p w:rsidR="00EC39CF" w:rsidRPr="00590DFE" w:rsidRDefault="00EC39CF" w:rsidP="00041A20">
            <w:pPr>
              <w:pStyle w:val="12"/>
            </w:pPr>
          </w:p>
        </w:tc>
        <w:tc>
          <w:tcPr>
            <w:tcW w:w="6120" w:type="dxa"/>
          </w:tcPr>
          <w:p w:rsidR="00EC39CF" w:rsidRPr="00590DFE" w:rsidRDefault="00EC39CF" w:rsidP="00041A20">
            <w:pPr>
              <w:pStyle w:val="12"/>
            </w:pPr>
            <w:r w:rsidRPr="00590DFE">
              <w:t>Прибыль (убыток) до налогообложения, тыс.руб.</w:t>
            </w:r>
          </w:p>
        </w:tc>
        <w:tc>
          <w:tcPr>
            <w:tcW w:w="1260" w:type="dxa"/>
          </w:tcPr>
          <w:p w:rsidR="00EC39CF" w:rsidRPr="00590DFE" w:rsidRDefault="00EC39CF" w:rsidP="00041A20">
            <w:pPr>
              <w:pStyle w:val="12"/>
            </w:pPr>
            <w:r w:rsidRPr="00590DFE">
              <w:t>12360</w:t>
            </w:r>
          </w:p>
        </w:tc>
        <w:tc>
          <w:tcPr>
            <w:tcW w:w="1260" w:type="dxa"/>
          </w:tcPr>
          <w:p w:rsidR="00EC39CF" w:rsidRPr="00590DFE" w:rsidRDefault="00EC39CF" w:rsidP="00041A20">
            <w:pPr>
              <w:pStyle w:val="12"/>
            </w:pPr>
            <w:r w:rsidRPr="00590DFE">
              <w:t>8658</w:t>
            </w:r>
          </w:p>
        </w:tc>
      </w:tr>
    </w:tbl>
    <w:p w:rsidR="00EC39CF" w:rsidRPr="00590DFE" w:rsidRDefault="00EC39CF" w:rsidP="00584FB9">
      <w:pPr>
        <w:pStyle w:val="a7"/>
        <w:spacing w:after="0" w:line="360" w:lineRule="auto"/>
        <w:ind w:left="0" w:firstLine="709"/>
        <w:jc w:val="both"/>
        <w:rPr>
          <w:sz w:val="28"/>
        </w:rPr>
      </w:pPr>
    </w:p>
    <w:p w:rsidR="00EC39CF" w:rsidRPr="00590DFE" w:rsidRDefault="00EC39CF" w:rsidP="00584FB9">
      <w:pPr>
        <w:pStyle w:val="a7"/>
        <w:spacing w:after="0" w:line="360" w:lineRule="auto"/>
        <w:ind w:left="0" w:firstLine="709"/>
        <w:jc w:val="both"/>
        <w:rPr>
          <w:sz w:val="28"/>
        </w:rPr>
      </w:pPr>
      <w:r w:rsidRPr="00590DFE">
        <w:rPr>
          <w:sz w:val="28"/>
        </w:rPr>
        <w:t>Анализ производства и реализации продукции представлен в таблице 2.</w:t>
      </w:r>
    </w:p>
    <w:p w:rsidR="00C618C7" w:rsidRPr="00590DFE" w:rsidRDefault="00C618C7" w:rsidP="00584FB9">
      <w:pPr>
        <w:pStyle w:val="a7"/>
        <w:spacing w:after="0" w:line="360" w:lineRule="auto"/>
        <w:ind w:left="0" w:firstLine="709"/>
        <w:jc w:val="both"/>
        <w:rPr>
          <w:sz w:val="28"/>
        </w:rPr>
      </w:pPr>
      <w:r w:rsidRPr="00590DFE">
        <w:rPr>
          <w:sz w:val="28"/>
        </w:rPr>
        <w:t xml:space="preserve">В период 2009 года ООО «Вяземский мелькомбинат» сократило объемы производства на 12,8 процента. Это связано с обострением конкуренции на рынке сбыта производимой продукции, а так же от части и с ростом цен на сырье. </w:t>
      </w:r>
    </w:p>
    <w:p w:rsidR="00C618C7" w:rsidRPr="00590DFE" w:rsidRDefault="00C618C7" w:rsidP="00584FB9">
      <w:pPr>
        <w:pStyle w:val="a7"/>
        <w:spacing w:after="0" w:line="360" w:lineRule="auto"/>
        <w:ind w:left="0" w:firstLine="709"/>
        <w:jc w:val="both"/>
        <w:rPr>
          <w:sz w:val="28"/>
        </w:rPr>
      </w:pPr>
      <w:r w:rsidRPr="00590DFE">
        <w:rPr>
          <w:sz w:val="28"/>
        </w:rPr>
        <w:t>Снижение этого показателя повлияло на величину как товарной, так и реализованной продукции, каждая из которых уменьшилась на</w:t>
      </w:r>
      <w:r w:rsidR="00584FB9" w:rsidRPr="00590DFE">
        <w:rPr>
          <w:sz w:val="28"/>
        </w:rPr>
        <w:t xml:space="preserve"> </w:t>
      </w:r>
      <w:r w:rsidRPr="00590DFE">
        <w:rPr>
          <w:sz w:val="28"/>
        </w:rPr>
        <w:t>3,4 процента по сравнению с аналогичным периодом прошлого года.</w:t>
      </w:r>
    </w:p>
    <w:p w:rsidR="00C618C7" w:rsidRPr="00590DFE" w:rsidRDefault="00C618C7" w:rsidP="00584FB9">
      <w:pPr>
        <w:pStyle w:val="a7"/>
        <w:spacing w:after="0" w:line="360" w:lineRule="auto"/>
        <w:ind w:left="0" w:firstLine="709"/>
        <w:jc w:val="both"/>
        <w:rPr>
          <w:sz w:val="28"/>
        </w:rPr>
      </w:pPr>
    </w:p>
    <w:p w:rsidR="00EC39CF" w:rsidRPr="00590DFE" w:rsidRDefault="00EC39CF" w:rsidP="00584FB9">
      <w:pPr>
        <w:pStyle w:val="a7"/>
        <w:spacing w:after="0" w:line="360" w:lineRule="auto"/>
        <w:ind w:left="0" w:firstLine="709"/>
        <w:jc w:val="both"/>
        <w:rPr>
          <w:sz w:val="28"/>
        </w:rPr>
      </w:pPr>
      <w:r w:rsidRPr="00590DFE">
        <w:rPr>
          <w:sz w:val="28"/>
        </w:rPr>
        <w:t>Таблица 2</w:t>
      </w:r>
      <w:r w:rsidR="00584FB9" w:rsidRPr="00590DFE">
        <w:rPr>
          <w:sz w:val="28"/>
        </w:rPr>
        <w:t xml:space="preserve">. </w:t>
      </w:r>
      <w:r w:rsidRPr="00590DFE">
        <w:rPr>
          <w:b/>
          <w:sz w:val="28"/>
        </w:rPr>
        <w:t>Показатели, характеризующие производство</w:t>
      </w:r>
      <w:r w:rsidR="00584FB9" w:rsidRPr="00590DFE">
        <w:rPr>
          <w:b/>
          <w:sz w:val="28"/>
        </w:rPr>
        <w:t xml:space="preserve"> </w:t>
      </w:r>
      <w:r w:rsidRPr="00590DFE">
        <w:rPr>
          <w:b/>
          <w:sz w:val="28"/>
        </w:rPr>
        <w:t xml:space="preserve">и реализацию (продажу) продукции </w:t>
      </w:r>
      <w:r w:rsidRPr="00590DFE">
        <w:rPr>
          <w:b/>
          <w:bCs/>
          <w:sz w:val="28"/>
        </w:rPr>
        <w:t>ООО «Вяземский мелькомбинат»</w:t>
      </w:r>
      <w:r w:rsidR="00584FB9" w:rsidRPr="00590DFE">
        <w:rPr>
          <w:b/>
          <w:bCs/>
          <w:sz w:val="28"/>
        </w:rPr>
        <w:t xml:space="preserve"> </w:t>
      </w:r>
      <w:r w:rsidRPr="00590DFE">
        <w:rPr>
          <w:b/>
          <w:sz w:val="28"/>
        </w:rPr>
        <w:t>за</w:t>
      </w:r>
      <w:r w:rsidR="00584FB9" w:rsidRPr="00590DFE">
        <w:rPr>
          <w:b/>
          <w:sz w:val="28"/>
        </w:rPr>
        <w:t xml:space="preserve"> </w:t>
      </w:r>
      <w:r w:rsidRPr="00590DFE">
        <w:rPr>
          <w:b/>
          <w:sz w:val="28"/>
        </w:rPr>
        <w:t>200</w:t>
      </w:r>
      <w:r w:rsidR="00C618C7" w:rsidRPr="00590DFE">
        <w:rPr>
          <w:b/>
          <w:sz w:val="28"/>
        </w:rPr>
        <w:t>8</w:t>
      </w:r>
      <w:r w:rsidRPr="00590DFE">
        <w:rPr>
          <w:b/>
          <w:sz w:val="28"/>
        </w:rPr>
        <w:t>-200</w:t>
      </w:r>
      <w:r w:rsidR="00C618C7" w:rsidRPr="00590DFE">
        <w:rPr>
          <w:b/>
          <w:sz w:val="28"/>
        </w:rPr>
        <w:t>9</w:t>
      </w:r>
      <w:r w:rsidRPr="00590DFE">
        <w:rPr>
          <w:b/>
          <w:sz w:val="28"/>
        </w:rPr>
        <w:t xml:space="preserve"> годы</w:t>
      </w:r>
      <w:r w:rsidRPr="00590DFE">
        <w:rPr>
          <w:sz w:val="28"/>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888"/>
        <w:gridCol w:w="1417"/>
        <w:gridCol w:w="1417"/>
        <w:gridCol w:w="1817"/>
      </w:tblGrid>
      <w:tr w:rsidR="00EC39CF" w:rsidRPr="00590DFE" w:rsidTr="00584FB9">
        <w:trPr>
          <w:jc w:val="center"/>
        </w:trPr>
        <w:tc>
          <w:tcPr>
            <w:tcW w:w="540" w:type="dxa"/>
            <w:vAlign w:val="center"/>
          </w:tcPr>
          <w:p w:rsidR="00EC39CF" w:rsidRPr="00590DFE" w:rsidRDefault="00EC39CF" w:rsidP="00041A20">
            <w:pPr>
              <w:pStyle w:val="12"/>
            </w:pPr>
            <w:r w:rsidRPr="00590DFE">
              <w:t xml:space="preserve"> № п/п</w:t>
            </w:r>
          </w:p>
        </w:tc>
        <w:tc>
          <w:tcPr>
            <w:tcW w:w="3960" w:type="dxa"/>
            <w:vAlign w:val="center"/>
          </w:tcPr>
          <w:p w:rsidR="00EC39CF" w:rsidRPr="00590DFE" w:rsidRDefault="00EC39CF" w:rsidP="00041A20">
            <w:pPr>
              <w:pStyle w:val="12"/>
            </w:pPr>
            <w:r w:rsidRPr="00590DFE">
              <w:t>Показатели</w:t>
            </w:r>
          </w:p>
        </w:tc>
        <w:tc>
          <w:tcPr>
            <w:tcW w:w="1440" w:type="dxa"/>
            <w:vAlign w:val="center"/>
          </w:tcPr>
          <w:p w:rsidR="00EC39CF" w:rsidRPr="00590DFE" w:rsidRDefault="00EC39CF" w:rsidP="00041A20">
            <w:pPr>
              <w:pStyle w:val="12"/>
            </w:pPr>
            <w:r w:rsidRPr="00590DFE">
              <w:t>200</w:t>
            </w:r>
            <w:r w:rsidR="00C618C7" w:rsidRPr="00590DFE">
              <w:t>8</w:t>
            </w:r>
            <w:r w:rsidRPr="00590DFE">
              <w:t xml:space="preserve"> год </w:t>
            </w:r>
          </w:p>
        </w:tc>
        <w:tc>
          <w:tcPr>
            <w:tcW w:w="1440" w:type="dxa"/>
            <w:vAlign w:val="center"/>
          </w:tcPr>
          <w:p w:rsidR="00EC39CF" w:rsidRPr="00590DFE" w:rsidRDefault="00EC39CF" w:rsidP="00041A20">
            <w:pPr>
              <w:pStyle w:val="12"/>
            </w:pPr>
            <w:r w:rsidRPr="00590DFE">
              <w:t xml:space="preserve"> 200</w:t>
            </w:r>
            <w:r w:rsidR="00C618C7" w:rsidRPr="00590DFE">
              <w:t>9</w:t>
            </w:r>
            <w:r w:rsidRPr="00590DFE">
              <w:t xml:space="preserve"> год </w:t>
            </w:r>
          </w:p>
        </w:tc>
        <w:tc>
          <w:tcPr>
            <w:tcW w:w="1848" w:type="dxa"/>
            <w:vAlign w:val="center"/>
          </w:tcPr>
          <w:p w:rsidR="00EC39CF" w:rsidRPr="00590DFE" w:rsidRDefault="00EC39CF" w:rsidP="00041A20">
            <w:pPr>
              <w:pStyle w:val="12"/>
              <w:rPr>
                <w:szCs w:val="22"/>
              </w:rPr>
            </w:pPr>
            <w:r w:rsidRPr="00590DFE">
              <w:rPr>
                <w:szCs w:val="22"/>
              </w:rPr>
              <w:t>Фактические данные в процентах (раз) к 200</w:t>
            </w:r>
            <w:r w:rsidR="00C618C7" w:rsidRPr="00590DFE">
              <w:rPr>
                <w:szCs w:val="22"/>
              </w:rPr>
              <w:t>8</w:t>
            </w:r>
            <w:r w:rsidRPr="00590DFE">
              <w:rPr>
                <w:szCs w:val="22"/>
              </w:rPr>
              <w:t xml:space="preserve"> году</w:t>
            </w:r>
          </w:p>
        </w:tc>
      </w:tr>
      <w:tr w:rsidR="00EC39CF" w:rsidRPr="00590DFE" w:rsidTr="00584FB9">
        <w:trPr>
          <w:trHeight w:val="78"/>
          <w:jc w:val="center"/>
        </w:trPr>
        <w:tc>
          <w:tcPr>
            <w:tcW w:w="540" w:type="dxa"/>
          </w:tcPr>
          <w:p w:rsidR="00EC39CF" w:rsidRPr="00590DFE" w:rsidRDefault="00EC39CF" w:rsidP="00041A20">
            <w:pPr>
              <w:pStyle w:val="12"/>
            </w:pPr>
            <w:r w:rsidRPr="00590DFE">
              <w:t>1</w:t>
            </w:r>
          </w:p>
        </w:tc>
        <w:tc>
          <w:tcPr>
            <w:tcW w:w="3960" w:type="dxa"/>
          </w:tcPr>
          <w:p w:rsidR="00EC39CF" w:rsidRPr="00590DFE" w:rsidRDefault="00EC39CF" w:rsidP="00041A20">
            <w:pPr>
              <w:pStyle w:val="12"/>
            </w:pPr>
            <w:r w:rsidRPr="00590DFE">
              <w:t>2</w:t>
            </w:r>
          </w:p>
        </w:tc>
        <w:tc>
          <w:tcPr>
            <w:tcW w:w="1440" w:type="dxa"/>
          </w:tcPr>
          <w:p w:rsidR="00EC39CF" w:rsidRPr="00590DFE" w:rsidRDefault="00EC39CF" w:rsidP="00041A20">
            <w:pPr>
              <w:pStyle w:val="12"/>
            </w:pPr>
            <w:r w:rsidRPr="00590DFE">
              <w:t>3</w:t>
            </w:r>
          </w:p>
        </w:tc>
        <w:tc>
          <w:tcPr>
            <w:tcW w:w="1440" w:type="dxa"/>
          </w:tcPr>
          <w:p w:rsidR="00EC39CF" w:rsidRPr="00590DFE" w:rsidRDefault="00EC39CF" w:rsidP="00041A20">
            <w:pPr>
              <w:pStyle w:val="12"/>
            </w:pPr>
            <w:r w:rsidRPr="00590DFE">
              <w:t>4</w:t>
            </w:r>
          </w:p>
        </w:tc>
        <w:tc>
          <w:tcPr>
            <w:tcW w:w="1848" w:type="dxa"/>
          </w:tcPr>
          <w:p w:rsidR="00EC39CF" w:rsidRPr="00590DFE" w:rsidRDefault="00EC39CF" w:rsidP="00041A20">
            <w:pPr>
              <w:pStyle w:val="12"/>
            </w:pPr>
            <w:r w:rsidRPr="00590DFE">
              <w:t>5</w:t>
            </w:r>
          </w:p>
        </w:tc>
      </w:tr>
      <w:tr w:rsidR="00EC39CF" w:rsidRPr="00590DFE" w:rsidTr="00584FB9">
        <w:trPr>
          <w:jc w:val="center"/>
        </w:trPr>
        <w:tc>
          <w:tcPr>
            <w:tcW w:w="540" w:type="dxa"/>
          </w:tcPr>
          <w:p w:rsidR="00EC39CF" w:rsidRPr="00590DFE" w:rsidRDefault="00EC39CF" w:rsidP="00041A20">
            <w:pPr>
              <w:pStyle w:val="12"/>
            </w:pPr>
            <w:r w:rsidRPr="00590DFE">
              <w:t>1.</w:t>
            </w:r>
          </w:p>
        </w:tc>
        <w:tc>
          <w:tcPr>
            <w:tcW w:w="3960" w:type="dxa"/>
          </w:tcPr>
          <w:p w:rsidR="00EC39CF" w:rsidRPr="00590DFE" w:rsidRDefault="00EC39CF" w:rsidP="00041A20">
            <w:pPr>
              <w:pStyle w:val="12"/>
            </w:pPr>
            <w:r w:rsidRPr="00590DFE">
              <w:t>Выпуск продукции в натуральном выражении, тонн</w:t>
            </w:r>
          </w:p>
        </w:tc>
        <w:tc>
          <w:tcPr>
            <w:tcW w:w="1440" w:type="dxa"/>
            <w:vAlign w:val="center"/>
          </w:tcPr>
          <w:p w:rsidR="00EC39CF" w:rsidRPr="00590DFE" w:rsidRDefault="00EC39CF" w:rsidP="00041A20">
            <w:pPr>
              <w:pStyle w:val="12"/>
            </w:pPr>
            <w:r w:rsidRPr="00590DFE">
              <w:t>45841</w:t>
            </w:r>
          </w:p>
        </w:tc>
        <w:tc>
          <w:tcPr>
            <w:tcW w:w="1440" w:type="dxa"/>
            <w:vAlign w:val="center"/>
          </w:tcPr>
          <w:p w:rsidR="00EC39CF" w:rsidRPr="00590DFE" w:rsidRDefault="00EC39CF" w:rsidP="00041A20">
            <w:pPr>
              <w:pStyle w:val="12"/>
            </w:pPr>
            <w:r w:rsidRPr="00590DFE">
              <w:t>39996</w:t>
            </w:r>
          </w:p>
        </w:tc>
        <w:tc>
          <w:tcPr>
            <w:tcW w:w="1848" w:type="dxa"/>
            <w:vAlign w:val="center"/>
          </w:tcPr>
          <w:p w:rsidR="00EC39CF" w:rsidRPr="00590DFE" w:rsidRDefault="00EC39CF" w:rsidP="00041A20">
            <w:pPr>
              <w:pStyle w:val="12"/>
            </w:pPr>
            <w:r w:rsidRPr="00590DFE">
              <w:t>87,2</w:t>
            </w:r>
          </w:p>
        </w:tc>
      </w:tr>
      <w:tr w:rsidR="00EC39CF" w:rsidRPr="00590DFE" w:rsidTr="00584FB9">
        <w:trPr>
          <w:jc w:val="center"/>
        </w:trPr>
        <w:tc>
          <w:tcPr>
            <w:tcW w:w="540" w:type="dxa"/>
            <w:tcBorders>
              <w:bottom w:val="nil"/>
            </w:tcBorders>
          </w:tcPr>
          <w:p w:rsidR="00EC39CF" w:rsidRPr="00590DFE" w:rsidRDefault="00EC39CF" w:rsidP="00041A20">
            <w:pPr>
              <w:pStyle w:val="12"/>
            </w:pPr>
          </w:p>
        </w:tc>
        <w:tc>
          <w:tcPr>
            <w:tcW w:w="3960" w:type="dxa"/>
            <w:tcBorders>
              <w:bottom w:val="nil"/>
            </w:tcBorders>
          </w:tcPr>
          <w:p w:rsidR="00EC39CF" w:rsidRPr="00590DFE" w:rsidRDefault="00EC39CF" w:rsidP="00041A20">
            <w:pPr>
              <w:pStyle w:val="12"/>
            </w:pPr>
            <w:r w:rsidRPr="00590DFE">
              <w:t xml:space="preserve">в том числе: </w:t>
            </w:r>
          </w:p>
        </w:tc>
        <w:tc>
          <w:tcPr>
            <w:tcW w:w="1440" w:type="dxa"/>
            <w:tcBorders>
              <w:bottom w:val="nil"/>
            </w:tcBorders>
          </w:tcPr>
          <w:p w:rsidR="00EC39CF" w:rsidRPr="00590DFE" w:rsidRDefault="00EC39CF" w:rsidP="00041A20">
            <w:pPr>
              <w:pStyle w:val="12"/>
            </w:pPr>
          </w:p>
        </w:tc>
        <w:tc>
          <w:tcPr>
            <w:tcW w:w="1440" w:type="dxa"/>
            <w:tcBorders>
              <w:bottom w:val="nil"/>
            </w:tcBorders>
          </w:tcPr>
          <w:p w:rsidR="00EC39CF" w:rsidRPr="00590DFE" w:rsidRDefault="00EC39CF" w:rsidP="00041A20">
            <w:pPr>
              <w:pStyle w:val="12"/>
            </w:pPr>
          </w:p>
        </w:tc>
        <w:tc>
          <w:tcPr>
            <w:tcW w:w="1848" w:type="dxa"/>
            <w:tcBorders>
              <w:bottom w:val="nil"/>
            </w:tcBorders>
          </w:tcPr>
          <w:p w:rsidR="00EC39CF" w:rsidRPr="00590DFE" w:rsidRDefault="00EC39CF" w:rsidP="00041A20">
            <w:pPr>
              <w:pStyle w:val="12"/>
            </w:pPr>
          </w:p>
        </w:tc>
      </w:tr>
      <w:tr w:rsidR="00EC39CF" w:rsidRPr="00590DFE" w:rsidTr="00584FB9">
        <w:trPr>
          <w:jc w:val="center"/>
        </w:trPr>
        <w:tc>
          <w:tcPr>
            <w:tcW w:w="540" w:type="dxa"/>
            <w:tcBorders>
              <w:top w:val="nil"/>
            </w:tcBorders>
          </w:tcPr>
          <w:p w:rsidR="00EC39CF" w:rsidRPr="00590DFE" w:rsidRDefault="00EC39CF" w:rsidP="00041A20">
            <w:pPr>
              <w:pStyle w:val="12"/>
            </w:pPr>
          </w:p>
        </w:tc>
        <w:tc>
          <w:tcPr>
            <w:tcW w:w="3960" w:type="dxa"/>
            <w:tcBorders>
              <w:top w:val="nil"/>
            </w:tcBorders>
          </w:tcPr>
          <w:p w:rsidR="00EC39CF" w:rsidRPr="00590DFE" w:rsidRDefault="00EC39CF" w:rsidP="00041A20">
            <w:pPr>
              <w:pStyle w:val="12"/>
            </w:pPr>
            <w:r w:rsidRPr="00590DFE">
              <w:t>-мука</w:t>
            </w:r>
          </w:p>
        </w:tc>
        <w:tc>
          <w:tcPr>
            <w:tcW w:w="1440" w:type="dxa"/>
            <w:tcBorders>
              <w:top w:val="nil"/>
            </w:tcBorders>
          </w:tcPr>
          <w:p w:rsidR="00EC39CF" w:rsidRPr="00590DFE" w:rsidRDefault="00EC39CF" w:rsidP="00041A20">
            <w:pPr>
              <w:pStyle w:val="12"/>
            </w:pPr>
            <w:r w:rsidRPr="00590DFE">
              <w:t>32851</w:t>
            </w:r>
          </w:p>
        </w:tc>
        <w:tc>
          <w:tcPr>
            <w:tcW w:w="1440" w:type="dxa"/>
            <w:tcBorders>
              <w:top w:val="nil"/>
            </w:tcBorders>
          </w:tcPr>
          <w:p w:rsidR="00EC39CF" w:rsidRPr="00590DFE" w:rsidRDefault="00EC39CF" w:rsidP="00041A20">
            <w:pPr>
              <w:pStyle w:val="12"/>
            </w:pPr>
            <w:r w:rsidRPr="00590DFE">
              <w:t>27936</w:t>
            </w:r>
          </w:p>
        </w:tc>
        <w:tc>
          <w:tcPr>
            <w:tcW w:w="1848" w:type="dxa"/>
            <w:tcBorders>
              <w:top w:val="nil"/>
            </w:tcBorders>
          </w:tcPr>
          <w:p w:rsidR="00EC39CF" w:rsidRPr="00590DFE" w:rsidRDefault="00EC39CF" w:rsidP="00041A20">
            <w:pPr>
              <w:pStyle w:val="12"/>
            </w:pPr>
            <w:r w:rsidRPr="00590DFE">
              <w:t>85,0</w:t>
            </w:r>
          </w:p>
        </w:tc>
      </w:tr>
      <w:tr w:rsidR="00EC39CF" w:rsidRPr="00590DFE" w:rsidTr="00584FB9">
        <w:trPr>
          <w:jc w:val="center"/>
        </w:trPr>
        <w:tc>
          <w:tcPr>
            <w:tcW w:w="540" w:type="dxa"/>
          </w:tcPr>
          <w:p w:rsidR="00EC39CF" w:rsidRPr="00590DFE" w:rsidRDefault="00EC39CF" w:rsidP="00041A20">
            <w:pPr>
              <w:pStyle w:val="12"/>
            </w:pPr>
          </w:p>
        </w:tc>
        <w:tc>
          <w:tcPr>
            <w:tcW w:w="3960" w:type="dxa"/>
          </w:tcPr>
          <w:p w:rsidR="00EC39CF" w:rsidRPr="00590DFE" w:rsidRDefault="00EC39CF" w:rsidP="00041A20">
            <w:pPr>
              <w:pStyle w:val="12"/>
            </w:pPr>
            <w:r w:rsidRPr="00590DFE">
              <w:t>-отруби пшеничные</w:t>
            </w:r>
          </w:p>
        </w:tc>
        <w:tc>
          <w:tcPr>
            <w:tcW w:w="1440" w:type="dxa"/>
          </w:tcPr>
          <w:p w:rsidR="00EC39CF" w:rsidRPr="00590DFE" w:rsidRDefault="00EC39CF" w:rsidP="00041A20">
            <w:pPr>
              <w:pStyle w:val="12"/>
            </w:pPr>
            <w:r w:rsidRPr="00590DFE">
              <w:t>6970</w:t>
            </w:r>
          </w:p>
        </w:tc>
        <w:tc>
          <w:tcPr>
            <w:tcW w:w="1440" w:type="dxa"/>
          </w:tcPr>
          <w:p w:rsidR="00EC39CF" w:rsidRPr="00590DFE" w:rsidRDefault="00EC39CF" w:rsidP="00041A20">
            <w:pPr>
              <w:pStyle w:val="12"/>
            </w:pPr>
            <w:r w:rsidRPr="00590DFE">
              <w:t>6060</w:t>
            </w:r>
          </w:p>
        </w:tc>
        <w:tc>
          <w:tcPr>
            <w:tcW w:w="1848" w:type="dxa"/>
          </w:tcPr>
          <w:p w:rsidR="00EC39CF" w:rsidRPr="00590DFE" w:rsidRDefault="00EC39CF" w:rsidP="00041A20">
            <w:pPr>
              <w:pStyle w:val="12"/>
            </w:pPr>
            <w:r w:rsidRPr="00590DFE">
              <w:t>86,9</w:t>
            </w:r>
          </w:p>
        </w:tc>
      </w:tr>
      <w:tr w:rsidR="00EC39CF" w:rsidRPr="00590DFE" w:rsidTr="00584FB9">
        <w:trPr>
          <w:jc w:val="center"/>
        </w:trPr>
        <w:tc>
          <w:tcPr>
            <w:tcW w:w="540" w:type="dxa"/>
          </w:tcPr>
          <w:p w:rsidR="00EC39CF" w:rsidRPr="00590DFE" w:rsidRDefault="00EC39CF" w:rsidP="00041A20">
            <w:pPr>
              <w:pStyle w:val="12"/>
            </w:pPr>
          </w:p>
        </w:tc>
        <w:tc>
          <w:tcPr>
            <w:tcW w:w="3960" w:type="dxa"/>
          </w:tcPr>
          <w:p w:rsidR="00EC39CF" w:rsidRPr="00590DFE" w:rsidRDefault="00EC39CF" w:rsidP="00041A20">
            <w:pPr>
              <w:pStyle w:val="12"/>
            </w:pPr>
            <w:r w:rsidRPr="00590DFE">
              <w:t>-комбикорм</w:t>
            </w:r>
          </w:p>
        </w:tc>
        <w:tc>
          <w:tcPr>
            <w:tcW w:w="1440" w:type="dxa"/>
          </w:tcPr>
          <w:p w:rsidR="00EC39CF" w:rsidRPr="00590DFE" w:rsidRDefault="00EC39CF" w:rsidP="00041A20">
            <w:pPr>
              <w:pStyle w:val="12"/>
            </w:pPr>
            <w:r w:rsidRPr="00590DFE">
              <w:t>6020</w:t>
            </w:r>
          </w:p>
        </w:tc>
        <w:tc>
          <w:tcPr>
            <w:tcW w:w="1440" w:type="dxa"/>
          </w:tcPr>
          <w:p w:rsidR="00EC39CF" w:rsidRPr="00590DFE" w:rsidRDefault="00EC39CF" w:rsidP="00041A20">
            <w:pPr>
              <w:pStyle w:val="12"/>
            </w:pPr>
            <w:r w:rsidRPr="00590DFE">
              <w:t>6000</w:t>
            </w:r>
          </w:p>
        </w:tc>
        <w:tc>
          <w:tcPr>
            <w:tcW w:w="1848" w:type="dxa"/>
          </w:tcPr>
          <w:p w:rsidR="00EC39CF" w:rsidRPr="00590DFE" w:rsidRDefault="00EC39CF" w:rsidP="00041A20">
            <w:pPr>
              <w:pStyle w:val="12"/>
            </w:pPr>
            <w:r w:rsidRPr="00590DFE">
              <w:t>99,7</w:t>
            </w:r>
          </w:p>
        </w:tc>
      </w:tr>
      <w:tr w:rsidR="00EC39CF" w:rsidRPr="00590DFE" w:rsidTr="00584FB9">
        <w:trPr>
          <w:jc w:val="center"/>
        </w:trPr>
        <w:tc>
          <w:tcPr>
            <w:tcW w:w="540" w:type="dxa"/>
          </w:tcPr>
          <w:p w:rsidR="00EC39CF" w:rsidRPr="00590DFE" w:rsidRDefault="00EC39CF" w:rsidP="00041A20">
            <w:pPr>
              <w:pStyle w:val="12"/>
            </w:pPr>
            <w:r w:rsidRPr="00590DFE">
              <w:t>2.</w:t>
            </w:r>
          </w:p>
        </w:tc>
        <w:tc>
          <w:tcPr>
            <w:tcW w:w="3960" w:type="dxa"/>
          </w:tcPr>
          <w:p w:rsidR="00EC39CF" w:rsidRPr="00590DFE" w:rsidRDefault="00EC39CF" w:rsidP="00041A20">
            <w:pPr>
              <w:pStyle w:val="12"/>
            </w:pPr>
            <w:r w:rsidRPr="00590DFE">
              <w:t>Товарная продукция, тыс. руб.</w:t>
            </w:r>
          </w:p>
        </w:tc>
        <w:tc>
          <w:tcPr>
            <w:tcW w:w="1440" w:type="dxa"/>
          </w:tcPr>
          <w:p w:rsidR="00EC39CF" w:rsidRPr="00590DFE" w:rsidRDefault="00EC39CF" w:rsidP="00041A20">
            <w:pPr>
              <w:pStyle w:val="12"/>
            </w:pPr>
            <w:r w:rsidRPr="00590DFE">
              <w:t>254419</w:t>
            </w:r>
          </w:p>
        </w:tc>
        <w:tc>
          <w:tcPr>
            <w:tcW w:w="1440" w:type="dxa"/>
          </w:tcPr>
          <w:p w:rsidR="00EC39CF" w:rsidRPr="00590DFE" w:rsidRDefault="00EC39CF" w:rsidP="00041A20">
            <w:pPr>
              <w:pStyle w:val="12"/>
            </w:pPr>
            <w:r w:rsidRPr="00590DFE">
              <w:t>245830</w:t>
            </w:r>
          </w:p>
        </w:tc>
        <w:tc>
          <w:tcPr>
            <w:tcW w:w="1848" w:type="dxa"/>
          </w:tcPr>
          <w:p w:rsidR="00EC39CF" w:rsidRPr="00590DFE" w:rsidRDefault="00EC39CF" w:rsidP="00041A20">
            <w:pPr>
              <w:pStyle w:val="12"/>
            </w:pPr>
            <w:r w:rsidRPr="00590DFE">
              <w:t>96,6</w:t>
            </w:r>
          </w:p>
        </w:tc>
      </w:tr>
      <w:tr w:rsidR="00EC39CF" w:rsidRPr="00590DFE" w:rsidTr="00584FB9">
        <w:trPr>
          <w:jc w:val="center"/>
        </w:trPr>
        <w:tc>
          <w:tcPr>
            <w:tcW w:w="540" w:type="dxa"/>
            <w:tcBorders>
              <w:bottom w:val="nil"/>
            </w:tcBorders>
          </w:tcPr>
          <w:p w:rsidR="00EC39CF" w:rsidRPr="00590DFE" w:rsidRDefault="00EC39CF" w:rsidP="00041A20">
            <w:pPr>
              <w:pStyle w:val="12"/>
            </w:pPr>
          </w:p>
        </w:tc>
        <w:tc>
          <w:tcPr>
            <w:tcW w:w="3960" w:type="dxa"/>
            <w:tcBorders>
              <w:bottom w:val="nil"/>
            </w:tcBorders>
          </w:tcPr>
          <w:p w:rsidR="00EC39CF" w:rsidRPr="00590DFE" w:rsidRDefault="00EC39CF" w:rsidP="00041A20">
            <w:pPr>
              <w:pStyle w:val="12"/>
            </w:pPr>
            <w:r w:rsidRPr="00590DFE">
              <w:t xml:space="preserve">в том числе: </w:t>
            </w:r>
          </w:p>
        </w:tc>
        <w:tc>
          <w:tcPr>
            <w:tcW w:w="1440" w:type="dxa"/>
            <w:tcBorders>
              <w:bottom w:val="nil"/>
            </w:tcBorders>
          </w:tcPr>
          <w:p w:rsidR="00EC39CF" w:rsidRPr="00590DFE" w:rsidRDefault="00EC39CF" w:rsidP="00041A20">
            <w:pPr>
              <w:pStyle w:val="12"/>
            </w:pPr>
          </w:p>
        </w:tc>
        <w:tc>
          <w:tcPr>
            <w:tcW w:w="1440" w:type="dxa"/>
            <w:tcBorders>
              <w:bottom w:val="nil"/>
            </w:tcBorders>
          </w:tcPr>
          <w:p w:rsidR="00EC39CF" w:rsidRPr="00590DFE" w:rsidRDefault="00EC39CF" w:rsidP="00041A20">
            <w:pPr>
              <w:pStyle w:val="12"/>
            </w:pPr>
          </w:p>
        </w:tc>
        <w:tc>
          <w:tcPr>
            <w:tcW w:w="1848" w:type="dxa"/>
            <w:tcBorders>
              <w:bottom w:val="nil"/>
            </w:tcBorders>
          </w:tcPr>
          <w:p w:rsidR="00EC39CF" w:rsidRPr="00590DFE" w:rsidRDefault="00EC39CF" w:rsidP="00041A20">
            <w:pPr>
              <w:pStyle w:val="12"/>
            </w:pPr>
          </w:p>
        </w:tc>
      </w:tr>
      <w:tr w:rsidR="00EC39CF" w:rsidRPr="00590DFE" w:rsidTr="00584FB9">
        <w:trPr>
          <w:jc w:val="center"/>
        </w:trPr>
        <w:tc>
          <w:tcPr>
            <w:tcW w:w="540" w:type="dxa"/>
            <w:tcBorders>
              <w:top w:val="nil"/>
            </w:tcBorders>
          </w:tcPr>
          <w:p w:rsidR="00EC39CF" w:rsidRPr="00590DFE" w:rsidRDefault="00EC39CF" w:rsidP="00041A20">
            <w:pPr>
              <w:pStyle w:val="12"/>
            </w:pPr>
          </w:p>
        </w:tc>
        <w:tc>
          <w:tcPr>
            <w:tcW w:w="3960" w:type="dxa"/>
            <w:tcBorders>
              <w:top w:val="nil"/>
            </w:tcBorders>
          </w:tcPr>
          <w:p w:rsidR="00EC39CF" w:rsidRPr="00590DFE" w:rsidRDefault="00EC39CF" w:rsidP="00041A20">
            <w:pPr>
              <w:pStyle w:val="12"/>
            </w:pPr>
            <w:r w:rsidRPr="00590DFE">
              <w:t>-мука</w:t>
            </w:r>
          </w:p>
        </w:tc>
        <w:tc>
          <w:tcPr>
            <w:tcW w:w="1440" w:type="dxa"/>
            <w:tcBorders>
              <w:top w:val="nil"/>
            </w:tcBorders>
          </w:tcPr>
          <w:p w:rsidR="00EC39CF" w:rsidRPr="00590DFE" w:rsidRDefault="00EC39CF" w:rsidP="00041A20">
            <w:pPr>
              <w:pStyle w:val="12"/>
            </w:pPr>
            <w:r w:rsidRPr="00590DFE">
              <w:t>212217</w:t>
            </w:r>
          </w:p>
        </w:tc>
        <w:tc>
          <w:tcPr>
            <w:tcW w:w="1440" w:type="dxa"/>
            <w:tcBorders>
              <w:top w:val="nil"/>
            </w:tcBorders>
          </w:tcPr>
          <w:p w:rsidR="00EC39CF" w:rsidRPr="00590DFE" w:rsidRDefault="00EC39CF" w:rsidP="00041A20">
            <w:pPr>
              <w:pStyle w:val="12"/>
            </w:pPr>
            <w:r w:rsidRPr="00590DFE">
              <w:t>205050</w:t>
            </w:r>
          </w:p>
        </w:tc>
        <w:tc>
          <w:tcPr>
            <w:tcW w:w="1848" w:type="dxa"/>
            <w:tcBorders>
              <w:top w:val="nil"/>
            </w:tcBorders>
          </w:tcPr>
          <w:p w:rsidR="00EC39CF" w:rsidRPr="00590DFE" w:rsidRDefault="00EC39CF" w:rsidP="00041A20">
            <w:pPr>
              <w:pStyle w:val="12"/>
            </w:pPr>
            <w:r w:rsidRPr="00590DFE">
              <w:t>96,6</w:t>
            </w:r>
          </w:p>
        </w:tc>
      </w:tr>
      <w:tr w:rsidR="00EC39CF" w:rsidRPr="00590DFE" w:rsidTr="00584FB9">
        <w:trPr>
          <w:jc w:val="center"/>
        </w:trPr>
        <w:tc>
          <w:tcPr>
            <w:tcW w:w="540" w:type="dxa"/>
          </w:tcPr>
          <w:p w:rsidR="00EC39CF" w:rsidRPr="00590DFE" w:rsidRDefault="00EC39CF" w:rsidP="00041A20">
            <w:pPr>
              <w:pStyle w:val="12"/>
            </w:pPr>
          </w:p>
        </w:tc>
        <w:tc>
          <w:tcPr>
            <w:tcW w:w="3960" w:type="dxa"/>
          </w:tcPr>
          <w:p w:rsidR="00EC39CF" w:rsidRPr="00590DFE" w:rsidRDefault="00EC39CF" w:rsidP="00041A20">
            <w:pPr>
              <w:pStyle w:val="12"/>
            </w:pPr>
            <w:r w:rsidRPr="00590DFE">
              <w:t>-отруби пшеничные</w:t>
            </w:r>
          </w:p>
        </w:tc>
        <w:tc>
          <w:tcPr>
            <w:tcW w:w="1440" w:type="dxa"/>
          </w:tcPr>
          <w:p w:rsidR="00EC39CF" w:rsidRPr="00590DFE" w:rsidRDefault="00EC39CF" w:rsidP="00041A20">
            <w:pPr>
              <w:pStyle w:val="12"/>
            </w:pPr>
            <w:r w:rsidRPr="00590DFE">
              <w:t>18122</w:t>
            </w:r>
          </w:p>
        </w:tc>
        <w:tc>
          <w:tcPr>
            <w:tcW w:w="1440" w:type="dxa"/>
          </w:tcPr>
          <w:p w:rsidR="00EC39CF" w:rsidRPr="00590DFE" w:rsidRDefault="00EC39CF" w:rsidP="00041A20">
            <w:pPr>
              <w:pStyle w:val="12"/>
            </w:pPr>
            <w:r w:rsidRPr="00590DFE">
              <w:t>16180</w:t>
            </w:r>
          </w:p>
        </w:tc>
        <w:tc>
          <w:tcPr>
            <w:tcW w:w="1848" w:type="dxa"/>
          </w:tcPr>
          <w:p w:rsidR="00EC39CF" w:rsidRPr="00590DFE" w:rsidRDefault="00EC39CF" w:rsidP="00041A20">
            <w:pPr>
              <w:pStyle w:val="12"/>
            </w:pPr>
            <w:r w:rsidRPr="00590DFE">
              <w:t>89,3</w:t>
            </w:r>
          </w:p>
        </w:tc>
      </w:tr>
      <w:tr w:rsidR="00EC39CF" w:rsidRPr="00590DFE" w:rsidTr="00584FB9">
        <w:trPr>
          <w:jc w:val="center"/>
        </w:trPr>
        <w:tc>
          <w:tcPr>
            <w:tcW w:w="540" w:type="dxa"/>
          </w:tcPr>
          <w:p w:rsidR="00EC39CF" w:rsidRPr="00590DFE" w:rsidRDefault="00EC39CF" w:rsidP="00041A20">
            <w:pPr>
              <w:pStyle w:val="12"/>
            </w:pPr>
          </w:p>
        </w:tc>
        <w:tc>
          <w:tcPr>
            <w:tcW w:w="3960" w:type="dxa"/>
          </w:tcPr>
          <w:p w:rsidR="00EC39CF" w:rsidRPr="00590DFE" w:rsidRDefault="00EC39CF" w:rsidP="00041A20">
            <w:pPr>
              <w:pStyle w:val="12"/>
            </w:pPr>
            <w:r w:rsidRPr="00590DFE">
              <w:t>-комбикорм</w:t>
            </w:r>
          </w:p>
        </w:tc>
        <w:tc>
          <w:tcPr>
            <w:tcW w:w="1440" w:type="dxa"/>
          </w:tcPr>
          <w:p w:rsidR="00EC39CF" w:rsidRPr="00590DFE" w:rsidRDefault="00EC39CF" w:rsidP="00041A20">
            <w:pPr>
              <w:pStyle w:val="12"/>
            </w:pPr>
            <w:r w:rsidRPr="00590DFE">
              <w:t>24080</w:t>
            </w:r>
          </w:p>
        </w:tc>
        <w:tc>
          <w:tcPr>
            <w:tcW w:w="1440" w:type="dxa"/>
          </w:tcPr>
          <w:p w:rsidR="00EC39CF" w:rsidRPr="00590DFE" w:rsidRDefault="00EC39CF" w:rsidP="00041A20">
            <w:pPr>
              <w:pStyle w:val="12"/>
            </w:pPr>
            <w:r w:rsidRPr="00590DFE">
              <w:t>24600</w:t>
            </w:r>
          </w:p>
        </w:tc>
        <w:tc>
          <w:tcPr>
            <w:tcW w:w="1848" w:type="dxa"/>
          </w:tcPr>
          <w:p w:rsidR="00EC39CF" w:rsidRPr="00590DFE" w:rsidRDefault="00EC39CF" w:rsidP="00041A20">
            <w:pPr>
              <w:pStyle w:val="12"/>
            </w:pPr>
            <w:r w:rsidRPr="00590DFE">
              <w:t>102,2</w:t>
            </w:r>
          </w:p>
        </w:tc>
      </w:tr>
      <w:tr w:rsidR="00EC39CF" w:rsidRPr="00590DFE" w:rsidTr="00584FB9">
        <w:trPr>
          <w:jc w:val="center"/>
        </w:trPr>
        <w:tc>
          <w:tcPr>
            <w:tcW w:w="540" w:type="dxa"/>
          </w:tcPr>
          <w:p w:rsidR="00EC39CF" w:rsidRPr="00590DFE" w:rsidRDefault="00EC39CF" w:rsidP="00041A20">
            <w:pPr>
              <w:pStyle w:val="12"/>
            </w:pPr>
            <w:r w:rsidRPr="00590DFE">
              <w:t>3.</w:t>
            </w:r>
          </w:p>
        </w:tc>
        <w:tc>
          <w:tcPr>
            <w:tcW w:w="3960" w:type="dxa"/>
          </w:tcPr>
          <w:p w:rsidR="00EC39CF" w:rsidRPr="00590DFE" w:rsidRDefault="00EC39CF" w:rsidP="00041A20">
            <w:pPr>
              <w:pStyle w:val="12"/>
            </w:pPr>
            <w:r w:rsidRPr="00590DFE">
              <w:t>Реализованная продукция (объем ее продаж), тыс.руб.</w:t>
            </w:r>
          </w:p>
        </w:tc>
        <w:tc>
          <w:tcPr>
            <w:tcW w:w="1440" w:type="dxa"/>
            <w:vAlign w:val="center"/>
          </w:tcPr>
          <w:p w:rsidR="00EC39CF" w:rsidRPr="00590DFE" w:rsidRDefault="00EC39CF" w:rsidP="00041A20">
            <w:pPr>
              <w:pStyle w:val="12"/>
            </w:pPr>
            <w:r w:rsidRPr="00590DFE">
              <w:t>254400</w:t>
            </w:r>
          </w:p>
        </w:tc>
        <w:tc>
          <w:tcPr>
            <w:tcW w:w="1440" w:type="dxa"/>
            <w:vAlign w:val="center"/>
          </w:tcPr>
          <w:p w:rsidR="00EC39CF" w:rsidRPr="00590DFE" w:rsidRDefault="00EC39CF" w:rsidP="00041A20">
            <w:pPr>
              <w:pStyle w:val="12"/>
            </w:pPr>
            <w:r w:rsidRPr="00590DFE">
              <w:t>245830</w:t>
            </w:r>
          </w:p>
        </w:tc>
        <w:tc>
          <w:tcPr>
            <w:tcW w:w="1848" w:type="dxa"/>
            <w:vAlign w:val="center"/>
          </w:tcPr>
          <w:p w:rsidR="00EC39CF" w:rsidRPr="00590DFE" w:rsidRDefault="00EC39CF" w:rsidP="00041A20">
            <w:pPr>
              <w:pStyle w:val="12"/>
            </w:pPr>
            <w:r w:rsidRPr="00590DFE">
              <w:t>96,6</w:t>
            </w:r>
          </w:p>
        </w:tc>
      </w:tr>
      <w:tr w:rsidR="00EC39CF" w:rsidRPr="00590DFE" w:rsidTr="00584FB9">
        <w:trPr>
          <w:jc w:val="center"/>
        </w:trPr>
        <w:tc>
          <w:tcPr>
            <w:tcW w:w="540" w:type="dxa"/>
          </w:tcPr>
          <w:p w:rsidR="00EC39CF" w:rsidRPr="00590DFE" w:rsidRDefault="00EC39CF" w:rsidP="00041A20">
            <w:pPr>
              <w:pStyle w:val="12"/>
            </w:pPr>
            <w:r w:rsidRPr="00590DFE">
              <w:t>4.</w:t>
            </w:r>
          </w:p>
        </w:tc>
        <w:tc>
          <w:tcPr>
            <w:tcW w:w="3960" w:type="dxa"/>
          </w:tcPr>
          <w:p w:rsidR="00EC39CF" w:rsidRPr="00590DFE" w:rsidRDefault="00EC39CF" w:rsidP="00041A20">
            <w:pPr>
              <w:pStyle w:val="12"/>
            </w:pPr>
            <w:r w:rsidRPr="00590DFE">
              <w:t>Средняя цена 1</w:t>
            </w:r>
            <w:r w:rsidR="00584FB9" w:rsidRPr="00590DFE">
              <w:t xml:space="preserve"> </w:t>
            </w:r>
            <w:r w:rsidRPr="00590DFE">
              <w:t>тонны</w:t>
            </w:r>
            <w:r w:rsidR="00584FB9" w:rsidRPr="00590DFE">
              <w:t xml:space="preserve"> </w:t>
            </w:r>
            <w:r w:rsidRPr="00590DFE">
              <w:t>выпущенной продукции,</w:t>
            </w:r>
            <w:r w:rsidR="00584FB9" w:rsidRPr="00590DFE">
              <w:t xml:space="preserve"> </w:t>
            </w:r>
            <w:r w:rsidRPr="00590DFE">
              <w:t>тыс.руб.</w:t>
            </w:r>
          </w:p>
        </w:tc>
        <w:tc>
          <w:tcPr>
            <w:tcW w:w="1440" w:type="dxa"/>
            <w:vAlign w:val="center"/>
          </w:tcPr>
          <w:p w:rsidR="00EC39CF" w:rsidRPr="00590DFE" w:rsidRDefault="00EC39CF" w:rsidP="00041A20">
            <w:pPr>
              <w:pStyle w:val="12"/>
            </w:pPr>
            <w:r w:rsidRPr="00590DFE">
              <w:t>5,550</w:t>
            </w:r>
          </w:p>
        </w:tc>
        <w:tc>
          <w:tcPr>
            <w:tcW w:w="1440" w:type="dxa"/>
            <w:vAlign w:val="center"/>
          </w:tcPr>
          <w:p w:rsidR="00EC39CF" w:rsidRPr="00590DFE" w:rsidRDefault="00EC39CF" w:rsidP="00041A20">
            <w:pPr>
              <w:pStyle w:val="12"/>
            </w:pPr>
            <w:r w:rsidRPr="00590DFE">
              <w:t>6,146</w:t>
            </w:r>
          </w:p>
        </w:tc>
        <w:tc>
          <w:tcPr>
            <w:tcW w:w="1848" w:type="dxa"/>
            <w:vAlign w:val="center"/>
          </w:tcPr>
          <w:p w:rsidR="00EC39CF" w:rsidRPr="00590DFE" w:rsidRDefault="00EC39CF" w:rsidP="00041A20">
            <w:pPr>
              <w:pStyle w:val="12"/>
            </w:pPr>
            <w:r w:rsidRPr="00590DFE">
              <w:t>110,7</w:t>
            </w:r>
          </w:p>
        </w:tc>
      </w:tr>
      <w:tr w:rsidR="00EC39CF" w:rsidRPr="00590DFE" w:rsidTr="00584FB9">
        <w:trPr>
          <w:jc w:val="center"/>
        </w:trPr>
        <w:tc>
          <w:tcPr>
            <w:tcW w:w="540" w:type="dxa"/>
          </w:tcPr>
          <w:p w:rsidR="00EC39CF" w:rsidRPr="00590DFE" w:rsidRDefault="00EC39CF" w:rsidP="00041A20">
            <w:pPr>
              <w:pStyle w:val="12"/>
            </w:pPr>
          </w:p>
        </w:tc>
        <w:tc>
          <w:tcPr>
            <w:tcW w:w="3960" w:type="dxa"/>
          </w:tcPr>
          <w:p w:rsidR="00EC39CF" w:rsidRPr="00590DFE" w:rsidRDefault="00EC39CF" w:rsidP="00041A20">
            <w:pPr>
              <w:pStyle w:val="12"/>
            </w:pPr>
            <w:r w:rsidRPr="00590DFE">
              <w:t xml:space="preserve">в том числе: </w:t>
            </w:r>
          </w:p>
        </w:tc>
        <w:tc>
          <w:tcPr>
            <w:tcW w:w="1440" w:type="dxa"/>
          </w:tcPr>
          <w:p w:rsidR="00EC39CF" w:rsidRPr="00590DFE" w:rsidRDefault="00EC39CF" w:rsidP="00041A20">
            <w:pPr>
              <w:pStyle w:val="12"/>
            </w:pPr>
          </w:p>
        </w:tc>
        <w:tc>
          <w:tcPr>
            <w:tcW w:w="1440" w:type="dxa"/>
          </w:tcPr>
          <w:p w:rsidR="00EC39CF" w:rsidRPr="00590DFE" w:rsidRDefault="00EC39CF" w:rsidP="00041A20">
            <w:pPr>
              <w:pStyle w:val="12"/>
            </w:pPr>
          </w:p>
        </w:tc>
        <w:tc>
          <w:tcPr>
            <w:tcW w:w="1848" w:type="dxa"/>
          </w:tcPr>
          <w:p w:rsidR="00EC39CF" w:rsidRPr="00590DFE" w:rsidRDefault="00EC39CF" w:rsidP="00041A20">
            <w:pPr>
              <w:pStyle w:val="12"/>
            </w:pPr>
          </w:p>
        </w:tc>
      </w:tr>
      <w:tr w:rsidR="00EC39CF" w:rsidRPr="00590DFE" w:rsidTr="00584FB9">
        <w:trPr>
          <w:jc w:val="center"/>
        </w:trPr>
        <w:tc>
          <w:tcPr>
            <w:tcW w:w="540" w:type="dxa"/>
          </w:tcPr>
          <w:p w:rsidR="00EC39CF" w:rsidRPr="00590DFE" w:rsidRDefault="00EC39CF" w:rsidP="00041A20">
            <w:pPr>
              <w:pStyle w:val="12"/>
            </w:pPr>
          </w:p>
        </w:tc>
        <w:tc>
          <w:tcPr>
            <w:tcW w:w="3960" w:type="dxa"/>
          </w:tcPr>
          <w:p w:rsidR="00EC39CF" w:rsidRPr="00590DFE" w:rsidRDefault="00EC39CF" w:rsidP="00041A20">
            <w:pPr>
              <w:pStyle w:val="12"/>
            </w:pPr>
            <w:r w:rsidRPr="00590DFE">
              <w:t>-мука</w:t>
            </w:r>
          </w:p>
        </w:tc>
        <w:tc>
          <w:tcPr>
            <w:tcW w:w="1440" w:type="dxa"/>
          </w:tcPr>
          <w:p w:rsidR="00EC39CF" w:rsidRPr="00590DFE" w:rsidRDefault="00EC39CF" w:rsidP="00041A20">
            <w:pPr>
              <w:pStyle w:val="12"/>
            </w:pPr>
            <w:r w:rsidRPr="00590DFE">
              <w:t>6460</w:t>
            </w:r>
          </w:p>
        </w:tc>
        <w:tc>
          <w:tcPr>
            <w:tcW w:w="1440" w:type="dxa"/>
          </w:tcPr>
          <w:p w:rsidR="00EC39CF" w:rsidRPr="00590DFE" w:rsidRDefault="00EC39CF" w:rsidP="00041A20">
            <w:pPr>
              <w:pStyle w:val="12"/>
            </w:pPr>
            <w:r w:rsidRPr="00590DFE">
              <w:t>7340</w:t>
            </w:r>
          </w:p>
        </w:tc>
        <w:tc>
          <w:tcPr>
            <w:tcW w:w="1848" w:type="dxa"/>
          </w:tcPr>
          <w:p w:rsidR="00EC39CF" w:rsidRPr="00590DFE" w:rsidRDefault="00EC39CF" w:rsidP="00041A20">
            <w:pPr>
              <w:pStyle w:val="12"/>
            </w:pPr>
            <w:r w:rsidRPr="00590DFE">
              <w:t>113,6</w:t>
            </w:r>
          </w:p>
        </w:tc>
      </w:tr>
      <w:tr w:rsidR="00EC39CF" w:rsidRPr="00590DFE" w:rsidTr="00584FB9">
        <w:trPr>
          <w:jc w:val="center"/>
        </w:trPr>
        <w:tc>
          <w:tcPr>
            <w:tcW w:w="540" w:type="dxa"/>
          </w:tcPr>
          <w:p w:rsidR="00EC39CF" w:rsidRPr="00590DFE" w:rsidRDefault="00EC39CF" w:rsidP="00041A20">
            <w:pPr>
              <w:pStyle w:val="12"/>
            </w:pPr>
          </w:p>
        </w:tc>
        <w:tc>
          <w:tcPr>
            <w:tcW w:w="3960" w:type="dxa"/>
          </w:tcPr>
          <w:p w:rsidR="00EC39CF" w:rsidRPr="00590DFE" w:rsidRDefault="00EC39CF" w:rsidP="00041A20">
            <w:pPr>
              <w:pStyle w:val="12"/>
            </w:pPr>
            <w:r w:rsidRPr="00590DFE">
              <w:t>-отруби пшеничные</w:t>
            </w:r>
          </w:p>
        </w:tc>
        <w:tc>
          <w:tcPr>
            <w:tcW w:w="1440" w:type="dxa"/>
          </w:tcPr>
          <w:p w:rsidR="00EC39CF" w:rsidRPr="00590DFE" w:rsidRDefault="00EC39CF" w:rsidP="00041A20">
            <w:pPr>
              <w:pStyle w:val="12"/>
            </w:pPr>
            <w:r w:rsidRPr="00590DFE">
              <w:t>2600</w:t>
            </w:r>
          </w:p>
        </w:tc>
        <w:tc>
          <w:tcPr>
            <w:tcW w:w="1440" w:type="dxa"/>
          </w:tcPr>
          <w:p w:rsidR="00EC39CF" w:rsidRPr="00590DFE" w:rsidRDefault="00EC39CF" w:rsidP="00041A20">
            <w:pPr>
              <w:pStyle w:val="12"/>
            </w:pPr>
            <w:r w:rsidRPr="00590DFE">
              <w:t>2670</w:t>
            </w:r>
          </w:p>
        </w:tc>
        <w:tc>
          <w:tcPr>
            <w:tcW w:w="1848" w:type="dxa"/>
          </w:tcPr>
          <w:p w:rsidR="00EC39CF" w:rsidRPr="00590DFE" w:rsidRDefault="00EC39CF" w:rsidP="00041A20">
            <w:pPr>
              <w:pStyle w:val="12"/>
            </w:pPr>
            <w:r w:rsidRPr="00590DFE">
              <w:t>102,7</w:t>
            </w:r>
          </w:p>
        </w:tc>
      </w:tr>
      <w:tr w:rsidR="00EC39CF" w:rsidRPr="00590DFE" w:rsidTr="00584FB9">
        <w:trPr>
          <w:jc w:val="center"/>
        </w:trPr>
        <w:tc>
          <w:tcPr>
            <w:tcW w:w="540" w:type="dxa"/>
          </w:tcPr>
          <w:p w:rsidR="00EC39CF" w:rsidRPr="00590DFE" w:rsidRDefault="00EC39CF" w:rsidP="00041A20">
            <w:pPr>
              <w:pStyle w:val="12"/>
            </w:pPr>
          </w:p>
        </w:tc>
        <w:tc>
          <w:tcPr>
            <w:tcW w:w="3960" w:type="dxa"/>
          </w:tcPr>
          <w:p w:rsidR="00EC39CF" w:rsidRPr="00590DFE" w:rsidRDefault="00EC39CF" w:rsidP="00041A20">
            <w:pPr>
              <w:pStyle w:val="12"/>
            </w:pPr>
            <w:r w:rsidRPr="00590DFE">
              <w:t>-комбикорм</w:t>
            </w:r>
          </w:p>
        </w:tc>
        <w:tc>
          <w:tcPr>
            <w:tcW w:w="1440" w:type="dxa"/>
          </w:tcPr>
          <w:p w:rsidR="00EC39CF" w:rsidRPr="00590DFE" w:rsidRDefault="00EC39CF" w:rsidP="00041A20">
            <w:pPr>
              <w:pStyle w:val="12"/>
            </w:pPr>
            <w:r w:rsidRPr="00590DFE">
              <w:t>4000</w:t>
            </w:r>
          </w:p>
        </w:tc>
        <w:tc>
          <w:tcPr>
            <w:tcW w:w="1440" w:type="dxa"/>
          </w:tcPr>
          <w:p w:rsidR="00EC39CF" w:rsidRPr="00590DFE" w:rsidRDefault="00EC39CF" w:rsidP="00041A20">
            <w:pPr>
              <w:pStyle w:val="12"/>
            </w:pPr>
            <w:r w:rsidRPr="00590DFE">
              <w:t>4100</w:t>
            </w:r>
          </w:p>
        </w:tc>
        <w:tc>
          <w:tcPr>
            <w:tcW w:w="1848" w:type="dxa"/>
          </w:tcPr>
          <w:p w:rsidR="00EC39CF" w:rsidRPr="00590DFE" w:rsidRDefault="00EC39CF" w:rsidP="00041A20">
            <w:pPr>
              <w:pStyle w:val="12"/>
            </w:pPr>
            <w:r w:rsidRPr="00590DFE">
              <w:t>102,5</w:t>
            </w:r>
          </w:p>
        </w:tc>
      </w:tr>
      <w:tr w:rsidR="00EC39CF" w:rsidRPr="00590DFE" w:rsidTr="00584FB9">
        <w:trPr>
          <w:jc w:val="center"/>
        </w:trPr>
        <w:tc>
          <w:tcPr>
            <w:tcW w:w="540" w:type="dxa"/>
          </w:tcPr>
          <w:p w:rsidR="00EC39CF" w:rsidRPr="00590DFE" w:rsidRDefault="00EC39CF" w:rsidP="00041A20">
            <w:pPr>
              <w:pStyle w:val="12"/>
            </w:pPr>
            <w:r w:rsidRPr="00590DFE">
              <w:t>5.</w:t>
            </w:r>
          </w:p>
        </w:tc>
        <w:tc>
          <w:tcPr>
            <w:tcW w:w="3960" w:type="dxa"/>
          </w:tcPr>
          <w:p w:rsidR="00EC39CF" w:rsidRPr="00590DFE" w:rsidRDefault="00EC39CF" w:rsidP="00041A20">
            <w:pPr>
              <w:pStyle w:val="12"/>
            </w:pPr>
            <w:r w:rsidRPr="00590DFE">
              <w:t>Реализованная продукция (объем ее продаж) к товарной продукции,</w:t>
            </w:r>
            <w:r w:rsidR="00584FB9" w:rsidRPr="00590DFE">
              <w:t xml:space="preserve"> </w:t>
            </w:r>
            <w:r w:rsidRPr="00590DFE">
              <w:t>проценты</w:t>
            </w:r>
          </w:p>
        </w:tc>
        <w:tc>
          <w:tcPr>
            <w:tcW w:w="1440" w:type="dxa"/>
            <w:vAlign w:val="center"/>
          </w:tcPr>
          <w:p w:rsidR="00EC39CF" w:rsidRPr="00590DFE" w:rsidRDefault="00EC39CF" w:rsidP="00041A20">
            <w:pPr>
              <w:pStyle w:val="12"/>
            </w:pPr>
            <w:r w:rsidRPr="00590DFE">
              <w:t>100,0</w:t>
            </w:r>
          </w:p>
        </w:tc>
        <w:tc>
          <w:tcPr>
            <w:tcW w:w="1440" w:type="dxa"/>
            <w:vAlign w:val="center"/>
          </w:tcPr>
          <w:p w:rsidR="00EC39CF" w:rsidRPr="00590DFE" w:rsidRDefault="00EC39CF" w:rsidP="00041A20">
            <w:pPr>
              <w:pStyle w:val="12"/>
            </w:pPr>
            <w:r w:rsidRPr="00590DFE">
              <w:t>100,0</w:t>
            </w:r>
          </w:p>
        </w:tc>
        <w:tc>
          <w:tcPr>
            <w:tcW w:w="1848" w:type="dxa"/>
            <w:vAlign w:val="center"/>
          </w:tcPr>
          <w:p w:rsidR="00EC39CF" w:rsidRPr="00590DFE" w:rsidRDefault="00EC39CF" w:rsidP="00041A20">
            <w:pPr>
              <w:pStyle w:val="12"/>
            </w:pPr>
            <w:r w:rsidRPr="00590DFE">
              <w:t>-</w:t>
            </w:r>
          </w:p>
        </w:tc>
      </w:tr>
    </w:tbl>
    <w:p w:rsidR="00EC39CF" w:rsidRPr="00590DFE" w:rsidRDefault="00EC39CF" w:rsidP="00584FB9">
      <w:pPr>
        <w:pStyle w:val="a7"/>
        <w:spacing w:after="0" w:line="360" w:lineRule="auto"/>
        <w:ind w:left="0" w:firstLine="709"/>
        <w:jc w:val="both"/>
        <w:rPr>
          <w:sz w:val="28"/>
        </w:rPr>
      </w:pPr>
    </w:p>
    <w:p w:rsidR="00584FB9" w:rsidRPr="00590DFE" w:rsidRDefault="00EC39CF" w:rsidP="00584FB9">
      <w:pPr>
        <w:pStyle w:val="a7"/>
        <w:spacing w:after="0" w:line="360" w:lineRule="auto"/>
        <w:ind w:left="0" w:firstLine="709"/>
        <w:jc w:val="both"/>
        <w:rPr>
          <w:sz w:val="28"/>
        </w:rPr>
      </w:pPr>
      <w:r w:rsidRPr="00590DFE">
        <w:rPr>
          <w:sz w:val="28"/>
        </w:rPr>
        <w:t>Средняя цена 1 тонны выпущенной продукции увеличилась на</w:t>
      </w:r>
      <w:r w:rsidR="00584FB9" w:rsidRPr="00590DFE">
        <w:rPr>
          <w:sz w:val="28"/>
        </w:rPr>
        <w:t xml:space="preserve"> </w:t>
      </w:r>
      <w:r w:rsidRPr="00590DFE">
        <w:rPr>
          <w:sz w:val="28"/>
        </w:rPr>
        <w:t>596 рублей или на 10,7 процента, что на фоне снижения объемов производства и продажи продукции свидетельствует о продолжающихся инфляционных процессах.</w:t>
      </w:r>
    </w:p>
    <w:p w:rsidR="00EC39CF" w:rsidRPr="00590DFE" w:rsidRDefault="00EC39CF" w:rsidP="00584FB9">
      <w:pPr>
        <w:pStyle w:val="a7"/>
        <w:spacing w:after="0" w:line="360" w:lineRule="auto"/>
        <w:ind w:left="0" w:firstLine="709"/>
        <w:jc w:val="both"/>
        <w:rPr>
          <w:sz w:val="28"/>
          <w:szCs w:val="22"/>
        </w:rPr>
      </w:pPr>
      <w:r w:rsidRPr="00590DFE">
        <w:rPr>
          <w:sz w:val="28"/>
        </w:rPr>
        <w:t xml:space="preserve">Так за счет роста цен величина товарной продукции увеличилась на (6,146 </w:t>
      </w:r>
      <w:r w:rsidRPr="00590DFE">
        <w:rPr>
          <w:sz w:val="28"/>
          <w:szCs w:val="22"/>
        </w:rPr>
        <w:t>тысяч рублей</w:t>
      </w:r>
      <w:r w:rsidRPr="00590DFE">
        <w:rPr>
          <w:sz w:val="28"/>
        </w:rPr>
        <w:t xml:space="preserve"> - 5,550 </w:t>
      </w:r>
      <w:r w:rsidRPr="00590DFE">
        <w:rPr>
          <w:sz w:val="28"/>
          <w:szCs w:val="22"/>
        </w:rPr>
        <w:t>тысяч рублей</w:t>
      </w:r>
      <w:r w:rsidRPr="00590DFE">
        <w:rPr>
          <w:sz w:val="28"/>
        </w:rPr>
        <w:t xml:space="preserve">)х39996 </w:t>
      </w:r>
      <w:r w:rsidRPr="00590DFE">
        <w:rPr>
          <w:sz w:val="28"/>
          <w:szCs w:val="22"/>
        </w:rPr>
        <w:t xml:space="preserve">тысяч рублей </w:t>
      </w:r>
      <w:r w:rsidRPr="00590DFE">
        <w:rPr>
          <w:sz w:val="28"/>
        </w:rPr>
        <w:t xml:space="preserve">= 23850,8 </w:t>
      </w:r>
      <w:r w:rsidRPr="00590DFE">
        <w:rPr>
          <w:sz w:val="28"/>
          <w:szCs w:val="22"/>
        </w:rPr>
        <w:t xml:space="preserve">тысяч рублей, </w:t>
      </w:r>
      <w:r w:rsidRPr="00590DFE">
        <w:rPr>
          <w:sz w:val="28"/>
          <w:szCs w:val="28"/>
        </w:rPr>
        <w:t>а за счет уменьшения количества выпускаемой продукции товарная продукция уменьшилась на</w:t>
      </w:r>
      <w:r w:rsidRPr="00590DFE">
        <w:rPr>
          <w:sz w:val="28"/>
          <w:szCs w:val="22"/>
        </w:rPr>
        <w:t xml:space="preserve"> </w:t>
      </w:r>
      <w:r w:rsidRPr="00590DFE">
        <w:rPr>
          <w:sz w:val="28"/>
          <w:szCs w:val="28"/>
        </w:rPr>
        <w:t>(39996</w:t>
      </w:r>
      <w:r w:rsidRPr="00590DFE">
        <w:rPr>
          <w:sz w:val="28"/>
          <w:szCs w:val="22"/>
        </w:rPr>
        <w:t xml:space="preserve"> тысяч рублей </w:t>
      </w:r>
      <w:r w:rsidRPr="00590DFE">
        <w:rPr>
          <w:sz w:val="28"/>
          <w:szCs w:val="28"/>
        </w:rPr>
        <w:t>-</w:t>
      </w:r>
      <w:r w:rsidRPr="00590DFE">
        <w:rPr>
          <w:sz w:val="28"/>
          <w:szCs w:val="22"/>
        </w:rPr>
        <w:t xml:space="preserve"> </w:t>
      </w:r>
      <w:r w:rsidRPr="00590DFE">
        <w:rPr>
          <w:sz w:val="28"/>
          <w:szCs w:val="28"/>
        </w:rPr>
        <w:t>45841</w:t>
      </w:r>
      <w:r w:rsidRPr="00590DFE">
        <w:rPr>
          <w:sz w:val="28"/>
          <w:szCs w:val="22"/>
        </w:rPr>
        <w:t xml:space="preserve"> тысяч рублей</w:t>
      </w:r>
      <w:r w:rsidRPr="00590DFE">
        <w:rPr>
          <w:sz w:val="28"/>
          <w:szCs w:val="28"/>
        </w:rPr>
        <w:t xml:space="preserve">)х5,550 </w:t>
      </w:r>
      <w:r w:rsidRPr="00590DFE">
        <w:rPr>
          <w:sz w:val="28"/>
          <w:szCs w:val="22"/>
        </w:rPr>
        <w:t>тысяч рублей</w:t>
      </w:r>
      <w:r w:rsidRPr="00590DFE">
        <w:rPr>
          <w:sz w:val="28"/>
          <w:szCs w:val="28"/>
        </w:rPr>
        <w:t xml:space="preserve"> =</w:t>
      </w:r>
      <w:r w:rsidRPr="00590DFE">
        <w:rPr>
          <w:sz w:val="28"/>
        </w:rPr>
        <w:t xml:space="preserve"> -32439,8 </w:t>
      </w:r>
      <w:r w:rsidRPr="00590DFE">
        <w:rPr>
          <w:sz w:val="28"/>
          <w:szCs w:val="22"/>
        </w:rPr>
        <w:t>тысяч рублей.</w:t>
      </w:r>
    </w:p>
    <w:p w:rsidR="00EC39CF" w:rsidRPr="00590DFE" w:rsidRDefault="00EC39CF" w:rsidP="00584FB9">
      <w:pPr>
        <w:pStyle w:val="a7"/>
        <w:spacing w:after="0" w:line="360" w:lineRule="auto"/>
        <w:ind w:left="0" w:firstLine="709"/>
        <w:jc w:val="both"/>
        <w:rPr>
          <w:sz w:val="28"/>
        </w:rPr>
      </w:pPr>
      <w:r w:rsidRPr="00590DFE">
        <w:rPr>
          <w:sz w:val="28"/>
        </w:rPr>
        <w:t>По данным о выпуске и реализации (продажи) продукции можно сделать вывод, что предприятие смогло продать всю произведенную в анализируемом периоде продукцию.</w:t>
      </w:r>
      <w:r w:rsidR="00584FB9" w:rsidRPr="00590DFE">
        <w:rPr>
          <w:sz w:val="28"/>
        </w:rPr>
        <w:t xml:space="preserve"> </w:t>
      </w:r>
      <w:r w:rsidRPr="00590DFE">
        <w:rPr>
          <w:sz w:val="28"/>
        </w:rPr>
        <w:t>В связи с этим объем реализации составил в анализируемом периоде</w:t>
      </w:r>
      <w:r w:rsidR="00584FB9" w:rsidRPr="00590DFE">
        <w:rPr>
          <w:sz w:val="28"/>
        </w:rPr>
        <w:t xml:space="preserve"> </w:t>
      </w:r>
      <w:r w:rsidRPr="00590DFE">
        <w:rPr>
          <w:sz w:val="28"/>
        </w:rPr>
        <w:t>100,0 процентов к объему выпуска продукции. Это объясняется тем, что предприятие работает под заказы, выполняет договорные обязательства по поставкам продукции.</w:t>
      </w:r>
    </w:p>
    <w:p w:rsidR="00EC39CF" w:rsidRPr="00590DFE" w:rsidRDefault="00EC39CF" w:rsidP="00584FB9">
      <w:pPr>
        <w:pStyle w:val="a7"/>
        <w:spacing w:after="0" w:line="360" w:lineRule="auto"/>
        <w:ind w:left="0" w:firstLine="709"/>
        <w:jc w:val="both"/>
        <w:rPr>
          <w:sz w:val="28"/>
        </w:rPr>
      </w:pPr>
      <w:r w:rsidRPr="00590DFE">
        <w:rPr>
          <w:sz w:val="28"/>
        </w:rPr>
        <w:t>В результате анализа производства и реализации (продажи) продукции ООО «Вяземский мелькомбинат» в 200</w:t>
      </w:r>
      <w:r w:rsidR="00C618C7" w:rsidRPr="00590DFE">
        <w:rPr>
          <w:sz w:val="28"/>
        </w:rPr>
        <w:t>9</w:t>
      </w:r>
      <w:r w:rsidRPr="00590DFE">
        <w:rPr>
          <w:sz w:val="28"/>
        </w:rPr>
        <w:t xml:space="preserve"> году, от части не сумело правильно организовать свою производственную деятельность. Не были изысканы дополнительные источники финансирования на приобретение сырья, а так же службой сбыта, не приняты меры по продвижению на существующем рынке и по поиску новых рынков сбыта выпускаемой продукции.</w:t>
      </w:r>
    </w:p>
    <w:p w:rsidR="00EC39CF" w:rsidRPr="00590DFE" w:rsidRDefault="00EC39CF" w:rsidP="00584FB9">
      <w:pPr>
        <w:pStyle w:val="a7"/>
        <w:spacing w:after="0" w:line="360" w:lineRule="auto"/>
        <w:ind w:left="0" w:firstLine="709"/>
        <w:jc w:val="both"/>
        <w:rPr>
          <w:sz w:val="28"/>
          <w:szCs w:val="28"/>
        </w:rPr>
      </w:pPr>
      <w:r w:rsidRPr="00590DFE">
        <w:rPr>
          <w:sz w:val="28"/>
        </w:rPr>
        <w:t>Результаты анализа основных технико-экономических показателей ООО «Вяземский мелькомбинат» представлены в таблице 3.</w:t>
      </w:r>
    </w:p>
    <w:p w:rsidR="00C618C7" w:rsidRPr="00590DFE" w:rsidRDefault="00C618C7" w:rsidP="00584FB9">
      <w:pPr>
        <w:pStyle w:val="a7"/>
        <w:spacing w:after="0" w:line="360" w:lineRule="auto"/>
        <w:ind w:left="0" w:firstLine="709"/>
        <w:jc w:val="both"/>
        <w:rPr>
          <w:sz w:val="28"/>
        </w:rPr>
      </w:pPr>
      <w:r w:rsidRPr="00590DFE">
        <w:rPr>
          <w:sz w:val="28"/>
        </w:rPr>
        <w:t xml:space="preserve">Анализ производственно-технической базы ООО «Вяземский мелькомбинат» показывает на низкий уровень использования производственных мощностей предприятия и невысокий показатель рыночной активности использования основных производственных фондов. </w:t>
      </w:r>
    </w:p>
    <w:p w:rsidR="00C618C7" w:rsidRPr="00590DFE" w:rsidRDefault="00C618C7"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Анализ показал, что производственные мощности предприятия в анализируемом периоде</w:t>
      </w:r>
      <w:r w:rsidR="00584FB9" w:rsidRPr="00590DFE">
        <w:rPr>
          <w:rFonts w:eastAsia="SimSun"/>
          <w:sz w:val="28"/>
          <w:szCs w:val="28"/>
          <w:lang w:eastAsia="zh-CN"/>
        </w:rPr>
        <w:t xml:space="preserve"> </w:t>
      </w:r>
      <w:r w:rsidRPr="00590DFE">
        <w:rPr>
          <w:rFonts w:eastAsia="SimSun"/>
          <w:sz w:val="28"/>
          <w:szCs w:val="28"/>
          <w:lang w:eastAsia="zh-CN"/>
        </w:rPr>
        <w:t xml:space="preserve">остались без изменения. </w:t>
      </w:r>
    </w:p>
    <w:p w:rsidR="00C618C7" w:rsidRPr="00590DFE" w:rsidRDefault="00C618C7" w:rsidP="00584FB9">
      <w:pPr>
        <w:pStyle w:val="a7"/>
        <w:spacing w:after="0" w:line="360" w:lineRule="auto"/>
        <w:ind w:left="0" w:firstLine="709"/>
        <w:jc w:val="both"/>
        <w:rPr>
          <w:sz w:val="28"/>
        </w:rPr>
      </w:pPr>
      <w:r w:rsidRPr="00590DFE">
        <w:rPr>
          <w:sz w:val="28"/>
        </w:rPr>
        <w:t>Но уменьшенный выпуск продукции свидетельствует о снижении эффективного использования производственно-технического потенциала предприятия.</w:t>
      </w:r>
      <w:r w:rsidR="00584FB9" w:rsidRPr="00590DFE">
        <w:rPr>
          <w:sz w:val="28"/>
        </w:rPr>
        <w:t xml:space="preserve"> </w:t>
      </w:r>
    </w:p>
    <w:p w:rsidR="00C618C7" w:rsidRPr="00590DFE" w:rsidRDefault="00C618C7" w:rsidP="00584FB9">
      <w:pPr>
        <w:pStyle w:val="a7"/>
        <w:spacing w:after="0" w:line="360" w:lineRule="auto"/>
        <w:ind w:left="0" w:firstLine="709"/>
        <w:jc w:val="both"/>
        <w:rPr>
          <w:sz w:val="28"/>
        </w:rPr>
      </w:pPr>
      <w:r w:rsidRPr="00590DFE">
        <w:rPr>
          <w:sz w:val="28"/>
        </w:rPr>
        <w:t>Это подтверждает коэффициент использования производственных мощностей, величина которого</w:t>
      </w:r>
      <w:r w:rsidR="00584FB9" w:rsidRPr="00590DFE">
        <w:rPr>
          <w:sz w:val="28"/>
        </w:rPr>
        <w:t xml:space="preserve"> </w:t>
      </w:r>
      <w:r w:rsidRPr="00590DFE">
        <w:rPr>
          <w:sz w:val="28"/>
        </w:rPr>
        <w:t>за 2009 год составила всего 56 процентов.</w:t>
      </w:r>
    </w:p>
    <w:p w:rsidR="00C618C7" w:rsidRPr="00590DFE" w:rsidRDefault="00C618C7" w:rsidP="00584FB9">
      <w:pPr>
        <w:pStyle w:val="a7"/>
        <w:spacing w:after="0" w:line="360" w:lineRule="auto"/>
        <w:ind w:left="0" w:firstLine="709"/>
        <w:jc w:val="both"/>
        <w:rPr>
          <w:sz w:val="28"/>
          <w:szCs w:val="28"/>
        </w:rPr>
      </w:pPr>
    </w:p>
    <w:p w:rsidR="00EC39CF" w:rsidRPr="00590DFE" w:rsidRDefault="00EC39CF" w:rsidP="00584FB9">
      <w:pPr>
        <w:pStyle w:val="a7"/>
        <w:spacing w:after="0" w:line="360" w:lineRule="auto"/>
        <w:ind w:left="0" w:firstLine="709"/>
        <w:jc w:val="both"/>
        <w:rPr>
          <w:b/>
          <w:sz w:val="28"/>
        </w:rPr>
      </w:pPr>
      <w:r w:rsidRPr="00590DFE">
        <w:rPr>
          <w:sz w:val="28"/>
          <w:szCs w:val="28"/>
        </w:rPr>
        <w:t>Таблица 3</w:t>
      </w:r>
      <w:r w:rsidR="00584FB9" w:rsidRPr="00590DFE">
        <w:rPr>
          <w:sz w:val="28"/>
          <w:szCs w:val="28"/>
        </w:rPr>
        <w:t xml:space="preserve">. </w:t>
      </w:r>
      <w:r w:rsidRPr="00590DFE">
        <w:rPr>
          <w:b/>
          <w:bCs/>
          <w:sz w:val="28"/>
        </w:rPr>
        <w:t>Основные технико-экономические показатели ООО «Вяземский мелькомбинат»</w:t>
      </w:r>
      <w:r w:rsidR="00584FB9" w:rsidRPr="00590DFE">
        <w:rPr>
          <w:b/>
          <w:bCs/>
          <w:sz w:val="28"/>
        </w:rPr>
        <w:t xml:space="preserve"> </w:t>
      </w:r>
      <w:r w:rsidRPr="00590DFE">
        <w:rPr>
          <w:b/>
          <w:sz w:val="28"/>
        </w:rPr>
        <w:t>за</w:t>
      </w:r>
      <w:r w:rsidR="00584FB9" w:rsidRPr="00590DFE">
        <w:rPr>
          <w:b/>
          <w:sz w:val="28"/>
        </w:rPr>
        <w:t xml:space="preserve"> </w:t>
      </w:r>
      <w:r w:rsidRPr="00590DFE">
        <w:rPr>
          <w:b/>
          <w:sz w:val="28"/>
        </w:rPr>
        <w:t>200</w:t>
      </w:r>
      <w:r w:rsidR="00C618C7" w:rsidRPr="00590DFE">
        <w:rPr>
          <w:b/>
          <w:sz w:val="28"/>
        </w:rPr>
        <w:t>8</w:t>
      </w:r>
      <w:r w:rsidRPr="00590DFE">
        <w:rPr>
          <w:b/>
          <w:sz w:val="28"/>
        </w:rPr>
        <w:t>-200</w:t>
      </w:r>
      <w:r w:rsidR="00C618C7" w:rsidRPr="00590DFE">
        <w:rPr>
          <w:b/>
          <w:sz w:val="28"/>
        </w:rPr>
        <w:t>9</w:t>
      </w:r>
      <w:r w:rsidRPr="00590DFE">
        <w:rPr>
          <w:b/>
          <w:sz w:val="28"/>
        </w:rPr>
        <w:t xml:space="preserve"> годы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4831"/>
        <w:gridCol w:w="1203"/>
        <w:gridCol w:w="1203"/>
        <w:gridCol w:w="1203"/>
      </w:tblGrid>
      <w:tr w:rsidR="00EC39CF" w:rsidRPr="00590DFE" w:rsidTr="00584FB9">
        <w:trPr>
          <w:jc w:val="center"/>
        </w:trPr>
        <w:tc>
          <w:tcPr>
            <w:tcW w:w="657" w:type="dxa"/>
            <w:vAlign w:val="center"/>
          </w:tcPr>
          <w:p w:rsidR="00EC39CF" w:rsidRPr="00590DFE" w:rsidRDefault="00EC39CF" w:rsidP="00041A20">
            <w:pPr>
              <w:pStyle w:val="12"/>
            </w:pPr>
            <w:r w:rsidRPr="00590DFE">
              <w:t>№ п/п</w:t>
            </w:r>
          </w:p>
        </w:tc>
        <w:tc>
          <w:tcPr>
            <w:tcW w:w="5103" w:type="dxa"/>
            <w:vAlign w:val="center"/>
          </w:tcPr>
          <w:p w:rsidR="00EC39CF" w:rsidRPr="00590DFE" w:rsidRDefault="00EC39CF" w:rsidP="00041A20">
            <w:pPr>
              <w:pStyle w:val="12"/>
            </w:pPr>
            <w:r w:rsidRPr="00590DFE">
              <w:t xml:space="preserve">Показатели </w:t>
            </w:r>
          </w:p>
        </w:tc>
        <w:tc>
          <w:tcPr>
            <w:tcW w:w="1260" w:type="dxa"/>
            <w:vAlign w:val="center"/>
          </w:tcPr>
          <w:p w:rsidR="00EC39CF" w:rsidRPr="00590DFE" w:rsidRDefault="00EC39CF" w:rsidP="00041A20">
            <w:pPr>
              <w:pStyle w:val="12"/>
              <w:rPr>
                <w:szCs w:val="24"/>
              </w:rPr>
            </w:pPr>
            <w:r w:rsidRPr="00590DFE">
              <w:rPr>
                <w:szCs w:val="24"/>
              </w:rPr>
              <w:t>200</w:t>
            </w:r>
            <w:r w:rsidR="00C618C7" w:rsidRPr="00590DFE">
              <w:rPr>
                <w:szCs w:val="24"/>
              </w:rPr>
              <w:t>8</w:t>
            </w:r>
            <w:r w:rsidRPr="00590DFE">
              <w:rPr>
                <w:szCs w:val="24"/>
              </w:rPr>
              <w:t xml:space="preserve"> год </w:t>
            </w:r>
          </w:p>
        </w:tc>
        <w:tc>
          <w:tcPr>
            <w:tcW w:w="1260" w:type="dxa"/>
            <w:vAlign w:val="center"/>
          </w:tcPr>
          <w:p w:rsidR="00EC39CF" w:rsidRPr="00590DFE" w:rsidRDefault="00EC39CF" w:rsidP="00041A20">
            <w:pPr>
              <w:pStyle w:val="12"/>
              <w:rPr>
                <w:szCs w:val="24"/>
              </w:rPr>
            </w:pPr>
            <w:r w:rsidRPr="00590DFE">
              <w:rPr>
                <w:szCs w:val="24"/>
              </w:rPr>
              <w:t xml:space="preserve"> 200</w:t>
            </w:r>
            <w:r w:rsidR="00C618C7" w:rsidRPr="00590DFE">
              <w:rPr>
                <w:szCs w:val="24"/>
              </w:rPr>
              <w:t>9</w:t>
            </w:r>
            <w:r w:rsidRPr="00590DFE">
              <w:rPr>
                <w:szCs w:val="24"/>
              </w:rPr>
              <w:t xml:space="preserve"> год </w:t>
            </w:r>
          </w:p>
        </w:tc>
        <w:tc>
          <w:tcPr>
            <w:tcW w:w="1260" w:type="dxa"/>
            <w:vAlign w:val="center"/>
          </w:tcPr>
          <w:p w:rsidR="00EC39CF" w:rsidRPr="00590DFE" w:rsidRDefault="00EC39CF" w:rsidP="00041A20">
            <w:pPr>
              <w:pStyle w:val="12"/>
              <w:rPr>
                <w:szCs w:val="22"/>
              </w:rPr>
            </w:pPr>
            <w:r w:rsidRPr="00590DFE">
              <w:rPr>
                <w:szCs w:val="22"/>
              </w:rPr>
              <w:t>Фактические данные в процентах (раз) к 200</w:t>
            </w:r>
            <w:r w:rsidR="001B5D31" w:rsidRPr="00590DFE">
              <w:rPr>
                <w:szCs w:val="22"/>
              </w:rPr>
              <w:t>8</w:t>
            </w:r>
            <w:r w:rsidRPr="00590DFE">
              <w:rPr>
                <w:szCs w:val="22"/>
              </w:rPr>
              <w:t xml:space="preserve"> году</w:t>
            </w:r>
          </w:p>
        </w:tc>
      </w:tr>
      <w:tr w:rsidR="00EC39CF" w:rsidRPr="00590DFE" w:rsidTr="00584FB9">
        <w:trPr>
          <w:jc w:val="center"/>
        </w:trPr>
        <w:tc>
          <w:tcPr>
            <w:tcW w:w="657" w:type="dxa"/>
            <w:vAlign w:val="center"/>
          </w:tcPr>
          <w:p w:rsidR="00EC39CF" w:rsidRPr="00590DFE" w:rsidRDefault="00EC39CF" w:rsidP="00041A20">
            <w:pPr>
              <w:pStyle w:val="12"/>
            </w:pPr>
            <w:r w:rsidRPr="00590DFE">
              <w:t>1</w:t>
            </w:r>
          </w:p>
        </w:tc>
        <w:tc>
          <w:tcPr>
            <w:tcW w:w="5103" w:type="dxa"/>
            <w:vAlign w:val="center"/>
          </w:tcPr>
          <w:p w:rsidR="00EC39CF" w:rsidRPr="00590DFE" w:rsidRDefault="00EC39CF" w:rsidP="00041A20">
            <w:pPr>
              <w:pStyle w:val="12"/>
            </w:pPr>
            <w:r w:rsidRPr="00590DFE">
              <w:t>2</w:t>
            </w:r>
          </w:p>
        </w:tc>
        <w:tc>
          <w:tcPr>
            <w:tcW w:w="1260" w:type="dxa"/>
            <w:vAlign w:val="center"/>
          </w:tcPr>
          <w:p w:rsidR="00EC39CF" w:rsidRPr="00590DFE" w:rsidRDefault="00EC39CF" w:rsidP="00041A20">
            <w:pPr>
              <w:pStyle w:val="12"/>
            </w:pPr>
            <w:r w:rsidRPr="00590DFE">
              <w:t>3</w:t>
            </w:r>
          </w:p>
        </w:tc>
        <w:tc>
          <w:tcPr>
            <w:tcW w:w="1260" w:type="dxa"/>
            <w:vAlign w:val="center"/>
          </w:tcPr>
          <w:p w:rsidR="00EC39CF" w:rsidRPr="00590DFE" w:rsidRDefault="00EC39CF" w:rsidP="00041A20">
            <w:pPr>
              <w:pStyle w:val="12"/>
            </w:pPr>
            <w:r w:rsidRPr="00590DFE">
              <w:t>4</w:t>
            </w:r>
          </w:p>
        </w:tc>
        <w:tc>
          <w:tcPr>
            <w:tcW w:w="1260" w:type="dxa"/>
            <w:vAlign w:val="center"/>
          </w:tcPr>
          <w:p w:rsidR="00EC39CF" w:rsidRPr="00590DFE" w:rsidRDefault="00EC39CF" w:rsidP="00041A20">
            <w:pPr>
              <w:pStyle w:val="12"/>
            </w:pPr>
            <w:r w:rsidRPr="00590DFE">
              <w:t>5</w:t>
            </w:r>
          </w:p>
        </w:tc>
      </w:tr>
      <w:tr w:rsidR="00EC39CF" w:rsidRPr="00590DFE" w:rsidTr="00584FB9">
        <w:trPr>
          <w:trHeight w:val="308"/>
          <w:jc w:val="center"/>
        </w:trPr>
        <w:tc>
          <w:tcPr>
            <w:tcW w:w="657" w:type="dxa"/>
          </w:tcPr>
          <w:p w:rsidR="00EC39CF" w:rsidRPr="00590DFE" w:rsidRDefault="00EC39CF" w:rsidP="00041A20">
            <w:pPr>
              <w:pStyle w:val="12"/>
              <w:rPr>
                <w:szCs w:val="24"/>
              </w:rPr>
            </w:pPr>
          </w:p>
        </w:tc>
        <w:tc>
          <w:tcPr>
            <w:tcW w:w="5103" w:type="dxa"/>
          </w:tcPr>
          <w:p w:rsidR="00EC39CF" w:rsidRPr="00590DFE" w:rsidRDefault="00EC39CF" w:rsidP="00041A20">
            <w:pPr>
              <w:pStyle w:val="12"/>
              <w:rPr>
                <w:szCs w:val="24"/>
              </w:rPr>
            </w:pPr>
            <w:r w:rsidRPr="00590DFE">
              <w:rPr>
                <w:szCs w:val="24"/>
              </w:rPr>
              <w:t>Производственная мощность, тонн</w:t>
            </w:r>
          </w:p>
        </w:tc>
        <w:tc>
          <w:tcPr>
            <w:tcW w:w="1260" w:type="dxa"/>
          </w:tcPr>
          <w:p w:rsidR="00EC39CF" w:rsidRPr="00590DFE" w:rsidRDefault="00EC39CF" w:rsidP="00041A20">
            <w:pPr>
              <w:pStyle w:val="12"/>
              <w:rPr>
                <w:szCs w:val="24"/>
              </w:rPr>
            </w:pPr>
            <w:r w:rsidRPr="00590DFE">
              <w:rPr>
                <w:szCs w:val="24"/>
              </w:rPr>
              <w:t>72000</w:t>
            </w:r>
          </w:p>
        </w:tc>
        <w:tc>
          <w:tcPr>
            <w:tcW w:w="1260" w:type="dxa"/>
          </w:tcPr>
          <w:p w:rsidR="00EC39CF" w:rsidRPr="00590DFE" w:rsidRDefault="00EC39CF" w:rsidP="00041A20">
            <w:pPr>
              <w:pStyle w:val="12"/>
              <w:rPr>
                <w:szCs w:val="24"/>
              </w:rPr>
            </w:pPr>
            <w:r w:rsidRPr="00590DFE">
              <w:rPr>
                <w:szCs w:val="24"/>
              </w:rPr>
              <w:t>72000</w:t>
            </w:r>
          </w:p>
        </w:tc>
        <w:tc>
          <w:tcPr>
            <w:tcW w:w="1260" w:type="dxa"/>
          </w:tcPr>
          <w:p w:rsidR="00EC39CF" w:rsidRPr="00590DFE" w:rsidRDefault="00EC39CF" w:rsidP="00041A20">
            <w:pPr>
              <w:pStyle w:val="12"/>
              <w:rPr>
                <w:szCs w:val="24"/>
              </w:rPr>
            </w:pPr>
            <w:r w:rsidRPr="00590DFE">
              <w:rPr>
                <w:szCs w:val="24"/>
              </w:rPr>
              <w:t>100,0</w:t>
            </w:r>
          </w:p>
        </w:tc>
      </w:tr>
      <w:tr w:rsidR="00EC39CF" w:rsidRPr="00590DFE" w:rsidTr="00584FB9">
        <w:trPr>
          <w:trHeight w:val="592"/>
          <w:jc w:val="center"/>
        </w:trPr>
        <w:tc>
          <w:tcPr>
            <w:tcW w:w="657" w:type="dxa"/>
          </w:tcPr>
          <w:p w:rsidR="00EC39CF" w:rsidRPr="00590DFE" w:rsidRDefault="00EC39CF" w:rsidP="00041A20">
            <w:pPr>
              <w:pStyle w:val="12"/>
              <w:rPr>
                <w:szCs w:val="24"/>
              </w:rPr>
            </w:pPr>
          </w:p>
        </w:tc>
        <w:tc>
          <w:tcPr>
            <w:tcW w:w="5103" w:type="dxa"/>
          </w:tcPr>
          <w:p w:rsidR="00EC39CF" w:rsidRPr="00590DFE" w:rsidRDefault="00EC39CF" w:rsidP="00041A20">
            <w:pPr>
              <w:pStyle w:val="12"/>
              <w:rPr>
                <w:szCs w:val="24"/>
              </w:rPr>
            </w:pPr>
            <w:r w:rsidRPr="00590DFE">
              <w:rPr>
                <w:szCs w:val="24"/>
              </w:rPr>
              <w:t>Выпуск продукции в натуральном выражении, тонн</w:t>
            </w:r>
          </w:p>
        </w:tc>
        <w:tc>
          <w:tcPr>
            <w:tcW w:w="1260" w:type="dxa"/>
            <w:vAlign w:val="center"/>
          </w:tcPr>
          <w:p w:rsidR="00EC39CF" w:rsidRPr="00590DFE" w:rsidRDefault="00EC39CF" w:rsidP="00041A20">
            <w:pPr>
              <w:pStyle w:val="12"/>
              <w:rPr>
                <w:szCs w:val="24"/>
              </w:rPr>
            </w:pPr>
            <w:r w:rsidRPr="00590DFE">
              <w:rPr>
                <w:szCs w:val="24"/>
              </w:rPr>
              <w:t>45841</w:t>
            </w:r>
          </w:p>
        </w:tc>
        <w:tc>
          <w:tcPr>
            <w:tcW w:w="1260" w:type="dxa"/>
            <w:vAlign w:val="center"/>
          </w:tcPr>
          <w:p w:rsidR="00EC39CF" w:rsidRPr="00590DFE" w:rsidRDefault="00EC39CF" w:rsidP="00041A20">
            <w:pPr>
              <w:pStyle w:val="12"/>
              <w:rPr>
                <w:szCs w:val="24"/>
              </w:rPr>
            </w:pPr>
            <w:r w:rsidRPr="00590DFE">
              <w:rPr>
                <w:szCs w:val="24"/>
              </w:rPr>
              <w:t>39996</w:t>
            </w:r>
          </w:p>
        </w:tc>
        <w:tc>
          <w:tcPr>
            <w:tcW w:w="1260" w:type="dxa"/>
            <w:vAlign w:val="center"/>
          </w:tcPr>
          <w:p w:rsidR="00EC39CF" w:rsidRPr="00590DFE" w:rsidRDefault="00EC39CF" w:rsidP="00041A20">
            <w:pPr>
              <w:pStyle w:val="12"/>
              <w:rPr>
                <w:szCs w:val="24"/>
              </w:rPr>
            </w:pPr>
            <w:r w:rsidRPr="00590DFE">
              <w:rPr>
                <w:szCs w:val="24"/>
              </w:rPr>
              <w:t>87,2</w:t>
            </w:r>
          </w:p>
        </w:tc>
      </w:tr>
      <w:tr w:rsidR="00EC39CF" w:rsidRPr="00590DFE" w:rsidTr="00584FB9">
        <w:trPr>
          <w:trHeight w:val="370"/>
          <w:jc w:val="center"/>
        </w:trPr>
        <w:tc>
          <w:tcPr>
            <w:tcW w:w="657" w:type="dxa"/>
            <w:tcBorders>
              <w:bottom w:val="nil"/>
            </w:tcBorders>
          </w:tcPr>
          <w:p w:rsidR="00EC39CF" w:rsidRPr="00590DFE" w:rsidRDefault="00EC39CF" w:rsidP="00041A20">
            <w:pPr>
              <w:pStyle w:val="12"/>
              <w:rPr>
                <w:szCs w:val="24"/>
              </w:rPr>
            </w:pPr>
          </w:p>
        </w:tc>
        <w:tc>
          <w:tcPr>
            <w:tcW w:w="5103" w:type="dxa"/>
            <w:tcBorders>
              <w:bottom w:val="nil"/>
            </w:tcBorders>
          </w:tcPr>
          <w:p w:rsidR="00EC39CF" w:rsidRPr="00590DFE" w:rsidRDefault="00EC39CF" w:rsidP="00041A20">
            <w:pPr>
              <w:pStyle w:val="12"/>
              <w:rPr>
                <w:szCs w:val="24"/>
              </w:rPr>
            </w:pPr>
            <w:r w:rsidRPr="00590DFE">
              <w:rPr>
                <w:szCs w:val="24"/>
              </w:rPr>
              <w:t>Коэффициент использования мощности</w:t>
            </w:r>
          </w:p>
        </w:tc>
        <w:tc>
          <w:tcPr>
            <w:tcW w:w="1260" w:type="dxa"/>
            <w:tcBorders>
              <w:bottom w:val="nil"/>
            </w:tcBorders>
          </w:tcPr>
          <w:p w:rsidR="00EC39CF" w:rsidRPr="00590DFE" w:rsidRDefault="00EC39CF" w:rsidP="00041A20">
            <w:pPr>
              <w:pStyle w:val="12"/>
              <w:rPr>
                <w:szCs w:val="24"/>
              </w:rPr>
            </w:pPr>
            <w:r w:rsidRPr="00590DFE">
              <w:rPr>
                <w:szCs w:val="24"/>
              </w:rPr>
              <w:t>0,64</w:t>
            </w:r>
          </w:p>
        </w:tc>
        <w:tc>
          <w:tcPr>
            <w:tcW w:w="1260" w:type="dxa"/>
            <w:tcBorders>
              <w:bottom w:val="nil"/>
            </w:tcBorders>
          </w:tcPr>
          <w:p w:rsidR="00EC39CF" w:rsidRPr="00590DFE" w:rsidRDefault="00EC39CF" w:rsidP="00041A20">
            <w:pPr>
              <w:pStyle w:val="12"/>
              <w:rPr>
                <w:szCs w:val="24"/>
              </w:rPr>
            </w:pPr>
            <w:r w:rsidRPr="00590DFE">
              <w:rPr>
                <w:szCs w:val="24"/>
              </w:rPr>
              <w:t>0,56</w:t>
            </w:r>
          </w:p>
        </w:tc>
        <w:tc>
          <w:tcPr>
            <w:tcW w:w="1260" w:type="dxa"/>
            <w:tcBorders>
              <w:bottom w:val="nil"/>
            </w:tcBorders>
          </w:tcPr>
          <w:p w:rsidR="00EC39CF" w:rsidRPr="00590DFE" w:rsidRDefault="00EC39CF" w:rsidP="00041A20">
            <w:pPr>
              <w:pStyle w:val="12"/>
              <w:rPr>
                <w:szCs w:val="24"/>
              </w:rPr>
            </w:pPr>
            <w:r w:rsidRPr="00590DFE">
              <w:rPr>
                <w:szCs w:val="24"/>
              </w:rPr>
              <w:t>-</w:t>
            </w:r>
          </w:p>
        </w:tc>
      </w:tr>
      <w:tr w:rsidR="00EC39CF" w:rsidRPr="00590DFE" w:rsidTr="00584FB9">
        <w:trPr>
          <w:jc w:val="center"/>
        </w:trPr>
        <w:tc>
          <w:tcPr>
            <w:tcW w:w="657" w:type="dxa"/>
          </w:tcPr>
          <w:p w:rsidR="00EC39CF" w:rsidRPr="00590DFE" w:rsidRDefault="00EC39CF" w:rsidP="00041A20">
            <w:pPr>
              <w:pStyle w:val="12"/>
              <w:rPr>
                <w:szCs w:val="24"/>
              </w:rPr>
            </w:pPr>
          </w:p>
        </w:tc>
        <w:tc>
          <w:tcPr>
            <w:tcW w:w="5103" w:type="dxa"/>
          </w:tcPr>
          <w:p w:rsidR="00EC39CF" w:rsidRPr="00590DFE" w:rsidRDefault="00EC39CF" w:rsidP="00041A20">
            <w:pPr>
              <w:pStyle w:val="12"/>
              <w:rPr>
                <w:szCs w:val="24"/>
              </w:rPr>
            </w:pPr>
            <w:r w:rsidRPr="00590DFE">
              <w:rPr>
                <w:szCs w:val="24"/>
              </w:rPr>
              <w:t>Товарная продукция, тыс.руб.</w:t>
            </w:r>
          </w:p>
        </w:tc>
        <w:tc>
          <w:tcPr>
            <w:tcW w:w="1260" w:type="dxa"/>
          </w:tcPr>
          <w:p w:rsidR="00EC39CF" w:rsidRPr="00590DFE" w:rsidRDefault="00EC39CF" w:rsidP="00041A20">
            <w:pPr>
              <w:pStyle w:val="12"/>
              <w:rPr>
                <w:szCs w:val="24"/>
              </w:rPr>
            </w:pPr>
            <w:r w:rsidRPr="00590DFE">
              <w:rPr>
                <w:szCs w:val="24"/>
              </w:rPr>
              <w:t>254419</w:t>
            </w:r>
          </w:p>
        </w:tc>
        <w:tc>
          <w:tcPr>
            <w:tcW w:w="1260" w:type="dxa"/>
          </w:tcPr>
          <w:p w:rsidR="00EC39CF" w:rsidRPr="00590DFE" w:rsidRDefault="00EC39CF" w:rsidP="00041A20">
            <w:pPr>
              <w:pStyle w:val="12"/>
              <w:rPr>
                <w:szCs w:val="24"/>
              </w:rPr>
            </w:pPr>
            <w:r w:rsidRPr="00590DFE">
              <w:rPr>
                <w:szCs w:val="24"/>
              </w:rPr>
              <w:t>245830</w:t>
            </w:r>
          </w:p>
        </w:tc>
        <w:tc>
          <w:tcPr>
            <w:tcW w:w="1260" w:type="dxa"/>
            <w:vAlign w:val="center"/>
          </w:tcPr>
          <w:p w:rsidR="00EC39CF" w:rsidRPr="00590DFE" w:rsidRDefault="00EC39CF" w:rsidP="00041A20">
            <w:pPr>
              <w:pStyle w:val="12"/>
              <w:rPr>
                <w:szCs w:val="24"/>
              </w:rPr>
            </w:pPr>
            <w:r w:rsidRPr="00590DFE">
              <w:rPr>
                <w:szCs w:val="24"/>
              </w:rPr>
              <w:t>96,6</w:t>
            </w:r>
          </w:p>
        </w:tc>
      </w:tr>
      <w:tr w:rsidR="00EC39CF" w:rsidRPr="00590DFE" w:rsidTr="00584FB9">
        <w:trPr>
          <w:jc w:val="center"/>
        </w:trPr>
        <w:tc>
          <w:tcPr>
            <w:tcW w:w="657" w:type="dxa"/>
            <w:tcBorders>
              <w:bottom w:val="nil"/>
            </w:tcBorders>
          </w:tcPr>
          <w:p w:rsidR="00EC39CF" w:rsidRPr="00590DFE" w:rsidRDefault="00EC39CF" w:rsidP="00041A20">
            <w:pPr>
              <w:pStyle w:val="12"/>
              <w:rPr>
                <w:szCs w:val="24"/>
              </w:rPr>
            </w:pPr>
          </w:p>
        </w:tc>
        <w:tc>
          <w:tcPr>
            <w:tcW w:w="5103" w:type="dxa"/>
            <w:tcBorders>
              <w:bottom w:val="nil"/>
            </w:tcBorders>
          </w:tcPr>
          <w:p w:rsidR="00EC39CF" w:rsidRPr="00590DFE" w:rsidRDefault="00EC39CF" w:rsidP="00041A20">
            <w:pPr>
              <w:pStyle w:val="12"/>
              <w:rPr>
                <w:szCs w:val="24"/>
              </w:rPr>
            </w:pPr>
            <w:r w:rsidRPr="00590DFE">
              <w:rPr>
                <w:szCs w:val="24"/>
              </w:rPr>
              <w:t>Реализованная продукция, тыс.руб.</w:t>
            </w:r>
          </w:p>
        </w:tc>
        <w:tc>
          <w:tcPr>
            <w:tcW w:w="1260" w:type="dxa"/>
            <w:tcBorders>
              <w:bottom w:val="nil"/>
            </w:tcBorders>
          </w:tcPr>
          <w:p w:rsidR="00EC39CF" w:rsidRPr="00590DFE" w:rsidRDefault="00EC39CF" w:rsidP="00041A20">
            <w:pPr>
              <w:pStyle w:val="12"/>
              <w:rPr>
                <w:szCs w:val="24"/>
              </w:rPr>
            </w:pPr>
            <w:r w:rsidRPr="00590DFE">
              <w:rPr>
                <w:szCs w:val="24"/>
              </w:rPr>
              <w:t>254400</w:t>
            </w:r>
          </w:p>
        </w:tc>
        <w:tc>
          <w:tcPr>
            <w:tcW w:w="1260" w:type="dxa"/>
            <w:tcBorders>
              <w:bottom w:val="nil"/>
            </w:tcBorders>
          </w:tcPr>
          <w:p w:rsidR="00EC39CF" w:rsidRPr="00590DFE" w:rsidRDefault="00EC39CF" w:rsidP="00041A20">
            <w:pPr>
              <w:pStyle w:val="12"/>
              <w:rPr>
                <w:szCs w:val="24"/>
              </w:rPr>
            </w:pPr>
            <w:r w:rsidRPr="00590DFE">
              <w:rPr>
                <w:szCs w:val="24"/>
              </w:rPr>
              <w:t>245830</w:t>
            </w:r>
          </w:p>
        </w:tc>
        <w:tc>
          <w:tcPr>
            <w:tcW w:w="1260" w:type="dxa"/>
            <w:tcBorders>
              <w:bottom w:val="nil"/>
            </w:tcBorders>
            <w:vAlign w:val="center"/>
          </w:tcPr>
          <w:p w:rsidR="00EC39CF" w:rsidRPr="00590DFE" w:rsidRDefault="00EC39CF" w:rsidP="00041A20">
            <w:pPr>
              <w:pStyle w:val="12"/>
              <w:rPr>
                <w:szCs w:val="24"/>
              </w:rPr>
            </w:pPr>
            <w:r w:rsidRPr="00590DFE">
              <w:rPr>
                <w:szCs w:val="24"/>
              </w:rPr>
              <w:t>96,6</w:t>
            </w:r>
          </w:p>
        </w:tc>
      </w:tr>
      <w:tr w:rsidR="00EC39CF" w:rsidRPr="00590DFE" w:rsidTr="00584FB9">
        <w:trPr>
          <w:trHeight w:val="291"/>
          <w:jc w:val="center"/>
        </w:trPr>
        <w:tc>
          <w:tcPr>
            <w:tcW w:w="657" w:type="dxa"/>
          </w:tcPr>
          <w:p w:rsidR="00EC39CF" w:rsidRPr="00590DFE" w:rsidRDefault="00EC39CF" w:rsidP="00041A20">
            <w:pPr>
              <w:pStyle w:val="12"/>
              <w:rPr>
                <w:szCs w:val="24"/>
              </w:rPr>
            </w:pPr>
          </w:p>
        </w:tc>
        <w:tc>
          <w:tcPr>
            <w:tcW w:w="5103" w:type="dxa"/>
          </w:tcPr>
          <w:p w:rsidR="00EC39CF" w:rsidRPr="00590DFE" w:rsidRDefault="00EC39CF" w:rsidP="00041A20">
            <w:pPr>
              <w:pStyle w:val="12"/>
              <w:rPr>
                <w:szCs w:val="24"/>
              </w:rPr>
            </w:pPr>
            <w:r w:rsidRPr="00590DFE">
              <w:rPr>
                <w:szCs w:val="24"/>
              </w:rPr>
              <w:t>Среднегодовая стоимость основных производственных фондов, тыс.руб.</w:t>
            </w:r>
          </w:p>
        </w:tc>
        <w:tc>
          <w:tcPr>
            <w:tcW w:w="1260" w:type="dxa"/>
            <w:vAlign w:val="center"/>
          </w:tcPr>
          <w:p w:rsidR="00EC39CF" w:rsidRPr="00590DFE" w:rsidRDefault="00EC39CF" w:rsidP="00041A20">
            <w:pPr>
              <w:pStyle w:val="12"/>
              <w:rPr>
                <w:szCs w:val="24"/>
              </w:rPr>
            </w:pPr>
            <w:r w:rsidRPr="00590DFE">
              <w:rPr>
                <w:szCs w:val="24"/>
              </w:rPr>
              <w:t>93450</w:t>
            </w:r>
          </w:p>
        </w:tc>
        <w:tc>
          <w:tcPr>
            <w:tcW w:w="1260" w:type="dxa"/>
            <w:vAlign w:val="center"/>
          </w:tcPr>
          <w:p w:rsidR="00EC39CF" w:rsidRPr="00590DFE" w:rsidRDefault="00EC39CF" w:rsidP="00041A20">
            <w:pPr>
              <w:pStyle w:val="12"/>
              <w:rPr>
                <w:szCs w:val="24"/>
              </w:rPr>
            </w:pPr>
            <w:r w:rsidRPr="00590DFE">
              <w:rPr>
                <w:szCs w:val="24"/>
              </w:rPr>
              <w:t>93510</w:t>
            </w:r>
          </w:p>
        </w:tc>
        <w:tc>
          <w:tcPr>
            <w:tcW w:w="1260" w:type="dxa"/>
            <w:vAlign w:val="center"/>
          </w:tcPr>
          <w:p w:rsidR="00EC39CF" w:rsidRPr="00590DFE" w:rsidRDefault="00EC39CF" w:rsidP="00041A20">
            <w:pPr>
              <w:pStyle w:val="12"/>
              <w:rPr>
                <w:szCs w:val="24"/>
              </w:rPr>
            </w:pPr>
            <w:r w:rsidRPr="00590DFE">
              <w:rPr>
                <w:szCs w:val="24"/>
              </w:rPr>
              <w:t>100,1</w:t>
            </w:r>
          </w:p>
        </w:tc>
      </w:tr>
      <w:tr w:rsidR="00EC39CF" w:rsidRPr="00590DFE" w:rsidTr="00584FB9">
        <w:trPr>
          <w:trHeight w:val="571"/>
          <w:jc w:val="center"/>
        </w:trPr>
        <w:tc>
          <w:tcPr>
            <w:tcW w:w="657" w:type="dxa"/>
          </w:tcPr>
          <w:p w:rsidR="00EC39CF" w:rsidRPr="00590DFE" w:rsidRDefault="00EC39CF" w:rsidP="00041A20">
            <w:pPr>
              <w:pStyle w:val="12"/>
              <w:rPr>
                <w:szCs w:val="24"/>
              </w:rPr>
            </w:pPr>
          </w:p>
        </w:tc>
        <w:tc>
          <w:tcPr>
            <w:tcW w:w="5103" w:type="dxa"/>
          </w:tcPr>
          <w:p w:rsidR="00EC39CF" w:rsidRPr="00590DFE" w:rsidRDefault="00EC39CF" w:rsidP="00041A20">
            <w:pPr>
              <w:pStyle w:val="12"/>
              <w:rPr>
                <w:szCs w:val="22"/>
              </w:rPr>
            </w:pPr>
            <w:r w:rsidRPr="00590DFE">
              <w:rPr>
                <w:szCs w:val="22"/>
              </w:rPr>
              <w:t>Реализованная продукция в расчете на</w:t>
            </w:r>
          </w:p>
          <w:p w:rsidR="00EC39CF" w:rsidRPr="00590DFE" w:rsidRDefault="00EC39CF" w:rsidP="00041A20">
            <w:pPr>
              <w:pStyle w:val="12"/>
              <w:rPr>
                <w:szCs w:val="22"/>
              </w:rPr>
            </w:pPr>
            <w:r w:rsidRPr="00590DFE">
              <w:rPr>
                <w:szCs w:val="22"/>
              </w:rPr>
              <w:t>1 рубль основных производственных фондов, руб.</w:t>
            </w:r>
          </w:p>
        </w:tc>
        <w:tc>
          <w:tcPr>
            <w:tcW w:w="1260" w:type="dxa"/>
            <w:vAlign w:val="center"/>
          </w:tcPr>
          <w:p w:rsidR="00EC39CF" w:rsidRPr="00590DFE" w:rsidRDefault="00EC39CF" w:rsidP="00041A20">
            <w:pPr>
              <w:pStyle w:val="12"/>
              <w:rPr>
                <w:szCs w:val="24"/>
              </w:rPr>
            </w:pPr>
            <w:r w:rsidRPr="00590DFE">
              <w:rPr>
                <w:szCs w:val="24"/>
              </w:rPr>
              <w:t>2,72</w:t>
            </w:r>
          </w:p>
        </w:tc>
        <w:tc>
          <w:tcPr>
            <w:tcW w:w="1260" w:type="dxa"/>
            <w:vAlign w:val="center"/>
          </w:tcPr>
          <w:p w:rsidR="00EC39CF" w:rsidRPr="00590DFE" w:rsidRDefault="00EC39CF" w:rsidP="00041A20">
            <w:pPr>
              <w:pStyle w:val="12"/>
              <w:rPr>
                <w:szCs w:val="24"/>
              </w:rPr>
            </w:pPr>
            <w:r w:rsidRPr="00590DFE">
              <w:rPr>
                <w:szCs w:val="24"/>
              </w:rPr>
              <w:t>2,62</w:t>
            </w:r>
          </w:p>
        </w:tc>
        <w:tc>
          <w:tcPr>
            <w:tcW w:w="1260" w:type="dxa"/>
            <w:vAlign w:val="center"/>
          </w:tcPr>
          <w:p w:rsidR="00EC39CF" w:rsidRPr="00590DFE" w:rsidRDefault="00EC39CF" w:rsidP="00041A20">
            <w:pPr>
              <w:pStyle w:val="12"/>
              <w:rPr>
                <w:szCs w:val="24"/>
              </w:rPr>
            </w:pPr>
            <w:r w:rsidRPr="00590DFE">
              <w:rPr>
                <w:szCs w:val="24"/>
              </w:rPr>
              <w:t>96,3</w:t>
            </w:r>
          </w:p>
        </w:tc>
      </w:tr>
      <w:tr w:rsidR="00EC39CF" w:rsidRPr="00590DFE" w:rsidTr="00584FB9">
        <w:trPr>
          <w:jc w:val="center"/>
        </w:trPr>
        <w:tc>
          <w:tcPr>
            <w:tcW w:w="657" w:type="dxa"/>
            <w:tcBorders>
              <w:bottom w:val="nil"/>
            </w:tcBorders>
          </w:tcPr>
          <w:p w:rsidR="00EC39CF" w:rsidRPr="00590DFE" w:rsidRDefault="00EC39CF" w:rsidP="00041A20">
            <w:pPr>
              <w:pStyle w:val="12"/>
              <w:rPr>
                <w:szCs w:val="24"/>
              </w:rPr>
            </w:pPr>
          </w:p>
        </w:tc>
        <w:tc>
          <w:tcPr>
            <w:tcW w:w="5103" w:type="dxa"/>
            <w:tcBorders>
              <w:bottom w:val="nil"/>
            </w:tcBorders>
          </w:tcPr>
          <w:p w:rsidR="00EC39CF" w:rsidRPr="00590DFE" w:rsidRDefault="00EC39CF" w:rsidP="00041A20">
            <w:pPr>
              <w:pStyle w:val="12"/>
              <w:rPr>
                <w:szCs w:val="22"/>
              </w:rPr>
            </w:pPr>
            <w:r w:rsidRPr="00590DFE">
              <w:rPr>
                <w:szCs w:val="22"/>
              </w:rPr>
              <w:t>Среднегодовая численность промышленно-производственного персонала (работающих), чел.</w:t>
            </w:r>
          </w:p>
        </w:tc>
        <w:tc>
          <w:tcPr>
            <w:tcW w:w="1260" w:type="dxa"/>
            <w:tcBorders>
              <w:bottom w:val="nil"/>
            </w:tcBorders>
            <w:vAlign w:val="center"/>
          </w:tcPr>
          <w:p w:rsidR="00EC39CF" w:rsidRPr="00590DFE" w:rsidRDefault="00EC39CF" w:rsidP="00041A20">
            <w:pPr>
              <w:pStyle w:val="12"/>
              <w:rPr>
                <w:szCs w:val="24"/>
              </w:rPr>
            </w:pPr>
            <w:r w:rsidRPr="00590DFE">
              <w:rPr>
                <w:szCs w:val="24"/>
              </w:rPr>
              <w:t>350</w:t>
            </w:r>
          </w:p>
        </w:tc>
        <w:tc>
          <w:tcPr>
            <w:tcW w:w="1260" w:type="dxa"/>
            <w:tcBorders>
              <w:bottom w:val="nil"/>
            </w:tcBorders>
            <w:vAlign w:val="center"/>
          </w:tcPr>
          <w:p w:rsidR="00EC39CF" w:rsidRPr="00590DFE" w:rsidRDefault="00EC39CF" w:rsidP="00041A20">
            <w:pPr>
              <w:pStyle w:val="12"/>
              <w:rPr>
                <w:szCs w:val="24"/>
              </w:rPr>
            </w:pPr>
            <w:r w:rsidRPr="00590DFE">
              <w:rPr>
                <w:szCs w:val="24"/>
              </w:rPr>
              <w:t>328</w:t>
            </w:r>
          </w:p>
        </w:tc>
        <w:tc>
          <w:tcPr>
            <w:tcW w:w="1260" w:type="dxa"/>
            <w:tcBorders>
              <w:bottom w:val="nil"/>
            </w:tcBorders>
            <w:vAlign w:val="center"/>
          </w:tcPr>
          <w:p w:rsidR="00EC39CF" w:rsidRPr="00590DFE" w:rsidRDefault="00EC39CF" w:rsidP="00041A20">
            <w:pPr>
              <w:pStyle w:val="12"/>
              <w:rPr>
                <w:szCs w:val="24"/>
              </w:rPr>
            </w:pPr>
            <w:r w:rsidRPr="00590DFE">
              <w:rPr>
                <w:szCs w:val="24"/>
              </w:rPr>
              <w:t>93,7</w:t>
            </w:r>
          </w:p>
        </w:tc>
      </w:tr>
      <w:tr w:rsidR="00EC39CF" w:rsidRPr="00590DFE" w:rsidTr="00584FB9">
        <w:trPr>
          <w:jc w:val="center"/>
        </w:trPr>
        <w:tc>
          <w:tcPr>
            <w:tcW w:w="657" w:type="dxa"/>
          </w:tcPr>
          <w:p w:rsidR="00EC39CF" w:rsidRPr="00590DFE" w:rsidRDefault="00EC39CF" w:rsidP="00041A20">
            <w:pPr>
              <w:pStyle w:val="12"/>
              <w:rPr>
                <w:szCs w:val="24"/>
              </w:rPr>
            </w:pPr>
          </w:p>
        </w:tc>
        <w:tc>
          <w:tcPr>
            <w:tcW w:w="5103" w:type="dxa"/>
          </w:tcPr>
          <w:p w:rsidR="00EC39CF" w:rsidRPr="00590DFE" w:rsidRDefault="00EC39CF" w:rsidP="00041A20">
            <w:pPr>
              <w:pStyle w:val="12"/>
              <w:rPr>
                <w:szCs w:val="24"/>
              </w:rPr>
            </w:pPr>
            <w:r w:rsidRPr="00590DFE">
              <w:rPr>
                <w:szCs w:val="24"/>
              </w:rPr>
              <w:t>Реализованная продукция в расчете на</w:t>
            </w:r>
          </w:p>
          <w:p w:rsidR="00EC39CF" w:rsidRPr="00590DFE" w:rsidRDefault="00EC39CF" w:rsidP="00041A20">
            <w:pPr>
              <w:pStyle w:val="12"/>
              <w:rPr>
                <w:szCs w:val="24"/>
              </w:rPr>
            </w:pPr>
            <w:r w:rsidRPr="00590DFE">
              <w:rPr>
                <w:szCs w:val="24"/>
              </w:rPr>
              <w:t>1 работающего, тыс.руб.</w:t>
            </w:r>
          </w:p>
        </w:tc>
        <w:tc>
          <w:tcPr>
            <w:tcW w:w="1260" w:type="dxa"/>
          </w:tcPr>
          <w:p w:rsidR="00EC39CF" w:rsidRPr="00590DFE" w:rsidRDefault="00EC39CF" w:rsidP="00041A20">
            <w:pPr>
              <w:pStyle w:val="12"/>
              <w:rPr>
                <w:szCs w:val="24"/>
              </w:rPr>
            </w:pPr>
            <w:r w:rsidRPr="00590DFE">
              <w:rPr>
                <w:szCs w:val="24"/>
              </w:rPr>
              <w:t>726,9</w:t>
            </w:r>
          </w:p>
        </w:tc>
        <w:tc>
          <w:tcPr>
            <w:tcW w:w="1260" w:type="dxa"/>
          </w:tcPr>
          <w:p w:rsidR="00EC39CF" w:rsidRPr="00590DFE" w:rsidRDefault="00EC39CF" w:rsidP="00041A20">
            <w:pPr>
              <w:pStyle w:val="12"/>
              <w:rPr>
                <w:szCs w:val="24"/>
              </w:rPr>
            </w:pPr>
            <w:r w:rsidRPr="00590DFE">
              <w:rPr>
                <w:szCs w:val="24"/>
              </w:rPr>
              <w:t>749,5</w:t>
            </w:r>
          </w:p>
        </w:tc>
        <w:tc>
          <w:tcPr>
            <w:tcW w:w="1260" w:type="dxa"/>
          </w:tcPr>
          <w:p w:rsidR="00EC39CF" w:rsidRPr="00590DFE" w:rsidRDefault="00EC39CF" w:rsidP="00041A20">
            <w:pPr>
              <w:pStyle w:val="12"/>
              <w:rPr>
                <w:szCs w:val="24"/>
              </w:rPr>
            </w:pPr>
            <w:r w:rsidRPr="00590DFE">
              <w:rPr>
                <w:szCs w:val="24"/>
              </w:rPr>
              <w:t>103,1</w:t>
            </w:r>
          </w:p>
        </w:tc>
      </w:tr>
      <w:tr w:rsidR="00EC39CF" w:rsidRPr="00590DFE" w:rsidTr="00584FB9">
        <w:trPr>
          <w:jc w:val="center"/>
        </w:trPr>
        <w:tc>
          <w:tcPr>
            <w:tcW w:w="657" w:type="dxa"/>
            <w:tcBorders>
              <w:top w:val="nil"/>
            </w:tcBorders>
            <w:vAlign w:val="center"/>
          </w:tcPr>
          <w:p w:rsidR="00EC39CF" w:rsidRPr="00590DFE" w:rsidRDefault="00EC39CF" w:rsidP="00041A20">
            <w:pPr>
              <w:pStyle w:val="12"/>
              <w:rPr>
                <w:szCs w:val="24"/>
              </w:rPr>
            </w:pPr>
          </w:p>
        </w:tc>
        <w:tc>
          <w:tcPr>
            <w:tcW w:w="5103" w:type="dxa"/>
            <w:tcBorders>
              <w:top w:val="nil"/>
            </w:tcBorders>
          </w:tcPr>
          <w:p w:rsidR="00EC39CF" w:rsidRPr="00590DFE" w:rsidRDefault="00EC39CF" w:rsidP="00041A20">
            <w:pPr>
              <w:pStyle w:val="12"/>
              <w:rPr>
                <w:szCs w:val="24"/>
              </w:rPr>
            </w:pPr>
            <w:r w:rsidRPr="00590DFE">
              <w:rPr>
                <w:szCs w:val="24"/>
              </w:rPr>
              <w:t>Среднемесячная оплата труда, руб.</w:t>
            </w:r>
          </w:p>
        </w:tc>
        <w:tc>
          <w:tcPr>
            <w:tcW w:w="1260" w:type="dxa"/>
            <w:tcBorders>
              <w:top w:val="nil"/>
            </w:tcBorders>
            <w:vAlign w:val="center"/>
          </w:tcPr>
          <w:p w:rsidR="00EC39CF" w:rsidRPr="00590DFE" w:rsidRDefault="00EC39CF" w:rsidP="00041A20">
            <w:pPr>
              <w:pStyle w:val="12"/>
              <w:rPr>
                <w:szCs w:val="24"/>
              </w:rPr>
            </w:pPr>
            <w:r w:rsidRPr="00590DFE">
              <w:rPr>
                <w:szCs w:val="24"/>
              </w:rPr>
              <w:t>4520</w:t>
            </w:r>
          </w:p>
        </w:tc>
        <w:tc>
          <w:tcPr>
            <w:tcW w:w="1260" w:type="dxa"/>
            <w:tcBorders>
              <w:top w:val="nil"/>
            </w:tcBorders>
            <w:vAlign w:val="center"/>
          </w:tcPr>
          <w:p w:rsidR="00EC39CF" w:rsidRPr="00590DFE" w:rsidRDefault="00EC39CF" w:rsidP="00041A20">
            <w:pPr>
              <w:pStyle w:val="12"/>
              <w:rPr>
                <w:szCs w:val="24"/>
              </w:rPr>
            </w:pPr>
            <w:r w:rsidRPr="00590DFE">
              <w:rPr>
                <w:szCs w:val="24"/>
              </w:rPr>
              <w:t>6540</w:t>
            </w:r>
          </w:p>
        </w:tc>
        <w:tc>
          <w:tcPr>
            <w:tcW w:w="1260" w:type="dxa"/>
            <w:tcBorders>
              <w:top w:val="nil"/>
            </w:tcBorders>
            <w:vAlign w:val="center"/>
          </w:tcPr>
          <w:p w:rsidR="00EC39CF" w:rsidRPr="00590DFE" w:rsidRDefault="00EC39CF" w:rsidP="00041A20">
            <w:pPr>
              <w:pStyle w:val="12"/>
              <w:rPr>
                <w:szCs w:val="24"/>
              </w:rPr>
            </w:pPr>
            <w:r w:rsidRPr="00590DFE">
              <w:rPr>
                <w:szCs w:val="24"/>
              </w:rPr>
              <w:t>144,7</w:t>
            </w:r>
          </w:p>
        </w:tc>
      </w:tr>
      <w:tr w:rsidR="00EC39CF" w:rsidRPr="00590DFE" w:rsidTr="00584FB9">
        <w:trPr>
          <w:jc w:val="center"/>
        </w:trPr>
        <w:tc>
          <w:tcPr>
            <w:tcW w:w="657" w:type="dxa"/>
            <w:vAlign w:val="center"/>
          </w:tcPr>
          <w:p w:rsidR="00EC39CF" w:rsidRPr="00590DFE" w:rsidRDefault="00EC39CF" w:rsidP="00041A20">
            <w:pPr>
              <w:pStyle w:val="12"/>
              <w:rPr>
                <w:szCs w:val="24"/>
              </w:rPr>
            </w:pPr>
          </w:p>
        </w:tc>
        <w:tc>
          <w:tcPr>
            <w:tcW w:w="5103" w:type="dxa"/>
          </w:tcPr>
          <w:p w:rsidR="00EC39CF" w:rsidRPr="00590DFE" w:rsidRDefault="00EC39CF" w:rsidP="00041A20">
            <w:pPr>
              <w:pStyle w:val="12"/>
              <w:rPr>
                <w:szCs w:val="24"/>
              </w:rPr>
            </w:pPr>
            <w:r w:rsidRPr="00590DFE">
              <w:rPr>
                <w:szCs w:val="24"/>
              </w:rPr>
              <w:t>Полная себестоимость товарной продукции, тыс.руб.</w:t>
            </w:r>
          </w:p>
        </w:tc>
        <w:tc>
          <w:tcPr>
            <w:tcW w:w="1260" w:type="dxa"/>
            <w:vAlign w:val="center"/>
          </w:tcPr>
          <w:p w:rsidR="00EC39CF" w:rsidRPr="00590DFE" w:rsidRDefault="00EC39CF" w:rsidP="00041A20">
            <w:pPr>
              <w:pStyle w:val="12"/>
              <w:rPr>
                <w:szCs w:val="24"/>
              </w:rPr>
            </w:pPr>
            <w:r w:rsidRPr="00590DFE">
              <w:rPr>
                <w:szCs w:val="24"/>
              </w:rPr>
              <w:t>236741</w:t>
            </w:r>
          </w:p>
        </w:tc>
        <w:tc>
          <w:tcPr>
            <w:tcW w:w="1260" w:type="dxa"/>
            <w:vAlign w:val="center"/>
          </w:tcPr>
          <w:p w:rsidR="00EC39CF" w:rsidRPr="00590DFE" w:rsidRDefault="00EC39CF" w:rsidP="00041A20">
            <w:pPr>
              <w:pStyle w:val="12"/>
              <w:rPr>
                <w:szCs w:val="24"/>
              </w:rPr>
            </w:pPr>
            <w:r w:rsidRPr="00590DFE">
              <w:rPr>
                <w:szCs w:val="24"/>
              </w:rPr>
              <w:t>235995</w:t>
            </w:r>
          </w:p>
        </w:tc>
        <w:tc>
          <w:tcPr>
            <w:tcW w:w="1260" w:type="dxa"/>
            <w:vAlign w:val="center"/>
          </w:tcPr>
          <w:p w:rsidR="00EC39CF" w:rsidRPr="00590DFE" w:rsidRDefault="00EC39CF" w:rsidP="00041A20">
            <w:pPr>
              <w:pStyle w:val="12"/>
              <w:rPr>
                <w:szCs w:val="24"/>
              </w:rPr>
            </w:pPr>
            <w:r w:rsidRPr="00590DFE">
              <w:rPr>
                <w:szCs w:val="24"/>
              </w:rPr>
              <w:t>99,7</w:t>
            </w:r>
          </w:p>
        </w:tc>
      </w:tr>
      <w:tr w:rsidR="00EC39CF" w:rsidRPr="00590DFE" w:rsidTr="00584FB9">
        <w:trPr>
          <w:jc w:val="center"/>
        </w:trPr>
        <w:tc>
          <w:tcPr>
            <w:tcW w:w="657" w:type="dxa"/>
          </w:tcPr>
          <w:p w:rsidR="00EC39CF" w:rsidRPr="00590DFE" w:rsidRDefault="00EC39CF" w:rsidP="00041A20">
            <w:pPr>
              <w:pStyle w:val="12"/>
              <w:rPr>
                <w:szCs w:val="24"/>
              </w:rPr>
            </w:pPr>
          </w:p>
        </w:tc>
        <w:tc>
          <w:tcPr>
            <w:tcW w:w="5103" w:type="dxa"/>
          </w:tcPr>
          <w:p w:rsidR="00EC39CF" w:rsidRPr="00590DFE" w:rsidRDefault="00EC39CF" w:rsidP="00041A20">
            <w:pPr>
              <w:pStyle w:val="12"/>
              <w:rPr>
                <w:szCs w:val="24"/>
              </w:rPr>
            </w:pPr>
            <w:r w:rsidRPr="00590DFE">
              <w:rPr>
                <w:szCs w:val="24"/>
              </w:rPr>
              <w:t>Прибыль (убыток) от реализации (продажи) продукции, тыс. руб.</w:t>
            </w:r>
          </w:p>
        </w:tc>
        <w:tc>
          <w:tcPr>
            <w:tcW w:w="1260" w:type="dxa"/>
            <w:vAlign w:val="center"/>
          </w:tcPr>
          <w:p w:rsidR="00EC39CF" w:rsidRPr="00590DFE" w:rsidRDefault="00EC39CF" w:rsidP="00041A20">
            <w:pPr>
              <w:pStyle w:val="12"/>
              <w:rPr>
                <w:szCs w:val="24"/>
              </w:rPr>
            </w:pPr>
            <w:r w:rsidRPr="00590DFE">
              <w:rPr>
                <w:szCs w:val="24"/>
              </w:rPr>
              <w:t>17659</w:t>
            </w:r>
          </w:p>
        </w:tc>
        <w:tc>
          <w:tcPr>
            <w:tcW w:w="1260" w:type="dxa"/>
            <w:vAlign w:val="center"/>
          </w:tcPr>
          <w:p w:rsidR="00EC39CF" w:rsidRPr="00590DFE" w:rsidRDefault="00EC39CF" w:rsidP="00041A20">
            <w:pPr>
              <w:pStyle w:val="12"/>
              <w:rPr>
                <w:szCs w:val="24"/>
              </w:rPr>
            </w:pPr>
            <w:r w:rsidRPr="00590DFE">
              <w:rPr>
                <w:szCs w:val="24"/>
              </w:rPr>
              <w:t>9373</w:t>
            </w:r>
          </w:p>
        </w:tc>
        <w:tc>
          <w:tcPr>
            <w:tcW w:w="1260" w:type="dxa"/>
            <w:vAlign w:val="center"/>
          </w:tcPr>
          <w:p w:rsidR="00EC39CF" w:rsidRPr="00590DFE" w:rsidRDefault="00EC39CF" w:rsidP="00041A20">
            <w:pPr>
              <w:pStyle w:val="12"/>
              <w:rPr>
                <w:szCs w:val="24"/>
              </w:rPr>
            </w:pPr>
            <w:r w:rsidRPr="00590DFE">
              <w:rPr>
                <w:szCs w:val="24"/>
              </w:rPr>
              <w:t>53,1</w:t>
            </w:r>
          </w:p>
        </w:tc>
      </w:tr>
      <w:tr w:rsidR="00EC39CF" w:rsidRPr="00590DFE" w:rsidTr="00584FB9">
        <w:trPr>
          <w:jc w:val="center"/>
        </w:trPr>
        <w:tc>
          <w:tcPr>
            <w:tcW w:w="657" w:type="dxa"/>
          </w:tcPr>
          <w:p w:rsidR="00EC39CF" w:rsidRPr="00590DFE" w:rsidRDefault="00EC39CF" w:rsidP="00041A20">
            <w:pPr>
              <w:pStyle w:val="12"/>
              <w:rPr>
                <w:szCs w:val="24"/>
              </w:rPr>
            </w:pPr>
          </w:p>
        </w:tc>
        <w:tc>
          <w:tcPr>
            <w:tcW w:w="5103" w:type="dxa"/>
          </w:tcPr>
          <w:p w:rsidR="00EC39CF" w:rsidRPr="00590DFE" w:rsidRDefault="00EC39CF" w:rsidP="00041A20">
            <w:pPr>
              <w:pStyle w:val="12"/>
              <w:rPr>
                <w:szCs w:val="22"/>
              </w:rPr>
            </w:pPr>
            <w:r w:rsidRPr="00590DFE">
              <w:rPr>
                <w:szCs w:val="22"/>
              </w:rPr>
              <w:t>Прибыль (убыток)</w:t>
            </w:r>
            <w:r w:rsidR="00584FB9" w:rsidRPr="00590DFE">
              <w:rPr>
                <w:szCs w:val="22"/>
              </w:rPr>
              <w:t xml:space="preserve"> </w:t>
            </w:r>
            <w:r w:rsidRPr="00590DFE">
              <w:rPr>
                <w:szCs w:val="22"/>
              </w:rPr>
              <w:t>до налогообложения, тыс.руб.</w:t>
            </w:r>
          </w:p>
        </w:tc>
        <w:tc>
          <w:tcPr>
            <w:tcW w:w="1260" w:type="dxa"/>
            <w:vAlign w:val="center"/>
          </w:tcPr>
          <w:p w:rsidR="00EC39CF" w:rsidRPr="00590DFE" w:rsidRDefault="00EC39CF" w:rsidP="00041A20">
            <w:pPr>
              <w:pStyle w:val="12"/>
              <w:rPr>
                <w:szCs w:val="24"/>
              </w:rPr>
            </w:pPr>
            <w:r w:rsidRPr="00590DFE">
              <w:rPr>
                <w:szCs w:val="24"/>
              </w:rPr>
              <w:t>12360</w:t>
            </w:r>
          </w:p>
        </w:tc>
        <w:tc>
          <w:tcPr>
            <w:tcW w:w="1260" w:type="dxa"/>
            <w:vAlign w:val="center"/>
          </w:tcPr>
          <w:p w:rsidR="00EC39CF" w:rsidRPr="00590DFE" w:rsidRDefault="00EC39CF" w:rsidP="00041A20">
            <w:pPr>
              <w:pStyle w:val="12"/>
              <w:rPr>
                <w:szCs w:val="24"/>
              </w:rPr>
            </w:pPr>
            <w:r w:rsidRPr="00590DFE">
              <w:rPr>
                <w:szCs w:val="24"/>
              </w:rPr>
              <w:t>8658</w:t>
            </w:r>
          </w:p>
        </w:tc>
        <w:tc>
          <w:tcPr>
            <w:tcW w:w="1260" w:type="dxa"/>
            <w:vAlign w:val="center"/>
          </w:tcPr>
          <w:p w:rsidR="00EC39CF" w:rsidRPr="00590DFE" w:rsidRDefault="00EC39CF" w:rsidP="00041A20">
            <w:pPr>
              <w:pStyle w:val="12"/>
              <w:rPr>
                <w:szCs w:val="24"/>
              </w:rPr>
            </w:pPr>
            <w:r w:rsidRPr="00590DFE">
              <w:rPr>
                <w:szCs w:val="24"/>
              </w:rPr>
              <w:t>70,1</w:t>
            </w:r>
          </w:p>
        </w:tc>
      </w:tr>
      <w:tr w:rsidR="00EC39CF" w:rsidRPr="00590DFE" w:rsidTr="00584FB9">
        <w:trPr>
          <w:jc w:val="center"/>
        </w:trPr>
        <w:tc>
          <w:tcPr>
            <w:tcW w:w="657" w:type="dxa"/>
          </w:tcPr>
          <w:p w:rsidR="00EC39CF" w:rsidRPr="00590DFE" w:rsidRDefault="00EC39CF" w:rsidP="00041A20">
            <w:pPr>
              <w:pStyle w:val="12"/>
              <w:rPr>
                <w:szCs w:val="24"/>
              </w:rPr>
            </w:pPr>
          </w:p>
        </w:tc>
        <w:tc>
          <w:tcPr>
            <w:tcW w:w="5103" w:type="dxa"/>
          </w:tcPr>
          <w:p w:rsidR="00EC39CF" w:rsidRPr="00590DFE" w:rsidRDefault="00EC39CF" w:rsidP="00041A20">
            <w:pPr>
              <w:pStyle w:val="12"/>
              <w:rPr>
                <w:szCs w:val="24"/>
              </w:rPr>
            </w:pPr>
            <w:r w:rsidRPr="00590DFE">
              <w:rPr>
                <w:szCs w:val="24"/>
              </w:rPr>
              <w:t>Затраты на 1 рубль реализованной (проданной) продукции, руб.</w:t>
            </w:r>
          </w:p>
        </w:tc>
        <w:tc>
          <w:tcPr>
            <w:tcW w:w="1260" w:type="dxa"/>
            <w:vAlign w:val="center"/>
          </w:tcPr>
          <w:p w:rsidR="00EC39CF" w:rsidRPr="00590DFE" w:rsidRDefault="00EC39CF" w:rsidP="00041A20">
            <w:pPr>
              <w:pStyle w:val="12"/>
              <w:rPr>
                <w:szCs w:val="24"/>
              </w:rPr>
            </w:pPr>
            <w:r w:rsidRPr="00590DFE">
              <w:rPr>
                <w:szCs w:val="24"/>
              </w:rPr>
              <w:t>0,93</w:t>
            </w:r>
          </w:p>
        </w:tc>
        <w:tc>
          <w:tcPr>
            <w:tcW w:w="1260" w:type="dxa"/>
            <w:vAlign w:val="center"/>
          </w:tcPr>
          <w:p w:rsidR="00EC39CF" w:rsidRPr="00590DFE" w:rsidRDefault="00EC39CF" w:rsidP="00041A20">
            <w:pPr>
              <w:pStyle w:val="12"/>
              <w:rPr>
                <w:szCs w:val="24"/>
              </w:rPr>
            </w:pPr>
            <w:r w:rsidRPr="00590DFE">
              <w:rPr>
                <w:szCs w:val="24"/>
              </w:rPr>
              <w:t>0,96</w:t>
            </w:r>
          </w:p>
        </w:tc>
        <w:tc>
          <w:tcPr>
            <w:tcW w:w="1260" w:type="dxa"/>
            <w:vAlign w:val="center"/>
          </w:tcPr>
          <w:p w:rsidR="00EC39CF" w:rsidRPr="00590DFE" w:rsidRDefault="00EC39CF" w:rsidP="00041A20">
            <w:pPr>
              <w:pStyle w:val="12"/>
              <w:rPr>
                <w:szCs w:val="24"/>
              </w:rPr>
            </w:pPr>
            <w:r w:rsidRPr="00590DFE">
              <w:rPr>
                <w:szCs w:val="24"/>
              </w:rPr>
              <w:t>103,2</w:t>
            </w:r>
          </w:p>
        </w:tc>
      </w:tr>
      <w:tr w:rsidR="00EC39CF" w:rsidRPr="00590DFE" w:rsidTr="00584FB9">
        <w:trPr>
          <w:jc w:val="center"/>
        </w:trPr>
        <w:tc>
          <w:tcPr>
            <w:tcW w:w="657" w:type="dxa"/>
          </w:tcPr>
          <w:p w:rsidR="00EC39CF" w:rsidRPr="00590DFE" w:rsidRDefault="00EC39CF" w:rsidP="00041A20">
            <w:pPr>
              <w:pStyle w:val="12"/>
              <w:rPr>
                <w:szCs w:val="24"/>
              </w:rPr>
            </w:pPr>
          </w:p>
        </w:tc>
        <w:tc>
          <w:tcPr>
            <w:tcW w:w="5103" w:type="dxa"/>
          </w:tcPr>
          <w:p w:rsidR="00584FB9" w:rsidRPr="00590DFE" w:rsidRDefault="00EC39CF" w:rsidP="00041A20">
            <w:pPr>
              <w:pStyle w:val="12"/>
              <w:rPr>
                <w:szCs w:val="24"/>
              </w:rPr>
            </w:pPr>
            <w:r w:rsidRPr="00590DFE">
              <w:rPr>
                <w:szCs w:val="24"/>
              </w:rPr>
              <w:t>Рентабельность продукции в целом,</w:t>
            </w:r>
          </w:p>
          <w:p w:rsidR="00EC39CF" w:rsidRPr="00590DFE" w:rsidRDefault="00EC39CF" w:rsidP="00041A20">
            <w:pPr>
              <w:pStyle w:val="12"/>
              <w:rPr>
                <w:szCs w:val="24"/>
              </w:rPr>
            </w:pPr>
            <w:r w:rsidRPr="00590DFE">
              <w:rPr>
                <w:szCs w:val="24"/>
              </w:rPr>
              <w:t>процент</w:t>
            </w:r>
          </w:p>
        </w:tc>
        <w:tc>
          <w:tcPr>
            <w:tcW w:w="1260" w:type="dxa"/>
            <w:vAlign w:val="center"/>
          </w:tcPr>
          <w:p w:rsidR="00EC39CF" w:rsidRPr="00590DFE" w:rsidRDefault="00EC39CF" w:rsidP="00041A20">
            <w:pPr>
              <w:pStyle w:val="12"/>
              <w:rPr>
                <w:szCs w:val="24"/>
              </w:rPr>
            </w:pPr>
            <w:r w:rsidRPr="00590DFE">
              <w:rPr>
                <w:szCs w:val="24"/>
              </w:rPr>
              <w:t>0,08</w:t>
            </w:r>
          </w:p>
        </w:tc>
        <w:tc>
          <w:tcPr>
            <w:tcW w:w="1260" w:type="dxa"/>
            <w:vAlign w:val="center"/>
          </w:tcPr>
          <w:p w:rsidR="00EC39CF" w:rsidRPr="00590DFE" w:rsidRDefault="00EC39CF" w:rsidP="00041A20">
            <w:pPr>
              <w:pStyle w:val="12"/>
              <w:rPr>
                <w:szCs w:val="24"/>
              </w:rPr>
            </w:pPr>
            <w:r w:rsidRPr="00590DFE">
              <w:rPr>
                <w:szCs w:val="24"/>
              </w:rPr>
              <w:t>0,04</w:t>
            </w:r>
          </w:p>
        </w:tc>
        <w:tc>
          <w:tcPr>
            <w:tcW w:w="1260" w:type="dxa"/>
          </w:tcPr>
          <w:p w:rsidR="00EC39CF" w:rsidRPr="00590DFE" w:rsidRDefault="00EC39CF" w:rsidP="00041A20">
            <w:pPr>
              <w:pStyle w:val="12"/>
              <w:rPr>
                <w:szCs w:val="24"/>
              </w:rPr>
            </w:pPr>
            <w:r w:rsidRPr="00590DFE">
              <w:rPr>
                <w:szCs w:val="24"/>
              </w:rPr>
              <w:t>-</w:t>
            </w:r>
          </w:p>
        </w:tc>
      </w:tr>
    </w:tbl>
    <w:p w:rsidR="00584FB9" w:rsidRPr="00590DFE" w:rsidRDefault="00584FB9" w:rsidP="00584FB9">
      <w:pPr>
        <w:pStyle w:val="a7"/>
        <w:spacing w:after="0" w:line="360" w:lineRule="auto"/>
        <w:ind w:left="0" w:firstLine="709"/>
        <w:jc w:val="both"/>
        <w:rPr>
          <w:sz w:val="28"/>
        </w:rPr>
      </w:pPr>
    </w:p>
    <w:p w:rsidR="00EC39CF" w:rsidRPr="00590DFE" w:rsidRDefault="00EC39CF" w:rsidP="00584FB9">
      <w:pPr>
        <w:pStyle w:val="a7"/>
        <w:spacing w:after="0" w:line="360" w:lineRule="auto"/>
        <w:ind w:left="0" w:firstLine="709"/>
        <w:jc w:val="both"/>
        <w:rPr>
          <w:sz w:val="28"/>
        </w:rPr>
      </w:pPr>
      <w:r w:rsidRPr="00590DFE">
        <w:rPr>
          <w:sz w:val="28"/>
        </w:rPr>
        <w:t xml:space="preserve">Показатель «реализованная продукция в расчете на 1 рубль стоимости основных производственных фондов» характеризует рыночную активность использования основных производственных фондов. Этот показатель так же уменьшился и составил 96,3 процента к уровню прошлого анализируемого периода. На уменьшение этого показателя повлияло сокращение реализованной продукции на 3,4 процента. </w:t>
      </w:r>
    </w:p>
    <w:p w:rsidR="00EC39CF" w:rsidRPr="00590DFE" w:rsidRDefault="00EC39CF" w:rsidP="00584FB9">
      <w:pPr>
        <w:pStyle w:val="a7"/>
        <w:spacing w:after="0" w:line="360" w:lineRule="auto"/>
        <w:ind w:left="0" w:firstLine="709"/>
        <w:jc w:val="both"/>
        <w:rPr>
          <w:sz w:val="28"/>
        </w:rPr>
      </w:pPr>
      <w:r w:rsidRPr="00590DFE">
        <w:rPr>
          <w:sz w:val="28"/>
        </w:rPr>
        <w:t>Численность работающих на О</w:t>
      </w:r>
      <w:r w:rsidR="001B5D31" w:rsidRPr="00590DFE">
        <w:rPr>
          <w:sz w:val="28"/>
        </w:rPr>
        <w:t>О</w:t>
      </w:r>
      <w:r w:rsidRPr="00590DFE">
        <w:rPr>
          <w:sz w:val="28"/>
        </w:rPr>
        <w:t>О «Вяземский мелькомбинат»</w:t>
      </w:r>
      <w:r w:rsidR="00584FB9" w:rsidRPr="00590DFE">
        <w:rPr>
          <w:sz w:val="28"/>
        </w:rPr>
        <w:t xml:space="preserve"> </w:t>
      </w:r>
      <w:r w:rsidRPr="00590DFE">
        <w:rPr>
          <w:sz w:val="28"/>
        </w:rPr>
        <w:t>сократилась и составляет 328 человек. Сокращение численности повлияло</w:t>
      </w:r>
      <w:r w:rsidR="00584FB9" w:rsidRPr="00590DFE">
        <w:rPr>
          <w:sz w:val="28"/>
        </w:rPr>
        <w:t xml:space="preserve"> </w:t>
      </w:r>
      <w:r w:rsidRPr="00590DFE">
        <w:rPr>
          <w:sz w:val="28"/>
        </w:rPr>
        <w:t>на</w:t>
      </w:r>
      <w:r w:rsidR="00584FB9" w:rsidRPr="00590DFE">
        <w:rPr>
          <w:sz w:val="28"/>
        </w:rPr>
        <w:t xml:space="preserve"> </w:t>
      </w:r>
      <w:r w:rsidRPr="00590DFE">
        <w:rPr>
          <w:sz w:val="28"/>
        </w:rPr>
        <w:t>показатель производительности труда, который,</w:t>
      </w:r>
      <w:r w:rsidR="00584FB9" w:rsidRPr="00590DFE">
        <w:rPr>
          <w:sz w:val="28"/>
        </w:rPr>
        <w:t xml:space="preserve"> </w:t>
      </w:r>
      <w:r w:rsidRPr="00590DFE">
        <w:rPr>
          <w:sz w:val="28"/>
        </w:rPr>
        <w:t>несмотря на снижение объемов производства увеличился. За</w:t>
      </w:r>
      <w:r w:rsidR="00584FB9" w:rsidRPr="00590DFE">
        <w:rPr>
          <w:sz w:val="28"/>
        </w:rPr>
        <w:t xml:space="preserve"> </w:t>
      </w:r>
      <w:r w:rsidRPr="00590DFE">
        <w:rPr>
          <w:sz w:val="28"/>
        </w:rPr>
        <w:t>200</w:t>
      </w:r>
      <w:r w:rsidR="001B5D31" w:rsidRPr="00590DFE">
        <w:rPr>
          <w:sz w:val="28"/>
        </w:rPr>
        <w:t>9</w:t>
      </w:r>
      <w:r w:rsidRPr="00590DFE">
        <w:rPr>
          <w:sz w:val="28"/>
        </w:rPr>
        <w:t xml:space="preserve"> год величина показателя производительности труда, рассчитанного по реализованной продукции, увеличилась на 3,1 процента по сравнению с аналогичным периодом прошлого года</w:t>
      </w:r>
      <w:r w:rsidR="00584FB9" w:rsidRPr="00590DFE">
        <w:rPr>
          <w:sz w:val="28"/>
        </w:rPr>
        <w:t xml:space="preserve"> </w:t>
      </w:r>
      <w:r w:rsidRPr="00590DFE">
        <w:rPr>
          <w:sz w:val="28"/>
        </w:rPr>
        <w:tab/>
        <w:t>За</w:t>
      </w:r>
      <w:r w:rsidR="00584FB9" w:rsidRPr="00590DFE">
        <w:rPr>
          <w:sz w:val="28"/>
        </w:rPr>
        <w:t xml:space="preserve"> </w:t>
      </w:r>
      <w:r w:rsidRPr="00590DFE">
        <w:rPr>
          <w:sz w:val="28"/>
        </w:rPr>
        <w:t>200</w:t>
      </w:r>
      <w:r w:rsidR="001B5D31" w:rsidRPr="00590DFE">
        <w:rPr>
          <w:sz w:val="28"/>
        </w:rPr>
        <w:t>9</w:t>
      </w:r>
      <w:r w:rsidRPr="00590DFE">
        <w:rPr>
          <w:sz w:val="28"/>
        </w:rPr>
        <w:t xml:space="preserve"> год среднемесячная заработная плата увеличилась по сравнению с предыдущим анализируемым периодом на 44,7 процента и составила</w:t>
      </w:r>
      <w:r w:rsidR="00584FB9" w:rsidRPr="00590DFE">
        <w:rPr>
          <w:sz w:val="28"/>
        </w:rPr>
        <w:t xml:space="preserve"> </w:t>
      </w:r>
      <w:r w:rsidRPr="00590DFE">
        <w:rPr>
          <w:sz w:val="28"/>
        </w:rPr>
        <w:t>6540 рублей. На увеличение среднемесячной заработной платы повлияло как увеличение средств направленных на оплату труда (в 200</w:t>
      </w:r>
      <w:r w:rsidR="001B5D31" w:rsidRPr="00590DFE">
        <w:rPr>
          <w:sz w:val="28"/>
        </w:rPr>
        <w:t>9</w:t>
      </w:r>
      <w:r w:rsidRPr="00590DFE">
        <w:rPr>
          <w:sz w:val="28"/>
        </w:rPr>
        <w:t xml:space="preserve"> году</w:t>
      </w:r>
      <w:r w:rsidR="00584FB9" w:rsidRPr="00590DFE">
        <w:rPr>
          <w:sz w:val="28"/>
        </w:rPr>
        <w:t xml:space="preserve"> </w:t>
      </w:r>
      <w:r w:rsidRPr="00590DFE">
        <w:rPr>
          <w:sz w:val="28"/>
        </w:rPr>
        <w:t>было направлено</w:t>
      </w:r>
      <w:r w:rsidR="00584FB9" w:rsidRPr="00590DFE">
        <w:rPr>
          <w:sz w:val="28"/>
        </w:rPr>
        <w:t xml:space="preserve"> </w:t>
      </w:r>
      <w:r w:rsidRPr="00590DFE">
        <w:rPr>
          <w:sz w:val="28"/>
        </w:rPr>
        <w:t>на</w:t>
      </w:r>
      <w:r w:rsidR="00584FB9" w:rsidRPr="00590DFE">
        <w:rPr>
          <w:sz w:val="28"/>
        </w:rPr>
        <w:t xml:space="preserve"> </w:t>
      </w:r>
      <w:r w:rsidRPr="00590DFE">
        <w:rPr>
          <w:sz w:val="28"/>
        </w:rPr>
        <w:t>13,6 процента больше денежных средств, чем</w:t>
      </w:r>
      <w:r w:rsidR="00584FB9" w:rsidRPr="00590DFE">
        <w:rPr>
          <w:sz w:val="28"/>
        </w:rPr>
        <w:t xml:space="preserve"> </w:t>
      </w:r>
      <w:r w:rsidRPr="00590DFE">
        <w:rPr>
          <w:sz w:val="28"/>
        </w:rPr>
        <w:t>в 200</w:t>
      </w:r>
      <w:r w:rsidR="001B5D31" w:rsidRPr="00590DFE">
        <w:rPr>
          <w:sz w:val="28"/>
        </w:rPr>
        <w:t>8</w:t>
      </w:r>
      <w:r w:rsidRPr="00590DFE">
        <w:rPr>
          <w:sz w:val="28"/>
        </w:rPr>
        <w:t xml:space="preserve"> году)</w:t>
      </w:r>
      <w:r w:rsidR="00584FB9" w:rsidRPr="00590DFE">
        <w:rPr>
          <w:sz w:val="28"/>
        </w:rPr>
        <w:t xml:space="preserve"> </w:t>
      </w:r>
      <w:r w:rsidRPr="00590DFE">
        <w:rPr>
          <w:sz w:val="28"/>
        </w:rPr>
        <w:t>так и сокращение численности работников.</w:t>
      </w:r>
    </w:p>
    <w:p w:rsidR="00584FB9" w:rsidRPr="00590DFE" w:rsidRDefault="00EC39CF" w:rsidP="00584FB9">
      <w:pPr>
        <w:pStyle w:val="a7"/>
        <w:spacing w:after="0" w:line="360" w:lineRule="auto"/>
        <w:ind w:left="0" w:firstLine="709"/>
        <w:jc w:val="both"/>
        <w:rPr>
          <w:sz w:val="28"/>
        </w:rPr>
      </w:pPr>
      <w:r w:rsidRPr="00590DFE">
        <w:rPr>
          <w:sz w:val="28"/>
        </w:rPr>
        <w:t>Данные таблицы показывают, что производительность труда увеличилась всего на 3,1 процента, а</w:t>
      </w:r>
      <w:r w:rsidR="00584FB9" w:rsidRPr="00590DFE">
        <w:rPr>
          <w:sz w:val="28"/>
        </w:rPr>
        <w:t xml:space="preserve"> </w:t>
      </w:r>
      <w:r w:rsidRPr="00590DFE">
        <w:rPr>
          <w:sz w:val="28"/>
        </w:rPr>
        <w:t>средняя месячная оплата труда возросла на</w:t>
      </w:r>
      <w:r w:rsidR="00584FB9" w:rsidRPr="00590DFE">
        <w:rPr>
          <w:sz w:val="28"/>
        </w:rPr>
        <w:t xml:space="preserve"> </w:t>
      </w:r>
      <w:r w:rsidRPr="00590DFE">
        <w:rPr>
          <w:sz w:val="28"/>
        </w:rPr>
        <w:t>44,7 процентов. Это говорит о неэффективном использовании средств, направленных на оплату труда.</w:t>
      </w:r>
      <w:r w:rsidR="00041A20">
        <w:rPr>
          <w:sz w:val="28"/>
        </w:rPr>
        <w:t xml:space="preserve"> </w:t>
      </w:r>
      <w:r w:rsidRPr="00590DFE">
        <w:rPr>
          <w:sz w:val="28"/>
        </w:rPr>
        <w:t>Полная себестоимость товарной продукции за анализируемый период сократилась на 746 тысяч рублей или всего на 0,3 процента,</w:t>
      </w:r>
      <w:r w:rsidR="00584FB9" w:rsidRPr="00590DFE">
        <w:rPr>
          <w:sz w:val="28"/>
        </w:rPr>
        <w:t xml:space="preserve"> </w:t>
      </w:r>
      <w:r w:rsidRPr="00590DFE">
        <w:rPr>
          <w:sz w:val="28"/>
        </w:rPr>
        <w:t>не смотря на сократившийся выпуск продукции в натуральном выражении на</w:t>
      </w:r>
      <w:r w:rsidR="00584FB9" w:rsidRPr="00590DFE">
        <w:rPr>
          <w:sz w:val="28"/>
        </w:rPr>
        <w:t xml:space="preserve"> </w:t>
      </w:r>
      <w:r w:rsidRPr="00590DFE">
        <w:rPr>
          <w:sz w:val="28"/>
        </w:rPr>
        <w:t>12,8 процента. А так как</w:t>
      </w:r>
      <w:r w:rsidR="00584FB9" w:rsidRPr="00590DFE">
        <w:rPr>
          <w:sz w:val="28"/>
        </w:rPr>
        <w:t xml:space="preserve"> </w:t>
      </w:r>
      <w:r w:rsidRPr="00590DFE">
        <w:rPr>
          <w:sz w:val="28"/>
        </w:rPr>
        <w:t xml:space="preserve">темп снижения себестоимости ниже, чем темп снижения товарной продукции, то затраты на производство и реализацию продукции не сократились, что можно оценить отрицательно. </w:t>
      </w:r>
    </w:p>
    <w:p w:rsidR="00EC39CF" w:rsidRPr="00590DFE" w:rsidRDefault="00EC39CF" w:rsidP="00584FB9">
      <w:pPr>
        <w:pStyle w:val="a7"/>
        <w:spacing w:after="0" w:line="360" w:lineRule="auto"/>
        <w:ind w:left="0" w:firstLine="709"/>
        <w:jc w:val="both"/>
        <w:rPr>
          <w:sz w:val="28"/>
        </w:rPr>
      </w:pPr>
      <w:r w:rsidRPr="00590DFE">
        <w:rPr>
          <w:sz w:val="28"/>
        </w:rPr>
        <w:t>Это подтверждают данные таблицы: затраты на один рубль реализованной продукции увеличились на 0,03 рубля или на 3,2 процента, что не позволяет</w:t>
      </w:r>
      <w:r w:rsidR="00584FB9" w:rsidRPr="00590DFE">
        <w:rPr>
          <w:sz w:val="28"/>
        </w:rPr>
        <w:t xml:space="preserve"> </w:t>
      </w:r>
      <w:r w:rsidRPr="00590DFE">
        <w:rPr>
          <w:sz w:val="28"/>
        </w:rPr>
        <w:t>сделать вывод о снижении себестоимости, а значит об экономии затрат на производство.</w:t>
      </w:r>
    </w:p>
    <w:p w:rsidR="00584FB9" w:rsidRPr="00590DFE" w:rsidRDefault="00EC39CF" w:rsidP="00584FB9">
      <w:pPr>
        <w:pStyle w:val="a7"/>
        <w:spacing w:after="0" w:line="360" w:lineRule="auto"/>
        <w:ind w:left="0" w:firstLine="709"/>
        <w:jc w:val="both"/>
        <w:rPr>
          <w:sz w:val="28"/>
        </w:rPr>
      </w:pPr>
      <w:r w:rsidRPr="00590DFE">
        <w:rPr>
          <w:sz w:val="28"/>
        </w:rPr>
        <w:t>Обобщающая оценка финансового состояния предприятия дается на основе таких результативных финансовых показателей как прибыль и рентабельность. В анализируемом периоде ООО «Вяземский мелькомбинат» получило прибыль в размере 9373</w:t>
      </w:r>
      <w:r w:rsidR="00584FB9" w:rsidRPr="00590DFE">
        <w:rPr>
          <w:sz w:val="28"/>
        </w:rPr>
        <w:t xml:space="preserve"> </w:t>
      </w:r>
      <w:r w:rsidRPr="00590DFE">
        <w:rPr>
          <w:sz w:val="28"/>
        </w:rPr>
        <w:t>тысячи рублей от продажи продукции (половину прибыли 2007 года), а так же и от всей финансово-хозяйственной деятельности тоже получена прибыль, но</w:t>
      </w:r>
      <w:r w:rsidR="00584FB9" w:rsidRPr="00590DFE">
        <w:rPr>
          <w:sz w:val="28"/>
        </w:rPr>
        <w:t xml:space="preserve"> </w:t>
      </w:r>
      <w:r w:rsidRPr="00590DFE">
        <w:rPr>
          <w:sz w:val="28"/>
        </w:rPr>
        <w:t>в размере 8658 тысяч рублей.</w:t>
      </w:r>
    </w:p>
    <w:p w:rsidR="00EC39CF" w:rsidRPr="00590DFE" w:rsidRDefault="00EC39CF" w:rsidP="00584FB9">
      <w:pPr>
        <w:pStyle w:val="a7"/>
        <w:spacing w:after="0" w:line="360" w:lineRule="auto"/>
        <w:ind w:left="0" w:firstLine="709"/>
        <w:jc w:val="both"/>
        <w:rPr>
          <w:sz w:val="28"/>
        </w:rPr>
      </w:pPr>
      <w:r w:rsidRPr="00590DFE">
        <w:rPr>
          <w:sz w:val="28"/>
        </w:rPr>
        <w:t>В результате</w:t>
      </w:r>
      <w:r w:rsidR="00584FB9" w:rsidRPr="00590DFE">
        <w:rPr>
          <w:sz w:val="28"/>
        </w:rPr>
        <w:t xml:space="preserve"> </w:t>
      </w:r>
      <w:r w:rsidRPr="00590DFE">
        <w:rPr>
          <w:sz w:val="28"/>
        </w:rPr>
        <w:t>анализа технико-экономических показателей можно сделать вывод о том, что ООО «Вяземский мелькомбинат»</w:t>
      </w:r>
      <w:r w:rsidR="00584FB9" w:rsidRPr="00590DFE">
        <w:rPr>
          <w:sz w:val="28"/>
        </w:rPr>
        <w:t xml:space="preserve"> </w:t>
      </w:r>
      <w:r w:rsidRPr="00590DFE">
        <w:rPr>
          <w:sz w:val="28"/>
        </w:rPr>
        <w:t>в 200</w:t>
      </w:r>
      <w:r w:rsidR="00385775" w:rsidRPr="00590DFE">
        <w:rPr>
          <w:sz w:val="28"/>
        </w:rPr>
        <w:t>9</w:t>
      </w:r>
      <w:r w:rsidRPr="00590DFE">
        <w:rPr>
          <w:sz w:val="28"/>
        </w:rPr>
        <w:t xml:space="preserve"> году все еще является прибыльным и рентабельным, несмотря на снижение большинства основных показателей работы предприятия. </w:t>
      </w:r>
    </w:p>
    <w:p w:rsidR="00584FB9" w:rsidRPr="00590DFE" w:rsidRDefault="00041A20" w:rsidP="00584FB9">
      <w:pPr>
        <w:spacing w:before="0" w:beforeAutospacing="0" w:after="0" w:afterAutospacing="0" w:line="360" w:lineRule="auto"/>
        <w:ind w:firstLine="709"/>
        <w:jc w:val="both"/>
        <w:rPr>
          <w:rFonts w:eastAsia="SimSun"/>
          <w:b/>
          <w:sz w:val="28"/>
          <w:szCs w:val="28"/>
          <w:lang w:eastAsia="zh-CN"/>
        </w:rPr>
      </w:pPr>
      <w:r>
        <w:rPr>
          <w:rFonts w:eastAsia="SimSun"/>
          <w:b/>
          <w:sz w:val="28"/>
          <w:szCs w:val="28"/>
          <w:lang w:eastAsia="zh-CN"/>
        </w:rPr>
        <w:br w:type="page"/>
      </w:r>
      <w:r w:rsidR="00385775" w:rsidRPr="00590DFE">
        <w:rPr>
          <w:rFonts w:eastAsia="SimSun"/>
          <w:b/>
          <w:sz w:val="28"/>
          <w:szCs w:val="28"/>
          <w:lang w:eastAsia="zh-CN"/>
        </w:rPr>
        <w:t>2.3</w:t>
      </w:r>
      <w:r w:rsidR="00584FB9" w:rsidRPr="00590DFE">
        <w:rPr>
          <w:rFonts w:eastAsia="SimSun"/>
          <w:b/>
          <w:sz w:val="28"/>
          <w:szCs w:val="28"/>
          <w:lang w:eastAsia="zh-CN"/>
        </w:rPr>
        <w:t xml:space="preserve"> </w:t>
      </w:r>
      <w:r w:rsidR="00EC39CF" w:rsidRPr="00590DFE">
        <w:rPr>
          <w:rFonts w:eastAsia="SimSun"/>
          <w:b/>
          <w:sz w:val="28"/>
          <w:szCs w:val="28"/>
          <w:lang w:eastAsia="zh-CN"/>
        </w:rPr>
        <w:t>Оценка эффективности</w:t>
      </w:r>
      <w:r w:rsidR="00584FB9" w:rsidRPr="00590DFE">
        <w:rPr>
          <w:rFonts w:eastAsia="SimSun"/>
          <w:b/>
          <w:sz w:val="28"/>
          <w:szCs w:val="28"/>
          <w:lang w:eastAsia="zh-CN"/>
        </w:rPr>
        <w:t xml:space="preserve"> </w:t>
      </w:r>
      <w:r w:rsidR="00EC39CF" w:rsidRPr="00590DFE">
        <w:rPr>
          <w:rFonts w:eastAsia="SimSun"/>
          <w:b/>
          <w:sz w:val="28"/>
          <w:szCs w:val="28"/>
          <w:lang w:eastAsia="zh-CN"/>
        </w:rPr>
        <w:t>использования</w:t>
      </w:r>
      <w:r w:rsidR="00584FB9" w:rsidRPr="00590DFE">
        <w:rPr>
          <w:rFonts w:eastAsia="SimSun"/>
          <w:b/>
          <w:sz w:val="28"/>
          <w:szCs w:val="28"/>
          <w:lang w:eastAsia="zh-CN"/>
        </w:rPr>
        <w:t xml:space="preserve"> </w:t>
      </w:r>
      <w:r w:rsidR="00EC39CF" w:rsidRPr="00590DFE">
        <w:rPr>
          <w:rFonts w:eastAsia="SimSun"/>
          <w:b/>
          <w:sz w:val="28"/>
          <w:szCs w:val="28"/>
          <w:lang w:eastAsia="zh-CN"/>
        </w:rPr>
        <w:t>оборотных средств Общества с ограниченной ответственность «Вяземский мелькомбинат»</w:t>
      </w:r>
    </w:p>
    <w:p w:rsidR="00EC39CF" w:rsidRPr="00590DFE" w:rsidRDefault="00EC39CF" w:rsidP="00584FB9">
      <w:pPr>
        <w:pStyle w:val="af2"/>
        <w:spacing w:line="360" w:lineRule="auto"/>
        <w:ind w:firstLine="709"/>
        <w:jc w:val="both"/>
        <w:rPr>
          <w:sz w:val="28"/>
        </w:rPr>
      </w:pP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Оценка эффективности использования оборотных средств предприятия включает оценку</w:t>
      </w:r>
      <w:r w:rsidR="00584FB9" w:rsidRPr="00590DFE">
        <w:rPr>
          <w:rFonts w:eastAsia="SimSun"/>
          <w:sz w:val="28"/>
          <w:szCs w:val="28"/>
          <w:lang w:eastAsia="zh-CN"/>
        </w:rPr>
        <w:t xml:space="preserve"> </w:t>
      </w:r>
      <w:r w:rsidRPr="00590DFE">
        <w:rPr>
          <w:rFonts w:eastAsia="SimSun"/>
          <w:sz w:val="28"/>
          <w:szCs w:val="28"/>
          <w:lang w:eastAsia="zh-CN"/>
        </w:rPr>
        <w:t>состава и структуры (процентного соотношения), который проводят на основе данных раздела</w:t>
      </w:r>
      <w:r w:rsidR="00584FB9" w:rsidRPr="00590DFE">
        <w:rPr>
          <w:rFonts w:eastAsia="SimSun"/>
          <w:sz w:val="28"/>
          <w:szCs w:val="28"/>
          <w:lang w:eastAsia="zh-CN"/>
        </w:rPr>
        <w:t xml:space="preserve"> </w:t>
      </w:r>
      <w:r w:rsidRPr="00590DFE">
        <w:rPr>
          <w:rFonts w:eastAsia="SimSun"/>
          <w:sz w:val="28"/>
          <w:szCs w:val="28"/>
          <w:lang w:eastAsia="zh-CN"/>
        </w:rPr>
        <w:t>II баланса "Оборотные активы", где сгруппированы основные функциональные формы оборотных средств. Цель оценки - проследить изменения в динамике (горизонтальный анализ) и выявить наиболее значимые составляющие (вертикальный анализ).</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 таблице 4 представлен</w:t>
      </w:r>
      <w:r w:rsidR="00584FB9" w:rsidRPr="00590DFE">
        <w:rPr>
          <w:rFonts w:eastAsia="SimSun"/>
          <w:sz w:val="28"/>
          <w:szCs w:val="28"/>
          <w:lang w:eastAsia="zh-CN"/>
        </w:rPr>
        <w:t xml:space="preserve"> </w:t>
      </w:r>
      <w:r w:rsidRPr="00590DFE">
        <w:rPr>
          <w:rFonts w:eastAsia="SimSun"/>
          <w:sz w:val="28"/>
          <w:szCs w:val="28"/>
          <w:lang w:eastAsia="zh-CN"/>
        </w:rPr>
        <w:t>анализ состава</w:t>
      </w:r>
      <w:r w:rsidR="00584FB9" w:rsidRPr="00590DFE">
        <w:rPr>
          <w:rFonts w:eastAsia="SimSun"/>
          <w:sz w:val="28"/>
          <w:szCs w:val="28"/>
          <w:lang w:eastAsia="zh-CN"/>
        </w:rPr>
        <w:t xml:space="preserve"> </w:t>
      </w:r>
      <w:r w:rsidRPr="00590DFE">
        <w:rPr>
          <w:rFonts w:eastAsia="SimSun"/>
          <w:sz w:val="28"/>
          <w:szCs w:val="28"/>
          <w:lang w:eastAsia="zh-CN"/>
        </w:rPr>
        <w:t>и</w:t>
      </w:r>
      <w:r w:rsidR="00584FB9" w:rsidRPr="00590DFE">
        <w:rPr>
          <w:rFonts w:eastAsia="SimSun"/>
          <w:sz w:val="28"/>
          <w:szCs w:val="28"/>
          <w:lang w:eastAsia="zh-CN"/>
        </w:rPr>
        <w:t xml:space="preserve"> </w:t>
      </w:r>
      <w:r w:rsidRPr="00590DFE">
        <w:rPr>
          <w:rFonts w:eastAsia="SimSun"/>
          <w:sz w:val="28"/>
          <w:szCs w:val="28"/>
          <w:lang w:eastAsia="zh-CN"/>
        </w:rPr>
        <w:t>анализ структуры оборотных активов предприятия, а так же</w:t>
      </w:r>
      <w:r w:rsidR="00584FB9" w:rsidRPr="00590DFE">
        <w:rPr>
          <w:rFonts w:eastAsia="SimSun"/>
          <w:sz w:val="28"/>
          <w:szCs w:val="28"/>
          <w:lang w:eastAsia="zh-CN"/>
        </w:rPr>
        <w:t xml:space="preserve"> </w:t>
      </w:r>
      <w:r w:rsidRPr="00590DFE">
        <w:rPr>
          <w:rFonts w:eastAsia="SimSun"/>
          <w:sz w:val="28"/>
          <w:szCs w:val="28"/>
          <w:lang w:eastAsia="zh-CN"/>
        </w:rPr>
        <w:t>представлены данные анализа структуры активов (имущества) ООО «Вяземский мелькомбинат», то есть соотношение внеоборотных и оборотных активов в составе имущества предприятия.</w:t>
      </w:r>
    </w:p>
    <w:p w:rsidR="00385775" w:rsidRPr="00590DFE" w:rsidRDefault="00385775" w:rsidP="00584FB9">
      <w:pPr>
        <w:pStyle w:val="af0"/>
        <w:spacing w:before="0" w:line="360" w:lineRule="auto"/>
        <w:ind w:firstLine="709"/>
        <w:jc w:val="both"/>
        <w:rPr>
          <w:b w:val="0"/>
          <w:i w:val="0"/>
          <w:spacing w:val="0"/>
          <w:szCs w:val="28"/>
        </w:rPr>
      </w:pPr>
    </w:p>
    <w:p w:rsidR="00EC39CF" w:rsidRPr="00590DFE" w:rsidRDefault="00EC39CF" w:rsidP="00584FB9">
      <w:pPr>
        <w:pStyle w:val="af0"/>
        <w:spacing w:before="0" w:line="360" w:lineRule="auto"/>
        <w:ind w:firstLine="709"/>
        <w:jc w:val="both"/>
        <w:rPr>
          <w:spacing w:val="0"/>
          <w:szCs w:val="28"/>
        </w:rPr>
      </w:pPr>
      <w:r w:rsidRPr="00590DFE">
        <w:rPr>
          <w:spacing w:val="0"/>
        </w:rPr>
        <w:t>Таблица 4</w:t>
      </w:r>
      <w:r w:rsidR="00584FB9" w:rsidRPr="00590DFE">
        <w:rPr>
          <w:spacing w:val="0"/>
        </w:rPr>
        <w:t xml:space="preserve">. </w:t>
      </w:r>
      <w:r w:rsidRPr="00590DFE">
        <w:rPr>
          <w:spacing w:val="0"/>
        </w:rPr>
        <w:t>Анализ состава и структуры активов</w:t>
      </w:r>
      <w:r w:rsidR="00584FB9" w:rsidRPr="00590DFE">
        <w:rPr>
          <w:spacing w:val="0"/>
        </w:rPr>
        <w:t xml:space="preserve"> </w:t>
      </w:r>
      <w:r w:rsidRPr="00590DFE">
        <w:rPr>
          <w:spacing w:val="0"/>
          <w:szCs w:val="28"/>
        </w:rPr>
        <w:t>ООО «Вяземский мелькомбинат» за</w:t>
      </w:r>
      <w:r w:rsidR="00584FB9" w:rsidRPr="00590DFE">
        <w:rPr>
          <w:spacing w:val="0"/>
          <w:szCs w:val="28"/>
        </w:rPr>
        <w:t xml:space="preserve"> </w:t>
      </w:r>
      <w:r w:rsidRPr="00590DFE">
        <w:rPr>
          <w:spacing w:val="0"/>
          <w:szCs w:val="28"/>
        </w:rPr>
        <w:t>200</w:t>
      </w:r>
      <w:r w:rsidR="00385775" w:rsidRPr="00590DFE">
        <w:rPr>
          <w:spacing w:val="0"/>
          <w:szCs w:val="28"/>
        </w:rPr>
        <w:t>9</w:t>
      </w:r>
      <w:r w:rsidRPr="00590DFE">
        <w:rPr>
          <w:spacing w:val="0"/>
          <w:szCs w:val="28"/>
        </w:rPr>
        <w:t xml:space="preserve"> год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3"/>
        <w:gridCol w:w="1140"/>
        <w:gridCol w:w="1116"/>
        <w:gridCol w:w="1128"/>
        <w:gridCol w:w="1128"/>
        <w:gridCol w:w="1123"/>
        <w:gridCol w:w="6"/>
        <w:gridCol w:w="1128"/>
      </w:tblGrid>
      <w:tr w:rsidR="00EC39CF" w:rsidRPr="00590DFE" w:rsidTr="00584FB9">
        <w:trPr>
          <w:trHeight w:val="266"/>
          <w:jc w:val="center"/>
        </w:trPr>
        <w:tc>
          <w:tcPr>
            <w:tcW w:w="2303" w:type="dxa"/>
            <w:vMerge w:val="restart"/>
            <w:vAlign w:val="center"/>
          </w:tcPr>
          <w:p w:rsidR="00EC39CF" w:rsidRPr="00590DFE" w:rsidRDefault="00EC39CF" w:rsidP="00041A20">
            <w:pPr>
              <w:pStyle w:val="12"/>
            </w:pPr>
            <w:r w:rsidRPr="00590DFE">
              <w:t>Показатели</w:t>
            </w:r>
          </w:p>
        </w:tc>
        <w:tc>
          <w:tcPr>
            <w:tcW w:w="2256" w:type="dxa"/>
            <w:gridSpan w:val="2"/>
            <w:vAlign w:val="center"/>
          </w:tcPr>
          <w:p w:rsidR="00EC39CF" w:rsidRPr="00590DFE" w:rsidRDefault="00EC39CF" w:rsidP="00041A20">
            <w:pPr>
              <w:pStyle w:val="12"/>
            </w:pPr>
            <w:r w:rsidRPr="00590DFE">
              <w:t>Абсолютные величины, тысяч рублей</w:t>
            </w:r>
          </w:p>
        </w:tc>
        <w:tc>
          <w:tcPr>
            <w:tcW w:w="2256" w:type="dxa"/>
            <w:gridSpan w:val="2"/>
            <w:vAlign w:val="center"/>
          </w:tcPr>
          <w:p w:rsidR="00EC39CF" w:rsidRPr="00590DFE" w:rsidRDefault="00EC39CF" w:rsidP="00041A20">
            <w:pPr>
              <w:pStyle w:val="12"/>
            </w:pPr>
            <w:r w:rsidRPr="00590DFE">
              <w:t>Удельный вес в процентах</w:t>
            </w:r>
          </w:p>
        </w:tc>
        <w:tc>
          <w:tcPr>
            <w:tcW w:w="1123" w:type="dxa"/>
            <w:vMerge w:val="restart"/>
            <w:tcBorders>
              <w:bottom w:val="nil"/>
            </w:tcBorders>
            <w:vAlign w:val="center"/>
          </w:tcPr>
          <w:p w:rsidR="00EC39CF" w:rsidRPr="00590DFE" w:rsidRDefault="00EC39CF" w:rsidP="00041A20">
            <w:pPr>
              <w:pStyle w:val="12"/>
            </w:pPr>
            <w:r w:rsidRPr="00590DFE">
              <w:t>Изменения в абсолют-ных величинах тыс. рублей</w:t>
            </w:r>
          </w:p>
        </w:tc>
        <w:tc>
          <w:tcPr>
            <w:tcW w:w="1134" w:type="dxa"/>
            <w:gridSpan w:val="2"/>
            <w:vMerge w:val="restart"/>
            <w:tcBorders>
              <w:bottom w:val="nil"/>
            </w:tcBorders>
            <w:vAlign w:val="center"/>
          </w:tcPr>
          <w:p w:rsidR="00EC39CF" w:rsidRPr="00590DFE" w:rsidRDefault="00EC39CF" w:rsidP="00041A20">
            <w:pPr>
              <w:pStyle w:val="12"/>
              <w:rPr>
                <w:szCs w:val="22"/>
              </w:rPr>
            </w:pPr>
            <w:r w:rsidRPr="00590DFE">
              <w:rPr>
                <w:szCs w:val="22"/>
              </w:rPr>
              <w:t>В процен-тах (раз)</w:t>
            </w:r>
          </w:p>
          <w:p w:rsidR="00EC39CF" w:rsidRPr="00590DFE" w:rsidRDefault="00EC39CF" w:rsidP="00041A20">
            <w:pPr>
              <w:pStyle w:val="12"/>
              <w:rPr>
                <w:szCs w:val="22"/>
              </w:rPr>
            </w:pPr>
            <w:r w:rsidRPr="00590DFE">
              <w:rPr>
                <w:szCs w:val="22"/>
              </w:rPr>
              <w:t>к началу года</w:t>
            </w:r>
          </w:p>
        </w:tc>
      </w:tr>
      <w:tr w:rsidR="00EC39CF" w:rsidRPr="00590DFE" w:rsidTr="00584FB9">
        <w:trPr>
          <w:trHeight w:val="563"/>
          <w:jc w:val="center"/>
        </w:trPr>
        <w:tc>
          <w:tcPr>
            <w:tcW w:w="2303" w:type="dxa"/>
            <w:vMerge/>
            <w:vAlign w:val="center"/>
          </w:tcPr>
          <w:p w:rsidR="00EC39CF" w:rsidRPr="00590DFE" w:rsidRDefault="00EC39CF" w:rsidP="00041A20">
            <w:pPr>
              <w:pStyle w:val="12"/>
            </w:pPr>
          </w:p>
        </w:tc>
        <w:tc>
          <w:tcPr>
            <w:tcW w:w="1140" w:type="dxa"/>
            <w:vAlign w:val="center"/>
          </w:tcPr>
          <w:p w:rsidR="00EC39CF" w:rsidRPr="00590DFE" w:rsidRDefault="00EC39CF" w:rsidP="00041A20">
            <w:pPr>
              <w:pStyle w:val="12"/>
              <w:rPr>
                <w:szCs w:val="22"/>
              </w:rPr>
            </w:pPr>
            <w:r w:rsidRPr="00590DFE">
              <w:rPr>
                <w:szCs w:val="22"/>
              </w:rPr>
              <w:t>На начало года</w:t>
            </w:r>
          </w:p>
        </w:tc>
        <w:tc>
          <w:tcPr>
            <w:tcW w:w="1116" w:type="dxa"/>
            <w:vAlign w:val="center"/>
          </w:tcPr>
          <w:p w:rsidR="00EC39CF" w:rsidRPr="00590DFE" w:rsidRDefault="00EC39CF" w:rsidP="00041A20">
            <w:pPr>
              <w:pStyle w:val="12"/>
              <w:rPr>
                <w:szCs w:val="22"/>
              </w:rPr>
            </w:pPr>
            <w:r w:rsidRPr="00590DFE">
              <w:rPr>
                <w:szCs w:val="22"/>
              </w:rPr>
              <w:t>На конец года</w:t>
            </w:r>
          </w:p>
        </w:tc>
        <w:tc>
          <w:tcPr>
            <w:tcW w:w="1128" w:type="dxa"/>
            <w:vAlign w:val="center"/>
          </w:tcPr>
          <w:p w:rsidR="00EC39CF" w:rsidRPr="00590DFE" w:rsidRDefault="00EC39CF" w:rsidP="00041A20">
            <w:pPr>
              <w:pStyle w:val="12"/>
              <w:rPr>
                <w:szCs w:val="22"/>
              </w:rPr>
            </w:pPr>
            <w:r w:rsidRPr="00590DFE">
              <w:rPr>
                <w:szCs w:val="22"/>
              </w:rPr>
              <w:t>На начало года</w:t>
            </w:r>
          </w:p>
        </w:tc>
        <w:tc>
          <w:tcPr>
            <w:tcW w:w="1128" w:type="dxa"/>
            <w:vAlign w:val="center"/>
          </w:tcPr>
          <w:p w:rsidR="00EC39CF" w:rsidRPr="00590DFE" w:rsidRDefault="00EC39CF" w:rsidP="00041A20">
            <w:pPr>
              <w:pStyle w:val="12"/>
              <w:rPr>
                <w:szCs w:val="22"/>
              </w:rPr>
            </w:pPr>
            <w:r w:rsidRPr="00590DFE">
              <w:rPr>
                <w:szCs w:val="22"/>
              </w:rPr>
              <w:t>На конец года</w:t>
            </w:r>
          </w:p>
        </w:tc>
        <w:tc>
          <w:tcPr>
            <w:tcW w:w="1123" w:type="dxa"/>
            <w:vMerge/>
            <w:tcBorders>
              <w:top w:val="nil"/>
            </w:tcBorders>
            <w:vAlign w:val="center"/>
          </w:tcPr>
          <w:p w:rsidR="00EC39CF" w:rsidRPr="00590DFE" w:rsidRDefault="00EC39CF" w:rsidP="00041A20">
            <w:pPr>
              <w:pStyle w:val="12"/>
            </w:pPr>
          </w:p>
        </w:tc>
        <w:tc>
          <w:tcPr>
            <w:tcW w:w="1134" w:type="dxa"/>
            <w:gridSpan w:val="2"/>
            <w:vMerge/>
            <w:tcBorders>
              <w:top w:val="nil"/>
            </w:tcBorders>
            <w:vAlign w:val="center"/>
          </w:tcPr>
          <w:p w:rsidR="00EC39CF" w:rsidRPr="00590DFE" w:rsidRDefault="00EC39CF" w:rsidP="00041A20">
            <w:pPr>
              <w:pStyle w:val="12"/>
            </w:pPr>
          </w:p>
        </w:tc>
      </w:tr>
      <w:tr w:rsidR="00EC39CF" w:rsidRPr="00590DFE" w:rsidTr="00584FB9">
        <w:trPr>
          <w:jc w:val="center"/>
        </w:trPr>
        <w:tc>
          <w:tcPr>
            <w:tcW w:w="2303" w:type="dxa"/>
            <w:vAlign w:val="center"/>
          </w:tcPr>
          <w:p w:rsidR="00EC39CF" w:rsidRPr="00590DFE" w:rsidRDefault="00EC39CF" w:rsidP="00041A20">
            <w:pPr>
              <w:pStyle w:val="12"/>
            </w:pPr>
            <w:r w:rsidRPr="00590DFE">
              <w:t>1</w:t>
            </w:r>
          </w:p>
        </w:tc>
        <w:tc>
          <w:tcPr>
            <w:tcW w:w="1140" w:type="dxa"/>
            <w:vAlign w:val="center"/>
          </w:tcPr>
          <w:p w:rsidR="00EC39CF" w:rsidRPr="00590DFE" w:rsidRDefault="00EC39CF" w:rsidP="00041A20">
            <w:pPr>
              <w:pStyle w:val="12"/>
            </w:pPr>
            <w:r w:rsidRPr="00590DFE">
              <w:t>2</w:t>
            </w:r>
          </w:p>
        </w:tc>
        <w:tc>
          <w:tcPr>
            <w:tcW w:w="1116" w:type="dxa"/>
            <w:vAlign w:val="center"/>
          </w:tcPr>
          <w:p w:rsidR="00EC39CF" w:rsidRPr="00590DFE" w:rsidRDefault="00EC39CF" w:rsidP="00041A20">
            <w:pPr>
              <w:pStyle w:val="12"/>
            </w:pPr>
            <w:r w:rsidRPr="00590DFE">
              <w:t>3</w:t>
            </w:r>
          </w:p>
        </w:tc>
        <w:tc>
          <w:tcPr>
            <w:tcW w:w="1128" w:type="dxa"/>
            <w:vAlign w:val="center"/>
          </w:tcPr>
          <w:p w:rsidR="00EC39CF" w:rsidRPr="00590DFE" w:rsidRDefault="00EC39CF" w:rsidP="00041A20">
            <w:pPr>
              <w:pStyle w:val="12"/>
            </w:pPr>
            <w:r w:rsidRPr="00590DFE">
              <w:t>4</w:t>
            </w:r>
          </w:p>
        </w:tc>
        <w:tc>
          <w:tcPr>
            <w:tcW w:w="1128" w:type="dxa"/>
            <w:vAlign w:val="center"/>
          </w:tcPr>
          <w:p w:rsidR="00EC39CF" w:rsidRPr="00590DFE" w:rsidRDefault="00EC39CF" w:rsidP="00041A20">
            <w:pPr>
              <w:pStyle w:val="12"/>
            </w:pPr>
            <w:r w:rsidRPr="00590DFE">
              <w:t>5</w:t>
            </w:r>
          </w:p>
        </w:tc>
        <w:tc>
          <w:tcPr>
            <w:tcW w:w="1129" w:type="dxa"/>
            <w:gridSpan w:val="2"/>
            <w:vAlign w:val="center"/>
          </w:tcPr>
          <w:p w:rsidR="00EC39CF" w:rsidRPr="00590DFE" w:rsidRDefault="00EC39CF" w:rsidP="00041A20">
            <w:pPr>
              <w:pStyle w:val="12"/>
            </w:pPr>
            <w:r w:rsidRPr="00590DFE">
              <w:t>6</w:t>
            </w:r>
          </w:p>
        </w:tc>
        <w:tc>
          <w:tcPr>
            <w:tcW w:w="1128" w:type="dxa"/>
            <w:vAlign w:val="center"/>
          </w:tcPr>
          <w:p w:rsidR="00EC39CF" w:rsidRPr="00590DFE" w:rsidRDefault="00EC39CF" w:rsidP="00041A20">
            <w:pPr>
              <w:pStyle w:val="12"/>
            </w:pPr>
            <w:r w:rsidRPr="00590DFE">
              <w:t>7</w:t>
            </w:r>
          </w:p>
        </w:tc>
      </w:tr>
      <w:tr w:rsidR="00EC39CF" w:rsidRPr="00590DFE" w:rsidTr="00584FB9">
        <w:trPr>
          <w:jc w:val="center"/>
        </w:trPr>
        <w:tc>
          <w:tcPr>
            <w:tcW w:w="2303" w:type="dxa"/>
            <w:vAlign w:val="center"/>
          </w:tcPr>
          <w:p w:rsidR="00EC39CF" w:rsidRPr="00590DFE" w:rsidRDefault="00EC39CF" w:rsidP="00041A20">
            <w:pPr>
              <w:pStyle w:val="12"/>
              <w:rPr>
                <w:b/>
                <w:szCs w:val="22"/>
              </w:rPr>
            </w:pPr>
            <w:r w:rsidRPr="00590DFE">
              <w:rPr>
                <w:b/>
                <w:szCs w:val="22"/>
              </w:rPr>
              <w:t xml:space="preserve">Внеоборотные </w:t>
            </w:r>
          </w:p>
          <w:p w:rsidR="00EC39CF" w:rsidRPr="00590DFE" w:rsidRDefault="00EC39CF" w:rsidP="00041A20">
            <w:pPr>
              <w:pStyle w:val="12"/>
              <w:rPr>
                <w:b/>
                <w:szCs w:val="22"/>
              </w:rPr>
            </w:pPr>
            <w:r w:rsidRPr="00590DFE">
              <w:rPr>
                <w:b/>
                <w:szCs w:val="22"/>
              </w:rPr>
              <w:t>активы</w:t>
            </w:r>
          </w:p>
        </w:tc>
        <w:tc>
          <w:tcPr>
            <w:tcW w:w="1140" w:type="dxa"/>
            <w:vAlign w:val="center"/>
          </w:tcPr>
          <w:p w:rsidR="00EC39CF" w:rsidRPr="00590DFE" w:rsidRDefault="00EC39CF" w:rsidP="00041A20">
            <w:pPr>
              <w:pStyle w:val="12"/>
            </w:pPr>
          </w:p>
        </w:tc>
        <w:tc>
          <w:tcPr>
            <w:tcW w:w="1116" w:type="dxa"/>
            <w:vAlign w:val="center"/>
          </w:tcPr>
          <w:p w:rsidR="00EC39CF" w:rsidRPr="00590DFE" w:rsidRDefault="00EC39CF" w:rsidP="00041A20">
            <w:pPr>
              <w:pStyle w:val="12"/>
            </w:pPr>
          </w:p>
        </w:tc>
        <w:tc>
          <w:tcPr>
            <w:tcW w:w="1128" w:type="dxa"/>
            <w:vAlign w:val="center"/>
          </w:tcPr>
          <w:p w:rsidR="00EC39CF" w:rsidRPr="00590DFE" w:rsidRDefault="00EC39CF" w:rsidP="00041A20">
            <w:pPr>
              <w:pStyle w:val="12"/>
            </w:pPr>
          </w:p>
        </w:tc>
        <w:tc>
          <w:tcPr>
            <w:tcW w:w="1128" w:type="dxa"/>
            <w:vAlign w:val="center"/>
          </w:tcPr>
          <w:p w:rsidR="00EC39CF" w:rsidRPr="00590DFE" w:rsidRDefault="00EC39CF" w:rsidP="00041A20">
            <w:pPr>
              <w:pStyle w:val="12"/>
            </w:pPr>
          </w:p>
        </w:tc>
        <w:tc>
          <w:tcPr>
            <w:tcW w:w="1129" w:type="dxa"/>
            <w:gridSpan w:val="2"/>
            <w:vAlign w:val="center"/>
          </w:tcPr>
          <w:p w:rsidR="00EC39CF" w:rsidRPr="00590DFE" w:rsidRDefault="00EC39CF" w:rsidP="00041A20">
            <w:pPr>
              <w:pStyle w:val="12"/>
            </w:pPr>
          </w:p>
        </w:tc>
        <w:tc>
          <w:tcPr>
            <w:tcW w:w="1128" w:type="dxa"/>
            <w:vAlign w:val="center"/>
          </w:tcPr>
          <w:p w:rsidR="00EC39CF" w:rsidRPr="00590DFE" w:rsidRDefault="00EC39CF" w:rsidP="00041A20">
            <w:pPr>
              <w:pStyle w:val="12"/>
            </w:pPr>
          </w:p>
        </w:tc>
      </w:tr>
      <w:tr w:rsidR="00EC39CF" w:rsidRPr="00590DFE" w:rsidTr="00584FB9">
        <w:trPr>
          <w:jc w:val="center"/>
        </w:trPr>
        <w:tc>
          <w:tcPr>
            <w:tcW w:w="2303" w:type="dxa"/>
            <w:vAlign w:val="center"/>
          </w:tcPr>
          <w:p w:rsidR="00EC39CF" w:rsidRPr="00590DFE" w:rsidRDefault="00EC39CF" w:rsidP="00041A20">
            <w:pPr>
              <w:pStyle w:val="12"/>
              <w:rPr>
                <w:szCs w:val="22"/>
              </w:rPr>
            </w:pPr>
            <w:r w:rsidRPr="00590DFE">
              <w:rPr>
                <w:szCs w:val="22"/>
              </w:rPr>
              <w:t>1.Нематериальные активы</w:t>
            </w:r>
          </w:p>
        </w:tc>
        <w:tc>
          <w:tcPr>
            <w:tcW w:w="1140" w:type="dxa"/>
            <w:vAlign w:val="center"/>
          </w:tcPr>
          <w:p w:rsidR="00EC39CF" w:rsidRPr="00590DFE" w:rsidRDefault="00EC39CF" w:rsidP="00041A20">
            <w:pPr>
              <w:pStyle w:val="12"/>
            </w:pPr>
            <w:r w:rsidRPr="00590DFE">
              <w:t>-</w:t>
            </w:r>
          </w:p>
        </w:tc>
        <w:tc>
          <w:tcPr>
            <w:tcW w:w="1116" w:type="dxa"/>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c>
          <w:tcPr>
            <w:tcW w:w="1129" w:type="dxa"/>
            <w:gridSpan w:val="2"/>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r>
      <w:tr w:rsidR="00EC39CF" w:rsidRPr="00590DFE" w:rsidTr="00584FB9">
        <w:trPr>
          <w:jc w:val="center"/>
        </w:trPr>
        <w:tc>
          <w:tcPr>
            <w:tcW w:w="2303" w:type="dxa"/>
            <w:tcBorders>
              <w:bottom w:val="nil"/>
            </w:tcBorders>
            <w:vAlign w:val="center"/>
          </w:tcPr>
          <w:p w:rsidR="00EC39CF" w:rsidRPr="00590DFE" w:rsidRDefault="00EC39CF" w:rsidP="00041A20">
            <w:pPr>
              <w:pStyle w:val="12"/>
            </w:pPr>
            <w:r w:rsidRPr="00590DFE">
              <w:t>2.Основные средства</w:t>
            </w:r>
          </w:p>
        </w:tc>
        <w:tc>
          <w:tcPr>
            <w:tcW w:w="1140" w:type="dxa"/>
            <w:tcBorders>
              <w:bottom w:val="nil"/>
            </w:tcBorders>
            <w:vAlign w:val="center"/>
          </w:tcPr>
          <w:p w:rsidR="00EC39CF" w:rsidRPr="00590DFE" w:rsidRDefault="00EC39CF" w:rsidP="00041A20">
            <w:pPr>
              <w:pStyle w:val="12"/>
            </w:pPr>
            <w:r w:rsidRPr="00590DFE">
              <w:t>26729</w:t>
            </w:r>
          </w:p>
        </w:tc>
        <w:tc>
          <w:tcPr>
            <w:tcW w:w="1116" w:type="dxa"/>
            <w:tcBorders>
              <w:bottom w:val="nil"/>
            </w:tcBorders>
            <w:vAlign w:val="center"/>
          </w:tcPr>
          <w:p w:rsidR="00EC39CF" w:rsidRPr="00590DFE" w:rsidRDefault="00EC39CF" w:rsidP="00041A20">
            <w:pPr>
              <w:pStyle w:val="12"/>
            </w:pPr>
            <w:r w:rsidRPr="00590DFE">
              <w:t>92332</w:t>
            </w:r>
          </w:p>
        </w:tc>
        <w:tc>
          <w:tcPr>
            <w:tcW w:w="1128" w:type="dxa"/>
            <w:tcBorders>
              <w:bottom w:val="nil"/>
            </w:tcBorders>
            <w:vAlign w:val="center"/>
          </w:tcPr>
          <w:p w:rsidR="00EC39CF" w:rsidRPr="00590DFE" w:rsidRDefault="00EC39CF" w:rsidP="00041A20">
            <w:pPr>
              <w:pStyle w:val="12"/>
            </w:pPr>
            <w:r w:rsidRPr="00590DFE">
              <w:t>100,0</w:t>
            </w:r>
          </w:p>
        </w:tc>
        <w:tc>
          <w:tcPr>
            <w:tcW w:w="1128" w:type="dxa"/>
            <w:tcBorders>
              <w:bottom w:val="nil"/>
            </w:tcBorders>
            <w:vAlign w:val="center"/>
          </w:tcPr>
          <w:p w:rsidR="00EC39CF" w:rsidRPr="00590DFE" w:rsidRDefault="00EC39CF" w:rsidP="00041A20">
            <w:pPr>
              <w:pStyle w:val="12"/>
            </w:pPr>
            <w:r w:rsidRPr="00590DFE">
              <w:t>100,0</w:t>
            </w:r>
          </w:p>
        </w:tc>
        <w:tc>
          <w:tcPr>
            <w:tcW w:w="1129" w:type="dxa"/>
            <w:gridSpan w:val="2"/>
            <w:tcBorders>
              <w:bottom w:val="nil"/>
            </w:tcBorders>
            <w:vAlign w:val="center"/>
          </w:tcPr>
          <w:p w:rsidR="00EC39CF" w:rsidRPr="00590DFE" w:rsidRDefault="00EC39CF" w:rsidP="00041A20">
            <w:pPr>
              <w:pStyle w:val="12"/>
            </w:pPr>
            <w:r w:rsidRPr="00590DFE">
              <w:t>65603</w:t>
            </w:r>
          </w:p>
        </w:tc>
        <w:tc>
          <w:tcPr>
            <w:tcW w:w="1128" w:type="dxa"/>
            <w:tcBorders>
              <w:bottom w:val="nil"/>
            </w:tcBorders>
            <w:vAlign w:val="center"/>
          </w:tcPr>
          <w:p w:rsidR="00EC39CF" w:rsidRPr="00590DFE" w:rsidRDefault="00EC39CF" w:rsidP="00041A20">
            <w:pPr>
              <w:pStyle w:val="12"/>
            </w:pPr>
            <w:r w:rsidRPr="00590DFE">
              <w:t>3,5 раза</w:t>
            </w:r>
          </w:p>
        </w:tc>
      </w:tr>
      <w:tr w:rsidR="00EC39CF" w:rsidRPr="00590DFE" w:rsidTr="00584FB9">
        <w:trPr>
          <w:jc w:val="center"/>
        </w:trPr>
        <w:tc>
          <w:tcPr>
            <w:tcW w:w="2303" w:type="dxa"/>
            <w:vAlign w:val="center"/>
          </w:tcPr>
          <w:p w:rsidR="00EC39CF" w:rsidRPr="00590DFE" w:rsidRDefault="00EC39CF" w:rsidP="00041A20">
            <w:pPr>
              <w:pStyle w:val="12"/>
            </w:pPr>
            <w:r w:rsidRPr="00590DFE">
              <w:t>3.Незавершенное строительство</w:t>
            </w:r>
          </w:p>
        </w:tc>
        <w:tc>
          <w:tcPr>
            <w:tcW w:w="1140" w:type="dxa"/>
            <w:vAlign w:val="center"/>
          </w:tcPr>
          <w:p w:rsidR="00EC39CF" w:rsidRPr="00590DFE" w:rsidRDefault="00EC39CF" w:rsidP="00041A20">
            <w:pPr>
              <w:pStyle w:val="12"/>
            </w:pPr>
            <w:r w:rsidRPr="00590DFE">
              <w:t>-</w:t>
            </w:r>
          </w:p>
        </w:tc>
        <w:tc>
          <w:tcPr>
            <w:tcW w:w="1116" w:type="dxa"/>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c>
          <w:tcPr>
            <w:tcW w:w="1129" w:type="dxa"/>
            <w:gridSpan w:val="2"/>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r>
      <w:tr w:rsidR="00EC39CF" w:rsidRPr="00590DFE" w:rsidTr="00584FB9">
        <w:trPr>
          <w:jc w:val="center"/>
        </w:trPr>
        <w:tc>
          <w:tcPr>
            <w:tcW w:w="2303" w:type="dxa"/>
            <w:tcBorders>
              <w:bottom w:val="nil"/>
            </w:tcBorders>
            <w:vAlign w:val="center"/>
          </w:tcPr>
          <w:p w:rsidR="00EC39CF" w:rsidRPr="00590DFE" w:rsidRDefault="00EC39CF" w:rsidP="00041A20">
            <w:pPr>
              <w:pStyle w:val="12"/>
            </w:pPr>
            <w:r w:rsidRPr="00590DFE">
              <w:t>4.Долгосрочные финансовые вложения</w:t>
            </w:r>
          </w:p>
        </w:tc>
        <w:tc>
          <w:tcPr>
            <w:tcW w:w="1140" w:type="dxa"/>
            <w:tcBorders>
              <w:bottom w:val="nil"/>
            </w:tcBorders>
            <w:vAlign w:val="center"/>
          </w:tcPr>
          <w:p w:rsidR="00EC39CF" w:rsidRPr="00590DFE" w:rsidRDefault="00EC39CF" w:rsidP="00041A20">
            <w:pPr>
              <w:pStyle w:val="12"/>
            </w:pPr>
            <w:r w:rsidRPr="00590DFE">
              <w:t>-</w:t>
            </w:r>
          </w:p>
        </w:tc>
        <w:tc>
          <w:tcPr>
            <w:tcW w:w="1116" w:type="dxa"/>
            <w:tcBorders>
              <w:bottom w:val="nil"/>
            </w:tcBorders>
            <w:vAlign w:val="center"/>
          </w:tcPr>
          <w:p w:rsidR="00EC39CF" w:rsidRPr="00590DFE" w:rsidRDefault="00EC39CF" w:rsidP="00041A20">
            <w:pPr>
              <w:pStyle w:val="12"/>
            </w:pPr>
            <w:r w:rsidRPr="00590DFE">
              <w:t>-</w:t>
            </w:r>
          </w:p>
        </w:tc>
        <w:tc>
          <w:tcPr>
            <w:tcW w:w="1128" w:type="dxa"/>
            <w:tcBorders>
              <w:bottom w:val="nil"/>
            </w:tcBorders>
            <w:vAlign w:val="center"/>
          </w:tcPr>
          <w:p w:rsidR="00EC39CF" w:rsidRPr="00590DFE" w:rsidRDefault="00EC39CF" w:rsidP="00041A20">
            <w:pPr>
              <w:pStyle w:val="12"/>
            </w:pPr>
            <w:r w:rsidRPr="00590DFE">
              <w:t>-</w:t>
            </w:r>
          </w:p>
        </w:tc>
        <w:tc>
          <w:tcPr>
            <w:tcW w:w="1128" w:type="dxa"/>
            <w:tcBorders>
              <w:bottom w:val="nil"/>
            </w:tcBorders>
            <w:vAlign w:val="center"/>
          </w:tcPr>
          <w:p w:rsidR="00EC39CF" w:rsidRPr="00590DFE" w:rsidRDefault="00EC39CF" w:rsidP="00041A20">
            <w:pPr>
              <w:pStyle w:val="12"/>
            </w:pPr>
            <w:r w:rsidRPr="00590DFE">
              <w:t>-</w:t>
            </w:r>
          </w:p>
        </w:tc>
        <w:tc>
          <w:tcPr>
            <w:tcW w:w="1129" w:type="dxa"/>
            <w:gridSpan w:val="2"/>
            <w:tcBorders>
              <w:bottom w:val="nil"/>
            </w:tcBorders>
            <w:vAlign w:val="center"/>
          </w:tcPr>
          <w:p w:rsidR="00EC39CF" w:rsidRPr="00590DFE" w:rsidRDefault="00EC39CF" w:rsidP="00041A20">
            <w:pPr>
              <w:pStyle w:val="12"/>
            </w:pPr>
            <w:r w:rsidRPr="00590DFE">
              <w:t>-</w:t>
            </w:r>
          </w:p>
        </w:tc>
        <w:tc>
          <w:tcPr>
            <w:tcW w:w="1128" w:type="dxa"/>
            <w:tcBorders>
              <w:bottom w:val="nil"/>
            </w:tcBorders>
            <w:vAlign w:val="center"/>
          </w:tcPr>
          <w:p w:rsidR="00EC39CF" w:rsidRPr="00590DFE" w:rsidRDefault="00EC39CF" w:rsidP="00041A20">
            <w:pPr>
              <w:pStyle w:val="12"/>
            </w:pPr>
            <w:r w:rsidRPr="00590DFE">
              <w:t>-</w:t>
            </w:r>
          </w:p>
        </w:tc>
      </w:tr>
      <w:tr w:rsidR="00EC39CF" w:rsidRPr="00590DFE" w:rsidTr="00584FB9">
        <w:trPr>
          <w:jc w:val="center"/>
        </w:trPr>
        <w:tc>
          <w:tcPr>
            <w:tcW w:w="2303" w:type="dxa"/>
            <w:vAlign w:val="center"/>
          </w:tcPr>
          <w:p w:rsidR="00EC39CF" w:rsidRPr="00590DFE" w:rsidRDefault="00EC39CF" w:rsidP="00041A20">
            <w:pPr>
              <w:pStyle w:val="12"/>
            </w:pPr>
            <w:r w:rsidRPr="00590DFE">
              <w:t>5.Прочие внеоборотные активы</w:t>
            </w:r>
          </w:p>
        </w:tc>
        <w:tc>
          <w:tcPr>
            <w:tcW w:w="1140" w:type="dxa"/>
            <w:vAlign w:val="center"/>
          </w:tcPr>
          <w:p w:rsidR="00EC39CF" w:rsidRPr="00590DFE" w:rsidRDefault="00EC39CF" w:rsidP="00041A20">
            <w:pPr>
              <w:pStyle w:val="12"/>
            </w:pPr>
            <w:r w:rsidRPr="00590DFE">
              <w:t>-</w:t>
            </w:r>
          </w:p>
        </w:tc>
        <w:tc>
          <w:tcPr>
            <w:tcW w:w="1116" w:type="dxa"/>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c>
          <w:tcPr>
            <w:tcW w:w="1129" w:type="dxa"/>
            <w:gridSpan w:val="2"/>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r>
      <w:tr w:rsidR="00EC39CF" w:rsidRPr="00590DFE" w:rsidTr="00584FB9">
        <w:trPr>
          <w:jc w:val="center"/>
        </w:trPr>
        <w:tc>
          <w:tcPr>
            <w:tcW w:w="2303" w:type="dxa"/>
            <w:tcBorders>
              <w:bottom w:val="nil"/>
            </w:tcBorders>
            <w:vAlign w:val="center"/>
          </w:tcPr>
          <w:p w:rsidR="00EC39CF" w:rsidRPr="00590DFE" w:rsidRDefault="00EC39CF" w:rsidP="00041A20">
            <w:pPr>
              <w:pStyle w:val="12"/>
              <w:rPr>
                <w:b/>
              </w:rPr>
            </w:pPr>
            <w:r w:rsidRPr="00590DFE">
              <w:rPr>
                <w:b/>
              </w:rPr>
              <w:t>Итого: внеоборотные активы</w:t>
            </w:r>
          </w:p>
        </w:tc>
        <w:tc>
          <w:tcPr>
            <w:tcW w:w="1140" w:type="dxa"/>
            <w:tcBorders>
              <w:bottom w:val="nil"/>
            </w:tcBorders>
            <w:vAlign w:val="center"/>
          </w:tcPr>
          <w:p w:rsidR="00EC39CF" w:rsidRPr="00590DFE" w:rsidRDefault="00EC39CF" w:rsidP="00041A20">
            <w:pPr>
              <w:pStyle w:val="12"/>
              <w:rPr>
                <w:b/>
              </w:rPr>
            </w:pPr>
            <w:r w:rsidRPr="00590DFE">
              <w:rPr>
                <w:b/>
              </w:rPr>
              <w:t>26729</w:t>
            </w:r>
          </w:p>
        </w:tc>
        <w:tc>
          <w:tcPr>
            <w:tcW w:w="1116" w:type="dxa"/>
            <w:tcBorders>
              <w:bottom w:val="nil"/>
            </w:tcBorders>
            <w:vAlign w:val="center"/>
          </w:tcPr>
          <w:p w:rsidR="00EC39CF" w:rsidRPr="00590DFE" w:rsidRDefault="00EC39CF" w:rsidP="00041A20">
            <w:pPr>
              <w:pStyle w:val="12"/>
              <w:rPr>
                <w:b/>
              </w:rPr>
            </w:pPr>
            <w:r w:rsidRPr="00590DFE">
              <w:rPr>
                <w:b/>
              </w:rPr>
              <w:t>92332</w:t>
            </w:r>
          </w:p>
        </w:tc>
        <w:tc>
          <w:tcPr>
            <w:tcW w:w="1128" w:type="dxa"/>
            <w:tcBorders>
              <w:bottom w:val="nil"/>
            </w:tcBorders>
            <w:vAlign w:val="center"/>
          </w:tcPr>
          <w:p w:rsidR="00EC39CF" w:rsidRPr="00590DFE" w:rsidRDefault="00EC39CF" w:rsidP="00041A20">
            <w:pPr>
              <w:pStyle w:val="12"/>
              <w:rPr>
                <w:b/>
              </w:rPr>
            </w:pPr>
            <w:r w:rsidRPr="00590DFE">
              <w:rPr>
                <w:b/>
              </w:rPr>
              <w:t>100,0</w:t>
            </w:r>
          </w:p>
        </w:tc>
        <w:tc>
          <w:tcPr>
            <w:tcW w:w="1128" w:type="dxa"/>
            <w:tcBorders>
              <w:bottom w:val="nil"/>
            </w:tcBorders>
            <w:vAlign w:val="center"/>
          </w:tcPr>
          <w:p w:rsidR="00EC39CF" w:rsidRPr="00590DFE" w:rsidRDefault="00EC39CF" w:rsidP="00041A20">
            <w:pPr>
              <w:pStyle w:val="12"/>
              <w:rPr>
                <w:b/>
              </w:rPr>
            </w:pPr>
            <w:r w:rsidRPr="00590DFE">
              <w:rPr>
                <w:b/>
              </w:rPr>
              <w:t>100,0</w:t>
            </w:r>
          </w:p>
        </w:tc>
        <w:tc>
          <w:tcPr>
            <w:tcW w:w="1129" w:type="dxa"/>
            <w:gridSpan w:val="2"/>
            <w:tcBorders>
              <w:bottom w:val="nil"/>
            </w:tcBorders>
            <w:vAlign w:val="center"/>
          </w:tcPr>
          <w:p w:rsidR="00EC39CF" w:rsidRPr="00590DFE" w:rsidRDefault="00EC39CF" w:rsidP="00041A20">
            <w:pPr>
              <w:pStyle w:val="12"/>
              <w:rPr>
                <w:b/>
              </w:rPr>
            </w:pPr>
            <w:r w:rsidRPr="00590DFE">
              <w:rPr>
                <w:b/>
              </w:rPr>
              <w:t>65603</w:t>
            </w:r>
          </w:p>
        </w:tc>
        <w:tc>
          <w:tcPr>
            <w:tcW w:w="1128" w:type="dxa"/>
            <w:tcBorders>
              <w:bottom w:val="nil"/>
            </w:tcBorders>
            <w:vAlign w:val="center"/>
          </w:tcPr>
          <w:p w:rsidR="00EC39CF" w:rsidRPr="00590DFE" w:rsidRDefault="00EC39CF" w:rsidP="00041A20">
            <w:pPr>
              <w:pStyle w:val="12"/>
              <w:rPr>
                <w:b/>
              </w:rPr>
            </w:pPr>
            <w:r w:rsidRPr="00590DFE">
              <w:rPr>
                <w:b/>
              </w:rPr>
              <w:t>3,5 раза</w:t>
            </w:r>
          </w:p>
        </w:tc>
      </w:tr>
      <w:tr w:rsidR="00EC39CF" w:rsidRPr="00590DFE" w:rsidTr="00584FB9">
        <w:trPr>
          <w:jc w:val="center"/>
        </w:trPr>
        <w:tc>
          <w:tcPr>
            <w:tcW w:w="2303" w:type="dxa"/>
            <w:tcBorders>
              <w:bottom w:val="nil"/>
            </w:tcBorders>
            <w:vAlign w:val="center"/>
          </w:tcPr>
          <w:p w:rsidR="00584FB9" w:rsidRPr="00590DFE" w:rsidRDefault="00EC39CF" w:rsidP="00041A20">
            <w:pPr>
              <w:pStyle w:val="12"/>
              <w:rPr>
                <w:b/>
              </w:rPr>
            </w:pPr>
            <w:r w:rsidRPr="00590DFE">
              <w:rPr>
                <w:b/>
              </w:rPr>
              <w:t>Оборотные</w:t>
            </w:r>
          </w:p>
          <w:p w:rsidR="00EC39CF" w:rsidRPr="00590DFE" w:rsidRDefault="00EC39CF" w:rsidP="00041A20">
            <w:pPr>
              <w:pStyle w:val="12"/>
              <w:rPr>
                <w:b/>
              </w:rPr>
            </w:pPr>
            <w:r w:rsidRPr="00590DFE">
              <w:rPr>
                <w:b/>
              </w:rPr>
              <w:t>активы</w:t>
            </w:r>
          </w:p>
        </w:tc>
        <w:tc>
          <w:tcPr>
            <w:tcW w:w="1140" w:type="dxa"/>
            <w:tcBorders>
              <w:bottom w:val="nil"/>
            </w:tcBorders>
            <w:vAlign w:val="center"/>
          </w:tcPr>
          <w:p w:rsidR="00EC39CF" w:rsidRPr="00590DFE" w:rsidRDefault="00EC39CF" w:rsidP="00041A20">
            <w:pPr>
              <w:pStyle w:val="12"/>
            </w:pPr>
          </w:p>
        </w:tc>
        <w:tc>
          <w:tcPr>
            <w:tcW w:w="1116" w:type="dxa"/>
            <w:tcBorders>
              <w:bottom w:val="nil"/>
            </w:tcBorders>
            <w:vAlign w:val="center"/>
          </w:tcPr>
          <w:p w:rsidR="00EC39CF" w:rsidRPr="00590DFE" w:rsidRDefault="00EC39CF" w:rsidP="00041A20">
            <w:pPr>
              <w:pStyle w:val="12"/>
            </w:pPr>
          </w:p>
        </w:tc>
        <w:tc>
          <w:tcPr>
            <w:tcW w:w="1128" w:type="dxa"/>
            <w:tcBorders>
              <w:bottom w:val="nil"/>
            </w:tcBorders>
            <w:vAlign w:val="center"/>
          </w:tcPr>
          <w:p w:rsidR="00EC39CF" w:rsidRPr="00590DFE" w:rsidRDefault="00EC39CF" w:rsidP="00041A20">
            <w:pPr>
              <w:pStyle w:val="12"/>
            </w:pPr>
          </w:p>
        </w:tc>
        <w:tc>
          <w:tcPr>
            <w:tcW w:w="1128" w:type="dxa"/>
            <w:tcBorders>
              <w:bottom w:val="nil"/>
            </w:tcBorders>
            <w:vAlign w:val="center"/>
          </w:tcPr>
          <w:p w:rsidR="00EC39CF" w:rsidRPr="00590DFE" w:rsidRDefault="00EC39CF" w:rsidP="00041A20">
            <w:pPr>
              <w:pStyle w:val="12"/>
            </w:pPr>
          </w:p>
        </w:tc>
        <w:tc>
          <w:tcPr>
            <w:tcW w:w="1129" w:type="dxa"/>
            <w:gridSpan w:val="2"/>
            <w:tcBorders>
              <w:bottom w:val="nil"/>
            </w:tcBorders>
            <w:vAlign w:val="center"/>
          </w:tcPr>
          <w:p w:rsidR="00EC39CF" w:rsidRPr="00590DFE" w:rsidRDefault="00EC39CF" w:rsidP="00041A20">
            <w:pPr>
              <w:pStyle w:val="12"/>
            </w:pPr>
          </w:p>
        </w:tc>
        <w:tc>
          <w:tcPr>
            <w:tcW w:w="1128" w:type="dxa"/>
            <w:tcBorders>
              <w:bottom w:val="nil"/>
            </w:tcBorders>
            <w:vAlign w:val="center"/>
          </w:tcPr>
          <w:p w:rsidR="00EC39CF" w:rsidRPr="00590DFE" w:rsidRDefault="00EC39CF" w:rsidP="00041A20">
            <w:pPr>
              <w:pStyle w:val="12"/>
            </w:pPr>
          </w:p>
        </w:tc>
      </w:tr>
      <w:tr w:rsidR="00EC39CF" w:rsidRPr="00590DFE" w:rsidTr="00584FB9">
        <w:trPr>
          <w:jc w:val="center"/>
        </w:trPr>
        <w:tc>
          <w:tcPr>
            <w:tcW w:w="2303" w:type="dxa"/>
            <w:tcBorders>
              <w:bottom w:val="nil"/>
            </w:tcBorders>
            <w:vAlign w:val="center"/>
          </w:tcPr>
          <w:p w:rsidR="00EC39CF" w:rsidRPr="00590DFE" w:rsidRDefault="00EC39CF" w:rsidP="00041A20">
            <w:pPr>
              <w:pStyle w:val="12"/>
            </w:pPr>
            <w:r w:rsidRPr="00590DFE">
              <w:t>1. Запасы</w:t>
            </w:r>
          </w:p>
        </w:tc>
        <w:tc>
          <w:tcPr>
            <w:tcW w:w="1140" w:type="dxa"/>
            <w:tcBorders>
              <w:bottom w:val="nil"/>
            </w:tcBorders>
            <w:vAlign w:val="center"/>
          </w:tcPr>
          <w:p w:rsidR="00EC39CF" w:rsidRPr="00590DFE" w:rsidRDefault="00EC39CF" w:rsidP="00041A20">
            <w:pPr>
              <w:pStyle w:val="12"/>
            </w:pPr>
            <w:r w:rsidRPr="00590DFE">
              <w:t>26159</w:t>
            </w:r>
          </w:p>
        </w:tc>
        <w:tc>
          <w:tcPr>
            <w:tcW w:w="1116" w:type="dxa"/>
            <w:tcBorders>
              <w:bottom w:val="nil"/>
            </w:tcBorders>
            <w:vAlign w:val="center"/>
          </w:tcPr>
          <w:p w:rsidR="00EC39CF" w:rsidRPr="00590DFE" w:rsidRDefault="00EC39CF" w:rsidP="00041A20">
            <w:pPr>
              <w:pStyle w:val="12"/>
            </w:pPr>
            <w:r w:rsidRPr="00590DFE">
              <w:t>1354</w:t>
            </w:r>
          </w:p>
        </w:tc>
        <w:tc>
          <w:tcPr>
            <w:tcW w:w="1128" w:type="dxa"/>
            <w:tcBorders>
              <w:bottom w:val="nil"/>
            </w:tcBorders>
            <w:vAlign w:val="center"/>
          </w:tcPr>
          <w:p w:rsidR="00EC39CF" w:rsidRPr="00590DFE" w:rsidRDefault="00EC39CF" w:rsidP="00041A20">
            <w:pPr>
              <w:pStyle w:val="12"/>
            </w:pPr>
            <w:r w:rsidRPr="00590DFE">
              <w:t>15,5</w:t>
            </w:r>
          </w:p>
        </w:tc>
        <w:tc>
          <w:tcPr>
            <w:tcW w:w="1128" w:type="dxa"/>
            <w:tcBorders>
              <w:bottom w:val="nil"/>
            </w:tcBorders>
            <w:vAlign w:val="center"/>
          </w:tcPr>
          <w:p w:rsidR="00EC39CF" w:rsidRPr="00590DFE" w:rsidRDefault="00EC39CF" w:rsidP="00041A20">
            <w:pPr>
              <w:pStyle w:val="12"/>
            </w:pPr>
            <w:r w:rsidRPr="00590DFE">
              <w:t>1,3</w:t>
            </w:r>
          </w:p>
        </w:tc>
        <w:tc>
          <w:tcPr>
            <w:tcW w:w="1129" w:type="dxa"/>
            <w:gridSpan w:val="2"/>
            <w:tcBorders>
              <w:bottom w:val="nil"/>
            </w:tcBorders>
            <w:vAlign w:val="center"/>
          </w:tcPr>
          <w:p w:rsidR="00EC39CF" w:rsidRPr="00590DFE" w:rsidRDefault="00EC39CF" w:rsidP="00041A20">
            <w:pPr>
              <w:pStyle w:val="12"/>
            </w:pPr>
            <w:r w:rsidRPr="00590DFE">
              <w:t>-24805</w:t>
            </w:r>
          </w:p>
        </w:tc>
        <w:tc>
          <w:tcPr>
            <w:tcW w:w="1128" w:type="dxa"/>
            <w:tcBorders>
              <w:bottom w:val="nil"/>
            </w:tcBorders>
            <w:vAlign w:val="center"/>
          </w:tcPr>
          <w:p w:rsidR="00EC39CF" w:rsidRPr="00590DFE" w:rsidRDefault="00EC39CF" w:rsidP="00041A20">
            <w:pPr>
              <w:pStyle w:val="12"/>
            </w:pPr>
            <w:r w:rsidRPr="00590DFE">
              <w:t>5,2</w:t>
            </w:r>
          </w:p>
        </w:tc>
      </w:tr>
      <w:tr w:rsidR="00EC39CF" w:rsidRPr="00590DFE" w:rsidTr="00584FB9">
        <w:trPr>
          <w:jc w:val="center"/>
        </w:trPr>
        <w:tc>
          <w:tcPr>
            <w:tcW w:w="2303" w:type="dxa"/>
            <w:tcBorders>
              <w:top w:val="nil"/>
              <w:bottom w:val="nil"/>
            </w:tcBorders>
            <w:vAlign w:val="center"/>
          </w:tcPr>
          <w:p w:rsidR="00EC39CF" w:rsidRPr="00590DFE" w:rsidRDefault="00EC39CF" w:rsidP="00041A20">
            <w:pPr>
              <w:pStyle w:val="12"/>
            </w:pPr>
            <w:r w:rsidRPr="00590DFE">
              <w:t>в том числе</w:t>
            </w:r>
          </w:p>
        </w:tc>
        <w:tc>
          <w:tcPr>
            <w:tcW w:w="1140" w:type="dxa"/>
            <w:tcBorders>
              <w:top w:val="nil"/>
              <w:bottom w:val="nil"/>
            </w:tcBorders>
            <w:vAlign w:val="center"/>
          </w:tcPr>
          <w:p w:rsidR="00EC39CF" w:rsidRPr="00590DFE" w:rsidRDefault="00EC39CF" w:rsidP="00041A20">
            <w:pPr>
              <w:pStyle w:val="12"/>
            </w:pPr>
          </w:p>
        </w:tc>
        <w:tc>
          <w:tcPr>
            <w:tcW w:w="1116" w:type="dxa"/>
            <w:tcBorders>
              <w:top w:val="nil"/>
              <w:bottom w:val="nil"/>
            </w:tcBorders>
            <w:vAlign w:val="center"/>
          </w:tcPr>
          <w:p w:rsidR="00EC39CF" w:rsidRPr="00590DFE" w:rsidRDefault="00EC39CF" w:rsidP="00041A20">
            <w:pPr>
              <w:pStyle w:val="12"/>
            </w:pPr>
          </w:p>
        </w:tc>
        <w:tc>
          <w:tcPr>
            <w:tcW w:w="1128" w:type="dxa"/>
            <w:tcBorders>
              <w:top w:val="nil"/>
              <w:bottom w:val="nil"/>
            </w:tcBorders>
            <w:vAlign w:val="center"/>
          </w:tcPr>
          <w:p w:rsidR="00EC39CF" w:rsidRPr="00590DFE" w:rsidRDefault="00EC39CF" w:rsidP="00041A20">
            <w:pPr>
              <w:pStyle w:val="12"/>
            </w:pPr>
          </w:p>
        </w:tc>
        <w:tc>
          <w:tcPr>
            <w:tcW w:w="1128" w:type="dxa"/>
            <w:tcBorders>
              <w:top w:val="nil"/>
              <w:bottom w:val="nil"/>
            </w:tcBorders>
            <w:vAlign w:val="center"/>
          </w:tcPr>
          <w:p w:rsidR="00EC39CF" w:rsidRPr="00590DFE" w:rsidRDefault="00EC39CF" w:rsidP="00041A20">
            <w:pPr>
              <w:pStyle w:val="12"/>
            </w:pPr>
          </w:p>
        </w:tc>
        <w:tc>
          <w:tcPr>
            <w:tcW w:w="1129" w:type="dxa"/>
            <w:gridSpan w:val="2"/>
            <w:tcBorders>
              <w:top w:val="nil"/>
              <w:bottom w:val="nil"/>
            </w:tcBorders>
            <w:vAlign w:val="center"/>
          </w:tcPr>
          <w:p w:rsidR="00EC39CF" w:rsidRPr="00590DFE" w:rsidRDefault="00EC39CF" w:rsidP="00041A20">
            <w:pPr>
              <w:pStyle w:val="12"/>
            </w:pPr>
          </w:p>
        </w:tc>
        <w:tc>
          <w:tcPr>
            <w:tcW w:w="1128" w:type="dxa"/>
            <w:tcBorders>
              <w:top w:val="nil"/>
              <w:bottom w:val="nil"/>
            </w:tcBorders>
            <w:vAlign w:val="center"/>
          </w:tcPr>
          <w:p w:rsidR="00EC39CF" w:rsidRPr="00590DFE" w:rsidRDefault="00EC39CF" w:rsidP="00041A20">
            <w:pPr>
              <w:pStyle w:val="12"/>
            </w:pPr>
          </w:p>
        </w:tc>
      </w:tr>
      <w:tr w:rsidR="00EC39CF" w:rsidRPr="00590DFE" w:rsidTr="00584FB9">
        <w:trPr>
          <w:jc w:val="center"/>
        </w:trPr>
        <w:tc>
          <w:tcPr>
            <w:tcW w:w="2303" w:type="dxa"/>
            <w:tcBorders>
              <w:top w:val="nil"/>
              <w:bottom w:val="nil"/>
            </w:tcBorders>
            <w:vAlign w:val="center"/>
          </w:tcPr>
          <w:p w:rsidR="00EC39CF" w:rsidRPr="00590DFE" w:rsidRDefault="00EC39CF" w:rsidP="00041A20">
            <w:pPr>
              <w:pStyle w:val="12"/>
            </w:pPr>
            <w:r w:rsidRPr="00590DFE">
              <w:t>- сырье, материалы</w:t>
            </w:r>
          </w:p>
        </w:tc>
        <w:tc>
          <w:tcPr>
            <w:tcW w:w="1140" w:type="dxa"/>
            <w:tcBorders>
              <w:top w:val="nil"/>
              <w:bottom w:val="nil"/>
            </w:tcBorders>
            <w:vAlign w:val="center"/>
          </w:tcPr>
          <w:p w:rsidR="00EC39CF" w:rsidRPr="00590DFE" w:rsidRDefault="00EC39CF" w:rsidP="00041A20">
            <w:pPr>
              <w:pStyle w:val="12"/>
            </w:pPr>
            <w:r w:rsidRPr="00590DFE">
              <w:t>17303</w:t>
            </w:r>
          </w:p>
        </w:tc>
        <w:tc>
          <w:tcPr>
            <w:tcW w:w="1116" w:type="dxa"/>
            <w:tcBorders>
              <w:top w:val="nil"/>
              <w:bottom w:val="nil"/>
            </w:tcBorders>
            <w:vAlign w:val="center"/>
          </w:tcPr>
          <w:p w:rsidR="00EC39CF" w:rsidRPr="00590DFE" w:rsidRDefault="00EC39CF" w:rsidP="00041A20">
            <w:pPr>
              <w:pStyle w:val="12"/>
            </w:pPr>
            <w:r w:rsidRPr="00590DFE">
              <w:t>972</w:t>
            </w:r>
          </w:p>
        </w:tc>
        <w:tc>
          <w:tcPr>
            <w:tcW w:w="1128" w:type="dxa"/>
            <w:tcBorders>
              <w:top w:val="nil"/>
              <w:bottom w:val="nil"/>
            </w:tcBorders>
            <w:vAlign w:val="center"/>
          </w:tcPr>
          <w:p w:rsidR="00EC39CF" w:rsidRPr="00590DFE" w:rsidRDefault="00EC39CF" w:rsidP="00041A20">
            <w:pPr>
              <w:pStyle w:val="12"/>
            </w:pPr>
            <w:r w:rsidRPr="00590DFE">
              <w:t>66,1</w:t>
            </w:r>
          </w:p>
        </w:tc>
        <w:tc>
          <w:tcPr>
            <w:tcW w:w="1128" w:type="dxa"/>
            <w:tcBorders>
              <w:top w:val="nil"/>
              <w:bottom w:val="nil"/>
            </w:tcBorders>
            <w:vAlign w:val="center"/>
          </w:tcPr>
          <w:p w:rsidR="00EC39CF" w:rsidRPr="00590DFE" w:rsidRDefault="00EC39CF" w:rsidP="00041A20">
            <w:pPr>
              <w:pStyle w:val="12"/>
            </w:pPr>
            <w:r w:rsidRPr="00590DFE">
              <w:t>71,8</w:t>
            </w:r>
          </w:p>
        </w:tc>
        <w:tc>
          <w:tcPr>
            <w:tcW w:w="1129" w:type="dxa"/>
            <w:gridSpan w:val="2"/>
            <w:tcBorders>
              <w:top w:val="nil"/>
              <w:bottom w:val="nil"/>
            </w:tcBorders>
            <w:vAlign w:val="center"/>
          </w:tcPr>
          <w:p w:rsidR="00EC39CF" w:rsidRPr="00590DFE" w:rsidRDefault="00EC39CF" w:rsidP="00041A20">
            <w:pPr>
              <w:pStyle w:val="12"/>
            </w:pPr>
            <w:r w:rsidRPr="00590DFE">
              <w:t>-16331</w:t>
            </w:r>
          </w:p>
        </w:tc>
        <w:tc>
          <w:tcPr>
            <w:tcW w:w="1128" w:type="dxa"/>
            <w:tcBorders>
              <w:top w:val="nil"/>
              <w:bottom w:val="nil"/>
            </w:tcBorders>
            <w:vAlign w:val="center"/>
          </w:tcPr>
          <w:p w:rsidR="00EC39CF" w:rsidRPr="00590DFE" w:rsidRDefault="00EC39CF" w:rsidP="00041A20">
            <w:pPr>
              <w:pStyle w:val="12"/>
            </w:pPr>
            <w:r w:rsidRPr="00590DFE">
              <w:t>5,6</w:t>
            </w:r>
          </w:p>
        </w:tc>
      </w:tr>
      <w:tr w:rsidR="00EC39CF" w:rsidRPr="00590DFE" w:rsidTr="00584FB9">
        <w:trPr>
          <w:jc w:val="center"/>
        </w:trPr>
        <w:tc>
          <w:tcPr>
            <w:tcW w:w="2303" w:type="dxa"/>
            <w:tcBorders>
              <w:top w:val="nil"/>
              <w:bottom w:val="nil"/>
            </w:tcBorders>
            <w:vAlign w:val="center"/>
          </w:tcPr>
          <w:p w:rsidR="00EC39CF" w:rsidRPr="00590DFE" w:rsidRDefault="00EC39CF" w:rsidP="00041A20">
            <w:pPr>
              <w:pStyle w:val="12"/>
            </w:pPr>
            <w:r w:rsidRPr="00590DFE">
              <w:t>-затраты в незавершенном производстве</w:t>
            </w:r>
          </w:p>
        </w:tc>
        <w:tc>
          <w:tcPr>
            <w:tcW w:w="1140" w:type="dxa"/>
            <w:tcBorders>
              <w:top w:val="nil"/>
              <w:bottom w:val="nil"/>
            </w:tcBorders>
            <w:vAlign w:val="center"/>
          </w:tcPr>
          <w:p w:rsidR="00EC39CF" w:rsidRPr="00590DFE" w:rsidRDefault="00EC39CF" w:rsidP="00041A20">
            <w:pPr>
              <w:pStyle w:val="12"/>
            </w:pPr>
            <w:r w:rsidRPr="00590DFE">
              <w:t>-</w:t>
            </w:r>
          </w:p>
        </w:tc>
        <w:tc>
          <w:tcPr>
            <w:tcW w:w="1116" w:type="dxa"/>
            <w:tcBorders>
              <w:top w:val="nil"/>
              <w:bottom w:val="nil"/>
            </w:tcBorders>
            <w:vAlign w:val="center"/>
          </w:tcPr>
          <w:p w:rsidR="00EC39CF" w:rsidRPr="00590DFE" w:rsidRDefault="00EC39CF" w:rsidP="00041A20">
            <w:pPr>
              <w:pStyle w:val="12"/>
            </w:pPr>
            <w:r w:rsidRPr="00590DFE">
              <w:t>-</w:t>
            </w:r>
          </w:p>
        </w:tc>
        <w:tc>
          <w:tcPr>
            <w:tcW w:w="1128" w:type="dxa"/>
            <w:tcBorders>
              <w:top w:val="nil"/>
              <w:bottom w:val="nil"/>
            </w:tcBorders>
            <w:vAlign w:val="center"/>
          </w:tcPr>
          <w:p w:rsidR="00EC39CF" w:rsidRPr="00590DFE" w:rsidRDefault="00EC39CF" w:rsidP="00041A20">
            <w:pPr>
              <w:pStyle w:val="12"/>
            </w:pPr>
            <w:r w:rsidRPr="00590DFE">
              <w:t>-</w:t>
            </w:r>
          </w:p>
        </w:tc>
        <w:tc>
          <w:tcPr>
            <w:tcW w:w="1128" w:type="dxa"/>
            <w:tcBorders>
              <w:top w:val="nil"/>
              <w:bottom w:val="nil"/>
            </w:tcBorders>
            <w:vAlign w:val="center"/>
          </w:tcPr>
          <w:p w:rsidR="00EC39CF" w:rsidRPr="00590DFE" w:rsidRDefault="00EC39CF" w:rsidP="00041A20">
            <w:pPr>
              <w:pStyle w:val="12"/>
            </w:pPr>
            <w:r w:rsidRPr="00590DFE">
              <w:t>-</w:t>
            </w:r>
          </w:p>
        </w:tc>
        <w:tc>
          <w:tcPr>
            <w:tcW w:w="1129" w:type="dxa"/>
            <w:gridSpan w:val="2"/>
            <w:tcBorders>
              <w:top w:val="nil"/>
              <w:bottom w:val="nil"/>
            </w:tcBorders>
            <w:vAlign w:val="center"/>
          </w:tcPr>
          <w:p w:rsidR="00EC39CF" w:rsidRPr="00590DFE" w:rsidRDefault="00EC39CF" w:rsidP="00041A20">
            <w:pPr>
              <w:pStyle w:val="12"/>
            </w:pPr>
            <w:r w:rsidRPr="00590DFE">
              <w:t>-</w:t>
            </w:r>
          </w:p>
        </w:tc>
        <w:tc>
          <w:tcPr>
            <w:tcW w:w="1128" w:type="dxa"/>
            <w:tcBorders>
              <w:top w:val="nil"/>
              <w:bottom w:val="nil"/>
            </w:tcBorders>
            <w:vAlign w:val="center"/>
          </w:tcPr>
          <w:p w:rsidR="00EC39CF" w:rsidRPr="00590DFE" w:rsidRDefault="00EC39CF" w:rsidP="00041A20">
            <w:pPr>
              <w:pStyle w:val="12"/>
            </w:pPr>
            <w:r w:rsidRPr="00590DFE">
              <w:t>-</w:t>
            </w:r>
          </w:p>
        </w:tc>
      </w:tr>
      <w:tr w:rsidR="00EC39CF" w:rsidRPr="00590DFE" w:rsidTr="00584FB9">
        <w:trPr>
          <w:jc w:val="center"/>
        </w:trPr>
        <w:tc>
          <w:tcPr>
            <w:tcW w:w="2303" w:type="dxa"/>
            <w:tcBorders>
              <w:top w:val="nil"/>
              <w:bottom w:val="nil"/>
            </w:tcBorders>
            <w:vAlign w:val="center"/>
          </w:tcPr>
          <w:p w:rsidR="00EC39CF" w:rsidRPr="00590DFE" w:rsidRDefault="00EC39CF" w:rsidP="00041A20">
            <w:pPr>
              <w:pStyle w:val="12"/>
            </w:pPr>
            <w:r w:rsidRPr="00590DFE">
              <w:t>- готовая продукция и товары для перепродажи</w:t>
            </w:r>
          </w:p>
        </w:tc>
        <w:tc>
          <w:tcPr>
            <w:tcW w:w="1140" w:type="dxa"/>
            <w:tcBorders>
              <w:top w:val="nil"/>
              <w:bottom w:val="nil"/>
            </w:tcBorders>
            <w:vAlign w:val="center"/>
          </w:tcPr>
          <w:p w:rsidR="00EC39CF" w:rsidRPr="00590DFE" w:rsidRDefault="00EC39CF" w:rsidP="00041A20">
            <w:pPr>
              <w:pStyle w:val="12"/>
            </w:pPr>
            <w:r w:rsidRPr="00590DFE">
              <w:t>8576</w:t>
            </w:r>
          </w:p>
        </w:tc>
        <w:tc>
          <w:tcPr>
            <w:tcW w:w="1116" w:type="dxa"/>
            <w:tcBorders>
              <w:top w:val="nil"/>
              <w:bottom w:val="nil"/>
            </w:tcBorders>
            <w:vAlign w:val="center"/>
          </w:tcPr>
          <w:p w:rsidR="00EC39CF" w:rsidRPr="00590DFE" w:rsidRDefault="00EC39CF" w:rsidP="00041A20">
            <w:pPr>
              <w:pStyle w:val="12"/>
            </w:pPr>
            <w:r w:rsidRPr="00590DFE">
              <w:t>81</w:t>
            </w:r>
          </w:p>
        </w:tc>
        <w:tc>
          <w:tcPr>
            <w:tcW w:w="1128" w:type="dxa"/>
            <w:tcBorders>
              <w:top w:val="nil"/>
              <w:bottom w:val="nil"/>
            </w:tcBorders>
            <w:vAlign w:val="center"/>
          </w:tcPr>
          <w:p w:rsidR="00EC39CF" w:rsidRPr="00590DFE" w:rsidRDefault="00EC39CF" w:rsidP="00041A20">
            <w:pPr>
              <w:pStyle w:val="12"/>
            </w:pPr>
            <w:r w:rsidRPr="00590DFE">
              <w:t>32,8</w:t>
            </w:r>
          </w:p>
        </w:tc>
        <w:tc>
          <w:tcPr>
            <w:tcW w:w="1128" w:type="dxa"/>
            <w:tcBorders>
              <w:top w:val="nil"/>
              <w:bottom w:val="nil"/>
            </w:tcBorders>
            <w:vAlign w:val="center"/>
          </w:tcPr>
          <w:p w:rsidR="00EC39CF" w:rsidRPr="00590DFE" w:rsidRDefault="00EC39CF" w:rsidP="00041A20">
            <w:pPr>
              <w:pStyle w:val="12"/>
            </w:pPr>
            <w:r w:rsidRPr="00590DFE">
              <w:t>5,9</w:t>
            </w:r>
          </w:p>
        </w:tc>
        <w:tc>
          <w:tcPr>
            <w:tcW w:w="1129" w:type="dxa"/>
            <w:gridSpan w:val="2"/>
            <w:tcBorders>
              <w:top w:val="nil"/>
              <w:bottom w:val="nil"/>
            </w:tcBorders>
            <w:vAlign w:val="center"/>
          </w:tcPr>
          <w:p w:rsidR="00EC39CF" w:rsidRPr="00590DFE" w:rsidRDefault="00EC39CF" w:rsidP="00041A20">
            <w:pPr>
              <w:pStyle w:val="12"/>
            </w:pPr>
            <w:r w:rsidRPr="00590DFE">
              <w:t>-8495</w:t>
            </w:r>
          </w:p>
        </w:tc>
        <w:tc>
          <w:tcPr>
            <w:tcW w:w="1128" w:type="dxa"/>
            <w:tcBorders>
              <w:top w:val="nil"/>
              <w:bottom w:val="nil"/>
            </w:tcBorders>
            <w:vAlign w:val="center"/>
          </w:tcPr>
          <w:p w:rsidR="00EC39CF" w:rsidRPr="00590DFE" w:rsidRDefault="00EC39CF" w:rsidP="00041A20">
            <w:pPr>
              <w:pStyle w:val="12"/>
            </w:pPr>
            <w:r w:rsidRPr="00590DFE">
              <w:t>1,0</w:t>
            </w:r>
          </w:p>
        </w:tc>
      </w:tr>
      <w:tr w:rsidR="00EC39CF" w:rsidRPr="00590DFE" w:rsidTr="00584FB9">
        <w:trPr>
          <w:jc w:val="center"/>
        </w:trPr>
        <w:tc>
          <w:tcPr>
            <w:tcW w:w="2303" w:type="dxa"/>
            <w:tcBorders>
              <w:top w:val="nil"/>
              <w:bottom w:val="nil"/>
            </w:tcBorders>
            <w:vAlign w:val="center"/>
          </w:tcPr>
          <w:p w:rsidR="00EC39CF" w:rsidRPr="00590DFE" w:rsidRDefault="00EC39CF" w:rsidP="00041A20">
            <w:pPr>
              <w:pStyle w:val="12"/>
            </w:pPr>
            <w:r w:rsidRPr="00590DFE">
              <w:t>- товары отгруженные</w:t>
            </w:r>
          </w:p>
        </w:tc>
        <w:tc>
          <w:tcPr>
            <w:tcW w:w="1140" w:type="dxa"/>
            <w:tcBorders>
              <w:top w:val="nil"/>
              <w:bottom w:val="nil"/>
            </w:tcBorders>
            <w:vAlign w:val="center"/>
          </w:tcPr>
          <w:p w:rsidR="00EC39CF" w:rsidRPr="00590DFE" w:rsidRDefault="00EC39CF" w:rsidP="00041A20">
            <w:pPr>
              <w:pStyle w:val="12"/>
            </w:pPr>
            <w:r w:rsidRPr="00590DFE">
              <w:t>-</w:t>
            </w:r>
          </w:p>
        </w:tc>
        <w:tc>
          <w:tcPr>
            <w:tcW w:w="1116" w:type="dxa"/>
            <w:tcBorders>
              <w:top w:val="nil"/>
              <w:bottom w:val="nil"/>
            </w:tcBorders>
            <w:vAlign w:val="center"/>
          </w:tcPr>
          <w:p w:rsidR="00EC39CF" w:rsidRPr="00590DFE" w:rsidRDefault="00EC39CF" w:rsidP="00041A20">
            <w:pPr>
              <w:pStyle w:val="12"/>
            </w:pPr>
            <w:r w:rsidRPr="00590DFE">
              <w:t>-</w:t>
            </w:r>
          </w:p>
        </w:tc>
        <w:tc>
          <w:tcPr>
            <w:tcW w:w="1128" w:type="dxa"/>
            <w:tcBorders>
              <w:top w:val="nil"/>
              <w:bottom w:val="nil"/>
            </w:tcBorders>
            <w:vAlign w:val="center"/>
          </w:tcPr>
          <w:p w:rsidR="00EC39CF" w:rsidRPr="00590DFE" w:rsidRDefault="00EC39CF" w:rsidP="00041A20">
            <w:pPr>
              <w:pStyle w:val="12"/>
            </w:pPr>
            <w:r w:rsidRPr="00590DFE">
              <w:t>-</w:t>
            </w:r>
          </w:p>
        </w:tc>
        <w:tc>
          <w:tcPr>
            <w:tcW w:w="1128" w:type="dxa"/>
            <w:tcBorders>
              <w:top w:val="nil"/>
              <w:bottom w:val="nil"/>
            </w:tcBorders>
            <w:vAlign w:val="center"/>
          </w:tcPr>
          <w:p w:rsidR="00EC39CF" w:rsidRPr="00590DFE" w:rsidRDefault="00EC39CF" w:rsidP="00041A20">
            <w:pPr>
              <w:pStyle w:val="12"/>
            </w:pPr>
            <w:r w:rsidRPr="00590DFE">
              <w:t>-</w:t>
            </w:r>
          </w:p>
        </w:tc>
        <w:tc>
          <w:tcPr>
            <w:tcW w:w="1129" w:type="dxa"/>
            <w:gridSpan w:val="2"/>
            <w:tcBorders>
              <w:top w:val="nil"/>
              <w:bottom w:val="nil"/>
            </w:tcBorders>
            <w:vAlign w:val="center"/>
          </w:tcPr>
          <w:p w:rsidR="00EC39CF" w:rsidRPr="00590DFE" w:rsidRDefault="00EC39CF" w:rsidP="00041A20">
            <w:pPr>
              <w:pStyle w:val="12"/>
            </w:pPr>
            <w:r w:rsidRPr="00590DFE">
              <w:t>-</w:t>
            </w:r>
          </w:p>
        </w:tc>
        <w:tc>
          <w:tcPr>
            <w:tcW w:w="1128" w:type="dxa"/>
            <w:tcBorders>
              <w:top w:val="nil"/>
              <w:bottom w:val="nil"/>
            </w:tcBorders>
            <w:vAlign w:val="center"/>
          </w:tcPr>
          <w:p w:rsidR="00EC39CF" w:rsidRPr="00590DFE" w:rsidRDefault="00EC39CF" w:rsidP="00041A20">
            <w:pPr>
              <w:pStyle w:val="12"/>
            </w:pPr>
            <w:r w:rsidRPr="00590DFE">
              <w:t>-</w:t>
            </w:r>
          </w:p>
        </w:tc>
      </w:tr>
      <w:tr w:rsidR="00EC39CF" w:rsidRPr="00590DFE" w:rsidTr="00584FB9">
        <w:trPr>
          <w:jc w:val="center"/>
        </w:trPr>
        <w:tc>
          <w:tcPr>
            <w:tcW w:w="2303" w:type="dxa"/>
            <w:tcBorders>
              <w:top w:val="nil"/>
            </w:tcBorders>
            <w:vAlign w:val="center"/>
          </w:tcPr>
          <w:p w:rsidR="00EC39CF" w:rsidRPr="00590DFE" w:rsidRDefault="00EC39CF" w:rsidP="00041A20">
            <w:pPr>
              <w:pStyle w:val="12"/>
            </w:pPr>
            <w:r w:rsidRPr="00590DFE">
              <w:t>- расходы будущих периодов</w:t>
            </w:r>
          </w:p>
        </w:tc>
        <w:tc>
          <w:tcPr>
            <w:tcW w:w="1140" w:type="dxa"/>
            <w:tcBorders>
              <w:top w:val="nil"/>
            </w:tcBorders>
            <w:vAlign w:val="center"/>
          </w:tcPr>
          <w:p w:rsidR="00EC39CF" w:rsidRPr="00590DFE" w:rsidRDefault="00EC39CF" w:rsidP="00041A20">
            <w:pPr>
              <w:pStyle w:val="12"/>
            </w:pPr>
            <w:r w:rsidRPr="00590DFE">
              <w:t>280</w:t>
            </w:r>
          </w:p>
        </w:tc>
        <w:tc>
          <w:tcPr>
            <w:tcW w:w="1116" w:type="dxa"/>
            <w:tcBorders>
              <w:top w:val="nil"/>
            </w:tcBorders>
            <w:vAlign w:val="center"/>
          </w:tcPr>
          <w:p w:rsidR="00EC39CF" w:rsidRPr="00590DFE" w:rsidRDefault="00EC39CF" w:rsidP="00041A20">
            <w:pPr>
              <w:pStyle w:val="12"/>
            </w:pPr>
            <w:r w:rsidRPr="00590DFE">
              <w:t>302</w:t>
            </w:r>
          </w:p>
        </w:tc>
        <w:tc>
          <w:tcPr>
            <w:tcW w:w="1128" w:type="dxa"/>
            <w:tcBorders>
              <w:top w:val="nil"/>
            </w:tcBorders>
            <w:vAlign w:val="center"/>
          </w:tcPr>
          <w:p w:rsidR="00EC39CF" w:rsidRPr="00590DFE" w:rsidRDefault="00EC39CF" w:rsidP="00041A20">
            <w:pPr>
              <w:pStyle w:val="12"/>
            </w:pPr>
            <w:r w:rsidRPr="00590DFE">
              <w:t>1,1</w:t>
            </w:r>
          </w:p>
        </w:tc>
        <w:tc>
          <w:tcPr>
            <w:tcW w:w="1128" w:type="dxa"/>
            <w:tcBorders>
              <w:top w:val="nil"/>
            </w:tcBorders>
            <w:vAlign w:val="center"/>
          </w:tcPr>
          <w:p w:rsidR="00EC39CF" w:rsidRPr="00590DFE" w:rsidRDefault="00EC39CF" w:rsidP="00041A20">
            <w:pPr>
              <w:pStyle w:val="12"/>
            </w:pPr>
            <w:r w:rsidRPr="00590DFE">
              <w:t>22,3</w:t>
            </w:r>
          </w:p>
        </w:tc>
        <w:tc>
          <w:tcPr>
            <w:tcW w:w="1129" w:type="dxa"/>
            <w:gridSpan w:val="2"/>
            <w:tcBorders>
              <w:top w:val="nil"/>
            </w:tcBorders>
            <w:vAlign w:val="center"/>
          </w:tcPr>
          <w:p w:rsidR="00EC39CF" w:rsidRPr="00590DFE" w:rsidRDefault="00EC39CF" w:rsidP="00041A20">
            <w:pPr>
              <w:pStyle w:val="12"/>
            </w:pPr>
            <w:r w:rsidRPr="00590DFE">
              <w:t>22,0</w:t>
            </w:r>
          </w:p>
        </w:tc>
        <w:tc>
          <w:tcPr>
            <w:tcW w:w="1128" w:type="dxa"/>
            <w:tcBorders>
              <w:top w:val="nil"/>
            </w:tcBorders>
            <w:vAlign w:val="center"/>
          </w:tcPr>
          <w:p w:rsidR="00EC39CF" w:rsidRPr="00590DFE" w:rsidRDefault="00EC39CF" w:rsidP="00041A20">
            <w:pPr>
              <w:pStyle w:val="12"/>
            </w:pPr>
            <w:r w:rsidRPr="00590DFE">
              <w:t>107,9</w:t>
            </w:r>
          </w:p>
        </w:tc>
      </w:tr>
      <w:tr w:rsidR="00EC39CF" w:rsidRPr="00590DFE" w:rsidTr="00584FB9">
        <w:trPr>
          <w:jc w:val="center"/>
        </w:trPr>
        <w:tc>
          <w:tcPr>
            <w:tcW w:w="2303" w:type="dxa"/>
            <w:vAlign w:val="center"/>
          </w:tcPr>
          <w:p w:rsidR="00EC39CF" w:rsidRPr="00590DFE" w:rsidRDefault="00EC39CF" w:rsidP="00041A20">
            <w:pPr>
              <w:pStyle w:val="12"/>
              <w:rPr>
                <w:szCs w:val="22"/>
              </w:rPr>
            </w:pPr>
            <w:r w:rsidRPr="00590DFE">
              <w:rPr>
                <w:szCs w:val="22"/>
              </w:rPr>
              <w:t>2. Налог на добавленную стоимость по приобретенным ценностям</w:t>
            </w:r>
          </w:p>
        </w:tc>
        <w:tc>
          <w:tcPr>
            <w:tcW w:w="1140" w:type="dxa"/>
            <w:vAlign w:val="center"/>
          </w:tcPr>
          <w:p w:rsidR="00EC39CF" w:rsidRPr="00590DFE" w:rsidRDefault="00EC39CF" w:rsidP="00041A20">
            <w:pPr>
              <w:pStyle w:val="12"/>
            </w:pPr>
            <w:r w:rsidRPr="00590DFE">
              <w:t>8318</w:t>
            </w:r>
          </w:p>
        </w:tc>
        <w:tc>
          <w:tcPr>
            <w:tcW w:w="1116" w:type="dxa"/>
            <w:vAlign w:val="center"/>
          </w:tcPr>
          <w:p w:rsidR="00EC39CF" w:rsidRPr="00590DFE" w:rsidRDefault="00EC39CF" w:rsidP="00041A20">
            <w:pPr>
              <w:pStyle w:val="12"/>
            </w:pPr>
            <w:r w:rsidRPr="00590DFE">
              <w:t>541</w:t>
            </w:r>
          </w:p>
        </w:tc>
        <w:tc>
          <w:tcPr>
            <w:tcW w:w="1128" w:type="dxa"/>
            <w:vAlign w:val="center"/>
          </w:tcPr>
          <w:p w:rsidR="00EC39CF" w:rsidRPr="00590DFE" w:rsidRDefault="00EC39CF" w:rsidP="00041A20">
            <w:pPr>
              <w:pStyle w:val="12"/>
            </w:pPr>
            <w:r w:rsidRPr="00590DFE">
              <w:t>4,9</w:t>
            </w:r>
          </w:p>
        </w:tc>
        <w:tc>
          <w:tcPr>
            <w:tcW w:w="1128" w:type="dxa"/>
            <w:vAlign w:val="center"/>
          </w:tcPr>
          <w:p w:rsidR="00EC39CF" w:rsidRPr="00590DFE" w:rsidRDefault="00EC39CF" w:rsidP="00041A20">
            <w:pPr>
              <w:pStyle w:val="12"/>
            </w:pPr>
            <w:r w:rsidRPr="00590DFE">
              <w:t>0,5</w:t>
            </w:r>
          </w:p>
        </w:tc>
        <w:tc>
          <w:tcPr>
            <w:tcW w:w="1129" w:type="dxa"/>
            <w:gridSpan w:val="2"/>
            <w:vAlign w:val="center"/>
          </w:tcPr>
          <w:p w:rsidR="00EC39CF" w:rsidRPr="00590DFE" w:rsidRDefault="00EC39CF" w:rsidP="00041A20">
            <w:pPr>
              <w:pStyle w:val="12"/>
            </w:pPr>
            <w:r w:rsidRPr="00590DFE">
              <w:t>-7777,0</w:t>
            </w:r>
          </w:p>
        </w:tc>
        <w:tc>
          <w:tcPr>
            <w:tcW w:w="1128" w:type="dxa"/>
            <w:vAlign w:val="center"/>
          </w:tcPr>
          <w:p w:rsidR="00EC39CF" w:rsidRPr="00590DFE" w:rsidRDefault="00EC39CF" w:rsidP="00041A20">
            <w:pPr>
              <w:pStyle w:val="12"/>
            </w:pPr>
            <w:r w:rsidRPr="00590DFE">
              <w:t>6,5</w:t>
            </w:r>
          </w:p>
        </w:tc>
      </w:tr>
      <w:tr w:rsidR="00EC39CF" w:rsidRPr="00590DFE" w:rsidTr="00584FB9">
        <w:trPr>
          <w:jc w:val="center"/>
        </w:trPr>
        <w:tc>
          <w:tcPr>
            <w:tcW w:w="2303" w:type="dxa"/>
            <w:tcBorders>
              <w:bottom w:val="nil"/>
            </w:tcBorders>
            <w:vAlign w:val="center"/>
          </w:tcPr>
          <w:p w:rsidR="00EC39CF" w:rsidRPr="00590DFE" w:rsidRDefault="00EC39CF" w:rsidP="00041A20">
            <w:pPr>
              <w:pStyle w:val="12"/>
              <w:rPr>
                <w:szCs w:val="22"/>
              </w:rPr>
            </w:pPr>
            <w:r w:rsidRPr="00590DFE">
              <w:rPr>
                <w:szCs w:val="22"/>
              </w:rPr>
              <w:t>3. Дебиторская задолженность (платежи по которой,</w:t>
            </w:r>
            <w:r w:rsidR="00584FB9" w:rsidRPr="00590DFE">
              <w:rPr>
                <w:szCs w:val="22"/>
              </w:rPr>
              <w:t xml:space="preserve"> </w:t>
            </w:r>
            <w:r w:rsidRPr="00590DFE">
              <w:rPr>
                <w:szCs w:val="22"/>
              </w:rPr>
              <w:t>ожидаются в течение</w:t>
            </w:r>
            <w:r w:rsidR="00584FB9" w:rsidRPr="00590DFE">
              <w:rPr>
                <w:szCs w:val="22"/>
              </w:rPr>
              <w:t xml:space="preserve"> </w:t>
            </w:r>
            <w:r w:rsidRPr="00590DFE">
              <w:rPr>
                <w:szCs w:val="22"/>
              </w:rPr>
              <w:t>12 месяцев после отчетной даты)</w:t>
            </w:r>
          </w:p>
        </w:tc>
        <w:tc>
          <w:tcPr>
            <w:tcW w:w="1140" w:type="dxa"/>
            <w:tcBorders>
              <w:bottom w:val="nil"/>
            </w:tcBorders>
            <w:vAlign w:val="center"/>
          </w:tcPr>
          <w:p w:rsidR="00EC39CF" w:rsidRPr="00590DFE" w:rsidRDefault="00EC39CF" w:rsidP="00041A20">
            <w:pPr>
              <w:pStyle w:val="12"/>
            </w:pPr>
            <w:r w:rsidRPr="00590DFE">
              <w:t>134581</w:t>
            </w:r>
          </w:p>
        </w:tc>
        <w:tc>
          <w:tcPr>
            <w:tcW w:w="1116" w:type="dxa"/>
            <w:tcBorders>
              <w:bottom w:val="nil"/>
            </w:tcBorders>
            <w:vAlign w:val="center"/>
          </w:tcPr>
          <w:p w:rsidR="00EC39CF" w:rsidRPr="00590DFE" w:rsidRDefault="00EC39CF" w:rsidP="00041A20">
            <w:pPr>
              <w:pStyle w:val="12"/>
            </w:pPr>
            <w:r w:rsidRPr="00590DFE">
              <w:t>103066</w:t>
            </w:r>
          </w:p>
        </w:tc>
        <w:tc>
          <w:tcPr>
            <w:tcW w:w="1128" w:type="dxa"/>
            <w:tcBorders>
              <w:bottom w:val="nil"/>
            </w:tcBorders>
            <w:vAlign w:val="center"/>
          </w:tcPr>
          <w:p w:rsidR="00EC39CF" w:rsidRPr="00590DFE" w:rsidRDefault="00EC39CF" w:rsidP="00041A20">
            <w:pPr>
              <w:pStyle w:val="12"/>
            </w:pPr>
            <w:r w:rsidRPr="00590DFE">
              <w:t>79,5</w:t>
            </w:r>
          </w:p>
        </w:tc>
        <w:tc>
          <w:tcPr>
            <w:tcW w:w="1128" w:type="dxa"/>
            <w:tcBorders>
              <w:bottom w:val="nil"/>
            </w:tcBorders>
            <w:vAlign w:val="center"/>
          </w:tcPr>
          <w:p w:rsidR="00EC39CF" w:rsidRPr="00590DFE" w:rsidRDefault="00EC39CF" w:rsidP="00041A20">
            <w:pPr>
              <w:pStyle w:val="12"/>
            </w:pPr>
            <w:r w:rsidRPr="00590DFE">
              <w:t>98,17</w:t>
            </w:r>
          </w:p>
        </w:tc>
        <w:tc>
          <w:tcPr>
            <w:tcW w:w="1129" w:type="dxa"/>
            <w:gridSpan w:val="2"/>
            <w:tcBorders>
              <w:bottom w:val="nil"/>
            </w:tcBorders>
            <w:vAlign w:val="center"/>
          </w:tcPr>
          <w:p w:rsidR="00EC39CF" w:rsidRPr="00590DFE" w:rsidRDefault="00EC39CF" w:rsidP="00041A20">
            <w:pPr>
              <w:pStyle w:val="12"/>
            </w:pPr>
            <w:r w:rsidRPr="00590DFE">
              <w:t>-31515</w:t>
            </w:r>
          </w:p>
        </w:tc>
        <w:tc>
          <w:tcPr>
            <w:tcW w:w="1128" w:type="dxa"/>
            <w:tcBorders>
              <w:bottom w:val="nil"/>
            </w:tcBorders>
            <w:vAlign w:val="center"/>
          </w:tcPr>
          <w:p w:rsidR="00EC39CF" w:rsidRPr="00590DFE" w:rsidRDefault="00EC39CF" w:rsidP="00041A20">
            <w:pPr>
              <w:pStyle w:val="12"/>
            </w:pPr>
            <w:r w:rsidRPr="00590DFE">
              <w:t>76,6</w:t>
            </w:r>
          </w:p>
        </w:tc>
      </w:tr>
      <w:tr w:rsidR="00EC39CF" w:rsidRPr="00590DFE" w:rsidTr="00584FB9">
        <w:trPr>
          <w:jc w:val="center"/>
        </w:trPr>
        <w:tc>
          <w:tcPr>
            <w:tcW w:w="2303" w:type="dxa"/>
            <w:tcBorders>
              <w:bottom w:val="nil"/>
            </w:tcBorders>
            <w:vAlign w:val="center"/>
          </w:tcPr>
          <w:p w:rsidR="00EC39CF" w:rsidRPr="00590DFE" w:rsidRDefault="00EC39CF" w:rsidP="00041A20">
            <w:pPr>
              <w:pStyle w:val="12"/>
            </w:pPr>
            <w:r w:rsidRPr="00590DFE">
              <w:t>В том числе</w:t>
            </w:r>
          </w:p>
        </w:tc>
        <w:tc>
          <w:tcPr>
            <w:tcW w:w="1140" w:type="dxa"/>
            <w:tcBorders>
              <w:bottom w:val="nil"/>
            </w:tcBorders>
            <w:vAlign w:val="center"/>
          </w:tcPr>
          <w:p w:rsidR="00EC39CF" w:rsidRPr="00590DFE" w:rsidRDefault="00EC39CF" w:rsidP="00041A20">
            <w:pPr>
              <w:pStyle w:val="12"/>
            </w:pPr>
          </w:p>
        </w:tc>
        <w:tc>
          <w:tcPr>
            <w:tcW w:w="1116" w:type="dxa"/>
            <w:tcBorders>
              <w:bottom w:val="nil"/>
            </w:tcBorders>
            <w:vAlign w:val="center"/>
          </w:tcPr>
          <w:p w:rsidR="00EC39CF" w:rsidRPr="00590DFE" w:rsidRDefault="00EC39CF" w:rsidP="00041A20">
            <w:pPr>
              <w:pStyle w:val="12"/>
            </w:pPr>
          </w:p>
        </w:tc>
        <w:tc>
          <w:tcPr>
            <w:tcW w:w="1128" w:type="dxa"/>
            <w:tcBorders>
              <w:bottom w:val="nil"/>
            </w:tcBorders>
            <w:vAlign w:val="center"/>
          </w:tcPr>
          <w:p w:rsidR="00EC39CF" w:rsidRPr="00590DFE" w:rsidRDefault="00EC39CF" w:rsidP="00041A20">
            <w:pPr>
              <w:pStyle w:val="12"/>
            </w:pPr>
          </w:p>
        </w:tc>
        <w:tc>
          <w:tcPr>
            <w:tcW w:w="1128" w:type="dxa"/>
            <w:tcBorders>
              <w:bottom w:val="nil"/>
            </w:tcBorders>
            <w:vAlign w:val="center"/>
          </w:tcPr>
          <w:p w:rsidR="00EC39CF" w:rsidRPr="00590DFE" w:rsidRDefault="00EC39CF" w:rsidP="00041A20">
            <w:pPr>
              <w:pStyle w:val="12"/>
            </w:pPr>
          </w:p>
        </w:tc>
        <w:tc>
          <w:tcPr>
            <w:tcW w:w="1129" w:type="dxa"/>
            <w:gridSpan w:val="2"/>
            <w:tcBorders>
              <w:bottom w:val="nil"/>
            </w:tcBorders>
            <w:vAlign w:val="center"/>
          </w:tcPr>
          <w:p w:rsidR="00EC39CF" w:rsidRPr="00590DFE" w:rsidRDefault="00EC39CF" w:rsidP="00041A20">
            <w:pPr>
              <w:pStyle w:val="12"/>
            </w:pPr>
          </w:p>
        </w:tc>
        <w:tc>
          <w:tcPr>
            <w:tcW w:w="1128" w:type="dxa"/>
            <w:tcBorders>
              <w:bottom w:val="nil"/>
            </w:tcBorders>
            <w:vAlign w:val="center"/>
          </w:tcPr>
          <w:p w:rsidR="00EC39CF" w:rsidRPr="00590DFE" w:rsidRDefault="00EC39CF" w:rsidP="00041A20">
            <w:pPr>
              <w:pStyle w:val="12"/>
            </w:pPr>
          </w:p>
        </w:tc>
      </w:tr>
      <w:tr w:rsidR="00EC39CF" w:rsidRPr="00590DFE" w:rsidTr="00584FB9">
        <w:trPr>
          <w:trHeight w:val="555"/>
          <w:jc w:val="center"/>
        </w:trPr>
        <w:tc>
          <w:tcPr>
            <w:tcW w:w="2303" w:type="dxa"/>
            <w:tcBorders>
              <w:top w:val="nil"/>
              <w:bottom w:val="nil"/>
            </w:tcBorders>
            <w:vAlign w:val="center"/>
          </w:tcPr>
          <w:p w:rsidR="00EC39CF" w:rsidRPr="00590DFE" w:rsidRDefault="00EC39CF" w:rsidP="00041A20">
            <w:pPr>
              <w:pStyle w:val="12"/>
            </w:pPr>
            <w:r w:rsidRPr="00590DFE">
              <w:t>- покупатели и заказчики</w:t>
            </w:r>
          </w:p>
        </w:tc>
        <w:tc>
          <w:tcPr>
            <w:tcW w:w="1140" w:type="dxa"/>
            <w:tcBorders>
              <w:top w:val="nil"/>
              <w:bottom w:val="nil"/>
            </w:tcBorders>
            <w:vAlign w:val="center"/>
          </w:tcPr>
          <w:p w:rsidR="00EC39CF" w:rsidRPr="00590DFE" w:rsidRDefault="00EC39CF" w:rsidP="00041A20">
            <w:pPr>
              <w:pStyle w:val="12"/>
            </w:pPr>
            <w:r w:rsidRPr="00590DFE">
              <w:t>43415</w:t>
            </w:r>
          </w:p>
        </w:tc>
        <w:tc>
          <w:tcPr>
            <w:tcW w:w="1116" w:type="dxa"/>
            <w:tcBorders>
              <w:top w:val="nil"/>
              <w:bottom w:val="nil"/>
            </w:tcBorders>
            <w:vAlign w:val="center"/>
          </w:tcPr>
          <w:p w:rsidR="00EC39CF" w:rsidRPr="00590DFE" w:rsidRDefault="00EC39CF" w:rsidP="00041A20">
            <w:pPr>
              <w:pStyle w:val="12"/>
            </w:pPr>
            <w:r w:rsidRPr="00590DFE">
              <w:t>84276</w:t>
            </w:r>
          </w:p>
        </w:tc>
        <w:tc>
          <w:tcPr>
            <w:tcW w:w="1128" w:type="dxa"/>
            <w:tcBorders>
              <w:top w:val="nil"/>
              <w:bottom w:val="nil"/>
            </w:tcBorders>
            <w:vAlign w:val="center"/>
          </w:tcPr>
          <w:p w:rsidR="00EC39CF" w:rsidRPr="00590DFE" w:rsidRDefault="00EC39CF" w:rsidP="00041A20">
            <w:pPr>
              <w:pStyle w:val="12"/>
            </w:pPr>
            <w:r w:rsidRPr="00590DFE">
              <w:t>32,3</w:t>
            </w:r>
          </w:p>
        </w:tc>
        <w:tc>
          <w:tcPr>
            <w:tcW w:w="1128" w:type="dxa"/>
            <w:tcBorders>
              <w:top w:val="nil"/>
              <w:bottom w:val="nil"/>
            </w:tcBorders>
            <w:vAlign w:val="center"/>
          </w:tcPr>
          <w:p w:rsidR="00EC39CF" w:rsidRPr="00590DFE" w:rsidRDefault="00EC39CF" w:rsidP="00041A20">
            <w:pPr>
              <w:pStyle w:val="12"/>
            </w:pPr>
            <w:r w:rsidRPr="00590DFE">
              <w:t>81,8</w:t>
            </w:r>
          </w:p>
        </w:tc>
        <w:tc>
          <w:tcPr>
            <w:tcW w:w="1129" w:type="dxa"/>
            <w:gridSpan w:val="2"/>
            <w:tcBorders>
              <w:top w:val="nil"/>
              <w:bottom w:val="nil"/>
            </w:tcBorders>
            <w:vAlign w:val="center"/>
          </w:tcPr>
          <w:p w:rsidR="00EC39CF" w:rsidRPr="00590DFE" w:rsidRDefault="00EC39CF" w:rsidP="00041A20">
            <w:pPr>
              <w:pStyle w:val="12"/>
            </w:pPr>
            <w:r w:rsidRPr="00590DFE">
              <w:t>40861</w:t>
            </w:r>
          </w:p>
        </w:tc>
        <w:tc>
          <w:tcPr>
            <w:tcW w:w="1128" w:type="dxa"/>
            <w:tcBorders>
              <w:top w:val="nil"/>
              <w:bottom w:val="nil"/>
            </w:tcBorders>
            <w:vAlign w:val="center"/>
          </w:tcPr>
          <w:p w:rsidR="00EC39CF" w:rsidRPr="00590DFE" w:rsidRDefault="00EC39CF" w:rsidP="00041A20">
            <w:pPr>
              <w:pStyle w:val="12"/>
            </w:pPr>
            <w:r w:rsidRPr="00590DFE">
              <w:t>1,9 раза</w:t>
            </w:r>
          </w:p>
        </w:tc>
      </w:tr>
      <w:tr w:rsidR="00EC39CF" w:rsidRPr="00590DFE" w:rsidTr="00584FB9">
        <w:trPr>
          <w:jc w:val="center"/>
        </w:trPr>
        <w:tc>
          <w:tcPr>
            <w:tcW w:w="2303" w:type="dxa"/>
            <w:vAlign w:val="center"/>
          </w:tcPr>
          <w:p w:rsidR="00EC39CF" w:rsidRPr="00590DFE" w:rsidRDefault="00EC39CF" w:rsidP="00041A20">
            <w:pPr>
              <w:pStyle w:val="12"/>
            </w:pPr>
            <w:r w:rsidRPr="00590DFE">
              <w:t xml:space="preserve"> Краткосрочные финансовые вложения</w:t>
            </w:r>
          </w:p>
        </w:tc>
        <w:tc>
          <w:tcPr>
            <w:tcW w:w="1140" w:type="dxa"/>
            <w:vAlign w:val="center"/>
          </w:tcPr>
          <w:p w:rsidR="00EC39CF" w:rsidRPr="00590DFE" w:rsidRDefault="00EC39CF" w:rsidP="00041A20">
            <w:pPr>
              <w:pStyle w:val="12"/>
            </w:pPr>
            <w:r w:rsidRPr="00590DFE">
              <w:t>-</w:t>
            </w:r>
          </w:p>
        </w:tc>
        <w:tc>
          <w:tcPr>
            <w:tcW w:w="1116" w:type="dxa"/>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c>
          <w:tcPr>
            <w:tcW w:w="1129" w:type="dxa"/>
            <w:gridSpan w:val="2"/>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p w:rsidR="00EC39CF" w:rsidRPr="00590DFE" w:rsidRDefault="00EC39CF" w:rsidP="00041A20">
            <w:pPr>
              <w:pStyle w:val="12"/>
            </w:pPr>
          </w:p>
        </w:tc>
      </w:tr>
      <w:tr w:rsidR="00EC39CF" w:rsidRPr="00590DFE" w:rsidTr="00584FB9">
        <w:trPr>
          <w:jc w:val="center"/>
        </w:trPr>
        <w:tc>
          <w:tcPr>
            <w:tcW w:w="2303" w:type="dxa"/>
            <w:tcBorders>
              <w:bottom w:val="nil"/>
            </w:tcBorders>
            <w:vAlign w:val="center"/>
          </w:tcPr>
          <w:p w:rsidR="00EC39CF" w:rsidRPr="00590DFE" w:rsidRDefault="00EC39CF" w:rsidP="00041A20">
            <w:pPr>
              <w:pStyle w:val="12"/>
            </w:pPr>
            <w:r w:rsidRPr="00590DFE">
              <w:t>5. Денежные средства</w:t>
            </w:r>
          </w:p>
        </w:tc>
        <w:tc>
          <w:tcPr>
            <w:tcW w:w="1140" w:type="dxa"/>
            <w:tcBorders>
              <w:bottom w:val="nil"/>
            </w:tcBorders>
            <w:vAlign w:val="center"/>
          </w:tcPr>
          <w:p w:rsidR="00EC39CF" w:rsidRPr="00590DFE" w:rsidRDefault="00EC39CF" w:rsidP="00041A20">
            <w:pPr>
              <w:pStyle w:val="12"/>
            </w:pPr>
            <w:r w:rsidRPr="00590DFE">
              <w:t>262</w:t>
            </w:r>
          </w:p>
        </w:tc>
        <w:tc>
          <w:tcPr>
            <w:tcW w:w="1116" w:type="dxa"/>
            <w:tcBorders>
              <w:bottom w:val="nil"/>
            </w:tcBorders>
            <w:vAlign w:val="center"/>
          </w:tcPr>
          <w:p w:rsidR="00EC39CF" w:rsidRPr="00590DFE" w:rsidRDefault="00EC39CF" w:rsidP="00041A20">
            <w:pPr>
              <w:pStyle w:val="12"/>
            </w:pPr>
            <w:r w:rsidRPr="00590DFE">
              <w:t>31</w:t>
            </w:r>
          </w:p>
        </w:tc>
        <w:tc>
          <w:tcPr>
            <w:tcW w:w="1128" w:type="dxa"/>
            <w:tcBorders>
              <w:bottom w:val="nil"/>
            </w:tcBorders>
            <w:vAlign w:val="center"/>
          </w:tcPr>
          <w:p w:rsidR="00EC39CF" w:rsidRPr="00590DFE" w:rsidRDefault="00EC39CF" w:rsidP="00041A20">
            <w:pPr>
              <w:pStyle w:val="12"/>
            </w:pPr>
            <w:r w:rsidRPr="00590DFE">
              <w:t>0,2</w:t>
            </w:r>
          </w:p>
        </w:tc>
        <w:tc>
          <w:tcPr>
            <w:tcW w:w="1128" w:type="dxa"/>
            <w:tcBorders>
              <w:bottom w:val="nil"/>
            </w:tcBorders>
            <w:vAlign w:val="center"/>
          </w:tcPr>
          <w:p w:rsidR="00EC39CF" w:rsidRPr="00590DFE" w:rsidRDefault="00EC39CF" w:rsidP="00041A20">
            <w:pPr>
              <w:pStyle w:val="12"/>
            </w:pPr>
            <w:r w:rsidRPr="00590DFE">
              <w:t>0,03</w:t>
            </w:r>
          </w:p>
        </w:tc>
        <w:tc>
          <w:tcPr>
            <w:tcW w:w="1129" w:type="dxa"/>
            <w:gridSpan w:val="2"/>
            <w:tcBorders>
              <w:bottom w:val="nil"/>
            </w:tcBorders>
            <w:vAlign w:val="center"/>
          </w:tcPr>
          <w:p w:rsidR="00EC39CF" w:rsidRPr="00590DFE" w:rsidRDefault="00EC39CF" w:rsidP="00041A20">
            <w:pPr>
              <w:pStyle w:val="12"/>
            </w:pPr>
            <w:r w:rsidRPr="00590DFE">
              <w:t>-231</w:t>
            </w:r>
          </w:p>
        </w:tc>
        <w:tc>
          <w:tcPr>
            <w:tcW w:w="1128" w:type="dxa"/>
            <w:tcBorders>
              <w:bottom w:val="nil"/>
            </w:tcBorders>
            <w:vAlign w:val="center"/>
          </w:tcPr>
          <w:p w:rsidR="00EC39CF" w:rsidRPr="00590DFE" w:rsidRDefault="00EC39CF" w:rsidP="00041A20">
            <w:pPr>
              <w:pStyle w:val="12"/>
            </w:pPr>
            <w:r w:rsidRPr="00590DFE">
              <w:t>11,8</w:t>
            </w:r>
          </w:p>
        </w:tc>
      </w:tr>
      <w:tr w:rsidR="00EC39CF" w:rsidRPr="00590DFE" w:rsidTr="00584FB9">
        <w:trPr>
          <w:jc w:val="center"/>
        </w:trPr>
        <w:tc>
          <w:tcPr>
            <w:tcW w:w="2303" w:type="dxa"/>
            <w:vAlign w:val="center"/>
          </w:tcPr>
          <w:p w:rsidR="00EC39CF" w:rsidRPr="00590DFE" w:rsidRDefault="00EC39CF" w:rsidP="00041A20">
            <w:pPr>
              <w:pStyle w:val="12"/>
            </w:pPr>
            <w:r w:rsidRPr="00590DFE">
              <w:t>-прочие оборотные средства</w:t>
            </w:r>
          </w:p>
        </w:tc>
        <w:tc>
          <w:tcPr>
            <w:tcW w:w="1140" w:type="dxa"/>
            <w:vAlign w:val="center"/>
          </w:tcPr>
          <w:p w:rsidR="00EC39CF" w:rsidRPr="00590DFE" w:rsidRDefault="00EC39CF" w:rsidP="00041A20">
            <w:pPr>
              <w:pStyle w:val="12"/>
            </w:pPr>
            <w:r w:rsidRPr="00590DFE">
              <w:t>-</w:t>
            </w:r>
          </w:p>
        </w:tc>
        <w:tc>
          <w:tcPr>
            <w:tcW w:w="1116" w:type="dxa"/>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c>
          <w:tcPr>
            <w:tcW w:w="1129" w:type="dxa"/>
            <w:gridSpan w:val="2"/>
            <w:vAlign w:val="center"/>
          </w:tcPr>
          <w:p w:rsidR="00EC39CF" w:rsidRPr="00590DFE" w:rsidRDefault="00EC39CF" w:rsidP="00041A20">
            <w:pPr>
              <w:pStyle w:val="12"/>
            </w:pPr>
            <w:r w:rsidRPr="00590DFE">
              <w:t>-</w:t>
            </w:r>
          </w:p>
        </w:tc>
        <w:tc>
          <w:tcPr>
            <w:tcW w:w="1128" w:type="dxa"/>
            <w:vAlign w:val="center"/>
          </w:tcPr>
          <w:p w:rsidR="00EC39CF" w:rsidRPr="00590DFE" w:rsidRDefault="00EC39CF" w:rsidP="00041A20">
            <w:pPr>
              <w:pStyle w:val="12"/>
            </w:pPr>
            <w:r w:rsidRPr="00590DFE">
              <w:t>-</w:t>
            </w:r>
          </w:p>
        </w:tc>
      </w:tr>
      <w:tr w:rsidR="00EC39CF" w:rsidRPr="00590DFE" w:rsidTr="00584FB9">
        <w:trPr>
          <w:jc w:val="center"/>
        </w:trPr>
        <w:tc>
          <w:tcPr>
            <w:tcW w:w="2303" w:type="dxa"/>
            <w:vAlign w:val="center"/>
          </w:tcPr>
          <w:p w:rsidR="00EC39CF" w:rsidRPr="00590DFE" w:rsidRDefault="00EC39CF" w:rsidP="00041A20">
            <w:pPr>
              <w:pStyle w:val="12"/>
              <w:rPr>
                <w:b/>
              </w:rPr>
            </w:pPr>
            <w:r w:rsidRPr="00590DFE">
              <w:rPr>
                <w:b/>
              </w:rPr>
              <w:t>Итого: оборотные активы</w:t>
            </w:r>
          </w:p>
        </w:tc>
        <w:tc>
          <w:tcPr>
            <w:tcW w:w="1140" w:type="dxa"/>
            <w:vAlign w:val="center"/>
          </w:tcPr>
          <w:p w:rsidR="00EC39CF" w:rsidRPr="00590DFE" w:rsidRDefault="00EC39CF" w:rsidP="00041A20">
            <w:pPr>
              <w:pStyle w:val="12"/>
              <w:rPr>
                <w:b/>
              </w:rPr>
            </w:pPr>
            <w:r w:rsidRPr="00590DFE">
              <w:rPr>
                <w:b/>
              </w:rPr>
              <w:t>169320</w:t>
            </w:r>
          </w:p>
        </w:tc>
        <w:tc>
          <w:tcPr>
            <w:tcW w:w="1116" w:type="dxa"/>
            <w:vAlign w:val="center"/>
          </w:tcPr>
          <w:p w:rsidR="00EC39CF" w:rsidRPr="00590DFE" w:rsidRDefault="00EC39CF" w:rsidP="00041A20">
            <w:pPr>
              <w:pStyle w:val="12"/>
              <w:rPr>
                <w:b/>
              </w:rPr>
            </w:pPr>
            <w:r w:rsidRPr="00590DFE">
              <w:rPr>
                <w:b/>
              </w:rPr>
              <w:t>104992</w:t>
            </w:r>
          </w:p>
        </w:tc>
        <w:tc>
          <w:tcPr>
            <w:tcW w:w="1128" w:type="dxa"/>
            <w:vAlign w:val="center"/>
          </w:tcPr>
          <w:p w:rsidR="00EC39CF" w:rsidRPr="00590DFE" w:rsidRDefault="00EC39CF" w:rsidP="00041A20">
            <w:pPr>
              <w:pStyle w:val="12"/>
              <w:rPr>
                <w:b/>
              </w:rPr>
            </w:pPr>
            <w:r w:rsidRPr="00590DFE">
              <w:rPr>
                <w:b/>
              </w:rPr>
              <w:t>86,4</w:t>
            </w:r>
          </w:p>
        </w:tc>
        <w:tc>
          <w:tcPr>
            <w:tcW w:w="1128" w:type="dxa"/>
            <w:vAlign w:val="center"/>
          </w:tcPr>
          <w:p w:rsidR="00EC39CF" w:rsidRPr="00590DFE" w:rsidRDefault="00EC39CF" w:rsidP="00041A20">
            <w:pPr>
              <w:pStyle w:val="12"/>
              <w:rPr>
                <w:b/>
              </w:rPr>
            </w:pPr>
            <w:r w:rsidRPr="00590DFE">
              <w:rPr>
                <w:b/>
              </w:rPr>
              <w:t>53,2</w:t>
            </w:r>
          </w:p>
        </w:tc>
        <w:tc>
          <w:tcPr>
            <w:tcW w:w="1129" w:type="dxa"/>
            <w:gridSpan w:val="2"/>
            <w:vAlign w:val="center"/>
          </w:tcPr>
          <w:p w:rsidR="00EC39CF" w:rsidRPr="00590DFE" w:rsidRDefault="00EC39CF" w:rsidP="00041A20">
            <w:pPr>
              <w:pStyle w:val="12"/>
              <w:rPr>
                <w:b/>
              </w:rPr>
            </w:pPr>
            <w:r w:rsidRPr="00590DFE">
              <w:rPr>
                <w:b/>
              </w:rPr>
              <w:t>-64328</w:t>
            </w:r>
          </w:p>
        </w:tc>
        <w:tc>
          <w:tcPr>
            <w:tcW w:w="1128" w:type="dxa"/>
            <w:vAlign w:val="center"/>
          </w:tcPr>
          <w:p w:rsidR="00EC39CF" w:rsidRPr="00590DFE" w:rsidRDefault="00EC39CF" w:rsidP="00041A20">
            <w:pPr>
              <w:pStyle w:val="12"/>
              <w:rPr>
                <w:b/>
              </w:rPr>
            </w:pPr>
            <w:r w:rsidRPr="00590DFE">
              <w:rPr>
                <w:b/>
              </w:rPr>
              <w:t>62,0</w:t>
            </w:r>
          </w:p>
        </w:tc>
      </w:tr>
      <w:tr w:rsidR="00EC39CF" w:rsidRPr="00590DFE" w:rsidTr="00584FB9">
        <w:trPr>
          <w:jc w:val="center"/>
        </w:trPr>
        <w:tc>
          <w:tcPr>
            <w:tcW w:w="2303" w:type="dxa"/>
            <w:vAlign w:val="center"/>
          </w:tcPr>
          <w:p w:rsidR="00EC39CF" w:rsidRPr="00590DFE" w:rsidRDefault="00EC39CF" w:rsidP="00041A20">
            <w:pPr>
              <w:pStyle w:val="12"/>
              <w:rPr>
                <w:b/>
              </w:rPr>
            </w:pPr>
            <w:r w:rsidRPr="00590DFE">
              <w:rPr>
                <w:b/>
              </w:rPr>
              <w:t>Итого: активы предприятия</w:t>
            </w:r>
          </w:p>
        </w:tc>
        <w:tc>
          <w:tcPr>
            <w:tcW w:w="1140" w:type="dxa"/>
            <w:vAlign w:val="center"/>
          </w:tcPr>
          <w:p w:rsidR="00EC39CF" w:rsidRPr="00590DFE" w:rsidRDefault="00EC39CF" w:rsidP="00041A20">
            <w:pPr>
              <w:pStyle w:val="12"/>
              <w:rPr>
                <w:b/>
              </w:rPr>
            </w:pPr>
            <w:r w:rsidRPr="00590DFE">
              <w:rPr>
                <w:b/>
              </w:rPr>
              <w:t>196049</w:t>
            </w:r>
          </w:p>
        </w:tc>
        <w:tc>
          <w:tcPr>
            <w:tcW w:w="1116" w:type="dxa"/>
            <w:vAlign w:val="center"/>
          </w:tcPr>
          <w:p w:rsidR="00EC39CF" w:rsidRPr="00590DFE" w:rsidRDefault="00EC39CF" w:rsidP="00041A20">
            <w:pPr>
              <w:pStyle w:val="12"/>
              <w:rPr>
                <w:b/>
              </w:rPr>
            </w:pPr>
            <w:r w:rsidRPr="00590DFE">
              <w:rPr>
                <w:b/>
              </w:rPr>
              <w:t>197324</w:t>
            </w:r>
          </w:p>
        </w:tc>
        <w:tc>
          <w:tcPr>
            <w:tcW w:w="1128" w:type="dxa"/>
            <w:vAlign w:val="center"/>
          </w:tcPr>
          <w:p w:rsidR="00EC39CF" w:rsidRPr="00590DFE" w:rsidRDefault="00EC39CF" w:rsidP="00041A20">
            <w:pPr>
              <w:pStyle w:val="12"/>
              <w:rPr>
                <w:b/>
              </w:rPr>
            </w:pPr>
            <w:r w:rsidRPr="00590DFE">
              <w:rPr>
                <w:b/>
              </w:rPr>
              <w:t>100,0</w:t>
            </w:r>
          </w:p>
        </w:tc>
        <w:tc>
          <w:tcPr>
            <w:tcW w:w="1128" w:type="dxa"/>
            <w:vAlign w:val="center"/>
          </w:tcPr>
          <w:p w:rsidR="00EC39CF" w:rsidRPr="00590DFE" w:rsidRDefault="00EC39CF" w:rsidP="00041A20">
            <w:pPr>
              <w:pStyle w:val="12"/>
              <w:rPr>
                <w:b/>
              </w:rPr>
            </w:pPr>
            <w:r w:rsidRPr="00590DFE">
              <w:rPr>
                <w:b/>
              </w:rPr>
              <w:t>100,0</w:t>
            </w:r>
          </w:p>
        </w:tc>
        <w:tc>
          <w:tcPr>
            <w:tcW w:w="1129" w:type="dxa"/>
            <w:gridSpan w:val="2"/>
            <w:vAlign w:val="center"/>
          </w:tcPr>
          <w:p w:rsidR="00EC39CF" w:rsidRPr="00590DFE" w:rsidRDefault="00EC39CF" w:rsidP="00041A20">
            <w:pPr>
              <w:pStyle w:val="12"/>
              <w:rPr>
                <w:b/>
              </w:rPr>
            </w:pPr>
            <w:r w:rsidRPr="00590DFE">
              <w:rPr>
                <w:b/>
              </w:rPr>
              <w:t>1275</w:t>
            </w:r>
          </w:p>
        </w:tc>
        <w:tc>
          <w:tcPr>
            <w:tcW w:w="1128" w:type="dxa"/>
            <w:vAlign w:val="center"/>
          </w:tcPr>
          <w:p w:rsidR="00EC39CF" w:rsidRPr="00590DFE" w:rsidRDefault="00EC39CF" w:rsidP="00041A20">
            <w:pPr>
              <w:pStyle w:val="12"/>
              <w:rPr>
                <w:b/>
              </w:rPr>
            </w:pPr>
            <w:r w:rsidRPr="00590DFE">
              <w:rPr>
                <w:b/>
              </w:rPr>
              <w:t>100,7</w:t>
            </w:r>
          </w:p>
        </w:tc>
      </w:tr>
    </w:tbl>
    <w:p w:rsidR="00041A20" w:rsidRDefault="00041A20" w:rsidP="00584FB9">
      <w:pPr>
        <w:spacing w:before="0" w:beforeAutospacing="0" w:after="0" w:afterAutospacing="0" w:line="360" w:lineRule="auto"/>
        <w:ind w:firstLine="709"/>
        <w:jc w:val="both"/>
        <w:rPr>
          <w:rFonts w:eastAsia="SimSun"/>
          <w:sz w:val="28"/>
          <w:szCs w:val="28"/>
          <w:lang w:eastAsia="zh-CN"/>
        </w:rPr>
      </w:pPr>
    </w:p>
    <w:p w:rsidR="00EC39CF" w:rsidRPr="00590DFE" w:rsidRDefault="00041A20" w:rsidP="00584FB9">
      <w:pPr>
        <w:spacing w:before="0" w:beforeAutospacing="0" w:after="0" w:afterAutospacing="0" w:line="360" w:lineRule="auto"/>
        <w:ind w:firstLine="709"/>
        <w:jc w:val="both"/>
        <w:rPr>
          <w:rFonts w:eastAsia="SimSun"/>
          <w:sz w:val="28"/>
          <w:szCs w:val="28"/>
          <w:lang w:eastAsia="zh-CN"/>
        </w:rPr>
      </w:pPr>
      <w:r>
        <w:rPr>
          <w:rFonts w:eastAsia="SimSun"/>
          <w:sz w:val="28"/>
          <w:szCs w:val="28"/>
          <w:lang w:eastAsia="zh-CN"/>
        </w:rPr>
        <w:br w:type="page"/>
      </w:r>
      <w:r w:rsidR="00EC39CF" w:rsidRPr="00590DFE">
        <w:rPr>
          <w:rFonts w:eastAsia="SimSun"/>
          <w:sz w:val="28"/>
          <w:szCs w:val="28"/>
          <w:lang w:eastAsia="zh-CN"/>
        </w:rPr>
        <w:t xml:space="preserve">Результаты проведенного анализа показали: позитивные и негативные сдвиги в составе активов ООО «Вяземский мелькомбинат» в анализируемом периоде. </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-общая сумма средств предприятия увеличилась на 1275 тысяч рублей или на 0,7 процентов (это положительный момент в работе предприятия);</w:t>
      </w:r>
      <w:r w:rsidR="00584FB9" w:rsidRPr="00590DFE">
        <w:rPr>
          <w:rFonts w:eastAsia="SimSun"/>
          <w:sz w:val="28"/>
          <w:szCs w:val="28"/>
          <w:lang w:eastAsia="zh-CN"/>
        </w:rPr>
        <w:t xml:space="preserve"> </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-оборотные активы, занимавшие на начало анализируемого периода</w:t>
      </w:r>
      <w:r w:rsidR="00584FB9" w:rsidRPr="00590DFE">
        <w:rPr>
          <w:rFonts w:eastAsia="SimSun"/>
          <w:sz w:val="28"/>
          <w:szCs w:val="28"/>
          <w:lang w:eastAsia="zh-CN"/>
        </w:rPr>
        <w:t xml:space="preserve"> </w:t>
      </w:r>
      <w:r w:rsidRPr="00590DFE">
        <w:rPr>
          <w:rFonts w:eastAsia="SimSun"/>
          <w:sz w:val="28"/>
          <w:szCs w:val="28"/>
          <w:lang w:eastAsia="zh-CN"/>
        </w:rPr>
        <w:t>86,4 процента (уровень мобильности) в имуществе предприятия, уменьшились на 33,2 процента и свидетельствуют о формировании</w:t>
      </w:r>
      <w:r w:rsidR="00584FB9" w:rsidRPr="00590DFE">
        <w:rPr>
          <w:rFonts w:eastAsia="SimSun"/>
          <w:sz w:val="28"/>
          <w:szCs w:val="28"/>
          <w:lang w:eastAsia="zh-CN"/>
        </w:rPr>
        <w:t xml:space="preserve"> </w:t>
      </w:r>
      <w:r w:rsidRPr="00590DFE">
        <w:rPr>
          <w:rFonts w:eastAsia="SimSun"/>
          <w:sz w:val="28"/>
          <w:szCs w:val="28"/>
          <w:lang w:eastAsia="zh-CN"/>
        </w:rPr>
        <w:t xml:space="preserve">ООО «Вяземский мелькомбинат» менее мобильной структуры активов на конец анализируемого периода (отрицательный момент). </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-сумма оборотных активов на конец анализируемого периода уменьшилась на 64328 тысяч рублей (на 38,0 процентов) при высоком темпе роста внеоборотных активов в 3,5 раза (негативный момент). Одновременно и изменилась и их структура.</w:t>
      </w:r>
    </w:p>
    <w:p w:rsidR="00584FB9"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Дебиторская задолженность является необходимым и важным элементом жизнедеятельности современного предприятия.</w:t>
      </w:r>
      <w:r w:rsidR="00584FB9" w:rsidRPr="00590DFE">
        <w:rPr>
          <w:rFonts w:eastAsia="SimSun"/>
          <w:sz w:val="28"/>
          <w:szCs w:val="28"/>
          <w:lang w:eastAsia="zh-CN"/>
        </w:rPr>
        <w:t xml:space="preserve"> </w:t>
      </w:r>
      <w:r w:rsidRPr="00590DFE">
        <w:rPr>
          <w:rFonts w:eastAsia="SimSun"/>
          <w:sz w:val="28"/>
          <w:szCs w:val="28"/>
          <w:lang w:eastAsia="zh-CN"/>
        </w:rPr>
        <w:t>В ООО «Вяземский мелькомбинат» в оборотных активах, как на начало, так и на конец анализируемого периода преобладает дебиторская задолженность.</w:t>
      </w:r>
      <w:r w:rsidR="00584FB9" w:rsidRPr="00590DFE">
        <w:rPr>
          <w:rFonts w:eastAsia="SimSun"/>
          <w:sz w:val="28"/>
          <w:szCs w:val="28"/>
          <w:lang w:eastAsia="zh-CN"/>
        </w:rPr>
        <w:t xml:space="preserve"> </w:t>
      </w:r>
      <w:r w:rsidRPr="00590DFE">
        <w:rPr>
          <w:rFonts w:eastAsia="SimSun"/>
          <w:sz w:val="28"/>
          <w:szCs w:val="28"/>
          <w:lang w:eastAsia="zh-CN"/>
        </w:rPr>
        <w:t>Причем ее доля в общем объеме оборотных активов увеличилась на</w:t>
      </w:r>
      <w:r w:rsidR="00584FB9" w:rsidRPr="00590DFE">
        <w:rPr>
          <w:rFonts w:eastAsia="SimSun"/>
          <w:sz w:val="28"/>
          <w:szCs w:val="28"/>
          <w:lang w:eastAsia="zh-CN"/>
        </w:rPr>
        <w:t xml:space="preserve"> </w:t>
      </w:r>
      <w:r w:rsidRPr="00590DFE">
        <w:rPr>
          <w:rFonts w:eastAsia="SimSun"/>
          <w:sz w:val="28"/>
          <w:szCs w:val="28"/>
          <w:lang w:eastAsia="zh-CN"/>
        </w:rPr>
        <w:t>17,67</w:t>
      </w:r>
      <w:r w:rsidR="00584FB9" w:rsidRPr="00590DFE">
        <w:rPr>
          <w:rFonts w:eastAsia="SimSun"/>
          <w:sz w:val="28"/>
          <w:szCs w:val="28"/>
          <w:lang w:eastAsia="zh-CN"/>
        </w:rPr>
        <w:t xml:space="preserve"> </w:t>
      </w:r>
      <w:r w:rsidRPr="00590DFE">
        <w:rPr>
          <w:rFonts w:eastAsia="SimSun"/>
          <w:sz w:val="28"/>
          <w:szCs w:val="28"/>
          <w:lang w:eastAsia="zh-CN"/>
        </w:rPr>
        <w:t>процента и составила</w:t>
      </w:r>
      <w:r w:rsidR="00584FB9" w:rsidRPr="00590DFE">
        <w:rPr>
          <w:rFonts w:eastAsia="SimSun"/>
          <w:sz w:val="28"/>
          <w:szCs w:val="28"/>
          <w:lang w:eastAsia="zh-CN"/>
        </w:rPr>
        <w:t xml:space="preserve"> </w:t>
      </w:r>
      <w:r w:rsidRPr="00590DFE">
        <w:rPr>
          <w:rFonts w:eastAsia="SimSun"/>
          <w:sz w:val="28"/>
          <w:szCs w:val="28"/>
          <w:lang w:eastAsia="zh-CN"/>
        </w:rPr>
        <w:t>98,17 процентов (рост дебиторской задолженности свыше 40 процентов от суммы оборотного капитала- отрицательный момент), так как чем меньше вес дебиторской задолженности в общем объеме, тем мобильнее структура имущества предприятия. Увеличение доли дебиторской задолженности до 98,17 процентов свидетельствует о большом отвлечении денежных средств предприятия из оборота. А положительный момент- тот факт, что величина дебиторской задолженности уменьшилась</w:t>
      </w:r>
      <w:r w:rsidR="00584FB9" w:rsidRPr="00590DFE">
        <w:rPr>
          <w:rFonts w:eastAsia="SimSun"/>
          <w:sz w:val="28"/>
          <w:szCs w:val="28"/>
          <w:lang w:eastAsia="zh-CN"/>
        </w:rPr>
        <w:t xml:space="preserve"> </w:t>
      </w:r>
      <w:r w:rsidRPr="00590DFE">
        <w:rPr>
          <w:rFonts w:eastAsia="SimSun"/>
          <w:sz w:val="28"/>
          <w:szCs w:val="28"/>
          <w:lang w:eastAsia="zh-CN"/>
        </w:rPr>
        <w:t>на 31515 тысяч рублей. Однако предприятие не сможет нормально работать пока не получит более половины своей задолженности.</w:t>
      </w:r>
    </w:p>
    <w:p w:rsidR="00584FB9" w:rsidRPr="00590DFE" w:rsidRDefault="00EC39CF" w:rsidP="00584FB9">
      <w:pPr>
        <w:tabs>
          <w:tab w:val="left" w:pos="9355"/>
        </w:tabs>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Основная доля дебиторской задолженности 81,8 процента приходится на покупателей и заказчиков. </w:t>
      </w:r>
    </w:p>
    <w:p w:rsidR="00EC39CF" w:rsidRPr="00590DFE" w:rsidRDefault="00EC39CF" w:rsidP="00584FB9">
      <w:pPr>
        <w:tabs>
          <w:tab w:val="left" w:pos="9355"/>
        </w:tabs>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Кроме этого наблюдается существенное увеличение этого показателя в 1,9 раза или на 40861 тысячу рублей, несмотря на то, что предприятие работает под заказы. Большие долги дебиторов свидетельствуют об определенных трудностях со сбытом продукции. На предприятии следует обратить особое внимание на оценку состояния внутреннего контроля над своевременным погашением долгов покупателями. Предприятию в целом необходимо все же выбирать дисциплинированных покупателей и оценивать их платежеспособность, а так же контролировать своевременность платежей.</w:t>
      </w:r>
    </w:p>
    <w:p w:rsidR="00584FB9"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Доля запасов составляет 1,3 процент, и в них преобладают сырье и материалы – 71,8 процента. Величина показателя запасов уменьшилась на</w:t>
      </w:r>
      <w:r w:rsidR="00584FB9" w:rsidRPr="00590DFE">
        <w:rPr>
          <w:rFonts w:eastAsia="SimSun"/>
          <w:sz w:val="28"/>
          <w:szCs w:val="28"/>
          <w:lang w:eastAsia="zh-CN"/>
        </w:rPr>
        <w:t xml:space="preserve"> </w:t>
      </w:r>
      <w:r w:rsidRPr="00590DFE">
        <w:rPr>
          <w:rFonts w:eastAsia="SimSun"/>
          <w:sz w:val="28"/>
          <w:szCs w:val="28"/>
          <w:lang w:eastAsia="zh-CN"/>
        </w:rPr>
        <w:t>24805 тысяч рублей, и составляет всего 5,2 процента от уровня прошлого анализируемого периода.</w:t>
      </w:r>
    </w:p>
    <w:p w:rsidR="00584FB9" w:rsidRPr="00041A20" w:rsidRDefault="00EC39CF" w:rsidP="00041A20">
      <w:pPr>
        <w:spacing w:before="0" w:beforeAutospacing="0" w:after="0" w:afterAutospacing="0" w:line="360" w:lineRule="auto"/>
        <w:ind w:firstLine="709"/>
        <w:jc w:val="both"/>
        <w:rPr>
          <w:rFonts w:eastAsia="SimSun"/>
          <w:sz w:val="28"/>
          <w:szCs w:val="28"/>
          <w:lang w:eastAsia="zh-CN"/>
        </w:rPr>
      </w:pPr>
      <w:r w:rsidRPr="00041A20">
        <w:rPr>
          <w:rFonts w:eastAsia="SimSun"/>
          <w:sz w:val="28"/>
          <w:szCs w:val="28"/>
          <w:lang w:eastAsia="zh-CN"/>
        </w:rPr>
        <w:t>Сокращение удельного веса производственных запасов свидетельствует о снижении производственного потенциала.</w:t>
      </w:r>
      <w:r w:rsidR="00584FB9" w:rsidRPr="00041A20">
        <w:rPr>
          <w:rFonts w:eastAsia="SimSun"/>
          <w:sz w:val="28"/>
          <w:szCs w:val="28"/>
          <w:lang w:eastAsia="zh-CN"/>
        </w:rPr>
        <w:t xml:space="preserve"> </w:t>
      </w:r>
      <w:r w:rsidRPr="00041A20">
        <w:rPr>
          <w:rFonts w:eastAsia="SimSun"/>
          <w:sz w:val="28"/>
          <w:szCs w:val="28"/>
          <w:lang w:eastAsia="zh-CN"/>
        </w:rPr>
        <w:t>Однако уменьшение размера запасов при уменьшении объема продаж – это положительный момент в изменении структуры оборотных активов. Наибольшую долю в</w:t>
      </w:r>
      <w:r w:rsidR="00584FB9" w:rsidRPr="00041A20">
        <w:rPr>
          <w:rFonts w:eastAsia="SimSun"/>
          <w:sz w:val="28"/>
          <w:szCs w:val="28"/>
          <w:lang w:eastAsia="zh-CN"/>
        </w:rPr>
        <w:t xml:space="preserve"> </w:t>
      </w:r>
      <w:r w:rsidRPr="00041A20">
        <w:rPr>
          <w:rFonts w:eastAsia="SimSun"/>
          <w:sz w:val="28"/>
          <w:szCs w:val="28"/>
          <w:lang w:eastAsia="zh-CN"/>
        </w:rPr>
        <w:t>запасах составляют сырье и материалы. При чем показатель уменьшился на 16331 тысячу рублей и составляет всего</w:t>
      </w:r>
      <w:r w:rsidR="00584FB9" w:rsidRPr="00041A20">
        <w:rPr>
          <w:rFonts w:eastAsia="SimSun"/>
          <w:sz w:val="28"/>
          <w:szCs w:val="28"/>
          <w:lang w:eastAsia="zh-CN"/>
        </w:rPr>
        <w:t xml:space="preserve"> </w:t>
      </w:r>
      <w:r w:rsidRPr="00041A20">
        <w:rPr>
          <w:rFonts w:eastAsia="SimSun"/>
          <w:sz w:val="28"/>
          <w:szCs w:val="28"/>
          <w:lang w:eastAsia="zh-CN"/>
        </w:rPr>
        <w:t>5,6 процента к началу анализируемого периода. В структуре оборотных активов произошло уменьшение и показателя «денежные средства» на 231,0 тысячу рублей, с одновременным снижением удельного веса (отрицательный момент). На предприятии в анализируемом периоде наблюдается дефицит свободных денежных средств. Уменьшение денежных средств на расчетном счете ниже 10,0 процентов от суммы оборотного капитала- отрицательный момент в работе предприятия.</w:t>
      </w:r>
    </w:p>
    <w:p w:rsidR="00EC39CF" w:rsidRPr="00590DFE" w:rsidRDefault="00EC39CF" w:rsidP="00584FB9">
      <w:pPr>
        <w:spacing w:before="0" w:beforeAutospacing="0" w:after="0" w:afterAutospacing="0" w:line="360" w:lineRule="auto"/>
        <w:ind w:firstLine="709"/>
        <w:jc w:val="both"/>
        <w:rPr>
          <w:rFonts w:eastAsia="SimSun"/>
          <w:b/>
          <w:i/>
          <w:sz w:val="28"/>
          <w:szCs w:val="28"/>
          <w:lang w:eastAsia="zh-CN"/>
        </w:rPr>
      </w:pPr>
      <w:r w:rsidRPr="00590DFE">
        <w:rPr>
          <w:rFonts w:eastAsia="SimSun"/>
          <w:sz w:val="28"/>
          <w:szCs w:val="28"/>
          <w:lang w:eastAsia="zh-CN"/>
        </w:rPr>
        <w:t>Оценка источников формирования оборотных средств Общества с ограниченной ответственностью «Вяземский мелькомбинат» представлена в таблице 5.</w:t>
      </w:r>
    </w:p>
    <w:p w:rsidR="00EC39CF" w:rsidRPr="00590DFE" w:rsidRDefault="00041A20" w:rsidP="00584FB9">
      <w:pPr>
        <w:pStyle w:val="af0"/>
        <w:spacing w:before="0" w:line="360" w:lineRule="auto"/>
        <w:ind w:firstLine="709"/>
        <w:jc w:val="both"/>
        <w:rPr>
          <w:spacing w:val="0"/>
        </w:rPr>
      </w:pPr>
      <w:r>
        <w:rPr>
          <w:spacing w:val="0"/>
        </w:rPr>
        <w:br w:type="page"/>
      </w:r>
      <w:r w:rsidR="00EC39CF" w:rsidRPr="00590DFE">
        <w:rPr>
          <w:spacing w:val="0"/>
        </w:rPr>
        <w:t>Таблица 5</w:t>
      </w:r>
      <w:r w:rsidR="00584FB9" w:rsidRPr="00590DFE">
        <w:rPr>
          <w:spacing w:val="0"/>
        </w:rPr>
        <w:t xml:space="preserve">. </w:t>
      </w:r>
      <w:r w:rsidR="00EC39CF" w:rsidRPr="00590DFE">
        <w:rPr>
          <w:spacing w:val="0"/>
        </w:rPr>
        <w:t>Анализ расчета собственных оборотных средств ООО «Вяземский мелькомбинат» за 200</w:t>
      </w:r>
      <w:r w:rsidR="00385775" w:rsidRPr="00590DFE">
        <w:rPr>
          <w:spacing w:val="0"/>
        </w:rPr>
        <w:t>9</w:t>
      </w:r>
      <w:r w:rsidR="00EC39CF" w:rsidRPr="00590DFE">
        <w:rPr>
          <w:spacing w:val="0"/>
        </w:rPr>
        <w:t xml:space="preserve"> года (тысяч рублей)</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6"/>
        <w:gridCol w:w="1707"/>
        <w:gridCol w:w="1711"/>
        <w:gridCol w:w="1707"/>
        <w:gridCol w:w="1631"/>
      </w:tblGrid>
      <w:tr w:rsidR="00EC39CF" w:rsidRPr="00590DFE" w:rsidTr="00584FB9">
        <w:trPr>
          <w:trHeight w:val="248"/>
          <w:jc w:val="center"/>
        </w:trPr>
        <w:tc>
          <w:tcPr>
            <w:tcW w:w="2448" w:type="dxa"/>
            <w:vMerge w:val="restart"/>
            <w:vAlign w:val="center"/>
          </w:tcPr>
          <w:p w:rsidR="00EC39CF" w:rsidRPr="00590DFE" w:rsidRDefault="00EC39CF" w:rsidP="00041A20">
            <w:pPr>
              <w:pStyle w:val="12"/>
            </w:pPr>
            <w:r w:rsidRPr="00590DFE">
              <w:t>Показатели</w:t>
            </w:r>
          </w:p>
        </w:tc>
        <w:tc>
          <w:tcPr>
            <w:tcW w:w="1800" w:type="dxa"/>
            <w:vMerge w:val="restart"/>
            <w:vAlign w:val="center"/>
          </w:tcPr>
          <w:p w:rsidR="00EC39CF" w:rsidRPr="00590DFE" w:rsidRDefault="00EC39CF" w:rsidP="00041A20">
            <w:pPr>
              <w:pStyle w:val="12"/>
            </w:pPr>
            <w:r w:rsidRPr="00590DFE">
              <w:t>На начало года</w:t>
            </w:r>
          </w:p>
        </w:tc>
        <w:tc>
          <w:tcPr>
            <w:tcW w:w="1804" w:type="dxa"/>
            <w:vMerge w:val="restart"/>
            <w:vAlign w:val="center"/>
          </w:tcPr>
          <w:p w:rsidR="00EC39CF" w:rsidRPr="00590DFE" w:rsidRDefault="00EC39CF" w:rsidP="00041A20">
            <w:pPr>
              <w:pStyle w:val="12"/>
            </w:pPr>
            <w:r w:rsidRPr="00590DFE">
              <w:t>На конец года</w:t>
            </w:r>
          </w:p>
        </w:tc>
        <w:tc>
          <w:tcPr>
            <w:tcW w:w="3519" w:type="dxa"/>
            <w:gridSpan w:val="2"/>
            <w:vAlign w:val="center"/>
          </w:tcPr>
          <w:p w:rsidR="00EC39CF" w:rsidRPr="00590DFE" w:rsidRDefault="00EC39CF" w:rsidP="00041A20">
            <w:pPr>
              <w:pStyle w:val="12"/>
            </w:pPr>
            <w:r w:rsidRPr="00590DFE">
              <w:t>Отклонения</w:t>
            </w:r>
          </w:p>
        </w:tc>
      </w:tr>
      <w:tr w:rsidR="00EC39CF" w:rsidRPr="00590DFE" w:rsidTr="00584FB9">
        <w:trPr>
          <w:trHeight w:val="788"/>
          <w:jc w:val="center"/>
        </w:trPr>
        <w:tc>
          <w:tcPr>
            <w:tcW w:w="2448" w:type="dxa"/>
            <w:vMerge/>
            <w:vAlign w:val="center"/>
          </w:tcPr>
          <w:p w:rsidR="00EC39CF" w:rsidRPr="00590DFE" w:rsidRDefault="00EC39CF" w:rsidP="00041A20">
            <w:pPr>
              <w:pStyle w:val="12"/>
            </w:pPr>
          </w:p>
        </w:tc>
        <w:tc>
          <w:tcPr>
            <w:tcW w:w="1800" w:type="dxa"/>
            <w:vMerge/>
            <w:vAlign w:val="center"/>
          </w:tcPr>
          <w:p w:rsidR="00EC39CF" w:rsidRPr="00590DFE" w:rsidRDefault="00EC39CF" w:rsidP="00041A20">
            <w:pPr>
              <w:pStyle w:val="12"/>
            </w:pPr>
          </w:p>
        </w:tc>
        <w:tc>
          <w:tcPr>
            <w:tcW w:w="1804" w:type="dxa"/>
            <w:vMerge/>
            <w:vAlign w:val="center"/>
          </w:tcPr>
          <w:p w:rsidR="00EC39CF" w:rsidRPr="00590DFE" w:rsidRDefault="00EC39CF" w:rsidP="00041A20">
            <w:pPr>
              <w:pStyle w:val="12"/>
            </w:pPr>
          </w:p>
        </w:tc>
        <w:tc>
          <w:tcPr>
            <w:tcW w:w="1800" w:type="dxa"/>
          </w:tcPr>
          <w:p w:rsidR="00EC39CF" w:rsidRPr="00590DFE" w:rsidRDefault="00EC39CF" w:rsidP="00041A20">
            <w:pPr>
              <w:pStyle w:val="12"/>
            </w:pPr>
            <w:r w:rsidRPr="00590DFE">
              <w:t>В абсолютных величинах</w:t>
            </w:r>
          </w:p>
          <w:p w:rsidR="00EC39CF" w:rsidRPr="00590DFE" w:rsidRDefault="00EC39CF" w:rsidP="00041A20">
            <w:pPr>
              <w:pStyle w:val="12"/>
            </w:pPr>
            <w:r w:rsidRPr="00590DFE">
              <w:t>(+; -)</w:t>
            </w:r>
          </w:p>
        </w:tc>
        <w:tc>
          <w:tcPr>
            <w:tcW w:w="1719" w:type="dxa"/>
          </w:tcPr>
          <w:p w:rsidR="00EC39CF" w:rsidRPr="00590DFE" w:rsidRDefault="00EC39CF" w:rsidP="00041A20">
            <w:pPr>
              <w:pStyle w:val="12"/>
            </w:pPr>
            <w:r w:rsidRPr="00590DFE">
              <w:t>В процентах (раз)</w:t>
            </w:r>
          </w:p>
        </w:tc>
      </w:tr>
      <w:tr w:rsidR="00EC39CF" w:rsidRPr="00590DFE" w:rsidTr="00584FB9">
        <w:trPr>
          <w:trHeight w:val="339"/>
          <w:jc w:val="center"/>
        </w:trPr>
        <w:tc>
          <w:tcPr>
            <w:tcW w:w="2448" w:type="dxa"/>
            <w:vAlign w:val="center"/>
          </w:tcPr>
          <w:p w:rsidR="00EC39CF" w:rsidRPr="00590DFE" w:rsidRDefault="00EC39CF" w:rsidP="00041A20">
            <w:pPr>
              <w:pStyle w:val="12"/>
              <w:rPr>
                <w:szCs w:val="24"/>
              </w:rPr>
            </w:pPr>
            <w:r w:rsidRPr="00590DFE">
              <w:rPr>
                <w:szCs w:val="24"/>
              </w:rPr>
              <w:t>1</w:t>
            </w:r>
          </w:p>
        </w:tc>
        <w:tc>
          <w:tcPr>
            <w:tcW w:w="1800" w:type="dxa"/>
            <w:vAlign w:val="center"/>
          </w:tcPr>
          <w:p w:rsidR="00EC39CF" w:rsidRPr="00590DFE" w:rsidRDefault="00EC39CF" w:rsidP="00041A20">
            <w:pPr>
              <w:pStyle w:val="12"/>
              <w:rPr>
                <w:szCs w:val="24"/>
              </w:rPr>
            </w:pPr>
            <w:r w:rsidRPr="00590DFE">
              <w:rPr>
                <w:szCs w:val="24"/>
              </w:rPr>
              <w:t>2</w:t>
            </w:r>
          </w:p>
        </w:tc>
        <w:tc>
          <w:tcPr>
            <w:tcW w:w="1804" w:type="dxa"/>
            <w:vAlign w:val="center"/>
          </w:tcPr>
          <w:p w:rsidR="00EC39CF" w:rsidRPr="00590DFE" w:rsidRDefault="00EC39CF" w:rsidP="00041A20">
            <w:pPr>
              <w:pStyle w:val="12"/>
              <w:rPr>
                <w:szCs w:val="24"/>
              </w:rPr>
            </w:pPr>
            <w:r w:rsidRPr="00590DFE">
              <w:rPr>
                <w:szCs w:val="24"/>
              </w:rPr>
              <w:t>3</w:t>
            </w:r>
          </w:p>
        </w:tc>
        <w:tc>
          <w:tcPr>
            <w:tcW w:w="1800" w:type="dxa"/>
            <w:vAlign w:val="center"/>
          </w:tcPr>
          <w:p w:rsidR="00EC39CF" w:rsidRPr="00590DFE" w:rsidRDefault="00EC39CF" w:rsidP="00041A20">
            <w:pPr>
              <w:pStyle w:val="12"/>
              <w:rPr>
                <w:szCs w:val="24"/>
              </w:rPr>
            </w:pPr>
            <w:r w:rsidRPr="00590DFE">
              <w:rPr>
                <w:szCs w:val="24"/>
              </w:rPr>
              <w:t>4</w:t>
            </w:r>
          </w:p>
        </w:tc>
        <w:tc>
          <w:tcPr>
            <w:tcW w:w="1719" w:type="dxa"/>
            <w:vAlign w:val="center"/>
          </w:tcPr>
          <w:p w:rsidR="00EC39CF" w:rsidRPr="00590DFE" w:rsidRDefault="00EC39CF" w:rsidP="00041A20">
            <w:pPr>
              <w:pStyle w:val="12"/>
              <w:rPr>
                <w:szCs w:val="24"/>
              </w:rPr>
            </w:pPr>
            <w:r w:rsidRPr="00590DFE">
              <w:rPr>
                <w:szCs w:val="24"/>
              </w:rPr>
              <w:t>5</w:t>
            </w:r>
          </w:p>
        </w:tc>
      </w:tr>
      <w:tr w:rsidR="00EC39CF" w:rsidRPr="00590DFE" w:rsidTr="00584FB9">
        <w:trPr>
          <w:trHeight w:val="365"/>
          <w:jc w:val="center"/>
        </w:trPr>
        <w:tc>
          <w:tcPr>
            <w:tcW w:w="2448" w:type="dxa"/>
            <w:vAlign w:val="center"/>
          </w:tcPr>
          <w:p w:rsidR="00EC39CF" w:rsidRPr="00590DFE" w:rsidRDefault="00EC39CF" w:rsidP="00041A20">
            <w:pPr>
              <w:pStyle w:val="12"/>
              <w:rPr>
                <w:szCs w:val="24"/>
              </w:rPr>
            </w:pPr>
            <w:r w:rsidRPr="00590DFE">
              <w:rPr>
                <w:szCs w:val="24"/>
              </w:rPr>
              <w:t>Собственные средства</w:t>
            </w:r>
          </w:p>
        </w:tc>
        <w:tc>
          <w:tcPr>
            <w:tcW w:w="1800" w:type="dxa"/>
            <w:vAlign w:val="center"/>
          </w:tcPr>
          <w:p w:rsidR="00EC39CF" w:rsidRPr="00590DFE" w:rsidRDefault="00EC39CF" w:rsidP="00041A20">
            <w:pPr>
              <w:pStyle w:val="12"/>
              <w:rPr>
                <w:szCs w:val="24"/>
              </w:rPr>
            </w:pPr>
            <w:r w:rsidRPr="00590DFE">
              <w:rPr>
                <w:szCs w:val="24"/>
              </w:rPr>
              <w:t>43380</w:t>
            </w:r>
          </w:p>
        </w:tc>
        <w:tc>
          <w:tcPr>
            <w:tcW w:w="1804" w:type="dxa"/>
            <w:vAlign w:val="center"/>
          </w:tcPr>
          <w:p w:rsidR="00EC39CF" w:rsidRPr="00590DFE" w:rsidRDefault="00EC39CF" w:rsidP="00041A20">
            <w:pPr>
              <w:pStyle w:val="12"/>
              <w:rPr>
                <w:szCs w:val="24"/>
              </w:rPr>
            </w:pPr>
            <w:r w:rsidRPr="00590DFE">
              <w:rPr>
                <w:szCs w:val="24"/>
              </w:rPr>
              <w:t>30617</w:t>
            </w:r>
          </w:p>
        </w:tc>
        <w:tc>
          <w:tcPr>
            <w:tcW w:w="1800" w:type="dxa"/>
            <w:vAlign w:val="center"/>
          </w:tcPr>
          <w:p w:rsidR="00EC39CF" w:rsidRPr="00590DFE" w:rsidRDefault="00EC39CF" w:rsidP="00041A20">
            <w:pPr>
              <w:pStyle w:val="12"/>
              <w:rPr>
                <w:szCs w:val="24"/>
              </w:rPr>
            </w:pPr>
            <w:r w:rsidRPr="00590DFE">
              <w:rPr>
                <w:szCs w:val="24"/>
              </w:rPr>
              <w:t>-12763</w:t>
            </w:r>
          </w:p>
        </w:tc>
        <w:tc>
          <w:tcPr>
            <w:tcW w:w="1719" w:type="dxa"/>
            <w:vAlign w:val="center"/>
          </w:tcPr>
          <w:p w:rsidR="00EC39CF" w:rsidRPr="00590DFE" w:rsidRDefault="00EC39CF" w:rsidP="00041A20">
            <w:pPr>
              <w:pStyle w:val="12"/>
              <w:rPr>
                <w:szCs w:val="24"/>
              </w:rPr>
            </w:pPr>
            <w:r w:rsidRPr="00590DFE">
              <w:rPr>
                <w:szCs w:val="24"/>
              </w:rPr>
              <w:t>70,6</w:t>
            </w:r>
          </w:p>
        </w:tc>
      </w:tr>
      <w:tr w:rsidR="00EC39CF" w:rsidRPr="00590DFE" w:rsidTr="00584FB9">
        <w:trPr>
          <w:jc w:val="center"/>
        </w:trPr>
        <w:tc>
          <w:tcPr>
            <w:tcW w:w="2448" w:type="dxa"/>
            <w:tcBorders>
              <w:bottom w:val="nil"/>
            </w:tcBorders>
            <w:vAlign w:val="center"/>
          </w:tcPr>
          <w:p w:rsidR="00EC39CF" w:rsidRPr="00590DFE" w:rsidRDefault="00EC39CF" w:rsidP="00041A20">
            <w:pPr>
              <w:pStyle w:val="12"/>
              <w:rPr>
                <w:szCs w:val="24"/>
              </w:rPr>
            </w:pPr>
            <w:r w:rsidRPr="00590DFE">
              <w:rPr>
                <w:szCs w:val="24"/>
              </w:rPr>
              <w:t>Внеоборотные активы</w:t>
            </w:r>
          </w:p>
        </w:tc>
        <w:tc>
          <w:tcPr>
            <w:tcW w:w="1800" w:type="dxa"/>
            <w:tcBorders>
              <w:bottom w:val="nil"/>
            </w:tcBorders>
            <w:vAlign w:val="center"/>
          </w:tcPr>
          <w:p w:rsidR="00EC39CF" w:rsidRPr="00590DFE" w:rsidRDefault="00EC39CF" w:rsidP="00041A20">
            <w:pPr>
              <w:pStyle w:val="12"/>
              <w:rPr>
                <w:szCs w:val="24"/>
              </w:rPr>
            </w:pPr>
            <w:r w:rsidRPr="00590DFE">
              <w:rPr>
                <w:szCs w:val="24"/>
              </w:rPr>
              <w:t>26729</w:t>
            </w:r>
          </w:p>
        </w:tc>
        <w:tc>
          <w:tcPr>
            <w:tcW w:w="1804" w:type="dxa"/>
            <w:tcBorders>
              <w:bottom w:val="nil"/>
            </w:tcBorders>
            <w:vAlign w:val="center"/>
          </w:tcPr>
          <w:p w:rsidR="00EC39CF" w:rsidRPr="00590DFE" w:rsidRDefault="00EC39CF" w:rsidP="00041A20">
            <w:pPr>
              <w:pStyle w:val="12"/>
              <w:rPr>
                <w:szCs w:val="24"/>
              </w:rPr>
            </w:pPr>
            <w:r w:rsidRPr="00590DFE">
              <w:rPr>
                <w:szCs w:val="24"/>
              </w:rPr>
              <w:t>92332</w:t>
            </w:r>
          </w:p>
        </w:tc>
        <w:tc>
          <w:tcPr>
            <w:tcW w:w="1800" w:type="dxa"/>
            <w:tcBorders>
              <w:bottom w:val="nil"/>
            </w:tcBorders>
            <w:vAlign w:val="center"/>
          </w:tcPr>
          <w:p w:rsidR="00EC39CF" w:rsidRPr="00590DFE" w:rsidRDefault="00EC39CF" w:rsidP="00041A20">
            <w:pPr>
              <w:pStyle w:val="12"/>
              <w:rPr>
                <w:szCs w:val="24"/>
              </w:rPr>
            </w:pPr>
            <w:r w:rsidRPr="00590DFE">
              <w:rPr>
                <w:szCs w:val="24"/>
              </w:rPr>
              <w:t>65603</w:t>
            </w:r>
          </w:p>
        </w:tc>
        <w:tc>
          <w:tcPr>
            <w:tcW w:w="1719" w:type="dxa"/>
            <w:tcBorders>
              <w:bottom w:val="nil"/>
            </w:tcBorders>
            <w:vAlign w:val="center"/>
          </w:tcPr>
          <w:p w:rsidR="00EC39CF" w:rsidRPr="00590DFE" w:rsidRDefault="00EC39CF" w:rsidP="00041A20">
            <w:pPr>
              <w:pStyle w:val="12"/>
              <w:rPr>
                <w:szCs w:val="24"/>
              </w:rPr>
            </w:pPr>
            <w:r w:rsidRPr="00590DFE">
              <w:rPr>
                <w:szCs w:val="24"/>
              </w:rPr>
              <w:t>5,5 раза</w:t>
            </w:r>
          </w:p>
        </w:tc>
      </w:tr>
      <w:tr w:rsidR="00EC39CF" w:rsidRPr="00590DFE" w:rsidTr="00584FB9">
        <w:trPr>
          <w:jc w:val="center"/>
        </w:trPr>
        <w:tc>
          <w:tcPr>
            <w:tcW w:w="2448" w:type="dxa"/>
            <w:vAlign w:val="center"/>
          </w:tcPr>
          <w:p w:rsidR="00EC39CF" w:rsidRPr="00590DFE" w:rsidRDefault="00EC39CF" w:rsidP="00041A20">
            <w:pPr>
              <w:pStyle w:val="12"/>
              <w:rPr>
                <w:szCs w:val="24"/>
              </w:rPr>
            </w:pPr>
            <w:r w:rsidRPr="00590DFE">
              <w:rPr>
                <w:szCs w:val="24"/>
              </w:rPr>
              <w:t>Оборотные активы</w:t>
            </w:r>
          </w:p>
        </w:tc>
        <w:tc>
          <w:tcPr>
            <w:tcW w:w="1800" w:type="dxa"/>
            <w:vAlign w:val="center"/>
          </w:tcPr>
          <w:p w:rsidR="00EC39CF" w:rsidRPr="00590DFE" w:rsidRDefault="00EC39CF" w:rsidP="00041A20">
            <w:pPr>
              <w:pStyle w:val="12"/>
              <w:rPr>
                <w:szCs w:val="24"/>
              </w:rPr>
            </w:pPr>
            <w:r w:rsidRPr="00590DFE">
              <w:rPr>
                <w:szCs w:val="24"/>
              </w:rPr>
              <w:t>169320</w:t>
            </w:r>
          </w:p>
        </w:tc>
        <w:tc>
          <w:tcPr>
            <w:tcW w:w="1804" w:type="dxa"/>
            <w:vAlign w:val="center"/>
          </w:tcPr>
          <w:p w:rsidR="00EC39CF" w:rsidRPr="00590DFE" w:rsidRDefault="00EC39CF" w:rsidP="00041A20">
            <w:pPr>
              <w:pStyle w:val="12"/>
              <w:rPr>
                <w:szCs w:val="24"/>
              </w:rPr>
            </w:pPr>
            <w:r w:rsidRPr="00590DFE">
              <w:rPr>
                <w:szCs w:val="24"/>
              </w:rPr>
              <w:t>104992</w:t>
            </w:r>
          </w:p>
        </w:tc>
        <w:tc>
          <w:tcPr>
            <w:tcW w:w="1800" w:type="dxa"/>
            <w:vAlign w:val="center"/>
          </w:tcPr>
          <w:p w:rsidR="00EC39CF" w:rsidRPr="00590DFE" w:rsidRDefault="00EC39CF" w:rsidP="00041A20">
            <w:pPr>
              <w:pStyle w:val="12"/>
              <w:rPr>
                <w:szCs w:val="24"/>
              </w:rPr>
            </w:pPr>
            <w:r w:rsidRPr="00590DFE">
              <w:rPr>
                <w:szCs w:val="24"/>
              </w:rPr>
              <w:t>-64328</w:t>
            </w:r>
          </w:p>
        </w:tc>
        <w:tc>
          <w:tcPr>
            <w:tcW w:w="1719" w:type="dxa"/>
            <w:vAlign w:val="center"/>
          </w:tcPr>
          <w:p w:rsidR="00EC39CF" w:rsidRPr="00590DFE" w:rsidRDefault="00EC39CF" w:rsidP="00041A20">
            <w:pPr>
              <w:pStyle w:val="12"/>
              <w:rPr>
                <w:szCs w:val="24"/>
              </w:rPr>
            </w:pPr>
            <w:r w:rsidRPr="00590DFE">
              <w:rPr>
                <w:szCs w:val="24"/>
              </w:rPr>
              <w:t>62,0</w:t>
            </w:r>
          </w:p>
        </w:tc>
      </w:tr>
      <w:tr w:rsidR="00EC39CF" w:rsidRPr="00590DFE" w:rsidTr="00584FB9">
        <w:trPr>
          <w:jc w:val="center"/>
        </w:trPr>
        <w:tc>
          <w:tcPr>
            <w:tcW w:w="2448" w:type="dxa"/>
            <w:vAlign w:val="center"/>
          </w:tcPr>
          <w:p w:rsidR="00EC39CF" w:rsidRPr="00590DFE" w:rsidRDefault="00EC39CF" w:rsidP="00041A20">
            <w:pPr>
              <w:pStyle w:val="12"/>
              <w:rPr>
                <w:szCs w:val="24"/>
              </w:rPr>
            </w:pPr>
            <w:r w:rsidRPr="00590DFE">
              <w:rPr>
                <w:szCs w:val="24"/>
              </w:rPr>
              <w:t>В том числе:</w:t>
            </w:r>
          </w:p>
          <w:p w:rsidR="00EC39CF" w:rsidRPr="00590DFE" w:rsidRDefault="00EC39CF" w:rsidP="00041A20">
            <w:pPr>
              <w:pStyle w:val="12"/>
              <w:rPr>
                <w:szCs w:val="24"/>
              </w:rPr>
            </w:pPr>
            <w:r w:rsidRPr="00590DFE">
              <w:rPr>
                <w:szCs w:val="24"/>
              </w:rPr>
              <w:t>- запасы</w:t>
            </w:r>
          </w:p>
        </w:tc>
        <w:tc>
          <w:tcPr>
            <w:tcW w:w="1800" w:type="dxa"/>
            <w:vAlign w:val="center"/>
          </w:tcPr>
          <w:p w:rsidR="00EC39CF" w:rsidRPr="00590DFE" w:rsidRDefault="00EC39CF" w:rsidP="00041A20">
            <w:pPr>
              <w:pStyle w:val="12"/>
              <w:rPr>
                <w:szCs w:val="24"/>
              </w:rPr>
            </w:pPr>
            <w:r w:rsidRPr="00590DFE">
              <w:rPr>
                <w:szCs w:val="24"/>
              </w:rPr>
              <w:t>26159</w:t>
            </w:r>
          </w:p>
        </w:tc>
        <w:tc>
          <w:tcPr>
            <w:tcW w:w="1804" w:type="dxa"/>
            <w:vAlign w:val="center"/>
          </w:tcPr>
          <w:p w:rsidR="00EC39CF" w:rsidRPr="00590DFE" w:rsidRDefault="00EC39CF" w:rsidP="00041A20">
            <w:pPr>
              <w:pStyle w:val="12"/>
              <w:rPr>
                <w:szCs w:val="24"/>
              </w:rPr>
            </w:pPr>
            <w:r w:rsidRPr="00590DFE">
              <w:rPr>
                <w:szCs w:val="24"/>
              </w:rPr>
              <w:t>1354</w:t>
            </w:r>
          </w:p>
        </w:tc>
        <w:tc>
          <w:tcPr>
            <w:tcW w:w="1800" w:type="dxa"/>
            <w:vAlign w:val="center"/>
          </w:tcPr>
          <w:p w:rsidR="00EC39CF" w:rsidRPr="00590DFE" w:rsidRDefault="00EC39CF" w:rsidP="00041A20">
            <w:pPr>
              <w:pStyle w:val="12"/>
              <w:rPr>
                <w:szCs w:val="24"/>
              </w:rPr>
            </w:pPr>
            <w:r w:rsidRPr="00590DFE">
              <w:rPr>
                <w:szCs w:val="24"/>
              </w:rPr>
              <w:t>-24805</w:t>
            </w:r>
          </w:p>
        </w:tc>
        <w:tc>
          <w:tcPr>
            <w:tcW w:w="1719" w:type="dxa"/>
            <w:vAlign w:val="center"/>
          </w:tcPr>
          <w:p w:rsidR="00EC39CF" w:rsidRPr="00590DFE" w:rsidRDefault="00EC39CF" w:rsidP="00041A20">
            <w:pPr>
              <w:pStyle w:val="12"/>
              <w:rPr>
                <w:szCs w:val="24"/>
              </w:rPr>
            </w:pPr>
            <w:r w:rsidRPr="00590DFE">
              <w:rPr>
                <w:szCs w:val="24"/>
              </w:rPr>
              <w:t>5,2</w:t>
            </w:r>
          </w:p>
        </w:tc>
      </w:tr>
      <w:tr w:rsidR="00EC39CF" w:rsidRPr="00590DFE" w:rsidTr="00584FB9">
        <w:trPr>
          <w:jc w:val="center"/>
        </w:trPr>
        <w:tc>
          <w:tcPr>
            <w:tcW w:w="2448" w:type="dxa"/>
            <w:vAlign w:val="center"/>
          </w:tcPr>
          <w:p w:rsidR="00EC39CF" w:rsidRPr="00590DFE" w:rsidRDefault="00EC39CF" w:rsidP="00041A20">
            <w:pPr>
              <w:pStyle w:val="12"/>
              <w:rPr>
                <w:szCs w:val="24"/>
              </w:rPr>
            </w:pPr>
            <w:r w:rsidRPr="00590DFE">
              <w:rPr>
                <w:szCs w:val="24"/>
              </w:rPr>
              <w:t>Собственные оборотные средства</w:t>
            </w:r>
          </w:p>
        </w:tc>
        <w:tc>
          <w:tcPr>
            <w:tcW w:w="1800" w:type="dxa"/>
            <w:vAlign w:val="center"/>
          </w:tcPr>
          <w:p w:rsidR="00EC39CF" w:rsidRPr="00590DFE" w:rsidRDefault="00EC39CF" w:rsidP="00041A20">
            <w:pPr>
              <w:pStyle w:val="12"/>
              <w:rPr>
                <w:szCs w:val="24"/>
              </w:rPr>
            </w:pPr>
            <w:r w:rsidRPr="00590DFE">
              <w:rPr>
                <w:szCs w:val="24"/>
              </w:rPr>
              <w:t>16651</w:t>
            </w:r>
          </w:p>
        </w:tc>
        <w:tc>
          <w:tcPr>
            <w:tcW w:w="1804" w:type="dxa"/>
            <w:vAlign w:val="center"/>
          </w:tcPr>
          <w:p w:rsidR="00EC39CF" w:rsidRPr="00590DFE" w:rsidRDefault="00EC39CF" w:rsidP="00041A20">
            <w:pPr>
              <w:pStyle w:val="12"/>
              <w:rPr>
                <w:szCs w:val="24"/>
              </w:rPr>
            </w:pPr>
            <w:r w:rsidRPr="00590DFE">
              <w:rPr>
                <w:szCs w:val="24"/>
              </w:rPr>
              <w:t>-61715</w:t>
            </w:r>
          </w:p>
        </w:tc>
        <w:tc>
          <w:tcPr>
            <w:tcW w:w="1800" w:type="dxa"/>
            <w:vAlign w:val="center"/>
          </w:tcPr>
          <w:p w:rsidR="00EC39CF" w:rsidRPr="00590DFE" w:rsidRDefault="00EC39CF" w:rsidP="00041A20">
            <w:pPr>
              <w:pStyle w:val="12"/>
              <w:rPr>
                <w:szCs w:val="24"/>
              </w:rPr>
            </w:pPr>
            <w:r w:rsidRPr="00590DFE">
              <w:rPr>
                <w:szCs w:val="24"/>
              </w:rPr>
              <w:t>-78366</w:t>
            </w:r>
          </w:p>
        </w:tc>
        <w:tc>
          <w:tcPr>
            <w:tcW w:w="1719" w:type="dxa"/>
            <w:vAlign w:val="center"/>
          </w:tcPr>
          <w:p w:rsidR="00EC39CF" w:rsidRPr="00590DFE" w:rsidRDefault="00EC39CF" w:rsidP="00041A20">
            <w:pPr>
              <w:pStyle w:val="12"/>
              <w:rPr>
                <w:szCs w:val="24"/>
              </w:rPr>
            </w:pPr>
            <w:r w:rsidRPr="00590DFE">
              <w:rPr>
                <w:szCs w:val="24"/>
              </w:rPr>
              <w:t>4,7 раза</w:t>
            </w:r>
          </w:p>
        </w:tc>
      </w:tr>
      <w:tr w:rsidR="00EC39CF" w:rsidRPr="00590DFE" w:rsidTr="00584FB9">
        <w:trPr>
          <w:jc w:val="center"/>
        </w:trPr>
        <w:tc>
          <w:tcPr>
            <w:tcW w:w="2448" w:type="dxa"/>
            <w:tcBorders>
              <w:bottom w:val="nil"/>
            </w:tcBorders>
          </w:tcPr>
          <w:p w:rsidR="00EC39CF" w:rsidRPr="00590DFE" w:rsidRDefault="00EC39CF" w:rsidP="00041A20">
            <w:pPr>
              <w:pStyle w:val="12"/>
            </w:pPr>
            <w:r w:rsidRPr="00590DFE">
              <w:t xml:space="preserve"> Коэффициент обеспеченности</w:t>
            </w:r>
            <w:r w:rsidR="00584FB9" w:rsidRPr="00590DFE">
              <w:t xml:space="preserve"> </w:t>
            </w:r>
            <w:r w:rsidRPr="00590DFE">
              <w:t>оборотных активов собственными оборот-ными средствами (Косс) (&gt;0,1)</w:t>
            </w:r>
          </w:p>
        </w:tc>
        <w:tc>
          <w:tcPr>
            <w:tcW w:w="1800" w:type="dxa"/>
            <w:tcBorders>
              <w:bottom w:val="nil"/>
            </w:tcBorders>
            <w:vAlign w:val="center"/>
          </w:tcPr>
          <w:p w:rsidR="00EC39CF" w:rsidRPr="00590DFE" w:rsidRDefault="00EC39CF" w:rsidP="00041A20">
            <w:pPr>
              <w:pStyle w:val="12"/>
              <w:rPr>
                <w:szCs w:val="24"/>
              </w:rPr>
            </w:pPr>
            <w:r w:rsidRPr="00590DFE">
              <w:rPr>
                <w:szCs w:val="24"/>
              </w:rPr>
              <w:t>0,1</w:t>
            </w:r>
          </w:p>
        </w:tc>
        <w:tc>
          <w:tcPr>
            <w:tcW w:w="1804" w:type="dxa"/>
            <w:tcBorders>
              <w:bottom w:val="nil"/>
            </w:tcBorders>
            <w:vAlign w:val="center"/>
          </w:tcPr>
          <w:p w:rsidR="00EC39CF" w:rsidRPr="00590DFE" w:rsidRDefault="00EC39CF" w:rsidP="00041A20">
            <w:pPr>
              <w:pStyle w:val="12"/>
              <w:rPr>
                <w:szCs w:val="24"/>
              </w:rPr>
            </w:pPr>
            <w:r w:rsidRPr="00590DFE">
              <w:rPr>
                <w:szCs w:val="24"/>
              </w:rPr>
              <w:t>-0,59</w:t>
            </w:r>
          </w:p>
        </w:tc>
        <w:tc>
          <w:tcPr>
            <w:tcW w:w="1800" w:type="dxa"/>
            <w:tcBorders>
              <w:bottom w:val="nil"/>
            </w:tcBorders>
            <w:vAlign w:val="center"/>
          </w:tcPr>
          <w:p w:rsidR="00EC39CF" w:rsidRPr="00590DFE" w:rsidRDefault="00EC39CF" w:rsidP="00041A20">
            <w:pPr>
              <w:pStyle w:val="12"/>
              <w:rPr>
                <w:szCs w:val="24"/>
              </w:rPr>
            </w:pPr>
            <w:r w:rsidRPr="00590DFE">
              <w:rPr>
                <w:szCs w:val="24"/>
              </w:rPr>
              <w:t>-0,69</w:t>
            </w:r>
          </w:p>
        </w:tc>
        <w:tc>
          <w:tcPr>
            <w:tcW w:w="1719" w:type="dxa"/>
            <w:tcBorders>
              <w:bottom w:val="nil"/>
            </w:tcBorders>
            <w:vAlign w:val="center"/>
          </w:tcPr>
          <w:p w:rsidR="00EC39CF" w:rsidRPr="00590DFE" w:rsidRDefault="00EC39CF" w:rsidP="00041A20">
            <w:pPr>
              <w:pStyle w:val="12"/>
              <w:rPr>
                <w:szCs w:val="24"/>
              </w:rPr>
            </w:pPr>
            <w:r w:rsidRPr="00590DFE">
              <w:rPr>
                <w:szCs w:val="24"/>
              </w:rPr>
              <w:t>-</w:t>
            </w:r>
          </w:p>
        </w:tc>
      </w:tr>
      <w:tr w:rsidR="00EC39CF" w:rsidRPr="00590DFE" w:rsidTr="00584FB9">
        <w:trPr>
          <w:jc w:val="center"/>
        </w:trPr>
        <w:tc>
          <w:tcPr>
            <w:tcW w:w="2448" w:type="dxa"/>
          </w:tcPr>
          <w:p w:rsidR="00EC39CF" w:rsidRPr="00590DFE" w:rsidRDefault="00EC39CF" w:rsidP="00041A20">
            <w:pPr>
              <w:pStyle w:val="12"/>
            </w:pPr>
            <w:r w:rsidRPr="00590DFE">
              <w:t>Коэффициент обеспеченности запасов собственными оборотными средствами</w:t>
            </w:r>
            <w:r w:rsidR="00584FB9" w:rsidRPr="00590DFE">
              <w:t xml:space="preserve"> </w:t>
            </w:r>
            <w:r w:rsidRPr="00590DFE">
              <w:t>(0,6-0,8)</w:t>
            </w:r>
          </w:p>
        </w:tc>
        <w:tc>
          <w:tcPr>
            <w:tcW w:w="1800" w:type="dxa"/>
            <w:vAlign w:val="center"/>
          </w:tcPr>
          <w:p w:rsidR="00EC39CF" w:rsidRPr="00590DFE" w:rsidRDefault="00EC39CF" w:rsidP="00041A20">
            <w:pPr>
              <w:pStyle w:val="12"/>
              <w:rPr>
                <w:szCs w:val="24"/>
              </w:rPr>
            </w:pPr>
            <w:r w:rsidRPr="00590DFE">
              <w:rPr>
                <w:szCs w:val="24"/>
              </w:rPr>
              <w:t>0,64</w:t>
            </w:r>
          </w:p>
        </w:tc>
        <w:tc>
          <w:tcPr>
            <w:tcW w:w="1804" w:type="dxa"/>
            <w:vAlign w:val="center"/>
          </w:tcPr>
          <w:p w:rsidR="00EC39CF" w:rsidRPr="00590DFE" w:rsidRDefault="00EC39CF" w:rsidP="00041A20">
            <w:pPr>
              <w:pStyle w:val="12"/>
              <w:rPr>
                <w:szCs w:val="24"/>
              </w:rPr>
            </w:pPr>
            <w:r w:rsidRPr="00590DFE">
              <w:rPr>
                <w:szCs w:val="24"/>
              </w:rPr>
              <w:t>-45,6</w:t>
            </w:r>
          </w:p>
        </w:tc>
        <w:tc>
          <w:tcPr>
            <w:tcW w:w="1800" w:type="dxa"/>
            <w:vAlign w:val="center"/>
          </w:tcPr>
          <w:p w:rsidR="00EC39CF" w:rsidRPr="00590DFE" w:rsidRDefault="00EC39CF" w:rsidP="00041A20">
            <w:pPr>
              <w:pStyle w:val="12"/>
              <w:rPr>
                <w:szCs w:val="24"/>
              </w:rPr>
            </w:pPr>
            <w:r w:rsidRPr="00590DFE">
              <w:rPr>
                <w:szCs w:val="24"/>
              </w:rPr>
              <w:t>-46,24</w:t>
            </w:r>
          </w:p>
        </w:tc>
        <w:tc>
          <w:tcPr>
            <w:tcW w:w="1719" w:type="dxa"/>
            <w:vAlign w:val="center"/>
          </w:tcPr>
          <w:p w:rsidR="00EC39CF" w:rsidRPr="00590DFE" w:rsidRDefault="00EC39CF" w:rsidP="00041A20">
            <w:pPr>
              <w:pStyle w:val="12"/>
              <w:rPr>
                <w:szCs w:val="24"/>
              </w:rPr>
            </w:pPr>
            <w:r w:rsidRPr="00590DFE">
              <w:rPr>
                <w:szCs w:val="24"/>
              </w:rPr>
              <w:t>-</w:t>
            </w:r>
          </w:p>
        </w:tc>
      </w:tr>
      <w:tr w:rsidR="00EC39CF" w:rsidRPr="00590DFE" w:rsidTr="00584FB9">
        <w:trPr>
          <w:jc w:val="center"/>
        </w:trPr>
        <w:tc>
          <w:tcPr>
            <w:tcW w:w="2448" w:type="dxa"/>
          </w:tcPr>
          <w:p w:rsidR="00EC39CF" w:rsidRPr="00590DFE" w:rsidRDefault="00EC39CF" w:rsidP="00041A20">
            <w:pPr>
              <w:pStyle w:val="12"/>
              <w:rPr>
                <w:szCs w:val="24"/>
              </w:rPr>
            </w:pPr>
            <w:r w:rsidRPr="00590DFE">
              <w:rPr>
                <w:szCs w:val="24"/>
              </w:rPr>
              <w:t>Коэффициент маневренности</w:t>
            </w:r>
            <w:r w:rsidR="00584FB9" w:rsidRPr="00590DFE">
              <w:rPr>
                <w:szCs w:val="24"/>
              </w:rPr>
              <w:t xml:space="preserve"> </w:t>
            </w:r>
            <w:r w:rsidRPr="00590DFE">
              <w:rPr>
                <w:szCs w:val="24"/>
              </w:rPr>
              <w:t>(0,5)</w:t>
            </w:r>
          </w:p>
        </w:tc>
        <w:tc>
          <w:tcPr>
            <w:tcW w:w="1800" w:type="dxa"/>
            <w:vAlign w:val="center"/>
          </w:tcPr>
          <w:p w:rsidR="00EC39CF" w:rsidRPr="00590DFE" w:rsidRDefault="00EC39CF" w:rsidP="00041A20">
            <w:pPr>
              <w:pStyle w:val="12"/>
              <w:rPr>
                <w:szCs w:val="24"/>
              </w:rPr>
            </w:pPr>
            <w:r w:rsidRPr="00590DFE">
              <w:rPr>
                <w:szCs w:val="24"/>
              </w:rPr>
              <w:t>0,38</w:t>
            </w:r>
          </w:p>
        </w:tc>
        <w:tc>
          <w:tcPr>
            <w:tcW w:w="1804" w:type="dxa"/>
            <w:vAlign w:val="center"/>
          </w:tcPr>
          <w:p w:rsidR="00EC39CF" w:rsidRPr="00590DFE" w:rsidRDefault="00EC39CF" w:rsidP="00041A20">
            <w:pPr>
              <w:pStyle w:val="12"/>
              <w:rPr>
                <w:szCs w:val="24"/>
              </w:rPr>
            </w:pPr>
            <w:r w:rsidRPr="00590DFE">
              <w:rPr>
                <w:szCs w:val="24"/>
              </w:rPr>
              <w:t>-2,02</w:t>
            </w:r>
          </w:p>
        </w:tc>
        <w:tc>
          <w:tcPr>
            <w:tcW w:w="1800" w:type="dxa"/>
            <w:vAlign w:val="center"/>
          </w:tcPr>
          <w:p w:rsidR="00EC39CF" w:rsidRPr="00590DFE" w:rsidRDefault="00EC39CF" w:rsidP="00041A20">
            <w:pPr>
              <w:pStyle w:val="12"/>
              <w:rPr>
                <w:szCs w:val="24"/>
              </w:rPr>
            </w:pPr>
            <w:r w:rsidRPr="00590DFE">
              <w:rPr>
                <w:szCs w:val="24"/>
              </w:rPr>
              <w:t>-2,40</w:t>
            </w:r>
          </w:p>
        </w:tc>
        <w:tc>
          <w:tcPr>
            <w:tcW w:w="1719" w:type="dxa"/>
            <w:vAlign w:val="center"/>
          </w:tcPr>
          <w:p w:rsidR="00EC39CF" w:rsidRPr="00590DFE" w:rsidRDefault="00EC39CF" w:rsidP="00041A20">
            <w:pPr>
              <w:pStyle w:val="12"/>
              <w:rPr>
                <w:szCs w:val="24"/>
              </w:rPr>
            </w:pPr>
            <w:r w:rsidRPr="00590DFE">
              <w:rPr>
                <w:szCs w:val="24"/>
              </w:rPr>
              <w:t>-</w:t>
            </w:r>
          </w:p>
        </w:tc>
      </w:tr>
    </w:tbl>
    <w:p w:rsidR="00EC39CF" w:rsidRPr="00590DFE" w:rsidRDefault="00EC39CF" w:rsidP="00584FB9">
      <w:pPr>
        <w:pStyle w:val="a5"/>
        <w:ind w:right="0" w:firstLine="709"/>
        <w:jc w:val="both"/>
        <w:rPr>
          <w:b/>
          <w:bCs/>
          <w:szCs w:val="24"/>
        </w:rPr>
      </w:pPr>
    </w:p>
    <w:p w:rsidR="00EC39CF" w:rsidRPr="00590DFE" w:rsidRDefault="00EC39CF" w:rsidP="00584FB9">
      <w:pPr>
        <w:pStyle w:val="a7"/>
        <w:spacing w:after="0" w:line="360" w:lineRule="auto"/>
        <w:ind w:left="0" w:firstLine="709"/>
        <w:jc w:val="both"/>
        <w:rPr>
          <w:sz w:val="28"/>
          <w:szCs w:val="28"/>
        </w:rPr>
      </w:pPr>
      <w:r w:rsidRPr="00590DFE">
        <w:rPr>
          <w:sz w:val="28"/>
          <w:szCs w:val="28"/>
        </w:rPr>
        <w:t>Результаты таблицы 5 показывают, что</w:t>
      </w:r>
      <w:r w:rsidR="00584FB9" w:rsidRPr="00590DFE">
        <w:rPr>
          <w:sz w:val="28"/>
          <w:szCs w:val="28"/>
        </w:rPr>
        <w:t xml:space="preserve"> </w:t>
      </w:r>
      <w:r w:rsidRPr="00590DFE">
        <w:rPr>
          <w:sz w:val="28"/>
          <w:szCs w:val="28"/>
        </w:rPr>
        <w:t>показатель собственных оборотных средств у ООО «Вяземский мелькомбинат» на конец анализируемого периода имеет отрицательное значении. Это говорит о том, что оборотные средства обеспечиваются за счет заемных и кредитных средств.</w:t>
      </w:r>
    </w:p>
    <w:p w:rsidR="00EC39CF" w:rsidRPr="00590DFE" w:rsidRDefault="00EC39CF" w:rsidP="00584FB9">
      <w:pPr>
        <w:pStyle w:val="a7"/>
        <w:spacing w:after="0" w:line="360" w:lineRule="auto"/>
        <w:ind w:left="0" w:firstLine="709"/>
        <w:jc w:val="both"/>
        <w:rPr>
          <w:sz w:val="28"/>
          <w:szCs w:val="28"/>
        </w:rPr>
      </w:pPr>
      <w:r w:rsidRPr="00590DFE">
        <w:rPr>
          <w:sz w:val="28"/>
          <w:szCs w:val="28"/>
        </w:rPr>
        <w:t>Главная</w:t>
      </w:r>
      <w:r w:rsidR="00584FB9" w:rsidRPr="00590DFE">
        <w:rPr>
          <w:sz w:val="28"/>
          <w:szCs w:val="28"/>
        </w:rPr>
        <w:t xml:space="preserve"> </w:t>
      </w:r>
      <w:r w:rsidRPr="00590DFE">
        <w:rPr>
          <w:sz w:val="28"/>
          <w:szCs w:val="28"/>
        </w:rPr>
        <w:t>проблема предприятия– это отсутствие собственных оборотных средств. Одним из вариантов решения этой задачи является</w:t>
      </w:r>
      <w:r w:rsidR="00584FB9" w:rsidRPr="00590DFE">
        <w:rPr>
          <w:sz w:val="28"/>
          <w:szCs w:val="28"/>
        </w:rPr>
        <w:t xml:space="preserve"> </w:t>
      </w:r>
      <w:r w:rsidRPr="00590DFE">
        <w:rPr>
          <w:sz w:val="28"/>
          <w:szCs w:val="28"/>
        </w:rPr>
        <w:t>увеличение собственного капитала (привлечение инвесторов, рост нераспределенной прибыли) или оценка состава оборотных активов (в нашем случае получение своей задолженности).</w:t>
      </w:r>
    </w:p>
    <w:p w:rsidR="00EC39CF" w:rsidRPr="00590DFE" w:rsidRDefault="00EC39CF" w:rsidP="00584FB9">
      <w:pPr>
        <w:pStyle w:val="a7"/>
        <w:spacing w:after="0" w:line="360" w:lineRule="auto"/>
        <w:ind w:left="0" w:firstLine="709"/>
        <w:jc w:val="both"/>
        <w:rPr>
          <w:sz w:val="28"/>
          <w:szCs w:val="28"/>
        </w:rPr>
      </w:pPr>
      <w:r w:rsidRPr="00590DFE">
        <w:rPr>
          <w:sz w:val="28"/>
          <w:szCs w:val="28"/>
        </w:rPr>
        <w:t>Для определения доли участия собственных средств, в формировании оборотных активов предприятия рассчитаны коэффициенты, представленные в таблице 5. На ООО «Вяземский мелькомбинат» запасы формируются за счет заемных источников.</w:t>
      </w:r>
    </w:p>
    <w:p w:rsidR="00EC39CF" w:rsidRPr="00590DFE" w:rsidRDefault="00EC39CF" w:rsidP="00584FB9">
      <w:pPr>
        <w:pStyle w:val="a7"/>
        <w:spacing w:after="0" w:line="360" w:lineRule="auto"/>
        <w:ind w:left="0" w:firstLine="709"/>
        <w:jc w:val="both"/>
        <w:rPr>
          <w:sz w:val="28"/>
          <w:szCs w:val="28"/>
        </w:rPr>
      </w:pPr>
      <w:r w:rsidRPr="00590DFE">
        <w:rPr>
          <w:sz w:val="28"/>
          <w:szCs w:val="28"/>
        </w:rPr>
        <w:t>Отрицательное значение коэффициента маневренности (-2,02) показывает, какая часть собственных средств находится в мобильной форме, позволяющей относительно свободно маневрировать этими средствами.</w:t>
      </w:r>
      <w:r w:rsidR="00584FB9" w:rsidRPr="00590DFE">
        <w:rPr>
          <w:sz w:val="28"/>
          <w:szCs w:val="28"/>
        </w:rPr>
        <w:t xml:space="preserve"> </w:t>
      </w:r>
    </w:p>
    <w:p w:rsidR="00584FB9" w:rsidRPr="00590DFE" w:rsidRDefault="00EC39CF" w:rsidP="00584FB9">
      <w:pPr>
        <w:pStyle w:val="a7"/>
        <w:spacing w:after="0" w:line="360" w:lineRule="auto"/>
        <w:ind w:left="0" w:firstLine="709"/>
        <w:jc w:val="both"/>
        <w:rPr>
          <w:sz w:val="28"/>
          <w:szCs w:val="28"/>
        </w:rPr>
      </w:pPr>
      <w:r w:rsidRPr="00590DFE">
        <w:rPr>
          <w:sz w:val="28"/>
          <w:szCs w:val="28"/>
        </w:rPr>
        <w:t xml:space="preserve">Величина этого коэффициента также подтверждает отсутствие на конец анализируемого периода на ООО «Вяземский мелькомбинат» собственных оборотных средств. </w:t>
      </w:r>
    </w:p>
    <w:p w:rsidR="00584FB9" w:rsidRPr="00590DFE" w:rsidRDefault="00EC39CF" w:rsidP="00584FB9">
      <w:pPr>
        <w:pStyle w:val="a7"/>
        <w:spacing w:after="0" w:line="360" w:lineRule="auto"/>
        <w:ind w:left="0" w:firstLine="709"/>
        <w:jc w:val="both"/>
        <w:rPr>
          <w:b/>
          <w:i/>
          <w:sz w:val="28"/>
          <w:szCs w:val="28"/>
        </w:rPr>
      </w:pPr>
      <w:r w:rsidRPr="00590DFE">
        <w:rPr>
          <w:sz w:val="28"/>
          <w:szCs w:val="28"/>
        </w:rPr>
        <w:t>Для обобщающей оценки ликвидности оборотных активов рассчитаем основные коэффициенты ликвидности оборотных активов.</w:t>
      </w:r>
    </w:p>
    <w:p w:rsidR="00385775" w:rsidRPr="00590DFE" w:rsidRDefault="00EC39CF" w:rsidP="00584FB9">
      <w:pPr>
        <w:pStyle w:val="a7"/>
        <w:spacing w:after="0" w:line="360" w:lineRule="auto"/>
        <w:ind w:left="0" w:firstLine="709"/>
        <w:jc w:val="both"/>
        <w:rPr>
          <w:sz w:val="28"/>
          <w:szCs w:val="28"/>
        </w:rPr>
      </w:pPr>
      <w:r w:rsidRPr="00590DFE">
        <w:rPr>
          <w:sz w:val="28"/>
          <w:szCs w:val="28"/>
        </w:rPr>
        <w:t xml:space="preserve">Ничтожно малые величины коэффициентов ликвидности представленные в таблице 6 не позволяют оценить активы ООО «Вяземский мелькомбинат» как ликвидные. </w:t>
      </w:r>
      <w:r w:rsidR="00385775" w:rsidRPr="00590DFE">
        <w:rPr>
          <w:sz w:val="28"/>
          <w:szCs w:val="28"/>
        </w:rPr>
        <w:t>В ООО</w:t>
      </w:r>
      <w:r w:rsidR="00584FB9" w:rsidRPr="00590DFE">
        <w:rPr>
          <w:sz w:val="28"/>
          <w:szCs w:val="28"/>
        </w:rPr>
        <w:t xml:space="preserve"> </w:t>
      </w:r>
      <w:r w:rsidR="00385775" w:rsidRPr="00590DFE">
        <w:rPr>
          <w:sz w:val="28"/>
          <w:szCs w:val="28"/>
        </w:rPr>
        <w:t>«Вяземский мелькомбинат» величина коэффициента абсолютной</w:t>
      </w:r>
      <w:r w:rsidR="00584FB9" w:rsidRPr="00590DFE">
        <w:rPr>
          <w:sz w:val="28"/>
          <w:szCs w:val="28"/>
        </w:rPr>
        <w:t xml:space="preserve"> </w:t>
      </w:r>
      <w:r w:rsidR="00385775" w:rsidRPr="00590DFE">
        <w:rPr>
          <w:sz w:val="28"/>
          <w:szCs w:val="28"/>
        </w:rPr>
        <w:t>ликвидности настолько низка, что говорит о том, что ООО «Вяземский мелькомбинат» в ближайшее время за счет, имеющийся, денежной наличности может погасить не более 0,02 процента краткосрочной задолженности.</w:t>
      </w:r>
    </w:p>
    <w:p w:rsidR="00385775" w:rsidRPr="00590DFE" w:rsidRDefault="00385775" w:rsidP="00584FB9">
      <w:pPr>
        <w:pStyle w:val="a7"/>
        <w:spacing w:after="0" w:line="360" w:lineRule="auto"/>
        <w:ind w:left="0" w:firstLine="709"/>
        <w:jc w:val="both"/>
        <w:rPr>
          <w:i/>
          <w:sz w:val="28"/>
          <w:szCs w:val="28"/>
        </w:rPr>
      </w:pPr>
      <w:r w:rsidRPr="00590DFE">
        <w:rPr>
          <w:sz w:val="28"/>
          <w:szCs w:val="28"/>
        </w:rPr>
        <w:t>Коэффициент текущей ликвидности</w:t>
      </w:r>
      <w:r w:rsidRPr="00590DFE">
        <w:rPr>
          <w:i/>
          <w:sz w:val="28"/>
          <w:szCs w:val="28"/>
        </w:rPr>
        <w:t xml:space="preserve"> </w:t>
      </w:r>
      <w:r w:rsidRPr="00590DFE">
        <w:rPr>
          <w:sz w:val="28"/>
          <w:szCs w:val="28"/>
        </w:rPr>
        <w:t>показывает, что как на начало, так и на конец года</w:t>
      </w:r>
      <w:r w:rsidR="00584FB9" w:rsidRPr="00590DFE">
        <w:rPr>
          <w:sz w:val="28"/>
          <w:szCs w:val="28"/>
        </w:rPr>
        <w:t xml:space="preserve"> </w:t>
      </w:r>
      <w:r w:rsidRPr="00590DFE">
        <w:rPr>
          <w:sz w:val="28"/>
          <w:szCs w:val="28"/>
        </w:rPr>
        <w:t>ООО «Вяземский мелькомбинат» неплатежеспособно</w:t>
      </w:r>
      <w:r w:rsidRPr="00590DFE">
        <w:rPr>
          <w:i/>
          <w:sz w:val="28"/>
          <w:szCs w:val="28"/>
        </w:rPr>
        <w:t>.</w:t>
      </w:r>
    </w:p>
    <w:p w:rsidR="00EC39CF" w:rsidRPr="00590DFE" w:rsidRDefault="00EC39CF" w:rsidP="00584FB9">
      <w:pPr>
        <w:pStyle w:val="a7"/>
        <w:spacing w:after="0" w:line="360" w:lineRule="auto"/>
        <w:ind w:left="0" w:firstLine="709"/>
        <w:jc w:val="both"/>
        <w:rPr>
          <w:sz w:val="28"/>
          <w:szCs w:val="28"/>
        </w:rPr>
      </w:pPr>
    </w:p>
    <w:p w:rsidR="00EC39CF" w:rsidRPr="00590DFE" w:rsidRDefault="00EC39CF" w:rsidP="00584FB9">
      <w:pPr>
        <w:pStyle w:val="a7"/>
        <w:spacing w:after="0" w:line="360" w:lineRule="auto"/>
        <w:ind w:left="0" w:firstLine="709"/>
        <w:jc w:val="both"/>
        <w:rPr>
          <w:b/>
          <w:sz w:val="28"/>
          <w:szCs w:val="28"/>
        </w:rPr>
      </w:pPr>
      <w:r w:rsidRPr="00590DFE">
        <w:rPr>
          <w:sz w:val="28"/>
        </w:rPr>
        <w:t>Таблица 6</w:t>
      </w:r>
      <w:r w:rsidR="00584FB9" w:rsidRPr="00590DFE">
        <w:rPr>
          <w:sz w:val="28"/>
        </w:rPr>
        <w:t xml:space="preserve">. </w:t>
      </w:r>
      <w:r w:rsidRPr="00590DFE">
        <w:rPr>
          <w:sz w:val="28"/>
        </w:rPr>
        <w:t xml:space="preserve">Обобщающая оценка ликвидности оборотных активов </w:t>
      </w:r>
      <w:r w:rsidRPr="00590DFE">
        <w:rPr>
          <w:b/>
          <w:sz w:val="28"/>
          <w:szCs w:val="28"/>
        </w:rPr>
        <w:t>ООО «Вяземский мелькомбинат» за</w:t>
      </w:r>
      <w:r w:rsidR="00584FB9" w:rsidRPr="00590DFE">
        <w:rPr>
          <w:b/>
          <w:sz w:val="28"/>
          <w:szCs w:val="28"/>
        </w:rPr>
        <w:t xml:space="preserve"> </w:t>
      </w:r>
      <w:r w:rsidRPr="00590DFE">
        <w:rPr>
          <w:b/>
          <w:sz w:val="28"/>
          <w:szCs w:val="28"/>
        </w:rPr>
        <w:t>200</w:t>
      </w:r>
      <w:r w:rsidR="00385775" w:rsidRPr="00590DFE">
        <w:rPr>
          <w:b/>
          <w:sz w:val="28"/>
          <w:szCs w:val="28"/>
        </w:rPr>
        <w:t>9</w:t>
      </w:r>
      <w:r w:rsidRPr="00590DFE">
        <w:rPr>
          <w:b/>
          <w:sz w:val="28"/>
          <w:szCs w:val="28"/>
        </w:rPr>
        <w:t xml:space="preserve"> год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0"/>
        <w:gridCol w:w="1682"/>
        <w:gridCol w:w="1543"/>
        <w:gridCol w:w="1542"/>
        <w:gridCol w:w="1505"/>
      </w:tblGrid>
      <w:tr w:rsidR="00EC39CF" w:rsidRPr="00590DFE" w:rsidTr="00584FB9">
        <w:trPr>
          <w:jc w:val="center"/>
        </w:trPr>
        <w:tc>
          <w:tcPr>
            <w:tcW w:w="2835" w:type="dxa"/>
          </w:tcPr>
          <w:p w:rsidR="00EC39CF" w:rsidRPr="00590DFE" w:rsidRDefault="00EC39CF" w:rsidP="00041A20">
            <w:pPr>
              <w:pStyle w:val="12"/>
            </w:pPr>
            <w:r w:rsidRPr="00590DFE">
              <w:t>Финансовые коэффициенты</w:t>
            </w:r>
          </w:p>
        </w:tc>
        <w:tc>
          <w:tcPr>
            <w:tcW w:w="1701" w:type="dxa"/>
          </w:tcPr>
          <w:p w:rsidR="00EC39CF" w:rsidRPr="00590DFE" w:rsidRDefault="00EC39CF" w:rsidP="00041A20">
            <w:pPr>
              <w:pStyle w:val="12"/>
            </w:pPr>
            <w:r w:rsidRPr="00590DFE">
              <w:t>Нормальные ограничения</w:t>
            </w:r>
          </w:p>
        </w:tc>
        <w:tc>
          <w:tcPr>
            <w:tcW w:w="1560" w:type="dxa"/>
          </w:tcPr>
          <w:p w:rsidR="00EC39CF" w:rsidRPr="00590DFE" w:rsidRDefault="00EC39CF" w:rsidP="00041A20">
            <w:pPr>
              <w:pStyle w:val="12"/>
            </w:pPr>
            <w:r w:rsidRPr="00590DFE">
              <w:t>На начало года</w:t>
            </w:r>
          </w:p>
        </w:tc>
        <w:tc>
          <w:tcPr>
            <w:tcW w:w="1559" w:type="dxa"/>
          </w:tcPr>
          <w:p w:rsidR="00EC39CF" w:rsidRPr="00590DFE" w:rsidRDefault="00EC39CF" w:rsidP="00041A20">
            <w:pPr>
              <w:pStyle w:val="12"/>
            </w:pPr>
            <w:r w:rsidRPr="00590DFE">
              <w:t xml:space="preserve">На конец года </w:t>
            </w:r>
          </w:p>
        </w:tc>
        <w:tc>
          <w:tcPr>
            <w:tcW w:w="1522" w:type="dxa"/>
          </w:tcPr>
          <w:p w:rsidR="00EC39CF" w:rsidRPr="00590DFE" w:rsidRDefault="00EC39CF" w:rsidP="00041A20">
            <w:pPr>
              <w:pStyle w:val="12"/>
            </w:pPr>
            <w:r w:rsidRPr="00590DFE">
              <w:t>Изменения (+;-)</w:t>
            </w:r>
          </w:p>
        </w:tc>
      </w:tr>
      <w:tr w:rsidR="00EC39CF" w:rsidRPr="00590DFE" w:rsidTr="00584FB9">
        <w:trPr>
          <w:jc w:val="center"/>
        </w:trPr>
        <w:tc>
          <w:tcPr>
            <w:tcW w:w="2835" w:type="dxa"/>
          </w:tcPr>
          <w:p w:rsidR="00EC39CF" w:rsidRPr="00590DFE" w:rsidRDefault="00EC39CF" w:rsidP="00041A20">
            <w:pPr>
              <w:pStyle w:val="12"/>
            </w:pPr>
            <w:r w:rsidRPr="00590DFE">
              <w:t>1</w:t>
            </w:r>
          </w:p>
        </w:tc>
        <w:tc>
          <w:tcPr>
            <w:tcW w:w="1701" w:type="dxa"/>
          </w:tcPr>
          <w:p w:rsidR="00EC39CF" w:rsidRPr="00590DFE" w:rsidRDefault="00EC39CF" w:rsidP="00041A20">
            <w:pPr>
              <w:pStyle w:val="12"/>
            </w:pPr>
            <w:r w:rsidRPr="00590DFE">
              <w:t>2</w:t>
            </w:r>
          </w:p>
        </w:tc>
        <w:tc>
          <w:tcPr>
            <w:tcW w:w="1560" w:type="dxa"/>
          </w:tcPr>
          <w:p w:rsidR="00EC39CF" w:rsidRPr="00590DFE" w:rsidRDefault="00EC39CF" w:rsidP="00041A20">
            <w:pPr>
              <w:pStyle w:val="12"/>
            </w:pPr>
            <w:r w:rsidRPr="00590DFE">
              <w:t>3</w:t>
            </w:r>
          </w:p>
        </w:tc>
        <w:tc>
          <w:tcPr>
            <w:tcW w:w="1559" w:type="dxa"/>
          </w:tcPr>
          <w:p w:rsidR="00EC39CF" w:rsidRPr="00590DFE" w:rsidRDefault="00EC39CF" w:rsidP="00041A20">
            <w:pPr>
              <w:pStyle w:val="12"/>
            </w:pPr>
            <w:r w:rsidRPr="00590DFE">
              <w:t>4</w:t>
            </w:r>
          </w:p>
        </w:tc>
        <w:tc>
          <w:tcPr>
            <w:tcW w:w="1522" w:type="dxa"/>
          </w:tcPr>
          <w:p w:rsidR="00EC39CF" w:rsidRPr="00590DFE" w:rsidRDefault="00EC39CF" w:rsidP="00041A20">
            <w:pPr>
              <w:pStyle w:val="12"/>
            </w:pPr>
            <w:r w:rsidRPr="00590DFE">
              <w:t>5</w:t>
            </w:r>
          </w:p>
        </w:tc>
      </w:tr>
      <w:tr w:rsidR="00EC39CF" w:rsidRPr="00590DFE" w:rsidTr="00584FB9">
        <w:trPr>
          <w:jc w:val="center"/>
        </w:trPr>
        <w:tc>
          <w:tcPr>
            <w:tcW w:w="2835" w:type="dxa"/>
            <w:tcBorders>
              <w:bottom w:val="nil"/>
            </w:tcBorders>
          </w:tcPr>
          <w:p w:rsidR="00EC39CF" w:rsidRPr="00590DFE" w:rsidRDefault="00EC39CF" w:rsidP="00041A20">
            <w:pPr>
              <w:pStyle w:val="12"/>
              <w:rPr>
                <w:szCs w:val="22"/>
              </w:rPr>
            </w:pPr>
            <w:r w:rsidRPr="00590DFE">
              <w:rPr>
                <w:szCs w:val="22"/>
              </w:rPr>
              <w:t>1. Коэффициент ликвидности оборотных средств (Клос)</w:t>
            </w:r>
          </w:p>
        </w:tc>
        <w:tc>
          <w:tcPr>
            <w:tcW w:w="1701" w:type="dxa"/>
            <w:tcBorders>
              <w:bottom w:val="nil"/>
            </w:tcBorders>
            <w:vAlign w:val="center"/>
          </w:tcPr>
          <w:p w:rsidR="00EC39CF" w:rsidRPr="00590DFE" w:rsidRDefault="00EC39CF" w:rsidP="00041A20">
            <w:pPr>
              <w:pStyle w:val="12"/>
            </w:pPr>
            <w:r w:rsidRPr="00590DFE">
              <w:t>-</w:t>
            </w:r>
          </w:p>
        </w:tc>
        <w:tc>
          <w:tcPr>
            <w:tcW w:w="1560" w:type="dxa"/>
            <w:tcBorders>
              <w:bottom w:val="nil"/>
            </w:tcBorders>
            <w:vAlign w:val="center"/>
          </w:tcPr>
          <w:p w:rsidR="00EC39CF" w:rsidRPr="00590DFE" w:rsidRDefault="00EC39CF" w:rsidP="00041A20">
            <w:pPr>
              <w:pStyle w:val="12"/>
            </w:pPr>
            <w:r w:rsidRPr="00590DFE">
              <w:t>1,11</w:t>
            </w:r>
          </w:p>
        </w:tc>
        <w:tc>
          <w:tcPr>
            <w:tcW w:w="1559" w:type="dxa"/>
            <w:tcBorders>
              <w:bottom w:val="nil"/>
            </w:tcBorders>
            <w:vAlign w:val="center"/>
          </w:tcPr>
          <w:p w:rsidR="00EC39CF" w:rsidRPr="00590DFE" w:rsidRDefault="00EC39CF" w:rsidP="00041A20">
            <w:pPr>
              <w:pStyle w:val="12"/>
            </w:pPr>
            <w:r w:rsidRPr="00590DFE">
              <w:t>0,63</w:t>
            </w:r>
          </w:p>
        </w:tc>
        <w:tc>
          <w:tcPr>
            <w:tcW w:w="1522" w:type="dxa"/>
            <w:tcBorders>
              <w:bottom w:val="nil"/>
            </w:tcBorders>
            <w:vAlign w:val="center"/>
          </w:tcPr>
          <w:p w:rsidR="00EC39CF" w:rsidRPr="00590DFE" w:rsidRDefault="00EC39CF" w:rsidP="00041A20">
            <w:pPr>
              <w:pStyle w:val="12"/>
            </w:pPr>
            <w:r w:rsidRPr="00590DFE">
              <w:t>-0,48</w:t>
            </w:r>
          </w:p>
        </w:tc>
      </w:tr>
      <w:tr w:rsidR="00EC39CF" w:rsidRPr="00590DFE" w:rsidTr="00584FB9">
        <w:trPr>
          <w:jc w:val="center"/>
        </w:trPr>
        <w:tc>
          <w:tcPr>
            <w:tcW w:w="2835" w:type="dxa"/>
          </w:tcPr>
          <w:p w:rsidR="00EC39CF" w:rsidRPr="00590DFE" w:rsidRDefault="00EC39CF" w:rsidP="00041A20">
            <w:pPr>
              <w:pStyle w:val="12"/>
              <w:rPr>
                <w:szCs w:val="22"/>
              </w:rPr>
            </w:pPr>
            <w:r w:rsidRPr="00590DFE">
              <w:rPr>
                <w:szCs w:val="22"/>
              </w:rPr>
              <w:t>2. Коэффициент абсолютной ликвидности (Кал)</w:t>
            </w:r>
          </w:p>
        </w:tc>
        <w:tc>
          <w:tcPr>
            <w:tcW w:w="1701" w:type="dxa"/>
            <w:vAlign w:val="center"/>
          </w:tcPr>
          <w:p w:rsidR="00EC39CF" w:rsidRPr="00590DFE" w:rsidRDefault="00EC39CF" w:rsidP="00041A20">
            <w:pPr>
              <w:pStyle w:val="12"/>
            </w:pPr>
            <w:r w:rsidRPr="00590DFE">
              <w:t>0,2/0,5</w:t>
            </w:r>
          </w:p>
        </w:tc>
        <w:tc>
          <w:tcPr>
            <w:tcW w:w="1560" w:type="dxa"/>
            <w:vAlign w:val="center"/>
          </w:tcPr>
          <w:p w:rsidR="00EC39CF" w:rsidRPr="00590DFE" w:rsidRDefault="00EC39CF" w:rsidP="00041A20">
            <w:pPr>
              <w:pStyle w:val="12"/>
            </w:pPr>
            <w:r w:rsidRPr="00590DFE">
              <w:t>0,002</w:t>
            </w:r>
          </w:p>
        </w:tc>
        <w:tc>
          <w:tcPr>
            <w:tcW w:w="1559" w:type="dxa"/>
            <w:vAlign w:val="center"/>
          </w:tcPr>
          <w:p w:rsidR="00EC39CF" w:rsidRPr="00590DFE" w:rsidRDefault="00EC39CF" w:rsidP="00041A20">
            <w:pPr>
              <w:pStyle w:val="12"/>
            </w:pPr>
            <w:r w:rsidRPr="00590DFE">
              <w:t>0,0002</w:t>
            </w:r>
          </w:p>
        </w:tc>
        <w:tc>
          <w:tcPr>
            <w:tcW w:w="1522" w:type="dxa"/>
            <w:vAlign w:val="center"/>
          </w:tcPr>
          <w:p w:rsidR="00EC39CF" w:rsidRPr="00590DFE" w:rsidRDefault="00EC39CF" w:rsidP="00041A20">
            <w:pPr>
              <w:pStyle w:val="12"/>
            </w:pPr>
            <w:r w:rsidRPr="00590DFE">
              <w:t>-0,0018</w:t>
            </w:r>
          </w:p>
        </w:tc>
      </w:tr>
      <w:tr w:rsidR="00EC39CF" w:rsidRPr="00590DFE" w:rsidTr="00584FB9">
        <w:trPr>
          <w:jc w:val="center"/>
        </w:trPr>
        <w:tc>
          <w:tcPr>
            <w:tcW w:w="2835" w:type="dxa"/>
          </w:tcPr>
          <w:p w:rsidR="00EC39CF" w:rsidRPr="00590DFE" w:rsidRDefault="00EC39CF" w:rsidP="00041A20">
            <w:pPr>
              <w:pStyle w:val="12"/>
            </w:pPr>
            <w:r w:rsidRPr="00590DFE">
              <w:t>3. Коэффициент текущей ликвидности (Ктп)</w:t>
            </w:r>
          </w:p>
        </w:tc>
        <w:tc>
          <w:tcPr>
            <w:tcW w:w="1701" w:type="dxa"/>
            <w:vAlign w:val="center"/>
          </w:tcPr>
          <w:p w:rsidR="00EC39CF" w:rsidRPr="00590DFE" w:rsidRDefault="00EC39CF" w:rsidP="00041A20">
            <w:pPr>
              <w:pStyle w:val="12"/>
            </w:pPr>
            <w:r w:rsidRPr="00590DFE">
              <w:t>2</w:t>
            </w:r>
          </w:p>
        </w:tc>
        <w:tc>
          <w:tcPr>
            <w:tcW w:w="1560" w:type="dxa"/>
            <w:vAlign w:val="center"/>
          </w:tcPr>
          <w:p w:rsidR="00EC39CF" w:rsidRPr="00590DFE" w:rsidRDefault="00EC39CF" w:rsidP="00041A20">
            <w:pPr>
              <w:pStyle w:val="12"/>
            </w:pPr>
            <w:r w:rsidRPr="00590DFE">
              <w:t>1,06</w:t>
            </w:r>
          </w:p>
        </w:tc>
        <w:tc>
          <w:tcPr>
            <w:tcW w:w="1559" w:type="dxa"/>
            <w:vAlign w:val="center"/>
          </w:tcPr>
          <w:p w:rsidR="00EC39CF" w:rsidRPr="00590DFE" w:rsidRDefault="00EC39CF" w:rsidP="00041A20">
            <w:pPr>
              <w:pStyle w:val="12"/>
            </w:pPr>
            <w:r w:rsidRPr="00590DFE">
              <w:t>0,627</w:t>
            </w:r>
          </w:p>
        </w:tc>
        <w:tc>
          <w:tcPr>
            <w:tcW w:w="1522" w:type="dxa"/>
            <w:vAlign w:val="center"/>
          </w:tcPr>
          <w:p w:rsidR="00EC39CF" w:rsidRPr="00590DFE" w:rsidRDefault="00EC39CF" w:rsidP="00041A20">
            <w:pPr>
              <w:pStyle w:val="12"/>
            </w:pPr>
            <w:r w:rsidRPr="00590DFE">
              <w:t>-0,433</w:t>
            </w:r>
          </w:p>
        </w:tc>
      </w:tr>
      <w:tr w:rsidR="00EC39CF" w:rsidRPr="00590DFE" w:rsidTr="00584FB9">
        <w:trPr>
          <w:jc w:val="center"/>
        </w:trPr>
        <w:tc>
          <w:tcPr>
            <w:tcW w:w="2835" w:type="dxa"/>
          </w:tcPr>
          <w:p w:rsidR="00EC39CF" w:rsidRPr="00590DFE" w:rsidRDefault="00EC39CF" w:rsidP="00041A20">
            <w:pPr>
              <w:pStyle w:val="12"/>
            </w:pPr>
            <w:r w:rsidRPr="00590DFE">
              <w:t>4. Коэффициент промежуточного покрытия</w:t>
            </w:r>
            <w:r w:rsidR="00584FB9" w:rsidRPr="00590DFE">
              <w:t xml:space="preserve"> </w:t>
            </w:r>
            <w:r w:rsidRPr="00590DFE">
              <w:t>К (пп)</w:t>
            </w:r>
          </w:p>
        </w:tc>
        <w:tc>
          <w:tcPr>
            <w:tcW w:w="1701" w:type="dxa"/>
            <w:vAlign w:val="center"/>
          </w:tcPr>
          <w:p w:rsidR="00EC39CF" w:rsidRPr="00590DFE" w:rsidRDefault="00EC39CF" w:rsidP="00041A20">
            <w:pPr>
              <w:pStyle w:val="12"/>
            </w:pPr>
            <w:r w:rsidRPr="00590DFE">
              <w:t>0,7/1,0</w:t>
            </w:r>
          </w:p>
        </w:tc>
        <w:tc>
          <w:tcPr>
            <w:tcW w:w="1560" w:type="dxa"/>
            <w:vAlign w:val="center"/>
          </w:tcPr>
          <w:p w:rsidR="00EC39CF" w:rsidRPr="00590DFE" w:rsidRDefault="00EC39CF" w:rsidP="00041A20">
            <w:pPr>
              <w:pStyle w:val="12"/>
            </w:pPr>
            <w:r w:rsidRPr="00590DFE">
              <w:t>0,88</w:t>
            </w:r>
          </w:p>
        </w:tc>
        <w:tc>
          <w:tcPr>
            <w:tcW w:w="1559" w:type="dxa"/>
            <w:vAlign w:val="center"/>
          </w:tcPr>
          <w:p w:rsidR="00EC39CF" w:rsidRPr="00590DFE" w:rsidRDefault="00EC39CF" w:rsidP="00041A20">
            <w:pPr>
              <w:pStyle w:val="12"/>
            </w:pPr>
            <w:r w:rsidRPr="00590DFE">
              <w:t>0,618</w:t>
            </w:r>
          </w:p>
        </w:tc>
        <w:tc>
          <w:tcPr>
            <w:tcW w:w="1522" w:type="dxa"/>
            <w:vAlign w:val="center"/>
          </w:tcPr>
          <w:p w:rsidR="00EC39CF" w:rsidRPr="00590DFE" w:rsidRDefault="00EC39CF" w:rsidP="00041A20">
            <w:pPr>
              <w:pStyle w:val="12"/>
            </w:pPr>
            <w:r w:rsidRPr="00590DFE">
              <w:t>-0,262</w:t>
            </w:r>
          </w:p>
        </w:tc>
      </w:tr>
    </w:tbl>
    <w:p w:rsidR="00584FB9" w:rsidRPr="00590DFE" w:rsidRDefault="00584FB9" w:rsidP="00584FB9">
      <w:pPr>
        <w:spacing w:before="0" w:beforeAutospacing="0" w:after="0" w:afterAutospacing="0" w:line="360" w:lineRule="auto"/>
        <w:ind w:firstLine="709"/>
        <w:jc w:val="both"/>
        <w:rPr>
          <w:rFonts w:eastAsia="SimSun"/>
          <w:sz w:val="28"/>
          <w:lang w:eastAsia="zh-CN"/>
        </w:rPr>
      </w:pPr>
    </w:p>
    <w:p w:rsidR="00EC39CF" w:rsidRPr="00590DFE" w:rsidRDefault="00EC39CF" w:rsidP="00584FB9">
      <w:pPr>
        <w:pStyle w:val="a7"/>
        <w:spacing w:after="0" w:line="360" w:lineRule="auto"/>
        <w:ind w:left="0" w:firstLine="709"/>
        <w:jc w:val="both"/>
        <w:rPr>
          <w:sz w:val="28"/>
          <w:szCs w:val="28"/>
        </w:rPr>
      </w:pPr>
      <w:r w:rsidRPr="00590DFE">
        <w:rPr>
          <w:sz w:val="28"/>
          <w:szCs w:val="28"/>
        </w:rPr>
        <w:t>В таблице 7 приведен расчет показателей оборачиваемости оборотных средств предприятия.</w:t>
      </w:r>
    </w:p>
    <w:p w:rsidR="00584FB9" w:rsidRPr="00590DFE" w:rsidRDefault="00584FB9" w:rsidP="00584FB9">
      <w:pPr>
        <w:pStyle w:val="a5"/>
        <w:tabs>
          <w:tab w:val="clear" w:pos="7810"/>
          <w:tab w:val="left" w:pos="9354"/>
        </w:tabs>
        <w:ind w:right="0" w:firstLine="709"/>
        <w:jc w:val="both"/>
        <w:rPr>
          <w:szCs w:val="28"/>
        </w:rPr>
      </w:pPr>
    </w:p>
    <w:p w:rsidR="00EC39CF" w:rsidRPr="00590DFE" w:rsidRDefault="00EC39CF" w:rsidP="00041A20">
      <w:pPr>
        <w:pStyle w:val="a5"/>
        <w:tabs>
          <w:tab w:val="clear" w:pos="7810"/>
          <w:tab w:val="left" w:pos="9354"/>
        </w:tabs>
        <w:ind w:right="0" w:firstLine="709"/>
        <w:jc w:val="both"/>
        <w:rPr>
          <w:szCs w:val="28"/>
        </w:rPr>
      </w:pPr>
      <w:r w:rsidRPr="00590DFE">
        <w:rPr>
          <w:szCs w:val="28"/>
        </w:rPr>
        <w:t xml:space="preserve">Таблица 7 </w:t>
      </w:r>
      <w:r w:rsidRPr="00590DFE">
        <w:rPr>
          <w:b/>
          <w:szCs w:val="28"/>
        </w:rPr>
        <w:t>Оценка динамики основных показателей использования</w:t>
      </w:r>
      <w:r w:rsidR="00584FB9" w:rsidRPr="00590DFE">
        <w:rPr>
          <w:b/>
          <w:szCs w:val="28"/>
        </w:rPr>
        <w:t xml:space="preserve"> </w:t>
      </w:r>
      <w:r w:rsidRPr="00590DFE">
        <w:rPr>
          <w:b/>
          <w:szCs w:val="28"/>
        </w:rPr>
        <w:t>оборотных активов</w:t>
      </w:r>
      <w:r w:rsidR="00584FB9" w:rsidRPr="00590DFE">
        <w:rPr>
          <w:b/>
          <w:szCs w:val="28"/>
        </w:rPr>
        <w:t xml:space="preserve"> </w:t>
      </w:r>
      <w:r w:rsidRPr="00590DFE">
        <w:rPr>
          <w:b/>
          <w:szCs w:val="28"/>
        </w:rPr>
        <w:t>ООО «Вяземский мелькомбинат</w:t>
      </w:r>
      <w:r w:rsidR="00041A20">
        <w:rPr>
          <w:b/>
          <w:szCs w:val="28"/>
        </w:rPr>
        <w:t xml:space="preserve"> </w:t>
      </w:r>
      <w:r w:rsidRPr="00590DFE">
        <w:rPr>
          <w:b/>
          <w:szCs w:val="28"/>
        </w:rPr>
        <w:t>за</w:t>
      </w:r>
      <w:r w:rsidR="00584FB9" w:rsidRPr="00590DFE">
        <w:rPr>
          <w:b/>
          <w:szCs w:val="28"/>
        </w:rPr>
        <w:t xml:space="preserve"> </w:t>
      </w:r>
      <w:r w:rsidRPr="00590DFE">
        <w:rPr>
          <w:b/>
          <w:szCs w:val="28"/>
        </w:rPr>
        <w:t>200</w:t>
      </w:r>
      <w:r w:rsidR="00385775" w:rsidRPr="00590DFE">
        <w:rPr>
          <w:b/>
          <w:szCs w:val="28"/>
        </w:rPr>
        <w:t>8</w:t>
      </w:r>
      <w:r w:rsidRPr="00590DFE">
        <w:rPr>
          <w:b/>
          <w:szCs w:val="28"/>
        </w:rPr>
        <w:t>-200</w:t>
      </w:r>
      <w:r w:rsidR="00385775" w:rsidRPr="00590DFE">
        <w:rPr>
          <w:b/>
          <w:szCs w:val="28"/>
        </w:rPr>
        <w:t>9</w:t>
      </w:r>
      <w:r w:rsidRPr="00590DFE">
        <w:rPr>
          <w:b/>
          <w:szCs w:val="28"/>
        </w:rPr>
        <w:t xml:space="preserve"> годы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8"/>
        <w:gridCol w:w="1202"/>
        <w:gridCol w:w="1166"/>
        <w:gridCol w:w="1427"/>
        <w:gridCol w:w="1189"/>
      </w:tblGrid>
      <w:tr w:rsidR="00EC39CF" w:rsidRPr="00590DFE" w:rsidTr="00584FB9">
        <w:trPr>
          <w:jc w:val="center"/>
        </w:trPr>
        <w:tc>
          <w:tcPr>
            <w:tcW w:w="4347" w:type="dxa"/>
          </w:tcPr>
          <w:p w:rsidR="00EC39CF" w:rsidRPr="00590DFE" w:rsidRDefault="00EC39CF" w:rsidP="00041A20">
            <w:pPr>
              <w:pStyle w:val="12"/>
            </w:pPr>
            <w:r w:rsidRPr="00590DFE">
              <w:t>Показатели</w:t>
            </w:r>
          </w:p>
        </w:tc>
        <w:tc>
          <w:tcPr>
            <w:tcW w:w="1249" w:type="dxa"/>
          </w:tcPr>
          <w:p w:rsidR="00EC39CF" w:rsidRPr="00590DFE" w:rsidRDefault="00EC39CF" w:rsidP="00041A20">
            <w:pPr>
              <w:pStyle w:val="12"/>
            </w:pPr>
            <w:r w:rsidRPr="00590DFE">
              <w:t>200</w:t>
            </w:r>
            <w:r w:rsidR="00385775" w:rsidRPr="00590DFE">
              <w:t>8</w:t>
            </w:r>
            <w:r w:rsidRPr="00590DFE">
              <w:t xml:space="preserve"> год</w:t>
            </w:r>
          </w:p>
        </w:tc>
        <w:tc>
          <w:tcPr>
            <w:tcW w:w="1208" w:type="dxa"/>
          </w:tcPr>
          <w:p w:rsidR="00EC39CF" w:rsidRPr="00590DFE" w:rsidRDefault="00EC39CF" w:rsidP="00041A20">
            <w:pPr>
              <w:pStyle w:val="12"/>
            </w:pPr>
            <w:r w:rsidRPr="00590DFE">
              <w:t>200</w:t>
            </w:r>
            <w:r w:rsidR="00385775" w:rsidRPr="00590DFE">
              <w:t>9</w:t>
            </w:r>
            <w:r w:rsidRPr="00590DFE">
              <w:t xml:space="preserve"> год</w:t>
            </w:r>
          </w:p>
        </w:tc>
        <w:tc>
          <w:tcPr>
            <w:tcW w:w="1449" w:type="dxa"/>
          </w:tcPr>
          <w:p w:rsidR="00EC39CF" w:rsidRPr="00590DFE" w:rsidRDefault="00EC39CF" w:rsidP="00041A20">
            <w:pPr>
              <w:pStyle w:val="12"/>
            </w:pPr>
            <w:r w:rsidRPr="00590DFE">
              <w:t>Отклонение</w:t>
            </w:r>
          </w:p>
          <w:p w:rsidR="00EC39CF" w:rsidRPr="00590DFE" w:rsidRDefault="00EC39CF" w:rsidP="00041A20">
            <w:pPr>
              <w:pStyle w:val="12"/>
            </w:pPr>
            <w:r w:rsidRPr="00590DFE">
              <w:t>(+,-)</w:t>
            </w:r>
          </w:p>
        </w:tc>
        <w:tc>
          <w:tcPr>
            <w:tcW w:w="1245" w:type="dxa"/>
          </w:tcPr>
          <w:p w:rsidR="00EC39CF" w:rsidRPr="00590DFE" w:rsidRDefault="00EC39CF" w:rsidP="00041A20">
            <w:pPr>
              <w:pStyle w:val="12"/>
            </w:pPr>
            <w:r w:rsidRPr="00590DFE">
              <w:t>Темп роста,</w:t>
            </w:r>
          </w:p>
          <w:p w:rsidR="00EC39CF" w:rsidRPr="00590DFE" w:rsidRDefault="00EC39CF" w:rsidP="00041A20">
            <w:pPr>
              <w:pStyle w:val="12"/>
            </w:pPr>
            <w:r w:rsidRPr="00590DFE">
              <w:t>%</w:t>
            </w:r>
          </w:p>
        </w:tc>
      </w:tr>
      <w:tr w:rsidR="00EC39CF" w:rsidRPr="00590DFE" w:rsidTr="00584FB9">
        <w:trPr>
          <w:trHeight w:val="181"/>
          <w:jc w:val="center"/>
        </w:trPr>
        <w:tc>
          <w:tcPr>
            <w:tcW w:w="4347" w:type="dxa"/>
          </w:tcPr>
          <w:p w:rsidR="00EC39CF" w:rsidRPr="00590DFE" w:rsidRDefault="00EC39CF" w:rsidP="00041A20">
            <w:pPr>
              <w:pStyle w:val="12"/>
            </w:pPr>
            <w:r w:rsidRPr="00590DFE">
              <w:t>1</w:t>
            </w:r>
          </w:p>
        </w:tc>
        <w:tc>
          <w:tcPr>
            <w:tcW w:w="1249" w:type="dxa"/>
          </w:tcPr>
          <w:p w:rsidR="00EC39CF" w:rsidRPr="00590DFE" w:rsidRDefault="00EC39CF" w:rsidP="00041A20">
            <w:pPr>
              <w:pStyle w:val="12"/>
            </w:pPr>
            <w:r w:rsidRPr="00590DFE">
              <w:t>2</w:t>
            </w:r>
          </w:p>
        </w:tc>
        <w:tc>
          <w:tcPr>
            <w:tcW w:w="1208" w:type="dxa"/>
          </w:tcPr>
          <w:p w:rsidR="00EC39CF" w:rsidRPr="00590DFE" w:rsidRDefault="00EC39CF" w:rsidP="00041A20">
            <w:pPr>
              <w:pStyle w:val="12"/>
            </w:pPr>
            <w:r w:rsidRPr="00590DFE">
              <w:t>3</w:t>
            </w:r>
          </w:p>
        </w:tc>
        <w:tc>
          <w:tcPr>
            <w:tcW w:w="1449" w:type="dxa"/>
          </w:tcPr>
          <w:p w:rsidR="00EC39CF" w:rsidRPr="00590DFE" w:rsidRDefault="00EC39CF" w:rsidP="00041A20">
            <w:pPr>
              <w:pStyle w:val="12"/>
            </w:pPr>
            <w:r w:rsidRPr="00590DFE">
              <w:t>4</w:t>
            </w:r>
          </w:p>
        </w:tc>
        <w:tc>
          <w:tcPr>
            <w:tcW w:w="1245" w:type="dxa"/>
          </w:tcPr>
          <w:p w:rsidR="00EC39CF" w:rsidRPr="00590DFE" w:rsidRDefault="00EC39CF" w:rsidP="00041A20">
            <w:pPr>
              <w:pStyle w:val="12"/>
            </w:pPr>
            <w:r w:rsidRPr="00590DFE">
              <w:t>5</w:t>
            </w:r>
          </w:p>
        </w:tc>
      </w:tr>
      <w:tr w:rsidR="00EC39CF" w:rsidRPr="00590DFE" w:rsidTr="00584FB9">
        <w:trPr>
          <w:jc w:val="center"/>
        </w:trPr>
        <w:tc>
          <w:tcPr>
            <w:tcW w:w="4347" w:type="dxa"/>
          </w:tcPr>
          <w:p w:rsidR="00EC39CF" w:rsidRPr="00590DFE" w:rsidRDefault="00EC39CF" w:rsidP="00041A20">
            <w:pPr>
              <w:pStyle w:val="12"/>
            </w:pPr>
            <w:r w:rsidRPr="00590DFE">
              <w:t>1. Выручка от продаж продукции, работ, услуг, тысяч рублей (</w:t>
            </w:r>
            <w:r w:rsidRPr="00590DFE">
              <w:rPr>
                <w:i/>
                <w:iCs/>
                <w:lang w:val="en-US"/>
              </w:rPr>
              <w:t>V</w:t>
            </w:r>
            <w:r w:rsidRPr="00590DFE">
              <w:rPr>
                <w:i/>
                <w:iCs/>
              </w:rPr>
              <w:t>р</w:t>
            </w:r>
            <w:r w:rsidRPr="00590DFE">
              <w:t>)</w:t>
            </w:r>
          </w:p>
        </w:tc>
        <w:tc>
          <w:tcPr>
            <w:tcW w:w="1249" w:type="dxa"/>
            <w:vAlign w:val="center"/>
          </w:tcPr>
          <w:p w:rsidR="00EC39CF" w:rsidRPr="00590DFE" w:rsidRDefault="00EC39CF" w:rsidP="00041A20">
            <w:pPr>
              <w:pStyle w:val="12"/>
            </w:pPr>
            <w:r w:rsidRPr="00590DFE">
              <w:t>254400</w:t>
            </w:r>
          </w:p>
        </w:tc>
        <w:tc>
          <w:tcPr>
            <w:tcW w:w="1208" w:type="dxa"/>
            <w:vAlign w:val="center"/>
          </w:tcPr>
          <w:p w:rsidR="00EC39CF" w:rsidRPr="00590DFE" w:rsidRDefault="00EC39CF" w:rsidP="00041A20">
            <w:pPr>
              <w:pStyle w:val="12"/>
            </w:pPr>
            <w:r w:rsidRPr="00590DFE">
              <w:t>245830</w:t>
            </w:r>
          </w:p>
        </w:tc>
        <w:tc>
          <w:tcPr>
            <w:tcW w:w="1449" w:type="dxa"/>
            <w:vAlign w:val="center"/>
          </w:tcPr>
          <w:p w:rsidR="00EC39CF" w:rsidRPr="00590DFE" w:rsidRDefault="00EC39CF" w:rsidP="00041A20">
            <w:pPr>
              <w:pStyle w:val="12"/>
            </w:pPr>
            <w:r w:rsidRPr="00590DFE">
              <w:t>-8570</w:t>
            </w:r>
          </w:p>
        </w:tc>
        <w:tc>
          <w:tcPr>
            <w:tcW w:w="1245" w:type="dxa"/>
            <w:vAlign w:val="center"/>
          </w:tcPr>
          <w:p w:rsidR="00EC39CF" w:rsidRPr="00590DFE" w:rsidRDefault="00EC39CF" w:rsidP="00041A20">
            <w:pPr>
              <w:pStyle w:val="12"/>
            </w:pPr>
            <w:r w:rsidRPr="00590DFE">
              <w:t>96,6</w:t>
            </w:r>
          </w:p>
        </w:tc>
      </w:tr>
      <w:tr w:rsidR="00EC39CF" w:rsidRPr="00590DFE" w:rsidTr="00584FB9">
        <w:trPr>
          <w:jc w:val="center"/>
        </w:trPr>
        <w:tc>
          <w:tcPr>
            <w:tcW w:w="4347" w:type="dxa"/>
            <w:tcBorders>
              <w:bottom w:val="nil"/>
            </w:tcBorders>
          </w:tcPr>
          <w:p w:rsidR="00EC39CF" w:rsidRPr="00590DFE" w:rsidRDefault="00EC39CF" w:rsidP="00041A20">
            <w:pPr>
              <w:pStyle w:val="12"/>
              <w:rPr>
                <w:szCs w:val="22"/>
              </w:rPr>
            </w:pPr>
            <w:r w:rsidRPr="00590DFE">
              <w:rPr>
                <w:szCs w:val="22"/>
              </w:rPr>
              <w:t>2. Средние остатки всех оборотных средств, тысяч рублей (</w:t>
            </w:r>
            <w:r w:rsidRPr="00590DFE">
              <w:rPr>
                <w:i/>
                <w:iCs/>
                <w:szCs w:val="22"/>
              </w:rPr>
              <w:t>СО</w:t>
            </w:r>
            <w:r w:rsidRPr="00590DFE">
              <w:rPr>
                <w:szCs w:val="22"/>
              </w:rPr>
              <w:t>)</w:t>
            </w:r>
          </w:p>
        </w:tc>
        <w:tc>
          <w:tcPr>
            <w:tcW w:w="1249" w:type="dxa"/>
            <w:tcBorders>
              <w:bottom w:val="nil"/>
            </w:tcBorders>
            <w:vAlign w:val="center"/>
          </w:tcPr>
          <w:p w:rsidR="00EC39CF" w:rsidRPr="00590DFE" w:rsidRDefault="00EC39CF" w:rsidP="00041A20">
            <w:pPr>
              <w:pStyle w:val="12"/>
            </w:pPr>
            <w:r w:rsidRPr="00590DFE">
              <w:t>150533</w:t>
            </w:r>
          </w:p>
        </w:tc>
        <w:tc>
          <w:tcPr>
            <w:tcW w:w="1208" w:type="dxa"/>
            <w:tcBorders>
              <w:bottom w:val="nil"/>
            </w:tcBorders>
            <w:vAlign w:val="center"/>
          </w:tcPr>
          <w:p w:rsidR="00EC39CF" w:rsidRPr="00590DFE" w:rsidRDefault="00EC39CF" w:rsidP="00041A20">
            <w:pPr>
              <w:pStyle w:val="12"/>
            </w:pPr>
            <w:r w:rsidRPr="00590DFE">
              <w:t>137156</w:t>
            </w:r>
          </w:p>
        </w:tc>
        <w:tc>
          <w:tcPr>
            <w:tcW w:w="1449" w:type="dxa"/>
            <w:tcBorders>
              <w:bottom w:val="nil"/>
            </w:tcBorders>
            <w:vAlign w:val="center"/>
          </w:tcPr>
          <w:p w:rsidR="00EC39CF" w:rsidRPr="00590DFE" w:rsidRDefault="00EC39CF" w:rsidP="00041A20">
            <w:pPr>
              <w:pStyle w:val="12"/>
            </w:pPr>
            <w:r w:rsidRPr="00590DFE">
              <w:t>-13377</w:t>
            </w:r>
          </w:p>
        </w:tc>
        <w:tc>
          <w:tcPr>
            <w:tcW w:w="1245" w:type="dxa"/>
            <w:tcBorders>
              <w:bottom w:val="nil"/>
            </w:tcBorders>
            <w:vAlign w:val="center"/>
          </w:tcPr>
          <w:p w:rsidR="00EC39CF" w:rsidRPr="00590DFE" w:rsidRDefault="00EC39CF" w:rsidP="00041A20">
            <w:pPr>
              <w:pStyle w:val="12"/>
            </w:pPr>
            <w:r w:rsidRPr="00590DFE">
              <w:t>91,1</w:t>
            </w:r>
          </w:p>
        </w:tc>
      </w:tr>
      <w:tr w:rsidR="00EC39CF" w:rsidRPr="00590DFE" w:rsidTr="00584FB9">
        <w:trPr>
          <w:trHeight w:val="729"/>
          <w:jc w:val="center"/>
        </w:trPr>
        <w:tc>
          <w:tcPr>
            <w:tcW w:w="4347" w:type="dxa"/>
          </w:tcPr>
          <w:p w:rsidR="00EC39CF" w:rsidRPr="00590DFE" w:rsidRDefault="00EC39CF" w:rsidP="00041A20">
            <w:pPr>
              <w:pStyle w:val="12"/>
            </w:pPr>
            <w:r w:rsidRPr="00590DFE">
              <w:t>3. Коэффициент оборачиваемости оборотных активов, число оборотов (</w:t>
            </w:r>
            <w:r w:rsidRPr="00590DFE">
              <w:rPr>
                <w:i/>
                <w:iCs/>
              </w:rPr>
              <w:t>Коб</w:t>
            </w:r>
            <w:r w:rsidRPr="00590DFE">
              <w:t xml:space="preserve">) </w:t>
            </w:r>
          </w:p>
        </w:tc>
        <w:tc>
          <w:tcPr>
            <w:tcW w:w="1249" w:type="dxa"/>
            <w:vAlign w:val="center"/>
          </w:tcPr>
          <w:p w:rsidR="00EC39CF" w:rsidRPr="00590DFE" w:rsidRDefault="00EC39CF" w:rsidP="00041A20">
            <w:pPr>
              <w:pStyle w:val="12"/>
            </w:pPr>
            <w:r w:rsidRPr="00590DFE">
              <w:t>1,69</w:t>
            </w:r>
          </w:p>
        </w:tc>
        <w:tc>
          <w:tcPr>
            <w:tcW w:w="1208" w:type="dxa"/>
            <w:vAlign w:val="center"/>
          </w:tcPr>
          <w:p w:rsidR="00EC39CF" w:rsidRPr="00590DFE" w:rsidRDefault="00EC39CF" w:rsidP="00041A20">
            <w:pPr>
              <w:pStyle w:val="12"/>
            </w:pPr>
            <w:r w:rsidRPr="00590DFE">
              <w:t>1,79</w:t>
            </w:r>
          </w:p>
        </w:tc>
        <w:tc>
          <w:tcPr>
            <w:tcW w:w="1449" w:type="dxa"/>
            <w:vAlign w:val="center"/>
          </w:tcPr>
          <w:p w:rsidR="00EC39CF" w:rsidRPr="00590DFE" w:rsidRDefault="00EC39CF" w:rsidP="00041A20">
            <w:pPr>
              <w:pStyle w:val="12"/>
            </w:pPr>
            <w:r w:rsidRPr="00590DFE">
              <w:t>+0,10</w:t>
            </w:r>
          </w:p>
        </w:tc>
        <w:tc>
          <w:tcPr>
            <w:tcW w:w="1245" w:type="dxa"/>
            <w:vAlign w:val="center"/>
          </w:tcPr>
          <w:p w:rsidR="00EC39CF" w:rsidRPr="00590DFE" w:rsidRDefault="00EC39CF" w:rsidP="00041A20">
            <w:pPr>
              <w:pStyle w:val="12"/>
            </w:pPr>
            <w:r w:rsidRPr="00590DFE">
              <w:t>106,0</w:t>
            </w:r>
          </w:p>
        </w:tc>
      </w:tr>
      <w:tr w:rsidR="00EC39CF" w:rsidRPr="00590DFE" w:rsidTr="00584FB9">
        <w:trPr>
          <w:jc w:val="center"/>
        </w:trPr>
        <w:tc>
          <w:tcPr>
            <w:tcW w:w="4347" w:type="dxa"/>
          </w:tcPr>
          <w:p w:rsidR="00EC39CF" w:rsidRPr="00590DFE" w:rsidRDefault="00EC39CF" w:rsidP="00041A20">
            <w:pPr>
              <w:pStyle w:val="12"/>
            </w:pPr>
            <w:r w:rsidRPr="00590DFE">
              <w:t>4. Коэффициент закрепления обо-ротных средств (</w:t>
            </w:r>
            <w:r w:rsidRPr="00590DFE">
              <w:rPr>
                <w:i/>
                <w:iCs/>
              </w:rPr>
              <w:t>Кз</w:t>
            </w:r>
            <w:r w:rsidRPr="00590DFE">
              <w:t xml:space="preserve">) </w:t>
            </w:r>
          </w:p>
        </w:tc>
        <w:tc>
          <w:tcPr>
            <w:tcW w:w="1249" w:type="dxa"/>
            <w:vAlign w:val="center"/>
          </w:tcPr>
          <w:p w:rsidR="00EC39CF" w:rsidRPr="00590DFE" w:rsidRDefault="00EC39CF" w:rsidP="00041A20">
            <w:pPr>
              <w:pStyle w:val="12"/>
            </w:pPr>
            <w:r w:rsidRPr="00590DFE">
              <w:t>0,59</w:t>
            </w:r>
          </w:p>
        </w:tc>
        <w:tc>
          <w:tcPr>
            <w:tcW w:w="1208" w:type="dxa"/>
            <w:vAlign w:val="center"/>
          </w:tcPr>
          <w:p w:rsidR="00EC39CF" w:rsidRPr="00590DFE" w:rsidRDefault="00EC39CF" w:rsidP="00041A20">
            <w:pPr>
              <w:pStyle w:val="12"/>
            </w:pPr>
            <w:r w:rsidRPr="00590DFE">
              <w:t>0,56</w:t>
            </w:r>
          </w:p>
        </w:tc>
        <w:tc>
          <w:tcPr>
            <w:tcW w:w="1449" w:type="dxa"/>
            <w:vAlign w:val="center"/>
          </w:tcPr>
          <w:p w:rsidR="00EC39CF" w:rsidRPr="00590DFE" w:rsidRDefault="00EC39CF" w:rsidP="00041A20">
            <w:pPr>
              <w:pStyle w:val="12"/>
            </w:pPr>
            <w:r w:rsidRPr="00590DFE">
              <w:t>-0,03</w:t>
            </w:r>
          </w:p>
        </w:tc>
        <w:tc>
          <w:tcPr>
            <w:tcW w:w="1245" w:type="dxa"/>
            <w:vAlign w:val="center"/>
          </w:tcPr>
          <w:p w:rsidR="00EC39CF" w:rsidRPr="00590DFE" w:rsidRDefault="00EC39CF" w:rsidP="00041A20">
            <w:pPr>
              <w:pStyle w:val="12"/>
            </w:pPr>
            <w:r w:rsidRPr="00590DFE">
              <w:t>94,9</w:t>
            </w:r>
          </w:p>
        </w:tc>
      </w:tr>
      <w:tr w:rsidR="00EC39CF" w:rsidRPr="00590DFE" w:rsidTr="00584FB9">
        <w:trPr>
          <w:jc w:val="center"/>
        </w:trPr>
        <w:tc>
          <w:tcPr>
            <w:tcW w:w="4347" w:type="dxa"/>
          </w:tcPr>
          <w:p w:rsidR="00EC39CF" w:rsidRPr="00590DFE" w:rsidRDefault="00EC39CF" w:rsidP="00041A20">
            <w:pPr>
              <w:pStyle w:val="12"/>
            </w:pPr>
            <w:r w:rsidRPr="00590DFE">
              <w:t>5. Продолжительность одного оборота всех оборотных активов, дней (</w:t>
            </w:r>
            <w:r w:rsidRPr="00590DFE">
              <w:rPr>
                <w:i/>
                <w:iCs/>
              </w:rPr>
              <w:t>Д</w:t>
            </w:r>
            <w:r w:rsidRPr="00590DFE">
              <w:t xml:space="preserve">) </w:t>
            </w:r>
          </w:p>
        </w:tc>
        <w:tc>
          <w:tcPr>
            <w:tcW w:w="1249" w:type="dxa"/>
            <w:vAlign w:val="center"/>
          </w:tcPr>
          <w:p w:rsidR="00EC39CF" w:rsidRPr="00590DFE" w:rsidRDefault="00EC39CF" w:rsidP="00041A20">
            <w:pPr>
              <w:pStyle w:val="12"/>
            </w:pPr>
            <w:r w:rsidRPr="00590DFE">
              <w:t>213,0</w:t>
            </w:r>
          </w:p>
        </w:tc>
        <w:tc>
          <w:tcPr>
            <w:tcW w:w="1208" w:type="dxa"/>
            <w:vAlign w:val="center"/>
          </w:tcPr>
          <w:p w:rsidR="00EC39CF" w:rsidRPr="00590DFE" w:rsidRDefault="00EC39CF" w:rsidP="00041A20">
            <w:pPr>
              <w:pStyle w:val="12"/>
            </w:pPr>
            <w:r w:rsidRPr="00590DFE">
              <w:t>201,0</w:t>
            </w:r>
          </w:p>
        </w:tc>
        <w:tc>
          <w:tcPr>
            <w:tcW w:w="1449" w:type="dxa"/>
            <w:vAlign w:val="center"/>
          </w:tcPr>
          <w:p w:rsidR="00EC39CF" w:rsidRPr="00590DFE" w:rsidRDefault="00EC39CF" w:rsidP="00041A20">
            <w:pPr>
              <w:pStyle w:val="12"/>
            </w:pPr>
            <w:r w:rsidRPr="00590DFE">
              <w:t>-12</w:t>
            </w:r>
          </w:p>
        </w:tc>
        <w:tc>
          <w:tcPr>
            <w:tcW w:w="1245" w:type="dxa"/>
            <w:vAlign w:val="center"/>
          </w:tcPr>
          <w:p w:rsidR="00EC39CF" w:rsidRPr="00590DFE" w:rsidRDefault="00EC39CF" w:rsidP="00041A20">
            <w:pPr>
              <w:pStyle w:val="12"/>
            </w:pPr>
            <w:r w:rsidRPr="00590DFE">
              <w:t>87,0</w:t>
            </w:r>
          </w:p>
        </w:tc>
      </w:tr>
    </w:tbl>
    <w:p w:rsidR="00EC39CF" w:rsidRPr="00590DFE" w:rsidRDefault="00584FB9" w:rsidP="00584FB9">
      <w:pPr>
        <w:pStyle w:val="a5"/>
        <w:ind w:right="0" w:firstLine="709"/>
        <w:jc w:val="both"/>
        <w:rPr>
          <w:szCs w:val="28"/>
        </w:rPr>
      </w:pPr>
      <w:r w:rsidRPr="00590DFE">
        <w:rPr>
          <w:szCs w:val="28"/>
        </w:rPr>
        <w:t xml:space="preserve"> </w:t>
      </w:r>
      <w:r w:rsidR="00EC39CF" w:rsidRPr="00590DFE">
        <w:rPr>
          <w:szCs w:val="28"/>
        </w:rPr>
        <w:tab/>
      </w:r>
    </w:p>
    <w:p w:rsidR="00584FB9" w:rsidRPr="00590DFE" w:rsidRDefault="00EC39CF" w:rsidP="00584FB9">
      <w:pPr>
        <w:pStyle w:val="a5"/>
        <w:tabs>
          <w:tab w:val="clear" w:pos="7810"/>
          <w:tab w:val="left" w:pos="9355"/>
        </w:tabs>
        <w:ind w:right="0" w:firstLine="709"/>
        <w:jc w:val="both"/>
        <w:rPr>
          <w:szCs w:val="28"/>
        </w:rPr>
      </w:pPr>
      <w:r w:rsidRPr="00590DFE">
        <w:rPr>
          <w:szCs w:val="28"/>
        </w:rPr>
        <w:t>Данные таблицы 7 указывают на то, что темп снижения выручки от продажи продукции отстает от темпа снижения средних остатков оборотных активов. Это свидетельствует об улучшении использования оборотных активов 200</w:t>
      </w:r>
      <w:r w:rsidR="00385775" w:rsidRPr="00590DFE">
        <w:rPr>
          <w:szCs w:val="28"/>
        </w:rPr>
        <w:t>9</w:t>
      </w:r>
      <w:r w:rsidRPr="00590DFE">
        <w:rPr>
          <w:szCs w:val="28"/>
        </w:rPr>
        <w:t xml:space="preserve"> году:</w:t>
      </w:r>
    </w:p>
    <w:p w:rsidR="00584FB9" w:rsidRPr="00590DFE" w:rsidRDefault="00EC39CF" w:rsidP="00584FB9">
      <w:pPr>
        <w:pStyle w:val="a5"/>
        <w:tabs>
          <w:tab w:val="clear" w:pos="7810"/>
          <w:tab w:val="left" w:pos="9355"/>
        </w:tabs>
        <w:ind w:right="0" w:firstLine="709"/>
        <w:jc w:val="both"/>
        <w:rPr>
          <w:szCs w:val="28"/>
        </w:rPr>
      </w:pPr>
      <w:r w:rsidRPr="00590DFE">
        <w:rPr>
          <w:szCs w:val="28"/>
        </w:rPr>
        <w:t>- ускорилась оборачиваемость оборотных активов на 0,10 оборота в год;</w:t>
      </w:r>
    </w:p>
    <w:p w:rsidR="00584FB9" w:rsidRPr="00590DFE" w:rsidRDefault="00EC39CF" w:rsidP="00584FB9">
      <w:pPr>
        <w:pStyle w:val="a5"/>
        <w:tabs>
          <w:tab w:val="clear" w:pos="7810"/>
          <w:tab w:val="left" w:pos="9355"/>
        </w:tabs>
        <w:ind w:right="0" w:firstLine="709"/>
        <w:jc w:val="both"/>
        <w:rPr>
          <w:szCs w:val="28"/>
        </w:rPr>
      </w:pPr>
      <w:r w:rsidRPr="00590DFE">
        <w:rPr>
          <w:szCs w:val="28"/>
        </w:rPr>
        <w:t>- сократилась продолжительность одного оборота на 12 дней;</w:t>
      </w:r>
      <w:r w:rsidR="00584FB9" w:rsidRPr="00590DFE">
        <w:rPr>
          <w:szCs w:val="28"/>
        </w:rPr>
        <w:t xml:space="preserve"> </w:t>
      </w:r>
    </w:p>
    <w:p w:rsidR="00EC39CF" w:rsidRPr="00590DFE" w:rsidRDefault="00EC39CF" w:rsidP="00584FB9">
      <w:pPr>
        <w:pStyle w:val="a5"/>
        <w:tabs>
          <w:tab w:val="clear" w:pos="7810"/>
          <w:tab w:val="left" w:pos="9355"/>
        </w:tabs>
        <w:ind w:right="0" w:firstLine="709"/>
        <w:jc w:val="both"/>
        <w:rPr>
          <w:szCs w:val="28"/>
        </w:rPr>
      </w:pPr>
      <w:r w:rsidRPr="00590DFE">
        <w:rPr>
          <w:szCs w:val="28"/>
        </w:rPr>
        <w:t>- уменьшилось закрепление оборотных средств в 1 рубль выручки от продаж – с 0,59 рубля в предыдущем периоде до 0,56 рубля в отчетном периоде.</w:t>
      </w:r>
    </w:p>
    <w:p w:rsidR="00EC39CF" w:rsidRPr="00590DFE" w:rsidRDefault="00EC39CF" w:rsidP="00584FB9">
      <w:pPr>
        <w:pStyle w:val="a5"/>
        <w:tabs>
          <w:tab w:val="clear" w:pos="7810"/>
          <w:tab w:val="left" w:pos="9355"/>
        </w:tabs>
        <w:ind w:right="0" w:firstLine="709"/>
        <w:jc w:val="both"/>
        <w:rPr>
          <w:szCs w:val="28"/>
        </w:rPr>
      </w:pPr>
      <w:r w:rsidRPr="00590DFE">
        <w:rPr>
          <w:szCs w:val="28"/>
        </w:rPr>
        <w:t>Сокращение продолжительности оборота оборотных активов на</w:t>
      </w:r>
      <w:r w:rsidR="00584FB9" w:rsidRPr="00590DFE">
        <w:rPr>
          <w:szCs w:val="28"/>
        </w:rPr>
        <w:t xml:space="preserve"> </w:t>
      </w:r>
      <w:r w:rsidRPr="00590DFE">
        <w:rPr>
          <w:szCs w:val="28"/>
        </w:rPr>
        <w:t>12 дней</w:t>
      </w:r>
      <w:r w:rsidR="00584FB9" w:rsidRPr="00590DFE">
        <w:rPr>
          <w:szCs w:val="28"/>
        </w:rPr>
        <w:t xml:space="preserve"> </w:t>
      </w:r>
      <w:r w:rsidRPr="00590DFE">
        <w:rPr>
          <w:szCs w:val="28"/>
        </w:rPr>
        <w:t>не является существенным. В анализируемом периоде</w:t>
      </w:r>
      <w:r w:rsidR="00584FB9" w:rsidRPr="00590DFE">
        <w:rPr>
          <w:szCs w:val="28"/>
        </w:rPr>
        <w:t xml:space="preserve"> </w:t>
      </w:r>
      <w:r w:rsidRPr="00590DFE">
        <w:rPr>
          <w:szCs w:val="28"/>
        </w:rPr>
        <w:t>в</w:t>
      </w:r>
      <w:r w:rsidR="00584FB9" w:rsidRPr="00590DFE">
        <w:rPr>
          <w:szCs w:val="28"/>
        </w:rPr>
        <w:t xml:space="preserve"> </w:t>
      </w:r>
      <w:r w:rsidRPr="00590DFE">
        <w:rPr>
          <w:szCs w:val="28"/>
        </w:rPr>
        <w:t>ООО «Вяземский мелькомбинат» факторами ускорения оборачиваемости явились: сокращение запасов материальных ресурсов, сокращение запаса готовой продукции на складе.</w:t>
      </w:r>
    </w:p>
    <w:p w:rsidR="00EC39CF" w:rsidRPr="00590DFE" w:rsidRDefault="00EC39CF" w:rsidP="00584FB9">
      <w:pPr>
        <w:pStyle w:val="a5"/>
        <w:ind w:right="0" w:firstLine="709"/>
        <w:jc w:val="both"/>
      </w:pPr>
      <w:r w:rsidRPr="00590DFE">
        <w:rPr>
          <w:szCs w:val="28"/>
        </w:rPr>
        <w:t>Эффективность использования оборотных активов характеризуется показателем рентабельности.</w:t>
      </w:r>
      <w:r w:rsidRPr="00590DFE">
        <w:t xml:space="preserve"> Расчет рентабельности оборотных активов представлен в таблице </w:t>
      </w:r>
      <w:r w:rsidR="00385775" w:rsidRPr="00590DFE">
        <w:t>8</w:t>
      </w:r>
      <w:r w:rsidRPr="00590DFE">
        <w:t>.</w:t>
      </w:r>
    </w:p>
    <w:p w:rsidR="00584FB9" w:rsidRPr="00590DFE" w:rsidRDefault="00584FB9" w:rsidP="00584FB9">
      <w:pPr>
        <w:pStyle w:val="a5"/>
        <w:ind w:right="0" w:firstLine="709"/>
        <w:jc w:val="both"/>
        <w:rPr>
          <w:szCs w:val="28"/>
        </w:rPr>
      </w:pPr>
    </w:p>
    <w:p w:rsidR="00EC39CF" w:rsidRPr="00590DFE" w:rsidRDefault="00EC39CF" w:rsidP="00584FB9">
      <w:pPr>
        <w:pStyle w:val="a5"/>
        <w:ind w:right="0" w:firstLine="709"/>
        <w:jc w:val="both"/>
      </w:pPr>
      <w:r w:rsidRPr="00590DFE">
        <w:rPr>
          <w:szCs w:val="28"/>
        </w:rPr>
        <w:t xml:space="preserve">Таблица </w:t>
      </w:r>
      <w:r w:rsidR="00385775" w:rsidRPr="00590DFE">
        <w:rPr>
          <w:szCs w:val="28"/>
        </w:rPr>
        <w:t>8</w:t>
      </w:r>
      <w:r w:rsidR="00584FB9" w:rsidRPr="00590DFE">
        <w:rPr>
          <w:szCs w:val="28"/>
        </w:rPr>
        <w:t xml:space="preserve">. </w:t>
      </w:r>
      <w:r w:rsidRPr="00590DFE">
        <w:rPr>
          <w:b/>
        </w:rPr>
        <w:t>Расчет рентабельности оборотных активов</w:t>
      </w:r>
      <w:r w:rsidR="00584FB9" w:rsidRPr="00590DFE">
        <w:rPr>
          <w:b/>
        </w:rPr>
        <w:t xml:space="preserve"> </w:t>
      </w:r>
      <w:r w:rsidRPr="00590DFE">
        <w:rPr>
          <w:b/>
        </w:rPr>
        <w:t>ООО «Вяземский мелькомбинат за</w:t>
      </w:r>
      <w:r w:rsidR="00584FB9" w:rsidRPr="00590DFE">
        <w:rPr>
          <w:b/>
        </w:rPr>
        <w:t xml:space="preserve"> </w:t>
      </w:r>
      <w:r w:rsidRPr="00590DFE">
        <w:rPr>
          <w:b/>
        </w:rPr>
        <w:t>200</w:t>
      </w:r>
      <w:r w:rsidR="00385775" w:rsidRPr="00590DFE">
        <w:rPr>
          <w:b/>
        </w:rPr>
        <w:t>8</w:t>
      </w:r>
      <w:r w:rsidRPr="00590DFE">
        <w:rPr>
          <w:b/>
        </w:rPr>
        <w:t>-200</w:t>
      </w:r>
      <w:r w:rsidR="00385775" w:rsidRPr="00590DFE">
        <w:rPr>
          <w:b/>
        </w:rPr>
        <w:t>9</w:t>
      </w:r>
      <w:r w:rsidRPr="00590DFE">
        <w:rPr>
          <w:b/>
        </w:rPr>
        <w:t xml:space="preserve"> годы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2"/>
        <w:gridCol w:w="1532"/>
        <w:gridCol w:w="1532"/>
        <w:gridCol w:w="1580"/>
        <w:gridCol w:w="1336"/>
      </w:tblGrid>
      <w:tr w:rsidR="00EC39CF" w:rsidRPr="00590DFE" w:rsidTr="00584FB9">
        <w:trPr>
          <w:jc w:val="center"/>
        </w:trPr>
        <w:tc>
          <w:tcPr>
            <w:tcW w:w="3288" w:type="dxa"/>
          </w:tcPr>
          <w:p w:rsidR="00EC39CF" w:rsidRPr="00590DFE" w:rsidRDefault="00EC39CF" w:rsidP="00041A20">
            <w:pPr>
              <w:pStyle w:val="12"/>
            </w:pPr>
            <w:r w:rsidRPr="00590DFE">
              <w:t>Показатели</w:t>
            </w:r>
          </w:p>
        </w:tc>
        <w:tc>
          <w:tcPr>
            <w:tcW w:w="1623" w:type="dxa"/>
          </w:tcPr>
          <w:p w:rsidR="00EC39CF" w:rsidRPr="00590DFE" w:rsidRDefault="00EC39CF" w:rsidP="00041A20">
            <w:pPr>
              <w:pStyle w:val="12"/>
            </w:pPr>
            <w:r w:rsidRPr="00590DFE">
              <w:t>200</w:t>
            </w:r>
            <w:r w:rsidR="00385775" w:rsidRPr="00590DFE">
              <w:t>8</w:t>
            </w:r>
            <w:r w:rsidRPr="00590DFE">
              <w:t xml:space="preserve"> год</w:t>
            </w:r>
          </w:p>
        </w:tc>
        <w:tc>
          <w:tcPr>
            <w:tcW w:w="1623" w:type="dxa"/>
          </w:tcPr>
          <w:p w:rsidR="00EC39CF" w:rsidRPr="00590DFE" w:rsidRDefault="00EC39CF" w:rsidP="00041A20">
            <w:pPr>
              <w:pStyle w:val="12"/>
            </w:pPr>
            <w:r w:rsidRPr="00590DFE">
              <w:t>200</w:t>
            </w:r>
            <w:r w:rsidR="00385775" w:rsidRPr="00590DFE">
              <w:t>9</w:t>
            </w:r>
            <w:r w:rsidRPr="00590DFE">
              <w:t xml:space="preserve"> год</w:t>
            </w:r>
          </w:p>
        </w:tc>
        <w:tc>
          <w:tcPr>
            <w:tcW w:w="1623" w:type="dxa"/>
          </w:tcPr>
          <w:p w:rsidR="00EC39CF" w:rsidRPr="00590DFE" w:rsidRDefault="00EC39CF" w:rsidP="00041A20">
            <w:pPr>
              <w:pStyle w:val="12"/>
            </w:pPr>
            <w:r w:rsidRPr="00590DFE">
              <w:t>Отклонение</w:t>
            </w:r>
          </w:p>
          <w:p w:rsidR="00EC39CF" w:rsidRPr="00590DFE" w:rsidRDefault="00EC39CF" w:rsidP="00041A20">
            <w:pPr>
              <w:pStyle w:val="12"/>
            </w:pPr>
            <w:r w:rsidRPr="00590DFE">
              <w:t>(+,-)</w:t>
            </w:r>
          </w:p>
        </w:tc>
        <w:tc>
          <w:tcPr>
            <w:tcW w:w="1413" w:type="dxa"/>
          </w:tcPr>
          <w:p w:rsidR="00584FB9" w:rsidRPr="00590DFE" w:rsidRDefault="00EC39CF" w:rsidP="00041A20">
            <w:pPr>
              <w:pStyle w:val="12"/>
            </w:pPr>
            <w:r w:rsidRPr="00590DFE">
              <w:t>Темп роста,</w:t>
            </w:r>
          </w:p>
          <w:p w:rsidR="00EC39CF" w:rsidRPr="00590DFE" w:rsidRDefault="00EC39CF" w:rsidP="00041A20">
            <w:pPr>
              <w:pStyle w:val="12"/>
            </w:pPr>
            <w:r w:rsidRPr="00590DFE">
              <w:t>%</w:t>
            </w:r>
          </w:p>
        </w:tc>
      </w:tr>
      <w:tr w:rsidR="00EC39CF" w:rsidRPr="00590DFE" w:rsidTr="00584FB9">
        <w:trPr>
          <w:trHeight w:val="181"/>
          <w:jc w:val="center"/>
        </w:trPr>
        <w:tc>
          <w:tcPr>
            <w:tcW w:w="3288" w:type="dxa"/>
          </w:tcPr>
          <w:p w:rsidR="00EC39CF" w:rsidRPr="00590DFE" w:rsidRDefault="00EC39CF" w:rsidP="00041A20">
            <w:pPr>
              <w:pStyle w:val="12"/>
            </w:pPr>
            <w:r w:rsidRPr="00590DFE">
              <w:t>1</w:t>
            </w:r>
          </w:p>
        </w:tc>
        <w:tc>
          <w:tcPr>
            <w:tcW w:w="1623" w:type="dxa"/>
          </w:tcPr>
          <w:p w:rsidR="00EC39CF" w:rsidRPr="00590DFE" w:rsidRDefault="00EC39CF" w:rsidP="00041A20">
            <w:pPr>
              <w:pStyle w:val="12"/>
            </w:pPr>
            <w:r w:rsidRPr="00590DFE">
              <w:t>2</w:t>
            </w:r>
          </w:p>
        </w:tc>
        <w:tc>
          <w:tcPr>
            <w:tcW w:w="1623" w:type="dxa"/>
          </w:tcPr>
          <w:p w:rsidR="00EC39CF" w:rsidRPr="00590DFE" w:rsidRDefault="00EC39CF" w:rsidP="00041A20">
            <w:pPr>
              <w:pStyle w:val="12"/>
            </w:pPr>
            <w:r w:rsidRPr="00590DFE">
              <w:t>3</w:t>
            </w:r>
          </w:p>
        </w:tc>
        <w:tc>
          <w:tcPr>
            <w:tcW w:w="1623" w:type="dxa"/>
          </w:tcPr>
          <w:p w:rsidR="00EC39CF" w:rsidRPr="00590DFE" w:rsidRDefault="00EC39CF" w:rsidP="00041A20">
            <w:pPr>
              <w:pStyle w:val="12"/>
            </w:pPr>
            <w:r w:rsidRPr="00590DFE">
              <w:t>4</w:t>
            </w:r>
          </w:p>
        </w:tc>
        <w:tc>
          <w:tcPr>
            <w:tcW w:w="1413" w:type="dxa"/>
          </w:tcPr>
          <w:p w:rsidR="00EC39CF" w:rsidRPr="00590DFE" w:rsidRDefault="00EC39CF" w:rsidP="00041A20">
            <w:pPr>
              <w:pStyle w:val="12"/>
            </w:pPr>
            <w:r w:rsidRPr="00590DFE">
              <w:t>5</w:t>
            </w:r>
          </w:p>
        </w:tc>
      </w:tr>
      <w:tr w:rsidR="00EC39CF" w:rsidRPr="00590DFE" w:rsidTr="00584FB9">
        <w:trPr>
          <w:jc w:val="center"/>
        </w:trPr>
        <w:tc>
          <w:tcPr>
            <w:tcW w:w="3288" w:type="dxa"/>
            <w:tcBorders>
              <w:bottom w:val="nil"/>
            </w:tcBorders>
          </w:tcPr>
          <w:p w:rsidR="00EC39CF" w:rsidRPr="00590DFE" w:rsidRDefault="00EC39CF" w:rsidP="00041A20">
            <w:pPr>
              <w:pStyle w:val="12"/>
            </w:pPr>
            <w:r w:rsidRPr="00590DFE">
              <w:t>1. Прибыль (убыток) от реализации (продаж) продукции, тысяч рублей (П)</w:t>
            </w:r>
          </w:p>
        </w:tc>
        <w:tc>
          <w:tcPr>
            <w:tcW w:w="1623" w:type="dxa"/>
            <w:tcBorders>
              <w:bottom w:val="nil"/>
            </w:tcBorders>
            <w:vAlign w:val="center"/>
          </w:tcPr>
          <w:p w:rsidR="00EC39CF" w:rsidRPr="00590DFE" w:rsidRDefault="00EC39CF" w:rsidP="00041A20">
            <w:pPr>
              <w:pStyle w:val="12"/>
            </w:pPr>
            <w:r w:rsidRPr="00590DFE">
              <w:t>17659</w:t>
            </w:r>
          </w:p>
        </w:tc>
        <w:tc>
          <w:tcPr>
            <w:tcW w:w="1623" w:type="dxa"/>
            <w:tcBorders>
              <w:bottom w:val="nil"/>
            </w:tcBorders>
            <w:vAlign w:val="center"/>
          </w:tcPr>
          <w:p w:rsidR="00EC39CF" w:rsidRPr="00590DFE" w:rsidRDefault="00EC39CF" w:rsidP="00041A20">
            <w:pPr>
              <w:pStyle w:val="12"/>
            </w:pPr>
            <w:r w:rsidRPr="00590DFE">
              <w:t>9373</w:t>
            </w:r>
          </w:p>
        </w:tc>
        <w:tc>
          <w:tcPr>
            <w:tcW w:w="1623" w:type="dxa"/>
            <w:tcBorders>
              <w:bottom w:val="nil"/>
            </w:tcBorders>
            <w:vAlign w:val="center"/>
          </w:tcPr>
          <w:p w:rsidR="00EC39CF" w:rsidRPr="00590DFE" w:rsidRDefault="00EC39CF" w:rsidP="00041A20">
            <w:pPr>
              <w:pStyle w:val="12"/>
            </w:pPr>
            <w:r w:rsidRPr="00590DFE">
              <w:t>-8286</w:t>
            </w:r>
          </w:p>
        </w:tc>
        <w:tc>
          <w:tcPr>
            <w:tcW w:w="1413" w:type="dxa"/>
            <w:tcBorders>
              <w:bottom w:val="nil"/>
            </w:tcBorders>
            <w:vAlign w:val="center"/>
          </w:tcPr>
          <w:p w:rsidR="00EC39CF" w:rsidRPr="00590DFE" w:rsidRDefault="00EC39CF" w:rsidP="00041A20">
            <w:pPr>
              <w:pStyle w:val="12"/>
            </w:pPr>
            <w:r w:rsidRPr="00590DFE">
              <w:t>53,1</w:t>
            </w:r>
          </w:p>
        </w:tc>
      </w:tr>
      <w:tr w:rsidR="00EC39CF" w:rsidRPr="00590DFE" w:rsidTr="00584FB9">
        <w:trPr>
          <w:jc w:val="center"/>
        </w:trPr>
        <w:tc>
          <w:tcPr>
            <w:tcW w:w="3288" w:type="dxa"/>
          </w:tcPr>
          <w:p w:rsidR="00EC39CF" w:rsidRPr="00590DFE" w:rsidRDefault="00EC39CF" w:rsidP="00041A20">
            <w:pPr>
              <w:pStyle w:val="12"/>
            </w:pPr>
            <w:r w:rsidRPr="00590DFE">
              <w:t>2. Средние остатки всех оборотных средств, тысяч рублей (</w:t>
            </w:r>
            <w:r w:rsidRPr="00590DFE">
              <w:rPr>
                <w:i/>
                <w:iCs/>
              </w:rPr>
              <w:t>СО</w:t>
            </w:r>
            <w:r w:rsidRPr="00590DFE">
              <w:t>)</w:t>
            </w:r>
          </w:p>
        </w:tc>
        <w:tc>
          <w:tcPr>
            <w:tcW w:w="1623" w:type="dxa"/>
            <w:vAlign w:val="center"/>
          </w:tcPr>
          <w:p w:rsidR="00EC39CF" w:rsidRPr="00590DFE" w:rsidRDefault="00EC39CF" w:rsidP="00041A20">
            <w:pPr>
              <w:pStyle w:val="12"/>
            </w:pPr>
            <w:r w:rsidRPr="00590DFE">
              <w:t>150533</w:t>
            </w:r>
          </w:p>
        </w:tc>
        <w:tc>
          <w:tcPr>
            <w:tcW w:w="1623" w:type="dxa"/>
            <w:vAlign w:val="center"/>
          </w:tcPr>
          <w:p w:rsidR="00EC39CF" w:rsidRPr="00590DFE" w:rsidRDefault="00EC39CF" w:rsidP="00041A20">
            <w:pPr>
              <w:pStyle w:val="12"/>
            </w:pPr>
            <w:r w:rsidRPr="00590DFE">
              <w:t>137156</w:t>
            </w:r>
          </w:p>
        </w:tc>
        <w:tc>
          <w:tcPr>
            <w:tcW w:w="1623" w:type="dxa"/>
            <w:vAlign w:val="center"/>
          </w:tcPr>
          <w:p w:rsidR="00EC39CF" w:rsidRPr="00590DFE" w:rsidRDefault="00EC39CF" w:rsidP="00041A20">
            <w:pPr>
              <w:pStyle w:val="12"/>
            </w:pPr>
            <w:r w:rsidRPr="00590DFE">
              <w:t>-13377</w:t>
            </w:r>
          </w:p>
        </w:tc>
        <w:tc>
          <w:tcPr>
            <w:tcW w:w="1413" w:type="dxa"/>
            <w:vAlign w:val="center"/>
          </w:tcPr>
          <w:p w:rsidR="00EC39CF" w:rsidRPr="00590DFE" w:rsidRDefault="00EC39CF" w:rsidP="00041A20">
            <w:pPr>
              <w:pStyle w:val="12"/>
            </w:pPr>
            <w:r w:rsidRPr="00590DFE">
              <w:t>91,1</w:t>
            </w:r>
          </w:p>
        </w:tc>
      </w:tr>
      <w:tr w:rsidR="00EC39CF" w:rsidRPr="00590DFE" w:rsidTr="00584FB9">
        <w:trPr>
          <w:jc w:val="center"/>
        </w:trPr>
        <w:tc>
          <w:tcPr>
            <w:tcW w:w="3288" w:type="dxa"/>
          </w:tcPr>
          <w:p w:rsidR="00EC39CF" w:rsidRPr="00590DFE" w:rsidRDefault="00EC39CF" w:rsidP="00041A20">
            <w:pPr>
              <w:pStyle w:val="12"/>
            </w:pPr>
            <w:r w:rsidRPr="00590DFE">
              <w:t>3. Рентабельность оборотных активов,</w:t>
            </w:r>
            <w:r w:rsidRPr="00590DFE">
              <w:rPr>
                <w:lang w:val="en-US"/>
              </w:rPr>
              <w:t xml:space="preserve"> R</w:t>
            </w:r>
          </w:p>
        </w:tc>
        <w:tc>
          <w:tcPr>
            <w:tcW w:w="1623" w:type="dxa"/>
            <w:vAlign w:val="center"/>
          </w:tcPr>
          <w:p w:rsidR="00EC39CF" w:rsidRPr="00590DFE" w:rsidRDefault="00EC39CF" w:rsidP="00041A20">
            <w:pPr>
              <w:pStyle w:val="12"/>
              <w:rPr>
                <w:lang w:val="en-US"/>
              </w:rPr>
            </w:pPr>
            <w:r w:rsidRPr="00590DFE">
              <w:t>0,1</w:t>
            </w:r>
            <w:r w:rsidRPr="00590DFE">
              <w:rPr>
                <w:lang w:val="en-US"/>
              </w:rPr>
              <w:t>2</w:t>
            </w:r>
          </w:p>
        </w:tc>
        <w:tc>
          <w:tcPr>
            <w:tcW w:w="1623" w:type="dxa"/>
            <w:vAlign w:val="center"/>
          </w:tcPr>
          <w:p w:rsidR="00EC39CF" w:rsidRPr="00590DFE" w:rsidRDefault="00EC39CF" w:rsidP="00041A20">
            <w:pPr>
              <w:pStyle w:val="12"/>
            </w:pPr>
            <w:r w:rsidRPr="00590DFE">
              <w:t>0,07</w:t>
            </w:r>
          </w:p>
        </w:tc>
        <w:tc>
          <w:tcPr>
            <w:tcW w:w="1623" w:type="dxa"/>
            <w:vAlign w:val="center"/>
          </w:tcPr>
          <w:p w:rsidR="00EC39CF" w:rsidRPr="00590DFE" w:rsidRDefault="00EC39CF" w:rsidP="00041A20">
            <w:pPr>
              <w:pStyle w:val="12"/>
            </w:pPr>
            <w:r w:rsidRPr="00590DFE">
              <w:t>-0,05</w:t>
            </w:r>
          </w:p>
        </w:tc>
        <w:tc>
          <w:tcPr>
            <w:tcW w:w="1413" w:type="dxa"/>
            <w:vAlign w:val="center"/>
          </w:tcPr>
          <w:p w:rsidR="00EC39CF" w:rsidRPr="00590DFE" w:rsidRDefault="00EC39CF" w:rsidP="00041A20">
            <w:pPr>
              <w:pStyle w:val="12"/>
            </w:pPr>
            <w:r w:rsidRPr="00590DFE">
              <w:t>-</w:t>
            </w:r>
          </w:p>
        </w:tc>
      </w:tr>
    </w:tbl>
    <w:p w:rsidR="00EC39CF" w:rsidRPr="00590DFE" w:rsidRDefault="00584FB9" w:rsidP="00584FB9">
      <w:pPr>
        <w:pStyle w:val="a5"/>
        <w:ind w:right="0" w:firstLine="709"/>
        <w:jc w:val="both"/>
        <w:rPr>
          <w:szCs w:val="28"/>
        </w:rPr>
      </w:pPr>
      <w:r w:rsidRPr="00590DFE">
        <w:rPr>
          <w:szCs w:val="28"/>
        </w:rPr>
        <w:t xml:space="preserve"> </w:t>
      </w:r>
    </w:p>
    <w:p w:rsidR="00EC39CF" w:rsidRPr="00590DFE" w:rsidRDefault="00EC39CF" w:rsidP="00584FB9">
      <w:pPr>
        <w:pStyle w:val="a5"/>
        <w:tabs>
          <w:tab w:val="clear" w:pos="7810"/>
          <w:tab w:val="left" w:pos="9360"/>
        </w:tabs>
        <w:ind w:right="0" w:firstLine="709"/>
        <w:jc w:val="both"/>
        <w:rPr>
          <w:szCs w:val="28"/>
        </w:rPr>
      </w:pPr>
      <w:r w:rsidRPr="00590DFE">
        <w:rPr>
          <w:szCs w:val="28"/>
        </w:rPr>
        <w:t>Полученные расчетные данные показывают, что в ООО «Вяземский мелькомбинат» в 200</w:t>
      </w:r>
      <w:r w:rsidR="00385775" w:rsidRPr="00590DFE">
        <w:rPr>
          <w:szCs w:val="28"/>
        </w:rPr>
        <w:t>9</w:t>
      </w:r>
      <w:r w:rsidRPr="00590DFE">
        <w:rPr>
          <w:szCs w:val="28"/>
        </w:rPr>
        <w:t xml:space="preserve"> году на 1 рубль оборотных активов приходится</w:t>
      </w:r>
      <w:r w:rsidR="00584FB9" w:rsidRPr="00590DFE">
        <w:rPr>
          <w:szCs w:val="28"/>
        </w:rPr>
        <w:t xml:space="preserve"> </w:t>
      </w:r>
      <w:r w:rsidRPr="00590DFE">
        <w:rPr>
          <w:szCs w:val="28"/>
        </w:rPr>
        <w:t>7 копеек прибыли от реализации (продажи) продукции.</w:t>
      </w:r>
    </w:p>
    <w:p w:rsidR="00EC39CF" w:rsidRPr="00590DFE" w:rsidRDefault="00041A20" w:rsidP="00584FB9">
      <w:pPr>
        <w:tabs>
          <w:tab w:val="left" w:pos="9355"/>
        </w:tabs>
        <w:spacing w:before="0" w:beforeAutospacing="0" w:after="0" w:afterAutospacing="0" w:line="360" w:lineRule="auto"/>
        <w:ind w:firstLine="709"/>
        <w:jc w:val="both"/>
        <w:rPr>
          <w:rFonts w:eastAsia="SimSun"/>
          <w:b/>
          <w:sz w:val="28"/>
          <w:szCs w:val="28"/>
          <w:lang w:eastAsia="zh-CN"/>
        </w:rPr>
      </w:pPr>
      <w:r>
        <w:rPr>
          <w:rFonts w:eastAsia="SimSun"/>
          <w:b/>
          <w:sz w:val="28"/>
          <w:szCs w:val="28"/>
          <w:lang w:eastAsia="zh-CN"/>
        </w:rPr>
        <w:br w:type="page"/>
      </w:r>
      <w:r w:rsidR="00F44D41" w:rsidRPr="00590DFE">
        <w:rPr>
          <w:rFonts w:eastAsia="SimSun"/>
          <w:b/>
          <w:sz w:val="28"/>
          <w:szCs w:val="28"/>
          <w:lang w:eastAsia="zh-CN"/>
        </w:rPr>
        <w:t>2.4</w:t>
      </w:r>
      <w:r>
        <w:rPr>
          <w:rFonts w:eastAsia="SimSun"/>
          <w:b/>
          <w:sz w:val="28"/>
          <w:szCs w:val="28"/>
          <w:lang w:eastAsia="zh-CN"/>
        </w:rPr>
        <w:t xml:space="preserve"> </w:t>
      </w:r>
      <w:r w:rsidR="00EC39CF" w:rsidRPr="00590DFE">
        <w:rPr>
          <w:rFonts w:eastAsia="SimSun"/>
          <w:b/>
          <w:sz w:val="28"/>
          <w:szCs w:val="28"/>
          <w:lang w:eastAsia="zh-CN"/>
        </w:rPr>
        <w:t>Пути повышения эффективности использования оборотных средств Общества с ограниченной ответственность «Вяземский мелькомбинат»</w:t>
      </w:r>
    </w:p>
    <w:p w:rsidR="00584FB9" w:rsidRPr="00590DFE" w:rsidRDefault="00584FB9" w:rsidP="00584FB9">
      <w:pPr>
        <w:spacing w:before="0" w:beforeAutospacing="0" w:after="0" w:afterAutospacing="0" w:line="360" w:lineRule="auto"/>
        <w:ind w:firstLine="709"/>
        <w:jc w:val="both"/>
        <w:rPr>
          <w:rFonts w:eastAsia="SimSun"/>
          <w:sz w:val="28"/>
          <w:szCs w:val="28"/>
          <w:lang w:eastAsia="zh-CN"/>
        </w:rPr>
      </w:pP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 xml:space="preserve">Эффективное использование оборотного капитала играет большую роль в обеспечении нормализации работы предприятия, повышении уровня рентабельности производства и зависит от множества факторов. </w:t>
      </w:r>
      <w:r w:rsidR="00584FB9" w:rsidRPr="00590DFE">
        <w:rPr>
          <w:rFonts w:eastAsia="SimSun"/>
          <w:sz w:val="28"/>
          <w:szCs w:val="28"/>
          <w:lang w:eastAsia="zh-CN"/>
        </w:rPr>
        <w:t xml:space="preserve"> </w:t>
      </w:r>
      <w:r w:rsidRPr="00590DFE">
        <w:rPr>
          <w:rFonts w:eastAsia="SimSun"/>
          <w:sz w:val="28"/>
          <w:szCs w:val="28"/>
          <w:lang w:eastAsia="zh-CN"/>
        </w:rPr>
        <w:t>К числу факторов способствующих повышению эффективности использования оборотных средств, относят:</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-увеличение объемов производства и реализации продукции;</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-рациональную организацию производственных запасов;</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-сокращение пребывания оборотных средств в незавершенном производстве;</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-эффективную организацию обращения.</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Повышение эффективности использования оборотных средств обеспечивается ускорением их оборачиваемости на всех стадиях кругооборота.</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Значительные резервы повышения эффективности использования оборотных средств заложены непосредственно в самом предприятии. В сфере производства это относится, прежде всего, к производственным запасам. Запасы играют важную роль в обеспечении непрерывности процесса производства, но в то же время они представляют ту часть средств производства, которая временно не участвует в производственном процессе. Эффективная организация производственных запасов является важным условием повышения эффективности использования оборотных средств.</w:t>
      </w:r>
      <w:r w:rsidR="00584FB9" w:rsidRPr="00590DFE">
        <w:rPr>
          <w:rFonts w:eastAsia="SimSun"/>
          <w:sz w:val="28"/>
          <w:szCs w:val="28"/>
          <w:lang w:eastAsia="zh-CN"/>
        </w:rPr>
        <w:t xml:space="preserve"> </w:t>
      </w:r>
      <w:r w:rsidRPr="00590DFE">
        <w:rPr>
          <w:rFonts w:eastAsia="SimSun"/>
          <w:sz w:val="28"/>
          <w:szCs w:val="28"/>
          <w:lang w:eastAsia="zh-CN"/>
        </w:rPr>
        <w:t>Основные пути сокращения производственных запасов сводятся к их рациональному использованию; ликвидации сверхнормативных запасов материалов; совершенствованию нормирования; улучшению организации снабжения, в том числе путем установления четких договорных условий поставок и обеспечения их выполнения, оптимального выбора поставщиков, налаженной работы транспорта. Важная роль принадлежит улучшению организации складского хозяйства.</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Сокращение времени пребывания оборотных средств в незавершенном производстве достигается путем совершенствования организации производства, улучшения применяемых техники и технологии, совершенствования использования основных фондов, прежде всего их активной части, внедрение новейших технологий.</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В сфере обращения оборотные средства не участвуют в создании нового продукта, а лишь обеспечивают его доведение до потребителя. Излишнее отвлечение средств в сферу обращения – отрицательное явление. Важнейшими предпосылками сокращения вложений оборотных средств в сферу обращения являются:</w:t>
      </w:r>
      <w:r w:rsidR="00584FB9" w:rsidRPr="00590DFE">
        <w:rPr>
          <w:rFonts w:eastAsia="SimSun"/>
          <w:sz w:val="28"/>
          <w:szCs w:val="28"/>
          <w:lang w:eastAsia="zh-CN"/>
        </w:rPr>
        <w:t xml:space="preserve"> </w:t>
      </w:r>
      <w:r w:rsidRPr="00590DFE">
        <w:rPr>
          <w:rFonts w:eastAsia="SimSun"/>
          <w:sz w:val="28"/>
          <w:szCs w:val="28"/>
          <w:lang w:eastAsia="zh-CN"/>
        </w:rPr>
        <w:t>рациональная организация сбыта готовой продукции, применение прогрессивных форм расчетов, своевременное оформление документации и ускорение ее движения, соблюдение договорной и платежной дисциплины, систематический контроль за дебиторской задолженностью.</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Ускорение оборота оборотных средств позволяет высвободить значительные суммы и таким образом увеличить объем производства без дополнительных финансовых ресурсов, а высвобождающиеся средства использовать в соответствии с потребностями предприятия.</w:t>
      </w:r>
    </w:p>
    <w:p w:rsidR="00EC39CF" w:rsidRPr="00590DFE" w:rsidRDefault="00EC39CF" w:rsidP="00584FB9">
      <w:pPr>
        <w:tabs>
          <w:tab w:val="left" w:pos="9355"/>
        </w:tabs>
        <w:spacing w:before="0" w:beforeAutospacing="0" w:after="0" w:afterAutospacing="0" w:line="360" w:lineRule="auto"/>
        <w:ind w:firstLine="709"/>
        <w:jc w:val="both"/>
        <w:rPr>
          <w:rFonts w:eastAsia="SimSun"/>
          <w:sz w:val="28"/>
          <w:szCs w:val="28"/>
          <w:lang w:eastAsia="zh-CN"/>
        </w:rPr>
      </w:pPr>
      <w:bookmarkStart w:id="0" w:name="_Toc509376038"/>
      <w:bookmarkEnd w:id="0"/>
    </w:p>
    <w:p w:rsidR="00EC39CF" w:rsidRPr="00590DFE" w:rsidRDefault="00584FB9" w:rsidP="00584FB9">
      <w:pPr>
        <w:spacing w:before="0" w:beforeAutospacing="0" w:after="0" w:afterAutospacing="0" w:line="360" w:lineRule="auto"/>
        <w:ind w:firstLine="709"/>
        <w:jc w:val="both"/>
        <w:rPr>
          <w:rFonts w:eastAsia="SimSun"/>
          <w:b/>
          <w:sz w:val="28"/>
          <w:szCs w:val="32"/>
          <w:lang w:eastAsia="zh-CN"/>
        </w:rPr>
      </w:pPr>
      <w:r w:rsidRPr="00590DFE">
        <w:rPr>
          <w:rFonts w:eastAsia="SimSun"/>
          <w:b/>
          <w:sz w:val="28"/>
          <w:szCs w:val="32"/>
          <w:lang w:eastAsia="zh-CN"/>
        </w:rPr>
        <w:br w:type="page"/>
      </w:r>
      <w:r w:rsidR="00EC39CF" w:rsidRPr="00590DFE">
        <w:rPr>
          <w:rFonts w:eastAsia="SimSun"/>
          <w:b/>
          <w:sz w:val="28"/>
          <w:szCs w:val="32"/>
          <w:lang w:eastAsia="zh-CN"/>
        </w:rPr>
        <w:t>Заключение</w:t>
      </w:r>
    </w:p>
    <w:p w:rsidR="00584FB9" w:rsidRPr="00590DFE" w:rsidRDefault="00584FB9" w:rsidP="00584FB9">
      <w:pPr>
        <w:spacing w:before="0" w:beforeAutospacing="0" w:after="0" w:afterAutospacing="0" w:line="360" w:lineRule="auto"/>
        <w:ind w:firstLine="709"/>
        <w:jc w:val="both"/>
        <w:rPr>
          <w:rFonts w:eastAsia="SimSun"/>
          <w:b/>
          <w:sz w:val="28"/>
          <w:szCs w:val="32"/>
          <w:lang w:eastAsia="zh-CN"/>
        </w:rPr>
      </w:pP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Экономическая эффективность улучшения использования и экономия оборотного капитала весьма велики, поскольку они оказывают положительное воздействие на все стороны производственной и хозяйственной деятельности предприятия.</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С использованием данных ООО «Вяземский мелькомбинат» в работе проведена оценка состава и структуры оборотного капитала, сделаны выводы. В данной работе представлены предложения по</w:t>
      </w:r>
      <w:r w:rsidR="00584FB9" w:rsidRPr="00590DFE">
        <w:rPr>
          <w:rFonts w:eastAsia="SimSun"/>
          <w:sz w:val="28"/>
          <w:szCs w:val="28"/>
          <w:lang w:eastAsia="zh-CN"/>
        </w:rPr>
        <w:t xml:space="preserve"> </w:t>
      </w:r>
      <w:r w:rsidRPr="00590DFE">
        <w:rPr>
          <w:rFonts w:eastAsia="SimSun"/>
          <w:sz w:val="28"/>
          <w:szCs w:val="28"/>
          <w:lang w:eastAsia="zh-CN"/>
        </w:rPr>
        <w:t xml:space="preserve">повышению эффективности управления оборотными средствами предприятия. </w:t>
      </w:r>
    </w:p>
    <w:p w:rsidR="00EC39CF" w:rsidRPr="00590DFE" w:rsidRDefault="00EC39CF" w:rsidP="00584FB9">
      <w:pPr>
        <w:spacing w:before="0" w:beforeAutospacing="0" w:after="0" w:afterAutospacing="0" w:line="360" w:lineRule="auto"/>
        <w:ind w:firstLine="709"/>
        <w:jc w:val="both"/>
        <w:rPr>
          <w:rFonts w:eastAsia="SimSun"/>
          <w:sz w:val="28"/>
          <w:szCs w:val="28"/>
          <w:lang w:eastAsia="zh-CN"/>
        </w:rPr>
      </w:pPr>
      <w:r w:rsidRPr="00590DFE">
        <w:rPr>
          <w:rFonts w:eastAsia="SimSun"/>
          <w:sz w:val="28"/>
          <w:szCs w:val="28"/>
          <w:lang w:eastAsia="zh-CN"/>
        </w:rPr>
        <w:t>Отмечена важность ускорения оборачиваемости оборотных средств. Эффект ускорения оборачиваемости оборотных средств выражается в высвобождении, уменьшении потребности в них в связи с улучшением их использования</w:t>
      </w:r>
    </w:p>
    <w:p w:rsidR="00EC39CF" w:rsidRPr="00590DFE" w:rsidRDefault="00584FB9" w:rsidP="00584FB9">
      <w:pPr>
        <w:pStyle w:val="a5"/>
        <w:tabs>
          <w:tab w:val="left" w:pos="9355"/>
        </w:tabs>
        <w:ind w:right="0" w:firstLine="709"/>
        <w:jc w:val="both"/>
        <w:rPr>
          <w:b/>
          <w:bCs/>
          <w:szCs w:val="28"/>
        </w:rPr>
      </w:pPr>
      <w:r w:rsidRPr="00590DFE">
        <w:rPr>
          <w:b/>
          <w:bCs/>
          <w:szCs w:val="28"/>
        </w:rPr>
        <w:br w:type="page"/>
      </w:r>
      <w:r w:rsidR="00EC39CF" w:rsidRPr="00590DFE">
        <w:rPr>
          <w:b/>
          <w:bCs/>
          <w:szCs w:val="28"/>
        </w:rPr>
        <w:t>Литература</w:t>
      </w:r>
    </w:p>
    <w:p w:rsidR="00584FB9" w:rsidRPr="00590DFE" w:rsidRDefault="00584FB9" w:rsidP="00584FB9">
      <w:pPr>
        <w:pStyle w:val="a5"/>
        <w:tabs>
          <w:tab w:val="left" w:pos="9355"/>
        </w:tabs>
        <w:ind w:right="0" w:firstLine="709"/>
        <w:jc w:val="both"/>
        <w:rPr>
          <w:b/>
          <w:bCs/>
          <w:szCs w:val="28"/>
        </w:rPr>
      </w:pPr>
    </w:p>
    <w:p w:rsidR="00EC39CF" w:rsidRPr="00590DFE" w:rsidRDefault="00EC39CF" w:rsidP="00041A20">
      <w:pPr>
        <w:pStyle w:val="a5"/>
        <w:numPr>
          <w:ilvl w:val="0"/>
          <w:numId w:val="10"/>
        </w:numPr>
        <w:tabs>
          <w:tab w:val="clear" w:pos="7810"/>
          <w:tab w:val="num" w:pos="360"/>
          <w:tab w:val="left" w:pos="9355"/>
        </w:tabs>
        <w:ind w:left="0" w:right="0" w:firstLine="0"/>
        <w:jc w:val="both"/>
        <w:rPr>
          <w:szCs w:val="28"/>
        </w:rPr>
      </w:pPr>
      <w:r w:rsidRPr="00590DFE">
        <w:rPr>
          <w:szCs w:val="28"/>
        </w:rPr>
        <w:t>Гиляровская Л.Т. Экономический анализ: Учебник для вузов/М. ЮНИТИ-ДАНА, 2004.</w:t>
      </w:r>
    </w:p>
    <w:p w:rsidR="00EC39CF" w:rsidRPr="00590DFE" w:rsidRDefault="00EC39CF" w:rsidP="00041A20">
      <w:pPr>
        <w:pStyle w:val="a5"/>
        <w:numPr>
          <w:ilvl w:val="0"/>
          <w:numId w:val="10"/>
        </w:numPr>
        <w:tabs>
          <w:tab w:val="clear" w:pos="7810"/>
          <w:tab w:val="num" w:pos="360"/>
          <w:tab w:val="left" w:pos="9355"/>
        </w:tabs>
        <w:ind w:left="0" w:right="0" w:firstLine="0"/>
        <w:jc w:val="both"/>
        <w:rPr>
          <w:szCs w:val="28"/>
        </w:rPr>
      </w:pPr>
      <w:r w:rsidRPr="00590DFE">
        <w:rPr>
          <w:szCs w:val="28"/>
        </w:rPr>
        <w:t>Зайцев Н.Л. Экономика промышленного предприятия. Учебник – 6-е изд., перераб. И доп.-М.:ИНФРА-М, 2007.</w:t>
      </w:r>
    </w:p>
    <w:p w:rsidR="00EC39CF" w:rsidRPr="00590DFE" w:rsidRDefault="00EC39CF" w:rsidP="00041A20">
      <w:pPr>
        <w:pStyle w:val="a5"/>
        <w:numPr>
          <w:ilvl w:val="0"/>
          <w:numId w:val="10"/>
        </w:numPr>
        <w:tabs>
          <w:tab w:val="clear" w:pos="7810"/>
          <w:tab w:val="num" w:pos="360"/>
          <w:tab w:val="left" w:pos="9355"/>
        </w:tabs>
        <w:ind w:left="0" w:right="0" w:firstLine="0"/>
        <w:jc w:val="both"/>
        <w:rPr>
          <w:szCs w:val="28"/>
        </w:rPr>
      </w:pPr>
      <w:r w:rsidRPr="00590DFE">
        <w:rPr>
          <w:szCs w:val="28"/>
        </w:rPr>
        <w:t>Любушин Н.П. Комплексный экономический анализ хозяйственной деятельности. 3-е изд., перераб. и доп.- М. : ЮНИТИ-ДАНА, 2007.</w:t>
      </w:r>
    </w:p>
    <w:p w:rsidR="00EC39CF" w:rsidRPr="00590DFE" w:rsidRDefault="00EC39CF" w:rsidP="00041A20">
      <w:pPr>
        <w:pStyle w:val="a5"/>
        <w:numPr>
          <w:ilvl w:val="0"/>
          <w:numId w:val="10"/>
        </w:numPr>
        <w:tabs>
          <w:tab w:val="clear" w:pos="7810"/>
          <w:tab w:val="num" w:pos="360"/>
          <w:tab w:val="left" w:pos="9355"/>
        </w:tabs>
        <w:ind w:left="0" w:right="0" w:firstLine="0"/>
        <w:jc w:val="both"/>
        <w:rPr>
          <w:szCs w:val="28"/>
        </w:rPr>
      </w:pPr>
      <w:r w:rsidRPr="00590DFE">
        <w:rPr>
          <w:szCs w:val="28"/>
        </w:rPr>
        <w:t>Савицкая Г.В. Методика комплексного анализа хозяйственной деятельности. Новое знание. М.: 200</w:t>
      </w:r>
      <w:r w:rsidR="00F44D41" w:rsidRPr="00590DFE">
        <w:rPr>
          <w:szCs w:val="28"/>
        </w:rPr>
        <w:t>7</w:t>
      </w:r>
      <w:r w:rsidRPr="00590DFE">
        <w:rPr>
          <w:szCs w:val="28"/>
        </w:rPr>
        <w:t>.</w:t>
      </w:r>
    </w:p>
    <w:p w:rsidR="00EC39CF" w:rsidRPr="00590DFE" w:rsidRDefault="00EC39CF" w:rsidP="00041A20">
      <w:pPr>
        <w:pStyle w:val="a5"/>
        <w:numPr>
          <w:ilvl w:val="0"/>
          <w:numId w:val="10"/>
        </w:numPr>
        <w:tabs>
          <w:tab w:val="clear" w:pos="7810"/>
          <w:tab w:val="num" w:pos="360"/>
          <w:tab w:val="left" w:pos="9355"/>
        </w:tabs>
        <w:ind w:left="0" w:right="0" w:firstLine="0"/>
        <w:jc w:val="both"/>
        <w:rPr>
          <w:szCs w:val="28"/>
        </w:rPr>
      </w:pPr>
      <w:r w:rsidRPr="00590DFE">
        <w:rPr>
          <w:szCs w:val="28"/>
        </w:rPr>
        <w:t>Чуев И.Н., Чечевицына Л.Н. Экономика предприятия : Учебник- 2-е изд., перераб. И доп. – М. Издательско-торговая корпорация «Дашков и К», 2005.</w:t>
      </w:r>
    </w:p>
    <w:p w:rsidR="00EC39CF" w:rsidRPr="00590DFE" w:rsidRDefault="00EC39CF" w:rsidP="00041A20">
      <w:pPr>
        <w:pStyle w:val="a5"/>
        <w:numPr>
          <w:ilvl w:val="0"/>
          <w:numId w:val="10"/>
        </w:numPr>
        <w:tabs>
          <w:tab w:val="clear" w:pos="7810"/>
          <w:tab w:val="num" w:pos="360"/>
          <w:tab w:val="left" w:pos="9355"/>
        </w:tabs>
        <w:ind w:left="0" w:right="0" w:firstLine="0"/>
        <w:jc w:val="both"/>
        <w:rPr>
          <w:szCs w:val="28"/>
        </w:rPr>
      </w:pPr>
      <w:r w:rsidRPr="00590DFE">
        <w:rPr>
          <w:szCs w:val="28"/>
        </w:rPr>
        <w:t>Филатов О.К. Рябова Т.Ф. Минаева Е.В. Экономика предприятий (организаций): Учебник-3-е изд. Перераб. И доп.- М.:Финансы и статистика, 2005.</w:t>
      </w:r>
    </w:p>
    <w:p w:rsidR="00EC39CF" w:rsidRPr="00590DFE" w:rsidRDefault="00EC39CF" w:rsidP="00041A20">
      <w:pPr>
        <w:pStyle w:val="a5"/>
        <w:numPr>
          <w:ilvl w:val="0"/>
          <w:numId w:val="10"/>
        </w:numPr>
        <w:tabs>
          <w:tab w:val="clear" w:pos="7810"/>
          <w:tab w:val="num" w:pos="360"/>
          <w:tab w:val="left" w:pos="9355"/>
        </w:tabs>
        <w:ind w:left="0" w:right="0" w:firstLine="0"/>
        <w:jc w:val="both"/>
        <w:rPr>
          <w:szCs w:val="28"/>
        </w:rPr>
      </w:pPr>
      <w:r w:rsidRPr="00590DFE">
        <w:rPr>
          <w:szCs w:val="28"/>
        </w:rPr>
        <w:t>Киперман Г. «Анализ оборотных активов». Финансовая газета. Региональный выпуск</w:t>
      </w:r>
      <w:r w:rsidR="00584FB9" w:rsidRPr="00590DFE">
        <w:rPr>
          <w:szCs w:val="28"/>
        </w:rPr>
        <w:t xml:space="preserve"> </w:t>
      </w:r>
      <w:r w:rsidRPr="00590DFE">
        <w:rPr>
          <w:szCs w:val="28"/>
        </w:rPr>
        <w:t>№15,16, 2007.</w:t>
      </w:r>
    </w:p>
    <w:p w:rsidR="00584FB9" w:rsidRPr="00590DFE" w:rsidRDefault="00F44D41" w:rsidP="00041A20">
      <w:pPr>
        <w:spacing w:before="0" w:beforeAutospacing="0" w:after="0" w:afterAutospacing="0" w:line="360" w:lineRule="auto"/>
        <w:jc w:val="both"/>
        <w:rPr>
          <w:rFonts w:eastAsia="SimSun"/>
          <w:sz w:val="28"/>
          <w:szCs w:val="28"/>
          <w:lang w:eastAsia="zh-CN"/>
        </w:rPr>
      </w:pPr>
      <w:r w:rsidRPr="00590DFE">
        <w:rPr>
          <w:rFonts w:eastAsia="SimSun"/>
          <w:sz w:val="28"/>
          <w:szCs w:val="28"/>
          <w:lang w:eastAsia="zh-CN"/>
        </w:rPr>
        <w:t xml:space="preserve">8 </w:t>
      </w:r>
      <w:r w:rsidR="00EC39CF" w:rsidRPr="00590DFE">
        <w:rPr>
          <w:rFonts w:eastAsia="SimSun"/>
          <w:sz w:val="28"/>
          <w:szCs w:val="28"/>
          <w:lang w:eastAsia="zh-CN"/>
        </w:rPr>
        <w:t xml:space="preserve">.Мездриков Ю.В. «Анализ источников формирования оборотного </w:t>
      </w:r>
    </w:p>
    <w:p w:rsidR="00EC39CF" w:rsidRPr="00590DFE" w:rsidRDefault="00EC39CF" w:rsidP="00041A20">
      <w:pPr>
        <w:spacing w:before="0" w:beforeAutospacing="0" w:after="0" w:afterAutospacing="0" w:line="360" w:lineRule="auto"/>
        <w:jc w:val="both"/>
        <w:rPr>
          <w:rFonts w:eastAsia="SimSun"/>
          <w:sz w:val="28"/>
          <w:szCs w:val="28"/>
          <w:lang w:eastAsia="zh-CN"/>
        </w:rPr>
      </w:pPr>
      <w:r w:rsidRPr="00590DFE">
        <w:rPr>
          <w:rFonts w:eastAsia="SimSun"/>
          <w:sz w:val="28"/>
          <w:szCs w:val="28"/>
          <w:lang w:eastAsia="zh-CN"/>
        </w:rPr>
        <w:t>капитала».</w:t>
      </w:r>
      <w:r w:rsidR="00584FB9" w:rsidRPr="00590DFE">
        <w:rPr>
          <w:rFonts w:eastAsia="SimSun"/>
          <w:sz w:val="28"/>
          <w:szCs w:val="28"/>
          <w:lang w:eastAsia="zh-CN"/>
        </w:rPr>
        <w:t xml:space="preserve"> </w:t>
      </w:r>
      <w:r w:rsidRPr="00590DFE">
        <w:rPr>
          <w:rFonts w:eastAsia="SimSun"/>
          <w:sz w:val="28"/>
          <w:szCs w:val="28"/>
          <w:lang w:eastAsia="zh-CN"/>
        </w:rPr>
        <w:t>Журнал</w:t>
      </w:r>
      <w:r w:rsidR="00584FB9" w:rsidRPr="00590DFE">
        <w:rPr>
          <w:rFonts w:eastAsia="SimSun"/>
          <w:sz w:val="28"/>
          <w:szCs w:val="28"/>
          <w:lang w:eastAsia="zh-CN"/>
        </w:rPr>
        <w:t xml:space="preserve"> </w:t>
      </w:r>
      <w:r w:rsidRPr="00590DFE">
        <w:rPr>
          <w:rFonts w:eastAsia="SimSun"/>
          <w:sz w:val="28"/>
          <w:szCs w:val="28"/>
          <w:lang w:eastAsia="zh-CN"/>
        </w:rPr>
        <w:t>«Экономический анализ.</w:t>
      </w:r>
      <w:r w:rsidR="00584FB9" w:rsidRPr="00590DFE">
        <w:rPr>
          <w:rFonts w:eastAsia="SimSun"/>
          <w:sz w:val="28"/>
          <w:szCs w:val="28"/>
          <w:lang w:eastAsia="zh-CN"/>
        </w:rPr>
        <w:t xml:space="preserve"> </w:t>
      </w:r>
      <w:r w:rsidRPr="00590DFE">
        <w:rPr>
          <w:rFonts w:eastAsia="SimSun"/>
          <w:sz w:val="28"/>
          <w:szCs w:val="28"/>
          <w:lang w:eastAsia="zh-CN"/>
        </w:rPr>
        <w:t>Теория и практика»</w:t>
      </w:r>
      <w:r w:rsidR="00584FB9" w:rsidRPr="00590DFE">
        <w:rPr>
          <w:rFonts w:eastAsia="SimSun"/>
          <w:sz w:val="28"/>
          <w:szCs w:val="28"/>
          <w:lang w:eastAsia="zh-CN"/>
        </w:rPr>
        <w:t xml:space="preserve"> </w:t>
      </w:r>
      <w:r w:rsidRPr="00590DFE">
        <w:rPr>
          <w:rFonts w:eastAsia="SimSun"/>
          <w:sz w:val="28"/>
          <w:szCs w:val="28"/>
          <w:lang w:eastAsia="zh-CN"/>
        </w:rPr>
        <w:t>№8, 2007.</w:t>
      </w:r>
    </w:p>
    <w:p w:rsidR="00C67040" w:rsidRPr="004C1B5D" w:rsidRDefault="00C67040" w:rsidP="00C67040">
      <w:pPr>
        <w:spacing w:before="0" w:beforeAutospacing="0" w:after="0" w:afterAutospacing="0"/>
        <w:jc w:val="center"/>
        <w:rPr>
          <w:rStyle w:val="FontStyle16"/>
          <w:rFonts w:eastAsia="MS PGothic"/>
          <w:bCs/>
          <w:iCs/>
          <w:color w:val="FFFFFF"/>
          <w:sz w:val="28"/>
          <w:szCs w:val="20"/>
          <w:lang w:eastAsia="zh-CN"/>
        </w:rPr>
      </w:pPr>
    </w:p>
    <w:p w:rsidR="00632223" w:rsidRPr="00584FB9" w:rsidRDefault="00632223" w:rsidP="00584FB9">
      <w:pPr>
        <w:spacing w:before="0" w:beforeAutospacing="0" w:after="0" w:afterAutospacing="0" w:line="360" w:lineRule="auto"/>
        <w:ind w:firstLine="709"/>
        <w:jc w:val="both"/>
        <w:rPr>
          <w:rFonts w:eastAsia="SimSun"/>
          <w:sz w:val="28"/>
          <w:szCs w:val="20"/>
          <w:lang w:eastAsia="zh-CN"/>
        </w:rPr>
      </w:pPr>
      <w:bookmarkStart w:id="1" w:name="_GoBack"/>
      <w:bookmarkEnd w:id="1"/>
    </w:p>
    <w:sectPr w:rsidR="00632223" w:rsidRPr="00584FB9" w:rsidSect="00D12C48">
      <w:headerReference w:type="even" r:id="rId11"/>
      <w:headerReference w:type="default" r:id="rId12"/>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831" w:rsidRDefault="008F0831">
      <w:pPr>
        <w:spacing w:before="0" w:beforeAutospacing="0" w:after="0" w:afterAutospacing="0"/>
        <w:rPr>
          <w:rFonts w:eastAsia="SimSun"/>
          <w:sz w:val="20"/>
          <w:szCs w:val="20"/>
          <w:lang w:eastAsia="zh-CN"/>
        </w:rPr>
      </w:pPr>
      <w:r>
        <w:rPr>
          <w:rFonts w:eastAsia="SimSun"/>
          <w:sz w:val="20"/>
          <w:szCs w:val="20"/>
          <w:lang w:eastAsia="zh-CN"/>
        </w:rPr>
        <w:separator/>
      </w:r>
    </w:p>
  </w:endnote>
  <w:endnote w:type="continuationSeparator" w:id="0">
    <w:p w:rsidR="008F0831" w:rsidRDefault="008F0831">
      <w:pPr>
        <w:spacing w:before="0" w:beforeAutospacing="0" w:after="0" w:afterAutospacing="0"/>
        <w:rPr>
          <w:rFonts w:eastAsia="SimSun"/>
          <w:sz w:val="20"/>
          <w:szCs w:val="20"/>
          <w:lang w:eastAsia="zh-CN"/>
        </w:rPr>
      </w:pPr>
      <w:r>
        <w:rPr>
          <w:rFonts w:eastAsia="SimSun"/>
          <w:sz w:val="20"/>
          <w:szCs w:val="20"/>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831" w:rsidRDefault="008F0831">
      <w:pPr>
        <w:spacing w:before="0" w:beforeAutospacing="0" w:after="0" w:afterAutospacing="0"/>
        <w:rPr>
          <w:rFonts w:eastAsia="SimSun"/>
          <w:sz w:val="20"/>
          <w:szCs w:val="20"/>
          <w:lang w:eastAsia="zh-CN"/>
        </w:rPr>
      </w:pPr>
      <w:r>
        <w:rPr>
          <w:rFonts w:eastAsia="SimSun"/>
          <w:sz w:val="20"/>
          <w:szCs w:val="20"/>
          <w:lang w:eastAsia="zh-CN"/>
        </w:rPr>
        <w:separator/>
      </w:r>
    </w:p>
  </w:footnote>
  <w:footnote w:type="continuationSeparator" w:id="0">
    <w:p w:rsidR="008F0831" w:rsidRDefault="008F0831">
      <w:pPr>
        <w:spacing w:before="0" w:beforeAutospacing="0" w:after="0" w:afterAutospacing="0"/>
        <w:rPr>
          <w:rFonts w:eastAsia="SimSun"/>
          <w:sz w:val="20"/>
          <w:szCs w:val="20"/>
          <w:lang w:eastAsia="zh-CN"/>
        </w:rPr>
      </w:pPr>
      <w:r>
        <w:rPr>
          <w:rFonts w:eastAsia="SimSun"/>
          <w:sz w:val="20"/>
          <w:szCs w:val="20"/>
          <w:lang w:eastAsia="zh-C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40" w:rsidRPr="00216865" w:rsidRDefault="00C67040" w:rsidP="00C67040">
    <w:pPr>
      <w:pStyle w:val="af7"/>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40" w:rsidRPr="00216865" w:rsidRDefault="00C67040" w:rsidP="00C67040">
    <w:pPr>
      <w:pStyle w:val="af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5F6F180"/>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BAC4A5EC"/>
    <w:lvl w:ilvl="0">
      <w:numFmt w:val="decimal"/>
      <w:lvlText w:val="*"/>
      <w:lvlJc w:val="left"/>
      <w:rPr>
        <w:rFonts w:cs="Times New Roman"/>
      </w:rPr>
    </w:lvl>
  </w:abstractNum>
  <w:abstractNum w:abstractNumId="2">
    <w:nsid w:val="038B15D5"/>
    <w:multiLevelType w:val="hybridMultilevel"/>
    <w:tmpl w:val="7B943C14"/>
    <w:lvl w:ilvl="0" w:tplc="FFFFFFFF">
      <w:start w:val="1"/>
      <w:numFmt w:val="bullet"/>
      <w:lvlText w:val="-"/>
      <w:lvlJc w:val="left"/>
      <w:pPr>
        <w:tabs>
          <w:tab w:val="num" w:pos="1335"/>
        </w:tabs>
        <w:ind w:left="1335" w:hanging="360"/>
      </w:pPr>
      <w:rPr>
        <w:rFonts w:ascii="Times New Roman" w:hAnsi="Times New Roman" w:hint="default"/>
      </w:rPr>
    </w:lvl>
    <w:lvl w:ilvl="1" w:tplc="FFFFFFFF" w:tentative="1">
      <w:start w:val="1"/>
      <w:numFmt w:val="bullet"/>
      <w:lvlText w:val="o"/>
      <w:lvlJc w:val="left"/>
      <w:pPr>
        <w:tabs>
          <w:tab w:val="num" w:pos="2055"/>
        </w:tabs>
        <w:ind w:left="2055" w:hanging="360"/>
      </w:pPr>
      <w:rPr>
        <w:rFonts w:ascii="Courier New" w:hAnsi="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3">
    <w:nsid w:val="04CD6E27"/>
    <w:multiLevelType w:val="multilevel"/>
    <w:tmpl w:val="3F3C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C7372B"/>
    <w:multiLevelType w:val="hybridMultilevel"/>
    <w:tmpl w:val="8D5C9306"/>
    <w:lvl w:ilvl="0" w:tplc="D2FA57FC">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BE87726"/>
    <w:multiLevelType w:val="singleLevel"/>
    <w:tmpl w:val="31BA318A"/>
    <w:lvl w:ilvl="0">
      <w:start w:val="1"/>
      <w:numFmt w:val="decimal"/>
      <w:lvlText w:val="%1."/>
      <w:lvlJc w:val="left"/>
      <w:pPr>
        <w:tabs>
          <w:tab w:val="num" w:pos="6840"/>
        </w:tabs>
        <w:ind w:left="4860" w:hanging="4860"/>
      </w:pPr>
      <w:rPr>
        <w:rFonts w:cs="Times New Roman" w:hint="default"/>
      </w:rPr>
    </w:lvl>
  </w:abstractNum>
  <w:abstractNum w:abstractNumId="6">
    <w:nsid w:val="0DBB67E6"/>
    <w:multiLevelType w:val="multilevel"/>
    <w:tmpl w:val="6C86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D46EA"/>
    <w:multiLevelType w:val="hybridMultilevel"/>
    <w:tmpl w:val="AB36B300"/>
    <w:lvl w:ilvl="0" w:tplc="BF54A482">
      <w:start w:val="2"/>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7096009"/>
    <w:multiLevelType w:val="multilevel"/>
    <w:tmpl w:val="6854B5B0"/>
    <w:lvl w:ilvl="0">
      <w:start w:val="1"/>
      <w:numFmt w:val="decimal"/>
      <w:lvlText w:val="%1."/>
      <w:lvlJc w:val="left"/>
      <w:pPr>
        <w:tabs>
          <w:tab w:val="num" w:pos="684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A630DF4"/>
    <w:multiLevelType w:val="multilevel"/>
    <w:tmpl w:val="F9107C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299F6B4B"/>
    <w:multiLevelType w:val="multilevel"/>
    <w:tmpl w:val="AFE43B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BC01F32"/>
    <w:multiLevelType w:val="multilevel"/>
    <w:tmpl w:val="E122687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315C436F"/>
    <w:multiLevelType w:val="hybridMultilevel"/>
    <w:tmpl w:val="6854B5B0"/>
    <w:lvl w:ilvl="0" w:tplc="F79EF430">
      <w:start w:val="1"/>
      <w:numFmt w:val="decimal"/>
      <w:lvlText w:val="%1."/>
      <w:lvlJc w:val="left"/>
      <w:pPr>
        <w:tabs>
          <w:tab w:val="num" w:pos="684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1D15A92"/>
    <w:multiLevelType w:val="hybridMultilevel"/>
    <w:tmpl w:val="A54CF530"/>
    <w:lvl w:ilvl="0" w:tplc="4E2428B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81E28EC"/>
    <w:multiLevelType w:val="multilevel"/>
    <w:tmpl w:val="C0A4E90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D4E1197"/>
    <w:multiLevelType w:val="hybridMultilevel"/>
    <w:tmpl w:val="786AFEDC"/>
    <w:lvl w:ilvl="0" w:tplc="FFFFFFFF">
      <w:start w:val="2"/>
      <w:numFmt w:val="bullet"/>
      <w:lvlText w:val="-"/>
      <w:lvlJc w:val="left"/>
      <w:pPr>
        <w:tabs>
          <w:tab w:val="num" w:pos="435"/>
        </w:tabs>
        <w:ind w:left="435"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A5A3625"/>
    <w:multiLevelType w:val="multilevel"/>
    <w:tmpl w:val="B9BC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C92CD6"/>
    <w:multiLevelType w:val="hybridMultilevel"/>
    <w:tmpl w:val="7820CD02"/>
    <w:lvl w:ilvl="0" w:tplc="54DA8C80">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C215B4C"/>
    <w:multiLevelType w:val="multilevel"/>
    <w:tmpl w:val="97F6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3866A0"/>
    <w:multiLevelType w:val="multilevel"/>
    <w:tmpl w:val="8AD246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50D65E3D"/>
    <w:multiLevelType w:val="multilevel"/>
    <w:tmpl w:val="B6906AC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1020"/>
        </w:tabs>
        <w:ind w:left="1020" w:hanging="720"/>
      </w:pPr>
      <w:rPr>
        <w:rFonts w:cs="Times New Roman" w:hint="default"/>
      </w:rPr>
    </w:lvl>
    <w:lvl w:ilvl="2">
      <w:start w:val="1"/>
      <w:numFmt w:val="decimal"/>
      <w:isLgl/>
      <w:lvlText w:val="%1.%2.%3."/>
      <w:lvlJc w:val="left"/>
      <w:pPr>
        <w:tabs>
          <w:tab w:val="num" w:pos="1320"/>
        </w:tabs>
        <w:ind w:left="132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280"/>
        </w:tabs>
        <w:ind w:left="2280" w:hanging="1080"/>
      </w:pPr>
      <w:rPr>
        <w:rFonts w:cs="Times New Roman" w:hint="default"/>
      </w:rPr>
    </w:lvl>
    <w:lvl w:ilvl="5">
      <w:start w:val="1"/>
      <w:numFmt w:val="decimal"/>
      <w:isLgl/>
      <w:lvlText w:val="%1.%2.%3.%4.%5.%6."/>
      <w:lvlJc w:val="left"/>
      <w:pPr>
        <w:tabs>
          <w:tab w:val="num" w:pos="2940"/>
        </w:tabs>
        <w:ind w:left="2940" w:hanging="1440"/>
      </w:pPr>
      <w:rPr>
        <w:rFonts w:cs="Times New Roman" w:hint="default"/>
      </w:rPr>
    </w:lvl>
    <w:lvl w:ilvl="6">
      <w:start w:val="1"/>
      <w:numFmt w:val="decimal"/>
      <w:isLgl/>
      <w:lvlText w:val="%1.%2.%3.%4.%5.%6.%7."/>
      <w:lvlJc w:val="left"/>
      <w:pPr>
        <w:tabs>
          <w:tab w:val="num" w:pos="3600"/>
        </w:tabs>
        <w:ind w:left="3600" w:hanging="1800"/>
      </w:pPr>
      <w:rPr>
        <w:rFonts w:cs="Times New Roman" w:hint="default"/>
      </w:rPr>
    </w:lvl>
    <w:lvl w:ilvl="7">
      <w:start w:val="1"/>
      <w:numFmt w:val="decimal"/>
      <w:isLgl/>
      <w:lvlText w:val="%1.%2.%3.%4.%5.%6.%7.%8."/>
      <w:lvlJc w:val="left"/>
      <w:pPr>
        <w:tabs>
          <w:tab w:val="num" w:pos="3900"/>
        </w:tabs>
        <w:ind w:left="3900" w:hanging="1800"/>
      </w:pPr>
      <w:rPr>
        <w:rFonts w:cs="Times New Roman" w:hint="default"/>
      </w:rPr>
    </w:lvl>
    <w:lvl w:ilvl="8">
      <w:start w:val="1"/>
      <w:numFmt w:val="decimal"/>
      <w:isLgl/>
      <w:lvlText w:val="%1.%2.%3.%4.%5.%6.%7.%8.%9."/>
      <w:lvlJc w:val="left"/>
      <w:pPr>
        <w:tabs>
          <w:tab w:val="num" w:pos="4560"/>
        </w:tabs>
        <w:ind w:left="4560" w:hanging="2160"/>
      </w:pPr>
      <w:rPr>
        <w:rFonts w:cs="Times New Roman" w:hint="default"/>
      </w:rPr>
    </w:lvl>
  </w:abstractNum>
  <w:abstractNum w:abstractNumId="21">
    <w:nsid w:val="60A573C1"/>
    <w:multiLevelType w:val="multilevel"/>
    <w:tmpl w:val="E650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443034"/>
    <w:multiLevelType w:val="multilevel"/>
    <w:tmpl w:val="E1D2E6B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635C79DC"/>
    <w:multiLevelType w:val="hybridMultilevel"/>
    <w:tmpl w:val="C7C462BA"/>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649445B2"/>
    <w:multiLevelType w:val="hybridMultilevel"/>
    <w:tmpl w:val="281E77C2"/>
    <w:lvl w:ilvl="0" w:tplc="1FC2A352">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5">
    <w:nsid w:val="685E3385"/>
    <w:multiLevelType w:val="hybridMultilevel"/>
    <w:tmpl w:val="B6B0F0E6"/>
    <w:lvl w:ilvl="0" w:tplc="0DE2EF08">
      <w:start w:val="1"/>
      <w:numFmt w:val="decimal"/>
      <w:lvlText w:val="%1."/>
      <w:lvlJc w:val="left"/>
      <w:pPr>
        <w:tabs>
          <w:tab w:val="num" w:pos="1878"/>
        </w:tabs>
        <w:ind w:left="1878" w:hanging="117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6">
    <w:nsid w:val="6A31374B"/>
    <w:multiLevelType w:val="multilevel"/>
    <w:tmpl w:val="F104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07347F"/>
    <w:multiLevelType w:val="multilevel"/>
    <w:tmpl w:val="6A384C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02C0E60"/>
    <w:multiLevelType w:val="multilevel"/>
    <w:tmpl w:val="3CFA9366"/>
    <w:lvl w:ilvl="0">
      <w:start w:val="1"/>
      <w:numFmt w:val="decimal"/>
      <w:lvlText w:val="%1."/>
      <w:lvlJc w:val="center"/>
      <w:pPr>
        <w:tabs>
          <w:tab w:val="num" w:pos="360"/>
        </w:tabs>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74065FCA"/>
    <w:multiLevelType w:val="multilevel"/>
    <w:tmpl w:val="2680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2571B4"/>
    <w:multiLevelType w:val="hybridMultilevel"/>
    <w:tmpl w:val="C0A4E90A"/>
    <w:lvl w:ilvl="0" w:tplc="54DA8C80">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6BB370E"/>
    <w:multiLevelType w:val="multilevel"/>
    <w:tmpl w:val="AA28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000384"/>
    <w:multiLevelType w:val="singleLevel"/>
    <w:tmpl w:val="CF1C1450"/>
    <w:lvl w:ilvl="0">
      <w:start w:val="1"/>
      <w:numFmt w:val="bullet"/>
      <w:lvlText w:val="-"/>
      <w:lvlJc w:val="left"/>
      <w:pPr>
        <w:tabs>
          <w:tab w:val="num" w:pos="360"/>
        </w:tabs>
        <w:ind w:left="360" w:hanging="360"/>
      </w:pPr>
      <w:rPr>
        <w:rFonts w:hint="default"/>
      </w:rPr>
    </w:lvl>
  </w:abstractNum>
  <w:abstractNum w:abstractNumId="33">
    <w:nsid w:val="7AD46762"/>
    <w:multiLevelType w:val="multilevel"/>
    <w:tmpl w:val="ACBA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5"/>
  </w:num>
  <w:num w:numId="4">
    <w:abstractNumId w:val="30"/>
  </w:num>
  <w:num w:numId="5">
    <w:abstractNumId w:val="28"/>
  </w:num>
  <w:num w:numId="6">
    <w:abstractNumId w:val="2"/>
  </w:num>
  <w:num w:numId="7">
    <w:abstractNumId w:val="17"/>
  </w:num>
  <w:num w:numId="8">
    <w:abstractNumId w:val="7"/>
  </w:num>
  <w:num w:numId="9">
    <w:abstractNumId w:val="15"/>
  </w:num>
  <w:num w:numId="10">
    <w:abstractNumId w:val="23"/>
  </w:num>
  <w:num w:numId="11">
    <w:abstractNumId w:val="11"/>
  </w:num>
  <w:num w:numId="12">
    <w:abstractNumId w:val="25"/>
  </w:num>
  <w:num w:numId="13">
    <w:abstractNumId w:val="21"/>
  </w:num>
  <w:num w:numId="14">
    <w:abstractNumId w:val="20"/>
  </w:num>
  <w:num w:numId="15">
    <w:abstractNumId w:val="26"/>
  </w:num>
  <w:num w:numId="16">
    <w:abstractNumId w:val="16"/>
  </w:num>
  <w:num w:numId="17">
    <w:abstractNumId w:val="29"/>
  </w:num>
  <w:num w:numId="18">
    <w:abstractNumId w:val="31"/>
  </w:num>
  <w:num w:numId="19">
    <w:abstractNumId w:val="3"/>
  </w:num>
  <w:num w:numId="20">
    <w:abstractNumId w:val="33"/>
  </w:num>
  <w:num w:numId="21">
    <w:abstractNumId w:val="18"/>
  </w:num>
  <w:num w:numId="22">
    <w:abstractNumId w:val="19"/>
  </w:num>
  <w:num w:numId="23">
    <w:abstractNumId w:val="27"/>
  </w:num>
  <w:num w:numId="24">
    <w:abstractNumId w:val="6"/>
  </w:num>
  <w:num w:numId="25">
    <w:abstractNumId w:val="9"/>
  </w:num>
  <w:num w:numId="26">
    <w:abstractNumId w:val="10"/>
  </w:num>
  <w:num w:numId="27">
    <w:abstractNumId w:val="4"/>
  </w:num>
  <w:num w:numId="28">
    <w:abstractNumId w:val="32"/>
  </w:num>
  <w:num w:numId="29">
    <w:abstractNumId w:val="24"/>
  </w:num>
  <w:num w:numId="30">
    <w:abstractNumId w:val="1"/>
    <w:lvlOverride w:ilvl="0">
      <w:lvl w:ilvl="0">
        <w:numFmt w:val="bullet"/>
        <w:lvlText w:val="-"/>
        <w:legacy w:legacy="1" w:legacySpace="0" w:legacyIndent="145"/>
        <w:lvlJc w:val="left"/>
        <w:rPr>
          <w:rFonts w:ascii="Times New Roman" w:hAnsi="Times New Roman" w:hint="default"/>
        </w:rPr>
      </w:lvl>
    </w:lvlOverride>
  </w:num>
  <w:num w:numId="31">
    <w:abstractNumId w:val="1"/>
    <w:lvlOverride w:ilvl="0">
      <w:lvl w:ilvl="0">
        <w:numFmt w:val="bullet"/>
        <w:lvlText w:val="-"/>
        <w:legacy w:legacy="1" w:legacySpace="0" w:legacyIndent="144"/>
        <w:lvlJc w:val="left"/>
        <w:rPr>
          <w:rFonts w:ascii="Times New Roman" w:hAnsi="Times New Roman" w:hint="default"/>
        </w:rPr>
      </w:lvl>
    </w:lvlOverride>
  </w:num>
  <w:num w:numId="32">
    <w:abstractNumId w:val="1"/>
    <w:lvlOverride w:ilvl="0">
      <w:lvl w:ilvl="0">
        <w:numFmt w:val="bullet"/>
        <w:lvlText w:val="-"/>
        <w:legacy w:legacy="1" w:legacySpace="0" w:legacyIndent="139"/>
        <w:lvlJc w:val="left"/>
        <w:rPr>
          <w:rFonts w:ascii="Times New Roman" w:hAnsi="Times New Roman" w:hint="default"/>
        </w:rPr>
      </w:lvl>
    </w:lvlOverride>
  </w:num>
  <w:num w:numId="33">
    <w:abstractNumId w:val="14"/>
  </w:num>
  <w:num w:numId="34">
    <w:abstractNumId w:val="13"/>
  </w:num>
  <w:num w:numId="35">
    <w:abstractNumId w:val="12"/>
  </w:num>
  <w:num w:numId="36">
    <w:abstractNumId w:val="8"/>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evenAndOddHeader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9CF"/>
    <w:rsid w:val="00041A20"/>
    <w:rsid w:val="00071188"/>
    <w:rsid w:val="00115149"/>
    <w:rsid w:val="001B5D31"/>
    <w:rsid w:val="001E724D"/>
    <w:rsid w:val="00216865"/>
    <w:rsid w:val="002308F8"/>
    <w:rsid w:val="00253660"/>
    <w:rsid w:val="00271305"/>
    <w:rsid w:val="002A2631"/>
    <w:rsid w:val="00385775"/>
    <w:rsid w:val="004C1B5D"/>
    <w:rsid w:val="0054388C"/>
    <w:rsid w:val="00584FB9"/>
    <w:rsid w:val="00590DFE"/>
    <w:rsid w:val="00632223"/>
    <w:rsid w:val="0073377C"/>
    <w:rsid w:val="007C589E"/>
    <w:rsid w:val="007D6CEA"/>
    <w:rsid w:val="008F0831"/>
    <w:rsid w:val="00961A5F"/>
    <w:rsid w:val="00A86F1C"/>
    <w:rsid w:val="00B86A41"/>
    <w:rsid w:val="00BE3FA1"/>
    <w:rsid w:val="00C16F33"/>
    <w:rsid w:val="00C33254"/>
    <w:rsid w:val="00C618C7"/>
    <w:rsid w:val="00C67040"/>
    <w:rsid w:val="00C7091D"/>
    <w:rsid w:val="00C80F0C"/>
    <w:rsid w:val="00CD2C0A"/>
    <w:rsid w:val="00D12C48"/>
    <w:rsid w:val="00D7713E"/>
    <w:rsid w:val="00EC39CF"/>
    <w:rsid w:val="00F44D41"/>
    <w:rsid w:val="00FD0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97B4998F-52FE-4513-8393-85CC130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rsid w:val="00EC39CF"/>
    <w:pPr>
      <w:spacing w:before="100" w:beforeAutospacing="1" w:after="100" w:afterAutospacing="1"/>
    </w:pPr>
    <w:rPr>
      <w:sz w:val="24"/>
      <w:szCs w:val="24"/>
    </w:rPr>
  </w:style>
  <w:style w:type="paragraph" w:styleId="1">
    <w:name w:val="heading 1"/>
    <w:basedOn w:val="a"/>
    <w:next w:val="a"/>
    <w:link w:val="10"/>
    <w:uiPriority w:val="99"/>
    <w:qFormat/>
    <w:rsid w:val="00EC39CF"/>
    <w:pPr>
      <w:keepNext/>
      <w:spacing w:before="0" w:beforeAutospacing="0" w:after="0" w:afterAutospacing="0"/>
      <w:jc w:val="center"/>
      <w:outlineLvl w:val="0"/>
    </w:pPr>
    <w:rPr>
      <w:sz w:val="28"/>
    </w:rPr>
  </w:style>
  <w:style w:type="paragraph" w:styleId="2">
    <w:name w:val="heading 2"/>
    <w:basedOn w:val="a"/>
    <w:next w:val="a"/>
    <w:link w:val="20"/>
    <w:uiPriority w:val="99"/>
    <w:qFormat/>
    <w:rsid w:val="00EC39CF"/>
    <w:pPr>
      <w:keepNext/>
      <w:spacing w:before="240" w:beforeAutospacing="0" w:after="60" w:afterAutospacing="0"/>
      <w:outlineLvl w:val="1"/>
    </w:pPr>
    <w:rPr>
      <w:rFonts w:ascii="Arial" w:hAnsi="Arial" w:cs="Arial"/>
      <w:b/>
      <w:bCs/>
      <w:i/>
      <w:iCs/>
      <w:sz w:val="28"/>
      <w:szCs w:val="28"/>
    </w:rPr>
  </w:style>
  <w:style w:type="paragraph" w:styleId="3">
    <w:name w:val="heading 3"/>
    <w:basedOn w:val="a"/>
    <w:next w:val="a"/>
    <w:link w:val="30"/>
    <w:uiPriority w:val="99"/>
    <w:qFormat/>
    <w:rsid w:val="00EC39CF"/>
    <w:pPr>
      <w:keepNext/>
      <w:spacing w:before="240" w:beforeAutospacing="0" w:after="60" w:afterAutospacing="0"/>
      <w:outlineLvl w:val="2"/>
    </w:pPr>
    <w:rPr>
      <w:rFonts w:ascii="Arial" w:hAnsi="Arial" w:cs="Arial"/>
      <w:b/>
      <w:bCs/>
      <w:sz w:val="26"/>
      <w:szCs w:val="26"/>
    </w:rPr>
  </w:style>
  <w:style w:type="paragraph" w:styleId="4">
    <w:name w:val="heading 4"/>
    <w:basedOn w:val="a"/>
    <w:next w:val="a"/>
    <w:link w:val="40"/>
    <w:uiPriority w:val="99"/>
    <w:qFormat/>
    <w:rsid w:val="00EC39CF"/>
    <w:pPr>
      <w:keepNext/>
      <w:spacing w:before="240" w:beforeAutospacing="0" w:after="60" w:afterAutospacing="0"/>
      <w:outlineLvl w:val="3"/>
    </w:pPr>
    <w:rPr>
      <w:rFonts w:eastAsia="SimSun"/>
      <w:b/>
      <w:bCs/>
      <w:sz w:val="28"/>
      <w:szCs w:val="28"/>
      <w:lang w:eastAsia="zh-CN"/>
    </w:rPr>
  </w:style>
  <w:style w:type="paragraph" w:styleId="5">
    <w:name w:val="heading 5"/>
    <w:basedOn w:val="a"/>
    <w:next w:val="a"/>
    <w:link w:val="50"/>
    <w:uiPriority w:val="99"/>
    <w:qFormat/>
    <w:rsid w:val="00EC39CF"/>
    <w:pPr>
      <w:spacing w:before="240" w:beforeAutospacing="0" w:after="60" w:afterAutospacing="0"/>
      <w:outlineLvl w:val="4"/>
    </w:pPr>
    <w:rPr>
      <w:b/>
      <w:bCs/>
      <w:i/>
      <w:iCs/>
      <w:sz w:val="26"/>
      <w:szCs w:val="26"/>
    </w:rPr>
  </w:style>
  <w:style w:type="paragraph" w:styleId="6">
    <w:name w:val="heading 6"/>
    <w:basedOn w:val="a"/>
    <w:next w:val="a"/>
    <w:link w:val="60"/>
    <w:uiPriority w:val="99"/>
    <w:qFormat/>
    <w:rsid w:val="00EC39CF"/>
    <w:pPr>
      <w:spacing w:before="240" w:beforeAutospacing="0" w:after="60" w:afterAutospacing="0"/>
      <w:outlineLvl w:val="5"/>
    </w:pPr>
    <w:rPr>
      <w:b/>
      <w:bCs/>
      <w:sz w:val="22"/>
      <w:szCs w:val="22"/>
    </w:rPr>
  </w:style>
  <w:style w:type="paragraph" w:styleId="8">
    <w:name w:val="heading 8"/>
    <w:basedOn w:val="a"/>
    <w:next w:val="a"/>
    <w:link w:val="80"/>
    <w:uiPriority w:val="99"/>
    <w:qFormat/>
    <w:rsid w:val="00EC39CF"/>
    <w:pPr>
      <w:spacing w:before="240" w:beforeAutospacing="0" w:after="60" w:afterAutospacing="0"/>
      <w:outlineLvl w:val="7"/>
    </w:pPr>
    <w:rPr>
      <w:rFonts w:eastAsia="SimSun"/>
      <w:i/>
      <w:iCs/>
      <w:lang w:eastAsia="zh-CN"/>
    </w:rPr>
  </w:style>
  <w:style w:type="paragraph" w:styleId="9">
    <w:name w:val="heading 9"/>
    <w:basedOn w:val="a"/>
    <w:next w:val="a"/>
    <w:link w:val="90"/>
    <w:uiPriority w:val="99"/>
    <w:qFormat/>
    <w:rsid w:val="00EC39CF"/>
    <w:pPr>
      <w:spacing w:before="240" w:beforeAutospacing="0" w:after="60" w:afterAutospacing="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zh-CN"/>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eastAsia="zh-CN"/>
    </w:rPr>
  </w:style>
  <w:style w:type="character" w:customStyle="1" w:styleId="30">
    <w:name w:val="Заголовок 3 Знак"/>
    <w:link w:val="3"/>
    <w:uiPriority w:val="9"/>
    <w:semiHidden/>
    <w:locked/>
    <w:rPr>
      <w:rFonts w:ascii="Cambria" w:eastAsia="Times New Roman" w:hAnsi="Cambria" w:cs="Times New Roman"/>
      <w:b/>
      <w:bCs/>
      <w:sz w:val="26"/>
      <w:szCs w:val="26"/>
      <w:lang w:val="x-none" w:eastAsia="zh-CN"/>
    </w:rPr>
  </w:style>
  <w:style w:type="character" w:customStyle="1" w:styleId="40">
    <w:name w:val="Заголовок 4 Знак"/>
    <w:link w:val="4"/>
    <w:uiPriority w:val="9"/>
    <w:semiHidden/>
    <w:locked/>
    <w:rPr>
      <w:rFonts w:ascii="Calibri" w:eastAsia="Times New Roman" w:hAnsi="Calibri" w:cs="Times New Roman"/>
      <w:b/>
      <w:bCs/>
      <w:sz w:val="28"/>
      <w:szCs w:val="28"/>
      <w:lang w:val="x-none" w:eastAsia="zh-CN"/>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x-none" w:eastAsia="zh-CN"/>
    </w:rPr>
  </w:style>
  <w:style w:type="character" w:customStyle="1" w:styleId="60">
    <w:name w:val="Заголовок 6 Знак"/>
    <w:link w:val="6"/>
    <w:uiPriority w:val="9"/>
    <w:semiHidden/>
    <w:locked/>
    <w:rPr>
      <w:rFonts w:ascii="Calibri" w:eastAsia="Times New Roman" w:hAnsi="Calibri" w:cs="Times New Roman"/>
      <w:b/>
      <w:bCs/>
      <w:lang w:val="x-none" w:eastAsia="zh-CN"/>
    </w:rPr>
  </w:style>
  <w:style w:type="character" w:customStyle="1" w:styleId="80">
    <w:name w:val="Заголовок 8 Знак"/>
    <w:link w:val="8"/>
    <w:uiPriority w:val="9"/>
    <w:semiHidden/>
    <w:locked/>
    <w:rPr>
      <w:rFonts w:ascii="Calibri" w:eastAsia="Times New Roman" w:hAnsi="Calibri" w:cs="Times New Roman"/>
      <w:i/>
      <w:iCs/>
      <w:sz w:val="24"/>
      <w:szCs w:val="24"/>
      <w:lang w:val="x-none" w:eastAsia="zh-CN"/>
    </w:rPr>
  </w:style>
  <w:style w:type="character" w:customStyle="1" w:styleId="90">
    <w:name w:val="Заголовок 9 Знак"/>
    <w:link w:val="9"/>
    <w:uiPriority w:val="9"/>
    <w:semiHidden/>
    <w:locked/>
    <w:rPr>
      <w:rFonts w:ascii="Cambria" w:eastAsia="Times New Roman" w:hAnsi="Cambria" w:cs="Times New Roman"/>
      <w:lang w:val="x-none" w:eastAsia="zh-CN"/>
    </w:rPr>
  </w:style>
  <w:style w:type="paragraph" w:styleId="a3">
    <w:name w:val="Title"/>
    <w:basedOn w:val="a"/>
    <w:link w:val="a4"/>
    <w:uiPriority w:val="99"/>
    <w:qFormat/>
    <w:rsid w:val="00EC39CF"/>
    <w:pPr>
      <w:spacing w:before="0" w:beforeAutospacing="0" w:after="0" w:afterAutospacing="0"/>
      <w:jc w:val="center"/>
    </w:pPr>
    <w:rPr>
      <w:rFonts w:eastAsia="SimSun"/>
      <w:szCs w:val="20"/>
      <w:lang w:eastAsia="zh-CN"/>
    </w:rPr>
  </w:style>
  <w:style w:type="character" w:customStyle="1" w:styleId="a4">
    <w:name w:val="Название Знак"/>
    <w:link w:val="a3"/>
    <w:uiPriority w:val="10"/>
    <w:locked/>
    <w:rPr>
      <w:rFonts w:ascii="Cambria" w:eastAsia="Times New Roman" w:hAnsi="Cambria" w:cs="Times New Roman"/>
      <w:b/>
      <w:bCs/>
      <w:kern w:val="28"/>
      <w:sz w:val="32"/>
      <w:szCs w:val="32"/>
      <w:lang w:val="x-none" w:eastAsia="zh-CN"/>
    </w:rPr>
  </w:style>
  <w:style w:type="paragraph" w:styleId="21">
    <w:name w:val="Body Text 2"/>
    <w:basedOn w:val="a"/>
    <w:link w:val="22"/>
    <w:uiPriority w:val="99"/>
    <w:rsid w:val="00EC39CF"/>
    <w:pPr>
      <w:spacing w:before="0" w:beforeAutospacing="0" w:after="0" w:afterAutospacing="0"/>
      <w:jc w:val="both"/>
    </w:pPr>
    <w:rPr>
      <w:sz w:val="28"/>
      <w:szCs w:val="28"/>
    </w:rPr>
  </w:style>
  <w:style w:type="character" w:customStyle="1" w:styleId="22">
    <w:name w:val="Основной текст 2 Знак"/>
    <w:link w:val="21"/>
    <w:uiPriority w:val="99"/>
    <w:semiHidden/>
    <w:locked/>
    <w:rPr>
      <w:rFonts w:eastAsia="SimSun" w:cs="Times New Roman"/>
      <w:sz w:val="20"/>
      <w:szCs w:val="20"/>
      <w:lang w:val="x-none" w:eastAsia="zh-CN"/>
    </w:rPr>
  </w:style>
  <w:style w:type="paragraph" w:styleId="a5">
    <w:name w:val="Body Text"/>
    <w:basedOn w:val="a"/>
    <w:link w:val="a6"/>
    <w:uiPriority w:val="99"/>
    <w:rsid w:val="00EC39CF"/>
    <w:pPr>
      <w:tabs>
        <w:tab w:val="left" w:pos="7810"/>
      </w:tabs>
      <w:spacing w:before="0" w:beforeAutospacing="0" w:after="0" w:afterAutospacing="0" w:line="360" w:lineRule="auto"/>
      <w:ind w:right="567"/>
    </w:pPr>
    <w:rPr>
      <w:rFonts w:eastAsia="SimSun"/>
      <w:sz w:val="28"/>
      <w:szCs w:val="20"/>
      <w:lang w:eastAsia="zh-CN"/>
    </w:rPr>
  </w:style>
  <w:style w:type="character" w:customStyle="1" w:styleId="a6">
    <w:name w:val="Основной текст Знак"/>
    <w:link w:val="a5"/>
    <w:uiPriority w:val="99"/>
    <w:semiHidden/>
    <w:locked/>
    <w:rPr>
      <w:rFonts w:eastAsia="SimSun" w:cs="Times New Roman"/>
      <w:sz w:val="20"/>
      <w:szCs w:val="20"/>
      <w:lang w:val="x-none" w:eastAsia="zh-CN"/>
    </w:rPr>
  </w:style>
  <w:style w:type="paragraph" w:styleId="a7">
    <w:name w:val="Body Text Indent"/>
    <w:basedOn w:val="a"/>
    <w:link w:val="a8"/>
    <w:uiPriority w:val="99"/>
    <w:rsid w:val="00EC39CF"/>
    <w:pPr>
      <w:spacing w:before="0" w:beforeAutospacing="0" w:after="120" w:afterAutospacing="0"/>
      <w:ind w:left="283"/>
    </w:pPr>
    <w:rPr>
      <w:rFonts w:eastAsia="SimSun"/>
      <w:sz w:val="20"/>
      <w:szCs w:val="20"/>
      <w:lang w:eastAsia="zh-CN"/>
    </w:rPr>
  </w:style>
  <w:style w:type="character" w:customStyle="1" w:styleId="a8">
    <w:name w:val="Основной текст с отступом Знак"/>
    <w:link w:val="a7"/>
    <w:uiPriority w:val="99"/>
    <w:semiHidden/>
    <w:locked/>
    <w:rPr>
      <w:rFonts w:eastAsia="SimSun" w:cs="Times New Roman"/>
      <w:sz w:val="20"/>
      <w:szCs w:val="20"/>
      <w:lang w:val="x-none" w:eastAsia="zh-CN"/>
    </w:rPr>
  </w:style>
  <w:style w:type="paragraph" w:styleId="31">
    <w:name w:val="Body Text Indent 3"/>
    <w:basedOn w:val="a"/>
    <w:link w:val="32"/>
    <w:uiPriority w:val="99"/>
    <w:rsid w:val="00EC39CF"/>
    <w:pPr>
      <w:spacing w:before="0" w:beforeAutospacing="0" w:after="120" w:afterAutospacing="0"/>
      <w:ind w:left="283"/>
    </w:pPr>
    <w:rPr>
      <w:rFonts w:eastAsia="SimSun"/>
      <w:sz w:val="16"/>
      <w:szCs w:val="16"/>
      <w:lang w:eastAsia="zh-CN"/>
    </w:rPr>
  </w:style>
  <w:style w:type="character" w:customStyle="1" w:styleId="32">
    <w:name w:val="Основной текст с отступом 3 Знак"/>
    <w:link w:val="31"/>
    <w:uiPriority w:val="99"/>
    <w:semiHidden/>
    <w:locked/>
    <w:rPr>
      <w:rFonts w:eastAsia="SimSun" w:cs="Times New Roman"/>
      <w:sz w:val="16"/>
      <w:szCs w:val="16"/>
      <w:lang w:val="x-none" w:eastAsia="zh-CN"/>
    </w:rPr>
  </w:style>
  <w:style w:type="paragraph" w:customStyle="1" w:styleId="11">
    <w:name w:val="заголовок 1"/>
    <w:basedOn w:val="a"/>
    <w:next w:val="a"/>
    <w:uiPriority w:val="99"/>
    <w:rsid w:val="00EC39CF"/>
    <w:pPr>
      <w:keepNext/>
      <w:spacing w:before="0" w:beforeAutospacing="0" w:after="0" w:afterAutospacing="0"/>
    </w:pPr>
    <w:rPr>
      <w:rFonts w:eastAsia="SimSun"/>
      <w:szCs w:val="20"/>
      <w:lang w:eastAsia="zh-CN"/>
    </w:rPr>
  </w:style>
  <w:style w:type="paragraph" w:customStyle="1" w:styleId="23">
    <w:name w:val="заголовок 2"/>
    <w:basedOn w:val="a"/>
    <w:next w:val="a"/>
    <w:uiPriority w:val="99"/>
    <w:rsid w:val="00EC39CF"/>
    <w:pPr>
      <w:keepNext/>
      <w:spacing w:before="0" w:beforeAutospacing="0" w:after="0" w:afterAutospacing="0"/>
      <w:jc w:val="center"/>
    </w:pPr>
    <w:rPr>
      <w:rFonts w:eastAsia="SimSun"/>
      <w:sz w:val="28"/>
      <w:szCs w:val="20"/>
      <w:lang w:eastAsia="zh-CN"/>
    </w:rPr>
  </w:style>
  <w:style w:type="paragraph" w:customStyle="1" w:styleId="33">
    <w:name w:val="заголовок 3"/>
    <w:basedOn w:val="a"/>
    <w:next w:val="a"/>
    <w:uiPriority w:val="99"/>
    <w:rsid w:val="00EC39CF"/>
    <w:pPr>
      <w:keepNext/>
      <w:spacing w:before="0" w:beforeAutospacing="0" w:after="0" w:afterAutospacing="0"/>
      <w:jc w:val="center"/>
    </w:pPr>
    <w:rPr>
      <w:rFonts w:eastAsia="SimSun"/>
      <w:b/>
      <w:szCs w:val="20"/>
      <w:lang w:eastAsia="zh-CN"/>
    </w:rPr>
  </w:style>
  <w:style w:type="paragraph" w:customStyle="1" w:styleId="41">
    <w:name w:val="заголовок 4"/>
    <w:basedOn w:val="a"/>
    <w:next w:val="a"/>
    <w:uiPriority w:val="99"/>
    <w:rsid w:val="00EC39CF"/>
    <w:pPr>
      <w:keepNext/>
      <w:spacing w:before="0" w:beforeAutospacing="0" w:after="0" w:afterAutospacing="0"/>
      <w:jc w:val="center"/>
    </w:pPr>
    <w:rPr>
      <w:rFonts w:eastAsia="SimSun"/>
      <w:b/>
      <w:sz w:val="22"/>
      <w:szCs w:val="20"/>
      <w:lang w:eastAsia="zh-CN"/>
    </w:rPr>
  </w:style>
  <w:style w:type="paragraph" w:customStyle="1" w:styleId="61">
    <w:name w:val="заголовок 6"/>
    <w:basedOn w:val="a"/>
    <w:next w:val="a"/>
    <w:uiPriority w:val="99"/>
    <w:rsid w:val="00EC39CF"/>
    <w:pPr>
      <w:keepNext/>
      <w:spacing w:before="0" w:beforeAutospacing="0" w:after="0" w:afterAutospacing="0" w:line="360" w:lineRule="auto"/>
    </w:pPr>
    <w:rPr>
      <w:rFonts w:eastAsia="SimSun"/>
      <w:i/>
      <w:sz w:val="28"/>
      <w:szCs w:val="20"/>
      <w:lang w:eastAsia="zh-CN"/>
    </w:rPr>
  </w:style>
  <w:style w:type="paragraph" w:styleId="a9">
    <w:name w:val="Block Text"/>
    <w:basedOn w:val="a"/>
    <w:uiPriority w:val="99"/>
    <w:rsid w:val="00EC39CF"/>
    <w:pPr>
      <w:spacing w:before="0" w:beforeAutospacing="0" w:after="0" w:afterAutospacing="0"/>
      <w:ind w:left="1704" w:right="686"/>
    </w:pPr>
    <w:rPr>
      <w:rFonts w:eastAsia="SimSun"/>
      <w:szCs w:val="20"/>
      <w:lang w:eastAsia="zh-CN"/>
    </w:rPr>
  </w:style>
  <w:style w:type="paragraph" w:styleId="24">
    <w:name w:val="Body Text Indent 2"/>
    <w:basedOn w:val="a"/>
    <w:link w:val="25"/>
    <w:uiPriority w:val="99"/>
    <w:rsid w:val="00EC39CF"/>
    <w:pPr>
      <w:spacing w:before="0" w:beforeAutospacing="0" w:after="0" w:afterAutospacing="0" w:line="360" w:lineRule="auto"/>
      <w:ind w:firstLine="720"/>
      <w:jc w:val="both"/>
    </w:pPr>
    <w:rPr>
      <w:rFonts w:eastAsia="SimSun"/>
      <w:sz w:val="28"/>
      <w:szCs w:val="20"/>
      <w:lang w:eastAsia="zh-CN"/>
    </w:rPr>
  </w:style>
  <w:style w:type="character" w:customStyle="1" w:styleId="25">
    <w:name w:val="Основной текст с отступом 2 Знак"/>
    <w:link w:val="24"/>
    <w:uiPriority w:val="99"/>
    <w:semiHidden/>
    <w:locked/>
    <w:rPr>
      <w:rFonts w:eastAsia="SimSun" w:cs="Times New Roman"/>
      <w:sz w:val="20"/>
      <w:szCs w:val="20"/>
      <w:lang w:val="x-none" w:eastAsia="zh-CN"/>
    </w:rPr>
  </w:style>
  <w:style w:type="paragraph" w:styleId="34">
    <w:name w:val="Body Text 3"/>
    <w:basedOn w:val="a"/>
    <w:link w:val="35"/>
    <w:uiPriority w:val="99"/>
    <w:rsid w:val="00EC39CF"/>
    <w:pPr>
      <w:spacing w:before="0" w:beforeAutospacing="0" w:after="120" w:afterAutospacing="0"/>
    </w:pPr>
    <w:rPr>
      <w:sz w:val="16"/>
      <w:szCs w:val="16"/>
    </w:rPr>
  </w:style>
  <w:style w:type="character" w:customStyle="1" w:styleId="35">
    <w:name w:val="Основной текст 3 Знак"/>
    <w:link w:val="34"/>
    <w:uiPriority w:val="99"/>
    <w:semiHidden/>
    <w:locked/>
    <w:rPr>
      <w:rFonts w:eastAsia="SimSun" w:cs="Times New Roman"/>
      <w:sz w:val="16"/>
      <w:szCs w:val="16"/>
      <w:lang w:val="x-none" w:eastAsia="zh-CN"/>
    </w:rPr>
  </w:style>
  <w:style w:type="paragraph" w:customStyle="1" w:styleId="14">
    <w:name w:val="Заголовок 14"/>
    <w:basedOn w:val="a7"/>
    <w:uiPriority w:val="99"/>
    <w:rsid w:val="00EC39CF"/>
    <w:pPr>
      <w:spacing w:after="0" w:line="360" w:lineRule="auto"/>
      <w:ind w:left="0"/>
      <w:jc w:val="center"/>
    </w:pPr>
    <w:rPr>
      <w:rFonts w:eastAsia="Times New Roman"/>
      <w:b/>
      <w:bCs/>
      <w:sz w:val="28"/>
      <w:lang w:eastAsia="ru-RU"/>
    </w:rPr>
  </w:style>
  <w:style w:type="paragraph" w:styleId="26">
    <w:name w:val="List Bullet 2"/>
    <w:basedOn w:val="a"/>
    <w:autoRedefine/>
    <w:uiPriority w:val="99"/>
    <w:rsid w:val="00EC39CF"/>
    <w:pPr>
      <w:spacing w:before="0" w:beforeAutospacing="0" w:after="0" w:afterAutospacing="0" w:line="360" w:lineRule="auto"/>
      <w:ind w:left="357"/>
      <w:jc w:val="both"/>
    </w:pPr>
    <w:rPr>
      <w:color w:val="000000"/>
      <w:sz w:val="28"/>
      <w:szCs w:val="28"/>
    </w:rPr>
  </w:style>
  <w:style w:type="paragraph" w:customStyle="1" w:styleId="aa">
    <w:name w:val="Таблицы (моноширинный)"/>
    <w:basedOn w:val="a"/>
    <w:next w:val="a"/>
    <w:uiPriority w:val="99"/>
    <w:rsid w:val="00EC39CF"/>
    <w:pPr>
      <w:autoSpaceDE w:val="0"/>
      <w:autoSpaceDN w:val="0"/>
      <w:adjustRightInd w:val="0"/>
      <w:spacing w:before="0" w:beforeAutospacing="0" w:after="0" w:afterAutospacing="0"/>
      <w:jc w:val="both"/>
    </w:pPr>
    <w:rPr>
      <w:rFonts w:ascii="Courier New" w:hAnsi="Courier New" w:cs="Courier New"/>
      <w:sz w:val="20"/>
      <w:szCs w:val="20"/>
    </w:rPr>
  </w:style>
  <w:style w:type="paragraph" w:customStyle="1" w:styleId="ab">
    <w:name w:val="Комментарий"/>
    <w:basedOn w:val="a"/>
    <w:next w:val="a"/>
    <w:uiPriority w:val="99"/>
    <w:rsid w:val="00EC39CF"/>
    <w:pPr>
      <w:autoSpaceDE w:val="0"/>
      <w:autoSpaceDN w:val="0"/>
      <w:adjustRightInd w:val="0"/>
      <w:spacing w:before="0" w:beforeAutospacing="0" w:after="0" w:afterAutospacing="0"/>
      <w:ind w:left="170"/>
      <w:jc w:val="both"/>
    </w:pPr>
    <w:rPr>
      <w:rFonts w:ascii="Arial" w:hAnsi="Arial"/>
      <w:i/>
      <w:iCs/>
      <w:color w:val="800080"/>
      <w:sz w:val="20"/>
      <w:szCs w:val="20"/>
    </w:rPr>
  </w:style>
  <w:style w:type="character" w:customStyle="1" w:styleId="ac">
    <w:name w:val="Цветовое выделение"/>
    <w:uiPriority w:val="99"/>
    <w:rsid w:val="00EC39CF"/>
    <w:rPr>
      <w:b/>
      <w:color w:val="000080"/>
    </w:rPr>
  </w:style>
  <w:style w:type="character" w:customStyle="1" w:styleId="ad">
    <w:name w:val="Гипертекстовая ссылка"/>
    <w:uiPriority w:val="99"/>
    <w:rsid w:val="00EC39CF"/>
    <w:rPr>
      <w:b/>
      <w:color w:val="008000"/>
      <w:u w:val="single"/>
    </w:rPr>
  </w:style>
  <w:style w:type="paragraph" w:customStyle="1" w:styleId="ae">
    <w:name w:val="Оглавление"/>
    <w:basedOn w:val="aa"/>
    <w:next w:val="a"/>
    <w:uiPriority w:val="99"/>
    <w:rsid w:val="00EC39CF"/>
    <w:pPr>
      <w:ind w:left="140"/>
    </w:pPr>
  </w:style>
  <w:style w:type="character" w:customStyle="1" w:styleId="af">
    <w:name w:val="Продолжение ссылки"/>
    <w:uiPriority w:val="99"/>
    <w:rsid w:val="00EC39CF"/>
    <w:rPr>
      <w:rFonts w:cs="Times New Roman"/>
      <w:b/>
      <w:bCs/>
      <w:color w:val="008000"/>
      <w:u w:val="single"/>
    </w:rPr>
  </w:style>
  <w:style w:type="paragraph" w:customStyle="1" w:styleId="af0">
    <w:name w:val="Номер таблицы"/>
    <w:basedOn w:val="a"/>
    <w:next w:val="a"/>
    <w:uiPriority w:val="99"/>
    <w:rsid w:val="00EC39CF"/>
    <w:pPr>
      <w:spacing w:before="240" w:beforeAutospacing="0" w:after="0" w:afterAutospacing="0"/>
      <w:jc w:val="right"/>
    </w:pPr>
    <w:rPr>
      <w:b/>
      <w:i/>
      <w:spacing w:val="20"/>
      <w:sz w:val="28"/>
      <w:szCs w:val="20"/>
    </w:rPr>
  </w:style>
  <w:style w:type="paragraph" w:customStyle="1" w:styleId="af1">
    <w:name w:val="Заголовок Таблицы"/>
    <w:basedOn w:val="a"/>
    <w:uiPriority w:val="99"/>
    <w:rsid w:val="00EC39CF"/>
    <w:pPr>
      <w:spacing w:before="120" w:beforeAutospacing="0" w:after="120" w:afterAutospacing="0"/>
      <w:jc w:val="center"/>
    </w:pPr>
    <w:rPr>
      <w:b/>
      <w:i/>
      <w:color w:val="000000"/>
      <w:spacing w:val="20"/>
      <w:sz w:val="28"/>
      <w:szCs w:val="20"/>
    </w:rPr>
  </w:style>
  <w:style w:type="paragraph" w:styleId="af2">
    <w:name w:val="Normal (Web)"/>
    <w:basedOn w:val="a"/>
    <w:uiPriority w:val="99"/>
    <w:rsid w:val="00EC39CF"/>
    <w:pPr>
      <w:spacing w:before="0" w:beforeAutospacing="0" w:after="0" w:afterAutospacing="0"/>
    </w:pPr>
  </w:style>
  <w:style w:type="table" w:styleId="af3">
    <w:name w:val="Table Grid"/>
    <w:basedOn w:val="a1"/>
    <w:uiPriority w:val="99"/>
    <w:rsid w:val="00EC3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C39CF"/>
  </w:style>
  <w:style w:type="paragraph" w:customStyle="1" w:styleId="FR2">
    <w:name w:val="FR2"/>
    <w:uiPriority w:val="99"/>
    <w:rsid w:val="00EC39CF"/>
    <w:pPr>
      <w:widowControl w:val="0"/>
      <w:ind w:left="160"/>
    </w:pPr>
    <w:rPr>
      <w:b/>
      <w:sz w:val="12"/>
    </w:rPr>
  </w:style>
  <w:style w:type="paragraph" w:customStyle="1" w:styleId="text">
    <w:name w:val="text"/>
    <w:basedOn w:val="a"/>
    <w:uiPriority w:val="99"/>
    <w:rsid w:val="00EC39CF"/>
  </w:style>
  <w:style w:type="character" w:styleId="af4">
    <w:name w:val="Hyperlink"/>
    <w:uiPriority w:val="99"/>
    <w:rsid w:val="00EC39CF"/>
    <w:rPr>
      <w:rFonts w:cs="Times New Roman"/>
      <w:color w:val="0000FF"/>
      <w:u w:val="single"/>
    </w:rPr>
  </w:style>
  <w:style w:type="character" w:customStyle="1" w:styleId="refnote">
    <w:name w:val="refnote"/>
    <w:uiPriority w:val="99"/>
    <w:rsid w:val="00EC39CF"/>
    <w:rPr>
      <w:rFonts w:cs="Times New Roman"/>
    </w:rPr>
  </w:style>
  <w:style w:type="character" w:customStyle="1" w:styleId="person">
    <w:name w:val="person"/>
    <w:uiPriority w:val="99"/>
    <w:rsid w:val="00EC39CF"/>
    <w:rPr>
      <w:rFonts w:cs="Times New Roman"/>
    </w:rPr>
  </w:style>
  <w:style w:type="character" w:styleId="af5">
    <w:name w:val="Strong"/>
    <w:uiPriority w:val="99"/>
    <w:qFormat/>
    <w:rsid w:val="00EC39CF"/>
    <w:rPr>
      <w:rFonts w:cs="Times New Roman"/>
      <w:b/>
    </w:rPr>
  </w:style>
  <w:style w:type="paragraph" w:customStyle="1" w:styleId="fr3">
    <w:name w:val="fr3"/>
    <w:basedOn w:val="a"/>
    <w:uiPriority w:val="99"/>
    <w:rsid w:val="00EC39CF"/>
  </w:style>
  <w:style w:type="paragraph" w:customStyle="1" w:styleId="style1">
    <w:name w:val="style1"/>
    <w:basedOn w:val="a"/>
    <w:uiPriority w:val="99"/>
    <w:rsid w:val="00EC39CF"/>
    <w:rPr>
      <w:sz w:val="30"/>
      <w:szCs w:val="30"/>
    </w:rPr>
  </w:style>
  <w:style w:type="character" w:styleId="af6">
    <w:name w:val="Emphasis"/>
    <w:uiPriority w:val="99"/>
    <w:qFormat/>
    <w:rsid w:val="00EC39CF"/>
    <w:rPr>
      <w:rFonts w:cs="Times New Roman"/>
      <w:i/>
    </w:rPr>
  </w:style>
  <w:style w:type="paragraph" w:styleId="af7">
    <w:name w:val="header"/>
    <w:basedOn w:val="a"/>
    <w:link w:val="af8"/>
    <w:uiPriority w:val="99"/>
    <w:rsid w:val="00C67040"/>
    <w:pPr>
      <w:tabs>
        <w:tab w:val="center" w:pos="4677"/>
        <w:tab w:val="right" w:pos="9355"/>
      </w:tabs>
      <w:spacing w:before="0" w:beforeAutospacing="0" w:after="0" w:afterAutospacing="0"/>
    </w:pPr>
    <w:rPr>
      <w:rFonts w:eastAsia="SimSun"/>
      <w:sz w:val="20"/>
      <w:szCs w:val="20"/>
      <w:lang w:eastAsia="zh-CN"/>
    </w:rPr>
  </w:style>
  <w:style w:type="character" w:customStyle="1" w:styleId="af8">
    <w:name w:val="Верхний колонтитул Знак"/>
    <w:link w:val="af7"/>
    <w:uiPriority w:val="99"/>
    <w:locked/>
    <w:rsid w:val="00C67040"/>
    <w:rPr>
      <w:rFonts w:eastAsia="SimSun" w:cs="Times New Roman"/>
      <w:lang w:val="ru-RU" w:eastAsia="zh-CN" w:bidi="ar-SA"/>
    </w:rPr>
  </w:style>
  <w:style w:type="character" w:customStyle="1" w:styleId="FontStyle16">
    <w:name w:val="Font Style16"/>
    <w:uiPriority w:val="99"/>
    <w:rsid w:val="00C67040"/>
    <w:rPr>
      <w:rFonts w:ascii="Times New Roman" w:hAnsi="Times New Roman"/>
      <w:sz w:val="20"/>
    </w:rPr>
  </w:style>
  <w:style w:type="paragraph" w:styleId="af9">
    <w:name w:val="footer"/>
    <w:basedOn w:val="a"/>
    <w:link w:val="afa"/>
    <w:uiPriority w:val="99"/>
    <w:rsid w:val="00C67040"/>
    <w:pPr>
      <w:tabs>
        <w:tab w:val="center" w:pos="4677"/>
        <w:tab w:val="right" w:pos="9355"/>
      </w:tabs>
      <w:spacing w:before="0" w:beforeAutospacing="0" w:after="0" w:afterAutospacing="0"/>
    </w:pPr>
    <w:rPr>
      <w:rFonts w:eastAsia="SimSun"/>
      <w:sz w:val="20"/>
      <w:szCs w:val="20"/>
      <w:lang w:eastAsia="zh-CN"/>
    </w:rPr>
  </w:style>
  <w:style w:type="character" w:customStyle="1" w:styleId="afa">
    <w:name w:val="Нижний колонтитул Знак"/>
    <w:link w:val="af9"/>
    <w:uiPriority w:val="99"/>
    <w:semiHidden/>
    <w:locked/>
    <w:rPr>
      <w:rFonts w:cs="Times New Roman"/>
      <w:sz w:val="20"/>
      <w:szCs w:val="20"/>
    </w:rPr>
  </w:style>
  <w:style w:type="paragraph" w:customStyle="1" w:styleId="12">
    <w:name w:val="Стиль1"/>
    <w:basedOn w:val="a7"/>
    <w:uiPriority w:val="99"/>
    <w:rsid w:val="00041A20"/>
    <w:pPr>
      <w:spacing w:after="0" w:line="360" w:lineRule="auto"/>
      <w:ind w:left="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10938</Words>
  <Characters>62351</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Еще лечше</Company>
  <LinksUpToDate>false</LinksUpToDate>
  <CharactersWithSpaces>73143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Пользователь</dc:creator>
  <cp:keywords/>
  <dc:description/>
  <cp:lastModifiedBy>admin</cp:lastModifiedBy>
  <cp:revision>2</cp:revision>
  <cp:lastPrinted>2010-03-10T14:54:00Z</cp:lastPrinted>
  <dcterms:created xsi:type="dcterms:W3CDTF">2014-03-25T18:15:00Z</dcterms:created>
  <dcterms:modified xsi:type="dcterms:W3CDTF">2014-03-25T18:15:00Z</dcterms:modified>
</cp:coreProperties>
</file>