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МІНІСТЕРСТВО ОСВІТИ І НАУКИ УКРАЇНИ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НАЦІОНАЛЬНИЙ ТРАНСПОРТНИЙ УНІВЕРСИТЕТ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9392A" w:rsidRPr="0099392A" w:rsidRDefault="0099392A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9392A">
        <w:rPr>
          <w:b/>
          <w:sz w:val="28"/>
          <w:szCs w:val="28"/>
          <w:lang w:val="uk-UA"/>
        </w:rPr>
        <w:t>ЕСЕ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з дисципліни: “Фінанси”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на тему: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  <w:r w:rsidRPr="0099392A">
        <w:rPr>
          <w:b/>
          <w:sz w:val="28"/>
          <w:szCs w:val="28"/>
          <w:lang w:val="uk-UA"/>
        </w:rPr>
        <w:t>“ Особливості податку з реклами: об'єкт оподаткування, ставки оподаткування та механізм оподаткування”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Виконала:</w:t>
      </w:r>
    </w:p>
    <w:p w:rsidR="00A965C0" w:rsidRPr="0099392A" w:rsidRDefault="00A965C0" w:rsidP="0099392A">
      <w:pPr>
        <w:spacing w:line="360" w:lineRule="auto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ст.гр. ТМ-ІV-3</w:t>
      </w:r>
      <w:r w:rsidR="0099392A">
        <w:rPr>
          <w:sz w:val="28"/>
          <w:szCs w:val="28"/>
          <w:lang w:val="uk-UA"/>
        </w:rPr>
        <w:t xml:space="preserve"> </w:t>
      </w:r>
    </w:p>
    <w:p w:rsidR="00A965C0" w:rsidRPr="0099392A" w:rsidRDefault="00A965C0" w:rsidP="0099392A">
      <w:pPr>
        <w:spacing w:line="360" w:lineRule="auto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Цюпка М.П.</w:t>
      </w: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99392A" w:rsidRDefault="0099392A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99392A" w:rsidRDefault="0099392A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jc w:val="center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Київ НТУ 2010</w:t>
      </w:r>
    </w:p>
    <w:p w:rsidR="0099392A" w:rsidRPr="0099392A" w:rsidRDefault="0099392A" w:rsidP="0099392A">
      <w:pPr>
        <w:spacing w:line="360" w:lineRule="auto"/>
        <w:jc w:val="center"/>
        <w:rPr>
          <w:sz w:val="28"/>
          <w:szCs w:val="28"/>
          <w:lang w:val="uk-UA"/>
        </w:rPr>
      </w:pPr>
    </w:p>
    <w:p w:rsidR="00A965C0" w:rsidRPr="0099392A" w:rsidRDefault="0099392A" w:rsidP="0099392A">
      <w:pPr>
        <w:spacing w:line="360" w:lineRule="auto"/>
        <w:ind w:firstLine="709"/>
        <w:rPr>
          <w:b/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br w:type="page"/>
      </w:r>
      <w:r w:rsidR="00A965C0" w:rsidRPr="0099392A">
        <w:rPr>
          <w:b/>
          <w:sz w:val="28"/>
          <w:szCs w:val="28"/>
          <w:lang w:val="uk-UA"/>
        </w:rPr>
        <w:t>ВСТУП</w:t>
      </w:r>
    </w:p>
    <w:p w:rsidR="00A965C0" w:rsidRPr="0099392A" w:rsidRDefault="00A965C0" w:rsidP="0099392A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</w:p>
    <w:p w:rsidR="00A965C0" w:rsidRPr="0099392A" w:rsidRDefault="00A965C0" w:rsidP="0099392A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99392A">
        <w:rPr>
          <w:b/>
          <w:bCs/>
          <w:color w:val="auto"/>
          <w:sz w:val="28"/>
          <w:szCs w:val="28"/>
          <w:lang w:val="uk-UA"/>
        </w:rPr>
        <w:t xml:space="preserve">Податок з реклами </w:t>
      </w:r>
      <w:r w:rsidRPr="0099392A">
        <w:rPr>
          <w:bCs/>
          <w:iCs/>
          <w:color w:val="auto"/>
          <w:sz w:val="28"/>
          <w:szCs w:val="28"/>
          <w:lang w:val="uk-UA"/>
        </w:rPr>
        <w:t xml:space="preserve">(Advertising Tax) </w:t>
      </w:r>
      <w:r w:rsidRPr="0099392A">
        <w:rPr>
          <w:bCs/>
          <w:color w:val="auto"/>
          <w:sz w:val="28"/>
          <w:szCs w:val="28"/>
          <w:lang w:val="uk-UA"/>
        </w:rPr>
        <w:t>– місцевий непрямий податок, що стягується з вартості послуг за встановлення та розміщення оголошень і повідомлень, які передають інформацію з комерційною метою за допомогою засобів масової інформації, преси, телебачення, афіш, плакатів, рекламних щитів, інших технічних засобів, майна та одягу; на вулицях, магістралях, майданах, будинках, транспорті та в інших місцях.</w:t>
      </w:r>
    </w:p>
    <w:p w:rsidR="00A965C0" w:rsidRPr="0099392A" w:rsidRDefault="00A965C0" w:rsidP="0099392A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Відповідно до ст. 1 Закону України "Про рекламу" від 3 липня 1996 р. реклама - це спеціальна інформація щодо осіб або продукції, яка поширюється у будь-якій формі або будь-яким способом з метою прямого або опосередкованого отримання прибутку.</w:t>
      </w:r>
    </w:p>
    <w:p w:rsidR="00A965C0" w:rsidRPr="0099392A" w:rsidRDefault="00A965C0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965C0" w:rsidRP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99392A">
        <w:rPr>
          <w:b/>
          <w:sz w:val="28"/>
          <w:szCs w:val="28"/>
          <w:lang w:val="uk-UA"/>
        </w:rPr>
        <w:t xml:space="preserve">1. </w:t>
      </w:r>
      <w:r w:rsidR="00A965C0" w:rsidRPr="0099392A">
        <w:rPr>
          <w:b/>
          <w:sz w:val="28"/>
          <w:szCs w:val="28"/>
          <w:lang w:val="uk-UA"/>
        </w:rPr>
        <w:t>ПОЛОЖЕННЯ ПРО ПОДАТОК НА РЕКЛАМУ</w:t>
      </w:r>
    </w:p>
    <w:p w:rsid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965C0" w:rsidRPr="0099392A" w:rsidRDefault="00A965C0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392A">
        <w:rPr>
          <w:b/>
          <w:sz w:val="28"/>
          <w:szCs w:val="28"/>
          <w:lang w:val="uk-UA"/>
        </w:rPr>
        <w:t>1.</w:t>
      </w:r>
      <w:r w:rsidR="0099392A">
        <w:rPr>
          <w:b/>
          <w:sz w:val="28"/>
          <w:szCs w:val="28"/>
          <w:lang w:val="uk-UA"/>
        </w:rPr>
        <w:t>1</w:t>
      </w:r>
      <w:r w:rsidRPr="0099392A">
        <w:rPr>
          <w:b/>
          <w:sz w:val="28"/>
          <w:szCs w:val="28"/>
          <w:lang w:val="uk-UA"/>
        </w:rPr>
        <w:t xml:space="preserve"> Загальні положення</w:t>
      </w:r>
    </w:p>
    <w:p w:rsid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Податок з реклами встановлюється на підставі Декрету Кабінету Міністрів України “Про місцеві податки і збори “ та Закону України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“Про внесення змін до Закону України “Про систему оподаткування”.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Реклама – спеціальна інформація про осіб чи продукцію, яка розповсюджується в будь-якій формі і в будь-який спосіб з метою прямого або опосерекованого одержання прибутку.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Рекламою рахуються всі види оголошень і повідомлень, які передають інформацію з комерційною метою за допомогою засобів масової інформації, преси, телебачення, афіш, плакатів, рекламних щитів, майна та одягу на вулицях, магістралях, майданах, будинках, транспорті та інших місцях.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Здійснення рекламної діяльності повинно проводитись у відповідності з Законом України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“Про рекламу”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від 03.07.1996 року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№ 271/96 ВР.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Юридична чи фізична особа, яка є замовником реклами для її виробництва та розповсюдження, називається рекламодавцем.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Особа, яка повністю або частково здійснює виробництво реклами, іменується виробником реклами.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Юридична чи фізична особа, яка здійснює розповсюдження реклами будь-якими рекламними засобами, називається розповсюджувачем реклами або рекламним агенством.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Рекламодавець може одночасно виступати в особі виробника та розповсюджувача реклами.</w:t>
      </w:r>
    </w:p>
    <w:p w:rsidR="00A965C0" w:rsidRPr="0099392A" w:rsidRDefault="00A965C0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Податок з реклами сплачується з усіх видів оголошень і повідомлень, які передають інформацію з комерційною метою за допомогою засобів масової інформації, преси, телебачення, афіш, плакатів, рекламних щитів, інших технічних засобів, майна та одягу, на вулицях, майданах, будинках, транспорті та в інших місцях.</w:t>
      </w:r>
    </w:p>
    <w:p w:rsidR="00A965C0" w:rsidRP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99392A">
        <w:rPr>
          <w:b/>
          <w:sz w:val="28"/>
          <w:szCs w:val="28"/>
          <w:lang w:val="uk-UA"/>
        </w:rPr>
        <w:t>1.</w:t>
      </w:r>
      <w:r w:rsidR="00A965C0" w:rsidRPr="0099392A">
        <w:rPr>
          <w:b/>
          <w:sz w:val="28"/>
          <w:szCs w:val="28"/>
          <w:lang w:val="uk-UA"/>
        </w:rPr>
        <w:t>2 Об'єкт податку з реклами</w:t>
      </w:r>
    </w:p>
    <w:p w:rsidR="0099392A" w:rsidRP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35A41" w:rsidRPr="0099392A" w:rsidRDefault="00635A41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b/>
          <w:sz w:val="28"/>
          <w:szCs w:val="28"/>
          <w:lang w:val="uk-UA"/>
        </w:rPr>
        <w:t>Об</w:t>
      </w:r>
      <w:r w:rsidR="0099392A">
        <w:rPr>
          <w:b/>
          <w:sz w:val="28"/>
          <w:szCs w:val="28"/>
          <w:lang w:val="uk-UA"/>
        </w:rPr>
        <w:t>'</w:t>
      </w:r>
      <w:r w:rsidRPr="0099392A">
        <w:rPr>
          <w:b/>
          <w:sz w:val="28"/>
          <w:szCs w:val="28"/>
          <w:lang w:val="uk-UA"/>
        </w:rPr>
        <w:t>єктом оподаткування є</w:t>
      </w:r>
      <w:r w:rsidRPr="0099392A">
        <w:rPr>
          <w:sz w:val="28"/>
          <w:szCs w:val="28"/>
          <w:lang w:val="uk-UA"/>
        </w:rPr>
        <w:t xml:space="preserve"> вартість послуг ( без податку на додану вартість), що сплачується за виготовлення і розміщення реклами.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Платниками податку з реклами є підприємства і організації всіх форм власності, включаючи підприємства з іноземними інвестиціями, а також громадяни України, які займаються підприємницькою діяльністю і рекламують продукцію (послуги) власного виробництва та продукцію (послуги) вітчизняних, іноземних виробників і отримують прямі або опосередковані доходи від цієї реклами.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392A">
        <w:rPr>
          <w:b/>
          <w:sz w:val="28"/>
          <w:szCs w:val="28"/>
          <w:lang w:val="uk-UA"/>
        </w:rPr>
        <w:t>Від сплати податку звільняються: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реклама благочинних заходів;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інформаційні вивіски, що розміщуються в приміщеннях, які використовуються для реалізації товарів, включаючи вітрини;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оголошення і повідомлення про зміну місцезнаходження підприємства, організації, номерів телефонів, телефаксів, телетайпів;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оголошення органів виконавчої влади, податкової адміністрації, казначейства, які містять інформацію, пов</w:t>
      </w:r>
      <w:r w:rsidR="0099392A">
        <w:rPr>
          <w:sz w:val="28"/>
          <w:szCs w:val="28"/>
          <w:lang w:val="uk-UA"/>
        </w:rPr>
        <w:t>'</w:t>
      </w:r>
      <w:r w:rsidRPr="0099392A">
        <w:rPr>
          <w:sz w:val="28"/>
          <w:szCs w:val="28"/>
          <w:lang w:val="uk-UA"/>
        </w:rPr>
        <w:t>язану з виконанням покладених на них функцій.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965C0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0E67CA" w:rsidRPr="0099392A">
        <w:rPr>
          <w:b/>
          <w:sz w:val="28"/>
          <w:szCs w:val="28"/>
          <w:lang w:val="uk-UA"/>
        </w:rPr>
        <w:t>3</w:t>
      </w:r>
      <w:r w:rsidRPr="0099392A">
        <w:rPr>
          <w:b/>
          <w:sz w:val="28"/>
          <w:szCs w:val="28"/>
          <w:lang w:val="uk-UA"/>
        </w:rPr>
        <w:t xml:space="preserve"> </w:t>
      </w:r>
      <w:r w:rsidR="000E67CA" w:rsidRPr="0099392A">
        <w:rPr>
          <w:b/>
          <w:sz w:val="28"/>
          <w:szCs w:val="28"/>
          <w:lang w:val="uk-UA"/>
        </w:rPr>
        <w:t>Механізм оподаткування</w:t>
      </w:r>
    </w:p>
    <w:p w:rsidR="0099392A" w:rsidRP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Податок на рекламу справляється за ставкою в розмірі 0,1 відсотка від вартості послуг за виготовлення і розміщення одноразової реклами та 0,5 відсотка щомісячно – за розміщення реклами на тривалий час.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У випадку відсутності документально підтвердженої вартості послуг за виготовлення і розміщення реклами на спеціальних конструкціях, рекламних щитах та транспортних засобах, податок з реклами справляється щомісячно в розмірі 0,5 відсотка від неоподакованого мінімуму доходів громадян за 1 квадратний дециметр площі рекламного носія, розміщеного на тривалий час і за кожну нову рекламу ще 0,25 відсотка.</w:t>
      </w:r>
    </w:p>
    <w:p w:rsidR="000E67CA" w:rsidRPr="0099392A" w:rsidRDefault="000E67C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 xml:space="preserve">За світлову та газосвітлову рекламу, розміщену на фасадах будинків, опорах електропередач, інших місцях, податок з реклами справляється щомісячно в розмірі 1 відсотка від неоподаткованого </w:t>
      </w:r>
      <w:r w:rsidR="0099392A" w:rsidRPr="0099392A">
        <w:rPr>
          <w:sz w:val="28"/>
          <w:szCs w:val="28"/>
          <w:lang w:val="uk-UA"/>
        </w:rPr>
        <w:t>мінімуму</w:t>
      </w:r>
      <w:r w:rsidRPr="0099392A">
        <w:rPr>
          <w:sz w:val="28"/>
          <w:szCs w:val="28"/>
          <w:lang w:val="uk-UA"/>
        </w:rPr>
        <w:t xml:space="preserve"> доходів громадян за 1 квадратний дециметр площі рекламного носія.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При схемі, коли рекламодавець замовляє розповсюджувачеві розповсюдження рекламного продукту та сплачує йому кошти за виконану роботу, питань щодо нарахування та сплати податку на рекламу не виникає. Відповідно до ст. 1 «Декрету про місцеві податки та збори» від 20.05.93 р. № 56-93 (далі — Декрет № 56) податок з реклами відноситься до місцевих податків, і об’єктом оподаткування є вартість послуг з установки та розміщення реклами (ст. 11 Декрету № 56). Механізм сплати податку в цьому випадку виглядає так: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рекламодавець сплачує послуги з установки та розміщення реклами і разом з оплатою за послуги перераховує податок з реклами його розповсюджувачеві;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розповсюджувач реклами при оформленні розрахункових документів податок з реклами виділяє в них окремим рядком. Базою для нарахування податку є вартість рекламних послуг без урахування ПДВ (оскільки податок з реклами є місцевим податком, то відповідно до ст. 15 Закону України від 25.06.91 р. № 1251-XII «Про систему оподаткування» при визначенні бази оподаткування ПДВ його не враховують). Він же акумулює отриманий від рекламодавця податок на своєму субрахунку;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розповсюджувач реклами в строки, установлені місцевим органом самоврядування, перераховує податок до місцевого бюджету і звітує по сплаченому податку перед податковими органами, представляючи «Податковий розрахунок податку з реклами» (далі — Розрахунок), затверджений наказом ДПАУ від 24.12.2003 р. № 624.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Тобто платниками податку є рекламодавці, а сплачує цей податок і звітує по сплаті перед податковими органами розповсюджувач, тому що відповідно до норм ст. 1 Закону України від 21.12.00 р. № 2181-III «Про порядок погашення зобов’язань платників податків перед бюджетом і державними цільовими фондами» платниками податків є особи, на яких покладено обов’язок утримувати та сплачувати податки до бюджету.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На практиці така схема майже не працює. На початковому етапі рекламодавець сплачує послуги з розміщення реклами рекламному агентству, тобто в ролі платника податку з реклами виступає рекламне агентство. Оскільки рекламне агентство не розміщає рекламу самостійно, то за її розміщення воно сплачує розповсюджувачеві.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На цьому етапі в ролі платника податку з реклами виступає вже розповсюджувач. Логічно було б припустити, що рекламне агентство як посередник має сплачувати податок з реклами тільки з тієї суми, яку воно одержало за надані рекламодавцеві послуги, тобто з різниці між сумою, отриманою від рекламодавця, та сумою, сплаченою розповсюджувачеві. Іншу ж частину вартості послуг одержує розповсюджувач, тому він і повинен оплатити свою частину податку з реклами.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Хоча, відповідно до Декрету № 56, перерахувати податок з реклами повинні одержувачі коштів за розповсюдження реклами з усієї отриманої суми. Однак ДПАУ в ВПСУ за жовтень 2006 р. № 40, с. 53 у своїй відповіді на питання, чи має право рекламне агентство перерахувати до бюджету різницю між сумою податку з реклами, утриманою із замовника реклами, і сумою податку, оплаченого виконавцеві за розміщення й установку реклами, відповідає, що рекламне агентство, як посередник, повинне сплатити податок з реклами лише з тієї суми, яку воно одержало за надані рекламодавцеві послуги, тобто з різниці між сумою, отриманою від рекламодавця, та сумою, сплаченою розповсюджувачеві. Іншу ж частину вартості послуг одержує кінцевий розповсюджувач, тому він і повинен сплатити іншу частину податку з реклами. Однак попереджає, що такий порядок сплати податку з реклами дійсний лише за умови наявності в платника податків первинних документів, які підтверджують перерахування рекламним агентством податку з реклами кінцевому розповсюджувачеві за виконаними ним обсягами робіт. У протилежному випадку рекламне агентство перераховує податок з реклами до бюджету в повному обсязі.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ДПАУ вважає, що витрати будуть підтверджені документально, якщо в договорі на рекламні послуги обов’язково буде відображено (ВНСУ № 17):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умови виготовлення або розміщення реклами;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перелік виконуваних робіт;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порядок і строки виконання замовлення;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порядок і строки розрахунків;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- сума договору.</w:t>
      </w:r>
    </w:p>
    <w:p w:rsidR="001B1C3B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ДПАУ пропонує такий порядок формування вартості рекламних послуг (ВПСУ, січень 2001 р., № 4, с. 13):</w:t>
      </w:r>
    </w:p>
    <w:p w:rsidR="0099392A" w:rsidRP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C3B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 = Вт + П + Пр + ПДВ, де:</w:t>
      </w:r>
    </w:p>
    <w:p w:rsidR="0099392A" w:rsidRP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 – вартість послуг рекламного агентства;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Вт – витрати рекламного агентства з надання послуг, включаючи матеріальні витрати, нарахування заробітної плати працівникам та інші витрати;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 – прибуток рекламного агентства, одержуваний від надання рекламних послуг;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Вт + П – не що інше, як вартість;</w:t>
      </w: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Пр – податок з реклами, розрахований відповідно до ставки податку на рекламу, що не може перевищувати встановлених Декретом № 56 розмірів, а саме: 0,1 %</w:t>
      </w:r>
      <w:r w:rsid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вартості послуг з установки та розміщення одноразової реклами; 0,5 % вартості послуг з установки та розміщення реклами на тривалий час:</w:t>
      </w:r>
    </w:p>
    <w:p w:rsidR="00B148B9" w:rsidRPr="00D22686" w:rsidRDefault="00B148B9" w:rsidP="00B148B9">
      <w:pPr>
        <w:spacing w:line="360" w:lineRule="auto"/>
        <w:ind w:firstLine="709"/>
        <w:rPr>
          <w:color w:val="FFFFFF"/>
          <w:sz w:val="28"/>
          <w:szCs w:val="28"/>
          <w:lang w:val="uk-UA"/>
        </w:rPr>
      </w:pPr>
      <w:r w:rsidRPr="00D22686">
        <w:rPr>
          <w:color w:val="FFFFFF"/>
          <w:sz w:val="28"/>
          <w:szCs w:val="28"/>
          <w:lang w:val="uk-UA"/>
        </w:rPr>
        <w:t>податок реклама комерційний вартість</w:t>
      </w:r>
    </w:p>
    <w:p w:rsidR="001B1C3B" w:rsidRP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B1C3B" w:rsidRPr="0099392A">
        <w:rPr>
          <w:sz w:val="28"/>
          <w:szCs w:val="28"/>
          <w:lang w:val="uk-UA"/>
        </w:rPr>
        <w:t>Пр = (Вт + П) х 0,001 або Пр = (Вт + П) х 0,005;</w:t>
      </w:r>
    </w:p>
    <w:p w:rsid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ПДВ розраховується так:</w:t>
      </w:r>
    </w:p>
    <w:p w:rsid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ПДВ = (Вт + П) х 0,2.</w:t>
      </w:r>
    </w:p>
    <w:p w:rsidR="0099392A" w:rsidRDefault="0099392A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1C3B" w:rsidRPr="0099392A" w:rsidRDefault="001B1C3B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Об’єктом обкладання податком з реклами і ПДВ є та сама величина — вартість послуг рекламного агентства. Податок з реклами сплачується під час оплати послуг з установки та розміщення реклами.</w:t>
      </w:r>
    </w:p>
    <w:p w:rsid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A965C0" w:rsidRPr="0099392A" w:rsidRDefault="0099392A" w:rsidP="0099392A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B01B97" w:rsidRPr="0099392A">
        <w:rPr>
          <w:b/>
          <w:caps/>
          <w:sz w:val="28"/>
          <w:szCs w:val="28"/>
          <w:lang w:val="uk-UA"/>
        </w:rPr>
        <w:t>Висновок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Податок з реклами встановлюється на підставі Декрету Кабінету Міністрів України “Про місцеві податки і збори “ та Закону України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“Про внесення змін до Закону України “Про систему оподаткування”.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Реклама – спеціальна інформація про осіб чи продукцію, яка розповсюджується в будь-якій формі і в будь-який спосіб з метою прямого або опосерекованого одержання прибутку.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Рекламою рахуються всі види оголошень і повідомлень, які передають інформацію з комерційною метою за допомогою засобів масової інформації, преси, телебачення, афіш, плакатів, рекламних щитів, майна та одягу на вулицях, магістралях, майданах, будинках, транспорті та інших місцях.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Здійснення рекламної діяльності повинно проводитись у відповідності з Законом України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“Про рекламу”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від 03.07.1996 року</w:t>
      </w:r>
      <w:r w:rsidR="0099392A" w:rsidRPr="0099392A">
        <w:rPr>
          <w:sz w:val="28"/>
          <w:szCs w:val="28"/>
          <w:lang w:val="uk-UA"/>
        </w:rPr>
        <w:t xml:space="preserve"> </w:t>
      </w:r>
      <w:r w:rsidRPr="0099392A">
        <w:rPr>
          <w:sz w:val="28"/>
          <w:szCs w:val="28"/>
          <w:lang w:val="uk-UA"/>
        </w:rPr>
        <w:t>№ 271/96 ВР.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Об</w:t>
      </w:r>
      <w:r w:rsidR="0099392A">
        <w:rPr>
          <w:sz w:val="28"/>
          <w:szCs w:val="28"/>
          <w:lang w:val="uk-UA"/>
        </w:rPr>
        <w:t>'</w:t>
      </w:r>
      <w:r w:rsidRPr="0099392A">
        <w:rPr>
          <w:sz w:val="28"/>
          <w:szCs w:val="28"/>
          <w:lang w:val="uk-UA"/>
        </w:rPr>
        <w:t>єктом оподаткування є вартість послуг ( без податку на додану вартість), що сплачується за виготовлення і розміщення реклами.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Податок на рекламу справляється за ставкою в розмірі 0,1 відсотка від вартості послуг за виготовлення і розміщення одноразової реклами та 0,5 відсотка щомісячно – за розміщення реклами на тривалий час.</w:t>
      </w:r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B97" w:rsidRPr="0099392A" w:rsidRDefault="0099392A" w:rsidP="0099392A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0" w:name="_Toc74334018"/>
      <w:r w:rsidR="00B01B97" w:rsidRPr="0099392A">
        <w:rPr>
          <w:b/>
          <w:sz w:val="28"/>
          <w:szCs w:val="28"/>
          <w:lang w:val="uk-UA"/>
        </w:rPr>
        <w:t>ЛІТЕРАТУРА</w:t>
      </w:r>
      <w:bookmarkEnd w:id="0"/>
    </w:p>
    <w:p w:rsidR="00B01B97" w:rsidRPr="0099392A" w:rsidRDefault="00B01B97" w:rsidP="0099392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01B97" w:rsidRPr="0099392A" w:rsidRDefault="00B01B97" w:rsidP="0099392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72D1">
        <w:rPr>
          <w:sz w:val="28"/>
          <w:szCs w:val="28"/>
          <w:lang w:val="uk-UA"/>
        </w:rPr>
        <w:t>www.rada.kiev.ua</w:t>
      </w:r>
      <w:r w:rsidRPr="0099392A">
        <w:rPr>
          <w:sz w:val="28"/>
          <w:szCs w:val="28"/>
          <w:lang w:val="uk-UA"/>
        </w:rPr>
        <w:t xml:space="preserve"> (Верховна Рада України)</w:t>
      </w:r>
    </w:p>
    <w:p w:rsidR="00B01B97" w:rsidRPr="0099392A" w:rsidRDefault="00B01B97" w:rsidP="0099392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72D1">
        <w:rPr>
          <w:sz w:val="28"/>
          <w:szCs w:val="28"/>
          <w:lang w:val="uk-UA"/>
        </w:rPr>
        <w:t>http://www.kmu.gov.ua</w:t>
      </w:r>
      <w:r w:rsidRPr="0099392A">
        <w:rPr>
          <w:sz w:val="28"/>
          <w:szCs w:val="28"/>
          <w:lang w:val="uk-UA"/>
        </w:rPr>
        <w:t xml:space="preserve"> (Урядовий портал)</w:t>
      </w:r>
    </w:p>
    <w:p w:rsidR="00B01B97" w:rsidRPr="0099392A" w:rsidRDefault="00B01B97" w:rsidP="0099392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B872D1">
        <w:rPr>
          <w:sz w:val="28"/>
          <w:szCs w:val="28"/>
          <w:lang w:val="uk-UA"/>
        </w:rPr>
        <w:t>http://www.president.gov.ua</w:t>
      </w:r>
      <w:r w:rsidRPr="0099392A">
        <w:rPr>
          <w:sz w:val="28"/>
          <w:szCs w:val="28"/>
          <w:lang w:val="uk-UA"/>
        </w:rPr>
        <w:t xml:space="preserve"> (Офіційне Інтернет – представництво Президента України)</w:t>
      </w:r>
    </w:p>
    <w:p w:rsidR="00B01B97" w:rsidRPr="0099392A" w:rsidRDefault="00B01B97" w:rsidP="0099392A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http://www.minfin.gov.ua/ (Міністерство фінансів України)</w:t>
      </w:r>
    </w:p>
    <w:p w:rsidR="00B01B97" w:rsidRPr="0099392A" w:rsidRDefault="00B01B97" w:rsidP="0099392A">
      <w:pPr>
        <w:spacing w:line="360" w:lineRule="auto"/>
        <w:jc w:val="both"/>
        <w:rPr>
          <w:sz w:val="28"/>
          <w:szCs w:val="28"/>
          <w:lang w:val="uk-UA"/>
        </w:rPr>
      </w:pPr>
      <w:r w:rsidRPr="0099392A">
        <w:rPr>
          <w:sz w:val="28"/>
          <w:szCs w:val="28"/>
          <w:lang w:val="uk-UA"/>
        </w:rPr>
        <w:t>5.Василик О. Д. Теорія фінансів. Підручник для студентів економічних спеціальностей. К.: НІОС, 2000 р. - 416 с.</w:t>
      </w:r>
    </w:p>
    <w:p w:rsidR="00AF3132" w:rsidRPr="0099392A" w:rsidRDefault="00AF3132" w:rsidP="0099392A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bookmarkStart w:id="1" w:name="_GoBack"/>
      <w:bookmarkEnd w:id="1"/>
    </w:p>
    <w:sectPr w:rsidR="00AF3132" w:rsidRPr="0099392A" w:rsidSect="0099392A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86" w:rsidRDefault="00D22686" w:rsidP="0099392A">
      <w:r>
        <w:separator/>
      </w:r>
    </w:p>
  </w:endnote>
  <w:endnote w:type="continuationSeparator" w:id="0">
    <w:p w:rsidR="00D22686" w:rsidRDefault="00D22686" w:rsidP="0099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86" w:rsidRDefault="00D22686" w:rsidP="0099392A">
      <w:r>
        <w:separator/>
      </w:r>
    </w:p>
  </w:footnote>
  <w:footnote w:type="continuationSeparator" w:id="0">
    <w:p w:rsidR="00D22686" w:rsidRDefault="00D22686" w:rsidP="00993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A" w:rsidRPr="0099392A" w:rsidRDefault="0099392A" w:rsidP="0099392A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81C2B"/>
    <w:multiLevelType w:val="hybridMultilevel"/>
    <w:tmpl w:val="C83C2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5C0"/>
    <w:rsid w:val="000E67CA"/>
    <w:rsid w:val="001767E0"/>
    <w:rsid w:val="001B1C3B"/>
    <w:rsid w:val="002E15AD"/>
    <w:rsid w:val="004E4032"/>
    <w:rsid w:val="00635A41"/>
    <w:rsid w:val="00677819"/>
    <w:rsid w:val="00911F75"/>
    <w:rsid w:val="0099392A"/>
    <w:rsid w:val="00A965C0"/>
    <w:rsid w:val="00AF3132"/>
    <w:rsid w:val="00B01B97"/>
    <w:rsid w:val="00B148B9"/>
    <w:rsid w:val="00B872D1"/>
    <w:rsid w:val="00D22686"/>
    <w:rsid w:val="00F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26ED94-8269-493D-A659-ACFEAF5F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5C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B01B9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A965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uiPriority w:val="99"/>
    <w:rsid w:val="00B01B9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939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9392A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9939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39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admin</cp:lastModifiedBy>
  <cp:revision>2</cp:revision>
  <cp:lastPrinted>2010-12-01T23:57:00Z</cp:lastPrinted>
  <dcterms:created xsi:type="dcterms:W3CDTF">2014-03-25T08:22:00Z</dcterms:created>
  <dcterms:modified xsi:type="dcterms:W3CDTF">2014-03-25T08:22:00Z</dcterms:modified>
</cp:coreProperties>
</file>