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3257F2">
      <w:pPr>
        <w:pStyle w:val="a3"/>
        <w:tabs>
          <w:tab w:val="left" w:pos="9923"/>
        </w:tabs>
        <w:spacing w:line="360" w:lineRule="auto"/>
        <w:ind w:firstLine="709"/>
        <w:jc w:val="both"/>
        <w:rPr>
          <w:b w:val="0"/>
          <w:color w:val="000000"/>
          <w:sz w:val="28"/>
          <w:szCs w:val="40"/>
          <w:lang w:val="uk-UA"/>
        </w:rPr>
      </w:pPr>
    </w:p>
    <w:p w:rsidR="00631B89" w:rsidRPr="00631B89" w:rsidRDefault="00631B89" w:rsidP="00631B89">
      <w:pPr>
        <w:pStyle w:val="a3"/>
        <w:tabs>
          <w:tab w:val="left" w:pos="9923"/>
        </w:tabs>
        <w:spacing w:line="360" w:lineRule="auto"/>
        <w:rPr>
          <w:b w:val="0"/>
          <w:color w:val="000000"/>
          <w:sz w:val="28"/>
          <w:szCs w:val="40"/>
          <w:lang w:val="uk-UA"/>
        </w:rPr>
      </w:pPr>
    </w:p>
    <w:p w:rsidR="00A21953" w:rsidRPr="00631B89" w:rsidRDefault="00A21953" w:rsidP="00631B89">
      <w:pPr>
        <w:pStyle w:val="a3"/>
        <w:tabs>
          <w:tab w:val="left" w:pos="9923"/>
        </w:tabs>
        <w:spacing w:line="360" w:lineRule="auto"/>
        <w:rPr>
          <w:b w:val="0"/>
          <w:color w:val="000000"/>
          <w:sz w:val="28"/>
          <w:szCs w:val="40"/>
        </w:rPr>
      </w:pPr>
      <w:r w:rsidRPr="00631B89">
        <w:rPr>
          <w:b w:val="0"/>
          <w:color w:val="000000"/>
          <w:sz w:val="28"/>
          <w:szCs w:val="40"/>
        </w:rPr>
        <w:t>Курсовой проект</w:t>
      </w:r>
    </w:p>
    <w:p w:rsidR="00A21953" w:rsidRPr="00631B89" w:rsidRDefault="00A21953" w:rsidP="00631B89">
      <w:pPr>
        <w:pStyle w:val="a3"/>
        <w:tabs>
          <w:tab w:val="left" w:pos="9923"/>
        </w:tabs>
        <w:spacing w:line="360" w:lineRule="auto"/>
        <w:rPr>
          <w:b w:val="0"/>
          <w:color w:val="000000"/>
          <w:sz w:val="28"/>
          <w:szCs w:val="40"/>
          <w:lang w:val="uk-UA"/>
        </w:rPr>
      </w:pPr>
      <w:r w:rsidRPr="00631B89">
        <w:rPr>
          <w:b w:val="0"/>
          <w:color w:val="000000"/>
          <w:sz w:val="28"/>
          <w:szCs w:val="40"/>
        </w:rPr>
        <w:t>по теме:</w:t>
      </w:r>
      <w:r w:rsidR="003257F2" w:rsidRPr="00631B89">
        <w:rPr>
          <w:b w:val="0"/>
          <w:color w:val="000000"/>
          <w:sz w:val="28"/>
          <w:szCs w:val="40"/>
        </w:rPr>
        <w:t xml:space="preserve"> </w:t>
      </w:r>
      <w:r w:rsidR="00631B89" w:rsidRPr="00631B89">
        <w:rPr>
          <w:b w:val="0"/>
          <w:color w:val="000000"/>
          <w:sz w:val="28"/>
          <w:szCs w:val="40"/>
          <w:lang w:val="uk-UA"/>
        </w:rPr>
        <w:t>"</w:t>
      </w:r>
      <w:r w:rsidRPr="00631B89">
        <w:rPr>
          <w:b w:val="0"/>
          <w:color w:val="000000"/>
          <w:sz w:val="28"/>
          <w:szCs w:val="40"/>
        </w:rPr>
        <w:t xml:space="preserve">Анализ условий формирования и расчет основных статистических </w:t>
      </w:r>
      <w:r w:rsidR="00631B89" w:rsidRPr="00631B89">
        <w:rPr>
          <w:b w:val="0"/>
          <w:color w:val="000000"/>
          <w:sz w:val="28"/>
          <w:szCs w:val="40"/>
        </w:rPr>
        <w:t>характеристик стока реки Кегеты</w:t>
      </w:r>
      <w:r w:rsidR="00631B89" w:rsidRPr="00631B89">
        <w:rPr>
          <w:b w:val="0"/>
          <w:color w:val="000000"/>
          <w:sz w:val="28"/>
          <w:szCs w:val="40"/>
          <w:lang w:val="uk-UA"/>
        </w:rPr>
        <w:t>"</w:t>
      </w:r>
    </w:p>
    <w:p w:rsidR="00BF6D81" w:rsidRPr="00631B89" w:rsidRDefault="00BF6D81" w:rsidP="003257F2">
      <w:pPr>
        <w:pStyle w:val="a3"/>
        <w:tabs>
          <w:tab w:val="left" w:pos="9923"/>
        </w:tabs>
        <w:spacing w:line="360" w:lineRule="auto"/>
        <w:ind w:firstLine="709"/>
        <w:jc w:val="both"/>
        <w:rPr>
          <w:b w:val="0"/>
          <w:color w:val="000000"/>
          <w:sz w:val="28"/>
          <w:szCs w:val="22"/>
        </w:rPr>
      </w:pPr>
    </w:p>
    <w:p w:rsidR="00BF6D81" w:rsidRPr="00631B89" w:rsidRDefault="00BF6D81" w:rsidP="003257F2">
      <w:pPr>
        <w:pStyle w:val="a3"/>
        <w:tabs>
          <w:tab w:val="left" w:pos="9923"/>
        </w:tabs>
        <w:spacing w:line="360" w:lineRule="auto"/>
        <w:ind w:firstLine="709"/>
        <w:jc w:val="both"/>
        <w:rPr>
          <w:b w:val="0"/>
          <w:color w:val="000000"/>
          <w:sz w:val="28"/>
          <w:szCs w:val="22"/>
        </w:rPr>
      </w:pPr>
    </w:p>
    <w:p w:rsidR="00A21953" w:rsidRPr="00631B89" w:rsidRDefault="00631B89" w:rsidP="003257F2">
      <w:pPr>
        <w:spacing w:line="360" w:lineRule="auto"/>
        <w:ind w:firstLine="709"/>
        <w:jc w:val="both"/>
        <w:rPr>
          <w:color w:val="000000"/>
          <w:sz w:val="28"/>
          <w:szCs w:val="22"/>
        </w:rPr>
      </w:pPr>
      <w:r w:rsidRPr="00631B89">
        <w:rPr>
          <w:b/>
        </w:rPr>
        <w:br w:type="page"/>
      </w:r>
      <w:r w:rsidR="00A21953" w:rsidRPr="00631B89">
        <w:rPr>
          <w:b/>
          <w:color w:val="000000"/>
          <w:sz w:val="28"/>
          <w:szCs w:val="22"/>
        </w:rPr>
        <w:t>Введение</w:t>
      </w:r>
    </w:p>
    <w:p w:rsidR="00A21953" w:rsidRPr="00631B89" w:rsidRDefault="00A21953" w:rsidP="003257F2">
      <w:pPr>
        <w:spacing w:line="360" w:lineRule="auto"/>
        <w:ind w:firstLine="709"/>
        <w:jc w:val="both"/>
        <w:rPr>
          <w:color w:val="000000"/>
          <w:sz w:val="28"/>
          <w:szCs w:val="22"/>
        </w:rPr>
      </w:pPr>
    </w:p>
    <w:p w:rsidR="00A21953" w:rsidRPr="00631B89" w:rsidRDefault="00A21953" w:rsidP="003257F2">
      <w:pPr>
        <w:pStyle w:val="a7"/>
        <w:spacing w:line="360" w:lineRule="auto"/>
        <w:ind w:firstLine="709"/>
        <w:jc w:val="both"/>
        <w:rPr>
          <w:bCs/>
          <w:color w:val="000000"/>
          <w:szCs w:val="22"/>
        </w:rPr>
      </w:pPr>
      <w:r w:rsidRPr="00631B89">
        <w:rPr>
          <w:bCs/>
          <w:color w:val="000000"/>
          <w:szCs w:val="22"/>
        </w:rPr>
        <w:t>Целью курсовой работы является овладение основами научно-технического анализа, гидрологического анализа, гидрологических характеристик и явлений, закрепление теоретических знаний и самостоятельное применение их на практике при выполнении гидрологических исследований и расчетов.</w:t>
      </w:r>
    </w:p>
    <w:p w:rsidR="00A21953" w:rsidRPr="00631B89" w:rsidRDefault="00A21953" w:rsidP="003257F2">
      <w:pPr>
        <w:pStyle w:val="a7"/>
        <w:spacing w:line="360" w:lineRule="auto"/>
        <w:ind w:firstLine="709"/>
        <w:jc w:val="both"/>
        <w:rPr>
          <w:bCs/>
          <w:color w:val="000000"/>
          <w:szCs w:val="22"/>
        </w:rPr>
      </w:pPr>
      <w:r w:rsidRPr="00631B89">
        <w:rPr>
          <w:bCs/>
          <w:color w:val="000000"/>
          <w:szCs w:val="22"/>
        </w:rPr>
        <w:t>Для анализа условий формирования и расчета основных статистических характеристик стока реки Кегеты в данной курсовой работе использовано таблиц, трафиков и рисунков.</w:t>
      </w:r>
    </w:p>
    <w:p w:rsidR="00A21953" w:rsidRPr="00631B89" w:rsidRDefault="00A21953" w:rsidP="003257F2">
      <w:pPr>
        <w:pStyle w:val="a7"/>
        <w:spacing w:line="360" w:lineRule="auto"/>
        <w:ind w:firstLine="709"/>
        <w:jc w:val="both"/>
        <w:rPr>
          <w:bCs/>
          <w:color w:val="000000"/>
          <w:szCs w:val="22"/>
        </w:rPr>
      </w:pPr>
      <w:r w:rsidRPr="00631B89">
        <w:rPr>
          <w:bCs/>
          <w:color w:val="000000"/>
          <w:szCs w:val="22"/>
        </w:rPr>
        <w:t>Всего в курсовой работе 3 части. В первой части определяются гидрографические характеристики реки и речного бассейна. Сюда входит длина реки, ее извилистость, уклон. Также здесь определяются морфометрические характеристики бассейна (площадь водосбора, длина и ширина бассейна, коэффициенты, характеризующие бассейн).</w:t>
      </w:r>
    </w:p>
    <w:p w:rsidR="00A21953" w:rsidRPr="00631B89" w:rsidRDefault="00A21953" w:rsidP="003257F2">
      <w:pPr>
        <w:pStyle w:val="a7"/>
        <w:spacing w:line="360" w:lineRule="auto"/>
        <w:ind w:firstLine="709"/>
        <w:jc w:val="both"/>
        <w:rPr>
          <w:bCs/>
          <w:color w:val="000000"/>
          <w:szCs w:val="22"/>
        </w:rPr>
      </w:pPr>
      <w:r w:rsidRPr="00631B89">
        <w:rPr>
          <w:bCs/>
          <w:color w:val="000000"/>
          <w:szCs w:val="22"/>
        </w:rPr>
        <w:t>Во второй части определяются физико-географические факторы стока: географическое положение, геологическое строение бассейна, растительный покров, орография и рельеф бассейна, средняя высота водосбора, осадки, испарение.</w:t>
      </w:r>
    </w:p>
    <w:p w:rsidR="003257F2" w:rsidRPr="00631B89" w:rsidRDefault="00A21953" w:rsidP="003257F2">
      <w:pPr>
        <w:pStyle w:val="a7"/>
        <w:spacing w:line="360" w:lineRule="auto"/>
        <w:ind w:firstLine="709"/>
        <w:jc w:val="both"/>
        <w:rPr>
          <w:bCs/>
          <w:color w:val="000000"/>
          <w:szCs w:val="22"/>
        </w:rPr>
      </w:pPr>
      <w:r w:rsidRPr="00631B89">
        <w:rPr>
          <w:bCs/>
          <w:color w:val="000000"/>
          <w:szCs w:val="22"/>
        </w:rPr>
        <w:t>В третьей части определяется внутригодовое распределение по аналогии с распределением реального года. За лимитирующий месяц принят февраль, а за</w:t>
      </w:r>
      <w:r w:rsidR="003257F2" w:rsidRPr="00631B89">
        <w:rPr>
          <w:bCs/>
          <w:color w:val="000000"/>
          <w:szCs w:val="22"/>
        </w:rPr>
        <w:t xml:space="preserve"> </w:t>
      </w:r>
      <w:r w:rsidRPr="00631B89">
        <w:rPr>
          <w:bCs/>
          <w:color w:val="000000"/>
          <w:szCs w:val="22"/>
        </w:rPr>
        <w:t>лимитирующий сезон – январь, февраль, март. За начало гидрологического года принято 1</w:t>
      </w:r>
      <w:r w:rsidR="003257F2" w:rsidRPr="00631B89">
        <w:rPr>
          <w:bCs/>
          <w:color w:val="000000"/>
          <w:szCs w:val="22"/>
        </w:rPr>
        <w:t>-е</w:t>
      </w:r>
      <w:r w:rsidRPr="00631B89">
        <w:rPr>
          <w:bCs/>
          <w:color w:val="000000"/>
          <w:szCs w:val="22"/>
        </w:rPr>
        <w:t xml:space="preserve"> апреля.</w:t>
      </w:r>
    </w:p>
    <w:p w:rsidR="00631B89" w:rsidRDefault="00631B89" w:rsidP="003257F2">
      <w:pPr>
        <w:spacing w:line="360" w:lineRule="auto"/>
        <w:ind w:firstLine="709"/>
        <w:jc w:val="both"/>
        <w:rPr>
          <w:b/>
          <w:color w:val="000000"/>
          <w:sz w:val="28"/>
          <w:szCs w:val="22"/>
        </w:rPr>
      </w:pPr>
    </w:p>
    <w:p w:rsidR="00631B89" w:rsidRDefault="00631B89" w:rsidP="003257F2">
      <w:pPr>
        <w:spacing w:line="360" w:lineRule="auto"/>
        <w:ind w:firstLine="709"/>
        <w:jc w:val="both"/>
        <w:rPr>
          <w:b/>
          <w:color w:val="000000"/>
          <w:sz w:val="28"/>
          <w:szCs w:val="22"/>
        </w:rPr>
      </w:pPr>
    </w:p>
    <w:p w:rsidR="00A21953" w:rsidRPr="00631B89" w:rsidRDefault="00A21953" w:rsidP="003257F2">
      <w:pPr>
        <w:spacing w:line="360" w:lineRule="auto"/>
        <w:ind w:firstLine="709"/>
        <w:jc w:val="both"/>
        <w:rPr>
          <w:b/>
          <w:color w:val="000000"/>
          <w:sz w:val="28"/>
          <w:szCs w:val="22"/>
        </w:rPr>
      </w:pPr>
      <w:r w:rsidRPr="00631B89">
        <w:rPr>
          <w:b/>
          <w:color w:val="000000"/>
          <w:sz w:val="28"/>
          <w:szCs w:val="22"/>
        </w:rPr>
        <w:br w:type="page"/>
        <w:t>1. Гидрографические характеристики реки и речного бассейна</w:t>
      </w:r>
    </w:p>
    <w:p w:rsidR="00631B89" w:rsidRDefault="00631B89" w:rsidP="003257F2">
      <w:pPr>
        <w:spacing w:line="360" w:lineRule="auto"/>
        <w:ind w:firstLine="709"/>
        <w:jc w:val="both"/>
        <w:rPr>
          <w:b/>
          <w:color w:val="000000"/>
          <w:sz w:val="28"/>
          <w:szCs w:val="22"/>
        </w:rPr>
      </w:pPr>
    </w:p>
    <w:p w:rsidR="00A21953" w:rsidRPr="00631B89" w:rsidRDefault="00631B89" w:rsidP="003257F2">
      <w:pPr>
        <w:spacing w:line="360" w:lineRule="auto"/>
        <w:ind w:firstLine="709"/>
        <w:jc w:val="both"/>
        <w:rPr>
          <w:b/>
          <w:color w:val="000000"/>
          <w:sz w:val="28"/>
          <w:szCs w:val="22"/>
        </w:rPr>
      </w:pPr>
      <w:r>
        <w:rPr>
          <w:b/>
          <w:color w:val="000000"/>
          <w:sz w:val="28"/>
          <w:szCs w:val="22"/>
        </w:rPr>
        <w:t>1.1</w:t>
      </w:r>
      <w:r w:rsidR="00A21953" w:rsidRPr="00631B89">
        <w:rPr>
          <w:b/>
          <w:color w:val="000000"/>
          <w:sz w:val="28"/>
          <w:szCs w:val="22"/>
        </w:rPr>
        <w:t xml:space="preserve"> Характеристики гидрографической сети</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Гидрографической сетью называется совокупность всех водных объектов (водотоков и водоемов), расположенных на некоторой территории и находящихся во взаимосвязи и</w:t>
      </w:r>
      <w:r w:rsidR="003257F2" w:rsidRPr="00631B89">
        <w:rPr>
          <w:color w:val="000000"/>
          <w:sz w:val="28"/>
          <w:szCs w:val="22"/>
        </w:rPr>
        <w:t xml:space="preserve"> </w:t>
      </w:r>
      <w:r w:rsidRPr="00631B89">
        <w:rPr>
          <w:color w:val="000000"/>
          <w:sz w:val="28"/>
          <w:szCs w:val="22"/>
        </w:rPr>
        <w:t>взаимодействии. Гидрографическая сеть может быть некоторым образом описана с помощью таких характеристик, как длины основной реки и ее притоков, извилистость реки, густота речной сети, разветвленность рек, озерность и заболоченность.</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 том случае, когда имеют в виду только водотоки, говорят о речной сети или речной системе. Эти два понятия схожи, но когда говорят о речной системе, подразумевают еще и четко выраженный речной бассейн.</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Все основные характеристики речной сети можно определить по карте приемлемого масштаба с использованием необходимых инструментов и применением соответствующих формул. На </w:t>
      </w:r>
      <w:r w:rsidR="003257F2" w:rsidRPr="00631B89">
        <w:rPr>
          <w:color w:val="000000"/>
          <w:sz w:val="28"/>
          <w:szCs w:val="22"/>
        </w:rPr>
        <w:t>рис. 1</w:t>
      </w:r>
      <w:r w:rsidRPr="00631B89">
        <w:rPr>
          <w:color w:val="000000"/>
          <w:sz w:val="28"/>
          <w:szCs w:val="22"/>
        </w:rPr>
        <w:t xml:space="preserve"> помещена часть топографической карты масштаба 1: 200 000 с изображением речного бассейна р</w:t>
      </w:r>
      <w:r w:rsidR="003257F2" w:rsidRPr="00631B89">
        <w:rPr>
          <w:color w:val="000000"/>
          <w:sz w:val="28"/>
          <w:szCs w:val="22"/>
        </w:rPr>
        <w:t>. Ке</w:t>
      </w:r>
      <w:r w:rsidRPr="00631B89">
        <w:rPr>
          <w:color w:val="000000"/>
          <w:sz w:val="28"/>
          <w:szCs w:val="22"/>
        </w:rPr>
        <w:t>геты в ее</w:t>
      </w:r>
      <w:r w:rsidR="003257F2" w:rsidRPr="00631B89">
        <w:rPr>
          <w:color w:val="000000"/>
          <w:sz w:val="28"/>
          <w:szCs w:val="22"/>
        </w:rPr>
        <w:t xml:space="preserve"> </w:t>
      </w:r>
      <w:r w:rsidRPr="00631B89">
        <w:rPr>
          <w:color w:val="000000"/>
          <w:sz w:val="28"/>
          <w:szCs w:val="22"/>
        </w:rPr>
        <w:t>течении. Створ, ограничивающий интересующий нас участок реки с соответствующим бассейном, находится на гидропосте Лесной кордон.</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Длина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Длиной реки называется расстояние от истока реки до устья, измеренное вдоль реки. При этом истоком реки является то место, где начинается постоянное течение воды, а </w:t>
      </w:r>
      <w:r w:rsidR="003257F2" w:rsidRPr="00631B89">
        <w:rPr>
          <w:color w:val="000000"/>
          <w:sz w:val="28"/>
          <w:szCs w:val="22"/>
        </w:rPr>
        <w:t>устьем-то</w:t>
      </w:r>
      <w:r w:rsidRPr="00631B89">
        <w:rPr>
          <w:color w:val="000000"/>
          <w:sz w:val="28"/>
          <w:szCs w:val="22"/>
        </w:rPr>
        <w:t xml:space="preserve"> место, где река кончается. Истоком может быть ледник, родник, озеро или болото, а устьем –</w:t>
      </w:r>
      <w:r w:rsidR="003257F2" w:rsidRPr="00631B89">
        <w:rPr>
          <w:color w:val="000000"/>
          <w:sz w:val="28"/>
          <w:szCs w:val="22"/>
        </w:rPr>
        <w:t xml:space="preserve"> </w:t>
      </w:r>
      <w:r w:rsidRPr="00631B89">
        <w:rPr>
          <w:color w:val="000000"/>
          <w:sz w:val="28"/>
          <w:szCs w:val="22"/>
        </w:rPr>
        <w:t xml:space="preserve">место впадения ее в другую реку, озеро или море. Иногда река просто теряется в песках или </w:t>
      </w:r>
      <w:r w:rsidR="003257F2" w:rsidRPr="00631B89">
        <w:rPr>
          <w:color w:val="000000"/>
          <w:sz w:val="28"/>
          <w:szCs w:val="22"/>
        </w:rPr>
        <w:t>«</w:t>
      </w:r>
      <w:r w:rsidRPr="00631B89">
        <w:rPr>
          <w:color w:val="000000"/>
          <w:sz w:val="28"/>
          <w:szCs w:val="22"/>
        </w:rPr>
        <w:t>тонет</w:t>
      </w:r>
      <w:r w:rsidR="003257F2" w:rsidRPr="00631B89">
        <w:rPr>
          <w:color w:val="000000"/>
          <w:sz w:val="28"/>
          <w:szCs w:val="22"/>
        </w:rPr>
        <w:t>»</w:t>
      </w:r>
      <w:r w:rsidRPr="00631B89">
        <w:rPr>
          <w:color w:val="000000"/>
          <w:sz w:val="28"/>
          <w:szCs w:val="22"/>
        </w:rPr>
        <w:t xml:space="preserve"> в карстовых породах, не донося свои воды до другого водного объекта. Тогда говорят, что у реки слепое устье.</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Длина реки может быть определена по карте с использованием штангенциркуля. Производится это следующим образом. Устанавливают раствор штангенциркуля равным, например, 5</w:t>
      </w:r>
      <w:r w:rsidR="003257F2" w:rsidRPr="00631B89">
        <w:rPr>
          <w:color w:val="000000"/>
          <w:sz w:val="28"/>
          <w:szCs w:val="22"/>
        </w:rPr>
        <w:t> мм</w:t>
      </w:r>
      <w:r w:rsidRPr="00631B89">
        <w:rPr>
          <w:color w:val="000000"/>
          <w:sz w:val="28"/>
          <w:szCs w:val="22"/>
        </w:rPr>
        <w:t xml:space="preserve">, помещают прибор в точку начала отсчета (обычно это исток, но может быть и устье) и начинают </w:t>
      </w:r>
      <w:r w:rsidR="003257F2" w:rsidRPr="00631B89">
        <w:rPr>
          <w:color w:val="000000"/>
          <w:sz w:val="28"/>
          <w:szCs w:val="22"/>
        </w:rPr>
        <w:t>«</w:t>
      </w:r>
      <w:r w:rsidRPr="00631B89">
        <w:rPr>
          <w:color w:val="000000"/>
          <w:sz w:val="28"/>
          <w:szCs w:val="22"/>
        </w:rPr>
        <w:t>шагать</w:t>
      </w:r>
      <w:r w:rsidR="003257F2" w:rsidRPr="00631B89">
        <w:rPr>
          <w:color w:val="000000"/>
          <w:sz w:val="28"/>
          <w:szCs w:val="22"/>
        </w:rPr>
        <w:t>»</w:t>
      </w:r>
      <w:r w:rsidRPr="00631B89">
        <w:rPr>
          <w:color w:val="000000"/>
          <w:sz w:val="28"/>
          <w:szCs w:val="22"/>
        </w:rPr>
        <w:t xml:space="preserve"> вдоль реки, повторяя все ее изгибы и подсчитывая количество </w:t>
      </w:r>
      <w:r w:rsidR="003257F2" w:rsidRPr="00631B89">
        <w:rPr>
          <w:color w:val="000000"/>
          <w:sz w:val="28"/>
          <w:szCs w:val="22"/>
        </w:rPr>
        <w:t>«</w:t>
      </w:r>
      <w:r w:rsidRPr="00631B89">
        <w:rPr>
          <w:color w:val="000000"/>
          <w:sz w:val="28"/>
          <w:szCs w:val="22"/>
        </w:rPr>
        <w:t>шагов</w:t>
      </w:r>
      <w:r w:rsidR="003257F2" w:rsidRPr="00631B89">
        <w:rPr>
          <w:color w:val="000000"/>
          <w:sz w:val="28"/>
          <w:szCs w:val="22"/>
        </w:rPr>
        <w:t>»</w:t>
      </w:r>
      <w:r w:rsidRPr="00631B89">
        <w:rPr>
          <w:color w:val="000000"/>
          <w:sz w:val="28"/>
          <w:szCs w:val="22"/>
        </w:rPr>
        <w:t>. Чем меньше раствор циркуля и чем более спрямлено русло реки, тем более точными будут измерения. В процессе измерения постоянно проверяют неизменность раствора. Для обеспечения большей точности измерение повторяют второй раз, но в обратном направлении. За окончательное значение принимается среднее между двумя отсчетами.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Очевидно, формула для определения длины реки имеет вид:</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L</w:t>
      </w:r>
      <w:r w:rsidRPr="00631B89">
        <w:rPr>
          <w:color w:val="000000"/>
          <w:sz w:val="28"/>
          <w:szCs w:val="22"/>
        </w:rPr>
        <w:t xml:space="preserve"> = α </w:t>
      </w:r>
      <w:r w:rsidRPr="00631B89">
        <w:rPr>
          <w:color w:val="000000"/>
          <w:sz w:val="28"/>
          <w:szCs w:val="22"/>
          <w:lang w:val="en-US"/>
        </w:rPr>
        <w:t>n</w:t>
      </w:r>
      <w:r w:rsidRPr="00631B89">
        <w:rPr>
          <w:color w:val="000000"/>
          <w:sz w:val="28"/>
          <w:szCs w:val="22"/>
        </w:rPr>
        <w:t xml:space="preserve"> </w:t>
      </w:r>
      <w:r w:rsidRPr="00631B89">
        <w:rPr>
          <w:color w:val="000000"/>
          <w:sz w:val="28"/>
          <w:szCs w:val="22"/>
          <w:lang w:val="en-US"/>
        </w:rPr>
        <w:t>M</w:t>
      </w:r>
      <w:r w:rsidRPr="00631B89">
        <w:rPr>
          <w:color w:val="000000"/>
          <w:sz w:val="28"/>
          <w:szCs w:val="22"/>
        </w:rPr>
        <w:t>,</w:t>
      </w:r>
      <w:r w:rsidR="003257F2" w:rsidRPr="00631B89">
        <w:rPr>
          <w:color w:val="000000"/>
          <w:sz w:val="28"/>
          <w:szCs w:val="22"/>
        </w:rPr>
        <w:t xml:space="preserve"> </w:t>
      </w:r>
      <w:r w:rsidRPr="00631B89">
        <w:rPr>
          <w:color w:val="000000"/>
          <w:sz w:val="28"/>
          <w:szCs w:val="22"/>
        </w:rPr>
        <w:t>(1)</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где α – поправочный коэффициент, вводимый на извилистость, определяется визуально</w:t>
      </w:r>
      <w:r w:rsidR="003257F2" w:rsidRPr="00631B89">
        <w:rPr>
          <w:color w:val="000000"/>
          <w:sz w:val="28"/>
          <w:szCs w:val="22"/>
        </w:rPr>
        <w:t>,</w:t>
      </w:r>
      <w:r w:rsidRPr="00631B89">
        <w:rPr>
          <w:color w:val="000000"/>
          <w:sz w:val="28"/>
          <w:szCs w:val="22"/>
        </w:rPr>
        <w:t xml:space="preserve"> </w:t>
      </w:r>
      <w:r w:rsidRPr="00631B89">
        <w:rPr>
          <w:color w:val="000000"/>
          <w:sz w:val="28"/>
          <w:szCs w:val="22"/>
          <w:lang w:val="en-US"/>
        </w:rPr>
        <w:t>n</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среднее количество отложений, М – значение раствора циркуля в масштабе карты.</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Русла рек бассейна р. Кегеты характеризуются малой извилистостью, поэтому достаточно</w:t>
      </w:r>
      <w:r w:rsidR="003257F2" w:rsidRPr="00631B89">
        <w:rPr>
          <w:color w:val="000000"/>
          <w:sz w:val="28"/>
          <w:szCs w:val="22"/>
        </w:rPr>
        <w:t xml:space="preserve"> </w:t>
      </w:r>
      <w:r w:rsidRPr="00631B89">
        <w:rPr>
          <w:color w:val="000000"/>
          <w:sz w:val="28"/>
          <w:szCs w:val="22"/>
        </w:rPr>
        <w:t>принять значение коэффициента α равным 1,01. Масштаб карты 1: 200 000 говорит о том, что 1</w:t>
      </w:r>
      <w:r w:rsidR="003257F2" w:rsidRPr="00631B89">
        <w:rPr>
          <w:color w:val="000000"/>
          <w:sz w:val="28"/>
          <w:szCs w:val="22"/>
        </w:rPr>
        <w:t> см</w:t>
      </w:r>
      <w:r w:rsidRPr="00631B89">
        <w:rPr>
          <w:color w:val="000000"/>
          <w:sz w:val="28"/>
          <w:szCs w:val="22"/>
        </w:rPr>
        <w:t xml:space="preserve"> на карте соответствует 2</w:t>
      </w:r>
      <w:r w:rsidR="003257F2" w:rsidRPr="00631B89">
        <w:rPr>
          <w:color w:val="000000"/>
          <w:sz w:val="28"/>
          <w:szCs w:val="22"/>
        </w:rPr>
        <w:t> км</w:t>
      </w:r>
      <w:r w:rsidRPr="00631B89">
        <w:rPr>
          <w:color w:val="000000"/>
          <w:sz w:val="28"/>
          <w:szCs w:val="22"/>
        </w:rPr>
        <w:t xml:space="preserve"> на местности. Значит, раствору штангенциркуля в 5</w:t>
      </w:r>
      <w:r w:rsidR="003257F2" w:rsidRPr="00631B89">
        <w:rPr>
          <w:color w:val="000000"/>
          <w:sz w:val="28"/>
          <w:szCs w:val="22"/>
        </w:rPr>
        <w:t> мм</w:t>
      </w:r>
      <w:r w:rsidRPr="00631B89">
        <w:rPr>
          <w:color w:val="000000"/>
          <w:sz w:val="28"/>
          <w:szCs w:val="22"/>
        </w:rPr>
        <w:t xml:space="preserve"> соответствует 1</w:t>
      </w:r>
      <w:r w:rsidR="003257F2" w:rsidRPr="00631B89">
        <w:rPr>
          <w:color w:val="000000"/>
          <w:sz w:val="28"/>
          <w:szCs w:val="22"/>
        </w:rPr>
        <w:t> км</w:t>
      </w:r>
      <w:r w:rsidRPr="00631B89">
        <w:rPr>
          <w:color w:val="000000"/>
          <w:sz w:val="28"/>
          <w:szCs w:val="22"/>
        </w:rPr>
        <w:t xml:space="preserve"> длины реки и </w:t>
      </w:r>
      <w:r w:rsidRPr="00631B89">
        <w:rPr>
          <w:color w:val="000000"/>
          <w:sz w:val="28"/>
          <w:szCs w:val="22"/>
          <w:lang w:val="en-US"/>
        </w:rPr>
        <w:t>M</w:t>
      </w:r>
      <w:r w:rsidRPr="00631B89">
        <w:rPr>
          <w:color w:val="000000"/>
          <w:sz w:val="28"/>
          <w:szCs w:val="22"/>
        </w:rPr>
        <w:t xml:space="preserve"> = 1.</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Данные измерений по карте и полученные результаты вычисления длин по формуле (1) для основной реки и главных притоков удобно свести в таблицу (табл. 1).</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Таблица 1</w:t>
      </w:r>
      <w:r w:rsidR="00631B89">
        <w:rPr>
          <w:color w:val="000000"/>
          <w:sz w:val="28"/>
          <w:szCs w:val="22"/>
        </w:rPr>
        <w:t xml:space="preserve">. </w:t>
      </w:r>
      <w:r w:rsidRPr="00631B89">
        <w:rPr>
          <w:color w:val="000000"/>
          <w:sz w:val="28"/>
          <w:szCs w:val="22"/>
        </w:rPr>
        <w:t>Ведомость измерения длин рек в бассейне реки Кегеты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2"/>
        <w:gridCol w:w="2038"/>
        <w:gridCol w:w="1411"/>
        <w:gridCol w:w="2228"/>
        <w:gridCol w:w="2428"/>
      </w:tblGrid>
      <w:tr w:rsidR="00631B89" w:rsidRPr="00687DB9" w:rsidTr="00687DB9">
        <w:trPr>
          <w:trHeight w:val="483"/>
          <w:jc w:val="center"/>
        </w:trPr>
        <w:tc>
          <w:tcPr>
            <w:tcW w:w="641"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w:t>
            </w:r>
          </w:p>
        </w:tc>
        <w:tc>
          <w:tcPr>
            <w:tcW w:w="1096"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Название реки</w:t>
            </w:r>
          </w:p>
        </w:tc>
        <w:tc>
          <w:tcPr>
            <w:tcW w:w="759"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α</w:t>
            </w:r>
          </w:p>
        </w:tc>
        <w:tc>
          <w:tcPr>
            <w:tcW w:w="1198"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lang w:val="en-US"/>
              </w:rPr>
              <w:t>L</w:t>
            </w:r>
            <w:r w:rsidRPr="00687DB9">
              <w:rPr>
                <w:color w:val="000000"/>
                <w:sz w:val="20"/>
                <w:szCs w:val="22"/>
              </w:rPr>
              <w:t>,</w:t>
            </w:r>
            <w:r w:rsidR="00631B89" w:rsidRPr="00687DB9">
              <w:rPr>
                <w:color w:val="000000"/>
                <w:sz w:val="20"/>
                <w:szCs w:val="22"/>
              </w:rPr>
              <w:t xml:space="preserve"> </w:t>
            </w:r>
            <w:r w:rsidRPr="00687DB9">
              <w:rPr>
                <w:color w:val="000000"/>
                <w:sz w:val="20"/>
                <w:szCs w:val="22"/>
              </w:rPr>
              <w:t>Км</w:t>
            </w:r>
          </w:p>
        </w:tc>
        <w:tc>
          <w:tcPr>
            <w:tcW w:w="1306"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Расстояние от створа,</w:t>
            </w:r>
            <w:r w:rsidR="003257F2" w:rsidRPr="00687DB9">
              <w:rPr>
                <w:color w:val="000000"/>
                <w:sz w:val="20"/>
                <w:szCs w:val="22"/>
              </w:rPr>
              <w:t xml:space="preserve"> </w:t>
            </w:r>
            <w:r w:rsidRPr="00687DB9">
              <w:rPr>
                <w:color w:val="000000"/>
                <w:sz w:val="20"/>
                <w:szCs w:val="22"/>
              </w:rPr>
              <w:t>км</w:t>
            </w:r>
          </w:p>
        </w:tc>
      </w:tr>
      <w:tr w:rsidR="00631B89" w:rsidRPr="00687DB9" w:rsidTr="00687DB9">
        <w:trPr>
          <w:trHeight w:val="483"/>
          <w:jc w:val="center"/>
        </w:trPr>
        <w:tc>
          <w:tcPr>
            <w:tcW w:w="641" w:type="pct"/>
            <w:vMerge/>
            <w:shd w:val="clear" w:color="auto" w:fill="auto"/>
          </w:tcPr>
          <w:p w:rsidR="00A21953" w:rsidRPr="00687DB9" w:rsidRDefault="00A21953" w:rsidP="00687DB9">
            <w:pPr>
              <w:spacing w:line="360" w:lineRule="auto"/>
              <w:jc w:val="both"/>
              <w:rPr>
                <w:color w:val="000000"/>
                <w:sz w:val="20"/>
                <w:szCs w:val="22"/>
              </w:rPr>
            </w:pPr>
          </w:p>
        </w:tc>
        <w:tc>
          <w:tcPr>
            <w:tcW w:w="1096" w:type="pct"/>
            <w:vMerge/>
            <w:shd w:val="clear" w:color="auto" w:fill="auto"/>
          </w:tcPr>
          <w:p w:rsidR="00A21953" w:rsidRPr="00687DB9" w:rsidRDefault="00A21953" w:rsidP="00687DB9">
            <w:pPr>
              <w:spacing w:line="360" w:lineRule="auto"/>
              <w:jc w:val="both"/>
              <w:rPr>
                <w:color w:val="000000"/>
                <w:sz w:val="20"/>
                <w:szCs w:val="22"/>
              </w:rPr>
            </w:pPr>
          </w:p>
        </w:tc>
        <w:tc>
          <w:tcPr>
            <w:tcW w:w="759" w:type="pct"/>
            <w:vMerge/>
            <w:shd w:val="clear" w:color="auto" w:fill="auto"/>
          </w:tcPr>
          <w:p w:rsidR="00A21953" w:rsidRPr="00687DB9" w:rsidRDefault="00A21953" w:rsidP="00687DB9">
            <w:pPr>
              <w:spacing w:line="360" w:lineRule="auto"/>
              <w:jc w:val="both"/>
              <w:rPr>
                <w:color w:val="000000"/>
                <w:sz w:val="20"/>
                <w:szCs w:val="22"/>
              </w:rPr>
            </w:pPr>
          </w:p>
        </w:tc>
        <w:tc>
          <w:tcPr>
            <w:tcW w:w="1198" w:type="pct"/>
            <w:vMerge/>
            <w:shd w:val="clear" w:color="auto" w:fill="auto"/>
          </w:tcPr>
          <w:p w:rsidR="00A21953" w:rsidRPr="00687DB9" w:rsidRDefault="00A21953" w:rsidP="00687DB9">
            <w:pPr>
              <w:spacing w:line="360" w:lineRule="auto"/>
              <w:jc w:val="both"/>
              <w:rPr>
                <w:color w:val="000000"/>
                <w:sz w:val="20"/>
                <w:szCs w:val="22"/>
              </w:rPr>
            </w:pPr>
          </w:p>
        </w:tc>
        <w:tc>
          <w:tcPr>
            <w:tcW w:w="1306" w:type="pct"/>
            <w:vMerge/>
            <w:shd w:val="clear" w:color="auto" w:fill="auto"/>
          </w:tcPr>
          <w:p w:rsidR="00A21953" w:rsidRPr="00687DB9" w:rsidRDefault="00A21953" w:rsidP="00687DB9">
            <w:pPr>
              <w:spacing w:line="360" w:lineRule="auto"/>
              <w:jc w:val="both"/>
              <w:rPr>
                <w:color w:val="000000"/>
                <w:sz w:val="20"/>
                <w:szCs w:val="22"/>
              </w:rPr>
            </w:pPr>
          </w:p>
        </w:tc>
      </w:tr>
      <w:tr w:rsidR="00631B89" w:rsidRPr="00687DB9" w:rsidTr="00687DB9">
        <w:trPr>
          <w:jc w:val="center"/>
        </w:trPr>
        <w:tc>
          <w:tcPr>
            <w:tcW w:w="641" w:type="pct"/>
            <w:shd w:val="clear" w:color="auto" w:fill="auto"/>
          </w:tcPr>
          <w:p w:rsidR="00A21953" w:rsidRPr="00687DB9" w:rsidRDefault="00A21953" w:rsidP="00687DB9">
            <w:pPr>
              <w:spacing w:line="360" w:lineRule="auto"/>
              <w:jc w:val="both"/>
              <w:rPr>
                <w:color w:val="000000"/>
                <w:sz w:val="20"/>
                <w:szCs w:val="22"/>
              </w:rPr>
            </w:pPr>
          </w:p>
          <w:p w:rsidR="00A21953" w:rsidRPr="00687DB9" w:rsidRDefault="00A21953" w:rsidP="00687DB9">
            <w:pPr>
              <w:spacing w:line="360" w:lineRule="auto"/>
              <w:jc w:val="both"/>
              <w:rPr>
                <w:color w:val="000000"/>
                <w:sz w:val="20"/>
                <w:szCs w:val="22"/>
              </w:rPr>
            </w:pPr>
            <w:r w:rsidRPr="00687DB9">
              <w:rPr>
                <w:color w:val="000000"/>
                <w:sz w:val="20"/>
                <w:szCs w:val="22"/>
              </w:rPr>
              <w:t>1</w:t>
            </w:r>
          </w:p>
          <w:p w:rsidR="00A21953" w:rsidRPr="00687DB9" w:rsidRDefault="00A21953" w:rsidP="00687DB9">
            <w:pPr>
              <w:spacing w:line="360" w:lineRule="auto"/>
              <w:jc w:val="both"/>
              <w:rPr>
                <w:color w:val="000000"/>
                <w:sz w:val="20"/>
                <w:szCs w:val="22"/>
              </w:rPr>
            </w:pPr>
            <w:r w:rsidRPr="00687DB9">
              <w:rPr>
                <w:color w:val="000000"/>
                <w:sz w:val="20"/>
                <w:szCs w:val="22"/>
              </w:rPr>
              <w:t>2</w:t>
            </w:r>
          </w:p>
          <w:p w:rsidR="00A21953" w:rsidRPr="00687DB9" w:rsidRDefault="00A21953" w:rsidP="00687DB9">
            <w:pPr>
              <w:spacing w:line="360" w:lineRule="auto"/>
              <w:jc w:val="both"/>
              <w:rPr>
                <w:color w:val="000000"/>
                <w:sz w:val="20"/>
                <w:szCs w:val="22"/>
              </w:rPr>
            </w:pPr>
            <w:r w:rsidRPr="00687DB9">
              <w:rPr>
                <w:color w:val="000000"/>
                <w:sz w:val="20"/>
                <w:szCs w:val="22"/>
              </w:rPr>
              <w:t>3</w:t>
            </w:r>
          </w:p>
          <w:p w:rsidR="00A21953" w:rsidRPr="00687DB9" w:rsidRDefault="00A21953" w:rsidP="00687DB9">
            <w:pPr>
              <w:spacing w:line="360" w:lineRule="auto"/>
              <w:jc w:val="both"/>
              <w:rPr>
                <w:color w:val="000000"/>
                <w:sz w:val="20"/>
                <w:szCs w:val="22"/>
              </w:rPr>
            </w:pPr>
            <w:r w:rsidRPr="00687DB9">
              <w:rPr>
                <w:color w:val="000000"/>
                <w:sz w:val="20"/>
                <w:szCs w:val="22"/>
              </w:rPr>
              <w:t>4</w:t>
            </w:r>
          </w:p>
          <w:p w:rsidR="00A21953" w:rsidRPr="00687DB9" w:rsidRDefault="00A21953" w:rsidP="00687DB9">
            <w:pPr>
              <w:spacing w:line="360" w:lineRule="auto"/>
              <w:jc w:val="both"/>
              <w:rPr>
                <w:color w:val="000000"/>
                <w:sz w:val="20"/>
                <w:szCs w:val="22"/>
              </w:rPr>
            </w:pPr>
            <w:r w:rsidRPr="00687DB9">
              <w:rPr>
                <w:color w:val="000000"/>
                <w:sz w:val="20"/>
                <w:szCs w:val="22"/>
              </w:rPr>
              <w:t>5</w:t>
            </w:r>
          </w:p>
          <w:p w:rsidR="00A21953" w:rsidRPr="00687DB9" w:rsidRDefault="00A21953" w:rsidP="00687DB9">
            <w:pPr>
              <w:spacing w:line="360" w:lineRule="auto"/>
              <w:jc w:val="both"/>
              <w:rPr>
                <w:color w:val="000000"/>
                <w:sz w:val="20"/>
                <w:szCs w:val="22"/>
              </w:rPr>
            </w:pPr>
            <w:r w:rsidRPr="00687DB9">
              <w:rPr>
                <w:color w:val="000000"/>
                <w:sz w:val="20"/>
                <w:szCs w:val="22"/>
              </w:rPr>
              <w:t>6</w:t>
            </w:r>
          </w:p>
          <w:p w:rsidR="00A21953" w:rsidRPr="00687DB9" w:rsidRDefault="00A21953" w:rsidP="00687DB9">
            <w:pPr>
              <w:spacing w:line="360" w:lineRule="auto"/>
              <w:jc w:val="both"/>
              <w:rPr>
                <w:color w:val="000000"/>
                <w:sz w:val="20"/>
                <w:szCs w:val="22"/>
              </w:rPr>
            </w:pPr>
            <w:r w:rsidRPr="00687DB9">
              <w:rPr>
                <w:color w:val="000000"/>
                <w:sz w:val="20"/>
                <w:szCs w:val="22"/>
              </w:rPr>
              <w:t>7</w:t>
            </w:r>
          </w:p>
        </w:tc>
        <w:tc>
          <w:tcPr>
            <w:tcW w:w="1096"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Кегеты</w:t>
            </w:r>
          </w:p>
          <w:p w:rsidR="00A21953" w:rsidRPr="00687DB9" w:rsidRDefault="00A21953" w:rsidP="00687DB9">
            <w:pPr>
              <w:spacing w:line="360" w:lineRule="auto"/>
              <w:jc w:val="both"/>
              <w:rPr>
                <w:color w:val="000000"/>
                <w:sz w:val="20"/>
                <w:szCs w:val="22"/>
              </w:rPr>
            </w:pPr>
            <w:r w:rsidRPr="00687DB9">
              <w:rPr>
                <w:color w:val="000000"/>
                <w:sz w:val="20"/>
                <w:szCs w:val="22"/>
              </w:rPr>
              <w:t>Кель-Тер</w:t>
            </w:r>
          </w:p>
          <w:p w:rsidR="00A21953" w:rsidRPr="00687DB9" w:rsidRDefault="00A21953" w:rsidP="00687DB9">
            <w:pPr>
              <w:spacing w:line="360" w:lineRule="auto"/>
              <w:jc w:val="both"/>
              <w:rPr>
                <w:color w:val="000000"/>
                <w:sz w:val="20"/>
                <w:szCs w:val="22"/>
              </w:rPr>
            </w:pPr>
            <w:r w:rsidRPr="00687DB9">
              <w:rPr>
                <w:color w:val="000000"/>
                <w:sz w:val="20"/>
                <w:szCs w:val="22"/>
              </w:rPr>
              <w:t>Приток</w:t>
            </w:r>
            <w:r w:rsidR="003257F2" w:rsidRPr="00687DB9">
              <w:rPr>
                <w:color w:val="000000"/>
                <w:sz w:val="20"/>
                <w:szCs w:val="22"/>
              </w:rPr>
              <w:t>-2</w:t>
            </w:r>
          </w:p>
          <w:p w:rsidR="00A21953" w:rsidRPr="00687DB9" w:rsidRDefault="00A21953" w:rsidP="00687DB9">
            <w:pPr>
              <w:spacing w:line="360" w:lineRule="auto"/>
              <w:jc w:val="both"/>
              <w:rPr>
                <w:color w:val="000000"/>
                <w:sz w:val="20"/>
                <w:szCs w:val="22"/>
              </w:rPr>
            </w:pPr>
            <w:r w:rsidRPr="00687DB9">
              <w:rPr>
                <w:color w:val="000000"/>
                <w:sz w:val="20"/>
                <w:szCs w:val="22"/>
              </w:rPr>
              <w:t>Приток</w:t>
            </w:r>
            <w:r w:rsidR="003257F2" w:rsidRPr="00687DB9">
              <w:rPr>
                <w:color w:val="000000"/>
                <w:sz w:val="20"/>
                <w:szCs w:val="22"/>
              </w:rPr>
              <w:t>-3</w:t>
            </w:r>
          </w:p>
          <w:p w:rsidR="003257F2" w:rsidRPr="00687DB9" w:rsidRDefault="00A21953" w:rsidP="00687DB9">
            <w:pPr>
              <w:spacing w:line="360" w:lineRule="auto"/>
              <w:jc w:val="both"/>
              <w:rPr>
                <w:color w:val="000000"/>
                <w:sz w:val="20"/>
                <w:szCs w:val="22"/>
              </w:rPr>
            </w:pPr>
            <w:r w:rsidRPr="00687DB9">
              <w:rPr>
                <w:color w:val="000000"/>
                <w:sz w:val="20"/>
                <w:szCs w:val="22"/>
              </w:rPr>
              <w:t>Ат-Джайлоо</w:t>
            </w:r>
          </w:p>
          <w:p w:rsidR="00A21953" w:rsidRPr="00687DB9" w:rsidRDefault="00A21953" w:rsidP="00687DB9">
            <w:pPr>
              <w:spacing w:line="360" w:lineRule="auto"/>
              <w:jc w:val="both"/>
              <w:rPr>
                <w:color w:val="000000"/>
                <w:sz w:val="20"/>
                <w:szCs w:val="22"/>
              </w:rPr>
            </w:pPr>
            <w:r w:rsidRPr="00687DB9">
              <w:rPr>
                <w:color w:val="000000"/>
                <w:sz w:val="20"/>
                <w:szCs w:val="22"/>
              </w:rPr>
              <w:t>Приток</w:t>
            </w:r>
            <w:r w:rsidR="003257F2" w:rsidRPr="00687DB9">
              <w:rPr>
                <w:color w:val="000000"/>
                <w:sz w:val="20"/>
                <w:szCs w:val="22"/>
              </w:rPr>
              <w:t>-5</w:t>
            </w:r>
            <w:r w:rsidRPr="00687DB9">
              <w:rPr>
                <w:color w:val="000000"/>
                <w:sz w:val="20"/>
                <w:szCs w:val="22"/>
              </w:rPr>
              <w:t xml:space="preserve"> Приток</w:t>
            </w:r>
            <w:r w:rsidR="003257F2" w:rsidRPr="00687DB9">
              <w:rPr>
                <w:color w:val="000000"/>
                <w:sz w:val="20"/>
                <w:szCs w:val="22"/>
              </w:rPr>
              <w:t>-6</w:t>
            </w:r>
            <w:r w:rsidRPr="00687DB9">
              <w:rPr>
                <w:color w:val="000000"/>
                <w:sz w:val="20"/>
                <w:szCs w:val="22"/>
              </w:rPr>
              <w:t xml:space="preserve"> Приток</w:t>
            </w:r>
            <w:r w:rsidR="003257F2" w:rsidRPr="00687DB9">
              <w:rPr>
                <w:color w:val="000000"/>
                <w:sz w:val="20"/>
                <w:szCs w:val="22"/>
              </w:rPr>
              <w:t>-7</w:t>
            </w:r>
          </w:p>
        </w:tc>
        <w:tc>
          <w:tcPr>
            <w:tcW w:w="759"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1,01</w:t>
            </w:r>
          </w:p>
        </w:tc>
        <w:tc>
          <w:tcPr>
            <w:tcW w:w="1198"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22,0</w:t>
            </w:r>
          </w:p>
          <w:p w:rsidR="00A21953" w:rsidRPr="00687DB9" w:rsidRDefault="00A21953" w:rsidP="00687DB9">
            <w:pPr>
              <w:spacing w:line="360" w:lineRule="auto"/>
              <w:jc w:val="both"/>
              <w:rPr>
                <w:color w:val="000000"/>
                <w:sz w:val="20"/>
                <w:szCs w:val="22"/>
              </w:rPr>
            </w:pPr>
            <w:r w:rsidRPr="00687DB9">
              <w:rPr>
                <w:color w:val="000000"/>
                <w:sz w:val="20"/>
                <w:szCs w:val="22"/>
              </w:rPr>
              <w:t>17</w:t>
            </w:r>
          </w:p>
          <w:p w:rsidR="00A21953" w:rsidRPr="00687DB9" w:rsidRDefault="00A21953" w:rsidP="00687DB9">
            <w:pPr>
              <w:spacing w:line="360" w:lineRule="auto"/>
              <w:jc w:val="both"/>
              <w:rPr>
                <w:color w:val="000000"/>
                <w:sz w:val="20"/>
                <w:szCs w:val="22"/>
              </w:rPr>
            </w:pPr>
            <w:r w:rsidRPr="00687DB9">
              <w:rPr>
                <w:color w:val="000000"/>
                <w:sz w:val="20"/>
                <w:szCs w:val="22"/>
              </w:rPr>
              <w:t>5</w:t>
            </w:r>
          </w:p>
          <w:p w:rsidR="00A21953" w:rsidRPr="00687DB9" w:rsidRDefault="00A21953" w:rsidP="00687DB9">
            <w:pPr>
              <w:spacing w:line="360" w:lineRule="auto"/>
              <w:jc w:val="both"/>
              <w:rPr>
                <w:color w:val="000000"/>
                <w:sz w:val="20"/>
                <w:szCs w:val="22"/>
              </w:rPr>
            </w:pPr>
            <w:r w:rsidRPr="00687DB9">
              <w:rPr>
                <w:color w:val="000000"/>
                <w:sz w:val="20"/>
                <w:szCs w:val="22"/>
              </w:rPr>
              <w:t>4,1</w:t>
            </w:r>
          </w:p>
          <w:p w:rsidR="00A21953" w:rsidRPr="00687DB9" w:rsidRDefault="00A21953" w:rsidP="00687DB9">
            <w:pPr>
              <w:spacing w:line="360" w:lineRule="auto"/>
              <w:jc w:val="both"/>
              <w:rPr>
                <w:color w:val="000000"/>
                <w:sz w:val="20"/>
                <w:szCs w:val="22"/>
              </w:rPr>
            </w:pPr>
            <w:r w:rsidRPr="00687DB9">
              <w:rPr>
                <w:color w:val="000000"/>
                <w:sz w:val="20"/>
                <w:szCs w:val="22"/>
              </w:rPr>
              <w:t>10</w:t>
            </w:r>
          </w:p>
          <w:p w:rsidR="00A21953" w:rsidRPr="00687DB9" w:rsidRDefault="00A21953" w:rsidP="00687DB9">
            <w:pPr>
              <w:spacing w:line="360" w:lineRule="auto"/>
              <w:jc w:val="both"/>
              <w:rPr>
                <w:color w:val="000000"/>
                <w:sz w:val="20"/>
                <w:szCs w:val="22"/>
              </w:rPr>
            </w:pPr>
            <w:r w:rsidRPr="00687DB9">
              <w:rPr>
                <w:color w:val="000000"/>
                <w:sz w:val="20"/>
                <w:szCs w:val="22"/>
              </w:rPr>
              <w:t>4,5</w:t>
            </w:r>
          </w:p>
          <w:p w:rsidR="00A21953" w:rsidRPr="00687DB9" w:rsidRDefault="00A21953" w:rsidP="00687DB9">
            <w:pPr>
              <w:spacing w:line="360" w:lineRule="auto"/>
              <w:jc w:val="both"/>
              <w:rPr>
                <w:color w:val="000000"/>
                <w:sz w:val="20"/>
                <w:szCs w:val="22"/>
              </w:rPr>
            </w:pPr>
            <w:r w:rsidRPr="00687DB9">
              <w:rPr>
                <w:color w:val="000000"/>
                <w:sz w:val="20"/>
                <w:szCs w:val="22"/>
              </w:rPr>
              <w:t>1,5</w:t>
            </w:r>
          </w:p>
          <w:p w:rsidR="00A21953" w:rsidRPr="00687DB9" w:rsidRDefault="00A21953" w:rsidP="00687DB9">
            <w:pPr>
              <w:spacing w:line="360" w:lineRule="auto"/>
              <w:jc w:val="both"/>
              <w:rPr>
                <w:color w:val="000000"/>
                <w:sz w:val="20"/>
                <w:szCs w:val="22"/>
              </w:rPr>
            </w:pPr>
            <w:r w:rsidRPr="00687DB9">
              <w:rPr>
                <w:color w:val="000000"/>
                <w:sz w:val="20"/>
                <w:szCs w:val="22"/>
              </w:rPr>
              <w:t>4</w:t>
            </w:r>
          </w:p>
        </w:tc>
        <w:tc>
          <w:tcPr>
            <w:tcW w:w="1306"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w:t>
            </w:r>
          </w:p>
          <w:p w:rsidR="00A21953" w:rsidRPr="00687DB9" w:rsidRDefault="00A21953" w:rsidP="00687DB9">
            <w:pPr>
              <w:spacing w:line="360" w:lineRule="auto"/>
              <w:jc w:val="both"/>
              <w:rPr>
                <w:color w:val="000000"/>
                <w:sz w:val="20"/>
                <w:szCs w:val="22"/>
              </w:rPr>
            </w:pPr>
            <w:r w:rsidRPr="00687DB9">
              <w:rPr>
                <w:color w:val="000000"/>
                <w:sz w:val="20"/>
                <w:szCs w:val="22"/>
              </w:rPr>
              <w:t>0,4</w:t>
            </w:r>
          </w:p>
          <w:p w:rsidR="00A21953" w:rsidRPr="00687DB9" w:rsidRDefault="00A21953" w:rsidP="00687DB9">
            <w:pPr>
              <w:spacing w:line="360" w:lineRule="auto"/>
              <w:jc w:val="both"/>
              <w:rPr>
                <w:color w:val="000000"/>
                <w:sz w:val="20"/>
                <w:szCs w:val="22"/>
              </w:rPr>
            </w:pPr>
            <w:r w:rsidRPr="00687DB9">
              <w:rPr>
                <w:color w:val="000000"/>
                <w:sz w:val="20"/>
                <w:szCs w:val="22"/>
              </w:rPr>
              <w:t>4,5</w:t>
            </w:r>
          </w:p>
          <w:p w:rsidR="00A21953" w:rsidRPr="00687DB9" w:rsidRDefault="00A21953" w:rsidP="00687DB9">
            <w:pPr>
              <w:spacing w:line="360" w:lineRule="auto"/>
              <w:jc w:val="both"/>
              <w:rPr>
                <w:color w:val="000000"/>
                <w:sz w:val="20"/>
                <w:szCs w:val="22"/>
              </w:rPr>
            </w:pPr>
            <w:r w:rsidRPr="00687DB9">
              <w:rPr>
                <w:color w:val="000000"/>
                <w:sz w:val="20"/>
                <w:szCs w:val="22"/>
              </w:rPr>
              <w:t>4,9</w:t>
            </w:r>
          </w:p>
          <w:p w:rsidR="00A21953" w:rsidRPr="00687DB9" w:rsidRDefault="00A21953" w:rsidP="00687DB9">
            <w:pPr>
              <w:spacing w:line="360" w:lineRule="auto"/>
              <w:jc w:val="both"/>
              <w:rPr>
                <w:color w:val="000000"/>
                <w:sz w:val="20"/>
                <w:szCs w:val="22"/>
              </w:rPr>
            </w:pPr>
            <w:r w:rsidRPr="00687DB9">
              <w:rPr>
                <w:color w:val="000000"/>
                <w:sz w:val="20"/>
                <w:szCs w:val="22"/>
              </w:rPr>
              <w:t>9,8</w:t>
            </w:r>
          </w:p>
          <w:p w:rsidR="00A21953" w:rsidRPr="00687DB9" w:rsidRDefault="00A21953" w:rsidP="00687DB9">
            <w:pPr>
              <w:spacing w:line="360" w:lineRule="auto"/>
              <w:jc w:val="both"/>
              <w:rPr>
                <w:color w:val="000000"/>
                <w:sz w:val="20"/>
                <w:szCs w:val="22"/>
              </w:rPr>
            </w:pPr>
            <w:r w:rsidRPr="00687DB9">
              <w:rPr>
                <w:color w:val="000000"/>
                <w:sz w:val="20"/>
                <w:szCs w:val="22"/>
              </w:rPr>
              <w:t>13,5</w:t>
            </w:r>
          </w:p>
          <w:p w:rsidR="00A21953" w:rsidRPr="00687DB9" w:rsidRDefault="00A21953" w:rsidP="00687DB9">
            <w:pPr>
              <w:spacing w:line="360" w:lineRule="auto"/>
              <w:jc w:val="both"/>
              <w:rPr>
                <w:color w:val="000000"/>
                <w:sz w:val="20"/>
                <w:szCs w:val="22"/>
              </w:rPr>
            </w:pPr>
            <w:r w:rsidRPr="00687DB9">
              <w:rPr>
                <w:color w:val="000000"/>
                <w:sz w:val="20"/>
                <w:szCs w:val="22"/>
              </w:rPr>
              <w:t>16,5</w:t>
            </w:r>
          </w:p>
          <w:p w:rsidR="00A21953" w:rsidRPr="00687DB9" w:rsidRDefault="00A21953" w:rsidP="00687DB9">
            <w:pPr>
              <w:spacing w:line="360" w:lineRule="auto"/>
              <w:jc w:val="both"/>
              <w:rPr>
                <w:color w:val="000000"/>
                <w:sz w:val="20"/>
                <w:szCs w:val="22"/>
              </w:rPr>
            </w:pPr>
            <w:r w:rsidRPr="00687DB9">
              <w:rPr>
                <w:color w:val="000000"/>
                <w:sz w:val="20"/>
                <w:szCs w:val="22"/>
              </w:rPr>
              <w:t>16,6</w:t>
            </w:r>
          </w:p>
        </w:tc>
      </w:tr>
    </w:tbl>
    <w:p w:rsidR="00A21953" w:rsidRPr="00631B89" w:rsidRDefault="00A21953"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Извилистость</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Важной гидрографической характеристикой реки является степень извилистости русла, определяемая коэффициентом извилистости:</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K</w:t>
      </w:r>
      <w:r w:rsidRPr="00631B89">
        <w:rPr>
          <w:color w:val="000000"/>
          <w:sz w:val="28"/>
          <w:szCs w:val="22"/>
          <w:vertAlign w:val="subscript"/>
        </w:rPr>
        <w:t>изв</w:t>
      </w:r>
      <w:r w:rsidRPr="00631B89">
        <w:rPr>
          <w:color w:val="000000"/>
          <w:sz w:val="28"/>
          <w:szCs w:val="22"/>
        </w:rPr>
        <w:t xml:space="preserve">= </w:t>
      </w:r>
      <w:r w:rsidRPr="00631B89">
        <w:rPr>
          <w:color w:val="000000"/>
          <w:sz w:val="28"/>
          <w:szCs w:val="22"/>
          <w:lang w:val="en-US"/>
        </w:rPr>
        <w:t>L</w:t>
      </w:r>
      <w:r w:rsidRPr="00631B89">
        <w:rPr>
          <w:color w:val="000000"/>
          <w:sz w:val="28"/>
          <w:szCs w:val="22"/>
        </w:rPr>
        <w:t>/</w:t>
      </w:r>
      <w:r w:rsidRPr="00631B89">
        <w:rPr>
          <w:color w:val="000000"/>
          <w:sz w:val="28"/>
          <w:szCs w:val="22"/>
          <w:lang w:val="en-US"/>
        </w:rPr>
        <w:t>L</w:t>
      </w:r>
      <w:r w:rsidRPr="00631B89">
        <w:rPr>
          <w:color w:val="000000"/>
          <w:sz w:val="28"/>
          <w:szCs w:val="22"/>
        </w:rPr>
        <w:t>',</w:t>
      </w:r>
      <w:r w:rsidR="003257F2" w:rsidRPr="00631B89">
        <w:rPr>
          <w:color w:val="000000"/>
          <w:sz w:val="28"/>
          <w:szCs w:val="22"/>
        </w:rPr>
        <w:t xml:space="preserve"> </w:t>
      </w:r>
      <w:r w:rsidRPr="00631B89">
        <w:rPr>
          <w:color w:val="000000"/>
          <w:sz w:val="28"/>
          <w:szCs w:val="22"/>
        </w:rPr>
        <w:t>(2)</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L</w:t>
      </w:r>
      <w:r w:rsidRPr="00631B89">
        <w:rPr>
          <w:color w:val="000000"/>
          <w:sz w:val="28"/>
          <w:szCs w:val="22"/>
        </w:rPr>
        <w:t xml:space="preserve"> – длина реки на рассматриваемом участке, измеренная с учетом всех извилин, а </w:t>
      </w:r>
      <w:r w:rsidRPr="00631B89">
        <w:rPr>
          <w:color w:val="000000"/>
          <w:sz w:val="28"/>
          <w:szCs w:val="22"/>
          <w:lang w:val="en-US"/>
        </w:rPr>
        <w:t>L</w:t>
      </w:r>
      <w:r w:rsidRPr="00631B89">
        <w:rPr>
          <w:color w:val="000000"/>
          <w:sz w:val="28"/>
          <w:szCs w:val="22"/>
        </w:rPr>
        <w:t xml:space="preserve">' – длина отрезка, соединяющего по прямой линии начало и конец реки на данном участке. Из формулы следует, что </w:t>
      </w:r>
      <w:r w:rsidRPr="00631B89">
        <w:rPr>
          <w:color w:val="000000"/>
          <w:sz w:val="28"/>
          <w:szCs w:val="22"/>
          <w:lang w:val="en-US"/>
        </w:rPr>
        <w:t>K</w:t>
      </w:r>
      <w:r w:rsidRPr="00631B89">
        <w:rPr>
          <w:color w:val="000000"/>
          <w:sz w:val="28"/>
          <w:szCs w:val="22"/>
          <w:vertAlign w:val="subscript"/>
        </w:rPr>
        <w:t>изв</w:t>
      </w:r>
      <w:r w:rsidRPr="00631B89">
        <w:rPr>
          <w:color w:val="000000"/>
          <w:sz w:val="28"/>
          <w:szCs w:val="22"/>
        </w:rPr>
        <w:t xml:space="preserve"> – величина безразмерная и не может быть меньше 1. Причем </w:t>
      </w:r>
      <w:r w:rsidRPr="00631B89">
        <w:rPr>
          <w:color w:val="000000"/>
          <w:sz w:val="28"/>
          <w:szCs w:val="22"/>
          <w:lang w:val="en-US"/>
        </w:rPr>
        <w:t>K</w:t>
      </w:r>
      <w:r w:rsidRPr="00631B89">
        <w:rPr>
          <w:color w:val="000000"/>
          <w:sz w:val="28"/>
          <w:szCs w:val="22"/>
          <w:vertAlign w:val="subscript"/>
        </w:rPr>
        <w:t xml:space="preserve">изв </w:t>
      </w:r>
      <w:r w:rsidRPr="00631B89">
        <w:rPr>
          <w:color w:val="000000"/>
          <w:sz w:val="28"/>
          <w:szCs w:val="22"/>
        </w:rPr>
        <w:t xml:space="preserve">= 1 соответствовало бы случаю, когда река совершено прямая, </w:t>
      </w:r>
      <w:r w:rsidR="003257F2" w:rsidRPr="00631B89">
        <w:rPr>
          <w:color w:val="000000"/>
          <w:sz w:val="28"/>
          <w:szCs w:val="22"/>
        </w:rPr>
        <w:t>т.е.</w:t>
      </w:r>
      <w:r w:rsidRPr="00631B89">
        <w:rPr>
          <w:color w:val="000000"/>
          <w:sz w:val="28"/>
          <w:szCs w:val="22"/>
        </w:rPr>
        <w:t xml:space="preserve"> </w:t>
      </w:r>
      <w:r w:rsidRPr="00631B89">
        <w:rPr>
          <w:color w:val="000000"/>
          <w:sz w:val="28"/>
          <w:szCs w:val="22"/>
          <w:lang w:val="en-US"/>
        </w:rPr>
        <w:t>L</w:t>
      </w:r>
      <w:r w:rsidRPr="00631B89">
        <w:rPr>
          <w:color w:val="000000"/>
          <w:sz w:val="28"/>
          <w:szCs w:val="22"/>
        </w:rPr>
        <w:t xml:space="preserve">' = </w:t>
      </w:r>
      <w:r w:rsidRPr="00631B89">
        <w:rPr>
          <w:color w:val="000000"/>
          <w:sz w:val="28"/>
          <w:szCs w:val="22"/>
          <w:lang w:val="en-US"/>
        </w:rPr>
        <w:t>L</w:t>
      </w:r>
      <w:r w:rsidRPr="00631B89">
        <w:rPr>
          <w:color w:val="000000"/>
          <w:sz w:val="28"/>
          <w:szCs w:val="22"/>
        </w:rPr>
        <w:t>. Чем больше значение коэффициента К</w:t>
      </w:r>
      <w:r w:rsidRPr="00631B89">
        <w:rPr>
          <w:color w:val="000000"/>
          <w:sz w:val="28"/>
          <w:szCs w:val="22"/>
          <w:vertAlign w:val="subscript"/>
        </w:rPr>
        <w:t>изв</w:t>
      </w:r>
      <w:r w:rsidRPr="00631B89">
        <w:rPr>
          <w:color w:val="000000"/>
          <w:sz w:val="28"/>
          <w:szCs w:val="22"/>
        </w:rPr>
        <w:t>, тем более река извилиста. Горные реки, как правило, характеризуются наиболее спрямленными руслами, а значит, наименьшими значениями К</w:t>
      </w:r>
      <w:r w:rsidRPr="00631B89">
        <w:rPr>
          <w:color w:val="000000"/>
          <w:sz w:val="28"/>
          <w:szCs w:val="22"/>
          <w:vertAlign w:val="subscript"/>
        </w:rPr>
        <w:t>изв</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р</w:t>
      </w:r>
      <w:r w:rsidR="003257F2" w:rsidRPr="00631B89">
        <w:rPr>
          <w:color w:val="000000"/>
          <w:sz w:val="28"/>
          <w:szCs w:val="22"/>
        </w:rPr>
        <w:t>. Ке</w:t>
      </w:r>
      <w:r w:rsidRPr="00631B89">
        <w:rPr>
          <w:color w:val="000000"/>
          <w:sz w:val="28"/>
          <w:szCs w:val="22"/>
        </w:rPr>
        <w:t xml:space="preserve">геты </w:t>
      </w:r>
      <w:r w:rsidRPr="00631B89">
        <w:rPr>
          <w:color w:val="000000"/>
          <w:sz w:val="28"/>
          <w:szCs w:val="22"/>
          <w:lang w:val="en-US"/>
        </w:rPr>
        <w:t>L</w:t>
      </w:r>
      <w:r w:rsidRPr="00631B89">
        <w:rPr>
          <w:color w:val="000000"/>
          <w:sz w:val="28"/>
          <w:szCs w:val="22"/>
        </w:rPr>
        <w:t xml:space="preserve"> = 22</w:t>
      </w:r>
      <w:r w:rsidR="003257F2" w:rsidRPr="00631B89">
        <w:rPr>
          <w:color w:val="000000"/>
          <w:sz w:val="28"/>
          <w:szCs w:val="22"/>
        </w:rPr>
        <w:t> км</w:t>
      </w:r>
      <w:r w:rsidRPr="00631B89">
        <w:rPr>
          <w:color w:val="000000"/>
          <w:sz w:val="28"/>
          <w:szCs w:val="22"/>
        </w:rPr>
        <w:t xml:space="preserve">, а </w:t>
      </w:r>
      <w:r w:rsidRPr="00631B89">
        <w:rPr>
          <w:color w:val="000000"/>
          <w:sz w:val="28"/>
          <w:szCs w:val="22"/>
          <w:lang w:val="en-US"/>
        </w:rPr>
        <w:t>L</w:t>
      </w:r>
      <w:r w:rsidRPr="00631B89">
        <w:rPr>
          <w:color w:val="000000"/>
          <w:sz w:val="28"/>
          <w:szCs w:val="22"/>
        </w:rPr>
        <w:t>' = 21,56</w:t>
      </w:r>
      <w:r w:rsidR="003257F2" w:rsidRPr="00631B89">
        <w:rPr>
          <w:color w:val="000000"/>
          <w:sz w:val="28"/>
          <w:szCs w:val="22"/>
        </w:rPr>
        <w:t> км</w:t>
      </w:r>
      <w:r w:rsidRPr="00631B89">
        <w:rPr>
          <w:color w:val="000000"/>
          <w:sz w:val="28"/>
          <w:szCs w:val="22"/>
        </w:rPr>
        <w:t>, так что коэффициент извилистости по формуле (2) имеет значение:</w:t>
      </w: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K</w:t>
      </w:r>
      <w:r w:rsidRPr="00631B89">
        <w:rPr>
          <w:color w:val="000000"/>
          <w:sz w:val="28"/>
          <w:szCs w:val="22"/>
          <w:vertAlign w:val="subscript"/>
        </w:rPr>
        <w:t xml:space="preserve">изв </w:t>
      </w:r>
      <w:r w:rsidRPr="00631B89">
        <w:rPr>
          <w:color w:val="000000"/>
          <w:sz w:val="28"/>
          <w:szCs w:val="22"/>
        </w:rPr>
        <w:t>= 22 / 21,56 = 1,02.</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Гидрографическая схема речной сети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Река со всеми своими притоками может быть условно изображена в виде гидрографической схемы. Схематичность изображения подразумевает то, что реки утрачивают свою извилистость и представлены как отрезки прямых, а притоки проведены под произвольным углом (обычно порядка 30</w:t>
      </w:r>
      <w:r w:rsidR="003257F2" w:rsidRPr="00631B89">
        <w:rPr>
          <w:color w:val="000000"/>
          <w:sz w:val="28"/>
          <w:szCs w:val="22"/>
        </w:rPr>
        <w:t>–4</w:t>
      </w:r>
      <w:r w:rsidRPr="00631B89">
        <w:rPr>
          <w:color w:val="000000"/>
          <w:sz w:val="28"/>
          <w:szCs w:val="22"/>
        </w:rPr>
        <w:t>0°) к главной реке. Истинными соблюдаются лишь длины рек (в масштабе) и взаимное расположение притоков.</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Итак, построение такой схемы происходит следующим образом: по горизонтали в выбранном масштабе откладывается линия главной реки (обычно исток остается слева, а устье </w:t>
      </w:r>
      <w:r w:rsidR="003257F2" w:rsidRPr="00631B89">
        <w:rPr>
          <w:color w:val="000000"/>
          <w:sz w:val="28"/>
          <w:szCs w:val="22"/>
        </w:rPr>
        <w:t xml:space="preserve">– </w:t>
      </w:r>
      <w:r w:rsidRPr="00631B89">
        <w:rPr>
          <w:color w:val="000000"/>
          <w:sz w:val="28"/>
          <w:szCs w:val="22"/>
        </w:rPr>
        <w:t>справа), от нее проводятся (также в масштабе) притоки из точек их впадения, причем местоположение этих точек определяется по расстоянию от устья, вычисленному ранее (</w:t>
      </w:r>
      <w:r w:rsidR="003257F2" w:rsidRPr="00631B89">
        <w:rPr>
          <w:color w:val="000000"/>
          <w:sz w:val="28"/>
          <w:szCs w:val="22"/>
        </w:rPr>
        <w:t>табл. 1</w:t>
      </w:r>
      <w:r w:rsidRPr="00631B89">
        <w:rPr>
          <w:color w:val="000000"/>
          <w:sz w:val="28"/>
          <w:szCs w:val="22"/>
        </w:rPr>
        <w:t>). У линий выписываются названия притоков (или их номера при отсутствии названия), их длина в км и расстояние от устья до мест впадения притоков.</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Гидрографическая схема р. Кегеты изображена на </w:t>
      </w:r>
      <w:r w:rsidR="003257F2" w:rsidRPr="00631B89">
        <w:rPr>
          <w:color w:val="000000"/>
          <w:sz w:val="28"/>
          <w:szCs w:val="22"/>
        </w:rPr>
        <w:t>рис. 2</w:t>
      </w:r>
      <w:r w:rsidRPr="00631B89">
        <w:rPr>
          <w:color w:val="000000"/>
          <w:sz w:val="28"/>
          <w:szCs w:val="22"/>
        </w:rPr>
        <w:t>.</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Продольный профиль и уклон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Продольный профиль и уклон реки тесно связанны между собой. Продольный профиль представляет собой графическое построение, которое позволяет проследить, как меняются высотные отметки точек реки на протяжении реки от истока к устью. На профиле наглядно видно, какие участки реки характеризуются большей крутизной, а какие более пологи. Уклон реки дает представление о величине такого высотного изменения и делает возможным количественное сравнение крутизны различных участков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Чаще всего реки берут начало в горах или на возвышенностях, и потому в верхнем течении им свойственно резкое понижение высоты и быстрое, бурное течение. Это тем более справедливо для рек Кыргызстана, которые начинаются высоко в горах. То же можно сказать и о р. Кегеты, исток которой имеет отметку около 3805</w:t>
      </w:r>
      <w:r w:rsidR="003257F2" w:rsidRPr="00631B89">
        <w:rPr>
          <w:color w:val="000000"/>
          <w:sz w:val="28"/>
          <w:szCs w:val="22"/>
        </w:rPr>
        <w:t> м</w:t>
      </w:r>
      <w:r w:rsidRPr="00631B89">
        <w:rPr>
          <w:color w:val="000000"/>
          <w:sz w:val="28"/>
          <w:szCs w:val="22"/>
        </w:rPr>
        <w:t>. В таких случаях говорят, что в верхнем течении уклон рек имеет большие значения. Далее по течению уклон, обычно, уменьшается, и в так называемом среднем течении реки становятся всё более спокойными. И в нижнем течении уклон реки становится малозначительным или даже почти нулевым, а эрозия, преобладающая на более высоких участках рек, уступает свою главенствующую роль процессам аккумуляции. Это общее правило хорошо выполняется для достаточно крупных рек, протекающих большей частью на обширных равнинах, но для таких небольших рек, как р. Кегеты, протекающих к тому же почти полностью в горной области, уклоны остаются значительными практически на всем протяжении реки. Это можно проследить на графике продольного профиля на рис.</w:t>
      </w:r>
      <w:r w:rsidR="003257F2" w:rsidRPr="00631B89">
        <w:rPr>
          <w:color w:val="000000"/>
          <w:sz w:val="28"/>
          <w:szCs w:val="22"/>
        </w:rPr>
        <w:t> 3</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Продольный профиль строится на основании данных о высотах отдельных характерных точек русла и длине участков реки между этими точками. Эти данные можно снять с той же топографической карты на рис.</w:t>
      </w:r>
      <w:r w:rsidR="003257F2" w:rsidRPr="00631B89">
        <w:rPr>
          <w:color w:val="000000"/>
          <w:sz w:val="28"/>
          <w:szCs w:val="22"/>
        </w:rPr>
        <w:t> 1</w:t>
      </w:r>
      <w:r w:rsidRPr="00631B89">
        <w:rPr>
          <w:color w:val="000000"/>
          <w:sz w:val="28"/>
          <w:szCs w:val="22"/>
        </w:rPr>
        <w:t xml:space="preserve">. Характерными точками можно считать места резкого увеличения или уменьшения глубин, пороги, перекаты, острова, устья притоков, места подпора, изменений ширины русла и др. Но определить их по карте не представляется возможным. Поэтому применяют другой подход. Измеряют расстояния от истока до всех пересекающих реку горизонталей, определяют высотные отметки точек пересечения реки с горизонталями, а также высоты истока и устья. В прямоугольной системе координат по горизонтальной оси откладывают расстояния от истока, по вертикальной оси – высотные отметки и строят график продольного профиля, соединяя отрезками точки, координаты которых определены по карте. График сопровождается поясняющей таблицей. Данные в этой таблице привязаны к характерным точкам, на основании которых построен график, и включают в себя следующие пункты: расстояние от истока, высотные отметки точек, падение высоты (определяется как разность между высотами соседних точек), уклон на участке и средний уклон для всей реки в целом (понятие </w:t>
      </w:r>
      <w:r w:rsidR="003257F2" w:rsidRPr="00631B89">
        <w:rPr>
          <w:color w:val="000000"/>
          <w:sz w:val="28"/>
          <w:szCs w:val="22"/>
        </w:rPr>
        <w:t>«</w:t>
      </w:r>
      <w:r w:rsidRPr="00631B89">
        <w:rPr>
          <w:color w:val="000000"/>
          <w:sz w:val="28"/>
          <w:szCs w:val="22"/>
        </w:rPr>
        <w:t>уклон</w:t>
      </w:r>
      <w:r w:rsidR="003257F2" w:rsidRPr="00631B89">
        <w:rPr>
          <w:color w:val="000000"/>
          <w:sz w:val="28"/>
          <w:szCs w:val="22"/>
        </w:rPr>
        <w:t>»</w:t>
      </w:r>
      <w:r w:rsidRPr="00631B89">
        <w:rPr>
          <w:color w:val="000000"/>
          <w:sz w:val="28"/>
          <w:szCs w:val="22"/>
        </w:rPr>
        <w:t xml:space="preserve"> рассматривается ниже). Таким образом построен продольный профиль для р</w:t>
      </w:r>
      <w:r w:rsidR="003257F2" w:rsidRPr="00631B89">
        <w:rPr>
          <w:color w:val="000000"/>
          <w:sz w:val="28"/>
          <w:szCs w:val="22"/>
        </w:rPr>
        <w:t>. Ке</w:t>
      </w:r>
      <w:r w:rsidRPr="00631B89">
        <w:rPr>
          <w:color w:val="000000"/>
          <w:sz w:val="28"/>
          <w:szCs w:val="22"/>
        </w:rPr>
        <w:t>геты. Но на нем пропущены некоторые точки, которые не вносят существенного изменения в рельефность графика, для того чтобы не загромождать рисунок лишними данными.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Уклоном называется отношение падения реки на некотором участке к длине этого участка. Формула для вычисления уклона реки имеет вид:</w:t>
      </w:r>
    </w:p>
    <w:p w:rsidR="00631B89" w:rsidRDefault="00631B89" w:rsidP="003257F2">
      <w:pPr>
        <w:spacing w:line="360" w:lineRule="auto"/>
        <w:ind w:firstLine="709"/>
        <w:jc w:val="both"/>
        <w:rPr>
          <w:color w:val="000000"/>
          <w:sz w:val="28"/>
          <w:szCs w:val="22"/>
        </w:rPr>
      </w:pPr>
    </w:p>
    <w:p w:rsidR="00A21953" w:rsidRDefault="00A21953" w:rsidP="003257F2">
      <w:pPr>
        <w:spacing w:line="360" w:lineRule="auto"/>
        <w:ind w:firstLine="709"/>
        <w:jc w:val="both"/>
        <w:rPr>
          <w:color w:val="000000"/>
          <w:sz w:val="28"/>
          <w:szCs w:val="22"/>
        </w:rPr>
      </w:pPr>
      <w:r w:rsidRPr="00631B89">
        <w:rPr>
          <w:color w:val="000000"/>
          <w:sz w:val="28"/>
          <w:szCs w:val="22"/>
          <w:lang w:val="en-US"/>
        </w:rPr>
        <w:t>i</w:t>
      </w:r>
      <w:r w:rsidRPr="00631B89">
        <w:rPr>
          <w:color w:val="000000"/>
          <w:sz w:val="28"/>
          <w:szCs w:val="22"/>
        </w:rPr>
        <w:t xml:space="preserve"> = ∆</w:t>
      </w:r>
      <w:r w:rsidRPr="00631B89">
        <w:rPr>
          <w:color w:val="000000"/>
          <w:sz w:val="28"/>
          <w:szCs w:val="22"/>
          <w:lang w:val="en-US"/>
        </w:rPr>
        <w:t>H</w:t>
      </w:r>
      <w:r w:rsidRPr="00631B89">
        <w:rPr>
          <w:color w:val="000000"/>
          <w:sz w:val="28"/>
          <w:szCs w:val="22"/>
        </w:rPr>
        <w:t xml:space="preserve"> / </w:t>
      </w:r>
      <w:r w:rsidRPr="00631B89">
        <w:rPr>
          <w:color w:val="000000"/>
          <w:sz w:val="28"/>
          <w:szCs w:val="22"/>
          <w:lang w:val="en-US"/>
        </w:rPr>
        <w:t>l</w:t>
      </w:r>
      <w:r w:rsidRPr="00631B89">
        <w:rPr>
          <w:color w:val="000000"/>
          <w:sz w:val="28"/>
          <w:szCs w:val="22"/>
        </w:rPr>
        <w:t>,</w:t>
      </w:r>
      <w:r w:rsidR="003257F2" w:rsidRPr="00631B89">
        <w:rPr>
          <w:color w:val="000000"/>
          <w:sz w:val="28"/>
          <w:szCs w:val="22"/>
        </w:rPr>
        <w:t xml:space="preserve"> </w:t>
      </w:r>
      <w:r w:rsidRPr="00631B89">
        <w:rPr>
          <w:color w:val="000000"/>
          <w:sz w:val="28"/>
          <w:szCs w:val="22"/>
        </w:rPr>
        <w:t>(3)</w:t>
      </w:r>
    </w:p>
    <w:p w:rsidR="00A21953" w:rsidRPr="00631B89" w:rsidRDefault="00631B89" w:rsidP="003257F2">
      <w:pPr>
        <w:spacing w:line="360" w:lineRule="auto"/>
        <w:ind w:firstLine="709"/>
        <w:jc w:val="both"/>
        <w:rPr>
          <w:color w:val="000000"/>
          <w:sz w:val="28"/>
          <w:szCs w:val="22"/>
        </w:rPr>
      </w:pPr>
      <w:r>
        <w:rPr>
          <w:color w:val="000000"/>
          <w:sz w:val="28"/>
          <w:szCs w:val="22"/>
        </w:rPr>
        <w:br w:type="page"/>
      </w:r>
      <w:r w:rsidR="00A21953" w:rsidRPr="00631B89">
        <w:rPr>
          <w:color w:val="000000"/>
          <w:sz w:val="28"/>
          <w:szCs w:val="22"/>
        </w:rPr>
        <w:t>где ∆</w:t>
      </w:r>
      <w:r w:rsidR="00A21953" w:rsidRPr="00631B89">
        <w:rPr>
          <w:color w:val="000000"/>
          <w:sz w:val="28"/>
          <w:szCs w:val="22"/>
          <w:lang w:val="en-US"/>
        </w:rPr>
        <w:t>H</w:t>
      </w:r>
      <w:r w:rsidR="00A21953" w:rsidRPr="00631B89">
        <w:rPr>
          <w:color w:val="000000"/>
          <w:sz w:val="28"/>
          <w:szCs w:val="22"/>
        </w:rPr>
        <w:t xml:space="preserve"> – разность высотных отметок в начале и в конце участка реки [м], на котором необходимо вычислить уклон </w:t>
      </w:r>
      <w:r w:rsidR="00A21953" w:rsidRPr="00631B89">
        <w:rPr>
          <w:color w:val="000000"/>
          <w:sz w:val="28"/>
          <w:szCs w:val="22"/>
          <w:lang w:val="en-US"/>
        </w:rPr>
        <w:t>i</w:t>
      </w:r>
      <w:r w:rsidR="00A21953" w:rsidRPr="00631B89">
        <w:rPr>
          <w:color w:val="000000"/>
          <w:sz w:val="28"/>
          <w:szCs w:val="22"/>
        </w:rPr>
        <w:t xml:space="preserve">, </w:t>
      </w:r>
      <w:r w:rsidR="00A21953" w:rsidRPr="00631B89">
        <w:rPr>
          <w:color w:val="000000"/>
          <w:sz w:val="28"/>
          <w:szCs w:val="22"/>
          <w:lang w:val="en-US"/>
        </w:rPr>
        <w:t>l</w:t>
      </w:r>
      <w:r w:rsidR="00A21953" w:rsidRPr="00631B89">
        <w:rPr>
          <w:color w:val="000000"/>
          <w:sz w:val="28"/>
          <w:szCs w:val="22"/>
        </w:rPr>
        <w:t xml:space="preserve"> – длина этого участка [м или км].</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Уклон – величина безразмерная и может выражаться в десятичных дробях или в промилле (‰) в зависимости от выбора единицы измерения </w:t>
      </w:r>
      <w:r w:rsidRPr="00631B89">
        <w:rPr>
          <w:color w:val="000000"/>
          <w:sz w:val="28"/>
          <w:szCs w:val="22"/>
          <w:lang w:val="en-US"/>
        </w:rPr>
        <w:t>l</w:t>
      </w:r>
      <w:r w:rsidRPr="00631B89">
        <w:rPr>
          <w:color w:val="000000"/>
          <w:sz w:val="28"/>
          <w:szCs w:val="22"/>
        </w:rPr>
        <w:t xml:space="preserve"> в формуле (3). Уклоны для р</w:t>
      </w:r>
      <w:r w:rsidR="003257F2" w:rsidRPr="00631B89">
        <w:rPr>
          <w:color w:val="000000"/>
          <w:sz w:val="28"/>
          <w:szCs w:val="22"/>
        </w:rPr>
        <w:t>. Ке</w:t>
      </w:r>
      <w:r w:rsidRPr="00631B89">
        <w:rPr>
          <w:color w:val="000000"/>
          <w:sz w:val="28"/>
          <w:szCs w:val="22"/>
        </w:rPr>
        <w:t xml:space="preserve">геты вычислены в промилле, </w:t>
      </w:r>
      <w:r w:rsidR="003257F2" w:rsidRPr="00631B89">
        <w:rPr>
          <w:color w:val="000000"/>
          <w:sz w:val="28"/>
          <w:szCs w:val="22"/>
        </w:rPr>
        <w:t xml:space="preserve">т.е. </w:t>
      </w:r>
      <w:r w:rsidRPr="00631B89">
        <w:rPr>
          <w:color w:val="000000"/>
          <w:sz w:val="28"/>
          <w:szCs w:val="22"/>
        </w:rPr>
        <w:t xml:space="preserve">в тысячных долях </w:t>
      </w:r>
      <w:r w:rsidRPr="00631B89">
        <w:rPr>
          <w:color w:val="000000"/>
          <w:sz w:val="28"/>
          <w:szCs w:val="22"/>
          <w:lang w:val="en-US"/>
        </w:rPr>
        <w:t>i</w:t>
      </w:r>
      <w:r w:rsidRPr="00631B89">
        <w:rPr>
          <w:color w:val="000000"/>
          <w:sz w:val="28"/>
          <w:szCs w:val="22"/>
        </w:rPr>
        <w:t>. Как видно из рис.</w:t>
      </w:r>
      <w:r w:rsidR="003257F2" w:rsidRPr="00631B89">
        <w:rPr>
          <w:color w:val="000000"/>
          <w:sz w:val="28"/>
          <w:szCs w:val="22"/>
        </w:rPr>
        <w:t> 3</w:t>
      </w:r>
      <w:r w:rsidRPr="00631B89">
        <w:rPr>
          <w:color w:val="000000"/>
          <w:sz w:val="28"/>
          <w:szCs w:val="22"/>
        </w:rPr>
        <w:t>, максимальный уклон</w:t>
      </w:r>
      <w:r w:rsidR="003257F2" w:rsidRPr="00631B89">
        <w:rPr>
          <w:color w:val="000000"/>
          <w:sz w:val="28"/>
          <w:szCs w:val="22"/>
        </w:rPr>
        <w:t xml:space="preserve"> </w:t>
      </w:r>
      <w:r w:rsidRPr="00631B89">
        <w:rPr>
          <w:color w:val="000000"/>
          <w:sz w:val="28"/>
          <w:szCs w:val="22"/>
        </w:rPr>
        <w:t>160</w:t>
      </w:r>
      <w:r w:rsidR="003257F2" w:rsidRPr="00631B89">
        <w:rPr>
          <w:color w:val="000000"/>
          <w:sz w:val="28"/>
          <w:szCs w:val="22"/>
        </w:rPr>
        <w:t> ‰</w:t>
      </w:r>
      <w:r w:rsidRPr="00631B89">
        <w:rPr>
          <w:color w:val="000000"/>
          <w:sz w:val="28"/>
          <w:szCs w:val="22"/>
        </w:rPr>
        <w:t xml:space="preserve"> река Кегеты имеет на первых 4400</w:t>
      </w:r>
      <w:r w:rsidR="003257F2" w:rsidRPr="00631B89">
        <w:rPr>
          <w:color w:val="000000"/>
          <w:sz w:val="28"/>
          <w:szCs w:val="22"/>
        </w:rPr>
        <w:t> м</w:t>
      </w:r>
      <w:r w:rsidRPr="00631B89">
        <w:rPr>
          <w:color w:val="000000"/>
          <w:sz w:val="28"/>
          <w:szCs w:val="22"/>
        </w:rPr>
        <w:t xml:space="preserve"> от места своего образования, далее по реке до точки с абсциссой 11,4</w:t>
      </w:r>
      <w:r w:rsidR="003257F2" w:rsidRPr="00631B89">
        <w:rPr>
          <w:color w:val="000000"/>
          <w:sz w:val="28"/>
          <w:szCs w:val="22"/>
        </w:rPr>
        <w:t> км</w:t>
      </w:r>
      <w:r w:rsidRPr="00631B89">
        <w:rPr>
          <w:color w:val="000000"/>
          <w:sz w:val="28"/>
          <w:szCs w:val="22"/>
        </w:rPr>
        <w:t xml:space="preserve"> на разных участках уклон колеблется от 100 до 15</w:t>
      </w:r>
      <w:r w:rsidR="003257F2" w:rsidRPr="00631B89">
        <w:rPr>
          <w:color w:val="000000"/>
          <w:sz w:val="28"/>
          <w:szCs w:val="22"/>
        </w:rPr>
        <w:t>0 ‰</w:t>
      </w:r>
      <w:r w:rsidRPr="00631B89">
        <w:rPr>
          <w:color w:val="000000"/>
          <w:sz w:val="28"/>
          <w:szCs w:val="22"/>
        </w:rPr>
        <w:t>,</w:t>
      </w:r>
      <w:r w:rsidR="003257F2" w:rsidRPr="00631B89">
        <w:rPr>
          <w:color w:val="000000"/>
          <w:sz w:val="28"/>
          <w:szCs w:val="22"/>
        </w:rPr>
        <w:t xml:space="preserve"> </w:t>
      </w:r>
      <w:r w:rsidRPr="00631B89">
        <w:rPr>
          <w:color w:val="000000"/>
          <w:sz w:val="28"/>
          <w:szCs w:val="22"/>
        </w:rPr>
        <w:t>а ниже по течению – от 20 до 10</w:t>
      </w:r>
      <w:r w:rsidR="003257F2" w:rsidRPr="00631B89">
        <w:rPr>
          <w:color w:val="000000"/>
          <w:sz w:val="28"/>
          <w:szCs w:val="22"/>
        </w:rPr>
        <w:t>0 ‰.</w:t>
      </w:r>
    </w:p>
    <w:p w:rsidR="00631B89" w:rsidRDefault="00631B89" w:rsidP="003257F2">
      <w:pPr>
        <w:spacing w:line="360" w:lineRule="auto"/>
        <w:ind w:firstLine="709"/>
        <w:jc w:val="both"/>
        <w:rPr>
          <w:b/>
          <w:color w:val="000000"/>
          <w:sz w:val="28"/>
          <w:szCs w:val="22"/>
        </w:rPr>
      </w:pPr>
    </w:p>
    <w:p w:rsidR="00A21953" w:rsidRPr="00631B89" w:rsidRDefault="00631B89" w:rsidP="003257F2">
      <w:pPr>
        <w:spacing w:line="360" w:lineRule="auto"/>
        <w:ind w:firstLine="709"/>
        <w:jc w:val="both"/>
        <w:rPr>
          <w:b/>
          <w:color w:val="000000"/>
          <w:sz w:val="28"/>
          <w:szCs w:val="22"/>
        </w:rPr>
      </w:pPr>
      <w:r>
        <w:rPr>
          <w:b/>
          <w:color w:val="000000"/>
          <w:sz w:val="28"/>
          <w:szCs w:val="22"/>
        </w:rPr>
        <w:t>1.2</w:t>
      </w:r>
      <w:r w:rsidR="00A21953" w:rsidRPr="00631B89">
        <w:rPr>
          <w:b/>
          <w:color w:val="000000"/>
          <w:sz w:val="28"/>
          <w:szCs w:val="22"/>
        </w:rPr>
        <w:t xml:space="preserve"> Морфометр</w:t>
      </w:r>
      <w:r>
        <w:rPr>
          <w:b/>
          <w:color w:val="000000"/>
          <w:sz w:val="28"/>
          <w:szCs w:val="22"/>
        </w:rPr>
        <w:t>ические характеристики бассейна</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Речным бассейном называется часть земной поверхности, включая толщу почвогрунтов, с которой происходит сток дождевых, талых, подземных вод в речную систему. При этом различают сток поверхностный, происходящий по поверхности земли, и подземный в толще горных пород. Линия на земной поверхности, разделяющая сток по двум противоположным направлениям, называется водоразделом. Водораздельная линия, ограничивающая речной бассейн, хорошо прослеживается в горах, проходит по вершинам горных хребтов и направляет выпавшие атмосферные осадки по двум противоположным склонам в два или более соседних бассейна. Сложнее определить водораздел на равнинных территориях и тем более трудно установить водоразделы для подземного стока. Поэтому во всех случаях речной бассейн отождествляют с поверхностным водосбором [1].</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К морфометрическим характеристикам бассейнов относятся параметры речного водосбора: площадь, форма, высота и уклон.</w:t>
      </w:r>
    </w:p>
    <w:p w:rsidR="00A21953" w:rsidRPr="00631B89" w:rsidRDefault="00A21953" w:rsidP="003257F2">
      <w:pPr>
        <w:spacing w:line="360" w:lineRule="auto"/>
        <w:ind w:firstLine="709"/>
        <w:jc w:val="both"/>
        <w:rPr>
          <w:color w:val="000000"/>
          <w:sz w:val="28"/>
          <w:szCs w:val="22"/>
        </w:rPr>
      </w:pPr>
      <w:r w:rsidRPr="00631B89">
        <w:rPr>
          <w:color w:val="000000"/>
          <w:sz w:val="28"/>
          <w:szCs w:val="22"/>
          <w:u w:val="single"/>
        </w:rPr>
        <w:t>Площадь водосбора реки Кегеты</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На карте (</w:t>
      </w:r>
      <w:r w:rsidR="003257F2" w:rsidRPr="00631B89">
        <w:rPr>
          <w:color w:val="000000"/>
          <w:sz w:val="28"/>
          <w:szCs w:val="22"/>
        </w:rPr>
        <w:t>рис. 4</w:t>
      </w:r>
      <w:r w:rsidRPr="00631B89">
        <w:rPr>
          <w:color w:val="000000"/>
          <w:sz w:val="28"/>
          <w:szCs w:val="22"/>
        </w:rPr>
        <w:t>) выделены водосборные площади главной реки, основных притоков и бесприточные пространства (бпп). Для удобства выделенные площади вынесены на отдельный рисунок (</w:t>
      </w:r>
      <w:r w:rsidR="003257F2" w:rsidRPr="00631B89">
        <w:rPr>
          <w:color w:val="000000"/>
          <w:sz w:val="28"/>
          <w:szCs w:val="22"/>
        </w:rPr>
        <w:t>рис. 5)</w:t>
      </w:r>
      <w:r w:rsidRPr="00631B89">
        <w:rPr>
          <w:color w:val="000000"/>
          <w:sz w:val="28"/>
          <w:szCs w:val="22"/>
        </w:rPr>
        <w:t xml:space="preserve"> и пронумерованы. По этому изображению с помощью палетки произведены измерения площадей. Результаты измерений сведены в таблицу (</w:t>
      </w:r>
      <w:r w:rsidR="003257F2" w:rsidRPr="00631B89">
        <w:rPr>
          <w:color w:val="000000"/>
          <w:sz w:val="28"/>
          <w:szCs w:val="22"/>
        </w:rPr>
        <w:t>табл. 2</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Измерение площадей выглядит так. Прежде всего, необходимо установить цену деления палетки в масштабе карты. Длина стороны ячейки используемой палетки равна 5</w:t>
      </w:r>
      <w:r w:rsidR="003257F2" w:rsidRPr="00631B89">
        <w:rPr>
          <w:color w:val="000000"/>
          <w:sz w:val="28"/>
          <w:szCs w:val="22"/>
        </w:rPr>
        <w:t> мм</w:t>
      </w:r>
      <w:r w:rsidRPr="00631B89">
        <w:rPr>
          <w:color w:val="000000"/>
          <w:sz w:val="28"/>
          <w:szCs w:val="22"/>
        </w:rPr>
        <w:t>, что соответствует на карте 1</w:t>
      </w:r>
      <w:r w:rsidR="003257F2" w:rsidRPr="00631B89">
        <w:rPr>
          <w:color w:val="000000"/>
          <w:sz w:val="28"/>
          <w:szCs w:val="22"/>
        </w:rPr>
        <w:t> км</w:t>
      </w:r>
      <w:r w:rsidRPr="00631B89">
        <w:rPr>
          <w:color w:val="000000"/>
          <w:sz w:val="28"/>
          <w:szCs w:val="22"/>
        </w:rPr>
        <w:t>. Следовательно, площадь одной ячейки в масштабе карты равна 1</w:t>
      </w:r>
      <w:r w:rsidR="003257F2" w:rsidRPr="00631B89">
        <w:rPr>
          <w:color w:val="000000"/>
          <w:sz w:val="28"/>
          <w:szCs w:val="22"/>
        </w:rPr>
        <w:t> </w:t>
      </w:r>
      <w:r w:rsidRPr="00631B89">
        <w:rPr>
          <w:color w:val="000000"/>
          <w:sz w:val="28"/>
          <w:szCs w:val="22"/>
        </w:rPr>
        <w:t>км</w:t>
      </w:r>
      <w:r w:rsidRPr="00631B89">
        <w:rPr>
          <w:color w:val="000000"/>
          <w:sz w:val="28"/>
          <w:szCs w:val="22"/>
          <w:vertAlign w:val="superscript"/>
        </w:rPr>
        <w:t>2</w:t>
      </w:r>
      <w:r w:rsidRPr="00631B89">
        <w:rPr>
          <w:color w:val="000000"/>
          <w:sz w:val="28"/>
          <w:szCs w:val="22"/>
        </w:rPr>
        <w:t>. После того, как цена деления определена, палетку накладывается на карту и подсчитывается количество ячеек, приходящееся на тот или иной водосбор. Сумма неполных ячеек делится пополам и складывается с количеством целых ячеек. Полученное число и есть искомая площадь, выраженная в км</w:t>
      </w:r>
      <w:r w:rsidRPr="00631B89">
        <w:rPr>
          <w:color w:val="000000"/>
          <w:sz w:val="28"/>
          <w:szCs w:val="22"/>
          <w:vertAlign w:val="superscript"/>
        </w:rPr>
        <w:t>2</w:t>
      </w:r>
      <w:r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Таблица 2</w:t>
      </w:r>
      <w:r w:rsidR="00631B89">
        <w:rPr>
          <w:color w:val="000000"/>
          <w:sz w:val="28"/>
          <w:szCs w:val="22"/>
        </w:rPr>
        <w:t xml:space="preserve">. </w:t>
      </w:r>
      <w:r w:rsidRPr="00631B89">
        <w:rPr>
          <w:color w:val="000000"/>
          <w:sz w:val="28"/>
          <w:szCs w:val="22"/>
        </w:rPr>
        <w:t>Ведомость измерения площади водосбора р. Кегеты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34"/>
        <w:gridCol w:w="1802"/>
        <w:gridCol w:w="1807"/>
        <w:gridCol w:w="1043"/>
        <w:gridCol w:w="1802"/>
        <w:gridCol w:w="1809"/>
      </w:tblGrid>
      <w:tr w:rsidR="00A21953" w:rsidRPr="00687DB9" w:rsidTr="00687DB9">
        <w:trPr>
          <w:cantSplit/>
          <w:trHeight w:val="664"/>
          <w:jc w:val="center"/>
        </w:trPr>
        <w:tc>
          <w:tcPr>
            <w:tcW w:w="556"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w:t>
            </w:r>
          </w:p>
        </w:tc>
        <w:tc>
          <w:tcPr>
            <w:tcW w:w="969"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Водосбор притока/</w:t>
            </w:r>
          </w:p>
          <w:p w:rsidR="00A21953" w:rsidRPr="00687DB9" w:rsidRDefault="00A21953" w:rsidP="00687DB9">
            <w:pPr>
              <w:spacing w:line="360" w:lineRule="auto"/>
              <w:jc w:val="both"/>
              <w:rPr>
                <w:color w:val="000000"/>
                <w:sz w:val="20"/>
                <w:szCs w:val="22"/>
              </w:rPr>
            </w:pPr>
            <w:r w:rsidRPr="00687DB9">
              <w:rPr>
                <w:color w:val="000000"/>
                <w:sz w:val="20"/>
                <w:szCs w:val="22"/>
              </w:rPr>
              <w:t>бпп</w:t>
            </w:r>
          </w:p>
        </w:tc>
        <w:tc>
          <w:tcPr>
            <w:tcW w:w="97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Площадь,</w:t>
            </w:r>
          </w:p>
          <w:p w:rsidR="00A21953" w:rsidRPr="00687DB9" w:rsidRDefault="00A21953" w:rsidP="00687DB9">
            <w:pPr>
              <w:spacing w:line="360" w:lineRule="auto"/>
              <w:jc w:val="both"/>
              <w:rPr>
                <w:color w:val="000000"/>
                <w:sz w:val="20"/>
                <w:szCs w:val="22"/>
                <w:vertAlign w:val="superscript"/>
              </w:rPr>
            </w:pPr>
            <w:r w:rsidRPr="00687DB9">
              <w:rPr>
                <w:color w:val="000000"/>
                <w:sz w:val="20"/>
                <w:szCs w:val="22"/>
              </w:rPr>
              <w:t>км</w:t>
            </w:r>
            <w:r w:rsidRPr="00687DB9">
              <w:rPr>
                <w:color w:val="000000"/>
                <w:sz w:val="20"/>
                <w:szCs w:val="22"/>
                <w:vertAlign w:val="superscript"/>
              </w:rPr>
              <w:t>2</w:t>
            </w:r>
          </w:p>
        </w:tc>
        <w:tc>
          <w:tcPr>
            <w:tcW w:w="561"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w:t>
            </w:r>
          </w:p>
        </w:tc>
        <w:tc>
          <w:tcPr>
            <w:tcW w:w="969"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Водосбор притока/</w:t>
            </w:r>
          </w:p>
          <w:p w:rsidR="00A21953" w:rsidRPr="00687DB9" w:rsidRDefault="00A21953" w:rsidP="00687DB9">
            <w:pPr>
              <w:spacing w:line="360" w:lineRule="auto"/>
              <w:jc w:val="both"/>
              <w:rPr>
                <w:color w:val="000000"/>
                <w:sz w:val="20"/>
                <w:szCs w:val="22"/>
              </w:rPr>
            </w:pPr>
            <w:r w:rsidRPr="00687DB9">
              <w:rPr>
                <w:color w:val="000000"/>
                <w:sz w:val="20"/>
                <w:szCs w:val="22"/>
              </w:rPr>
              <w:t>бпп</w:t>
            </w:r>
          </w:p>
        </w:tc>
        <w:tc>
          <w:tcPr>
            <w:tcW w:w="97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Площадь,</w:t>
            </w:r>
          </w:p>
          <w:p w:rsidR="00A21953" w:rsidRPr="00687DB9" w:rsidRDefault="00A21953" w:rsidP="00687DB9">
            <w:pPr>
              <w:spacing w:line="360" w:lineRule="auto"/>
              <w:jc w:val="both"/>
              <w:rPr>
                <w:color w:val="000000"/>
                <w:sz w:val="20"/>
                <w:szCs w:val="22"/>
              </w:rPr>
            </w:pPr>
            <w:r w:rsidRPr="00687DB9">
              <w:rPr>
                <w:color w:val="000000"/>
                <w:sz w:val="20"/>
                <w:szCs w:val="22"/>
              </w:rPr>
              <w:t>км</w:t>
            </w:r>
            <w:r w:rsidRPr="00687DB9">
              <w:rPr>
                <w:color w:val="000000"/>
                <w:sz w:val="20"/>
                <w:szCs w:val="22"/>
                <w:vertAlign w:val="superscript"/>
              </w:rPr>
              <w:t>2</w:t>
            </w:r>
          </w:p>
        </w:tc>
      </w:tr>
      <w:tr w:rsidR="00A21953" w:rsidRPr="00687DB9" w:rsidTr="00687DB9">
        <w:trPr>
          <w:cantSplit/>
          <w:trHeight w:val="2721"/>
          <w:jc w:val="center"/>
        </w:trPr>
        <w:tc>
          <w:tcPr>
            <w:tcW w:w="556"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1</w:t>
            </w:r>
          </w:p>
          <w:p w:rsidR="00A21953" w:rsidRPr="00687DB9" w:rsidRDefault="00A21953" w:rsidP="00687DB9">
            <w:pPr>
              <w:spacing w:line="360" w:lineRule="auto"/>
              <w:jc w:val="both"/>
              <w:rPr>
                <w:color w:val="000000"/>
                <w:sz w:val="20"/>
                <w:szCs w:val="22"/>
              </w:rPr>
            </w:pPr>
            <w:r w:rsidRPr="00687DB9">
              <w:rPr>
                <w:color w:val="000000"/>
                <w:sz w:val="20"/>
                <w:szCs w:val="22"/>
              </w:rPr>
              <w:t>2</w:t>
            </w:r>
          </w:p>
          <w:p w:rsidR="00A21953" w:rsidRPr="00687DB9" w:rsidRDefault="00A21953" w:rsidP="00687DB9">
            <w:pPr>
              <w:spacing w:line="360" w:lineRule="auto"/>
              <w:jc w:val="both"/>
              <w:rPr>
                <w:color w:val="000000"/>
                <w:sz w:val="20"/>
                <w:szCs w:val="22"/>
              </w:rPr>
            </w:pPr>
            <w:r w:rsidRPr="00687DB9">
              <w:rPr>
                <w:color w:val="000000"/>
                <w:sz w:val="20"/>
                <w:szCs w:val="22"/>
              </w:rPr>
              <w:t>3</w:t>
            </w:r>
          </w:p>
          <w:p w:rsidR="00A21953" w:rsidRPr="00687DB9" w:rsidRDefault="00A21953" w:rsidP="00687DB9">
            <w:pPr>
              <w:spacing w:line="360" w:lineRule="auto"/>
              <w:jc w:val="both"/>
              <w:rPr>
                <w:color w:val="000000"/>
                <w:sz w:val="20"/>
                <w:szCs w:val="22"/>
              </w:rPr>
            </w:pPr>
            <w:r w:rsidRPr="00687DB9">
              <w:rPr>
                <w:color w:val="000000"/>
                <w:sz w:val="20"/>
                <w:szCs w:val="22"/>
              </w:rPr>
              <w:t>4</w:t>
            </w:r>
          </w:p>
          <w:p w:rsidR="00A21953" w:rsidRPr="00687DB9" w:rsidRDefault="00A21953" w:rsidP="00687DB9">
            <w:pPr>
              <w:spacing w:line="360" w:lineRule="auto"/>
              <w:jc w:val="both"/>
              <w:rPr>
                <w:color w:val="000000"/>
                <w:sz w:val="20"/>
                <w:szCs w:val="22"/>
              </w:rPr>
            </w:pPr>
            <w:r w:rsidRPr="00687DB9">
              <w:rPr>
                <w:color w:val="000000"/>
                <w:sz w:val="20"/>
                <w:szCs w:val="22"/>
              </w:rPr>
              <w:t>5</w:t>
            </w:r>
          </w:p>
          <w:p w:rsidR="00A21953" w:rsidRPr="00687DB9" w:rsidRDefault="00A21953" w:rsidP="00687DB9">
            <w:pPr>
              <w:spacing w:line="360" w:lineRule="auto"/>
              <w:jc w:val="both"/>
              <w:rPr>
                <w:color w:val="000000"/>
                <w:sz w:val="20"/>
                <w:szCs w:val="22"/>
              </w:rPr>
            </w:pPr>
            <w:r w:rsidRPr="00687DB9">
              <w:rPr>
                <w:color w:val="000000"/>
                <w:sz w:val="20"/>
                <w:szCs w:val="22"/>
              </w:rPr>
              <w:t>6</w:t>
            </w:r>
          </w:p>
          <w:p w:rsidR="00A21953" w:rsidRPr="00687DB9" w:rsidRDefault="00A21953" w:rsidP="00687DB9">
            <w:pPr>
              <w:spacing w:line="360" w:lineRule="auto"/>
              <w:jc w:val="both"/>
              <w:rPr>
                <w:color w:val="000000"/>
                <w:sz w:val="20"/>
                <w:szCs w:val="22"/>
              </w:rPr>
            </w:pPr>
            <w:r w:rsidRPr="00687DB9">
              <w:rPr>
                <w:color w:val="000000"/>
                <w:sz w:val="20"/>
                <w:szCs w:val="22"/>
              </w:rPr>
              <w:t>7</w:t>
            </w:r>
          </w:p>
          <w:p w:rsidR="00A21953" w:rsidRPr="00687DB9" w:rsidRDefault="00A21953" w:rsidP="00687DB9">
            <w:pPr>
              <w:spacing w:line="360" w:lineRule="auto"/>
              <w:jc w:val="both"/>
              <w:rPr>
                <w:color w:val="000000"/>
                <w:sz w:val="20"/>
                <w:szCs w:val="22"/>
              </w:rPr>
            </w:pPr>
            <w:r w:rsidRPr="00687DB9">
              <w:rPr>
                <w:color w:val="000000"/>
                <w:sz w:val="20"/>
                <w:szCs w:val="22"/>
              </w:rPr>
              <w:t>8</w:t>
            </w:r>
          </w:p>
          <w:p w:rsidR="00A21953" w:rsidRPr="00687DB9" w:rsidRDefault="00A21953" w:rsidP="00687DB9">
            <w:pPr>
              <w:spacing w:line="360" w:lineRule="auto"/>
              <w:jc w:val="both"/>
              <w:rPr>
                <w:color w:val="000000"/>
                <w:sz w:val="20"/>
                <w:szCs w:val="22"/>
              </w:rPr>
            </w:pPr>
          </w:p>
        </w:tc>
        <w:tc>
          <w:tcPr>
            <w:tcW w:w="969"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-1</w:t>
            </w:r>
          </w:p>
          <w:p w:rsidR="00A21953" w:rsidRPr="00687DB9" w:rsidRDefault="00A21953" w:rsidP="00687DB9">
            <w:pPr>
              <w:spacing w:line="360" w:lineRule="auto"/>
              <w:jc w:val="both"/>
              <w:rPr>
                <w:color w:val="000000"/>
                <w:sz w:val="20"/>
                <w:szCs w:val="22"/>
              </w:rPr>
            </w:pPr>
            <w:r w:rsidRPr="00687DB9">
              <w:rPr>
                <w:color w:val="000000"/>
                <w:sz w:val="20"/>
                <w:szCs w:val="22"/>
              </w:rPr>
              <w:t>Приток-</w:t>
            </w:r>
            <w:r w:rsidRPr="00687DB9">
              <w:rPr>
                <w:color w:val="000000"/>
                <w:sz w:val="20"/>
                <w:szCs w:val="22"/>
                <w:lang w:val="en-US"/>
              </w:rPr>
              <w:t>I</w:t>
            </w:r>
          </w:p>
          <w:p w:rsidR="00A21953"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-2</w:t>
            </w:r>
          </w:p>
          <w:p w:rsidR="003257F2" w:rsidRPr="00687DB9" w:rsidRDefault="00A21953" w:rsidP="00687DB9">
            <w:pPr>
              <w:spacing w:line="360" w:lineRule="auto"/>
              <w:jc w:val="both"/>
              <w:rPr>
                <w:color w:val="000000"/>
                <w:sz w:val="20"/>
                <w:szCs w:val="22"/>
              </w:rPr>
            </w:pPr>
            <w:r w:rsidRPr="00687DB9">
              <w:rPr>
                <w:color w:val="000000"/>
                <w:sz w:val="20"/>
                <w:szCs w:val="22"/>
              </w:rPr>
              <w:t>Приток-</w:t>
            </w:r>
            <w:r w:rsidRPr="00687DB9">
              <w:rPr>
                <w:color w:val="000000"/>
                <w:sz w:val="20"/>
                <w:szCs w:val="22"/>
                <w:lang w:val="en-US"/>
              </w:rPr>
              <w:t>II</w:t>
            </w:r>
          </w:p>
          <w:p w:rsidR="00A21953"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-3</w:t>
            </w:r>
          </w:p>
          <w:p w:rsidR="003257F2" w:rsidRPr="00687DB9" w:rsidRDefault="00A21953" w:rsidP="00687DB9">
            <w:pPr>
              <w:spacing w:line="360" w:lineRule="auto"/>
              <w:jc w:val="both"/>
              <w:rPr>
                <w:color w:val="000000"/>
                <w:sz w:val="20"/>
                <w:szCs w:val="22"/>
              </w:rPr>
            </w:pPr>
            <w:r w:rsidRPr="00687DB9">
              <w:rPr>
                <w:color w:val="000000"/>
                <w:sz w:val="20"/>
                <w:szCs w:val="22"/>
              </w:rPr>
              <w:t>Проток-</w:t>
            </w:r>
            <w:r w:rsidRPr="00687DB9">
              <w:rPr>
                <w:color w:val="000000"/>
                <w:sz w:val="20"/>
                <w:szCs w:val="22"/>
                <w:lang w:val="en-US"/>
              </w:rPr>
              <w:t>III</w:t>
            </w:r>
          </w:p>
          <w:p w:rsidR="00A21953"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-4</w:t>
            </w:r>
          </w:p>
          <w:p w:rsidR="00A21953"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-5</w:t>
            </w:r>
          </w:p>
        </w:tc>
        <w:tc>
          <w:tcPr>
            <w:tcW w:w="97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3,75</w:t>
            </w:r>
          </w:p>
          <w:p w:rsidR="00A21953" w:rsidRPr="00687DB9" w:rsidRDefault="00A21953" w:rsidP="00687DB9">
            <w:pPr>
              <w:spacing w:line="360" w:lineRule="auto"/>
              <w:jc w:val="both"/>
              <w:rPr>
                <w:color w:val="000000"/>
                <w:sz w:val="20"/>
                <w:szCs w:val="22"/>
              </w:rPr>
            </w:pPr>
            <w:r w:rsidRPr="00687DB9">
              <w:rPr>
                <w:color w:val="000000"/>
                <w:sz w:val="20"/>
                <w:szCs w:val="22"/>
              </w:rPr>
              <w:t>8,5</w:t>
            </w:r>
          </w:p>
          <w:p w:rsidR="00A21953" w:rsidRPr="00687DB9" w:rsidRDefault="00A21953" w:rsidP="00687DB9">
            <w:pPr>
              <w:spacing w:line="360" w:lineRule="auto"/>
              <w:jc w:val="both"/>
              <w:rPr>
                <w:color w:val="000000"/>
                <w:sz w:val="20"/>
                <w:szCs w:val="22"/>
              </w:rPr>
            </w:pPr>
            <w:r w:rsidRPr="00687DB9">
              <w:rPr>
                <w:color w:val="000000"/>
                <w:sz w:val="20"/>
                <w:szCs w:val="22"/>
              </w:rPr>
              <w:t>5,5</w:t>
            </w:r>
          </w:p>
          <w:p w:rsidR="00A21953" w:rsidRPr="00687DB9" w:rsidRDefault="00A21953" w:rsidP="00687DB9">
            <w:pPr>
              <w:spacing w:line="360" w:lineRule="auto"/>
              <w:jc w:val="both"/>
              <w:rPr>
                <w:color w:val="000000"/>
                <w:sz w:val="20"/>
                <w:szCs w:val="22"/>
              </w:rPr>
            </w:pPr>
            <w:r w:rsidRPr="00687DB9">
              <w:rPr>
                <w:color w:val="000000"/>
                <w:sz w:val="20"/>
                <w:szCs w:val="22"/>
              </w:rPr>
              <w:t>31</w:t>
            </w:r>
          </w:p>
          <w:p w:rsidR="00A21953" w:rsidRPr="00687DB9" w:rsidRDefault="00A21953" w:rsidP="00687DB9">
            <w:pPr>
              <w:spacing w:line="360" w:lineRule="auto"/>
              <w:jc w:val="both"/>
              <w:rPr>
                <w:color w:val="000000"/>
                <w:sz w:val="20"/>
                <w:szCs w:val="22"/>
              </w:rPr>
            </w:pPr>
            <w:r w:rsidRPr="00687DB9">
              <w:rPr>
                <w:color w:val="000000"/>
                <w:sz w:val="20"/>
                <w:szCs w:val="22"/>
              </w:rPr>
              <w:t>9,25</w:t>
            </w:r>
          </w:p>
          <w:p w:rsidR="00A21953" w:rsidRPr="00687DB9" w:rsidRDefault="00A21953" w:rsidP="00687DB9">
            <w:pPr>
              <w:spacing w:line="360" w:lineRule="auto"/>
              <w:jc w:val="both"/>
              <w:rPr>
                <w:color w:val="000000"/>
                <w:sz w:val="20"/>
                <w:szCs w:val="22"/>
              </w:rPr>
            </w:pPr>
            <w:r w:rsidRPr="00687DB9">
              <w:rPr>
                <w:color w:val="000000"/>
                <w:sz w:val="20"/>
                <w:szCs w:val="22"/>
              </w:rPr>
              <w:t>4,25</w:t>
            </w:r>
          </w:p>
          <w:p w:rsidR="00A21953" w:rsidRPr="00687DB9" w:rsidRDefault="00A21953" w:rsidP="00687DB9">
            <w:pPr>
              <w:spacing w:line="360" w:lineRule="auto"/>
              <w:jc w:val="both"/>
              <w:rPr>
                <w:color w:val="000000"/>
                <w:sz w:val="20"/>
                <w:szCs w:val="22"/>
              </w:rPr>
            </w:pPr>
            <w:r w:rsidRPr="00687DB9">
              <w:rPr>
                <w:color w:val="000000"/>
                <w:sz w:val="20"/>
                <w:szCs w:val="22"/>
              </w:rPr>
              <w:t>4,75</w:t>
            </w:r>
          </w:p>
          <w:p w:rsidR="00A21953" w:rsidRPr="00687DB9" w:rsidRDefault="00A21953" w:rsidP="00687DB9">
            <w:pPr>
              <w:spacing w:line="360" w:lineRule="auto"/>
              <w:jc w:val="both"/>
              <w:rPr>
                <w:color w:val="000000"/>
                <w:sz w:val="20"/>
                <w:szCs w:val="22"/>
              </w:rPr>
            </w:pPr>
            <w:r w:rsidRPr="00687DB9">
              <w:rPr>
                <w:color w:val="000000"/>
                <w:sz w:val="20"/>
                <w:szCs w:val="22"/>
              </w:rPr>
              <w:t>12,75</w:t>
            </w:r>
          </w:p>
        </w:tc>
        <w:tc>
          <w:tcPr>
            <w:tcW w:w="561"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9</w:t>
            </w:r>
          </w:p>
          <w:p w:rsidR="00A21953" w:rsidRPr="00687DB9" w:rsidRDefault="00A21953" w:rsidP="00687DB9">
            <w:pPr>
              <w:spacing w:line="360" w:lineRule="auto"/>
              <w:jc w:val="both"/>
              <w:rPr>
                <w:color w:val="000000"/>
                <w:sz w:val="20"/>
                <w:szCs w:val="22"/>
              </w:rPr>
            </w:pPr>
            <w:r w:rsidRPr="00687DB9">
              <w:rPr>
                <w:color w:val="000000"/>
                <w:sz w:val="20"/>
                <w:szCs w:val="22"/>
              </w:rPr>
              <w:t>10</w:t>
            </w:r>
          </w:p>
          <w:p w:rsidR="00A21953" w:rsidRPr="00687DB9" w:rsidRDefault="00A21953" w:rsidP="00687DB9">
            <w:pPr>
              <w:spacing w:line="360" w:lineRule="auto"/>
              <w:jc w:val="both"/>
              <w:rPr>
                <w:color w:val="000000"/>
                <w:sz w:val="20"/>
                <w:szCs w:val="22"/>
              </w:rPr>
            </w:pPr>
            <w:r w:rsidRPr="00687DB9">
              <w:rPr>
                <w:color w:val="000000"/>
                <w:sz w:val="20"/>
                <w:szCs w:val="22"/>
              </w:rPr>
              <w:t>11</w:t>
            </w:r>
          </w:p>
          <w:p w:rsidR="00A21953" w:rsidRPr="00687DB9" w:rsidRDefault="00A21953" w:rsidP="00687DB9">
            <w:pPr>
              <w:spacing w:line="360" w:lineRule="auto"/>
              <w:jc w:val="both"/>
              <w:rPr>
                <w:color w:val="000000"/>
                <w:sz w:val="20"/>
                <w:szCs w:val="22"/>
              </w:rPr>
            </w:pPr>
            <w:r w:rsidRPr="00687DB9">
              <w:rPr>
                <w:color w:val="000000"/>
                <w:sz w:val="20"/>
                <w:szCs w:val="22"/>
              </w:rPr>
              <w:t>12</w:t>
            </w:r>
          </w:p>
          <w:p w:rsidR="00A21953" w:rsidRPr="00687DB9" w:rsidRDefault="00A21953" w:rsidP="00687DB9">
            <w:pPr>
              <w:spacing w:line="360" w:lineRule="auto"/>
              <w:jc w:val="both"/>
              <w:rPr>
                <w:color w:val="000000"/>
                <w:sz w:val="20"/>
                <w:szCs w:val="22"/>
              </w:rPr>
            </w:pPr>
            <w:r w:rsidRPr="00687DB9">
              <w:rPr>
                <w:color w:val="000000"/>
                <w:sz w:val="20"/>
                <w:szCs w:val="22"/>
              </w:rPr>
              <w:t>13</w:t>
            </w:r>
          </w:p>
          <w:p w:rsidR="00A21953" w:rsidRPr="00687DB9" w:rsidRDefault="00A21953" w:rsidP="00687DB9">
            <w:pPr>
              <w:spacing w:line="360" w:lineRule="auto"/>
              <w:jc w:val="both"/>
              <w:rPr>
                <w:color w:val="000000"/>
                <w:sz w:val="20"/>
                <w:szCs w:val="22"/>
              </w:rPr>
            </w:pPr>
          </w:p>
        </w:tc>
        <w:tc>
          <w:tcPr>
            <w:tcW w:w="969" w:type="pct"/>
            <w:shd w:val="clear" w:color="auto" w:fill="auto"/>
          </w:tcPr>
          <w:p w:rsidR="003257F2" w:rsidRPr="00687DB9" w:rsidRDefault="00A21953" w:rsidP="00687DB9">
            <w:pPr>
              <w:spacing w:line="360" w:lineRule="auto"/>
              <w:jc w:val="both"/>
              <w:rPr>
                <w:color w:val="000000"/>
                <w:sz w:val="20"/>
                <w:szCs w:val="22"/>
              </w:rPr>
            </w:pPr>
            <w:r w:rsidRPr="00687DB9">
              <w:rPr>
                <w:color w:val="000000"/>
                <w:sz w:val="20"/>
                <w:szCs w:val="22"/>
              </w:rPr>
              <w:t>Приток-</w:t>
            </w:r>
            <w:r w:rsidRPr="00687DB9">
              <w:rPr>
                <w:color w:val="000000"/>
                <w:sz w:val="20"/>
                <w:szCs w:val="22"/>
                <w:lang w:val="en-US"/>
              </w:rPr>
              <w:t>IV</w:t>
            </w:r>
          </w:p>
          <w:p w:rsidR="003257F2"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 xml:space="preserve"> – 6</w:t>
            </w:r>
          </w:p>
          <w:p w:rsidR="003257F2" w:rsidRPr="00687DB9" w:rsidRDefault="00A21953" w:rsidP="00687DB9">
            <w:pPr>
              <w:spacing w:line="360" w:lineRule="auto"/>
              <w:jc w:val="both"/>
              <w:rPr>
                <w:color w:val="000000"/>
                <w:sz w:val="20"/>
                <w:szCs w:val="22"/>
              </w:rPr>
            </w:pPr>
            <w:r w:rsidRPr="00687DB9">
              <w:rPr>
                <w:color w:val="000000"/>
                <w:sz w:val="20"/>
                <w:szCs w:val="22"/>
              </w:rPr>
              <w:t>Приток-V</w:t>
            </w:r>
          </w:p>
          <w:p w:rsidR="003257F2" w:rsidRPr="00687DB9" w:rsidRDefault="00A21953" w:rsidP="00687DB9">
            <w:pPr>
              <w:spacing w:line="360" w:lineRule="auto"/>
              <w:jc w:val="both"/>
              <w:rPr>
                <w:color w:val="000000"/>
                <w:sz w:val="20"/>
                <w:szCs w:val="22"/>
              </w:rPr>
            </w:pPr>
            <w:r w:rsidRPr="00687DB9">
              <w:rPr>
                <w:color w:val="000000"/>
                <w:sz w:val="20"/>
                <w:szCs w:val="22"/>
              </w:rPr>
              <w:t>бпп</w:t>
            </w:r>
            <w:r w:rsidR="003257F2" w:rsidRPr="00687DB9">
              <w:rPr>
                <w:color w:val="000000"/>
                <w:sz w:val="20"/>
                <w:szCs w:val="22"/>
              </w:rPr>
              <w:t>-7</w:t>
            </w:r>
          </w:p>
          <w:p w:rsidR="00A21953" w:rsidRPr="00687DB9" w:rsidRDefault="00A21953" w:rsidP="00687DB9">
            <w:pPr>
              <w:spacing w:line="360" w:lineRule="auto"/>
              <w:jc w:val="both"/>
              <w:rPr>
                <w:color w:val="000000"/>
                <w:sz w:val="20"/>
                <w:szCs w:val="22"/>
              </w:rPr>
            </w:pPr>
            <w:r w:rsidRPr="00687DB9">
              <w:rPr>
                <w:color w:val="000000"/>
                <w:sz w:val="20"/>
                <w:szCs w:val="22"/>
              </w:rPr>
              <w:t>Приток-VI</w:t>
            </w:r>
          </w:p>
        </w:tc>
        <w:tc>
          <w:tcPr>
            <w:tcW w:w="97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7.25</w:t>
            </w:r>
          </w:p>
          <w:p w:rsidR="00A21953" w:rsidRPr="00687DB9" w:rsidRDefault="00A21953" w:rsidP="00687DB9">
            <w:pPr>
              <w:spacing w:line="360" w:lineRule="auto"/>
              <w:jc w:val="both"/>
              <w:rPr>
                <w:color w:val="000000"/>
                <w:sz w:val="20"/>
                <w:szCs w:val="22"/>
              </w:rPr>
            </w:pPr>
            <w:r w:rsidRPr="00687DB9">
              <w:rPr>
                <w:color w:val="000000"/>
                <w:sz w:val="20"/>
                <w:szCs w:val="22"/>
              </w:rPr>
              <w:t>17</w:t>
            </w:r>
          </w:p>
          <w:p w:rsidR="00A21953" w:rsidRPr="00687DB9" w:rsidRDefault="00A21953" w:rsidP="00687DB9">
            <w:pPr>
              <w:spacing w:line="360" w:lineRule="auto"/>
              <w:jc w:val="both"/>
              <w:rPr>
                <w:color w:val="000000"/>
                <w:sz w:val="20"/>
                <w:szCs w:val="22"/>
              </w:rPr>
            </w:pPr>
            <w:r w:rsidRPr="00687DB9">
              <w:rPr>
                <w:color w:val="000000"/>
                <w:sz w:val="20"/>
                <w:szCs w:val="22"/>
              </w:rPr>
              <w:t>3.5</w:t>
            </w:r>
          </w:p>
          <w:p w:rsidR="00A21953" w:rsidRPr="00687DB9" w:rsidRDefault="00A21953" w:rsidP="00687DB9">
            <w:pPr>
              <w:spacing w:line="360" w:lineRule="auto"/>
              <w:jc w:val="both"/>
              <w:rPr>
                <w:color w:val="000000"/>
                <w:sz w:val="20"/>
                <w:szCs w:val="22"/>
              </w:rPr>
            </w:pPr>
            <w:r w:rsidRPr="00687DB9">
              <w:rPr>
                <w:color w:val="000000"/>
                <w:sz w:val="20"/>
                <w:szCs w:val="22"/>
              </w:rPr>
              <w:t>2.5</w:t>
            </w:r>
          </w:p>
          <w:p w:rsidR="00A21953" w:rsidRPr="00687DB9" w:rsidRDefault="00A21953" w:rsidP="00687DB9">
            <w:pPr>
              <w:spacing w:line="360" w:lineRule="auto"/>
              <w:jc w:val="both"/>
              <w:rPr>
                <w:color w:val="000000"/>
                <w:sz w:val="20"/>
                <w:szCs w:val="22"/>
              </w:rPr>
            </w:pPr>
            <w:r w:rsidRPr="00687DB9">
              <w:rPr>
                <w:color w:val="000000"/>
                <w:sz w:val="20"/>
                <w:szCs w:val="22"/>
              </w:rPr>
              <w:t>68</w:t>
            </w:r>
          </w:p>
        </w:tc>
      </w:tr>
      <w:tr w:rsidR="00A21953" w:rsidRPr="00687DB9" w:rsidTr="00687DB9">
        <w:trPr>
          <w:cantSplit/>
          <w:trHeight w:val="340"/>
          <w:jc w:val="center"/>
        </w:trPr>
        <w:tc>
          <w:tcPr>
            <w:tcW w:w="5000" w:type="pct"/>
            <w:gridSpan w:val="6"/>
            <w:shd w:val="clear" w:color="auto" w:fill="auto"/>
          </w:tcPr>
          <w:p w:rsidR="00A21953" w:rsidRPr="00687DB9" w:rsidRDefault="00A21953" w:rsidP="00687DB9">
            <w:pPr>
              <w:spacing w:line="360" w:lineRule="auto"/>
              <w:jc w:val="both"/>
              <w:rPr>
                <w:color w:val="000000"/>
                <w:sz w:val="20"/>
                <w:szCs w:val="22"/>
                <w:vertAlign w:val="superscript"/>
              </w:rPr>
            </w:pPr>
            <w:r w:rsidRPr="00687DB9">
              <w:rPr>
                <w:color w:val="000000"/>
                <w:sz w:val="20"/>
                <w:szCs w:val="22"/>
              </w:rPr>
              <w:t>Сумма = 178</w:t>
            </w:r>
            <w:r w:rsidR="003257F2" w:rsidRPr="00687DB9">
              <w:rPr>
                <w:color w:val="000000"/>
                <w:sz w:val="20"/>
                <w:szCs w:val="22"/>
              </w:rPr>
              <w:t> </w:t>
            </w:r>
            <w:r w:rsidRPr="00687DB9">
              <w:rPr>
                <w:color w:val="000000"/>
                <w:sz w:val="20"/>
                <w:szCs w:val="22"/>
              </w:rPr>
              <w:t>км</w:t>
            </w:r>
            <w:r w:rsidRPr="00687DB9">
              <w:rPr>
                <w:color w:val="000000"/>
                <w:sz w:val="20"/>
                <w:szCs w:val="22"/>
                <w:vertAlign w:val="superscript"/>
              </w:rPr>
              <w:t>2</w:t>
            </w:r>
          </w:p>
        </w:tc>
      </w:tr>
    </w:tbl>
    <w:p w:rsidR="00631B89" w:rsidRDefault="00631B89" w:rsidP="003257F2">
      <w:pPr>
        <w:spacing w:line="360" w:lineRule="auto"/>
        <w:ind w:firstLine="709"/>
        <w:jc w:val="both"/>
        <w:rPr>
          <w:color w:val="000000"/>
          <w:sz w:val="28"/>
          <w:szCs w:val="22"/>
          <w:u w:val="single"/>
        </w:rPr>
      </w:pP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Длина и ширина бассейна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Длина бассейна </w:t>
      </w:r>
      <w:r w:rsidRPr="00631B89">
        <w:rPr>
          <w:color w:val="000000"/>
          <w:sz w:val="28"/>
          <w:szCs w:val="22"/>
          <w:lang w:val="en-US"/>
        </w:rPr>
        <w:t>L</w:t>
      </w:r>
      <w:r w:rsidRPr="00631B89">
        <w:rPr>
          <w:color w:val="000000"/>
          <w:sz w:val="28"/>
          <w:szCs w:val="22"/>
        </w:rPr>
        <w:t xml:space="preserve"> определяется расстоянием от устья реки до наиболее удаленной точки бассейна. Если бассейн имеет правильную форму, она определяется по прямой. Но такое бывает нечасто. Обычно бассейн имеет неправильную изогнутую форму. В таких случаях </w:t>
      </w:r>
      <w:r w:rsidRPr="00631B89">
        <w:rPr>
          <w:color w:val="000000"/>
          <w:sz w:val="28"/>
          <w:szCs w:val="22"/>
          <w:lang w:val="en-US"/>
        </w:rPr>
        <w:t>L</w:t>
      </w:r>
      <w:r w:rsidRPr="00631B89">
        <w:rPr>
          <w:color w:val="000000"/>
          <w:sz w:val="28"/>
          <w:szCs w:val="22"/>
        </w:rPr>
        <w:t xml:space="preserve"> измеряется по медиане. Медиана представляет собой линию, которая проходит через центры окружностей, вписанных в бассейн и касающихся двух противоположных сторон бассейна.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На рис.</w:t>
      </w:r>
      <w:r w:rsidR="003257F2" w:rsidRPr="00631B89">
        <w:rPr>
          <w:color w:val="000000"/>
          <w:sz w:val="28"/>
          <w:szCs w:val="22"/>
        </w:rPr>
        <w:t> 5</w:t>
      </w:r>
      <w:r w:rsidRPr="00631B89">
        <w:rPr>
          <w:color w:val="000000"/>
          <w:sz w:val="28"/>
          <w:szCs w:val="22"/>
        </w:rPr>
        <w:t xml:space="preserve"> проведена медиана для бассейна Кегеты. Ее длина в масштабе карты </w:t>
      </w:r>
      <w:r w:rsidRPr="00631B89">
        <w:rPr>
          <w:color w:val="000000"/>
          <w:sz w:val="28"/>
          <w:szCs w:val="22"/>
          <w:lang w:val="en-US"/>
        </w:rPr>
        <w:t>L</w:t>
      </w:r>
      <w:r w:rsidRPr="00631B89">
        <w:rPr>
          <w:color w:val="000000"/>
          <w:sz w:val="28"/>
          <w:szCs w:val="22"/>
        </w:rPr>
        <w:t xml:space="preserve"> = 24</w:t>
      </w:r>
      <w:r w:rsidR="003257F2" w:rsidRPr="00631B89">
        <w:rPr>
          <w:color w:val="000000"/>
          <w:sz w:val="28"/>
          <w:szCs w:val="22"/>
        </w:rPr>
        <w:t> км</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Средняя ширина бассейна </w:t>
      </w:r>
      <w:r w:rsidRPr="00631B89">
        <w:rPr>
          <w:color w:val="000000"/>
          <w:sz w:val="28"/>
          <w:szCs w:val="22"/>
          <w:lang w:val="en-US"/>
        </w:rPr>
        <w:t>B</w:t>
      </w:r>
      <w:r w:rsidRPr="00631B89">
        <w:rPr>
          <w:color w:val="000000"/>
          <w:sz w:val="28"/>
          <w:szCs w:val="22"/>
          <w:vertAlign w:val="subscript"/>
        </w:rPr>
        <w:t>ср</w:t>
      </w:r>
      <w:r w:rsidRPr="00631B89">
        <w:rPr>
          <w:color w:val="000000"/>
          <w:sz w:val="28"/>
          <w:szCs w:val="22"/>
        </w:rPr>
        <w:t xml:space="preserve"> [км] определяется делением площади бассейна </w:t>
      </w:r>
      <w:r w:rsidRPr="00631B89">
        <w:rPr>
          <w:color w:val="000000"/>
          <w:sz w:val="28"/>
          <w:szCs w:val="22"/>
          <w:lang w:val="en-US"/>
        </w:rPr>
        <w:t>F</w:t>
      </w:r>
      <w:r w:rsidRPr="00631B89">
        <w:rPr>
          <w:color w:val="000000"/>
          <w:sz w:val="28"/>
          <w:szCs w:val="22"/>
        </w:rPr>
        <w:t xml:space="preserve"> на его длину </w:t>
      </w:r>
      <w:r w:rsidRPr="00631B89">
        <w:rPr>
          <w:color w:val="000000"/>
          <w:sz w:val="28"/>
          <w:szCs w:val="22"/>
          <w:lang w:val="en-US"/>
        </w:rPr>
        <w:t>L</w:t>
      </w:r>
      <w:r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B</w:t>
      </w:r>
      <w:r w:rsidRPr="00631B89">
        <w:rPr>
          <w:color w:val="000000"/>
          <w:sz w:val="28"/>
          <w:szCs w:val="22"/>
          <w:vertAlign w:val="subscript"/>
        </w:rPr>
        <w:t>ср</w:t>
      </w:r>
      <w:r w:rsidRPr="00631B89">
        <w:rPr>
          <w:color w:val="000000"/>
          <w:sz w:val="28"/>
          <w:szCs w:val="22"/>
        </w:rPr>
        <w:t xml:space="preserve"> = </w:t>
      </w:r>
      <w:r w:rsidRPr="00631B89">
        <w:rPr>
          <w:color w:val="000000"/>
          <w:sz w:val="28"/>
          <w:szCs w:val="22"/>
          <w:lang w:val="en-US"/>
        </w:rPr>
        <w:t>F</w:t>
      </w:r>
      <w:r w:rsidRPr="00631B89">
        <w:rPr>
          <w:color w:val="000000"/>
          <w:sz w:val="28"/>
          <w:szCs w:val="22"/>
        </w:rPr>
        <w:t>/</w:t>
      </w:r>
      <w:r w:rsidRPr="00631B89">
        <w:rPr>
          <w:color w:val="000000"/>
          <w:sz w:val="28"/>
          <w:szCs w:val="22"/>
          <w:lang w:val="en-US"/>
        </w:rPr>
        <w:t>L</w:t>
      </w:r>
      <w:r w:rsidRPr="00631B89">
        <w:rPr>
          <w:color w:val="000000"/>
          <w:sz w:val="28"/>
          <w:szCs w:val="22"/>
        </w:rPr>
        <w:t>.</w:t>
      </w:r>
      <w:r w:rsidR="003257F2" w:rsidRPr="00631B89">
        <w:rPr>
          <w:color w:val="000000"/>
          <w:sz w:val="28"/>
          <w:szCs w:val="22"/>
        </w:rPr>
        <w:t xml:space="preserve"> </w:t>
      </w:r>
      <w:r w:rsidRPr="00631B89">
        <w:rPr>
          <w:color w:val="000000"/>
          <w:sz w:val="28"/>
          <w:szCs w:val="22"/>
        </w:rPr>
        <w:t>(4)</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р</w:t>
      </w:r>
      <w:r w:rsidR="003257F2" w:rsidRPr="00631B89">
        <w:rPr>
          <w:color w:val="000000"/>
          <w:sz w:val="28"/>
          <w:szCs w:val="22"/>
        </w:rPr>
        <w:t>. Ке</w:t>
      </w:r>
      <w:r w:rsidRPr="00631B89">
        <w:rPr>
          <w:color w:val="000000"/>
          <w:sz w:val="28"/>
          <w:szCs w:val="22"/>
        </w:rPr>
        <w:t xml:space="preserve">геты </w:t>
      </w:r>
      <w:r w:rsidRPr="00631B89">
        <w:rPr>
          <w:color w:val="000000"/>
          <w:sz w:val="28"/>
          <w:szCs w:val="22"/>
          <w:lang w:val="en-US"/>
        </w:rPr>
        <w:t>B</w:t>
      </w:r>
      <w:r w:rsidRPr="00631B89">
        <w:rPr>
          <w:color w:val="000000"/>
          <w:sz w:val="28"/>
          <w:szCs w:val="22"/>
          <w:vertAlign w:val="subscript"/>
        </w:rPr>
        <w:t>ср</w:t>
      </w:r>
      <w:r w:rsidRPr="00631B89">
        <w:rPr>
          <w:color w:val="000000"/>
          <w:sz w:val="28"/>
          <w:szCs w:val="22"/>
        </w:rPr>
        <w:t xml:space="preserve"> = 178 / 24 = 7.4</w:t>
      </w:r>
      <w:r w:rsidR="003257F2" w:rsidRPr="00631B89">
        <w:rPr>
          <w:color w:val="000000"/>
          <w:sz w:val="28"/>
          <w:szCs w:val="22"/>
        </w:rPr>
        <w:t> км</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Наибольшая ширина бассейна В</w:t>
      </w:r>
      <w:r w:rsidRPr="00631B89">
        <w:rPr>
          <w:color w:val="000000"/>
          <w:sz w:val="28"/>
          <w:szCs w:val="22"/>
          <w:vertAlign w:val="subscript"/>
          <w:lang w:val="en-US"/>
        </w:rPr>
        <w:t>max</w:t>
      </w:r>
      <w:r w:rsidRPr="00631B89">
        <w:rPr>
          <w:color w:val="000000"/>
          <w:sz w:val="28"/>
          <w:szCs w:val="22"/>
        </w:rPr>
        <w:t xml:space="preserve"> характеризуется длиной наибольшего перпендикуляра к линии длины бассейна. Как видно на </w:t>
      </w:r>
      <w:r w:rsidR="003257F2" w:rsidRPr="00631B89">
        <w:rPr>
          <w:color w:val="000000"/>
          <w:sz w:val="28"/>
          <w:szCs w:val="22"/>
        </w:rPr>
        <w:t>рис. 5</w:t>
      </w:r>
      <w:r w:rsidRPr="00631B89">
        <w:rPr>
          <w:color w:val="000000"/>
          <w:sz w:val="28"/>
          <w:szCs w:val="22"/>
        </w:rPr>
        <w:t>, наибольший перпендикуляр пересекает бассейн р</w:t>
      </w:r>
      <w:r w:rsidR="003257F2" w:rsidRPr="00631B89">
        <w:rPr>
          <w:color w:val="000000"/>
          <w:sz w:val="28"/>
          <w:szCs w:val="22"/>
        </w:rPr>
        <w:t>. Ке</w:t>
      </w:r>
      <w:r w:rsidRPr="00631B89">
        <w:rPr>
          <w:color w:val="000000"/>
          <w:sz w:val="28"/>
          <w:szCs w:val="22"/>
        </w:rPr>
        <w:t>геты на расстоянии около 14,4</w:t>
      </w:r>
      <w:r w:rsidR="003257F2" w:rsidRPr="00631B89">
        <w:rPr>
          <w:color w:val="000000"/>
          <w:sz w:val="28"/>
          <w:szCs w:val="22"/>
        </w:rPr>
        <w:t> км</w:t>
      </w:r>
      <w:r w:rsidRPr="00631B89">
        <w:rPr>
          <w:color w:val="000000"/>
          <w:sz w:val="28"/>
          <w:szCs w:val="22"/>
        </w:rPr>
        <w:t xml:space="preserve"> по главной реке от устья</w:t>
      </w:r>
      <w:r w:rsidR="003257F2" w:rsidRPr="00631B89">
        <w:rPr>
          <w:color w:val="000000"/>
          <w:sz w:val="28"/>
          <w:szCs w:val="22"/>
        </w:rPr>
        <w:t xml:space="preserve"> </w:t>
      </w:r>
      <w:r w:rsidRPr="00631B89">
        <w:rPr>
          <w:color w:val="000000"/>
          <w:sz w:val="28"/>
          <w:szCs w:val="22"/>
        </w:rPr>
        <w:t>и составляет 12</w:t>
      </w:r>
      <w:r w:rsidR="003257F2" w:rsidRPr="00631B89">
        <w:rPr>
          <w:color w:val="000000"/>
          <w:sz w:val="28"/>
          <w:szCs w:val="22"/>
        </w:rPr>
        <w:t> км</w:t>
      </w:r>
      <w:r w:rsidRPr="00631B89">
        <w:rPr>
          <w:color w:val="000000"/>
          <w:sz w:val="28"/>
          <w:szCs w:val="22"/>
        </w:rPr>
        <w:t>.</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Коэффициенты, характеризующие бассейн</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Коэффициент асимметрии бассейна а характеризует неравномерность распределения площадей правой и левой частей бассейна (по отношению к главной реке) и вычисляется по формуле</w:t>
      </w:r>
    </w:p>
    <w:p w:rsidR="00631B89" w:rsidRDefault="00631B89" w:rsidP="003257F2">
      <w:pPr>
        <w:spacing w:line="360" w:lineRule="auto"/>
        <w:ind w:firstLine="709"/>
        <w:jc w:val="both"/>
        <w:rPr>
          <w:color w:val="000000"/>
          <w:sz w:val="28"/>
          <w:szCs w:val="22"/>
        </w:rPr>
      </w:pPr>
    </w:p>
    <w:p w:rsidR="00A21953" w:rsidRPr="00631B89" w:rsidRDefault="00AD7E4B" w:rsidP="003257F2">
      <w:pPr>
        <w:spacing w:line="360" w:lineRule="auto"/>
        <w:ind w:firstLine="709"/>
        <w:jc w:val="both"/>
        <w:rPr>
          <w:color w:val="000000"/>
          <w:sz w:val="28"/>
          <w:szCs w:val="22"/>
        </w:rPr>
      </w:pPr>
      <w:r>
        <w:rPr>
          <w:color w:val="000000"/>
          <w:position w:val="-54"/>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5pt" fillcolor="window">
            <v:imagedata r:id="rId7" o:title=""/>
          </v:shape>
        </w:pict>
      </w:r>
      <w:r w:rsidR="00A21953" w:rsidRPr="00631B89">
        <w:rPr>
          <w:color w:val="000000"/>
          <w:sz w:val="28"/>
          <w:szCs w:val="22"/>
        </w:rPr>
        <w:t>,</w:t>
      </w:r>
      <w:r w:rsidR="003257F2" w:rsidRPr="00631B89">
        <w:rPr>
          <w:color w:val="000000"/>
          <w:sz w:val="28"/>
          <w:szCs w:val="22"/>
        </w:rPr>
        <w:t xml:space="preserve"> </w:t>
      </w:r>
      <w:r w:rsidR="00A21953" w:rsidRPr="00631B89">
        <w:rPr>
          <w:color w:val="000000"/>
          <w:sz w:val="28"/>
          <w:szCs w:val="22"/>
        </w:rPr>
        <w:t>(5)</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где F</w:t>
      </w:r>
      <w:r w:rsidRPr="00631B89">
        <w:rPr>
          <w:color w:val="000000"/>
          <w:sz w:val="28"/>
          <w:szCs w:val="22"/>
          <w:vertAlign w:val="subscript"/>
        </w:rPr>
        <w:t>л</w:t>
      </w:r>
      <w:r w:rsidRPr="00631B89">
        <w:rPr>
          <w:color w:val="000000"/>
          <w:sz w:val="28"/>
          <w:szCs w:val="22"/>
        </w:rPr>
        <w:t xml:space="preserve"> и F</w:t>
      </w:r>
      <w:r w:rsidRPr="00631B89">
        <w:rPr>
          <w:color w:val="000000"/>
          <w:sz w:val="28"/>
          <w:szCs w:val="22"/>
          <w:vertAlign w:val="subscript"/>
        </w:rPr>
        <w:t>пр</w:t>
      </w:r>
      <w:r w:rsidR="003257F2" w:rsidRPr="00631B89">
        <w:rPr>
          <w:color w:val="000000"/>
          <w:sz w:val="28"/>
          <w:szCs w:val="22"/>
        </w:rPr>
        <w:t xml:space="preserve"> – пл</w:t>
      </w:r>
      <w:r w:rsidRPr="00631B89">
        <w:rPr>
          <w:color w:val="000000"/>
          <w:sz w:val="28"/>
          <w:szCs w:val="22"/>
        </w:rPr>
        <w:t>ощади левобережной и правобережной частей бассейна [км</w:t>
      </w:r>
      <w:r w:rsidRPr="00631B89">
        <w:rPr>
          <w:color w:val="000000"/>
          <w:sz w:val="28"/>
          <w:szCs w:val="22"/>
          <w:vertAlign w:val="superscript"/>
        </w:rPr>
        <w:t>2</w:t>
      </w:r>
      <w:r w:rsidRPr="00631B89">
        <w:rPr>
          <w:color w:val="000000"/>
          <w:sz w:val="28"/>
          <w:szCs w:val="22"/>
        </w:rPr>
        <w:t xml:space="preserve">]. Коэффициент асимметрии бассейна Кегеты, вычисленный по формуле (5), составляет α = 44/178 = 0,25. Как можно судить по формуле, знак </w:t>
      </w:r>
      <w:r w:rsidR="003257F2" w:rsidRPr="00631B89">
        <w:rPr>
          <w:color w:val="000000"/>
          <w:sz w:val="28"/>
          <w:szCs w:val="22"/>
        </w:rPr>
        <w:t>«</w:t>
      </w:r>
      <w:r w:rsidRPr="00631B89">
        <w:rPr>
          <w:color w:val="000000"/>
          <w:sz w:val="28"/>
          <w:szCs w:val="22"/>
        </w:rPr>
        <w:t>+</w:t>
      </w:r>
      <w:r w:rsidR="003257F2" w:rsidRPr="00631B89">
        <w:rPr>
          <w:color w:val="000000"/>
          <w:sz w:val="28"/>
          <w:szCs w:val="22"/>
        </w:rPr>
        <w:t>»</w:t>
      </w:r>
      <w:r w:rsidRPr="00631B89">
        <w:rPr>
          <w:color w:val="000000"/>
          <w:sz w:val="28"/>
          <w:szCs w:val="22"/>
        </w:rPr>
        <w:t xml:space="preserve"> отражает тот факт, что F</w:t>
      </w:r>
      <w:r w:rsidRPr="00631B89">
        <w:rPr>
          <w:color w:val="000000"/>
          <w:sz w:val="28"/>
          <w:szCs w:val="22"/>
          <w:vertAlign w:val="subscript"/>
        </w:rPr>
        <w:t>л</w:t>
      </w:r>
      <w:r w:rsidRPr="00631B89">
        <w:rPr>
          <w:color w:val="000000"/>
          <w:sz w:val="28"/>
          <w:szCs w:val="22"/>
        </w:rPr>
        <w:t xml:space="preserve"> &gt; F</w:t>
      </w:r>
      <w:r w:rsidRPr="00631B89">
        <w:rPr>
          <w:color w:val="000000"/>
          <w:sz w:val="28"/>
          <w:szCs w:val="22"/>
          <w:vertAlign w:val="subscript"/>
        </w:rPr>
        <w:t>пр</w:t>
      </w:r>
      <w:r w:rsidRPr="00631B89">
        <w:rPr>
          <w:color w:val="000000"/>
          <w:sz w:val="28"/>
          <w:szCs w:val="22"/>
        </w:rPr>
        <w:t>, а модуль коэффициента α характеризует величину превышения.</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Коэффициент вытянутости водосбора </w:t>
      </w:r>
      <w:r w:rsidRPr="00631B89">
        <w:rPr>
          <w:color w:val="000000"/>
          <w:sz w:val="28"/>
          <w:szCs w:val="28"/>
          <w:lang w:val="en-US"/>
        </w:rPr>
        <w:sym w:font="Symbol" w:char="F064"/>
      </w:r>
      <w:r w:rsidRPr="00631B89">
        <w:rPr>
          <w:color w:val="000000"/>
          <w:sz w:val="28"/>
          <w:szCs w:val="22"/>
        </w:rPr>
        <w:t xml:space="preserve"> характеризуется отношением длины водотока к средней ширине водосбора и определяется по формуле</w:t>
      </w:r>
    </w:p>
    <w:p w:rsidR="00A21953" w:rsidRPr="00631B89" w:rsidRDefault="00631B89" w:rsidP="003257F2">
      <w:pPr>
        <w:spacing w:line="360" w:lineRule="auto"/>
        <w:ind w:firstLine="709"/>
        <w:jc w:val="both"/>
        <w:rPr>
          <w:color w:val="000000"/>
          <w:sz w:val="28"/>
          <w:szCs w:val="22"/>
        </w:rPr>
      </w:pPr>
      <w:r>
        <w:rPr>
          <w:color w:val="000000"/>
          <w:sz w:val="28"/>
          <w:szCs w:val="22"/>
          <w:lang w:val="en-US"/>
        </w:rPr>
        <w:br w:type="page"/>
      </w:r>
      <w:r w:rsidR="00A21953" w:rsidRPr="00631B89">
        <w:rPr>
          <w:color w:val="000000"/>
          <w:sz w:val="28"/>
          <w:szCs w:val="28"/>
          <w:lang w:val="en-US"/>
        </w:rPr>
        <w:sym w:font="Symbol" w:char="F064"/>
      </w:r>
      <w:r w:rsidR="00A21953" w:rsidRPr="00631B89">
        <w:rPr>
          <w:color w:val="000000"/>
          <w:sz w:val="28"/>
          <w:szCs w:val="22"/>
        </w:rPr>
        <w:t xml:space="preserve"> = </w:t>
      </w:r>
      <w:r w:rsidR="00A21953" w:rsidRPr="00631B89">
        <w:rPr>
          <w:color w:val="000000"/>
          <w:sz w:val="28"/>
          <w:szCs w:val="22"/>
          <w:lang w:val="en-US"/>
        </w:rPr>
        <w:t>L</w:t>
      </w:r>
      <w:r w:rsidR="00A21953" w:rsidRPr="00631B89">
        <w:rPr>
          <w:color w:val="000000"/>
          <w:sz w:val="28"/>
          <w:szCs w:val="22"/>
          <w:vertAlign w:val="superscript"/>
        </w:rPr>
        <w:t>2</w:t>
      </w:r>
      <w:r w:rsidR="00A21953" w:rsidRPr="00631B89">
        <w:rPr>
          <w:color w:val="000000"/>
          <w:sz w:val="28"/>
          <w:szCs w:val="22"/>
        </w:rPr>
        <w:t>/</w:t>
      </w:r>
      <w:r w:rsidR="00A21953" w:rsidRPr="00631B89">
        <w:rPr>
          <w:color w:val="000000"/>
          <w:sz w:val="28"/>
          <w:szCs w:val="22"/>
          <w:lang w:val="en-US"/>
        </w:rPr>
        <w:t>F</w:t>
      </w:r>
      <w:r w:rsidR="00A21953" w:rsidRPr="00631B89">
        <w:rPr>
          <w:color w:val="000000"/>
          <w:sz w:val="28"/>
          <w:szCs w:val="22"/>
        </w:rPr>
        <w:t>.</w:t>
      </w:r>
      <w:r w:rsidR="003257F2" w:rsidRPr="00631B89">
        <w:rPr>
          <w:color w:val="000000"/>
          <w:sz w:val="28"/>
          <w:szCs w:val="22"/>
        </w:rPr>
        <w:t xml:space="preserve"> </w:t>
      </w:r>
      <w:r w:rsidR="00A21953" w:rsidRPr="00631B89">
        <w:rPr>
          <w:color w:val="000000"/>
          <w:sz w:val="28"/>
          <w:szCs w:val="22"/>
        </w:rPr>
        <w:t>(6)</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Коэффициент формы водосбора </w:t>
      </w:r>
      <w:r w:rsidR="003257F2" w:rsidRPr="00631B89">
        <w:rPr>
          <w:color w:val="000000"/>
          <w:sz w:val="28"/>
          <w:szCs w:val="22"/>
        </w:rPr>
        <w:t xml:space="preserve">– </w:t>
      </w:r>
      <w:r w:rsidRPr="00631B89">
        <w:rPr>
          <w:color w:val="000000"/>
          <w:sz w:val="28"/>
          <w:szCs w:val="22"/>
        </w:rPr>
        <w:t>величина обратная коэффициенту вытянутости:</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8"/>
          <w:lang w:val="en-US"/>
        </w:rPr>
        <w:sym w:font="Symbol" w:char="F064"/>
      </w:r>
      <w:r w:rsidRPr="00631B89">
        <w:rPr>
          <w:color w:val="000000"/>
          <w:sz w:val="28"/>
          <w:szCs w:val="22"/>
          <w:vertAlign w:val="superscript"/>
        </w:rPr>
        <w:t>1</w:t>
      </w:r>
      <w:r w:rsidRPr="00631B89">
        <w:rPr>
          <w:color w:val="000000"/>
          <w:sz w:val="28"/>
          <w:szCs w:val="22"/>
        </w:rPr>
        <w:t xml:space="preserve">= </w:t>
      </w:r>
      <w:r w:rsidRPr="00631B89">
        <w:rPr>
          <w:color w:val="000000"/>
          <w:sz w:val="28"/>
          <w:szCs w:val="22"/>
          <w:lang w:val="en-US"/>
        </w:rPr>
        <w:t>B</w:t>
      </w:r>
      <w:r w:rsidRPr="00631B89">
        <w:rPr>
          <w:color w:val="000000"/>
          <w:sz w:val="28"/>
          <w:szCs w:val="22"/>
        </w:rPr>
        <w:t>/</w:t>
      </w:r>
      <w:r w:rsidRPr="00631B89">
        <w:rPr>
          <w:color w:val="000000"/>
          <w:sz w:val="28"/>
          <w:szCs w:val="22"/>
          <w:lang w:val="en-US"/>
        </w:rPr>
        <w:t>L</w:t>
      </w:r>
      <w:r w:rsidRPr="00631B89">
        <w:rPr>
          <w:color w:val="000000"/>
          <w:sz w:val="28"/>
          <w:szCs w:val="22"/>
        </w:rPr>
        <w:t xml:space="preserve"> = </w:t>
      </w:r>
      <w:r w:rsidRPr="00631B89">
        <w:rPr>
          <w:color w:val="000000"/>
          <w:sz w:val="28"/>
          <w:szCs w:val="22"/>
          <w:lang w:val="en-US"/>
        </w:rPr>
        <w:t>F</w:t>
      </w:r>
      <w:r w:rsidRPr="00631B89">
        <w:rPr>
          <w:color w:val="000000"/>
          <w:sz w:val="28"/>
          <w:szCs w:val="22"/>
        </w:rPr>
        <w:t>/</w:t>
      </w:r>
      <w:r w:rsidRPr="00631B89">
        <w:rPr>
          <w:color w:val="000000"/>
          <w:sz w:val="28"/>
          <w:szCs w:val="22"/>
          <w:lang w:val="en-US"/>
        </w:rPr>
        <w:t>L</w:t>
      </w:r>
      <w:r w:rsidRPr="00631B89">
        <w:rPr>
          <w:color w:val="000000"/>
          <w:sz w:val="28"/>
          <w:szCs w:val="22"/>
          <w:vertAlign w:val="superscript"/>
        </w:rPr>
        <w:t>2</w:t>
      </w:r>
      <w:r w:rsidRPr="00631B89">
        <w:rPr>
          <w:color w:val="000000"/>
          <w:sz w:val="28"/>
          <w:szCs w:val="22"/>
        </w:rPr>
        <w:t>.</w:t>
      </w:r>
      <w:r w:rsidR="003257F2" w:rsidRPr="00631B89">
        <w:rPr>
          <w:color w:val="000000"/>
          <w:sz w:val="28"/>
          <w:szCs w:val="22"/>
        </w:rPr>
        <w:t xml:space="preserve"> </w:t>
      </w:r>
      <w:r w:rsidRPr="00631B89">
        <w:rPr>
          <w:color w:val="000000"/>
          <w:sz w:val="28"/>
          <w:szCs w:val="22"/>
        </w:rPr>
        <w:t>(7)</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Для бассейна Кегеты коэффициенты </w:t>
      </w:r>
      <w:r w:rsidRPr="00631B89">
        <w:rPr>
          <w:color w:val="000000"/>
          <w:sz w:val="28"/>
          <w:szCs w:val="28"/>
          <w:lang w:val="en-US"/>
        </w:rPr>
        <w:sym w:font="Symbol" w:char="F064"/>
      </w:r>
      <w:r w:rsidRPr="00631B89">
        <w:rPr>
          <w:color w:val="000000"/>
          <w:sz w:val="28"/>
          <w:szCs w:val="22"/>
        </w:rPr>
        <w:t xml:space="preserve"> и </w:t>
      </w:r>
      <w:r w:rsidRPr="00631B89">
        <w:rPr>
          <w:color w:val="000000"/>
          <w:sz w:val="28"/>
          <w:szCs w:val="28"/>
          <w:lang w:val="en-US"/>
        </w:rPr>
        <w:sym w:font="Symbol" w:char="F064"/>
      </w:r>
      <w:r w:rsidRPr="00631B89">
        <w:rPr>
          <w:color w:val="000000"/>
          <w:sz w:val="28"/>
          <w:szCs w:val="22"/>
          <w:vertAlign w:val="superscript"/>
        </w:rPr>
        <w:t>1</w:t>
      </w:r>
      <w:r w:rsidRPr="00631B89">
        <w:rPr>
          <w:color w:val="000000"/>
          <w:sz w:val="28"/>
          <w:szCs w:val="22"/>
        </w:rPr>
        <w:t xml:space="preserve"> по формулам (6) и (7) соответственно составляют 3.24 и 0.3.</w:t>
      </w:r>
    </w:p>
    <w:p w:rsidR="00A21953" w:rsidRPr="00631B89" w:rsidRDefault="00A21953" w:rsidP="003257F2">
      <w:pPr>
        <w:spacing w:line="360" w:lineRule="auto"/>
        <w:ind w:firstLine="709"/>
        <w:jc w:val="both"/>
        <w:rPr>
          <w:color w:val="000000"/>
          <w:sz w:val="28"/>
          <w:szCs w:val="22"/>
        </w:rPr>
      </w:pPr>
      <w:r w:rsidRPr="00631B89">
        <w:rPr>
          <w:color w:val="000000"/>
          <w:sz w:val="28"/>
          <w:szCs w:val="22"/>
          <w:u w:val="single"/>
        </w:rPr>
        <w:t>График нарастания площади бассейна реки по длине главной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Этот график дает представление о характере увеличения площади бассейна от истока к устью. Для его построения необходимо знать площади водосборов основных притоков реки, площади межбассейновых пространств и расстояния от устья по главной реке до мест впадения притоков. Все эти данные приведены в </w:t>
      </w:r>
      <w:r w:rsidR="003257F2" w:rsidRPr="00631B89">
        <w:rPr>
          <w:color w:val="000000"/>
          <w:sz w:val="28"/>
          <w:szCs w:val="22"/>
        </w:rPr>
        <w:t>табл. 1</w:t>
      </w:r>
      <w:r w:rsidRPr="00631B89">
        <w:rPr>
          <w:color w:val="000000"/>
          <w:sz w:val="28"/>
          <w:szCs w:val="22"/>
        </w:rPr>
        <w:t xml:space="preserve"> и 2.</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Точкой отсчета на графике выбирается устье, в выбранном масштабе по горизонтальной оси от нее откладывается длина главной реки [км], по вертикали –</w:t>
      </w:r>
      <w:r w:rsidR="003257F2" w:rsidRPr="00631B89">
        <w:rPr>
          <w:color w:val="000000"/>
          <w:sz w:val="28"/>
          <w:szCs w:val="22"/>
        </w:rPr>
        <w:t xml:space="preserve"> </w:t>
      </w:r>
      <w:r w:rsidRPr="00631B89">
        <w:rPr>
          <w:color w:val="000000"/>
          <w:sz w:val="28"/>
          <w:szCs w:val="22"/>
        </w:rPr>
        <w:t>площади [км</w:t>
      </w:r>
      <w:r w:rsidRPr="00631B89">
        <w:rPr>
          <w:color w:val="000000"/>
          <w:sz w:val="28"/>
          <w:szCs w:val="22"/>
          <w:vertAlign w:val="superscript"/>
        </w:rPr>
        <w:t>2</w:t>
      </w:r>
      <w:r w:rsidRPr="00631B89">
        <w:rPr>
          <w:color w:val="000000"/>
          <w:sz w:val="28"/>
          <w:szCs w:val="22"/>
        </w:rPr>
        <w:t>]. Отдельно строится график нарастания для правого берега (вниз от оси абсцисс) и для левого берега</w:t>
      </w:r>
      <w:r w:rsidR="003257F2" w:rsidRPr="00631B89">
        <w:rPr>
          <w:color w:val="000000"/>
          <w:sz w:val="28"/>
          <w:szCs w:val="22"/>
        </w:rPr>
        <w:t xml:space="preserve"> </w:t>
      </w:r>
      <w:r w:rsidRPr="00631B89">
        <w:rPr>
          <w:color w:val="000000"/>
          <w:sz w:val="28"/>
          <w:szCs w:val="22"/>
        </w:rPr>
        <w:t>(вверх от нее). На том же чертеже обычно строится и суммарный по двум берегам график нарастания площади бассейна реки путем геометрического суммирования ординат графиков нарастания площадей по правому и левому берегам. Суммирование площадей производится в точках, соответствующих местам впадения по правому и левому берегу последовательно всех притоков в направлении от истока к устью главной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График нарастания площади бассейна р</w:t>
      </w:r>
      <w:r w:rsidR="003257F2" w:rsidRPr="00631B89">
        <w:rPr>
          <w:color w:val="000000"/>
          <w:sz w:val="28"/>
          <w:szCs w:val="22"/>
        </w:rPr>
        <w:t>. Ке</w:t>
      </w:r>
      <w:r w:rsidRPr="00631B89">
        <w:rPr>
          <w:color w:val="000000"/>
          <w:sz w:val="28"/>
          <w:szCs w:val="22"/>
        </w:rPr>
        <w:t xml:space="preserve">геты, построенный по описанному выше принципу, представлен на </w:t>
      </w:r>
      <w:r w:rsidR="003257F2" w:rsidRPr="00631B89">
        <w:rPr>
          <w:color w:val="000000"/>
          <w:sz w:val="28"/>
          <w:szCs w:val="22"/>
        </w:rPr>
        <w:t>рис. 6</w:t>
      </w:r>
      <w:r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br w:type="page"/>
      </w:r>
      <w:r w:rsidRPr="00631B89">
        <w:rPr>
          <w:b/>
          <w:color w:val="000000"/>
          <w:sz w:val="28"/>
          <w:szCs w:val="22"/>
        </w:rPr>
        <w:t>2. Физико-географические факторы стока</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Определяющее значение для стока и его распределения в течение года имеет взаимодействие двух факторов: климата и подстилающей поверхности, которые будут рассмотрены в этой главе.</w:t>
      </w:r>
    </w:p>
    <w:p w:rsidR="00631B89" w:rsidRDefault="00631B89" w:rsidP="003257F2">
      <w:pPr>
        <w:spacing w:line="360" w:lineRule="auto"/>
        <w:ind w:firstLine="709"/>
        <w:jc w:val="both"/>
        <w:rPr>
          <w:b/>
          <w:color w:val="000000"/>
          <w:sz w:val="28"/>
          <w:szCs w:val="22"/>
        </w:rPr>
      </w:pPr>
    </w:p>
    <w:p w:rsidR="00A21953" w:rsidRPr="00631B89" w:rsidRDefault="00631B89" w:rsidP="003257F2">
      <w:pPr>
        <w:spacing w:line="360" w:lineRule="auto"/>
        <w:ind w:firstLine="709"/>
        <w:jc w:val="both"/>
        <w:rPr>
          <w:color w:val="000000"/>
          <w:sz w:val="28"/>
          <w:szCs w:val="22"/>
        </w:rPr>
      </w:pPr>
      <w:r>
        <w:rPr>
          <w:b/>
          <w:color w:val="000000"/>
          <w:sz w:val="28"/>
          <w:szCs w:val="22"/>
        </w:rPr>
        <w:t>2.1</w:t>
      </w:r>
      <w:r w:rsidR="00A21953" w:rsidRPr="00631B89">
        <w:rPr>
          <w:b/>
          <w:color w:val="000000"/>
          <w:sz w:val="28"/>
          <w:szCs w:val="22"/>
        </w:rPr>
        <w:t xml:space="preserve"> Факторы подстилающей поверхности</w:t>
      </w:r>
    </w:p>
    <w:p w:rsidR="00631B89" w:rsidRDefault="00631B89" w:rsidP="003257F2">
      <w:pPr>
        <w:spacing w:line="360" w:lineRule="auto"/>
        <w:ind w:firstLine="709"/>
        <w:jc w:val="both"/>
        <w:rPr>
          <w:color w:val="000000"/>
          <w:sz w:val="28"/>
          <w:szCs w:val="22"/>
          <w:u w:val="single"/>
        </w:rPr>
      </w:pP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Географическое положение и геологическое строение бассейна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Кегеты представляет собой небольшую реку на юго-западе горной системы Тянь-Шань. Тянь-Шань – это крупное горное поднятие в Центральной Азии, протянувшееся с запада на восток на 2450</w:t>
      </w:r>
      <w:r w:rsidR="003257F2" w:rsidRPr="00631B89">
        <w:rPr>
          <w:color w:val="000000"/>
          <w:sz w:val="28"/>
          <w:szCs w:val="22"/>
        </w:rPr>
        <w:t> км</w:t>
      </w:r>
      <w:r w:rsidRPr="00631B89">
        <w:rPr>
          <w:color w:val="000000"/>
          <w:sz w:val="28"/>
          <w:szCs w:val="22"/>
        </w:rPr>
        <w:t>, которое находится в окружении среднеазиатских и китайских пустынь. Как известно, неровности земной поверхности формируют климатические особенности, несвойственные данному региону, влияют на перераспределение поступающего тепла, количества выпадающих осадков и значения всех зависящих от этих характеристик метеовеличин и, следовательно, существенно меняют климатическую картину и режим речного стока.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Кегеты берет начало в центральной части Кыргызского хребта и стекает по его северному склону. Длина ее на рассматриваемом отрезке, как установлено ранее, от истока до створа вблизи поста Лесной кордон составляет</w:t>
      </w:r>
      <w:r w:rsidR="003257F2" w:rsidRPr="00631B89">
        <w:rPr>
          <w:color w:val="000000"/>
          <w:sz w:val="28"/>
          <w:szCs w:val="22"/>
        </w:rPr>
        <w:t xml:space="preserve"> </w:t>
      </w:r>
      <w:r w:rsidRPr="00631B89">
        <w:rPr>
          <w:color w:val="000000"/>
          <w:sz w:val="28"/>
          <w:szCs w:val="22"/>
        </w:rPr>
        <w:t>22</w:t>
      </w:r>
      <w:r w:rsidR="003257F2" w:rsidRPr="00631B89">
        <w:rPr>
          <w:color w:val="000000"/>
          <w:sz w:val="28"/>
          <w:szCs w:val="22"/>
        </w:rPr>
        <w:t> км</w:t>
      </w:r>
      <w:r w:rsidRPr="00631B89">
        <w:rPr>
          <w:color w:val="000000"/>
          <w:sz w:val="28"/>
          <w:szCs w:val="22"/>
        </w:rPr>
        <w:t>. Бассейн невелик по площади (около 178</w:t>
      </w:r>
      <w:r w:rsidR="003257F2" w:rsidRPr="00631B89">
        <w:rPr>
          <w:color w:val="000000"/>
          <w:sz w:val="28"/>
          <w:szCs w:val="22"/>
        </w:rPr>
        <w:t> </w:t>
      </w:r>
      <w:r w:rsidRPr="00631B89">
        <w:rPr>
          <w:color w:val="000000"/>
          <w:sz w:val="28"/>
          <w:szCs w:val="22"/>
        </w:rPr>
        <w:t>км</w:t>
      </w:r>
      <w:r w:rsidRPr="00631B89">
        <w:rPr>
          <w:color w:val="000000"/>
          <w:sz w:val="28"/>
          <w:szCs w:val="22"/>
          <w:vertAlign w:val="superscript"/>
        </w:rPr>
        <w:t>2</w:t>
      </w:r>
      <w:r w:rsidRPr="00631B89">
        <w:rPr>
          <w:color w:val="000000"/>
          <w:sz w:val="28"/>
          <w:szCs w:val="22"/>
        </w:rPr>
        <w:t>) и полностью лежит в субтропических широтах. Протяженность бассейна в географических координатах такова: от 74°20' в.д. до 74°25' в.д. по широте и от 42°30' с.ш. до 42°40' с.ш. по меридиану.</w:t>
      </w:r>
    </w:p>
    <w:p w:rsidR="00A21953" w:rsidRPr="00631B89" w:rsidRDefault="00A21953" w:rsidP="003257F2">
      <w:pPr>
        <w:pStyle w:val="21"/>
        <w:spacing w:line="360" w:lineRule="auto"/>
        <w:rPr>
          <w:color w:val="000000"/>
          <w:szCs w:val="22"/>
        </w:rPr>
      </w:pPr>
      <w:r w:rsidRPr="00631B89">
        <w:rPr>
          <w:color w:val="000000"/>
          <w:szCs w:val="22"/>
        </w:rPr>
        <w:t>В домезозойской структуре на территории Кыргызстана выделяют 4 крупные структурные области: Северный, Срединный и Южный Тянь-Шань и Северный Памир. Бассейн р</w:t>
      </w:r>
      <w:r w:rsidR="003257F2" w:rsidRPr="00631B89">
        <w:rPr>
          <w:color w:val="000000"/>
          <w:szCs w:val="22"/>
        </w:rPr>
        <w:t>. Ке</w:t>
      </w:r>
      <w:r w:rsidRPr="00631B89">
        <w:rPr>
          <w:color w:val="000000"/>
          <w:szCs w:val="22"/>
        </w:rPr>
        <w:t>геты относится к Яссинско-Майдантооской зоне Южного Тянь-Шаня. Эта зона обособляется в восточной половине области</w:t>
      </w:r>
      <w:r w:rsidR="003257F2" w:rsidRPr="00631B89">
        <w:rPr>
          <w:color w:val="000000"/>
          <w:szCs w:val="22"/>
        </w:rPr>
        <w:t xml:space="preserve"> </w:t>
      </w:r>
      <w:r w:rsidRPr="00631B89">
        <w:rPr>
          <w:color w:val="000000"/>
          <w:szCs w:val="22"/>
        </w:rPr>
        <w:t>Кыргызского хребта.</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Растительный и почвенный покров</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По данным источника [4], 5</w:t>
      </w:r>
      <w:r w:rsidR="003257F2" w:rsidRPr="00631B89">
        <w:rPr>
          <w:color w:val="000000"/>
          <w:sz w:val="28"/>
          <w:szCs w:val="22"/>
        </w:rPr>
        <w:t>6%</w:t>
      </w:r>
      <w:r w:rsidRPr="00631B89">
        <w:rPr>
          <w:color w:val="000000"/>
          <w:sz w:val="28"/>
          <w:szCs w:val="22"/>
        </w:rPr>
        <w:t xml:space="preserve"> территории бассейна занимает горно-луговая, субальпийская и альпийская растительность, требующая для своего произрастания постоянного высокого увлажнения. Луговая растительность не очень густая (покрытие поверхности почвы растительностью всего 60 – 8</w:t>
      </w:r>
      <w:r w:rsidR="003257F2" w:rsidRPr="00631B89">
        <w:rPr>
          <w:color w:val="000000"/>
          <w:sz w:val="28"/>
          <w:szCs w:val="22"/>
        </w:rPr>
        <w:t>0%</w:t>
      </w:r>
      <w:r w:rsidRPr="00631B89">
        <w:rPr>
          <w:color w:val="000000"/>
          <w:sz w:val="28"/>
          <w:szCs w:val="22"/>
        </w:rPr>
        <w:t xml:space="preserve">) и достигает высоты до </w:t>
      </w:r>
      <w:r w:rsidR="003257F2" w:rsidRPr="00631B89">
        <w:rPr>
          <w:color w:val="000000"/>
          <w:sz w:val="28"/>
          <w:szCs w:val="22"/>
        </w:rPr>
        <w:t>1 м</w:t>
      </w:r>
      <w:r w:rsidRPr="00631B89">
        <w:rPr>
          <w:color w:val="000000"/>
          <w:sz w:val="28"/>
          <w:szCs w:val="22"/>
        </w:rPr>
        <w:t>. Субальпийский пояс представлен густой растительностью (степень покрытия 85 – 9</w:t>
      </w:r>
      <w:r w:rsidR="003257F2" w:rsidRPr="00631B89">
        <w:rPr>
          <w:color w:val="000000"/>
          <w:sz w:val="28"/>
          <w:szCs w:val="22"/>
        </w:rPr>
        <w:t>0%</w:t>
      </w:r>
      <w:r w:rsidRPr="00631B89">
        <w:rPr>
          <w:color w:val="000000"/>
          <w:sz w:val="28"/>
          <w:szCs w:val="22"/>
        </w:rPr>
        <w:t>) высотой 35 – 50</w:t>
      </w:r>
      <w:r w:rsidR="003257F2" w:rsidRPr="00631B89">
        <w:rPr>
          <w:color w:val="000000"/>
          <w:sz w:val="28"/>
          <w:szCs w:val="22"/>
        </w:rPr>
        <w:t> см</w:t>
      </w:r>
      <w:r w:rsidRPr="00631B89">
        <w:rPr>
          <w:color w:val="000000"/>
          <w:sz w:val="28"/>
          <w:szCs w:val="22"/>
        </w:rPr>
        <w:t>. Альпийская растительность покрывает почву на 50 – 8</w:t>
      </w:r>
      <w:r w:rsidR="003257F2" w:rsidRPr="00631B89">
        <w:rPr>
          <w:color w:val="000000"/>
          <w:sz w:val="28"/>
          <w:szCs w:val="22"/>
        </w:rPr>
        <w:t>0%</w:t>
      </w:r>
      <w:r w:rsidRPr="00631B89">
        <w:rPr>
          <w:color w:val="000000"/>
          <w:sz w:val="28"/>
          <w:szCs w:val="22"/>
        </w:rPr>
        <w:t xml:space="preserve"> и достигает высоты 25 – 35</w:t>
      </w:r>
      <w:r w:rsidR="003257F2" w:rsidRPr="00631B89">
        <w:rPr>
          <w:color w:val="000000"/>
          <w:sz w:val="28"/>
          <w:szCs w:val="22"/>
        </w:rPr>
        <w:t> см</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Леса, редколесья и кустарники занимают значительные территории</w:t>
      </w:r>
      <w:r w:rsidR="003257F2" w:rsidRPr="00631B89">
        <w:rPr>
          <w:color w:val="000000"/>
          <w:sz w:val="28"/>
          <w:szCs w:val="22"/>
        </w:rPr>
        <w:t xml:space="preserve"> </w:t>
      </w:r>
      <w:r w:rsidRPr="00631B89">
        <w:rPr>
          <w:color w:val="000000"/>
          <w:sz w:val="28"/>
          <w:szCs w:val="22"/>
        </w:rPr>
        <w:t>(3</w:t>
      </w:r>
      <w:r w:rsidR="003257F2" w:rsidRPr="00631B89">
        <w:rPr>
          <w:color w:val="000000"/>
          <w:sz w:val="28"/>
          <w:szCs w:val="22"/>
        </w:rPr>
        <w:t>7%</w:t>
      </w:r>
      <w:r w:rsidRPr="00631B89">
        <w:rPr>
          <w:color w:val="000000"/>
          <w:sz w:val="28"/>
          <w:szCs w:val="22"/>
        </w:rPr>
        <w:t>) и распространены по склонам хребтов северных и близких к ним экспозиций.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Скалистые участки гребней и склонов, осыпи и современные морены в области ледников занимают </w:t>
      </w:r>
      <w:r w:rsidR="003257F2" w:rsidRPr="00631B89">
        <w:rPr>
          <w:color w:val="000000"/>
          <w:sz w:val="28"/>
          <w:szCs w:val="22"/>
        </w:rPr>
        <w:t>7%</w:t>
      </w:r>
      <w:r w:rsidRPr="00631B89">
        <w:rPr>
          <w:color w:val="000000"/>
          <w:sz w:val="28"/>
          <w:szCs w:val="22"/>
        </w:rPr>
        <w:t xml:space="preserve"> бассейна и имеют изреженный растительный покров в виде отдельных экземпляров альпийских трав или подушковидных растений.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Перечисленные виды растительности формируют соответствующие типы почв: горные коричневые и горно-лесные (2</w:t>
      </w:r>
      <w:r w:rsidR="003257F2" w:rsidRPr="00631B89">
        <w:rPr>
          <w:color w:val="000000"/>
          <w:sz w:val="28"/>
          <w:szCs w:val="22"/>
        </w:rPr>
        <w:t>0%</w:t>
      </w:r>
      <w:r w:rsidRPr="00631B89">
        <w:rPr>
          <w:color w:val="000000"/>
          <w:sz w:val="28"/>
          <w:szCs w:val="22"/>
        </w:rPr>
        <w:t>) и светло-бурые лугово-степны</w:t>
      </w:r>
      <w:r w:rsidR="003257F2" w:rsidRPr="00631B89">
        <w:rPr>
          <w:color w:val="000000"/>
          <w:sz w:val="28"/>
          <w:szCs w:val="22"/>
        </w:rPr>
        <w:t>е (80%</w:t>
      </w:r>
      <w:r w:rsidRPr="00631B89">
        <w:rPr>
          <w:color w:val="000000"/>
          <w:sz w:val="28"/>
          <w:szCs w:val="22"/>
        </w:rPr>
        <w:t>). Почвообразующими породами первой группы являются рыхлые лёссовые и лёссовидные породы на делювиальных и элювиальных отложениях. По механическому составу они мелкозернистые, щебнистые и хрящевато-щебнистые. Водопроницаемость достигает 1,8 – 2,12</w:t>
      </w:r>
      <w:r w:rsidR="003257F2" w:rsidRPr="00631B89">
        <w:rPr>
          <w:color w:val="000000"/>
          <w:sz w:val="28"/>
          <w:szCs w:val="22"/>
        </w:rPr>
        <w:t> мм</w:t>
      </w:r>
      <w:r w:rsidRPr="00631B89">
        <w:rPr>
          <w:color w:val="000000"/>
          <w:sz w:val="28"/>
          <w:szCs w:val="22"/>
        </w:rPr>
        <w:t>/мин, лесные почвы, прикрытые лесной подстилкой, полностью поглощают дождевые и талые</w:t>
      </w:r>
      <w:r w:rsidR="003257F2" w:rsidRPr="00631B89">
        <w:rPr>
          <w:color w:val="000000"/>
          <w:sz w:val="28"/>
          <w:szCs w:val="22"/>
        </w:rPr>
        <w:t xml:space="preserve"> </w:t>
      </w:r>
      <w:r w:rsidRPr="00631B89">
        <w:rPr>
          <w:color w:val="000000"/>
          <w:sz w:val="28"/>
          <w:szCs w:val="22"/>
        </w:rPr>
        <w:t>воды и поверхностного стока не дают.</w:t>
      </w:r>
    </w:p>
    <w:p w:rsidR="00A21953" w:rsidRPr="00631B89" w:rsidRDefault="00A21953" w:rsidP="003257F2">
      <w:pPr>
        <w:pStyle w:val="21"/>
        <w:spacing w:line="360" w:lineRule="auto"/>
        <w:rPr>
          <w:color w:val="000000"/>
          <w:szCs w:val="22"/>
        </w:rPr>
      </w:pPr>
      <w:r w:rsidRPr="00631B89">
        <w:rPr>
          <w:color w:val="000000"/>
          <w:szCs w:val="22"/>
        </w:rPr>
        <w:t>Почвы второй группы занимают самые высокие участки склонов хребтов. Эти почвы маломощны, слабо дифференцированы на горизонты и щебнисты, формируются под альпийским и субальпийским плотным лугово-степным травостоем. Характерно близкое залегание почвенно-грунтовых вод.</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Орография и рельеф бассейна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Долина р</w:t>
      </w:r>
      <w:r w:rsidR="003257F2" w:rsidRPr="00631B89">
        <w:rPr>
          <w:color w:val="000000"/>
          <w:sz w:val="28"/>
          <w:szCs w:val="22"/>
        </w:rPr>
        <w:t>. Ке</w:t>
      </w:r>
      <w:r w:rsidRPr="00631B89">
        <w:rPr>
          <w:color w:val="000000"/>
          <w:sz w:val="28"/>
          <w:szCs w:val="22"/>
        </w:rPr>
        <w:t>геты направлена субмеридианально с юга на север. С юга Кыргызским хребет. Таким образом, долина имеет уклон с юга на север и оказывается наветренной для западных и юго-западных влагонесущих воздушных масс. А это в совокупности с расположением хребтов, сходящихся на востоке, создает условия для выпадения большого количества осадков.</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Средняя высота водосбора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установления средней высоты бассейна существует как минимум два способа: можно определить ее по гипсографической кривой бассейна или вычислить по формуле (8)</w:t>
      </w:r>
      <w:r w:rsidR="003257F2"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D7E4B" w:rsidP="003257F2">
      <w:pPr>
        <w:spacing w:line="360" w:lineRule="auto"/>
        <w:ind w:firstLine="709"/>
        <w:jc w:val="both"/>
        <w:rPr>
          <w:color w:val="000000"/>
          <w:sz w:val="28"/>
          <w:szCs w:val="22"/>
        </w:rPr>
      </w:pPr>
      <w:r>
        <w:rPr>
          <w:color w:val="000000"/>
          <w:position w:val="-24"/>
          <w:sz w:val="28"/>
          <w:szCs w:val="22"/>
          <w:lang w:val="en-US"/>
        </w:rPr>
        <w:pict>
          <v:shape id="_x0000_i1026" type="#_x0000_t75" style="width:178.5pt;height:38.25pt" fillcolor="window">
            <v:imagedata r:id="rId8" o:title=""/>
          </v:shape>
        </w:pict>
      </w:r>
      <w:r w:rsidR="00A21953"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где Н</w:t>
      </w:r>
      <w:r w:rsidRPr="00631B89">
        <w:rPr>
          <w:color w:val="000000"/>
          <w:sz w:val="28"/>
          <w:szCs w:val="22"/>
          <w:vertAlign w:val="subscript"/>
        </w:rPr>
        <w:t>ср</w:t>
      </w:r>
      <w:r w:rsidRPr="00631B89">
        <w:rPr>
          <w:color w:val="000000"/>
          <w:sz w:val="28"/>
          <w:szCs w:val="22"/>
        </w:rPr>
        <w:t xml:space="preserve"> – средняя высота водосбора, м; </w:t>
      </w:r>
      <w:r w:rsidRPr="00631B89">
        <w:rPr>
          <w:color w:val="000000"/>
          <w:sz w:val="28"/>
          <w:szCs w:val="22"/>
          <w:lang w:val="en-US"/>
        </w:rPr>
        <w:t>f</w:t>
      </w:r>
      <w:r w:rsidRPr="00631B89">
        <w:rPr>
          <w:color w:val="000000"/>
          <w:sz w:val="28"/>
          <w:szCs w:val="22"/>
          <w:vertAlign w:val="subscript"/>
        </w:rPr>
        <w:t>1</w:t>
      </w:r>
      <w:r w:rsidRPr="00631B89">
        <w:rPr>
          <w:color w:val="000000"/>
          <w:sz w:val="28"/>
          <w:szCs w:val="22"/>
        </w:rPr>
        <w:t xml:space="preserve">, </w:t>
      </w:r>
      <w:r w:rsidRPr="00631B89">
        <w:rPr>
          <w:color w:val="000000"/>
          <w:sz w:val="28"/>
          <w:szCs w:val="22"/>
          <w:lang w:val="en-US"/>
        </w:rPr>
        <w:t>f</w:t>
      </w:r>
      <w:r w:rsidRPr="00631B89">
        <w:rPr>
          <w:color w:val="000000"/>
          <w:sz w:val="28"/>
          <w:szCs w:val="22"/>
          <w:vertAlign w:val="subscript"/>
        </w:rPr>
        <w:t>2,</w:t>
      </w:r>
      <w:r w:rsidRPr="00631B89">
        <w:rPr>
          <w:color w:val="000000"/>
          <w:sz w:val="28"/>
          <w:szCs w:val="22"/>
        </w:rPr>
        <w:t xml:space="preserve"> …</w:t>
      </w:r>
      <w:r w:rsidRPr="00631B89">
        <w:rPr>
          <w:color w:val="000000"/>
          <w:sz w:val="28"/>
          <w:szCs w:val="22"/>
          <w:lang w:val="en-US"/>
        </w:rPr>
        <w:t>f</w:t>
      </w:r>
      <w:r w:rsidRPr="00631B89">
        <w:rPr>
          <w:color w:val="000000"/>
          <w:sz w:val="28"/>
          <w:szCs w:val="22"/>
          <w:vertAlign w:val="subscript"/>
          <w:lang w:val="en-US"/>
        </w:rPr>
        <w:t>n</w:t>
      </w:r>
      <w:r w:rsidR="003257F2" w:rsidRPr="00631B89">
        <w:rPr>
          <w:color w:val="000000"/>
          <w:sz w:val="28"/>
          <w:szCs w:val="22"/>
        </w:rPr>
        <w:t xml:space="preserve"> – ча</w:t>
      </w:r>
      <w:r w:rsidRPr="00631B89">
        <w:rPr>
          <w:color w:val="000000"/>
          <w:sz w:val="28"/>
          <w:szCs w:val="22"/>
        </w:rPr>
        <w:t>стные площади водосбора, заключенные между горизонталями, км</w:t>
      </w:r>
      <w:r w:rsidRPr="00631B89">
        <w:rPr>
          <w:color w:val="000000"/>
          <w:sz w:val="28"/>
          <w:szCs w:val="22"/>
          <w:vertAlign w:val="superscript"/>
        </w:rPr>
        <w:t>2</w:t>
      </w:r>
      <w:r w:rsidRPr="00631B89">
        <w:rPr>
          <w:color w:val="000000"/>
          <w:sz w:val="28"/>
          <w:szCs w:val="22"/>
        </w:rPr>
        <w:t>; Н</w:t>
      </w:r>
      <w:r w:rsidRPr="00631B89">
        <w:rPr>
          <w:color w:val="000000"/>
          <w:sz w:val="28"/>
          <w:szCs w:val="22"/>
          <w:vertAlign w:val="subscript"/>
        </w:rPr>
        <w:t>1</w:t>
      </w:r>
      <w:r w:rsidRPr="00631B89">
        <w:rPr>
          <w:color w:val="000000"/>
          <w:sz w:val="28"/>
          <w:szCs w:val="22"/>
        </w:rPr>
        <w:t>, Н</w:t>
      </w:r>
      <w:r w:rsidRPr="00631B89">
        <w:rPr>
          <w:color w:val="000000"/>
          <w:sz w:val="28"/>
          <w:szCs w:val="22"/>
          <w:vertAlign w:val="subscript"/>
        </w:rPr>
        <w:t>2</w:t>
      </w:r>
      <w:r w:rsidRPr="00631B89">
        <w:rPr>
          <w:color w:val="000000"/>
          <w:sz w:val="28"/>
          <w:szCs w:val="22"/>
        </w:rPr>
        <w:t>, …Н</w:t>
      </w:r>
      <w:r w:rsidRPr="00631B89">
        <w:rPr>
          <w:color w:val="000000"/>
          <w:sz w:val="28"/>
          <w:szCs w:val="22"/>
          <w:vertAlign w:val="subscript"/>
          <w:lang w:val="en-US"/>
        </w:rPr>
        <w:t>n</w:t>
      </w:r>
      <w:r w:rsidR="003257F2" w:rsidRPr="00631B89">
        <w:rPr>
          <w:color w:val="000000"/>
          <w:sz w:val="28"/>
          <w:szCs w:val="22"/>
        </w:rPr>
        <w:t xml:space="preserve"> – ср</w:t>
      </w:r>
      <w:r w:rsidRPr="00631B89">
        <w:rPr>
          <w:color w:val="000000"/>
          <w:sz w:val="28"/>
          <w:szCs w:val="22"/>
        </w:rPr>
        <w:t xml:space="preserve">едние высоты между горизонталями, м; </w:t>
      </w:r>
      <w:r w:rsidRPr="00631B89">
        <w:rPr>
          <w:color w:val="000000"/>
          <w:sz w:val="28"/>
          <w:szCs w:val="22"/>
          <w:lang w:val="en-US"/>
        </w:rPr>
        <w:t>F</w:t>
      </w:r>
      <w:r w:rsidR="003257F2" w:rsidRPr="00631B89">
        <w:rPr>
          <w:color w:val="000000"/>
          <w:sz w:val="28"/>
          <w:szCs w:val="22"/>
        </w:rPr>
        <w:t xml:space="preserve"> – об</w:t>
      </w:r>
      <w:r w:rsidRPr="00631B89">
        <w:rPr>
          <w:color w:val="000000"/>
          <w:sz w:val="28"/>
          <w:szCs w:val="22"/>
        </w:rPr>
        <w:t>щая площадь водосбора, км</w:t>
      </w:r>
      <w:r w:rsidRPr="00631B89">
        <w:rPr>
          <w:color w:val="000000"/>
          <w:sz w:val="28"/>
          <w:szCs w:val="22"/>
          <w:vertAlign w:val="superscript"/>
        </w:rPr>
        <w:t>2</w:t>
      </w:r>
      <w:r w:rsidRPr="00631B89">
        <w:rPr>
          <w:color w:val="000000"/>
          <w:sz w:val="28"/>
          <w:szCs w:val="22"/>
        </w:rPr>
        <w:t>. Для определения Н</w:t>
      </w:r>
      <w:r w:rsidRPr="00631B89">
        <w:rPr>
          <w:color w:val="000000"/>
          <w:sz w:val="28"/>
          <w:szCs w:val="22"/>
          <w:vertAlign w:val="subscript"/>
        </w:rPr>
        <w:t>ср</w:t>
      </w:r>
      <w:r w:rsidRPr="00631B89">
        <w:rPr>
          <w:color w:val="000000"/>
          <w:sz w:val="28"/>
          <w:szCs w:val="22"/>
        </w:rPr>
        <w:t xml:space="preserve"> в случае водосбора р</w:t>
      </w:r>
      <w:r w:rsidR="003257F2" w:rsidRPr="00631B89">
        <w:rPr>
          <w:color w:val="000000"/>
          <w:sz w:val="28"/>
          <w:szCs w:val="22"/>
        </w:rPr>
        <w:t>. Ке</w:t>
      </w:r>
      <w:r w:rsidRPr="00631B89">
        <w:rPr>
          <w:color w:val="000000"/>
          <w:sz w:val="28"/>
          <w:szCs w:val="22"/>
        </w:rPr>
        <w:t xml:space="preserve">геты удобнее воспользоваться первым способом, поскольку вычисление частных площадей </w:t>
      </w:r>
      <w:r w:rsidRPr="00631B89">
        <w:rPr>
          <w:color w:val="000000"/>
          <w:sz w:val="28"/>
          <w:szCs w:val="22"/>
          <w:lang w:val="en-US"/>
        </w:rPr>
        <w:t>f</w:t>
      </w:r>
      <w:r w:rsidRPr="00631B89">
        <w:rPr>
          <w:color w:val="000000"/>
          <w:sz w:val="28"/>
          <w:szCs w:val="22"/>
        </w:rPr>
        <w:t xml:space="preserve"> между всеми горизонталями, как того требует второй способ, представляется затруднительным.</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Гипсографическая кривая дает наглядное представление о распределении площади бассейна по высотным зонам. Для ее построения весь диапазон высот в бассейне разбивается на 8 высотных ступеней и измеряются площади, расположенные между горизонталями с отметками этих ступеней и линией водораздела. Чем больше амплитуда высоты в бассейне, тем большие интервалы высоты берутся для отдельных ступеней.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Наивысшей точкой бассейна Кегеты является точка с отметкой 4444</w:t>
      </w:r>
      <w:r w:rsidR="003257F2" w:rsidRPr="00631B89">
        <w:rPr>
          <w:color w:val="000000"/>
          <w:sz w:val="28"/>
          <w:szCs w:val="22"/>
        </w:rPr>
        <w:t> м</w:t>
      </w:r>
      <w:r w:rsidRPr="00631B89">
        <w:rPr>
          <w:color w:val="000000"/>
          <w:sz w:val="28"/>
          <w:szCs w:val="22"/>
        </w:rPr>
        <w:t>, минимального значения высота достигает в районе створа – 1500</w:t>
      </w:r>
      <w:r w:rsidR="003257F2" w:rsidRPr="00631B89">
        <w:rPr>
          <w:color w:val="000000"/>
          <w:sz w:val="28"/>
          <w:szCs w:val="22"/>
        </w:rPr>
        <w:t> м</w:t>
      </w:r>
      <w:r w:rsidRPr="00631B89">
        <w:rPr>
          <w:color w:val="000000"/>
          <w:sz w:val="28"/>
          <w:szCs w:val="22"/>
        </w:rPr>
        <w:t>, амплитуда составляет 2944</w:t>
      </w:r>
      <w:r w:rsidR="003257F2" w:rsidRPr="00631B89">
        <w:rPr>
          <w:color w:val="000000"/>
          <w:sz w:val="28"/>
          <w:szCs w:val="22"/>
        </w:rPr>
        <w:t> м</w:t>
      </w:r>
      <w:r w:rsidRPr="00631B89">
        <w:rPr>
          <w:color w:val="000000"/>
          <w:sz w:val="28"/>
          <w:szCs w:val="22"/>
        </w:rPr>
        <w:t>. В соответствие с методикой, этот интервал следует разбить на 8 высотных ступеней. Полученные таким образом значения горизонталей послужили основой разбиения площади бассейна, представленного на рис.</w:t>
      </w:r>
      <w:r w:rsidR="003257F2" w:rsidRPr="00631B89">
        <w:rPr>
          <w:color w:val="000000"/>
          <w:sz w:val="28"/>
          <w:szCs w:val="22"/>
        </w:rPr>
        <w:t> 7</w:t>
      </w:r>
      <w:r w:rsidRPr="00631B89">
        <w:rPr>
          <w:color w:val="000000"/>
          <w:sz w:val="28"/>
          <w:szCs w:val="22"/>
        </w:rPr>
        <w:t xml:space="preserve">. Высотные отметки горизонталей и результаты вычисления площадей, заключенных между ними, приведены в </w:t>
      </w:r>
      <w:r w:rsidR="003257F2" w:rsidRPr="00631B89">
        <w:rPr>
          <w:color w:val="000000"/>
          <w:sz w:val="28"/>
          <w:szCs w:val="22"/>
        </w:rPr>
        <w:t>табл. 3</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По данным измерений площадей и отметкам горизонталей строится график</w:t>
      </w:r>
      <w:r w:rsidR="003257F2" w:rsidRPr="00631B89">
        <w:rPr>
          <w:color w:val="000000"/>
          <w:sz w:val="28"/>
          <w:szCs w:val="22"/>
        </w:rPr>
        <w:t xml:space="preserve"> </w:t>
      </w:r>
      <w:r w:rsidRPr="00631B89">
        <w:rPr>
          <w:color w:val="000000"/>
          <w:sz w:val="28"/>
          <w:szCs w:val="22"/>
        </w:rPr>
        <w:t xml:space="preserve">распределения площадей по высотным зонам, показывающий размеры площадей, лежащих между высотными отметками. Он имеет вид столбчатой диаграммы, по горизонтали откладываются площади, по вертикали </w:t>
      </w:r>
      <w:r w:rsidR="003257F2" w:rsidRPr="00631B89">
        <w:rPr>
          <w:color w:val="000000"/>
          <w:sz w:val="28"/>
          <w:szCs w:val="22"/>
        </w:rPr>
        <w:t xml:space="preserve">– </w:t>
      </w:r>
      <w:r w:rsidRPr="00631B89">
        <w:rPr>
          <w:color w:val="000000"/>
          <w:sz w:val="28"/>
          <w:szCs w:val="22"/>
        </w:rPr>
        <w:t xml:space="preserve">высотные отметки. Для Кегеты этот график представлен на </w:t>
      </w:r>
      <w:r w:rsidR="003257F2" w:rsidRPr="00631B89">
        <w:rPr>
          <w:color w:val="000000"/>
          <w:sz w:val="28"/>
          <w:szCs w:val="22"/>
        </w:rPr>
        <w:t>рис. 8</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После того как график распределения площадей построен, строится кривая нарастания площадей по высотным зонам </w:t>
      </w:r>
      <w:r w:rsidR="003257F2" w:rsidRPr="00631B89">
        <w:rPr>
          <w:color w:val="000000"/>
          <w:sz w:val="28"/>
          <w:szCs w:val="22"/>
        </w:rPr>
        <w:t xml:space="preserve">– </w:t>
      </w:r>
      <w:r w:rsidRPr="00631B89">
        <w:rPr>
          <w:color w:val="000000"/>
          <w:sz w:val="28"/>
          <w:szCs w:val="22"/>
        </w:rPr>
        <w:t>гипсографическая кривая, которая может быть получена путем последовательного суммирования площадей, отложенных по оси абсцисс на предыдущем графике. Точки гипсографической кривой откладываются на нижних границах высотных интервалов и соединяются плавной линией. На графике под масштабом площадей наносится шкала процентов из расчета, что общая площадь бассейна равна 10</w:t>
      </w:r>
      <w:r w:rsidR="003257F2" w:rsidRPr="00631B89">
        <w:rPr>
          <w:color w:val="000000"/>
          <w:sz w:val="28"/>
          <w:szCs w:val="22"/>
        </w:rPr>
        <w:t>0%</w:t>
      </w:r>
      <w:r w:rsidRPr="00631B89">
        <w:rPr>
          <w:color w:val="000000"/>
          <w:sz w:val="28"/>
          <w:szCs w:val="22"/>
        </w:rPr>
        <w:t>. Точке на кривой с абсциссой 5</w:t>
      </w:r>
      <w:r w:rsidR="003257F2" w:rsidRPr="00631B89">
        <w:rPr>
          <w:color w:val="000000"/>
          <w:sz w:val="28"/>
          <w:szCs w:val="22"/>
        </w:rPr>
        <w:t>0%</w:t>
      </w:r>
      <w:r w:rsidRPr="00631B89">
        <w:rPr>
          <w:color w:val="000000"/>
          <w:sz w:val="28"/>
          <w:szCs w:val="22"/>
        </w:rPr>
        <w:t xml:space="preserve"> и будет соответствовать высота на оси ординат, которую можно считать средней высотой водосбора. Гипсографическая кривая бассейна р</w:t>
      </w:r>
      <w:r w:rsidR="003257F2" w:rsidRPr="00631B89">
        <w:rPr>
          <w:color w:val="000000"/>
          <w:sz w:val="28"/>
          <w:szCs w:val="22"/>
        </w:rPr>
        <w:t>. Ке</w:t>
      </w:r>
      <w:r w:rsidRPr="00631B89">
        <w:rPr>
          <w:color w:val="000000"/>
          <w:sz w:val="28"/>
          <w:szCs w:val="22"/>
        </w:rPr>
        <w:t xml:space="preserve">геты построена на </w:t>
      </w:r>
      <w:r w:rsidR="003257F2" w:rsidRPr="00631B89">
        <w:rPr>
          <w:color w:val="000000"/>
          <w:sz w:val="28"/>
          <w:szCs w:val="22"/>
        </w:rPr>
        <w:t>рис. 9</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Таблица 3</w:t>
      </w:r>
      <w:r w:rsidR="00631B89">
        <w:rPr>
          <w:color w:val="000000"/>
          <w:sz w:val="28"/>
          <w:szCs w:val="22"/>
        </w:rPr>
        <w:t xml:space="preserve">. </w:t>
      </w:r>
      <w:r w:rsidRPr="00631B89">
        <w:rPr>
          <w:color w:val="000000"/>
          <w:sz w:val="28"/>
          <w:szCs w:val="22"/>
        </w:rPr>
        <w:t>Ведомость измерения площадей высотных зон бассейна р</w:t>
      </w:r>
      <w:r w:rsidR="003257F2" w:rsidRPr="00631B89">
        <w:rPr>
          <w:color w:val="000000"/>
          <w:sz w:val="28"/>
          <w:szCs w:val="22"/>
        </w:rPr>
        <w:t>. Ке</w:t>
      </w:r>
      <w:r w:rsidRPr="00631B89">
        <w:rPr>
          <w:color w:val="000000"/>
          <w:sz w:val="28"/>
          <w:szCs w:val="22"/>
        </w:rPr>
        <w:t>геты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58"/>
        <w:gridCol w:w="2678"/>
        <w:gridCol w:w="2718"/>
        <w:gridCol w:w="2743"/>
      </w:tblGrid>
      <w:tr w:rsidR="00A21953" w:rsidRPr="00687DB9" w:rsidTr="00687DB9">
        <w:trPr>
          <w:jc w:val="center"/>
        </w:trPr>
        <w:tc>
          <w:tcPr>
            <w:tcW w:w="623" w:type="pct"/>
            <w:vMerge w:val="restar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w:t>
            </w:r>
          </w:p>
        </w:tc>
        <w:tc>
          <w:tcPr>
            <w:tcW w:w="2902" w:type="pct"/>
            <w:gridSpan w:val="2"/>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Высотные отметки горизонталей, м</w:t>
            </w:r>
          </w:p>
        </w:tc>
        <w:tc>
          <w:tcPr>
            <w:tcW w:w="1475" w:type="pct"/>
            <w:vMerge w:val="restart"/>
            <w:shd w:val="clear" w:color="auto" w:fill="auto"/>
          </w:tcPr>
          <w:p w:rsidR="00A21953" w:rsidRPr="00687DB9" w:rsidRDefault="00A21953" w:rsidP="00687DB9">
            <w:pPr>
              <w:spacing w:line="360" w:lineRule="auto"/>
              <w:jc w:val="both"/>
              <w:rPr>
                <w:color w:val="000000"/>
                <w:sz w:val="20"/>
                <w:szCs w:val="22"/>
                <w:vertAlign w:val="superscript"/>
              </w:rPr>
            </w:pPr>
            <w:r w:rsidRPr="00687DB9">
              <w:rPr>
                <w:color w:val="000000"/>
                <w:sz w:val="20"/>
                <w:szCs w:val="22"/>
              </w:rPr>
              <w:t>Площадь высотной зоны, км</w:t>
            </w:r>
            <w:r w:rsidRPr="00687DB9">
              <w:rPr>
                <w:color w:val="000000"/>
                <w:sz w:val="20"/>
                <w:szCs w:val="22"/>
                <w:vertAlign w:val="superscript"/>
              </w:rPr>
              <w:t>2</w:t>
            </w:r>
          </w:p>
        </w:tc>
      </w:tr>
      <w:tr w:rsidR="00A21953" w:rsidRPr="00687DB9" w:rsidTr="00687DB9">
        <w:trPr>
          <w:jc w:val="center"/>
        </w:trPr>
        <w:tc>
          <w:tcPr>
            <w:tcW w:w="623" w:type="pct"/>
            <w:vMerge/>
            <w:shd w:val="clear" w:color="auto" w:fill="auto"/>
          </w:tcPr>
          <w:p w:rsidR="00A21953" w:rsidRPr="00687DB9" w:rsidRDefault="00A21953" w:rsidP="00687DB9">
            <w:pPr>
              <w:spacing w:line="360" w:lineRule="auto"/>
              <w:jc w:val="both"/>
              <w:rPr>
                <w:color w:val="000000"/>
                <w:sz w:val="20"/>
                <w:szCs w:val="22"/>
              </w:rPr>
            </w:pPr>
          </w:p>
        </w:tc>
        <w:tc>
          <w:tcPr>
            <w:tcW w:w="144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От</w:t>
            </w:r>
          </w:p>
        </w:tc>
        <w:tc>
          <w:tcPr>
            <w:tcW w:w="146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До</w:t>
            </w:r>
          </w:p>
        </w:tc>
        <w:tc>
          <w:tcPr>
            <w:tcW w:w="1475" w:type="pct"/>
            <w:vMerge/>
            <w:shd w:val="clear" w:color="auto" w:fill="auto"/>
          </w:tcPr>
          <w:p w:rsidR="00A21953" w:rsidRPr="00687DB9" w:rsidRDefault="00A21953" w:rsidP="00687DB9">
            <w:pPr>
              <w:spacing w:line="360" w:lineRule="auto"/>
              <w:jc w:val="both"/>
              <w:rPr>
                <w:color w:val="000000"/>
                <w:sz w:val="20"/>
                <w:szCs w:val="22"/>
              </w:rPr>
            </w:pPr>
          </w:p>
        </w:tc>
      </w:tr>
      <w:tr w:rsidR="00A21953" w:rsidRPr="00687DB9" w:rsidTr="00687DB9">
        <w:trPr>
          <w:jc w:val="center"/>
        </w:trPr>
        <w:tc>
          <w:tcPr>
            <w:tcW w:w="623"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1</w:t>
            </w:r>
          </w:p>
          <w:p w:rsidR="00A21953" w:rsidRPr="00687DB9" w:rsidRDefault="00A21953" w:rsidP="00687DB9">
            <w:pPr>
              <w:spacing w:line="360" w:lineRule="auto"/>
              <w:jc w:val="both"/>
              <w:rPr>
                <w:color w:val="000000"/>
                <w:sz w:val="20"/>
                <w:szCs w:val="22"/>
              </w:rPr>
            </w:pPr>
            <w:r w:rsidRPr="00687DB9">
              <w:rPr>
                <w:color w:val="000000"/>
                <w:sz w:val="20"/>
                <w:szCs w:val="22"/>
              </w:rPr>
              <w:t>2</w:t>
            </w:r>
          </w:p>
          <w:p w:rsidR="00A21953" w:rsidRPr="00687DB9" w:rsidRDefault="00A21953" w:rsidP="00687DB9">
            <w:pPr>
              <w:spacing w:line="360" w:lineRule="auto"/>
              <w:jc w:val="both"/>
              <w:rPr>
                <w:color w:val="000000"/>
                <w:sz w:val="20"/>
                <w:szCs w:val="22"/>
              </w:rPr>
            </w:pPr>
            <w:r w:rsidRPr="00687DB9">
              <w:rPr>
                <w:color w:val="000000"/>
                <w:sz w:val="20"/>
                <w:szCs w:val="22"/>
              </w:rPr>
              <w:t>3</w:t>
            </w:r>
          </w:p>
          <w:p w:rsidR="00A21953" w:rsidRPr="00687DB9" w:rsidRDefault="00A21953" w:rsidP="00687DB9">
            <w:pPr>
              <w:spacing w:line="360" w:lineRule="auto"/>
              <w:jc w:val="both"/>
              <w:rPr>
                <w:color w:val="000000"/>
                <w:sz w:val="20"/>
                <w:szCs w:val="22"/>
              </w:rPr>
            </w:pPr>
            <w:r w:rsidRPr="00687DB9">
              <w:rPr>
                <w:color w:val="000000"/>
                <w:sz w:val="20"/>
                <w:szCs w:val="22"/>
              </w:rPr>
              <w:t>4</w:t>
            </w:r>
          </w:p>
          <w:p w:rsidR="00A21953" w:rsidRPr="00687DB9" w:rsidRDefault="00A21953" w:rsidP="00687DB9">
            <w:pPr>
              <w:spacing w:line="360" w:lineRule="auto"/>
              <w:jc w:val="both"/>
              <w:rPr>
                <w:color w:val="000000"/>
                <w:sz w:val="20"/>
                <w:szCs w:val="22"/>
              </w:rPr>
            </w:pPr>
            <w:r w:rsidRPr="00687DB9">
              <w:rPr>
                <w:color w:val="000000"/>
                <w:sz w:val="20"/>
                <w:szCs w:val="22"/>
              </w:rPr>
              <w:t>5</w:t>
            </w:r>
          </w:p>
          <w:p w:rsidR="00A21953" w:rsidRPr="00687DB9" w:rsidRDefault="00A21953" w:rsidP="00687DB9">
            <w:pPr>
              <w:spacing w:line="360" w:lineRule="auto"/>
              <w:jc w:val="both"/>
              <w:rPr>
                <w:color w:val="000000"/>
                <w:sz w:val="20"/>
                <w:szCs w:val="22"/>
              </w:rPr>
            </w:pPr>
            <w:r w:rsidRPr="00687DB9">
              <w:rPr>
                <w:color w:val="000000"/>
                <w:sz w:val="20"/>
                <w:szCs w:val="22"/>
              </w:rPr>
              <w:t>6</w:t>
            </w:r>
          </w:p>
          <w:p w:rsidR="00A21953" w:rsidRPr="00687DB9" w:rsidRDefault="00A21953" w:rsidP="00687DB9">
            <w:pPr>
              <w:spacing w:line="360" w:lineRule="auto"/>
              <w:jc w:val="both"/>
              <w:rPr>
                <w:color w:val="000000"/>
                <w:sz w:val="20"/>
                <w:szCs w:val="22"/>
              </w:rPr>
            </w:pPr>
            <w:r w:rsidRPr="00687DB9">
              <w:rPr>
                <w:color w:val="000000"/>
                <w:sz w:val="20"/>
                <w:szCs w:val="22"/>
              </w:rPr>
              <w:t>7</w:t>
            </w:r>
          </w:p>
          <w:p w:rsidR="00A21953" w:rsidRPr="00687DB9" w:rsidRDefault="00A21953" w:rsidP="00687DB9">
            <w:pPr>
              <w:spacing w:line="360" w:lineRule="auto"/>
              <w:jc w:val="both"/>
              <w:rPr>
                <w:color w:val="000000"/>
                <w:sz w:val="20"/>
                <w:szCs w:val="22"/>
              </w:rPr>
            </w:pPr>
            <w:r w:rsidRPr="00687DB9">
              <w:rPr>
                <w:color w:val="000000"/>
                <w:sz w:val="20"/>
                <w:szCs w:val="22"/>
              </w:rPr>
              <w:t>8</w:t>
            </w:r>
          </w:p>
        </w:tc>
        <w:tc>
          <w:tcPr>
            <w:tcW w:w="144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4000</w:t>
            </w:r>
          </w:p>
          <w:p w:rsidR="00A21953" w:rsidRPr="00687DB9" w:rsidRDefault="00A21953" w:rsidP="00687DB9">
            <w:pPr>
              <w:spacing w:line="360" w:lineRule="auto"/>
              <w:jc w:val="both"/>
              <w:rPr>
                <w:color w:val="000000"/>
                <w:sz w:val="20"/>
                <w:szCs w:val="22"/>
              </w:rPr>
            </w:pPr>
            <w:r w:rsidRPr="00687DB9">
              <w:rPr>
                <w:color w:val="000000"/>
                <w:sz w:val="20"/>
                <w:szCs w:val="22"/>
              </w:rPr>
              <w:t>3600</w:t>
            </w:r>
          </w:p>
          <w:p w:rsidR="00A21953" w:rsidRPr="00687DB9" w:rsidRDefault="00A21953" w:rsidP="00687DB9">
            <w:pPr>
              <w:spacing w:line="360" w:lineRule="auto"/>
              <w:jc w:val="both"/>
              <w:rPr>
                <w:color w:val="000000"/>
                <w:sz w:val="20"/>
                <w:szCs w:val="22"/>
              </w:rPr>
            </w:pPr>
            <w:r w:rsidRPr="00687DB9">
              <w:rPr>
                <w:color w:val="000000"/>
                <w:sz w:val="20"/>
                <w:szCs w:val="22"/>
              </w:rPr>
              <w:t>3200</w:t>
            </w:r>
          </w:p>
          <w:p w:rsidR="00A21953" w:rsidRPr="00687DB9" w:rsidRDefault="00A21953" w:rsidP="00687DB9">
            <w:pPr>
              <w:spacing w:line="360" w:lineRule="auto"/>
              <w:jc w:val="both"/>
              <w:rPr>
                <w:color w:val="000000"/>
                <w:sz w:val="20"/>
                <w:szCs w:val="22"/>
              </w:rPr>
            </w:pPr>
            <w:r w:rsidRPr="00687DB9">
              <w:rPr>
                <w:color w:val="000000"/>
                <w:sz w:val="20"/>
                <w:szCs w:val="22"/>
              </w:rPr>
              <w:t>2800</w:t>
            </w:r>
          </w:p>
          <w:p w:rsidR="00A21953" w:rsidRPr="00687DB9" w:rsidRDefault="00A21953" w:rsidP="00687DB9">
            <w:pPr>
              <w:spacing w:line="360" w:lineRule="auto"/>
              <w:jc w:val="both"/>
              <w:rPr>
                <w:color w:val="000000"/>
                <w:sz w:val="20"/>
                <w:szCs w:val="22"/>
              </w:rPr>
            </w:pPr>
            <w:r w:rsidRPr="00687DB9">
              <w:rPr>
                <w:color w:val="000000"/>
                <w:sz w:val="20"/>
                <w:szCs w:val="22"/>
              </w:rPr>
              <w:t>2400</w:t>
            </w:r>
          </w:p>
          <w:p w:rsidR="00A21953" w:rsidRPr="00687DB9" w:rsidRDefault="00A21953" w:rsidP="00687DB9">
            <w:pPr>
              <w:spacing w:line="360" w:lineRule="auto"/>
              <w:jc w:val="both"/>
              <w:rPr>
                <w:color w:val="000000"/>
                <w:sz w:val="20"/>
                <w:szCs w:val="22"/>
              </w:rPr>
            </w:pPr>
            <w:r w:rsidRPr="00687DB9">
              <w:rPr>
                <w:color w:val="000000"/>
                <w:sz w:val="20"/>
                <w:szCs w:val="22"/>
              </w:rPr>
              <w:t>2000</w:t>
            </w:r>
          </w:p>
          <w:p w:rsidR="00A21953" w:rsidRPr="00687DB9" w:rsidRDefault="00A21953" w:rsidP="00687DB9">
            <w:pPr>
              <w:spacing w:line="360" w:lineRule="auto"/>
              <w:jc w:val="both"/>
              <w:rPr>
                <w:color w:val="000000"/>
                <w:sz w:val="20"/>
                <w:szCs w:val="22"/>
              </w:rPr>
            </w:pPr>
            <w:r w:rsidRPr="00687DB9">
              <w:rPr>
                <w:color w:val="000000"/>
                <w:sz w:val="20"/>
                <w:szCs w:val="22"/>
              </w:rPr>
              <w:t>1600</w:t>
            </w:r>
          </w:p>
          <w:p w:rsidR="00A21953" w:rsidRPr="00687DB9" w:rsidRDefault="00A21953" w:rsidP="00687DB9">
            <w:pPr>
              <w:spacing w:line="360" w:lineRule="auto"/>
              <w:jc w:val="both"/>
              <w:rPr>
                <w:color w:val="000000"/>
                <w:sz w:val="20"/>
                <w:szCs w:val="22"/>
              </w:rPr>
            </w:pPr>
            <w:r w:rsidRPr="00687DB9">
              <w:rPr>
                <w:color w:val="000000"/>
                <w:sz w:val="20"/>
                <w:szCs w:val="22"/>
              </w:rPr>
              <w:t>1500</w:t>
            </w:r>
          </w:p>
        </w:tc>
        <w:tc>
          <w:tcPr>
            <w:tcW w:w="1462"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4444</w:t>
            </w:r>
          </w:p>
          <w:p w:rsidR="00A21953" w:rsidRPr="00687DB9" w:rsidRDefault="00A21953" w:rsidP="00687DB9">
            <w:pPr>
              <w:spacing w:line="360" w:lineRule="auto"/>
              <w:jc w:val="both"/>
              <w:rPr>
                <w:color w:val="000000"/>
                <w:sz w:val="20"/>
                <w:szCs w:val="22"/>
              </w:rPr>
            </w:pPr>
            <w:r w:rsidRPr="00687DB9">
              <w:rPr>
                <w:color w:val="000000"/>
                <w:sz w:val="20"/>
                <w:szCs w:val="22"/>
              </w:rPr>
              <w:t>4000</w:t>
            </w:r>
          </w:p>
          <w:p w:rsidR="00A21953" w:rsidRPr="00687DB9" w:rsidRDefault="00A21953" w:rsidP="00687DB9">
            <w:pPr>
              <w:spacing w:line="360" w:lineRule="auto"/>
              <w:jc w:val="both"/>
              <w:rPr>
                <w:color w:val="000000"/>
                <w:sz w:val="20"/>
                <w:szCs w:val="22"/>
              </w:rPr>
            </w:pPr>
            <w:r w:rsidRPr="00687DB9">
              <w:rPr>
                <w:color w:val="000000"/>
                <w:sz w:val="20"/>
                <w:szCs w:val="22"/>
              </w:rPr>
              <w:t>3600</w:t>
            </w:r>
          </w:p>
          <w:p w:rsidR="00A21953" w:rsidRPr="00687DB9" w:rsidRDefault="00A21953" w:rsidP="00687DB9">
            <w:pPr>
              <w:spacing w:line="360" w:lineRule="auto"/>
              <w:jc w:val="both"/>
              <w:rPr>
                <w:color w:val="000000"/>
                <w:sz w:val="20"/>
                <w:szCs w:val="22"/>
              </w:rPr>
            </w:pPr>
            <w:r w:rsidRPr="00687DB9">
              <w:rPr>
                <w:color w:val="000000"/>
                <w:sz w:val="20"/>
                <w:szCs w:val="22"/>
              </w:rPr>
              <w:t>3200</w:t>
            </w:r>
          </w:p>
          <w:p w:rsidR="00A21953" w:rsidRPr="00687DB9" w:rsidRDefault="00A21953" w:rsidP="00687DB9">
            <w:pPr>
              <w:spacing w:line="360" w:lineRule="auto"/>
              <w:jc w:val="both"/>
              <w:rPr>
                <w:color w:val="000000"/>
                <w:sz w:val="20"/>
                <w:szCs w:val="22"/>
              </w:rPr>
            </w:pPr>
            <w:r w:rsidRPr="00687DB9">
              <w:rPr>
                <w:color w:val="000000"/>
                <w:sz w:val="20"/>
                <w:szCs w:val="22"/>
              </w:rPr>
              <w:t>2800</w:t>
            </w:r>
          </w:p>
          <w:p w:rsidR="00A21953" w:rsidRPr="00687DB9" w:rsidRDefault="00A21953" w:rsidP="00687DB9">
            <w:pPr>
              <w:spacing w:line="360" w:lineRule="auto"/>
              <w:jc w:val="both"/>
              <w:rPr>
                <w:color w:val="000000"/>
                <w:sz w:val="20"/>
                <w:szCs w:val="22"/>
              </w:rPr>
            </w:pPr>
            <w:r w:rsidRPr="00687DB9">
              <w:rPr>
                <w:color w:val="000000"/>
                <w:sz w:val="20"/>
                <w:szCs w:val="22"/>
              </w:rPr>
              <w:t>2400</w:t>
            </w:r>
          </w:p>
          <w:p w:rsidR="00A21953" w:rsidRPr="00687DB9" w:rsidRDefault="00A21953" w:rsidP="00687DB9">
            <w:pPr>
              <w:spacing w:line="360" w:lineRule="auto"/>
              <w:jc w:val="both"/>
              <w:rPr>
                <w:color w:val="000000"/>
                <w:sz w:val="20"/>
                <w:szCs w:val="22"/>
              </w:rPr>
            </w:pPr>
            <w:r w:rsidRPr="00687DB9">
              <w:rPr>
                <w:color w:val="000000"/>
                <w:sz w:val="20"/>
                <w:szCs w:val="22"/>
              </w:rPr>
              <w:t>2000</w:t>
            </w:r>
          </w:p>
          <w:p w:rsidR="00A21953" w:rsidRPr="00687DB9" w:rsidRDefault="00A21953" w:rsidP="00687DB9">
            <w:pPr>
              <w:spacing w:line="360" w:lineRule="auto"/>
              <w:jc w:val="both"/>
              <w:rPr>
                <w:color w:val="000000"/>
                <w:sz w:val="20"/>
                <w:szCs w:val="22"/>
              </w:rPr>
            </w:pPr>
            <w:r w:rsidRPr="00687DB9">
              <w:rPr>
                <w:color w:val="000000"/>
                <w:sz w:val="20"/>
                <w:szCs w:val="22"/>
              </w:rPr>
              <w:t>1600</w:t>
            </w:r>
          </w:p>
        </w:tc>
        <w:tc>
          <w:tcPr>
            <w:tcW w:w="1475"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10,4</w:t>
            </w:r>
          </w:p>
          <w:p w:rsidR="00A21953" w:rsidRPr="00687DB9" w:rsidRDefault="00A21953" w:rsidP="00687DB9">
            <w:pPr>
              <w:spacing w:line="360" w:lineRule="auto"/>
              <w:jc w:val="both"/>
              <w:rPr>
                <w:color w:val="000000"/>
                <w:sz w:val="20"/>
                <w:szCs w:val="22"/>
              </w:rPr>
            </w:pPr>
            <w:r w:rsidRPr="00687DB9">
              <w:rPr>
                <w:color w:val="000000"/>
                <w:sz w:val="20"/>
                <w:szCs w:val="22"/>
              </w:rPr>
              <w:t>17</w:t>
            </w:r>
          </w:p>
          <w:p w:rsidR="00A21953" w:rsidRPr="00687DB9" w:rsidRDefault="00A21953" w:rsidP="00687DB9">
            <w:pPr>
              <w:spacing w:line="360" w:lineRule="auto"/>
              <w:jc w:val="both"/>
              <w:rPr>
                <w:color w:val="000000"/>
                <w:sz w:val="20"/>
                <w:szCs w:val="22"/>
              </w:rPr>
            </w:pPr>
            <w:r w:rsidRPr="00687DB9">
              <w:rPr>
                <w:color w:val="000000"/>
                <w:sz w:val="20"/>
                <w:szCs w:val="22"/>
              </w:rPr>
              <w:t>26</w:t>
            </w:r>
          </w:p>
          <w:p w:rsidR="00A21953" w:rsidRPr="00687DB9" w:rsidRDefault="00A21953" w:rsidP="00687DB9">
            <w:pPr>
              <w:spacing w:line="360" w:lineRule="auto"/>
              <w:jc w:val="both"/>
              <w:rPr>
                <w:color w:val="000000"/>
                <w:sz w:val="20"/>
                <w:szCs w:val="22"/>
              </w:rPr>
            </w:pPr>
            <w:r w:rsidRPr="00687DB9">
              <w:rPr>
                <w:color w:val="000000"/>
                <w:sz w:val="20"/>
                <w:szCs w:val="22"/>
              </w:rPr>
              <w:t>18,6</w:t>
            </w:r>
          </w:p>
          <w:p w:rsidR="00A21953" w:rsidRPr="00687DB9" w:rsidRDefault="00A21953" w:rsidP="00687DB9">
            <w:pPr>
              <w:spacing w:line="360" w:lineRule="auto"/>
              <w:jc w:val="both"/>
              <w:rPr>
                <w:color w:val="000000"/>
                <w:sz w:val="20"/>
                <w:szCs w:val="22"/>
              </w:rPr>
            </w:pPr>
            <w:r w:rsidRPr="00687DB9">
              <w:rPr>
                <w:color w:val="000000"/>
                <w:sz w:val="20"/>
                <w:szCs w:val="22"/>
              </w:rPr>
              <w:t>25</w:t>
            </w:r>
          </w:p>
          <w:p w:rsidR="00A21953" w:rsidRPr="00687DB9" w:rsidRDefault="00A21953" w:rsidP="00687DB9">
            <w:pPr>
              <w:spacing w:line="360" w:lineRule="auto"/>
              <w:jc w:val="both"/>
              <w:rPr>
                <w:color w:val="000000"/>
                <w:sz w:val="20"/>
                <w:szCs w:val="22"/>
              </w:rPr>
            </w:pPr>
            <w:r w:rsidRPr="00687DB9">
              <w:rPr>
                <w:color w:val="000000"/>
                <w:sz w:val="20"/>
                <w:szCs w:val="22"/>
              </w:rPr>
              <w:t>24</w:t>
            </w:r>
          </w:p>
          <w:p w:rsidR="00A21953" w:rsidRPr="00687DB9" w:rsidRDefault="00A21953" w:rsidP="00687DB9">
            <w:pPr>
              <w:spacing w:line="360" w:lineRule="auto"/>
              <w:jc w:val="both"/>
              <w:rPr>
                <w:color w:val="000000"/>
                <w:sz w:val="20"/>
                <w:szCs w:val="22"/>
              </w:rPr>
            </w:pPr>
            <w:r w:rsidRPr="00687DB9">
              <w:rPr>
                <w:color w:val="000000"/>
                <w:sz w:val="20"/>
                <w:szCs w:val="22"/>
              </w:rPr>
              <w:t>34</w:t>
            </w:r>
          </w:p>
          <w:p w:rsidR="00A21953" w:rsidRPr="00687DB9" w:rsidRDefault="00A21953" w:rsidP="00687DB9">
            <w:pPr>
              <w:spacing w:line="360" w:lineRule="auto"/>
              <w:jc w:val="both"/>
              <w:rPr>
                <w:color w:val="000000"/>
                <w:sz w:val="20"/>
                <w:szCs w:val="22"/>
              </w:rPr>
            </w:pPr>
            <w:r w:rsidRPr="00687DB9">
              <w:rPr>
                <w:color w:val="000000"/>
                <w:sz w:val="20"/>
                <w:szCs w:val="22"/>
              </w:rPr>
              <w:t>23</w:t>
            </w:r>
          </w:p>
        </w:tc>
      </w:tr>
    </w:tbl>
    <w:p w:rsidR="00A21953" w:rsidRPr="00631B89" w:rsidRDefault="00A21953" w:rsidP="003257F2">
      <w:pPr>
        <w:spacing w:line="360" w:lineRule="auto"/>
        <w:ind w:firstLine="709"/>
        <w:jc w:val="both"/>
        <w:rPr>
          <w:color w:val="000000"/>
          <w:sz w:val="28"/>
          <w:szCs w:val="22"/>
          <w:u w:val="single"/>
        </w:rPr>
      </w:pP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Геоморфологические коэффициенты</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К геоморфологическим коэффициентам относятся коэффициент озерности, коэффициент заболоченности и коэффициент залесенности. Они рассчитываются соответственно как процентное отношение суммарной площади озер, болот и лесов, расположенных в бассейне некоторой реки, к</w:t>
      </w:r>
      <w:r w:rsidR="003257F2" w:rsidRPr="00631B89">
        <w:rPr>
          <w:color w:val="000000"/>
          <w:sz w:val="28"/>
          <w:szCs w:val="22"/>
        </w:rPr>
        <w:t xml:space="preserve"> </w:t>
      </w:r>
      <w:r w:rsidRPr="00631B89">
        <w:rPr>
          <w:color w:val="000000"/>
          <w:sz w:val="28"/>
          <w:szCs w:val="22"/>
        </w:rPr>
        <w:t>площади водосбора этой реки. Например, коэффициент озерности определяется по формуле (9)</w:t>
      </w:r>
      <w:r w:rsidR="003257F2"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D7E4B" w:rsidP="003257F2">
      <w:pPr>
        <w:spacing w:line="360" w:lineRule="auto"/>
        <w:ind w:firstLine="709"/>
        <w:jc w:val="both"/>
        <w:rPr>
          <w:color w:val="000000"/>
          <w:sz w:val="28"/>
          <w:szCs w:val="22"/>
        </w:rPr>
      </w:pPr>
      <w:r>
        <w:rPr>
          <w:color w:val="000000"/>
          <w:position w:val="-24"/>
          <w:sz w:val="28"/>
          <w:szCs w:val="22"/>
        </w:rPr>
        <w:pict>
          <v:shape id="_x0000_i1027" type="#_x0000_t75" style="width:89.25pt;height:33.75pt" fillcolor="window">
            <v:imagedata r:id="rId9" o:title=""/>
          </v:shape>
        </w:pict>
      </w:r>
      <w:r w:rsidR="00A21953" w:rsidRPr="00631B89">
        <w:rPr>
          <w:color w:val="000000"/>
          <w:sz w:val="28"/>
          <w:szCs w:val="22"/>
        </w:rPr>
        <w:t>,</w:t>
      </w:r>
    </w:p>
    <w:p w:rsidR="00631B89" w:rsidRDefault="00631B8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Насколько можно установит по карте на </w:t>
      </w:r>
      <w:r w:rsidR="003257F2" w:rsidRPr="00631B89">
        <w:rPr>
          <w:color w:val="000000"/>
          <w:sz w:val="28"/>
          <w:szCs w:val="22"/>
        </w:rPr>
        <w:t>рис. 1</w:t>
      </w:r>
      <w:r w:rsidRPr="00631B89">
        <w:rPr>
          <w:color w:val="000000"/>
          <w:sz w:val="28"/>
          <w:szCs w:val="22"/>
        </w:rPr>
        <w:t>, бассейн р</w:t>
      </w:r>
      <w:r w:rsidR="003257F2" w:rsidRPr="00631B89">
        <w:rPr>
          <w:color w:val="000000"/>
          <w:sz w:val="28"/>
          <w:szCs w:val="22"/>
        </w:rPr>
        <w:t>. Ке</w:t>
      </w:r>
      <w:r w:rsidRPr="00631B89">
        <w:rPr>
          <w:color w:val="000000"/>
          <w:sz w:val="28"/>
          <w:szCs w:val="22"/>
        </w:rPr>
        <w:t>геты содержит озеро. Леса не отображены на карте.</w:t>
      </w:r>
    </w:p>
    <w:p w:rsidR="00A21953" w:rsidRPr="00631B89" w:rsidRDefault="00A21953" w:rsidP="003257F2">
      <w:pPr>
        <w:spacing w:line="360" w:lineRule="auto"/>
        <w:ind w:firstLine="709"/>
        <w:jc w:val="both"/>
        <w:rPr>
          <w:b/>
          <w:color w:val="000000"/>
          <w:sz w:val="28"/>
          <w:szCs w:val="22"/>
        </w:rPr>
      </w:pPr>
    </w:p>
    <w:p w:rsidR="00A21953" w:rsidRPr="00631B89" w:rsidRDefault="00631B89" w:rsidP="003257F2">
      <w:pPr>
        <w:spacing w:line="360" w:lineRule="auto"/>
        <w:ind w:firstLine="709"/>
        <w:jc w:val="both"/>
        <w:rPr>
          <w:color w:val="000000"/>
          <w:sz w:val="28"/>
          <w:szCs w:val="22"/>
        </w:rPr>
      </w:pPr>
      <w:r>
        <w:rPr>
          <w:b/>
          <w:color w:val="000000"/>
          <w:sz w:val="28"/>
          <w:szCs w:val="22"/>
        </w:rPr>
        <w:t>2.2</w:t>
      </w:r>
      <w:r w:rsidR="00A21953" w:rsidRPr="00631B89">
        <w:rPr>
          <w:b/>
          <w:color w:val="000000"/>
          <w:sz w:val="28"/>
          <w:szCs w:val="22"/>
        </w:rPr>
        <w:t xml:space="preserve"> Климатические факторы стока</w:t>
      </w:r>
    </w:p>
    <w:p w:rsidR="00A21953" w:rsidRPr="00631B89" w:rsidRDefault="00A21953"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Осадки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Распределение осадков по поверхности суши зависит от удаления местности от океана, рельефа местности и растительного покрова. По мере удаления от океана количество постепенно уменьшается. В горных районах склоны, обращенные к влагоносным ветрам, получают больше осадков, чем противоположные. Влияние рельефа сказывается в том, что с повышением местности количество выпадающих осадков обычно увеличивается. Увеличение количества осадков с высотой обычно происходит до отметок 3000 </w:t>
      </w:r>
      <w:r w:rsidR="003257F2" w:rsidRPr="00631B89">
        <w:rPr>
          <w:color w:val="000000"/>
          <w:sz w:val="28"/>
          <w:szCs w:val="22"/>
        </w:rPr>
        <w:t xml:space="preserve">– </w:t>
      </w:r>
      <w:r w:rsidRPr="00631B89">
        <w:rPr>
          <w:color w:val="000000"/>
          <w:sz w:val="28"/>
          <w:szCs w:val="22"/>
        </w:rPr>
        <w:t>3500</w:t>
      </w:r>
      <w:r w:rsidR="003257F2" w:rsidRPr="00631B89">
        <w:rPr>
          <w:color w:val="000000"/>
          <w:sz w:val="28"/>
          <w:szCs w:val="22"/>
        </w:rPr>
        <w:t> м</w:t>
      </w:r>
      <w:r w:rsidRPr="00631B89">
        <w:rPr>
          <w:color w:val="000000"/>
          <w:sz w:val="28"/>
          <w:szCs w:val="22"/>
        </w:rPr>
        <w:t xml:space="preserve"> над уровнем моря, а выше эта зависимость уменьшается или прекращается.</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Опираясь на карты источника</w:t>
      </w:r>
      <w:r w:rsidR="003257F2" w:rsidRPr="00631B89">
        <w:rPr>
          <w:color w:val="000000"/>
          <w:sz w:val="28"/>
          <w:szCs w:val="22"/>
        </w:rPr>
        <w:t>,</w:t>
      </w:r>
      <w:r w:rsidRPr="00631B89">
        <w:rPr>
          <w:color w:val="000000"/>
          <w:sz w:val="28"/>
          <w:szCs w:val="22"/>
        </w:rPr>
        <w:t xml:space="preserve"> можно отметить большую увлажненность бассейна Кегеты осадками ввиду благоприятных условий географического расположения. Среднегодовые суммы осадков здесь на большей части территории на высотах от 1300</w:t>
      </w:r>
      <w:r w:rsidR="003257F2" w:rsidRPr="00631B89">
        <w:rPr>
          <w:color w:val="000000"/>
          <w:sz w:val="28"/>
          <w:szCs w:val="22"/>
        </w:rPr>
        <w:t>–1400 м</w:t>
      </w:r>
      <w:r w:rsidRPr="00631B89">
        <w:rPr>
          <w:color w:val="000000"/>
          <w:sz w:val="28"/>
          <w:szCs w:val="22"/>
        </w:rPr>
        <w:t xml:space="preserve"> до 2300</w:t>
      </w:r>
      <w:r w:rsidR="003257F2" w:rsidRPr="00631B89">
        <w:rPr>
          <w:color w:val="000000"/>
          <w:sz w:val="28"/>
          <w:szCs w:val="22"/>
        </w:rPr>
        <w:t>–2500 м</w:t>
      </w:r>
      <w:r w:rsidRPr="00631B89">
        <w:rPr>
          <w:color w:val="000000"/>
          <w:sz w:val="28"/>
          <w:szCs w:val="22"/>
        </w:rPr>
        <w:t xml:space="preserve"> превышают 1000</w:t>
      </w:r>
      <w:r w:rsidR="003257F2" w:rsidRPr="00631B89">
        <w:rPr>
          <w:color w:val="000000"/>
          <w:sz w:val="28"/>
          <w:szCs w:val="22"/>
        </w:rPr>
        <w:t> мм</w:t>
      </w:r>
      <w:r w:rsidRPr="00631B89">
        <w:rPr>
          <w:color w:val="000000"/>
          <w:sz w:val="28"/>
          <w:szCs w:val="22"/>
        </w:rPr>
        <w:t>. Выше и ниже этих пределов осадков выпадает меньше, и при подъеме по юго-западному склону Кыргызского хр. до высот 3500 – 3800</w:t>
      </w:r>
      <w:r w:rsidR="003257F2" w:rsidRPr="00631B89">
        <w:rPr>
          <w:color w:val="000000"/>
          <w:sz w:val="28"/>
          <w:szCs w:val="22"/>
        </w:rPr>
        <w:t> м</w:t>
      </w:r>
      <w:r w:rsidRPr="00631B89">
        <w:rPr>
          <w:color w:val="000000"/>
          <w:sz w:val="28"/>
          <w:szCs w:val="22"/>
        </w:rPr>
        <w:t xml:space="preserve"> их количество уменьшается до 600</w:t>
      </w:r>
      <w:r w:rsidR="003257F2" w:rsidRPr="00631B89">
        <w:rPr>
          <w:color w:val="000000"/>
          <w:sz w:val="28"/>
          <w:szCs w:val="22"/>
        </w:rPr>
        <w:t> мм</w:t>
      </w:r>
      <w:r w:rsidRPr="00631B89">
        <w:rPr>
          <w:color w:val="000000"/>
          <w:sz w:val="28"/>
          <w:szCs w:val="22"/>
        </w:rPr>
        <w:t>.</w:t>
      </w:r>
    </w:p>
    <w:p w:rsidR="00A21953" w:rsidRPr="00631B89" w:rsidRDefault="00A21953" w:rsidP="003257F2">
      <w:pPr>
        <w:spacing w:line="360" w:lineRule="auto"/>
        <w:ind w:firstLine="709"/>
        <w:jc w:val="both"/>
        <w:rPr>
          <w:color w:val="000000"/>
          <w:sz w:val="28"/>
          <w:szCs w:val="22"/>
          <w:u w:val="single"/>
        </w:rPr>
      </w:pPr>
      <w:r w:rsidRPr="00631B89">
        <w:rPr>
          <w:color w:val="000000"/>
          <w:sz w:val="28"/>
          <w:szCs w:val="22"/>
          <w:u w:val="single"/>
        </w:rPr>
        <w:t>Испарение</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Процесс испарения состоит в том, что вода из жидкого или твердого состояния переходит в газообразное. К факторам, увеличивающим испарение, относятся повышение температуры и увеличение скорости ветра, усиливающее турбулентное перемешиванию масс воздуха, соприкасающихся с испаряющей поверхностью. Кроме того, на интенсивность испарения влияет влажность почвы, солнечная радиация, которые обуславливают жизнь растений и их рост, парциальное давление (упругость) водяного пара в воздухе и др.</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Температура в долине р</w:t>
      </w:r>
      <w:r w:rsidR="003257F2" w:rsidRPr="00631B89">
        <w:rPr>
          <w:color w:val="000000"/>
          <w:sz w:val="28"/>
          <w:szCs w:val="22"/>
        </w:rPr>
        <w:t>. Ке</w:t>
      </w:r>
      <w:r w:rsidRPr="00631B89">
        <w:rPr>
          <w:color w:val="000000"/>
          <w:sz w:val="28"/>
          <w:szCs w:val="22"/>
        </w:rPr>
        <w:t>геты в среднем уменьшаются с высотой от +20 до +1</w:t>
      </w:r>
      <w:r w:rsidR="003257F2" w:rsidRPr="00631B89">
        <w:rPr>
          <w:color w:val="000000"/>
          <w:sz w:val="28"/>
          <w:szCs w:val="22"/>
        </w:rPr>
        <w:t>0 °С</w:t>
      </w:r>
      <w:r w:rsidRPr="00631B89">
        <w:rPr>
          <w:color w:val="000000"/>
          <w:sz w:val="28"/>
          <w:szCs w:val="22"/>
        </w:rPr>
        <w:t xml:space="preserve"> в июле и от -4 до -1</w:t>
      </w:r>
      <w:r w:rsidR="003257F2" w:rsidRPr="00631B89">
        <w:rPr>
          <w:color w:val="000000"/>
          <w:sz w:val="28"/>
          <w:szCs w:val="22"/>
        </w:rPr>
        <w:t>4 °С</w:t>
      </w:r>
      <w:r w:rsidRPr="00631B89">
        <w:rPr>
          <w:color w:val="000000"/>
          <w:sz w:val="28"/>
          <w:szCs w:val="22"/>
        </w:rPr>
        <w:t xml:space="preserve"> в январе. Средняя влажность в июле составляет 40 – 5</w:t>
      </w:r>
      <w:r w:rsidR="003257F2" w:rsidRPr="00631B89">
        <w:rPr>
          <w:color w:val="000000"/>
          <w:sz w:val="28"/>
          <w:szCs w:val="22"/>
        </w:rPr>
        <w:t>5%</w:t>
      </w:r>
      <w:r w:rsidRPr="00631B89">
        <w:rPr>
          <w:color w:val="000000"/>
          <w:sz w:val="28"/>
          <w:szCs w:val="22"/>
        </w:rPr>
        <w:t>, а в январе – 55 – 6</w:t>
      </w:r>
      <w:r w:rsidR="003257F2" w:rsidRPr="00631B89">
        <w:rPr>
          <w:color w:val="000000"/>
          <w:sz w:val="28"/>
          <w:szCs w:val="22"/>
        </w:rPr>
        <w:t>0%</w:t>
      </w:r>
      <w:r w:rsidRPr="00631B89">
        <w:rPr>
          <w:color w:val="000000"/>
          <w:sz w:val="28"/>
          <w:szCs w:val="22"/>
        </w:rPr>
        <w:t>. Среднегодовая испаряемость в бассейне Кегеты равномерно уменьшается от низовий к верховьям от 1200</w:t>
      </w:r>
      <w:r w:rsidR="003257F2" w:rsidRPr="00631B89">
        <w:rPr>
          <w:color w:val="000000"/>
          <w:sz w:val="28"/>
          <w:szCs w:val="22"/>
        </w:rPr>
        <w:t>–1300 мм</w:t>
      </w:r>
      <w:r w:rsidRPr="00631B89">
        <w:rPr>
          <w:color w:val="000000"/>
          <w:sz w:val="28"/>
          <w:szCs w:val="22"/>
        </w:rPr>
        <w:t xml:space="preserve"> до 600</w:t>
      </w:r>
      <w:r w:rsidR="003257F2" w:rsidRPr="00631B89">
        <w:rPr>
          <w:color w:val="000000"/>
          <w:sz w:val="28"/>
          <w:szCs w:val="22"/>
        </w:rPr>
        <w:t> мм</w:t>
      </w:r>
      <w:r w:rsidRPr="00631B89">
        <w:rPr>
          <w:color w:val="000000"/>
          <w:sz w:val="28"/>
          <w:szCs w:val="22"/>
        </w:rPr>
        <w:t xml:space="preserve">. В целом, бассейн Кегеты по классификации </w:t>
      </w:r>
      <w:r w:rsidR="003257F2" w:rsidRPr="00631B89">
        <w:rPr>
          <w:color w:val="000000"/>
          <w:sz w:val="28"/>
          <w:szCs w:val="22"/>
        </w:rPr>
        <w:t>В. Кеппена</w:t>
      </w:r>
      <w:r w:rsidRPr="00631B89">
        <w:rPr>
          <w:color w:val="000000"/>
          <w:sz w:val="28"/>
          <w:szCs w:val="22"/>
        </w:rPr>
        <w:t xml:space="preserve"> и </w:t>
      </w:r>
      <w:r w:rsidR="003257F2" w:rsidRPr="00631B89">
        <w:rPr>
          <w:color w:val="000000"/>
          <w:sz w:val="28"/>
          <w:szCs w:val="22"/>
        </w:rPr>
        <w:t>А.В. Вознесенского</w:t>
      </w:r>
      <w:r w:rsidRPr="00631B89">
        <w:rPr>
          <w:color w:val="000000"/>
          <w:sz w:val="28"/>
          <w:szCs w:val="22"/>
        </w:rPr>
        <w:t xml:space="preserve"> относится к бореальному типу климата с ясно выраженной зимой и летом и достаточным увлажнением, и лишь высокогорные участки Кыргызского хребта имеют холодный тундровый тип климата.</w:t>
      </w:r>
    </w:p>
    <w:p w:rsidR="00631B89" w:rsidRDefault="00631B89" w:rsidP="003257F2">
      <w:pPr>
        <w:spacing w:line="360" w:lineRule="auto"/>
        <w:ind w:firstLine="709"/>
        <w:jc w:val="both"/>
        <w:rPr>
          <w:b/>
          <w:color w:val="000000"/>
          <w:sz w:val="28"/>
          <w:szCs w:val="22"/>
        </w:rPr>
      </w:pPr>
    </w:p>
    <w:p w:rsidR="00631B89" w:rsidRDefault="00631B89" w:rsidP="003257F2">
      <w:pPr>
        <w:spacing w:line="360" w:lineRule="auto"/>
        <w:ind w:firstLine="709"/>
        <w:jc w:val="both"/>
        <w:rPr>
          <w:b/>
          <w:color w:val="000000"/>
          <w:sz w:val="28"/>
          <w:szCs w:val="22"/>
        </w:rPr>
      </w:pPr>
    </w:p>
    <w:p w:rsidR="00A21953" w:rsidRPr="00631B89" w:rsidRDefault="00631B89" w:rsidP="003257F2">
      <w:pPr>
        <w:spacing w:line="360" w:lineRule="auto"/>
        <w:ind w:firstLine="709"/>
        <w:jc w:val="both"/>
        <w:rPr>
          <w:color w:val="000000"/>
          <w:sz w:val="28"/>
          <w:szCs w:val="22"/>
        </w:rPr>
      </w:pPr>
      <w:r>
        <w:rPr>
          <w:b/>
          <w:color w:val="000000"/>
          <w:sz w:val="28"/>
          <w:szCs w:val="22"/>
        </w:rPr>
        <w:br w:type="page"/>
      </w:r>
      <w:r w:rsidR="00A21953" w:rsidRPr="00631B89">
        <w:rPr>
          <w:b/>
          <w:color w:val="000000"/>
          <w:sz w:val="28"/>
          <w:szCs w:val="22"/>
        </w:rPr>
        <w:t>3. Сток и его распределение</w:t>
      </w:r>
    </w:p>
    <w:p w:rsidR="00040046" w:rsidRDefault="00040046" w:rsidP="003257F2">
      <w:pPr>
        <w:spacing w:line="360" w:lineRule="auto"/>
        <w:ind w:firstLine="709"/>
        <w:jc w:val="both"/>
        <w:rPr>
          <w:b/>
          <w:color w:val="000000"/>
          <w:sz w:val="28"/>
          <w:szCs w:val="22"/>
        </w:rPr>
      </w:pPr>
    </w:p>
    <w:p w:rsidR="003257F2" w:rsidRPr="00631B89" w:rsidRDefault="00040046" w:rsidP="003257F2">
      <w:pPr>
        <w:spacing w:line="360" w:lineRule="auto"/>
        <w:ind w:firstLine="709"/>
        <w:jc w:val="both"/>
        <w:rPr>
          <w:b/>
          <w:color w:val="000000"/>
          <w:sz w:val="28"/>
          <w:szCs w:val="22"/>
        </w:rPr>
      </w:pPr>
      <w:r>
        <w:rPr>
          <w:b/>
          <w:color w:val="000000"/>
          <w:sz w:val="28"/>
          <w:szCs w:val="22"/>
        </w:rPr>
        <w:t>3.1</w:t>
      </w:r>
      <w:r w:rsidR="00A21953" w:rsidRPr="00631B89">
        <w:rPr>
          <w:b/>
          <w:color w:val="000000"/>
          <w:sz w:val="28"/>
          <w:szCs w:val="22"/>
        </w:rPr>
        <w:t xml:space="preserve"> Определение нормы годового стока и его статистических характеристик</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Нормой годового стока </w:t>
      </w:r>
      <w:r w:rsidRPr="00631B89">
        <w:rPr>
          <w:color w:val="000000"/>
          <w:sz w:val="28"/>
          <w:szCs w:val="22"/>
          <w:lang w:val="en-US"/>
        </w:rPr>
        <w:t>Q</w:t>
      </w:r>
      <w:r w:rsidRPr="00631B89">
        <w:rPr>
          <w:color w:val="000000"/>
          <w:sz w:val="28"/>
          <w:szCs w:val="22"/>
          <w:vertAlign w:val="subscript"/>
        </w:rPr>
        <w:t xml:space="preserve">0 </w:t>
      </w:r>
      <w:r w:rsidRPr="00631B89">
        <w:rPr>
          <w:color w:val="000000"/>
          <w:sz w:val="28"/>
          <w:szCs w:val="22"/>
        </w:rPr>
        <w:t>называется среднее его значение за многолетний период такой продолжительности, при увеличении которой полученное среднее существенно не меняется, включающий несколько полных четных циклов колебаний водности реки при неизменных географических условиях и одинаковом уровне хозяйственной деятельности в бассейне реки. Норма годового стока, или средний многолетний сток, является основной и устойчивой характеристикой, определяющей общую водность рек и потенциальные водные ресурсы данного бассейна или района.</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 xml:space="preserve">Согласно </w:t>
      </w:r>
      <w:r w:rsidR="003257F2" w:rsidRPr="00631B89">
        <w:rPr>
          <w:color w:val="000000"/>
          <w:sz w:val="28"/>
          <w:szCs w:val="22"/>
        </w:rPr>
        <w:t>«У</w:t>
      </w:r>
      <w:r w:rsidRPr="00631B89">
        <w:rPr>
          <w:color w:val="000000"/>
          <w:sz w:val="28"/>
          <w:szCs w:val="22"/>
        </w:rPr>
        <w:t>казаниям по определению расчетных гидрологических характеристик</w:t>
      </w:r>
      <w:r w:rsidR="003257F2" w:rsidRPr="00631B89">
        <w:rPr>
          <w:color w:val="000000"/>
          <w:sz w:val="28"/>
          <w:szCs w:val="22"/>
        </w:rPr>
        <w:t xml:space="preserve">» </w:t>
      </w:r>
      <w:r w:rsidRPr="00631B89">
        <w:rPr>
          <w:color w:val="000000"/>
          <w:sz w:val="28"/>
          <w:szCs w:val="22"/>
        </w:rPr>
        <w:t>(СН 435</w:t>
      </w:r>
      <w:r w:rsidR="003257F2" w:rsidRPr="00631B89">
        <w:rPr>
          <w:color w:val="000000"/>
          <w:sz w:val="28"/>
          <w:szCs w:val="22"/>
        </w:rPr>
        <w:t>–7</w:t>
      </w:r>
      <w:r w:rsidRPr="00631B89">
        <w:rPr>
          <w:color w:val="000000"/>
          <w:sz w:val="28"/>
          <w:szCs w:val="22"/>
        </w:rPr>
        <w:t xml:space="preserve">2) /7,8,13/, продолжительность периода наблюдений считается достаточной для установления расчетных значений нормы годового стока, если рассматриваемый период репрезентативен и относительная средняя квадратическая ошибка многолетней величины </w:t>
      </w:r>
      <w:r w:rsidRPr="00631B89">
        <w:rPr>
          <w:color w:val="000000"/>
          <w:sz w:val="28"/>
          <w:szCs w:val="28"/>
        </w:rPr>
        <w:sym w:font="Symbol" w:char="F065"/>
      </w:r>
      <w:r w:rsidRPr="00631B89">
        <w:rPr>
          <w:color w:val="000000"/>
          <w:sz w:val="28"/>
          <w:szCs w:val="22"/>
          <w:vertAlign w:val="subscript"/>
          <w:lang w:val="en-US"/>
        </w:rPr>
        <w:t>Q</w:t>
      </w:r>
      <w:r w:rsidRPr="00631B89">
        <w:rPr>
          <w:color w:val="000000"/>
          <w:sz w:val="28"/>
          <w:szCs w:val="22"/>
          <w:vertAlign w:val="subscript"/>
        </w:rPr>
        <w:t>0</w:t>
      </w:r>
      <w:r w:rsidRPr="00631B89">
        <w:rPr>
          <w:color w:val="000000"/>
          <w:sz w:val="28"/>
          <w:szCs w:val="22"/>
        </w:rPr>
        <w:t xml:space="preserve"> не превышает 5…1</w:t>
      </w:r>
      <w:r w:rsidR="003257F2" w:rsidRPr="00631B89">
        <w:rPr>
          <w:color w:val="000000"/>
          <w:sz w:val="28"/>
          <w:szCs w:val="22"/>
        </w:rPr>
        <w:t>0%</w:t>
      </w:r>
      <w:r w:rsidRPr="00631B89">
        <w:rPr>
          <w:color w:val="000000"/>
          <w:sz w:val="28"/>
          <w:szCs w:val="22"/>
        </w:rPr>
        <w:t xml:space="preserve">, а коэффициент вариации (изменчивости) </w:t>
      </w:r>
      <w:r w:rsidRPr="00631B89">
        <w:rPr>
          <w:color w:val="000000"/>
          <w:sz w:val="28"/>
          <w:szCs w:val="28"/>
        </w:rPr>
        <w:sym w:font="Symbol" w:char="F065"/>
      </w:r>
      <w:r w:rsidRPr="00631B89">
        <w:rPr>
          <w:color w:val="000000"/>
          <w:sz w:val="28"/>
          <w:szCs w:val="22"/>
        </w:rPr>
        <w:t>с</w:t>
      </w:r>
      <w:r w:rsidRPr="00631B89">
        <w:rPr>
          <w:color w:val="000000"/>
          <w:sz w:val="28"/>
          <w:szCs w:val="22"/>
          <w:vertAlign w:val="subscript"/>
          <w:lang w:val="en-US"/>
        </w:rPr>
        <w:t>v</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10…1</w:t>
      </w:r>
      <w:r w:rsidR="003257F2" w:rsidRPr="00631B89">
        <w:rPr>
          <w:color w:val="000000"/>
          <w:sz w:val="28"/>
          <w:szCs w:val="22"/>
        </w:rPr>
        <w:t>5%</w:t>
      </w:r>
      <w:r w:rsidRPr="00631B89">
        <w:rPr>
          <w:color w:val="000000"/>
          <w:sz w:val="28"/>
          <w:szCs w:val="22"/>
        </w:rPr>
        <w:t>.</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Норма годового стока, как всякая средняя арифметическая величина статистического ряда, может быть определена по формуле:</w:t>
      </w:r>
    </w:p>
    <w:p w:rsidR="00040046" w:rsidRDefault="00040046" w:rsidP="003257F2">
      <w:pPr>
        <w:spacing w:line="360" w:lineRule="auto"/>
        <w:ind w:firstLine="709"/>
        <w:jc w:val="both"/>
        <w:rPr>
          <w:color w:val="000000"/>
          <w:sz w:val="28"/>
          <w:szCs w:val="22"/>
        </w:rPr>
      </w:pPr>
    </w:p>
    <w:p w:rsidR="00A21953" w:rsidRPr="00631B89" w:rsidRDefault="00AD7E4B" w:rsidP="003257F2">
      <w:pPr>
        <w:spacing w:line="360" w:lineRule="auto"/>
        <w:ind w:firstLine="709"/>
        <w:jc w:val="both"/>
        <w:rPr>
          <w:color w:val="000000"/>
          <w:sz w:val="28"/>
          <w:szCs w:val="22"/>
        </w:rPr>
      </w:pPr>
      <w:r>
        <w:rPr>
          <w:color w:val="000000"/>
          <w:position w:val="-24"/>
          <w:sz w:val="28"/>
          <w:szCs w:val="22"/>
          <w:lang w:val="en-US"/>
        </w:rPr>
        <w:pict>
          <v:shape id="_x0000_i1028" type="#_x0000_t75" style="width:51pt;height:41.25pt" fillcolor="window">
            <v:imagedata r:id="rId10" o:title=""/>
          </v:shape>
        </w:pict>
      </w:r>
      <w:r>
        <w:rPr>
          <w:color w:val="000000"/>
          <w:position w:val="-10"/>
          <w:sz w:val="28"/>
          <w:szCs w:val="22"/>
          <w:lang w:val="en-US"/>
        </w:rPr>
        <w:pict>
          <v:shape id="_x0000_i1029" type="#_x0000_t75" style="width:9pt;height:17.25pt" fillcolor="window">
            <v:imagedata r:id="rId11" o:title=""/>
          </v:shape>
        </w:pict>
      </w:r>
      <w:r w:rsidR="00A21953" w:rsidRPr="00631B89">
        <w:rPr>
          <w:color w:val="000000"/>
          <w:sz w:val="28"/>
          <w:szCs w:val="22"/>
        </w:rPr>
        <w:t>,</w:t>
      </w:r>
      <w:r w:rsidR="003257F2" w:rsidRPr="00631B89">
        <w:rPr>
          <w:color w:val="000000"/>
          <w:sz w:val="28"/>
          <w:szCs w:val="22"/>
        </w:rPr>
        <w:t xml:space="preserve"> </w:t>
      </w:r>
      <w:r w:rsidR="00A21953" w:rsidRPr="00631B89">
        <w:rPr>
          <w:color w:val="000000"/>
          <w:sz w:val="28"/>
          <w:szCs w:val="22"/>
        </w:rPr>
        <w:t>(17)</w:t>
      </w:r>
    </w:p>
    <w:p w:rsidR="00040046" w:rsidRDefault="00040046" w:rsidP="003257F2">
      <w:pPr>
        <w:spacing w:line="360" w:lineRule="auto"/>
        <w:ind w:firstLine="709"/>
        <w:jc w:val="both"/>
        <w:rPr>
          <w:color w:val="000000"/>
          <w:sz w:val="28"/>
          <w:szCs w:val="22"/>
        </w:rPr>
      </w:pPr>
    </w:p>
    <w:p w:rsidR="00433E72" w:rsidRPr="00631B89" w:rsidRDefault="00A21953"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Q</w:t>
      </w:r>
      <w:r w:rsidRPr="00631B89">
        <w:rPr>
          <w:color w:val="000000"/>
          <w:sz w:val="28"/>
          <w:szCs w:val="22"/>
          <w:vertAlign w:val="subscript"/>
          <w:lang w:val="en-US"/>
        </w:rPr>
        <w:t>N</w:t>
      </w:r>
      <w:r w:rsidRPr="00631B89">
        <w:rPr>
          <w:color w:val="000000"/>
          <w:sz w:val="28"/>
          <w:szCs w:val="22"/>
          <w:vertAlign w:val="subscript"/>
        </w:rPr>
        <w:t xml:space="preserve"> </w:t>
      </w:r>
      <w:r w:rsidRPr="00631B89">
        <w:rPr>
          <w:color w:val="000000"/>
          <w:sz w:val="28"/>
          <w:szCs w:val="22"/>
        </w:rPr>
        <w:t xml:space="preserve">- норма годового стока, </w:t>
      </w:r>
      <w:r w:rsidRPr="00631B89">
        <w:rPr>
          <w:color w:val="000000"/>
          <w:sz w:val="28"/>
          <w:szCs w:val="22"/>
          <w:lang w:val="en-US"/>
        </w:rPr>
        <w:t>Q</w:t>
      </w:r>
      <w:r w:rsidRPr="00631B89">
        <w:rPr>
          <w:color w:val="000000"/>
          <w:sz w:val="28"/>
          <w:szCs w:val="22"/>
          <w:vertAlign w:val="subscript"/>
          <w:lang w:val="en-US"/>
        </w:rPr>
        <w:t>i</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годовые значения стока за длительный период (</w:t>
      </w:r>
      <w:r w:rsidRPr="00631B89">
        <w:rPr>
          <w:color w:val="000000"/>
          <w:sz w:val="28"/>
          <w:szCs w:val="22"/>
          <w:lang w:val="en-US"/>
        </w:rPr>
        <w:t>N</w:t>
      </w:r>
      <w:r w:rsidRPr="00631B89">
        <w:rPr>
          <w:color w:val="000000"/>
          <w:sz w:val="28"/>
          <w:szCs w:val="22"/>
        </w:rPr>
        <w:t xml:space="preserve"> лет).</w:t>
      </w:r>
    </w:p>
    <w:p w:rsidR="00040046" w:rsidRDefault="00040046" w:rsidP="003257F2">
      <w:pPr>
        <w:spacing w:line="360" w:lineRule="auto"/>
        <w:ind w:firstLine="709"/>
        <w:jc w:val="both"/>
        <w:rPr>
          <w:color w:val="000000"/>
          <w:sz w:val="28"/>
          <w:szCs w:val="22"/>
        </w:rPr>
      </w:pPr>
    </w:p>
    <w:p w:rsidR="00433E72" w:rsidRPr="00631B89" w:rsidRDefault="00040046" w:rsidP="003257F2">
      <w:pPr>
        <w:spacing w:line="360" w:lineRule="auto"/>
        <w:ind w:firstLine="709"/>
        <w:jc w:val="both"/>
        <w:rPr>
          <w:color w:val="000000"/>
          <w:sz w:val="28"/>
          <w:szCs w:val="22"/>
        </w:rPr>
      </w:pPr>
      <w:r>
        <w:rPr>
          <w:color w:val="000000"/>
          <w:sz w:val="28"/>
          <w:szCs w:val="22"/>
        </w:rPr>
        <w:br w:type="page"/>
      </w:r>
      <w:r w:rsidR="00433E72" w:rsidRPr="00631B89">
        <w:rPr>
          <w:color w:val="000000"/>
          <w:sz w:val="28"/>
          <w:szCs w:val="22"/>
        </w:rPr>
        <w:t>Среднегодовой расход воды р</w:t>
      </w:r>
      <w:r w:rsidR="003257F2" w:rsidRPr="00631B89">
        <w:rPr>
          <w:color w:val="000000"/>
          <w:sz w:val="28"/>
          <w:szCs w:val="22"/>
        </w:rPr>
        <w:t>. Ке</w:t>
      </w:r>
      <w:r w:rsidR="00433E72" w:rsidRPr="00631B89">
        <w:rPr>
          <w:color w:val="000000"/>
          <w:sz w:val="28"/>
          <w:szCs w:val="22"/>
        </w:rPr>
        <w:t>гаты за 1927</w:t>
      </w:r>
      <w:r w:rsidR="003257F2" w:rsidRPr="00631B89">
        <w:rPr>
          <w:color w:val="000000"/>
          <w:sz w:val="28"/>
          <w:szCs w:val="22"/>
        </w:rPr>
        <w:t>–1</w:t>
      </w:r>
      <w:r w:rsidR="00433E72" w:rsidRPr="00631B89">
        <w:rPr>
          <w:color w:val="000000"/>
          <w:sz w:val="28"/>
          <w:szCs w:val="22"/>
        </w:rPr>
        <w:t>975</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52"/>
        <w:gridCol w:w="1549"/>
        <w:gridCol w:w="1549"/>
        <w:gridCol w:w="1549"/>
        <w:gridCol w:w="1549"/>
        <w:gridCol w:w="1549"/>
      </w:tblGrid>
      <w:tr w:rsidR="00433E72" w:rsidRPr="00687DB9" w:rsidTr="00687DB9">
        <w:trPr>
          <w:cantSplit/>
          <w:trHeight w:val="318"/>
          <w:jc w:val="center"/>
        </w:trPr>
        <w:tc>
          <w:tcPr>
            <w:tcW w:w="834"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год</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lang w:val="en-US"/>
              </w:rPr>
              <w:t>Q</w:t>
            </w:r>
            <w:r w:rsidRPr="00687DB9">
              <w:rPr>
                <w:color w:val="000000"/>
                <w:sz w:val="20"/>
                <w:szCs w:val="22"/>
                <w:vertAlign w:val="subscript"/>
                <w:lang w:val="en-US"/>
              </w:rPr>
              <w:t>i</w:t>
            </w:r>
            <w:r w:rsidRPr="00687DB9">
              <w:rPr>
                <w:color w:val="000000"/>
                <w:sz w:val="20"/>
                <w:szCs w:val="22"/>
              </w:rPr>
              <w:t>, м</w:t>
            </w:r>
            <w:r w:rsidRPr="00687DB9">
              <w:rPr>
                <w:color w:val="000000"/>
                <w:sz w:val="20"/>
                <w:szCs w:val="22"/>
                <w:vertAlign w:val="superscript"/>
              </w:rPr>
              <w:t>3</w:t>
            </w:r>
            <w:r w:rsidRPr="00687DB9">
              <w:rPr>
                <w:color w:val="000000"/>
                <w:sz w:val="20"/>
                <w:szCs w:val="22"/>
              </w:rPr>
              <w:t>/с</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Год</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lang w:val="en-US"/>
              </w:rPr>
              <w:t>Q</w:t>
            </w:r>
            <w:r w:rsidRPr="00687DB9">
              <w:rPr>
                <w:color w:val="000000"/>
                <w:sz w:val="20"/>
                <w:szCs w:val="22"/>
                <w:vertAlign w:val="subscript"/>
                <w:lang w:val="en-US"/>
              </w:rPr>
              <w:t>i</w:t>
            </w:r>
            <w:r w:rsidRPr="00687DB9">
              <w:rPr>
                <w:color w:val="000000"/>
                <w:sz w:val="20"/>
                <w:szCs w:val="22"/>
              </w:rPr>
              <w:t>, м</w:t>
            </w:r>
            <w:r w:rsidRPr="00687DB9">
              <w:rPr>
                <w:color w:val="000000"/>
                <w:sz w:val="20"/>
                <w:szCs w:val="22"/>
                <w:vertAlign w:val="superscript"/>
              </w:rPr>
              <w:t>3</w:t>
            </w:r>
            <w:r w:rsidRPr="00687DB9">
              <w:rPr>
                <w:color w:val="000000"/>
                <w:sz w:val="20"/>
                <w:szCs w:val="22"/>
              </w:rPr>
              <w:t>/с</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год</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lang w:val="en-US"/>
              </w:rPr>
              <w:t>Q</w:t>
            </w:r>
            <w:r w:rsidRPr="00687DB9">
              <w:rPr>
                <w:color w:val="000000"/>
                <w:sz w:val="20"/>
                <w:szCs w:val="22"/>
                <w:vertAlign w:val="subscript"/>
                <w:lang w:val="en-US"/>
              </w:rPr>
              <w:t>i</w:t>
            </w:r>
            <w:r w:rsidRPr="00687DB9">
              <w:rPr>
                <w:color w:val="000000"/>
                <w:sz w:val="20"/>
                <w:szCs w:val="22"/>
              </w:rPr>
              <w:t>, м</w:t>
            </w:r>
            <w:r w:rsidRPr="00687DB9">
              <w:rPr>
                <w:color w:val="000000"/>
                <w:sz w:val="20"/>
                <w:szCs w:val="22"/>
                <w:vertAlign w:val="superscript"/>
              </w:rPr>
              <w:t>3</w:t>
            </w:r>
            <w:r w:rsidRPr="00687DB9">
              <w:rPr>
                <w:color w:val="000000"/>
                <w:sz w:val="20"/>
                <w:szCs w:val="22"/>
              </w:rPr>
              <w:t>/с</w:t>
            </w:r>
          </w:p>
        </w:tc>
      </w:tr>
      <w:tr w:rsidR="00433E72" w:rsidRPr="00687DB9" w:rsidTr="00687DB9">
        <w:trPr>
          <w:cantSplit/>
          <w:trHeight w:val="6912"/>
          <w:jc w:val="center"/>
        </w:trPr>
        <w:tc>
          <w:tcPr>
            <w:tcW w:w="834"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1927</w:t>
            </w:r>
          </w:p>
          <w:p w:rsidR="00433E72" w:rsidRPr="00687DB9" w:rsidRDefault="00433E72" w:rsidP="00687DB9">
            <w:pPr>
              <w:spacing w:line="360" w:lineRule="auto"/>
              <w:jc w:val="both"/>
              <w:rPr>
                <w:color w:val="000000"/>
                <w:sz w:val="20"/>
                <w:szCs w:val="22"/>
              </w:rPr>
            </w:pPr>
            <w:r w:rsidRPr="00687DB9">
              <w:rPr>
                <w:color w:val="000000"/>
                <w:sz w:val="20"/>
                <w:szCs w:val="22"/>
              </w:rPr>
              <w:t>1928</w:t>
            </w:r>
          </w:p>
          <w:p w:rsidR="00433E72" w:rsidRPr="00687DB9" w:rsidRDefault="00433E72" w:rsidP="00687DB9">
            <w:pPr>
              <w:spacing w:line="360" w:lineRule="auto"/>
              <w:jc w:val="both"/>
              <w:rPr>
                <w:color w:val="000000"/>
                <w:sz w:val="20"/>
                <w:szCs w:val="22"/>
              </w:rPr>
            </w:pPr>
            <w:r w:rsidRPr="00687DB9">
              <w:rPr>
                <w:color w:val="000000"/>
                <w:sz w:val="20"/>
                <w:szCs w:val="22"/>
              </w:rPr>
              <w:t>1929</w:t>
            </w:r>
          </w:p>
          <w:p w:rsidR="00433E72" w:rsidRPr="00687DB9" w:rsidRDefault="00433E72" w:rsidP="00687DB9">
            <w:pPr>
              <w:spacing w:line="360" w:lineRule="auto"/>
              <w:jc w:val="both"/>
              <w:rPr>
                <w:color w:val="000000"/>
                <w:sz w:val="20"/>
                <w:szCs w:val="22"/>
              </w:rPr>
            </w:pPr>
            <w:r w:rsidRPr="00687DB9">
              <w:rPr>
                <w:color w:val="000000"/>
                <w:sz w:val="20"/>
                <w:szCs w:val="22"/>
              </w:rPr>
              <w:t>1930</w:t>
            </w:r>
          </w:p>
          <w:p w:rsidR="00433E72" w:rsidRPr="00687DB9" w:rsidRDefault="00433E72" w:rsidP="00687DB9">
            <w:pPr>
              <w:spacing w:line="360" w:lineRule="auto"/>
              <w:jc w:val="both"/>
              <w:rPr>
                <w:color w:val="000000"/>
                <w:sz w:val="20"/>
                <w:szCs w:val="22"/>
              </w:rPr>
            </w:pPr>
            <w:r w:rsidRPr="00687DB9">
              <w:rPr>
                <w:color w:val="000000"/>
                <w:sz w:val="20"/>
                <w:szCs w:val="22"/>
              </w:rPr>
              <w:t>1931</w:t>
            </w:r>
          </w:p>
          <w:p w:rsidR="00433E72" w:rsidRPr="00687DB9" w:rsidRDefault="00433E72" w:rsidP="00687DB9">
            <w:pPr>
              <w:spacing w:line="360" w:lineRule="auto"/>
              <w:jc w:val="both"/>
              <w:rPr>
                <w:color w:val="000000"/>
                <w:sz w:val="20"/>
                <w:szCs w:val="22"/>
              </w:rPr>
            </w:pPr>
            <w:r w:rsidRPr="00687DB9">
              <w:rPr>
                <w:color w:val="000000"/>
                <w:sz w:val="20"/>
                <w:szCs w:val="22"/>
              </w:rPr>
              <w:t>1932</w:t>
            </w:r>
          </w:p>
          <w:p w:rsidR="00433E72" w:rsidRPr="00687DB9" w:rsidRDefault="00433E72" w:rsidP="00687DB9">
            <w:pPr>
              <w:spacing w:line="360" w:lineRule="auto"/>
              <w:jc w:val="both"/>
              <w:rPr>
                <w:color w:val="000000"/>
                <w:sz w:val="20"/>
                <w:szCs w:val="22"/>
              </w:rPr>
            </w:pPr>
            <w:r w:rsidRPr="00687DB9">
              <w:rPr>
                <w:color w:val="000000"/>
                <w:sz w:val="20"/>
                <w:szCs w:val="22"/>
              </w:rPr>
              <w:t>1933</w:t>
            </w:r>
          </w:p>
          <w:p w:rsidR="00433E72" w:rsidRPr="00687DB9" w:rsidRDefault="00433E72" w:rsidP="00687DB9">
            <w:pPr>
              <w:spacing w:line="360" w:lineRule="auto"/>
              <w:jc w:val="both"/>
              <w:rPr>
                <w:color w:val="000000"/>
                <w:sz w:val="20"/>
                <w:szCs w:val="22"/>
              </w:rPr>
            </w:pPr>
            <w:r w:rsidRPr="00687DB9">
              <w:rPr>
                <w:color w:val="000000"/>
                <w:sz w:val="20"/>
                <w:szCs w:val="22"/>
              </w:rPr>
              <w:t>1934</w:t>
            </w:r>
          </w:p>
          <w:p w:rsidR="00433E72" w:rsidRPr="00687DB9" w:rsidRDefault="00433E72" w:rsidP="00687DB9">
            <w:pPr>
              <w:spacing w:line="360" w:lineRule="auto"/>
              <w:jc w:val="both"/>
              <w:rPr>
                <w:color w:val="000000"/>
                <w:sz w:val="20"/>
                <w:szCs w:val="22"/>
              </w:rPr>
            </w:pPr>
            <w:r w:rsidRPr="00687DB9">
              <w:rPr>
                <w:color w:val="000000"/>
                <w:sz w:val="20"/>
                <w:szCs w:val="22"/>
              </w:rPr>
              <w:t>1935</w:t>
            </w:r>
          </w:p>
          <w:p w:rsidR="00433E72" w:rsidRPr="00687DB9" w:rsidRDefault="00433E72" w:rsidP="00687DB9">
            <w:pPr>
              <w:spacing w:line="360" w:lineRule="auto"/>
              <w:jc w:val="both"/>
              <w:rPr>
                <w:color w:val="000000"/>
                <w:sz w:val="20"/>
                <w:szCs w:val="22"/>
              </w:rPr>
            </w:pPr>
            <w:r w:rsidRPr="00687DB9">
              <w:rPr>
                <w:color w:val="000000"/>
                <w:sz w:val="20"/>
                <w:szCs w:val="22"/>
              </w:rPr>
              <w:t>1936</w:t>
            </w:r>
          </w:p>
          <w:p w:rsidR="00433E72" w:rsidRPr="00687DB9" w:rsidRDefault="00433E72" w:rsidP="00687DB9">
            <w:pPr>
              <w:spacing w:line="360" w:lineRule="auto"/>
              <w:jc w:val="both"/>
              <w:rPr>
                <w:color w:val="000000"/>
                <w:sz w:val="20"/>
                <w:szCs w:val="22"/>
              </w:rPr>
            </w:pPr>
            <w:r w:rsidRPr="00687DB9">
              <w:rPr>
                <w:color w:val="000000"/>
                <w:sz w:val="20"/>
                <w:szCs w:val="22"/>
              </w:rPr>
              <w:t>1937</w:t>
            </w:r>
          </w:p>
          <w:p w:rsidR="00433E72" w:rsidRPr="00687DB9" w:rsidRDefault="00433E72" w:rsidP="00687DB9">
            <w:pPr>
              <w:spacing w:line="360" w:lineRule="auto"/>
              <w:jc w:val="both"/>
              <w:rPr>
                <w:color w:val="000000"/>
                <w:sz w:val="20"/>
                <w:szCs w:val="22"/>
              </w:rPr>
            </w:pPr>
            <w:r w:rsidRPr="00687DB9">
              <w:rPr>
                <w:color w:val="000000"/>
                <w:sz w:val="20"/>
                <w:szCs w:val="22"/>
              </w:rPr>
              <w:t>1938</w:t>
            </w:r>
          </w:p>
          <w:p w:rsidR="00433E72" w:rsidRPr="00687DB9" w:rsidRDefault="00433E72" w:rsidP="00687DB9">
            <w:pPr>
              <w:spacing w:line="360" w:lineRule="auto"/>
              <w:jc w:val="both"/>
              <w:rPr>
                <w:color w:val="000000"/>
                <w:sz w:val="20"/>
                <w:szCs w:val="22"/>
              </w:rPr>
            </w:pPr>
            <w:r w:rsidRPr="00687DB9">
              <w:rPr>
                <w:color w:val="000000"/>
                <w:sz w:val="20"/>
                <w:szCs w:val="22"/>
              </w:rPr>
              <w:t>1939</w:t>
            </w:r>
          </w:p>
          <w:p w:rsidR="00433E72" w:rsidRPr="00687DB9" w:rsidRDefault="00433E72" w:rsidP="00687DB9">
            <w:pPr>
              <w:spacing w:line="360" w:lineRule="auto"/>
              <w:jc w:val="both"/>
              <w:rPr>
                <w:color w:val="000000"/>
                <w:sz w:val="20"/>
                <w:szCs w:val="22"/>
              </w:rPr>
            </w:pPr>
            <w:r w:rsidRPr="00687DB9">
              <w:rPr>
                <w:color w:val="000000"/>
                <w:sz w:val="20"/>
                <w:szCs w:val="22"/>
              </w:rPr>
              <w:t>1940</w:t>
            </w:r>
          </w:p>
          <w:p w:rsidR="00433E72" w:rsidRPr="00687DB9" w:rsidRDefault="00433E72" w:rsidP="00687DB9">
            <w:pPr>
              <w:spacing w:line="360" w:lineRule="auto"/>
              <w:jc w:val="both"/>
              <w:rPr>
                <w:color w:val="000000"/>
                <w:sz w:val="20"/>
                <w:szCs w:val="22"/>
              </w:rPr>
            </w:pPr>
            <w:r w:rsidRPr="00687DB9">
              <w:rPr>
                <w:color w:val="000000"/>
                <w:sz w:val="20"/>
                <w:szCs w:val="22"/>
              </w:rPr>
              <w:t>1941</w:t>
            </w:r>
          </w:p>
          <w:p w:rsidR="00433E72" w:rsidRPr="00687DB9" w:rsidRDefault="00433E72" w:rsidP="00687DB9">
            <w:pPr>
              <w:spacing w:line="360" w:lineRule="auto"/>
              <w:jc w:val="both"/>
              <w:rPr>
                <w:color w:val="000000"/>
                <w:sz w:val="20"/>
                <w:szCs w:val="22"/>
              </w:rPr>
            </w:pPr>
            <w:r w:rsidRPr="00687DB9">
              <w:rPr>
                <w:color w:val="000000"/>
                <w:sz w:val="20"/>
                <w:szCs w:val="22"/>
              </w:rPr>
              <w:t>1942</w:t>
            </w:r>
          </w:p>
          <w:p w:rsidR="00433E72" w:rsidRPr="00687DB9" w:rsidRDefault="00433E72" w:rsidP="00687DB9">
            <w:pPr>
              <w:spacing w:line="360" w:lineRule="auto"/>
              <w:jc w:val="both"/>
              <w:rPr>
                <w:color w:val="000000"/>
                <w:sz w:val="20"/>
                <w:szCs w:val="22"/>
              </w:rPr>
            </w:pPr>
            <w:r w:rsidRPr="00687DB9">
              <w:rPr>
                <w:color w:val="000000"/>
                <w:sz w:val="20"/>
                <w:szCs w:val="22"/>
              </w:rPr>
              <w:t>1943</w:t>
            </w:r>
          </w:p>
          <w:p w:rsidR="00433E72" w:rsidRPr="00687DB9" w:rsidRDefault="00433E72" w:rsidP="00687DB9">
            <w:pPr>
              <w:spacing w:line="360" w:lineRule="auto"/>
              <w:jc w:val="both"/>
              <w:rPr>
                <w:color w:val="000000"/>
                <w:sz w:val="20"/>
                <w:szCs w:val="22"/>
              </w:rPr>
            </w:pPr>
            <w:r w:rsidRPr="00687DB9">
              <w:rPr>
                <w:color w:val="000000"/>
                <w:sz w:val="20"/>
                <w:szCs w:val="22"/>
              </w:rPr>
              <w:t>1944</w:t>
            </w:r>
          </w:p>
          <w:p w:rsidR="00433E72" w:rsidRPr="00687DB9" w:rsidRDefault="00433E72" w:rsidP="00687DB9">
            <w:pPr>
              <w:spacing w:line="360" w:lineRule="auto"/>
              <w:jc w:val="both"/>
              <w:rPr>
                <w:color w:val="000000"/>
                <w:sz w:val="20"/>
                <w:szCs w:val="22"/>
              </w:rPr>
            </w:pPr>
            <w:r w:rsidRPr="00687DB9">
              <w:rPr>
                <w:color w:val="000000"/>
                <w:sz w:val="20"/>
                <w:szCs w:val="22"/>
              </w:rPr>
              <w:t>1945</w:t>
            </w:r>
          </w:p>
          <w:p w:rsidR="00433E72" w:rsidRPr="00687DB9" w:rsidRDefault="00433E72" w:rsidP="00687DB9">
            <w:pPr>
              <w:spacing w:line="360" w:lineRule="auto"/>
              <w:jc w:val="both"/>
              <w:rPr>
                <w:color w:val="000000"/>
                <w:sz w:val="20"/>
                <w:szCs w:val="22"/>
              </w:rPr>
            </w:pPr>
            <w:r w:rsidRPr="00687DB9">
              <w:rPr>
                <w:color w:val="000000"/>
                <w:sz w:val="20"/>
                <w:szCs w:val="22"/>
              </w:rPr>
              <w:t>1946</w:t>
            </w:r>
          </w:p>
        </w:tc>
        <w:tc>
          <w:tcPr>
            <w:tcW w:w="833" w:type="pct"/>
            <w:shd w:val="clear" w:color="auto" w:fill="auto"/>
          </w:tcPr>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2.51</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2.55</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2.60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2.35</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2.12</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2.15</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1.58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2.11</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2.37</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2.43</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3.46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1.81</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1.80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2.22</w:t>
            </w:r>
          </w:p>
          <w:p w:rsidR="00433E72" w:rsidRPr="00687DB9" w:rsidRDefault="00433E72" w:rsidP="00687DB9">
            <w:pPr>
              <w:spacing w:line="360" w:lineRule="auto"/>
              <w:jc w:val="both"/>
              <w:rPr>
                <w:color w:val="000000"/>
                <w:sz w:val="20"/>
                <w:szCs w:val="22"/>
              </w:rPr>
            </w:pPr>
            <w:r w:rsidRPr="00687DB9">
              <w:rPr>
                <w:color w:val="000000"/>
                <w:sz w:val="20"/>
                <w:szCs w:val="22"/>
                <w:lang w:val="en-US"/>
              </w:rPr>
              <w:t>2.45</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1947</w:t>
            </w:r>
          </w:p>
          <w:p w:rsidR="00433E72" w:rsidRPr="00687DB9" w:rsidRDefault="00433E72" w:rsidP="00687DB9">
            <w:pPr>
              <w:spacing w:line="360" w:lineRule="auto"/>
              <w:jc w:val="both"/>
              <w:rPr>
                <w:color w:val="000000"/>
                <w:sz w:val="20"/>
                <w:szCs w:val="22"/>
              </w:rPr>
            </w:pPr>
            <w:r w:rsidRPr="00687DB9">
              <w:rPr>
                <w:color w:val="000000"/>
                <w:sz w:val="20"/>
                <w:szCs w:val="22"/>
              </w:rPr>
              <w:t>1948</w:t>
            </w:r>
          </w:p>
          <w:p w:rsidR="00433E72" w:rsidRPr="00687DB9" w:rsidRDefault="00433E72" w:rsidP="00687DB9">
            <w:pPr>
              <w:spacing w:line="360" w:lineRule="auto"/>
              <w:jc w:val="both"/>
              <w:rPr>
                <w:color w:val="000000"/>
                <w:sz w:val="20"/>
                <w:szCs w:val="22"/>
              </w:rPr>
            </w:pPr>
            <w:r w:rsidRPr="00687DB9">
              <w:rPr>
                <w:color w:val="000000"/>
                <w:sz w:val="20"/>
                <w:szCs w:val="22"/>
              </w:rPr>
              <w:t>1949</w:t>
            </w:r>
          </w:p>
          <w:p w:rsidR="00433E72" w:rsidRPr="00687DB9" w:rsidRDefault="00433E72" w:rsidP="00687DB9">
            <w:pPr>
              <w:spacing w:line="360" w:lineRule="auto"/>
              <w:jc w:val="both"/>
              <w:rPr>
                <w:color w:val="000000"/>
                <w:sz w:val="20"/>
                <w:szCs w:val="22"/>
              </w:rPr>
            </w:pPr>
            <w:r w:rsidRPr="00687DB9">
              <w:rPr>
                <w:color w:val="000000"/>
                <w:sz w:val="20"/>
                <w:szCs w:val="22"/>
              </w:rPr>
              <w:t>1950</w:t>
            </w:r>
          </w:p>
          <w:p w:rsidR="00433E72" w:rsidRPr="00687DB9" w:rsidRDefault="00433E72" w:rsidP="00687DB9">
            <w:pPr>
              <w:spacing w:line="360" w:lineRule="auto"/>
              <w:jc w:val="both"/>
              <w:rPr>
                <w:color w:val="000000"/>
                <w:sz w:val="20"/>
                <w:szCs w:val="22"/>
              </w:rPr>
            </w:pPr>
            <w:r w:rsidRPr="00687DB9">
              <w:rPr>
                <w:color w:val="000000"/>
                <w:sz w:val="20"/>
                <w:szCs w:val="22"/>
              </w:rPr>
              <w:t>1951</w:t>
            </w:r>
          </w:p>
          <w:p w:rsidR="00433E72" w:rsidRPr="00687DB9" w:rsidRDefault="00433E72" w:rsidP="00687DB9">
            <w:pPr>
              <w:spacing w:line="360" w:lineRule="auto"/>
              <w:jc w:val="both"/>
              <w:rPr>
                <w:color w:val="000000"/>
                <w:sz w:val="20"/>
                <w:szCs w:val="22"/>
              </w:rPr>
            </w:pPr>
            <w:r w:rsidRPr="00687DB9">
              <w:rPr>
                <w:color w:val="000000"/>
                <w:sz w:val="20"/>
                <w:szCs w:val="22"/>
              </w:rPr>
              <w:t>1952</w:t>
            </w:r>
          </w:p>
          <w:p w:rsidR="00433E72" w:rsidRPr="00687DB9" w:rsidRDefault="00433E72" w:rsidP="00687DB9">
            <w:pPr>
              <w:spacing w:line="360" w:lineRule="auto"/>
              <w:jc w:val="both"/>
              <w:rPr>
                <w:color w:val="000000"/>
                <w:sz w:val="20"/>
                <w:szCs w:val="22"/>
              </w:rPr>
            </w:pPr>
            <w:r w:rsidRPr="00687DB9">
              <w:rPr>
                <w:color w:val="000000"/>
                <w:sz w:val="20"/>
                <w:szCs w:val="22"/>
              </w:rPr>
              <w:t>1953</w:t>
            </w:r>
          </w:p>
          <w:p w:rsidR="00433E72" w:rsidRPr="00687DB9" w:rsidRDefault="00433E72" w:rsidP="00687DB9">
            <w:pPr>
              <w:spacing w:line="360" w:lineRule="auto"/>
              <w:jc w:val="both"/>
              <w:rPr>
                <w:color w:val="000000"/>
                <w:sz w:val="20"/>
                <w:szCs w:val="22"/>
              </w:rPr>
            </w:pPr>
            <w:r w:rsidRPr="00687DB9">
              <w:rPr>
                <w:color w:val="000000"/>
                <w:sz w:val="20"/>
                <w:szCs w:val="22"/>
              </w:rPr>
              <w:t>1954</w:t>
            </w:r>
          </w:p>
          <w:p w:rsidR="00433E72" w:rsidRPr="00687DB9" w:rsidRDefault="00433E72" w:rsidP="00687DB9">
            <w:pPr>
              <w:spacing w:line="360" w:lineRule="auto"/>
              <w:jc w:val="both"/>
              <w:rPr>
                <w:color w:val="000000"/>
                <w:sz w:val="20"/>
                <w:szCs w:val="22"/>
              </w:rPr>
            </w:pPr>
            <w:r w:rsidRPr="00687DB9">
              <w:rPr>
                <w:color w:val="000000"/>
                <w:sz w:val="20"/>
                <w:szCs w:val="22"/>
              </w:rPr>
              <w:t>1955</w:t>
            </w:r>
          </w:p>
          <w:p w:rsidR="00433E72" w:rsidRPr="00687DB9" w:rsidRDefault="00433E72" w:rsidP="00687DB9">
            <w:pPr>
              <w:spacing w:line="360" w:lineRule="auto"/>
              <w:jc w:val="both"/>
              <w:rPr>
                <w:color w:val="000000"/>
                <w:sz w:val="20"/>
                <w:szCs w:val="22"/>
              </w:rPr>
            </w:pPr>
            <w:r w:rsidRPr="00687DB9">
              <w:rPr>
                <w:color w:val="000000"/>
                <w:sz w:val="20"/>
                <w:szCs w:val="22"/>
              </w:rPr>
              <w:t>1956</w:t>
            </w:r>
          </w:p>
          <w:p w:rsidR="00433E72" w:rsidRPr="00687DB9" w:rsidRDefault="00433E72" w:rsidP="00687DB9">
            <w:pPr>
              <w:spacing w:line="360" w:lineRule="auto"/>
              <w:jc w:val="both"/>
              <w:rPr>
                <w:color w:val="000000"/>
                <w:sz w:val="20"/>
                <w:szCs w:val="22"/>
              </w:rPr>
            </w:pPr>
            <w:r w:rsidRPr="00687DB9">
              <w:rPr>
                <w:color w:val="000000"/>
                <w:sz w:val="20"/>
                <w:szCs w:val="22"/>
              </w:rPr>
              <w:t>1957</w:t>
            </w:r>
          </w:p>
          <w:p w:rsidR="00433E72" w:rsidRPr="00687DB9" w:rsidRDefault="00433E72" w:rsidP="00687DB9">
            <w:pPr>
              <w:spacing w:line="360" w:lineRule="auto"/>
              <w:jc w:val="both"/>
              <w:rPr>
                <w:color w:val="000000"/>
                <w:sz w:val="20"/>
                <w:szCs w:val="22"/>
              </w:rPr>
            </w:pPr>
            <w:r w:rsidRPr="00687DB9">
              <w:rPr>
                <w:color w:val="000000"/>
                <w:sz w:val="20"/>
                <w:szCs w:val="22"/>
              </w:rPr>
              <w:t>1958</w:t>
            </w:r>
          </w:p>
          <w:p w:rsidR="00433E72" w:rsidRPr="00687DB9" w:rsidRDefault="00433E72" w:rsidP="00687DB9">
            <w:pPr>
              <w:spacing w:line="360" w:lineRule="auto"/>
              <w:jc w:val="both"/>
              <w:rPr>
                <w:color w:val="000000"/>
                <w:sz w:val="20"/>
                <w:szCs w:val="22"/>
              </w:rPr>
            </w:pPr>
            <w:r w:rsidRPr="00687DB9">
              <w:rPr>
                <w:color w:val="000000"/>
                <w:sz w:val="20"/>
                <w:szCs w:val="22"/>
              </w:rPr>
              <w:t>1959</w:t>
            </w:r>
          </w:p>
          <w:p w:rsidR="00433E72" w:rsidRPr="00687DB9" w:rsidRDefault="00433E72" w:rsidP="00687DB9">
            <w:pPr>
              <w:spacing w:line="360" w:lineRule="auto"/>
              <w:jc w:val="both"/>
              <w:rPr>
                <w:color w:val="000000"/>
                <w:sz w:val="20"/>
                <w:szCs w:val="22"/>
              </w:rPr>
            </w:pPr>
            <w:r w:rsidRPr="00687DB9">
              <w:rPr>
                <w:color w:val="000000"/>
                <w:sz w:val="20"/>
                <w:szCs w:val="22"/>
              </w:rPr>
              <w:t>1960</w:t>
            </w:r>
          </w:p>
          <w:p w:rsidR="00433E72" w:rsidRPr="00687DB9" w:rsidRDefault="00433E72" w:rsidP="00687DB9">
            <w:pPr>
              <w:spacing w:line="360" w:lineRule="auto"/>
              <w:jc w:val="both"/>
              <w:rPr>
                <w:color w:val="000000"/>
                <w:sz w:val="20"/>
                <w:szCs w:val="22"/>
              </w:rPr>
            </w:pPr>
            <w:r w:rsidRPr="00687DB9">
              <w:rPr>
                <w:color w:val="000000"/>
                <w:sz w:val="20"/>
                <w:szCs w:val="22"/>
              </w:rPr>
              <w:t>1961</w:t>
            </w:r>
          </w:p>
          <w:p w:rsidR="00433E72" w:rsidRPr="00687DB9" w:rsidRDefault="00433E72" w:rsidP="00687DB9">
            <w:pPr>
              <w:spacing w:line="360" w:lineRule="auto"/>
              <w:jc w:val="both"/>
              <w:rPr>
                <w:color w:val="000000"/>
                <w:sz w:val="20"/>
                <w:szCs w:val="22"/>
              </w:rPr>
            </w:pPr>
            <w:r w:rsidRPr="00687DB9">
              <w:rPr>
                <w:color w:val="000000"/>
                <w:sz w:val="20"/>
                <w:szCs w:val="22"/>
              </w:rPr>
              <w:t>1962</w:t>
            </w:r>
          </w:p>
          <w:p w:rsidR="00433E72" w:rsidRPr="00687DB9" w:rsidRDefault="00433E72" w:rsidP="00687DB9">
            <w:pPr>
              <w:spacing w:line="360" w:lineRule="auto"/>
              <w:jc w:val="both"/>
              <w:rPr>
                <w:color w:val="000000"/>
                <w:sz w:val="20"/>
                <w:szCs w:val="22"/>
              </w:rPr>
            </w:pPr>
            <w:r w:rsidRPr="00687DB9">
              <w:rPr>
                <w:color w:val="000000"/>
                <w:sz w:val="20"/>
                <w:szCs w:val="22"/>
              </w:rPr>
              <w:t>1963</w:t>
            </w:r>
          </w:p>
          <w:p w:rsidR="00433E72" w:rsidRPr="00687DB9" w:rsidRDefault="00433E72" w:rsidP="00687DB9">
            <w:pPr>
              <w:spacing w:line="360" w:lineRule="auto"/>
              <w:jc w:val="both"/>
              <w:rPr>
                <w:color w:val="000000"/>
                <w:sz w:val="20"/>
                <w:szCs w:val="22"/>
              </w:rPr>
            </w:pPr>
            <w:r w:rsidRPr="00687DB9">
              <w:rPr>
                <w:color w:val="000000"/>
                <w:sz w:val="20"/>
                <w:szCs w:val="22"/>
              </w:rPr>
              <w:t>1964</w:t>
            </w:r>
          </w:p>
          <w:p w:rsidR="00433E72" w:rsidRPr="00687DB9" w:rsidRDefault="00433E72" w:rsidP="00687DB9">
            <w:pPr>
              <w:spacing w:line="360" w:lineRule="auto"/>
              <w:jc w:val="both"/>
              <w:rPr>
                <w:color w:val="000000"/>
                <w:sz w:val="20"/>
                <w:szCs w:val="22"/>
              </w:rPr>
            </w:pPr>
            <w:r w:rsidRPr="00687DB9">
              <w:rPr>
                <w:color w:val="000000"/>
                <w:sz w:val="20"/>
                <w:szCs w:val="22"/>
              </w:rPr>
              <w:t>1965</w:t>
            </w:r>
          </w:p>
          <w:p w:rsidR="00433E72" w:rsidRPr="00687DB9" w:rsidRDefault="00433E72" w:rsidP="00687DB9">
            <w:pPr>
              <w:spacing w:line="360" w:lineRule="auto"/>
              <w:jc w:val="both"/>
              <w:rPr>
                <w:color w:val="000000"/>
                <w:sz w:val="20"/>
                <w:szCs w:val="22"/>
              </w:rPr>
            </w:pPr>
            <w:r w:rsidRPr="00687DB9">
              <w:rPr>
                <w:color w:val="000000"/>
                <w:sz w:val="20"/>
                <w:szCs w:val="22"/>
              </w:rPr>
              <w:t>1966</w:t>
            </w:r>
          </w:p>
        </w:tc>
        <w:tc>
          <w:tcPr>
            <w:tcW w:w="833" w:type="pct"/>
            <w:shd w:val="clear" w:color="auto" w:fill="auto"/>
          </w:tcPr>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1.88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2.15</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3.02</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2.46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2.00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2.43</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2.28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2.29</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2.97</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2.98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2.35</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2.47</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2.08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2.99</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2.23</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2.56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2.16</w:t>
            </w:r>
          </w:p>
          <w:p w:rsidR="00433E72" w:rsidRPr="00687DB9" w:rsidRDefault="00433E72" w:rsidP="00687DB9">
            <w:pPr>
              <w:spacing w:line="360" w:lineRule="auto"/>
              <w:jc w:val="both"/>
              <w:rPr>
                <w:color w:val="000000"/>
                <w:sz w:val="20"/>
                <w:szCs w:val="22"/>
              </w:rPr>
            </w:pPr>
            <w:r w:rsidRPr="00687DB9">
              <w:rPr>
                <w:color w:val="000000"/>
                <w:sz w:val="20"/>
                <w:szCs w:val="22"/>
                <w:lang w:val="en-US"/>
              </w:rPr>
              <w:t>3.01</w:t>
            </w:r>
          </w:p>
        </w:tc>
        <w:tc>
          <w:tcPr>
            <w:tcW w:w="833" w:type="pct"/>
            <w:shd w:val="clear" w:color="auto" w:fill="auto"/>
          </w:tcPr>
          <w:p w:rsidR="00433E72" w:rsidRPr="00687DB9" w:rsidRDefault="00433E72" w:rsidP="00687DB9">
            <w:pPr>
              <w:spacing w:line="360" w:lineRule="auto"/>
              <w:jc w:val="both"/>
              <w:rPr>
                <w:color w:val="000000"/>
                <w:sz w:val="20"/>
                <w:szCs w:val="22"/>
              </w:rPr>
            </w:pPr>
            <w:r w:rsidRPr="00687DB9">
              <w:rPr>
                <w:color w:val="000000"/>
                <w:sz w:val="20"/>
                <w:szCs w:val="22"/>
              </w:rPr>
              <w:t>1967</w:t>
            </w:r>
          </w:p>
          <w:p w:rsidR="00433E72" w:rsidRPr="00687DB9" w:rsidRDefault="00433E72" w:rsidP="00687DB9">
            <w:pPr>
              <w:spacing w:line="360" w:lineRule="auto"/>
              <w:jc w:val="both"/>
              <w:rPr>
                <w:color w:val="000000"/>
                <w:sz w:val="20"/>
                <w:szCs w:val="22"/>
              </w:rPr>
            </w:pPr>
            <w:r w:rsidRPr="00687DB9">
              <w:rPr>
                <w:color w:val="000000"/>
                <w:sz w:val="20"/>
                <w:szCs w:val="22"/>
              </w:rPr>
              <w:t>1968</w:t>
            </w:r>
          </w:p>
          <w:p w:rsidR="00433E72" w:rsidRPr="00687DB9" w:rsidRDefault="00433E72" w:rsidP="00687DB9">
            <w:pPr>
              <w:spacing w:line="360" w:lineRule="auto"/>
              <w:jc w:val="both"/>
              <w:rPr>
                <w:color w:val="000000"/>
                <w:sz w:val="20"/>
                <w:szCs w:val="22"/>
              </w:rPr>
            </w:pPr>
            <w:r w:rsidRPr="00687DB9">
              <w:rPr>
                <w:color w:val="000000"/>
                <w:sz w:val="20"/>
                <w:szCs w:val="22"/>
              </w:rPr>
              <w:t>1969</w:t>
            </w:r>
          </w:p>
          <w:p w:rsidR="00433E72" w:rsidRPr="00687DB9" w:rsidRDefault="00433E72" w:rsidP="00687DB9">
            <w:pPr>
              <w:spacing w:line="360" w:lineRule="auto"/>
              <w:jc w:val="both"/>
              <w:rPr>
                <w:color w:val="000000"/>
                <w:sz w:val="20"/>
                <w:szCs w:val="22"/>
              </w:rPr>
            </w:pPr>
            <w:r w:rsidRPr="00687DB9">
              <w:rPr>
                <w:color w:val="000000"/>
                <w:sz w:val="20"/>
                <w:szCs w:val="22"/>
              </w:rPr>
              <w:t>1970</w:t>
            </w:r>
          </w:p>
          <w:p w:rsidR="00433E72" w:rsidRPr="00687DB9" w:rsidRDefault="00433E72" w:rsidP="00687DB9">
            <w:pPr>
              <w:spacing w:line="360" w:lineRule="auto"/>
              <w:jc w:val="both"/>
              <w:rPr>
                <w:color w:val="000000"/>
                <w:sz w:val="20"/>
                <w:szCs w:val="22"/>
              </w:rPr>
            </w:pPr>
            <w:r w:rsidRPr="00687DB9">
              <w:rPr>
                <w:color w:val="000000"/>
                <w:sz w:val="20"/>
                <w:szCs w:val="22"/>
              </w:rPr>
              <w:t>1971</w:t>
            </w:r>
          </w:p>
          <w:p w:rsidR="00433E72" w:rsidRPr="00687DB9" w:rsidRDefault="00433E72" w:rsidP="00687DB9">
            <w:pPr>
              <w:spacing w:line="360" w:lineRule="auto"/>
              <w:jc w:val="both"/>
              <w:rPr>
                <w:color w:val="000000"/>
                <w:sz w:val="20"/>
                <w:szCs w:val="22"/>
              </w:rPr>
            </w:pPr>
            <w:r w:rsidRPr="00687DB9">
              <w:rPr>
                <w:color w:val="000000"/>
                <w:sz w:val="20"/>
                <w:szCs w:val="22"/>
              </w:rPr>
              <w:t>1972</w:t>
            </w:r>
          </w:p>
          <w:p w:rsidR="00433E72" w:rsidRPr="00687DB9" w:rsidRDefault="00433E72" w:rsidP="00687DB9">
            <w:pPr>
              <w:spacing w:line="360" w:lineRule="auto"/>
              <w:jc w:val="both"/>
              <w:rPr>
                <w:color w:val="000000"/>
                <w:sz w:val="20"/>
                <w:szCs w:val="22"/>
              </w:rPr>
            </w:pPr>
            <w:r w:rsidRPr="00687DB9">
              <w:rPr>
                <w:color w:val="000000"/>
                <w:sz w:val="20"/>
                <w:szCs w:val="22"/>
              </w:rPr>
              <w:t>1973</w:t>
            </w:r>
          </w:p>
          <w:p w:rsidR="00433E72" w:rsidRPr="00687DB9" w:rsidRDefault="00433E72" w:rsidP="00687DB9">
            <w:pPr>
              <w:spacing w:line="360" w:lineRule="auto"/>
              <w:jc w:val="both"/>
              <w:rPr>
                <w:color w:val="000000"/>
                <w:sz w:val="20"/>
                <w:szCs w:val="22"/>
              </w:rPr>
            </w:pPr>
            <w:r w:rsidRPr="00687DB9">
              <w:rPr>
                <w:color w:val="000000"/>
                <w:sz w:val="20"/>
                <w:szCs w:val="22"/>
              </w:rPr>
              <w:t>1974</w:t>
            </w:r>
          </w:p>
          <w:p w:rsidR="00433E72" w:rsidRPr="00687DB9" w:rsidRDefault="00433E72" w:rsidP="00687DB9">
            <w:pPr>
              <w:spacing w:line="360" w:lineRule="auto"/>
              <w:jc w:val="both"/>
              <w:rPr>
                <w:color w:val="000000"/>
                <w:sz w:val="20"/>
                <w:szCs w:val="22"/>
              </w:rPr>
            </w:pPr>
            <w:r w:rsidRPr="00687DB9">
              <w:rPr>
                <w:color w:val="000000"/>
                <w:sz w:val="20"/>
                <w:szCs w:val="22"/>
              </w:rPr>
              <w:t>1975</w:t>
            </w: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rPr>
            </w:pPr>
          </w:p>
        </w:tc>
        <w:tc>
          <w:tcPr>
            <w:tcW w:w="833" w:type="pct"/>
            <w:shd w:val="clear" w:color="auto" w:fill="auto"/>
          </w:tcPr>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2.67</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2.88</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3.56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2.30</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2.72</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2.64</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1.96</w:t>
            </w:r>
          </w:p>
          <w:p w:rsidR="00433E72" w:rsidRPr="00687DB9" w:rsidRDefault="00433E72" w:rsidP="00687DB9">
            <w:pPr>
              <w:spacing w:line="360" w:lineRule="auto"/>
              <w:jc w:val="both"/>
              <w:rPr>
                <w:color w:val="000000"/>
                <w:sz w:val="20"/>
                <w:szCs w:val="22"/>
                <w:lang w:val="en-US"/>
              </w:rPr>
            </w:pPr>
            <w:r w:rsidRPr="00687DB9">
              <w:rPr>
                <w:color w:val="000000"/>
                <w:sz w:val="20"/>
                <w:szCs w:val="22"/>
                <w:lang w:val="en-US"/>
              </w:rPr>
              <w:t>2.26</w:t>
            </w: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lang w:val="en-US"/>
              </w:rPr>
            </w:pPr>
          </w:p>
          <w:p w:rsidR="00433E72" w:rsidRPr="00687DB9" w:rsidRDefault="00433E72" w:rsidP="00687DB9">
            <w:pPr>
              <w:spacing w:line="360" w:lineRule="auto"/>
              <w:jc w:val="both"/>
              <w:rPr>
                <w:color w:val="000000"/>
                <w:sz w:val="20"/>
                <w:szCs w:val="22"/>
              </w:rPr>
            </w:pPr>
          </w:p>
        </w:tc>
      </w:tr>
    </w:tbl>
    <w:p w:rsidR="003257F2" w:rsidRPr="00631B89" w:rsidRDefault="003257F2"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Вследствие недостаточной длины рядов наблюдений за годовым стоком (как правило не превышают 60…80 лет, составляя в основном 20…40 лет) норма годового стока, определенная по (17) отличается от истинного среднего значения </w:t>
      </w:r>
      <w:r w:rsidRPr="00631B89">
        <w:rPr>
          <w:color w:val="000000"/>
          <w:sz w:val="28"/>
          <w:szCs w:val="22"/>
          <w:lang w:val="en-US"/>
        </w:rPr>
        <w:t>Q</w:t>
      </w:r>
      <w:r w:rsidRPr="00631B89">
        <w:rPr>
          <w:color w:val="000000"/>
          <w:sz w:val="28"/>
          <w:szCs w:val="22"/>
          <w:vertAlign w:val="subscript"/>
          <w:lang w:val="en-US"/>
        </w:rPr>
        <w:t>N</w:t>
      </w:r>
      <w:r w:rsidRPr="00631B89">
        <w:rPr>
          <w:color w:val="000000"/>
          <w:sz w:val="28"/>
          <w:szCs w:val="22"/>
        </w:rPr>
        <w:t xml:space="preserve"> на величину σ</w:t>
      </w:r>
      <w:r w:rsidRPr="00631B89">
        <w:rPr>
          <w:color w:val="000000"/>
          <w:sz w:val="28"/>
          <w:szCs w:val="22"/>
          <w:vertAlign w:val="subscript"/>
          <w:lang w:val="en-US"/>
        </w:rPr>
        <w:t>Qn</w:t>
      </w:r>
      <w:r w:rsidRPr="00631B89">
        <w:rPr>
          <w:color w:val="000000"/>
          <w:sz w:val="28"/>
          <w:szCs w:val="22"/>
        </w:rPr>
        <w:t xml:space="preserve"> тогда:</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Q</w:t>
      </w:r>
      <w:r w:rsidRPr="00631B89">
        <w:rPr>
          <w:color w:val="000000"/>
          <w:sz w:val="28"/>
          <w:szCs w:val="22"/>
          <w:vertAlign w:val="subscript"/>
          <w:lang w:val="en-US"/>
        </w:rPr>
        <w:t>N</w:t>
      </w:r>
      <w:r w:rsidRPr="00631B89">
        <w:rPr>
          <w:color w:val="000000"/>
          <w:sz w:val="28"/>
          <w:szCs w:val="22"/>
        </w:rPr>
        <w:t>=</w:t>
      </w:r>
      <w:r w:rsidRPr="00631B89">
        <w:rPr>
          <w:color w:val="000000"/>
          <w:sz w:val="28"/>
          <w:szCs w:val="22"/>
          <w:lang w:val="en-US"/>
        </w:rPr>
        <w:t>Q</w:t>
      </w:r>
      <w:r w:rsidRPr="00631B89">
        <w:rPr>
          <w:color w:val="000000"/>
          <w:sz w:val="28"/>
          <w:szCs w:val="22"/>
          <w:vertAlign w:val="subscript"/>
        </w:rPr>
        <w:t>0</w:t>
      </w:r>
      <w:r w:rsidRPr="00631B89">
        <w:rPr>
          <w:color w:val="000000"/>
          <w:sz w:val="28"/>
          <w:szCs w:val="22"/>
          <w:vertAlign w:val="subscript"/>
          <w:lang w:val="en-US"/>
        </w:rPr>
        <w:t>n</w:t>
      </w:r>
      <w:r w:rsidRPr="00631B89">
        <w:rPr>
          <w:color w:val="000000"/>
          <w:sz w:val="28"/>
          <w:szCs w:val="28"/>
          <w:lang w:val="en-US"/>
        </w:rPr>
        <w:sym w:font="Symbol" w:char="F0B1"/>
      </w:r>
      <w:r w:rsidRPr="00631B89">
        <w:rPr>
          <w:color w:val="000000"/>
          <w:sz w:val="28"/>
          <w:szCs w:val="22"/>
        </w:rPr>
        <w:t>σ</w:t>
      </w:r>
      <w:r w:rsidRPr="00631B89">
        <w:rPr>
          <w:color w:val="000000"/>
          <w:sz w:val="28"/>
          <w:szCs w:val="22"/>
          <w:vertAlign w:val="subscript"/>
          <w:lang w:val="en-US"/>
        </w:rPr>
        <w:t>Qn</w:t>
      </w:r>
      <w:r w:rsidRPr="00631B89">
        <w:rPr>
          <w:color w:val="000000"/>
          <w:sz w:val="28"/>
          <w:szCs w:val="22"/>
          <w:vertAlign w:val="subscript"/>
        </w:rPr>
        <w:t>,</w:t>
      </w:r>
      <w:r w:rsidR="003257F2" w:rsidRPr="00631B89">
        <w:rPr>
          <w:color w:val="000000"/>
          <w:sz w:val="28"/>
          <w:szCs w:val="22"/>
          <w:vertAlign w:val="subscript"/>
        </w:rPr>
        <w:t xml:space="preserve"> </w:t>
      </w:r>
      <w:r w:rsidRPr="00631B89">
        <w:rPr>
          <w:color w:val="000000"/>
          <w:sz w:val="28"/>
          <w:szCs w:val="22"/>
        </w:rPr>
        <w:t>(18)</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Q</w:t>
      </w:r>
      <w:r w:rsidRPr="00631B89">
        <w:rPr>
          <w:color w:val="000000"/>
          <w:sz w:val="28"/>
          <w:szCs w:val="22"/>
          <w:vertAlign w:val="subscript"/>
        </w:rPr>
        <w:t>0</w:t>
      </w:r>
      <w:r w:rsidRPr="00631B89">
        <w:rPr>
          <w:color w:val="000000"/>
          <w:sz w:val="28"/>
          <w:szCs w:val="22"/>
          <w:vertAlign w:val="subscript"/>
          <w:lang w:val="en-US"/>
        </w:rPr>
        <w:t>n</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средний годовой сток за ограниченный период наблюдений; σ</w:t>
      </w:r>
      <w:r w:rsidRPr="00631B89">
        <w:rPr>
          <w:color w:val="000000"/>
          <w:sz w:val="28"/>
          <w:szCs w:val="22"/>
          <w:vertAlign w:val="subscript"/>
          <w:lang w:val="en-US"/>
        </w:rPr>
        <w:t>Qn</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средняя квадратическая ошибка </w:t>
      </w:r>
      <w:r w:rsidRPr="00631B89">
        <w:rPr>
          <w:color w:val="000000"/>
          <w:sz w:val="28"/>
          <w:szCs w:val="22"/>
          <w:lang w:val="en-US"/>
        </w:rPr>
        <w:t>n</w:t>
      </w:r>
      <w:r w:rsidR="003257F2" w:rsidRPr="00631B89">
        <w:rPr>
          <w:color w:val="000000"/>
          <w:sz w:val="28"/>
          <w:szCs w:val="22"/>
        </w:rPr>
        <w:t>-л</w:t>
      </w:r>
      <w:r w:rsidRPr="00631B89">
        <w:rPr>
          <w:color w:val="000000"/>
          <w:sz w:val="28"/>
          <w:szCs w:val="22"/>
        </w:rPr>
        <w:t>етней средней.</w:t>
      </w:r>
    </w:p>
    <w:p w:rsidR="00040046" w:rsidRDefault="00A21953" w:rsidP="003257F2">
      <w:pPr>
        <w:spacing w:line="360" w:lineRule="auto"/>
        <w:ind w:firstLine="709"/>
        <w:jc w:val="both"/>
        <w:rPr>
          <w:color w:val="000000"/>
          <w:sz w:val="28"/>
          <w:szCs w:val="22"/>
        </w:rPr>
      </w:pPr>
      <w:r w:rsidRPr="00631B89">
        <w:rPr>
          <w:color w:val="000000"/>
          <w:sz w:val="28"/>
          <w:szCs w:val="22"/>
          <w:lang w:val="en-US"/>
        </w:rPr>
        <w:t>C</w:t>
      </w:r>
      <w:r w:rsidRPr="00631B89">
        <w:rPr>
          <w:color w:val="000000"/>
          <w:sz w:val="28"/>
          <w:szCs w:val="22"/>
        </w:rPr>
        <w:t>огласно теории ошибок, величина σ</w:t>
      </w:r>
      <w:r w:rsidRPr="00631B89">
        <w:rPr>
          <w:color w:val="000000"/>
          <w:sz w:val="28"/>
          <w:szCs w:val="22"/>
          <w:vertAlign w:val="subscript"/>
          <w:lang w:val="en-US"/>
        </w:rPr>
        <w:t>Qn</w:t>
      </w:r>
      <w:r w:rsidR="003257F2" w:rsidRPr="00631B89">
        <w:rPr>
          <w:color w:val="000000"/>
          <w:sz w:val="28"/>
          <w:szCs w:val="22"/>
        </w:rPr>
        <w:t>,</w:t>
      </w:r>
      <w:r w:rsidRPr="00631B89">
        <w:rPr>
          <w:color w:val="000000"/>
          <w:sz w:val="28"/>
          <w:szCs w:val="22"/>
        </w:rPr>
        <w:t xml:space="preserve"> на которую отличается среднее значение годового стока за </w:t>
      </w:r>
      <w:r w:rsidRPr="00631B89">
        <w:rPr>
          <w:color w:val="000000"/>
          <w:sz w:val="28"/>
          <w:szCs w:val="22"/>
          <w:lang w:val="en-US"/>
        </w:rPr>
        <w:t>n</w:t>
      </w:r>
      <w:r w:rsidRPr="00631B89">
        <w:rPr>
          <w:color w:val="000000"/>
          <w:sz w:val="28"/>
          <w:szCs w:val="22"/>
        </w:rPr>
        <w:t xml:space="preserve"> лет от истинной нормы </w:t>
      </w:r>
      <w:r w:rsidRPr="00631B89">
        <w:rPr>
          <w:color w:val="000000"/>
          <w:sz w:val="28"/>
          <w:szCs w:val="22"/>
          <w:lang w:val="en-US"/>
        </w:rPr>
        <w:t>Q</w:t>
      </w:r>
      <w:r w:rsidRPr="00631B89">
        <w:rPr>
          <w:color w:val="000000"/>
          <w:sz w:val="28"/>
          <w:szCs w:val="22"/>
          <w:vertAlign w:val="subscript"/>
          <w:lang w:val="en-US"/>
        </w:rPr>
        <w:t>N</w:t>
      </w:r>
      <w:r w:rsidRPr="00631B89">
        <w:rPr>
          <w:color w:val="000000"/>
          <w:sz w:val="28"/>
          <w:szCs w:val="22"/>
        </w:rPr>
        <w:t xml:space="preserve"> за </w:t>
      </w:r>
      <w:r w:rsidRPr="00631B89">
        <w:rPr>
          <w:color w:val="000000"/>
          <w:sz w:val="28"/>
          <w:szCs w:val="22"/>
          <w:lang w:val="en-US"/>
        </w:rPr>
        <w:t>N</w:t>
      </w:r>
      <w:r w:rsidRPr="00631B89">
        <w:rPr>
          <w:color w:val="000000"/>
          <w:sz w:val="28"/>
          <w:szCs w:val="22"/>
        </w:rPr>
        <w:t xml:space="preserve"> лет при </w:t>
      </w:r>
      <w:r w:rsidRPr="00631B89">
        <w:rPr>
          <w:color w:val="000000"/>
          <w:sz w:val="28"/>
          <w:szCs w:val="22"/>
          <w:lang w:val="en-US"/>
        </w:rPr>
        <w:t>N</w:t>
      </w:r>
      <w:r w:rsidRPr="00631B89">
        <w:rPr>
          <w:color w:val="000000"/>
          <w:sz w:val="28"/>
          <w:szCs w:val="28"/>
          <w:lang w:val="en-US"/>
        </w:rPr>
        <w:sym w:font="Symbol" w:char="F0AE"/>
      </w:r>
      <w:r w:rsidRPr="00631B89">
        <w:rPr>
          <w:color w:val="000000"/>
          <w:sz w:val="28"/>
          <w:szCs w:val="22"/>
        </w:rPr>
        <w:t>∞, равна</w:t>
      </w:r>
    </w:p>
    <w:p w:rsidR="00A21953" w:rsidRPr="00631B89" w:rsidRDefault="00040046" w:rsidP="003257F2">
      <w:pPr>
        <w:spacing w:line="360" w:lineRule="auto"/>
        <w:ind w:firstLine="709"/>
        <w:jc w:val="both"/>
        <w:rPr>
          <w:color w:val="000000"/>
          <w:sz w:val="28"/>
          <w:szCs w:val="22"/>
        </w:rPr>
      </w:pPr>
      <w:r>
        <w:rPr>
          <w:color w:val="000000"/>
          <w:sz w:val="28"/>
          <w:szCs w:val="22"/>
        </w:rPr>
        <w:br w:type="page"/>
      </w:r>
      <w:r w:rsidR="00AD7E4B">
        <w:rPr>
          <w:color w:val="000000"/>
          <w:position w:val="-30"/>
          <w:sz w:val="28"/>
          <w:szCs w:val="22"/>
          <w:lang w:val="en-US"/>
        </w:rPr>
        <w:pict>
          <v:shape id="_x0000_i1030" type="#_x0000_t75" style="width:83.25pt;height:43.5pt" fillcolor="window">
            <v:imagedata r:id="rId12" o:title=""/>
          </v:shape>
        </w:pict>
      </w:r>
      <w:r w:rsidR="003257F2" w:rsidRPr="00631B89">
        <w:rPr>
          <w:color w:val="000000"/>
          <w:sz w:val="28"/>
          <w:szCs w:val="22"/>
        </w:rPr>
        <w:t xml:space="preserve"> </w:t>
      </w:r>
      <w:r w:rsidR="00A21953" w:rsidRPr="00631B89">
        <w:rPr>
          <w:color w:val="000000"/>
          <w:sz w:val="28"/>
          <w:szCs w:val="22"/>
        </w:rPr>
        <w:t>(19)</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где σ</w:t>
      </w:r>
      <w:r w:rsidRPr="00631B89">
        <w:rPr>
          <w:color w:val="000000"/>
          <w:sz w:val="28"/>
          <w:szCs w:val="22"/>
          <w:vertAlign w:val="subscript"/>
        </w:rPr>
        <w:t>Q</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среднее квадратическое отклонение единичных значений годового стока </w:t>
      </w:r>
      <w:r w:rsidRPr="00631B89">
        <w:rPr>
          <w:color w:val="000000"/>
          <w:sz w:val="28"/>
          <w:szCs w:val="22"/>
          <w:lang w:val="en-US"/>
        </w:rPr>
        <w:t>Q</w:t>
      </w:r>
      <w:r w:rsidRPr="00631B89">
        <w:rPr>
          <w:color w:val="000000"/>
          <w:sz w:val="28"/>
          <w:szCs w:val="22"/>
          <w:vertAlign w:val="subscript"/>
          <w:lang w:val="en-US"/>
        </w:rPr>
        <w:t>i</w:t>
      </w:r>
      <w:r w:rsidRPr="00631B89">
        <w:rPr>
          <w:color w:val="000000"/>
          <w:sz w:val="28"/>
          <w:szCs w:val="22"/>
        </w:rPr>
        <w:t xml:space="preserve">от среднего за </w:t>
      </w:r>
      <w:r w:rsidRPr="00631B89">
        <w:rPr>
          <w:color w:val="000000"/>
          <w:sz w:val="28"/>
          <w:szCs w:val="22"/>
          <w:lang w:val="en-US"/>
        </w:rPr>
        <w:t>n</w:t>
      </w:r>
      <w:r w:rsidRPr="00631B89">
        <w:rPr>
          <w:color w:val="000000"/>
          <w:sz w:val="28"/>
          <w:szCs w:val="22"/>
        </w:rPr>
        <w:t xml:space="preserve"> лет.</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Определяется σ</w:t>
      </w:r>
      <w:r w:rsidRPr="00631B89">
        <w:rPr>
          <w:color w:val="000000"/>
          <w:sz w:val="28"/>
          <w:szCs w:val="22"/>
          <w:vertAlign w:val="subscript"/>
        </w:rPr>
        <w:t>Q</w:t>
      </w:r>
      <w:r w:rsidRPr="00631B89">
        <w:rPr>
          <w:color w:val="000000"/>
          <w:sz w:val="28"/>
          <w:szCs w:val="22"/>
        </w:rPr>
        <w:t xml:space="preserve"> по формуле</w:t>
      </w:r>
    </w:p>
    <w:p w:rsidR="00040046" w:rsidRDefault="00040046" w:rsidP="003257F2">
      <w:pPr>
        <w:spacing w:line="360" w:lineRule="auto"/>
        <w:ind w:firstLine="709"/>
        <w:jc w:val="both"/>
        <w:rPr>
          <w:color w:val="000000"/>
          <w:sz w:val="28"/>
          <w:szCs w:val="22"/>
        </w:rPr>
      </w:pPr>
    </w:p>
    <w:p w:rsidR="003257F2" w:rsidRPr="00631B89" w:rsidRDefault="00AD7E4B" w:rsidP="003257F2">
      <w:pPr>
        <w:spacing w:line="360" w:lineRule="auto"/>
        <w:ind w:firstLine="709"/>
        <w:jc w:val="both"/>
        <w:rPr>
          <w:color w:val="000000"/>
          <w:sz w:val="28"/>
          <w:szCs w:val="22"/>
        </w:rPr>
      </w:pPr>
      <w:r>
        <w:rPr>
          <w:color w:val="000000"/>
          <w:position w:val="-28"/>
          <w:sz w:val="28"/>
          <w:szCs w:val="22"/>
        </w:rPr>
        <w:pict>
          <v:shape id="_x0000_i1031" type="#_x0000_t75" style="width:145.5pt;height:45.75pt" fillcolor="window">
            <v:imagedata r:id="rId13" o:title=""/>
          </v:shape>
        </w:pict>
      </w:r>
      <w:r w:rsidR="00A21953" w:rsidRPr="00631B89">
        <w:rPr>
          <w:color w:val="000000"/>
          <w:sz w:val="28"/>
          <w:szCs w:val="22"/>
        </w:rPr>
        <w:t>.</w:t>
      </w:r>
      <w:r w:rsidR="003257F2" w:rsidRPr="00631B89">
        <w:rPr>
          <w:color w:val="000000"/>
          <w:sz w:val="28"/>
          <w:szCs w:val="22"/>
        </w:rPr>
        <w:t xml:space="preserve"> </w:t>
      </w:r>
      <w:r w:rsidR="00A21953" w:rsidRPr="00631B89">
        <w:rPr>
          <w:color w:val="000000"/>
          <w:sz w:val="28"/>
          <w:szCs w:val="22"/>
        </w:rPr>
        <w:t>(20)</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сравнения точности определения нормы стока рек различной водности пользуются относительным значением средней квадратической ошибки. Так, выражая σ</w:t>
      </w:r>
      <w:r w:rsidRPr="00631B89">
        <w:rPr>
          <w:color w:val="000000"/>
          <w:sz w:val="28"/>
          <w:szCs w:val="22"/>
          <w:vertAlign w:val="subscript"/>
        </w:rPr>
        <w:t xml:space="preserve">Q </w:t>
      </w:r>
      <w:r w:rsidRPr="00631B89">
        <w:rPr>
          <w:color w:val="000000"/>
          <w:sz w:val="28"/>
          <w:szCs w:val="22"/>
        </w:rPr>
        <w:t>в процентах от Q</w:t>
      </w:r>
      <w:r w:rsidRPr="00631B89">
        <w:rPr>
          <w:color w:val="000000"/>
          <w:sz w:val="28"/>
          <w:szCs w:val="22"/>
          <w:vertAlign w:val="subscript"/>
        </w:rPr>
        <w:t>0n</w:t>
      </w:r>
      <w:r w:rsidR="003257F2" w:rsidRPr="00631B89">
        <w:rPr>
          <w:color w:val="000000"/>
          <w:sz w:val="28"/>
          <w:szCs w:val="22"/>
          <w:vertAlign w:val="subscript"/>
        </w:rPr>
        <w:t xml:space="preserve"> </w:t>
      </w:r>
      <w:r w:rsidRPr="00631B89">
        <w:rPr>
          <w:color w:val="000000"/>
          <w:sz w:val="28"/>
          <w:szCs w:val="22"/>
        </w:rPr>
        <w:t>получим среднюю</w:t>
      </w:r>
      <w:r w:rsidR="003257F2" w:rsidRPr="00631B89">
        <w:rPr>
          <w:color w:val="000000"/>
          <w:sz w:val="28"/>
          <w:szCs w:val="22"/>
        </w:rPr>
        <w:t>, к</w:t>
      </w:r>
      <w:r w:rsidRPr="00631B89">
        <w:rPr>
          <w:color w:val="000000"/>
          <w:sz w:val="28"/>
          <w:szCs w:val="22"/>
        </w:rPr>
        <w:t xml:space="preserve">вадратическую ошибку нормы стока, вычисленную по ограниченному ряду </w:t>
      </w:r>
      <w:r w:rsidRPr="00631B89">
        <w:rPr>
          <w:color w:val="000000"/>
          <w:sz w:val="28"/>
          <w:szCs w:val="22"/>
          <w:lang w:val="en-US"/>
        </w:rPr>
        <w:t>n</w:t>
      </w:r>
      <w:r w:rsidRPr="00631B89">
        <w:rPr>
          <w:color w:val="000000"/>
          <w:sz w:val="28"/>
          <w:szCs w:val="22"/>
        </w:rPr>
        <w:t xml:space="preserve"> лет,</w:t>
      </w:r>
    </w:p>
    <w:p w:rsidR="00A21953" w:rsidRPr="00631B89" w:rsidRDefault="00A21953" w:rsidP="003257F2">
      <w:pPr>
        <w:spacing w:line="360" w:lineRule="auto"/>
        <w:ind w:firstLine="709"/>
        <w:jc w:val="both"/>
        <w:rPr>
          <w:color w:val="000000"/>
          <w:sz w:val="28"/>
          <w:szCs w:val="22"/>
        </w:rPr>
      </w:pPr>
    </w:p>
    <w:p w:rsidR="00A21953" w:rsidRPr="00631B89" w:rsidRDefault="00AD7E4B" w:rsidP="003257F2">
      <w:pPr>
        <w:spacing w:line="360" w:lineRule="auto"/>
        <w:ind w:firstLine="709"/>
        <w:jc w:val="both"/>
        <w:rPr>
          <w:color w:val="000000"/>
          <w:sz w:val="28"/>
          <w:szCs w:val="22"/>
        </w:rPr>
      </w:pPr>
      <w:r>
        <w:rPr>
          <w:color w:val="000000"/>
          <w:position w:val="-38"/>
          <w:sz w:val="28"/>
          <w:szCs w:val="22"/>
        </w:rPr>
        <w:pict>
          <v:shape id="_x0000_i1032" type="#_x0000_t75" style="width:265.5pt;height:62.25pt" fillcolor="window">
            <v:imagedata r:id="rId14" o:title=""/>
          </v:shape>
        </w:pict>
      </w:r>
      <w:r w:rsidR="003257F2" w:rsidRPr="00631B89">
        <w:rPr>
          <w:color w:val="000000"/>
          <w:sz w:val="28"/>
          <w:szCs w:val="22"/>
        </w:rPr>
        <w:t xml:space="preserve">, </w:t>
      </w:r>
      <w:r w:rsidR="00A21953" w:rsidRPr="00631B89">
        <w:rPr>
          <w:color w:val="000000"/>
          <w:sz w:val="28"/>
          <w:szCs w:val="22"/>
        </w:rPr>
        <w:t>(21)</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 xml:space="preserve">где </w:t>
      </w:r>
      <w:r w:rsidR="00AD7E4B">
        <w:rPr>
          <w:color w:val="000000"/>
          <w:position w:val="-16"/>
          <w:sz w:val="28"/>
          <w:szCs w:val="22"/>
        </w:rPr>
        <w:pict>
          <v:shape id="_x0000_i1033" type="#_x0000_t75" style="width:93pt;height:22.5pt" fillcolor="window">
            <v:imagedata r:id="rId15" o:title=""/>
          </v:shape>
        </w:pic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коэффициент вариации ряда годовых значений стока за </w:t>
      </w:r>
      <w:r w:rsidRPr="00631B89">
        <w:rPr>
          <w:color w:val="000000"/>
          <w:sz w:val="28"/>
          <w:szCs w:val="22"/>
          <w:lang w:val="en-US"/>
        </w:rPr>
        <w:t>n</w:t>
      </w:r>
      <w:r w:rsidRPr="00631B89">
        <w:rPr>
          <w:color w:val="000000"/>
          <w:sz w:val="28"/>
          <w:szCs w:val="22"/>
        </w:rPr>
        <w:t xml:space="preserve"> лет.</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Коэффициент вариации </w:t>
      </w:r>
      <w:r w:rsidRPr="00631B89">
        <w:rPr>
          <w:color w:val="000000"/>
          <w:sz w:val="28"/>
          <w:szCs w:val="22"/>
          <w:lang w:val="en-US"/>
        </w:rPr>
        <w:t>C</w:t>
      </w:r>
      <w:r w:rsidRPr="00631B89">
        <w:rPr>
          <w:color w:val="000000"/>
          <w:sz w:val="28"/>
          <w:szCs w:val="22"/>
          <w:vertAlign w:val="subscript"/>
          <w:lang w:val="en-US"/>
        </w:rPr>
        <w:t>V</w:t>
      </w:r>
      <w:r w:rsidR="003257F2" w:rsidRPr="00631B89">
        <w:rPr>
          <w:color w:val="000000"/>
          <w:sz w:val="28"/>
          <w:szCs w:val="22"/>
        </w:rPr>
        <w:t xml:space="preserve"> </w:t>
      </w:r>
      <w:r w:rsidRPr="00631B89">
        <w:rPr>
          <w:color w:val="000000"/>
          <w:sz w:val="28"/>
          <w:szCs w:val="22"/>
        </w:rPr>
        <w:t xml:space="preserve">характеризует колебания годовых значений стока относительно их средней величины. Он является безразмерной характеристикой изменчивости годового стока, удобной для сравнения нескольких рядов наблюдений, различающихся своими средними значениями. При выражении отдельных членов ряда в безразмерных модульных коэффициентах </w:t>
      </w:r>
      <w:r w:rsidRPr="00631B89">
        <w:rPr>
          <w:color w:val="000000"/>
          <w:sz w:val="28"/>
          <w:szCs w:val="22"/>
          <w:lang w:val="en-US"/>
        </w:rPr>
        <w:t>K</w:t>
      </w:r>
      <w:r w:rsidRPr="00631B89">
        <w:rPr>
          <w:color w:val="000000"/>
          <w:sz w:val="28"/>
          <w:szCs w:val="22"/>
          <w:vertAlign w:val="subscript"/>
          <w:lang w:val="en-US"/>
        </w:rPr>
        <w:t>i</w:t>
      </w:r>
      <w:r w:rsidRPr="00631B89">
        <w:rPr>
          <w:color w:val="000000"/>
          <w:sz w:val="28"/>
          <w:szCs w:val="22"/>
        </w:rPr>
        <w:t xml:space="preserve"> коэффициент вариации определяется по формуле</w:t>
      </w:r>
    </w:p>
    <w:p w:rsidR="00A21953" w:rsidRPr="00631B89" w:rsidRDefault="00040046" w:rsidP="003257F2">
      <w:pPr>
        <w:spacing w:line="360" w:lineRule="auto"/>
        <w:ind w:firstLine="709"/>
        <w:jc w:val="both"/>
        <w:rPr>
          <w:color w:val="000000"/>
          <w:sz w:val="28"/>
          <w:szCs w:val="22"/>
        </w:rPr>
      </w:pPr>
      <w:r>
        <w:rPr>
          <w:color w:val="000000"/>
          <w:sz w:val="28"/>
          <w:szCs w:val="22"/>
        </w:rPr>
        <w:br w:type="page"/>
      </w:r>
      <w:r w:rsidR="00AD7E4B">
        <w:rPr>
          <w:color w:val="000000"/>
          <w:position w:val="-10"/>
          <w:sz w:val="28"/>
          <w:szCs w:val="22"/>
        </w:rPr>
        <w:pict>
          <v:shape id="_x0000_i1034" type="#_x0000_t75" style="width:9pt;height:17.25pt" fillcolor="window">
            <v:imagedata r:id="rId16" o:title=""/>
          </v:shape>
        </w:pict>
      </w:r>
      <w:r w:rsidR="00AD7E4B">
        <w:rPr>
          <w:color w:val="000000"/>
          <w:position w:val="-30"/>
          <w:sz w:val="28"/>
          <w:szCs w:val="22"/>
        </w:rPr>
        <w:pict>
          <v:shape id="_x0000_i1035" type="#_x0000_t75" style="width:157.5pt;height:45.75pt" fillcolor="window">
            <v:imagedata r:id="rId17" o:title=""/>
          </v:shape>
        </w:pict>
      </w:r>
      <w:r w:rsidR="003257F2" w:rsidRPr="00631B89">
        <w:rPr>
          <w:color w:val="000000"/>
          <w:sz w:val="28"/>
          <w:szCs w:val="22"/>
        </w:rPr>
        <w:t xml:space="preserve">. </w:t>
      </w:r>
      <w:r w:rsidR="00A21953" w:rsidRPr="00631B89">
        <w:rPr>
          <w:color w:val="000000"/>
          <w:sz w:val="28"/>
          <w:szCs w:val="22"/>
        </w:rPr>
        <w:t>(22)</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Поскольку в колебаниях годового стока наблюдается определенная цикличность, проявляющаяся в последовательной смене групп многоводных и маловодных лет, то среднеарифметическое из многолетнего ряда наблюдений считается нормой только в случае, если ряд состоит из полных циклов колебаний водности.</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Цикл – это сочетание многоводных, маловодных и средних по водности лет. Включение в расчетный период наблюдений одной многоводной фазы дает преувеличение, только маловодной фазы – преуменьшение нормы стока.</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Расчетный (репрезентативный) период устанавливается во всех случаях, когда продолжительность наблюдений не превышает 50</w:t>
      </w:r>
      <w:r w:rsidR="003257F2" w:rsidRPr="00631B89">
        <w:rPr>
          <w:color w:val="000000"/>
          <w:sz w:val="28"/>
          <w:szCs w:val="22"/>
        </w:rPr>
        <w:t>–6</w:t>
      </w:r>
      <w:r w:rsidRPr="00631B89">
        <w:rPr>
          <w:color w:val="000000"/>
          <w:sz w:val="28"/>
          <w:szCs w:val="22"/>
        </w:rPr>
        <w:t>0 лет. Он включает наибольшее число законченных циклов, состоящих из групп многоводных и маловодных лет. Принимаются во внимание лишь основные продолжительные циклы, распространяющиеся на большие территории и охватывающие все реки данного района.</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Цикличность колебаний стока и расчетный период для определения нормы стока устанавливают с помощью разностных суммарных кривых годового стока. Наиболее удобно строить суммарные кривые в относительных величинах – модульных коэффициентах К.</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Расчеты по определению нормы стока, коэффициента вариации C</w:t>
      </w:r>
      <w:r w:rsidRPr="00631B89">
        <w:rPr>
          <w:color w:val="000000"/>
          <w:sz w:val="28"/>
          <w:szCs w:val="22"/>
          <w:vertAlign w:val="subscript"/>
        </w:rPr>
        <w:t>V</w:t>
      </w:r>
      <w:r w:rsidR="003257F2" w:rsidRPr="00631B89">
        <w:rPr>
          <w:color w:val="000000"/>
          <w:sz w:val="28"/>
          <w:szCs w:val="22"/>
          <w:vertAlign w:val="subscript"/>
        </w:rPr>
        <w:t xml:space="preserve"> </w:t>
      </w:r>
      <w:r w:rsidRPr="00631B89">
        <w:rPr>
          <w:color w:val="000000"/>
          <w:sz w:val="28"/>
          <w:szCs w:val="22"/>
        </w:rPr>
        <w:t>и для построения суммарной кривой удобнее свести в таблицу 7.</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По выше приведенным формулам и по данным таблицы 7 определяют </w:t>
      </w:r>
      <w:r w:rsidRPr="00631B89">
        <w:rPr>
          <w:color w:val="000000"/>
          <w:sz w:val="28"/>
          <w:szCs w:val="22"/>
          <w:lang w:val="en-US"/>
        </w:rPr>
        <w:t>Q</w:t>
      </w:r>
      <w:r w:rsidRPr="00631B89">
        <w:rPr>
          <w:color w:val="000000"/>
          <w:sz w:val="28"/>
          <w:szCs w:val="22"/>
          <w:vertAlign w:val="subscript"/>
        </w:rPr>
        <w:t>0</w:t>
      </w:r>
      <w:r w:rsidRPr="00631B89">
        <w:rPr>
          <w:color w:val="000000"/>
          <w:sz w:val="28"/>
          <w:szCs w:val="22"/>
        </w:rPr>
        <w:t xml:space="preserve"> и </w:t>
      </w:r>
      <w:r w:rsidRPr="00631B89">
        <w:rPr>
          <w:color w:val="000000"/>
          <w:sz w:val="28"/>
          <w:szCs w:val="22"/>
          <w:lang w:val="en-US"/>
        </w:rPr>
        <w:t>C</w:t>
      </w:r>
      <w:r w:rsidRPr="00631B89">
        <w:rPr>
          <w:color w:val="000000"/>
          <w:sz w:val="28"/>
          <w:szCs w:val="22"/>
          <w:vertAlign w:val="subscript"/>
          <w:lang w:val="en-US"/>
        </w:rPr>
        <w:t>v</w:t>
      </w:r>
      <w:r w:rsidRPr="00631B89">
        <w:rPr>
          <w:color w:val="000000"/>
          <w:sz w:val="28"/>
          <w:szCs w:val="22"/>
        </w:rPr>
        <w:t xml:space="preserve">. По значениям графы 6 строится зависимость </w:t>
      </w:r>
      <w:r w:rsidRPr="00631B89">
        <w:rPr>
          <w:color w:val="000000"/>
          <w:sz w:val="28"/>
          <w:szCs w:val="28"/>
        </w:rPr>
        <w:sym w:font="Symbol" w:char="F053"/>
      </w:r>
      <w:r w:rsidRPr="00631B89">
        <w:rPr>
          <w:color w:val="000000"/>
          <w:sz w:val="28"/>
          <w:szCs w:val="22"/>
        </w:rPr>
        <w:t>(k</w:t>
      </w:r>
      <w:r w:rsidR="003257F2" w:rsidRPr="00631B89">
        <w:rPr>
          <w:color w:val="000000"/>
          <w:sz w:val="28"/>
          <w:szCs w:val="22"/>
        </w:rPr>
        <w:t>-1</w:t>
      </w:r>
      <w:r w:rsidRPr="00631B89">
        <w:rPr>
          <w:color w:val="000000"/>
          <w:sz w:val="28"/>
          <w:szCs w:val="22"/>
        </w:rPr>
        <w:t>)=f(t). Пример такой кривой приведен на рисунке 9.</w:t>
      </w:r>
    </w:p>
    <w:p w:rsidR="00040046" w:rsidRDefault="00040046" w:rsidP="003257F2">
      <w:pPr>
        <w:spacing w:line="360" w:lineRule="auto"/>
        <w:ind w:firstLine="709"/>
        <w:jc w:val="both"/>
        <w:rPr>
          <w:color w:val="000000"/>
          <w:sz w:val="28"/>
          <w:szCs w:val="22"/>
        </w:rPr>
      </w:pPr>
    </w:p>
    <w:p w:rsidR="008E1029" w:rsidRPr="00631B89" w:rsidRDefault="00040046" w:rsidP="003257F2">
      <w:pPr>
        <w:spacing w:line="360" w:lineRule="auto"/>
        <w:ind w:firstLine="709"/>
        <w:jc w:val="both"/>
        <w:rPr>
          <w:color w:val="000000"/>
          <w:sz w:val="28"/>
          <w:szCs w:val="22"/>
        </w:rPr>
      </w:pPr>
      <w:r>
        <w:rPr>
          <w:color w:val="000000"/>
          <w:sz w:val="28"/>
          <w:szCs w:val="22"/>
        </w:rPr>
        <w:br w:type="page"/>
      </w:r>
      <w:r w:rsidR="008E1029" w:rsidRPr="00631B89">
        <w:rPr>
          <w:color w:val="000000"/>
          <w:sz w:val="28"/>
          <w:szCs w:val="22"/>
        </w:rPr>
        <w:t>Таблица 7</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97"/>
        <w:gridCol w:w="1685"/>
        <w:gridCol w:w="1348"/>
        <w:gridCol w:w="1521"/>
        <w:gridCol w:w="1337"/>
        <w:gridCol w:w="1263"/>
        <w:gridCol w:w="1346"/>
      </w:tblGrid>
      <w:tr w:rsidR="008E1029" w:rsidRPr="00687DB9" w:rsidTr="00687DB9">
        <w:trPr>
          <w:cantSplit/>
          <w:trHeight w:val="329"/>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год</w:t>
            </w:r>
          </w:p>
        </w:tc>
        <w:tc>
          <w:tcPr>
            <w:tcW w:w="725" w:type="pct"/>
            <w:shd w:val="clear" w:color="auto" w:fill="auto"/>
            <w:noWrap/>
          </w:tcPr>
          <w:p w:rsidR="008E1029" w:rsidRPr="00687DB9" w:rsidRDefault="003257F2" w:rsidP="00687DB9">
            <w:pPr>
              <w:spacing w:line="360" w:lineRule="auto"/>
              <w:jc w:val="both"/>
              <w:rPr>
                <w:color w:val="000000"/>
                <w:sz w:val="20"/>
                <w:szCs w:val="22"/>
              </w:rPr>
            </w:pPr>
            <w:r w:rsidRPr="00687DB9">
              <w:rPr>
                <w:color w:val="000000"/>
                <w:sz w:val="20"/>
                <w:szCs w:val="22"/>
              </w:rPr>
              <w:t>ср. г</w:t>
            </w:r>
            <w:r w:rsidR="008E1029" w:rsidRPr="00687DB9">
              <w:rPr>
                <w:color w:val="000000"/>
                <w:sz w:val="20"/>
                <w:szCs w:val="22"/>
              </w:rPr>
              <w:t>.расх.</w:t>
            </w:r>
          </w:p>
        </w:tc>
        <w:tc>
          <w:tcPr>
            <w:tcW w:w="818" w:type="pct"/>
            <w:shd w:val="clear" w:color="auto" w:fill="auto"/>
            <w:noWrap/>
          </w:tcPr>
          <w:p w:rsidR="008E1029" w:rsidRPr="00687DB9" w:rsidRDefault="003257F2" w:rsidP="00687DB9">
            <w:pPr>
              <w:spacing w:line="360" w:lineRule="auto"/>
              <w:jc w:val="both"/>
              <w:rPr>
                <w:color w:val="000000"/>
                <w:sz w:val="20"/>
                <w:szCs w:val="22"/>
              </w:rPr>
            </w:pPr>
            <w:r w:rsidRPr="00687DB9">
              <w:rPr>
                <w:color w:val="000000"/>
                <w:sz w:val="20"/>
                <w:szCs w:val="22"/>
              </w:rPr>
              <w:t>мод. к</w:t>
            </w:r>
            <w:r w:rsidR="008E1029" w:rsidRPr="00687DB9">
              <w:rPr>
                <w:color w:val="000000"/>
                <w:sz w:val="20"/>
                <w:szCs w:val="22"/>
              </w:rPr>
              <w:t>оэф.K</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 xml:space="preserve">K </w:t>
            </w:r>
            <w:r w:rsidRPr="00687DB9">
              <w:rPr>
                <w:color w:val="000000"/>
                <w:sz w:val="20"/>
                <w:szCs w:val="22"/>
                <w:vertAlign w:val="subscript"/>
              </w:rPr>
              <w:t xml:space="preserve">i </w:t>
            </w:r>
            <w:r w:rsidRPr="00687DB9">
              <w:rPr>
                <w:color w:val="000000"/>
                <w:sz w:val="20"/>
                <w:szCs w:val="22"/>
              </w:rPr>
              <w:t>-1</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 xml:space="preserve">∑(K </w:t>
            </w:r>
            <w:r w:rsidRPr="00687DB9">
              <w:rPr>
                <w:color w:val="000000"/>
                <w:sz w:val="20"/>
                <w:szCs w:val="22"/>
                <w:vertAlign w:val="subscript"/>
              </w:rPr>
              <w:t xml:space="preserve">i </w:t>
            </w:r>
            <w:r w:rsidRPr="00687DB9">
              <w:rPr>
                <w:color w:val="000000"/>
                <w:sz w:val="20"/>
                <w:szCs w:val="22"/>
              </w:rPr>
              <w:t>-1)</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 xml:space="preserve">(K </w:t>
            </w:r>
            <w:r w:rsidRPr="00687DB9">
              <w:rPr>
                <w:color w:val="000000"/>
                <w:sz w:val="20"/>
                <w:szCs w:val="22"/>
                <w:vertAlign w:val="subscript"/>
              </w:rPr>
              <w:t xml:space="preserve">i </w:t>
            </w:r>
            <w:r w:rsidRPr="00687DB9">
              <w:rPr>
                <w:color w:val="000000"/>
                <w:sz w:val="20"/>
                <w:szCs w:val="22"/>
              </w:rPr>
              <w:t>-1)²</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1932</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2,51</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1,05</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0,0493</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0,0493</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1933</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2,55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1,07</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1934</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2,60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1,09</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0,09</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1935</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0,98</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0,18</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5</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1936</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2,12</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0,89</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-0,11</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0,08</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99"/>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6</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1937</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69"/>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7</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1938</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1,58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-0,34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-0,36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0,12</w:t>
            </w:r>
          </w:p>
        </w:tc>
      </w:tr>
      <w:tr w:rsidR="008E1029" w:rsidRPr="00687DB9" w:rsidTr="00687DB9">
        <w:trPr>
          <w:cantSplit/>
          <w:trHeight w:val="31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8</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1939</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2,11</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0,88</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-0,48</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31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9</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1940</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2,37</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0,99</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-0,48</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31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1941</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2,43</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1,02</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-0,47</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69"/>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11</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1942</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3,26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1,36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0,36</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-0,11</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0,13</w:t>
            </w:r>
          </w:p>
        </w:tc>
      </w:tr>
      <w:tr w:rsidR="008E1029" w:rsidRPr="00687DB9" w:rsidTr="00687DB9">
        <w:trPr>
          <w:cantSplit/>
          <w:trHeight w:val="31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1943</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1,81</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0,76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-0,35</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13</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1944</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1,80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0,75</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-0,25</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14</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1945</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2,22</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0,93</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-0,67</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15</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1946</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1,02</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-0,64</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16</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1947</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1,88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0,79</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-0,21</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0,05</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17</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1948</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18</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1949</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3,02</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0,26</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-0,70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1950</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1,03</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0,03</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-0,67</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20</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1951</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2,00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0,84</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-0,16</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-0,83</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0,03</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1952</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2,43</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1,02</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1953</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0,95</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-0,05</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1954</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2,29</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-0,91</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1955</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2,97</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1,24</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25</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1956</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2,98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1,25</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0,25</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26</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1957</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-0,52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27</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1958</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2,35</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0,98</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-0,53</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28</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1959</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2,47</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1,03</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0,03</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-0,50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29</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1960</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2,08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0,87</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-0,13</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-0,63</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30</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1961</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-0,67</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31</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1962</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2,99</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1,25</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0,25</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32</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1963</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2,23</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0,93</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-0,49</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33</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1964</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2,56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1,07</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-0,42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34</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1965</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2,16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-0,51</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35</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1966</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3,01</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0,26</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36</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1967</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2,67</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1,12</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0,12</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-0,14</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37</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1968</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-0,18</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38</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1969</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2,88</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1,20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0,20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0,03</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39</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1970</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2,56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1,07</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0,07</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40</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1971</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2,30</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0,96</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41</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1972</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2,72</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1,14</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0,14</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0,19</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0,02</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42</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1973</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2,64</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1,10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0,10</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0,30</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0,01</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43</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1974</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0,82</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-0,18</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0,12</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0,03</w:t>
            </w:r>
          </w:p>
        </w:tc>
      </w:tr>
      <w:tr w:rsidR="008E1029" w:rsidRPr="00687DB9" w:rsidTr="00687DB9">
        <w:trPr>
          <w:cantSplit/>
          <w:trHeight w:val="25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44</w:t>
            </w: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1975</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2,26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0,94</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c>
          <w:tcPr>
            <w:tcW w:w="67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0,06</w:t>
            </w: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r>
      <w:tr w:rsidR="008E1029" w:rsidRPr="00687DB9" w:rsidTr="00687DB9">
        <w:trPr>
          <w:cantSplit/>
          <w:trHeight w:val="344"/>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 Q</w:t>
            </w:r>
            <w:r w:rsidRPr="00687DB9">
              <w:rPr>
                <w:color w:val="000000"/>
                <w:sz w:val="20"/>
                <w:szCs w:val="22"/>
                <w:vertAlign w:val="subscript"/>
              </w:rPr>
              <w:t>i</w:t>
            </w:r>
            <w:r w:rsidRPr="00687DB9">
              <w:rPr>
                <w:color w:val="000000"/>
                <w:sz w:val="20"/>
                <w:szCs w:val="22"/>
              </w:rPr>
              <w:t xml:space="preserve"> =</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102,86</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∑K</w:t>
            </w:r>
            <w:r w:rsidRPr="00687DB9">
              <w:rPr>
                <w:color w:val="000000"/>
                <w:sz w:val="20"/>
                <w:szCs w:val="22"/>
                <w:vertAlign w:val="subscript"/>
              </w:rPr>
              <w:t>i</w:t>
            </w:r>
            <w:r w:rsidRPr="00687DB9">
              <w:rPr>
                <w:color w:val="000000"/>
                <w:sz w:val="20"/>
                <w:szCs w:val="22"/>
              </w:rPr>
              <w:t xml:space="preserve"> =</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∑(K</w:t>
            </w:r>
            <w:r w:rsidRPr="00687DB9">
              <w:rPr>
                <w:color w:val="000000"/>
                <w:sz w:val="20"/>
                <w:szCs w:val="22"/>
                <w:vertAlign w:val="subscript"/>
              </w:rPr>
              <w:t>i</w:t>
            </w:r>
            <w:r w:rsidRPr="00687DB9">
              <w:rPr>
                <w:color w:val="000000"/>
                <w:sz w:val="20"/>
                <w:szCs w:val="22"/>
              </w:rPr>
              <w:t>-1) =</w:t>
            </w:r>
          </w:p>
        </w:tc>
        <w:tc>
          <w:tcPr>
            <w:tcW w:w="679" w:type="pct"/>
            <w:shd w:val="clear" w:color="auto" w:fill="auto"/>
            <w:noWrap/>
          </w:tcPr>
          <w:p w:rsidR="008E1029" w:rsidRPr="00687DB9" w:rsidRDefault="008E1029" w:rsidP="00687DB9">
            <w:pPr>
              <w:spacing w:line="360" w:lineRule="auto"/>
              <w:jc w:val="both"/>
              <w:rPr>
                <w:color w:val="000000"/>
                <w:sz w:val="20"/>
                <w:szCs w:val="22"/>
              </w:rPr>
            </w:pP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∑(K</w:t>
            </w:r>
            <w:r w:rsidRPr="00687DB9">
              <w:rPr>
                <w:color w:val="000000"/>
                <w:sz w:val="20"/>
                <w:szCs w:val="22"/>
                <w:vertAlign w:val="subscript"/>
              </w:rPr>
              <w:t>i</w:t>
            </w:r>
            <w:r w:rsidRPr="00687DB9">
              <w:rPr>
                <w:color w:val="000000"/>
                <w:sz w:val="20"/>
                <w:szCs w:val="22"/>
              </w:rPr>
              <w:t>-1)²=</w:t>
            </w:r>
          </w:p>
        </w:tc>
      </w:tr>
      <w:tr w:rsidR="008E1029" w:rsidRPr="00687DB9" w:rsidTr="00687DB9">
        <w:trPr>
          <w:cantSplit/>
          <w:trHeight w:val="329"/>
          <w:jc w:val="center"/>
        </w:trPr>
        <w:tc>
          <w:tcPr>
            <w:tcW w:w="428" w:type="pct"/>
            <w:shd w:val="clear" w:color="auto" w:fill="auto"/>
            <w:noWrap/>
          </w:tcPr>
          <w:p w:rsidR="008E1029" w:rsidRPr="00687DB9" w:rsidRDefault="008E1029" w:rsidP="00687DB9">
            <w:pPr>
              <w:spacing w:line="360" w:lineRule="auto"/>
              <w:jc w:val="both"/>
              <w:rPr>
                <w:color w:val="000000"/>
                <w:sz w:val="20"/>
                <w:szCs w:val="22"/>
              </w:rPr>
            </w:pPr>
          </w:p>
        </w:tc>
        <w:tc>
          <w:tcPr>
            <w:tcW w:w="906"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Q</w:t>
            </w:r>
            <w:r w:rsidRPr="00687DB9">
              <w:rPr>
                <w:color w:val="000000"/>
                <w:sz w:val="20"/>
                <w:szCs w:val="22"/>
                <w:vertAlign w:val="subscript"/>
              </w:rPr>
              <w:t>n</w:t>
            </w:r>
            <w:r w:rsidRPr="00687DB9">
              <w:rPr>
                <w:color w:val="000000"/>
                <w:sz w:val="20"/>
                <w:szCs w:val="22"/>
              </w:rPr>
              <w:t xml:space="preserve"> = ∑Q</w:t>
            </w:r>
            <w:r w:rsidRPr="00687DB9">
              <w:rPr>
                <w:color w:val="000000"/>
                <w:sz w:val="20"/>
                <w:szCs w:val="22"/>
                <w:vertAlign w:val="subscript"/>
              </w:rPr>
              <w:t>i</w:t>
            </w:r>
            <w:r w:rsidRPr="00687DB9">
              <w:rPr>
                <w:color w:val="000000"/>
                <w:sz w:val="20"/>
                <w:szCs w:val="22"/>
              </w:rPr>
              <w:t xml:space="preserve"> / n =</w:t>
            </w:r>
          </w:p>
        </w:tc>
        <w:tc>
          <w:tcPr>
            <w:tcW w:w="725"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2,39</w:t>
            </w:r>
          </w:p>
        </w:tc>
        <w:tc>
          <w:tcPr>
            <w:tcW w:w="818"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43,00</w:t>
            </w:r>
          </w:p>
        </w:tc>
        <w:tc>
          <w:tcPr>
            <w:tcW w:w="719"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0,00</w:t>
            </w:r>
          </w:p>
        </w:tc>
        <w:tc>
          <w:tcPr>
            <w:tcW w:w="679" w:type="pct"/>
            <w:shd w:val="clear" w:color="auto" w:fill="auto"/>
            <w:noWrap/>
          </w:tcPr>
          <w:p w:rsidR="008E1029" w:rsidRPr="00687DB9" w:rsidRDefault="008E1029" w:rsidP="00687DB9">
            <w:pPr>
              <w:spacing w:line="360" w:lineRule="auto"/>
              <w:jc w:val="both"/>
              <w:rPr>
                <w:color w:val="000000"/>
                <w:sz w:val="20"/>
                <w:szCs w:val="22"/>
              </w:rPr>
            </w:pPr>
          </w:p>
        </w:tc>
        <w:tc>
          <w:tcPr>
            <w:tcW w:w="724" w:type="pct"/>
            <w:shd w:val="clear" w:color="auto" w:fill="auto"/>
            <w:noWrap/>
          </w:tcPr>
          <w:p w:rsidR="008E1029" w:rsidRPr="00687DB9" w:rsidRDefault="008E1029" w:rsidP="00687DB9">
            <w:pPr>
              <w:spacing w:line="360" w:lineRule="auto"/>
              <w:jc w:val="both"/>
              <w:rPr>
                <w:color w:val="000000"/>
                <w:sz w:val="20"/>
                <w:szCs w:val="22"/>
              </w:rPr>
            </w:pPr>
            <w:r w:rsidRPr="00687DB9">
              <w:rPr>
                <w:color w:val="000000"/>
                <w:sz w:val="20"/>
                <w:szCs w:val="22"/>
              </w:rPr>
              <w:t>1,00</w:t>
            </w:r>
          </w:p>
        </w:tc>
      </w:tr>
    </w:tbl>
    <w:p w:rsidR="00EE759B" w:rsidRPr="00631B89" w:rsidRDefault="00EE759B" w:rsidP="003257F2">
      <w:pPr>
        <w:spacing w:line="360" w:lineRule="auto"/>
        <w:ind w:firstLine="709"/>
        <w:jc w:val="both"/>
        <w:rPr>
          <w:color w:val="000000"/>
          <w:sz w:val="28"/>
          <w:szCs w:val="2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91"/>
        <w:gridCol w:w="3142"/>
        <w:gridCol w:w="3464"/>
      </w:tblGrid>
      <w:tr w:rsidR="00EE759B" w:rsidRPr="00687DB9" w:rsidTr="00687DB9">
        <w:trPr>
          <w:cantSplit/>
          <w:trHeight w:val="282"/>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 xml:space="preserve">Q </w:t>
            </w:r>
            <w:r w:rsidRPr="00687DB9">
              <w:rPr>
                <w:color w:val="000000"/>
                <w:sz w:val="20"/>
                <w:szCs w:val="22"/>
                <w:vertAlign w:val="subscript"/>
              </w:rPr>
              <w:t xml:space="preserve">on </w:t>
            </w:r>
            <w:r w:rsidRPr="00687DB9">
              <w:rPr>
                <w:color w:val="000000"/>
                <w:sz w:val="20"/>
                <w:szCs w:val="22"/>
              </w:rPr>
              <w:t>=</w:t>
            </w: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2,391</w:t>
            </w:r>
          </w:p>
        </w:tc>
        <w:tc>
          <w:tcPr>
            <w:tcW w:w="1863" w:type="pct"/>
            <w:shd w:val="clear" w:color="auto" w:fill="auto"/>
            <w:noWrap/>
          </w:tcPr>
          <w:p w:rsidR="00EE759B" w:rsidRPr="00687DB9" w:rsidRDefault="00EE759B" w:rsidP="00687DB9">
            <w:pPr>
              <w:spacing w:line="360" w:lineRule="auto"/>
              <w:jc w:val="both"/>
              <w:rPr>
                <w:color w:val="000000"/>
                <w:sz w:val="20"/>
                <w:szCs w:val="22"/>
              </w:rPr>
            </w:pPr>
          </w:p>
        </w:tc>
      </w:tr>
      <w:tr w:rsidR="00EE759B" w:rsidRPr="00687DB9" w:rsidTr="00687DB9">
        <w:trPr>
          <w:cantSplit/>
          <w:trHeight w:val="253"/>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σ =</w:t>
            </w: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0,309</w:t>
            </w:r>
          </w:p>
        </w:tc>
        <w:tc>
          <w:tcPr>
            <w:tcW w:w="1863" w:type="pct"/>
            <w:shd w:val="clear" w:color="auto" w:fill="auto"/>
            <w:noWrap/>
          </w:tcPr>
          <w:p w:rsidR="00EE759B" w:rsidRPr="00687DB9" w:rsidRDefault="00EE759B" w:rsidP="00687DB9">
            <w:pPr>
              <w:spacing w:line="360" w:lineRule="auto"/>
              <w:jc w:val="both"/>
              <w:rPr>
                <w:color w:val="000000"/>
                <w:sz w:val="20"/>
                <w:szCs w:val="22"/>
              </w:rPr>
            </w:pPr>
          </w:p>
        </w:tc>
      </w:tr>
      <w:tr w:rsidR="00EE759B" w:rsidRPr="00687DB9" w:rsidTr="00687DB9">
        <w:trPr>
          <w:cantSplit/>
          <w:trHeight w:val="296"/>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C</w:t>
            </w:r>
            <w:r w:rsidRPr="00687DB9">
              <w:rPr>
                <w:color w:val="000000"/>
                <w:sz w:val="20"/>
                <w:szCs w:val="22"/>
                <w:vertAlign w:val="subscript"/>
              </w:rPr>
              <w:t>v</w:t>
            </w:r>
            <w:r w:rsidRPr="00687DB9">
              <w:rPr>
                <w:color w:val="000000"/>
                <w:sz w:val="20"/>
                <w:szCs w:val="22"/>
              </w:rPr>
              <w:t xml:space="preserve"> =</w:t>
            </w: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0,129</w:t>
            </w:r>
          </w:p>
        </w:tc>
        <w:tc>
          <w:tcPr>
            <w:tcW w:w="1863" w:type="pct"/>
            <w:shd w:val="clear" w:color="auto" w:fill="auto"/>
            <w:noWrap/>
          </w:tcPr>
          <w:p w:rsidR="00EE759B" w:rsidRPr="00687DB9" w:rsidRDefault="00EE759B" w:rsidP="00687DB9">
            <w:pPr>
              <w:spacing w:line="360" w:lineRule="auto"/>
              <w:jc w:val="both"/>
              <w:rPr>
                <w:color w:val="000000"/>
                <w:sz w:val="20"/>
                <w:szCs w:val="22"/>
              </w:rPr>
            </w:pPr>
          </w:p>
        </w:tc>
      </w:tr>
      <w:tr w:rsidR="00EE759B" w:rsidRPr="00687DB9" w:rsidTr="00687DB9">
        <w:trPr>
          <w:cantSplit/>
          <w:trHeight w:val="296"/>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 xml:space="preserve">ε </w:t>
            </w:r>
            <w:r w:rsidRPr="00687DB9">
              <w:rPr>
                <w:color w:val="000000"/>
                <w:sz w:val="20"/>
                <w:szCs w:val="22"/>
                <w:vertAlign w:val="subscript"/>
              </w:rPr>
              <w:t>Q</w:t>
            </w:r>
            <w:r w:rsidR="003257F2" w:rsidRPr="00687DB9">
              <w:rPr>
                <w:color w:val="000000"/>
                <w:sz w:val="20"/>
                <w:szCs w:val="22"/>
                <w:vertAlign w:val="subscript"/>
              </w:rPr>
              <w:t>%</w:t>
            </w:r>
            <w:r w:rsidRPr="00687DB9">
              <w:rPr>
                <w:color w:val="000000"/>
                <w:sz w:val="20"/>
                <w:szCs w:val="22"/>
              </w:rPr>
              <w:t>=</w:t>
            </w: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1,656</w:t>
            </w:r>
          </w:p>
        </w:tc>
        <w:tc>
          <w:tcPr>
            <w:tcW w:w="1863"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&lt; 5</w:t>
            </w:r>
            <w:r w:rsidR="003257F2" w:rsidRPr="00687DB9">
              <w:rPr>
                <w:color w:val="000000"/>
                <w:sz w:val="20"/>
                <w:szCs w:val="22"/>
              </w:rPr>
              <w:t>…</w:t>
            </w:r>
            <w:r w:rsidRPr="00687DB9">
              <w:rPr>
                <w:color w:val="000000"/>
                <w:sz w:val="20"/>
                <w:szCs w:val="22"/>
              </w:rPr>
              <w:t>1</w:t>
            </w:r>
            <w:r w:rsidR="003257F2" w:rsidRPr="00687DB9">
              <w:rPr>
                <w:color w:val="000000"/>
                <w:sz w:val="20"/>
                <w:szCs w:val="22"/>
              </w:rPr>
              <w:t>0%</w:t>
            </w:r>
          </w:p>
        </w:tc>
      </w:tr>
      <w:tr w:rsidR="00EE759B" w:rsidRPr="00687DB9" w:rsidTr="00687DB9">
        <w:trPr>
          <w:cantSplit/>
          <w:trHeight w:val="296"/>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 xml:space="preserve">ε </w:t>
            </w:r>
            <w:r w:rsidRPr="00687DB9">
              <w:rPr>
                <w:color w:val="000000"/>
                <w:sz w:val="20"/>
                <w:szCs w:val="22"/>
                <w:vertAlign w:val="subscript"/>
              </w:rPr>
              <w:t>Cv</w:t>
            </w:r>
            <w:r w:rsidR="003257F2" w:rsidRPr="00687DB9">
              <w:rPr>
                <w:color w:val="000000"/>
                <w:sz w:val="20"/>
                <w:szCs w:val="22"/>
              </w:rPr>
              <w:t>%</w:t>
            </w:r>
            <w:r w:rsidRPr="00687DB9">
              <w:rPr>
                <w:color w:val="000000"/>
                <w:sz w:val="20"/>
                <w:szCs w:val="22"/>
              </w:rPr>
              <w:t xml:space="preserve"> =</w:t>
            </w: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9,129</w:t>
            </w:r>
          </w:p>
        </w:tc>
        <w:tc>
          <w:tcPr>
            <w:tcW w:w="1863"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&lt;10</w:t>
            </w:r>
            <w:r w:rsidR="003257F2" w:rsidRPr="00687DB9">
              <w:rPr>
                <w:color w:val="000000"/>
                <w:sz w:val="20"/>
                <w:szCs w:val="22"/>
              </w:rPr>
              <w:t>…</w:t>
            </w:r>
            <w:r w:rsidRPr="00687DB9">
              <w:rPr>
                <w:color w:val="000000"/>
                <w:sz w:val="20"/>
                <w:szCs w:val="22"/>
              </w:rPr>
              <w:t>1</w:t>
            </w:r>
            <w:r w:rsidR="003257F2" w:rsidRPr="00687DB9">
              <w:rPr>
                <w:color w:val="000000"/>
                <w:sz w:val="20"/>
                <w:szCs w:val="22"/>
              </w:rPr>
              <w:t>5%</w:t>
            </w:r>
          </w:p>
        </w:tc>
      </w:tr>
      <w:tr w:rsidR="00EE759B" w:rsidRPr="00687DB9" w:rsidTr="00687DB9">
        <w:trPr>
          <w:cantSplit/>
          <w:trHeight w:val="253"/>
          <w:jc w:val="center"/>
        </w:trPr>
        <w:tc>
          <w:tcPr>
            <w:tcW w:w="1447" w:type="pct"/>
            <w:shd w:val="clear" w:color="auto" w:fill="auto"/>
            <w:noWrap/>
          </w:tcPr>
          <w:p w:rsidR="00EE759B" w:rsidRPr="00687DB9" w:rsidRDefault="00EE759B" w:rsidP="00687DB9">
            <w:pPr>
              <w:spacing w:line="360" w:lineRule="auto"/>
              <w:jc w:val="both"/>
              <w:rPr>
                <w:color w:val="000000"/>
                <w:sz w:val="20"/>
                <w:szCs w:val="22"/>
              </w:rPr>
            </w:pPr>
          </w:p>
        </w:tc>
        <w:tc>
          <w:tcPr>
            <w:tcW w:w="1690"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9,028</w:t>
            </w:r>
          </w:p>
        </w:tc>
        <w:tc>
          <w:tcPr>
            <w:tcW w:w="1863" w:type="pct"/>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&lt;10</w:t>
            </w:r>
            <w:r w:rsidR="003257F2" w:rsidRPr="00687DB9">
              <w:rPr>
                <w:color w:val="000000"/>
                <w:sz w:val="20"/>
                <w:szCs w:val="22"/>
              </w:rPr>
              <w:t>…</w:t>
            </w:r>
            <w:r w:rsidRPr="00687DB9">
              <w:rPr>
                <w:color w:val="000000"/>
                <w:sz w:val="20"/>
                <w:szCs w:val="22"/>
              </w:rPr>
              <w:t>1</w:t>
            </w:r>
            <w:r w:rsidR="003257F2" w:rsidRPr="00687DB9">
              <w:rPr>
                <w:color w:val="000000"/>
                <w:sz w:val="20"/>
                <w:szCs w:val="22"/>
              </w:rPr>
              <w:t>5%</w:t>
            </w:r>
          </w:p>
        </w:tc>
      </w:tr>
      <w:tr w:rsidR="00EE759B" w:rsidRPr="00687DB9" w:rsidTr="00687DB9">
        <w:trPr>
          <w:cantSplit/>
          <w:trHeight w:val="296"/>
          <w:jc w:val="center"/>
        </w:trPr>
        <w:tc>
          <w:tcPr>
            <w:tcW w:w="3137" w:type="pct"/>
            <w:gridSpan w:val="2"/>
            <w:shd w:val="clear" w:color="auto" w:fill="auto"/>
            <w:noWrap/>
          </w:tcPr>
          <w:p w:rsidR="00EE759B" w:rsidRPr="00687DB9" w:rsidRDefault="00EE759B" w:rsidP="00687DB9">
            <w:pPr>
              <w:spacing w:line="360" w:lineRule="auto"/>
              <w:jc w:val="both"/>
              <w:rPr>
                <w:color w:val="000000"/>
                <w:sz w:val="20"/>
                <w:szCs w:val="22"/>
              </w:rPr>
            </w:pPr>
            <w:r w:rsidRPr="00687DB9">
              <w:rPr>
                <w:color w:val="000000"/>
                <w:sz w:val="20"/>
                <w:szCs w:val="22"/>
              </w:rPr>
              <w:t xml:space="preserve">Q </w:t>
            </w:r>
            <w:r w:rsidRPr="00687DB9">
              <w:rPr>
                <w:color w:val="000000"/>
                <w:sz w:val="20"/>
                <w:szCs w:val="22"/>
                <w:vertAlign w:val="subscript"/>
              </w:rPr>
              <w:t xml:space="preserve">N </w:t>
            </w:r>
            <w:r w:rsidRPr="00687DB9">
              <w:rPr>
                <w:color w:val="000000"/>
                <w:sz w:val="20"/>
                <w:szCs w:val="22"/>
              </w:rPr>
              <w:t xml:space="preserve">= Q </w:t>
            </w:r>
            <w:r w:rsidRPr="00687DB9">
              <w:rPr>
                <w:color w:val="000000"/>
                <w:sz w:val="20"/>
                <w:szCs w:val="22"/>
                <w:vertAlign w:val="subscript"/>
              </w:rPr>
              <w:t>on</w:t>
            </w:r>
          </w:p>
        </w:tc>
        <w:tc>
          <w:tcPr>
            <w:tcW w:w="1863" w:type="pct"/>
            <w:shd w:val="clear" w:color="auto" w:fill="auto"/>
            <w:noWrap/>
          </w:tcPr>
          <w:p w:rsidR="00EE759B" w:rsidRPr="00687DB9" w:rsidRDefault="00EE759B" w:rsidP="00687DB9">
            <w:pPr>
              <w:spacing w:line="360" w:lineRule="auto"/>
              <w:jc w:val="both"/>
              <w:rPr>
                <w:color w:val="000000"/>
                <w:sz w:val="20"/>
                <w:szCs w:val="22"/>
              </w:rPr>
            </w:pPr>
          </w:p>
        </w:tc>
      </w:tr>
    </w:tbl>
    <w:p w:rsidR="00EE759B" w:rsidRPr="00631B89" w:rsidRDefault="00EE759B"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При водохозяйственном планировании, строительном и энергетическом проектировании, которые предусматривают естественный или видоизмененный режим речного стока, необходимо знать не только среднюю величину (норму) стока, но и сток маловодных и многоводных лет, а также пределы возможных колебаний годового стока в будущем многолетнем периоде.</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Если бы колебания стока имели определенную периодичность и был бы известен закон колебаний, то по имеющимся данным наблюдений можно было бы установить хронологический ход стока на заданный будущий период времени и определить, когда будет наблюдаться та или иная величина стока или сколько раз за это время годовой сток превысит то или иное значение. Но такая задача пока неразрешима. Поэтому расчеты годового стока и других его характеристик представляются в виде количественной оценки отвечающей той или иной заданной обеспеченности или повторяемости </w:t>
      </w:r>
      <w:r w:rsidR="003257F2" w:rsidRPr="00631B89">
        <w:rPr>
          <w:color w:val="000000"/>
          <w:sz w:val="28"/>
          <w:szCs w:val="22"/>
        </w:rPr>
        <w:t xml:space="preserve">– </w:t>
      </w:r>
      <w:r w:rsidRPr="00631B89">
        <w:rPr>
          <w:color w:val="000000"/>
          <w:sz w:val="28"/>
          <w:szCs w:val="22"/>
        </w:rPr>
        <w:t>в среднем один раз в N лет без указания срока наступления расчетной величины.</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Обеспеченностью гидрологической величины называется вероятность того, что рассматриваемое ее значение может быть превышено. При этом различают:</w:t>
      </w:r>
    </w:p>
    <w:p w:rsidR="00A21953" w:rsidRPr="00631B89" w:rsidRDefault="00A21953" w:rsidP="003257F2">
      <w:pPr>
        <w:numPr>
          <w:ilvl w:val="0"/>
          <w:numId w:val="4"/>
        </w:numPr>
        <w:spacing w:line="360" w:lineRule="auto"/>
        <w:ind w:left="0" w:firstLine="709"/>
        <w:jc w:val="both"/>
        <w:rPr>
          <w:color w:val="000000"/>
          <w:sz w:val="28"/>
          <w:szCs w:val="22"/>
        </w:rPr>
      </w:pPr>
      <w:r w:rsidRPr="00631B89">
        <w:rPr>
          <w:color w:val="000000"/>
          <w:sz w:val="28"/>
          <w:szCs w:val="22"/>
        </w:rPr>
        <w:t>вероятность превышения для явлений, наблюдаемых только один раз в году;</w:t>
      </w:r>
    </w:p>
    <w:p w:rsidR="00A21953" w:rsidRPr="00631B89" w:rsidRDefault="003257F2" w:rsidP="003257F2">
      <w:pPr>
        <w:spacing w:line="360" w:lineRule="auto"/>
        <w:ind w:firstLine="709"/>
        <w:jc w:val="both"/>
        <w:rPr>
          <w:color w:val="000000"/>
          <w:sz w:val="28"/>
          <w:szCs w:val="22"/>
        </w:rPr>
      </w:pPr>
      <w:r w:rsidRPr="00631B89">
        <w:rPr>
          <w:color w:val="000000"/>
          <w:sz w:val="28"/>
          <w:szCs w:val="22"/>
        </w:rPr>
        <w:t>– </w:t>
      </w:r>
      <w:r w:rsidR="00A21953" w:rsidRPr="00631B89">
        <w:rPr>
          <w:color w:val="000000"/>
          <w:sz w:val="28"/>
          <w:szCs w:val="22"/>
        </w:rPr>
        <w:t>вероятность превышения среди совокупности всех возможных значений для явлений, которые могут наблюдаться несколько раз в году;</w:t>
      </w:r>
    </w:p>
    <w:p w:rsidR="00A21953" w:rsidRPr="00631B89" w:rsidRDefault="003257F2" w:rsidP="003257F2">
      <w:pPr>
        <w:spacing w:line="360" w:lineRule="auto"/>
        <w:ind w:firstLine="709"/>
        <w:jc w:val="both"/>
        <w:rPr>
          <w:color w:val="000000"/>
          <w:sz w:val="28"/>
          <w:szCs w:val="22"/>
        </w:rPr>
      </w:pPr>
      <w:r w:rsidRPr="00631B89">
        <w:rPr>
          <w:color w:val="000000"/>
          <w:sz w:val="28"/>
          <w:szCs w:val="22"/>
        </w:rPr>
        <w:t>– </w:t>
      </w:r>
      <w:r w:rsidR="00A21953" w:rsidRPr="00631B89">
        <w:rPr>
          <w:color w:val="000000"/>
          <w:sz w:val="28"/>
          <w:szCs w:val="22"/>
        </w:rPr>
        <w:t>вероятность превышения в рассматриваемом пункте или на рассматриваемой территории в любом пункте.</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Вероятность служит мерой оценки достоверности появления того или иного значения рассматриваемой характеристики или явления.</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Различают теоретическую вероятность (lim m/n=p) и эмпирическую вероятность или частность (m/n), выявляемую из наблюдений частоты появления благоприятных случаев, составляющих очень длинный ряд.</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установления эмпирической обеспеченности членов ограниченного ряда, которая бы в большой мере отвечала теоретической обеспеченности, предложено несколько формул, среди них формулы:</w:t>
      </w:r>
    </w:p>
    <w:p w:rsidR="00A21953" w:rsidRPr="00631B89" w:rsidRDefault="003257F2" w:rsidP="003257F2">
      <w:pPr>
        <w:spacing w:line="360" w:lineRule="auto"/>
        <w:ind w:firstLine="709"/>
        <w:jc w:val="both"/>
        <w:rPr>
          <w:color w:val="000000"/>
          <w:sz w:val="28"/>
          <w:szCs w:val="22"/>
        </w:rPr>
      </w:pPr>
      <w:r w:rsidRPr="00631B89">
        <w:rPr>
          <w:color w:val="000000"/>
          <w:sz w:val="28"/>
          <w:szCs w:val="22"/>
        </w:rPr>
        <w:t>С.Н. Крицкого</w:t>
      </w:r>
      <w:r w:rsidR="00A21953" w:rsidRPr="00631B89">
        <w:rPr>
          <w:color w:val="000000"/>
          <w:sz w:val="28"/>
          <w:szCs w:val="22"/>
        </w:rPr>
        <w:t xml:space="preserve"> и </w:t>
      </w:r>
      <w:r w:rsidRPr="00631B89">
        <w:rPr>
          <w:color w:val="000000"/>
          <w:sz w:val="28"/>
          <w:szCs w:val="22"/>
        </w:rPr>
        <w:t>М.Ф. Менкеля</w:t>
      </w:r>
      <w:r w:rsidR="00A21953" w:rsidRPr="00631B89">
        <w:rPr>
          <w:color w:val="000000"/>
          <w:sz w:val="28"/>
          <w:szCs w:val="22"/>
        </w:rPr>
        <w:t xml:space="preserve"> /4/</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p</w:t>
      </w:r>
      <w:r w:rsidRPr="00631B89">
        <w:rPr>
          <w:color w:val="000000"/>
          <w:sz w:val="28"/>
          <w:szCs w:val="22"/>
        </w:rPr>
        <w:t>=(</w:t>
      </w:r>
      <w:r w:rsidRPr="00631B89">
        <w:rPr>
          <w:color w:val="000000"/>
          <w:sz w:val="28"/>
          <w:szCs w:val="22"/>
          <w:lang w:val="en-US"/>
        </w:rPr>
        <w:t>m</w:t>
      </w:r>
      <w:r w:rsidRPr="00631B89">
        <w:rPr>
          <w:color w:val="000000"/>
          <w:sz w:val="28"/>
          <w:szCs w:val="22"/>
        </w:rPr>
        <w:t>/(</w:t>
      </w:r>
      <w:r w:rsidRPr="00631B89">
        <w:rPr>
          <w:color w:val="000000"/>
          <w:sz w:val="28"/>
          <w:szCs w:val="22"/>
          <w:lang w:val="en-US"/>
        </w:rPr>
        <w:t>n</w:t>
      </w:r>
      <w:r w:rsidRPr="00631B89">
        <w:rPr>
          <w:color w:val="000000"/>
          <w:sz w:val="28"/>
          <w:szCs w:val="22"/>
        </w:rPr>
        <w:t>+1)</w:t>
      </w:r>
      <w:r w:rsidR="003257F2" w:rsidRPr="00631B89">
        <w:rPr>
          <w:color w:val="000000"/>
          <w:sz w:val="28"/>
          <w:szCs w:val="22"/>
        </w:rPr>
        <w:t>) 1</w:t>
      </w:r>
      <w:r w:rsidRPr="00631B89">
        <w:rPr>
          <w:color w:val="000000"/>
          <w:sz w:val="28"/>
          <w:szCs w:val="22"/>
        </w:rPr>
        <w:t>0</w:t>
      </w:r>
      <w:r w:rsidR="003257F2" w:rsidRPr="00631B89">
        <w:rPr>
          <w:color w:val="000000"/>
          <w:sz w:val="28"/>
          <w:szCs w:val="22"/>
        </w:rPr>
        <w:t xml:space="preserve">0% </w:t>
      </w:r>
      <w:r w:rsidRPr="00631B89">
        <w:rPr>
          <w:color w:val="000000"/>
          <w:sz w:val="28"/>
          <w:szCs w:val="22"/>
        </w:rPr>
        <w:t>(23)</w:t>
      </w:r>
    </w:p>
    <w:p w:rsidR="00040046" w:rsidRDefault="00040046" w:rsidP="003257F2">
      <w:pPr>
        <w:spacing w:line="360" w:lineRule="auto"/>
        <w:ind w:firstLine="709"/>
        <w:jc w:val="both"/>
        <w:rPr>
          <w:color w:val="000000"/>
          <w:sz w:val="28"/>
          <w:szCs w:val="22"/>
        </w:rPr>
      </w:pPr>
    </w:p>
    <w:p w:rsidR="00A21953" w:rsidRPr="00631B89" w:rsidRDefault="003257F2" w:rsidP="003257F2">
      <w:pPr>
        <w:spacing w:line="360" w:lineRule="auto"/>
        <w:ind w:firstLine="709"/>
        <w:jc w:val="both"/>
        <w:rPr>
          <w:color w:val="000000"/>
          <w:sz w:val="28"/>
          <w:szCs w:val="22"/>
        </w:rPr>
      </w:pPr>
      <w:r w:rsidRPr="00631B89">
        <w:rPr>
          <w:color w:val="000000"/>
          <w:sz w:val="28"/>
          <w:szCs w:val="22"/>
        </w:rPr>
        <w:t>Н.Н. Чегодаева</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p=((m</w:t>
      </w:r>
      <w:r w:rsidR="003257F2" w:rsidRPr="00631B89">
        <w:rPr>
          <w:color w:val="000000"/>
          <w:sz w:val="28"/>
          <w:szCs w:val="22"/>
        </w:rPr>
        <w:t>-0</w:t>
      </w:r>
      <w:r w:rsidRPr="00631B89">
        <w:rPr>
          <w:color w:val="000000"/>
          <w:sz w:val="28"/>
          <w:szCs w:val="22"/>
        </w:rPr>
        <w:t>.3)/(n+0.4)</w:t>
      </w:r>
      <w:r w:rsidR="003257F2" w:rsidRPr="00631B89">
        <w:rPr>
          <w:color w:val="000000"/>
          <w:sz w:val="28"/>
          <w:szCs w:val="22"/>
        </w:rPr>
        <w:t>) 1</w:t>
      </w:r>
      <w:r w:rsidRPr="00631B89">
        <w:rPr>
          <w:color w:val="000000"/>
          <w:sz w:val="28"/>
          <w:szCs w:val="22"/>
        </w:rPr>
        <w:t>0</w:t>
      </w:r>
      <w:r w:rsidR="003257F2" w:rsidRPr="00631B89">
        <w:rPr>
          <w:color w:val="000000"/>
          <w:sz w:val="28"/>
          <w:szCs w:val="22"/>
        </w:rPr>
        <w:t xml:space="preserve">0% </w:t>
      </w:r>
      <w:r w:rsidRPr="00631B89">
        <w:rPr>
          <w:color w:val="000000"/>
          <w:sz w:val="28"/>
          <w:szCs w:val="22"/>
        </w:rPr>
        <w:t>(24)</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Формула (23) выведена в предположении, что используемый в расчетах ряд, охватывающий n</w:t>
      </w:r>
      <w:r w:rsidRPr="00631B89">
        <w:rPr>
          <w:color w:val="000000"/>
          <w:sz w:val="28"/>
          <w:szCs w:val="22"/>
          <w:vertAlign w:val="subscript"/>
        </w:rPr>
        <w:t>i</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летний период, среди других n </w:t>
      </w:r>
      <w:r w:rsidR="003257F2" w:rsidRPr="00631B89">
        <w:rPr>
          <w:color w:val="000000"/>
          <w:sz w:val="28"/>
          <w:szCs w:val="22"/>
        </w:rPr>
        <w:t xml:space="preserve">– </w:t>
      </w:r>
      <w:r w:rsidRPr="00631B89">
        <w:rPr>
          <w:color w:val="000000"/>
          <w:sz w:val="28"/>
          <w:szCs w:val="22"/>
        </w:rPr>
        <w:t>летних периодов, составляющих генеральную совокупность, характеризуется повышенной водностью высоких расходов и пониженной низких. Она дает некоторый запас (завышение) в верхней части кривой обеспеченности и рекомендуется для расчетов максимальных расходов.</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Формула (24) основана на предположении, что рассматриваемый n</w:t>
      </w:r>
      <w:r w:rsidRPr="00631B89">
        <w:rPr>
          <w:color w:val="000000"/>
          <w:sz w:val="28"/>
          <w:szCs w:val="22"/>
          <w:vertAlign w:val="subscript"/>
        </w:rPr>
        <w:t>i</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летний период по своей водности занимает медианное положение среди других n </w:t>
      </w:r>
      <w:r w:rsidR="003257F2" w:rsidRPr="00631B89">
        <w:rPr>
          <w:color w:val="000000"/>
          <w:sz w:val="28"/>
          <w:szCs w:val="22"/>
        </w:rPr>
        <w:t xml:space="preserve">– </w:t>
      </w:r>
      <w:r w:rsidRPr="00631B89">
        <w:rPr>
          <w:color w:val="000000"/>
          <w:sz w:val="28"/>
          <w:szCs w:val="22"/>
        </w:rPr>
        <w:t>летних периодов. Эта формула дает запас (занижение) в нижней части кривой обеспеченности и рекомендуется при расчетах годового, сезонного и</w:t>
      </w:r>
      <w:r w:rsidR="003257F2" w:rsidRPr="00631B89">
        <w:rPr>
          <w:color w:val="000000"/>
          <w:sz w:val="28"/>
          <w:szCs w:val="22"/>
        </w:rPr>
        <w:t xml:space="preserve"> </w:t>
      </w:r>
      <w:r w:rsidRPr="00631B89">
        <w:rPr>
          <w:color w:val="000000"/>
          <w:sz w:val="28"/>
          <w:szCs w:val="22"/>
        </w:rPr>
        <w:t>минимального стока.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построения теоретических кривых обеспеченности, которые соответствовали бы эмпирическим кривым, необходимо по данным наблюдений вычислить значения параметров их дифференциального уравнения и произвести его интегрирование.</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Практически достаточно установить три основных параметра теоретической кривой распределения </w:t>
      </w:r>
      <w:r w:rsidR="003257F2" w:rsidRPr="00631B89">
        <w:rPr>
          <w:color w:val="000000"/>
          <w:sz w:val="28"/>
          <w:szCs w:val="22"/>
        </w:rPr>
        <w:t xml:space="preserve">– </w:t>
      </w:r>
      <w:r w:rsidRPr="00631B89">
        <w:rPr>
          <w:color w:val="000000"/>
          <w:sz w:val="28"/>
          <w:szCs w:val="22"/>
        </w:rPr>
        <w:t xml:space="preserve">среднюю многолетнюю величину (норму) Q, которая, будучи выражена в относительных единицах </w:t>
      </w:r>
      <w:r w:rsidR="003257F2" w:rsidRPr="00631B89">
        <w:rPr>
          <w:color w:val="000000"/>
          <w:sz w:val="28"/>
          <w:szCs w:val="22"/>
        </w:rPr>
        <w:t xml:space="preserve">– </w:t>
      </w:r>
      <w:r w:rsidRPr="00631B89">
        <w:rPr>
          <w:color w:val="000000"/>
          <w:sz w:val="28"/>
          <w:szCs w:val="22"/>
        </w:rPr>
        <w:t xml:space="preserve">модульных коэффициентах </w:t>
      </w:r>
      <w:r w:rsidRPr="00631B89">
        <w:rPr>
          <w:color w:val="000000"/>
          <w:sz w:val="28"/>
          <w:szCs w:val="22"/>
          <w:lang w:val="en-US"/>
        </w:rPr>
        <w:t>K</w:t>
      </w:r>
      <w:r w:rsidRPr="00631B89">
        <w:rPr>
          <w:color w:val="000000"/>
          <w:sz w:val="28"/>
          <w:szCs w:val="22"/>
        </w:rPr>
        <w:t>, равна единице; коэффициент изменчивости (вариации) C</w:t>
      </w:r>
      <w:r w:rsidRPr="00631B89">
        <w:rPr>
          <w:color w:val="000000"/>
          <w:sz w:val="28"/>
          <w:szCs w:val="22"/>
          <w:vertAlign w:val="subscript"/>
        </w:rPr>
        <w:t>v</w:t>
      </w:r>
      <w:r w:rsidRPr="00631B89">
        <w:rPr>
          <w:color w:val="000000"/>
          <w:sz w:val="28"/>
          <w:szCs w:val="22"/>
        </w:rPr>
        <w:t>; коэффициент асимметрии C</w:t>
      </w:r>
      <w:r w:rsidRPr="00631B89">
        <w:rPr>
          <w:color w:val="000000"/>
          <w:sz w:val="28"/>
          <w:szCs w:val="22"/>
          <w:vertAlign w:val="subscript"/>
        </w:rPr>
        <w:t>s</w:t>
      </w:r>
      <w:r w:rsidRPr="00631B89">
        <w:rPr>
          <w:color w:val="000000"/>
          <w:sz w:val="28"/>
          <w:szCs w:val="22"/>
        </w:rPr>
        <w:t>, по которым могут быть построены теоретические кривые обеспеченности годового стока по формуле /2,4/:</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lang w:val="en-US"/>
        </w:rPr>
        <w:t>K</w:t>
      </w:r>
      <w:r w:rsidRPr="00631B89">
        <w:rPr>
          <w:color w:val="000000"/>
          <w:sz w:val="28"/>
          <w:szCs w:val="22"/>
          <w:vertAlign w:val="subscript"/>
        </w:rPr>
        <w:t>р%</w:t>
      </w:r>
      <w:r w:rsidRPr="00631B89">
        <w:rPr>
          <w:color w:val="000000"/>
          <w:sz w:val="28"/>
          <w:szCs w:val="22"/>
        </w:rPr>
        <w:t>=Ф</w:t>
      </w:r>
      <w:r w:rsidRPr="00631B89">
        <w:rPr>
          <w:color w:val="000000"/>
          <w:sz w:val="28"/>
          <w:szCs w:val="22"/>
          <w:vertAlign w:val="subscript"/>
        </w:rPr>
        <w:t>р%</w:t>
      </w:r>
      <w:r w:rsidRPr="00631B89">
        <w:rPr>
          <w:color w:val="000000"/>
          <w:sz w:val="28"/>
          <w:szCs w:val="28"/>
        </w:rPr>
        <w:sym w:font="Symbol" w:char="F0D7"/>
      </w:r>
      <w:r w:rsidRPr="00631B89">
        <w:rPr>
          <w:color w:val="000000"/>
          <w:sz w:val="28"/>
          <w:szCs w:val="22"/>
        </w:rPr>
        <w:t>C</w:t>
      </w:r>
      <w:r w:rsidRPr="00631B89">
        <w:rPr>
          <w:color w:val="000000"/>
          <w:sz w:val="28"/>
          <w:szCs w:val="22"/>
          <w:vertAlign w:val="subscript"/>
        </w:rPr>
        <w:t>v</w:t>
      </w:r>
      <w:r w:rsidRPr="00631B89">
        <w:rPr>
          <w:color w:val="000000"/>
          <w:sz w:val="28"/>
          <w:szCs w:val="22"/>
        </w:rPr>
        <w:t>+1</w:t>
      </w:r>
      <w:r w:rsidR="003257F2" w:rsidRPr="00631B89">
        <w:rPr>
          <w:color w:val="000000"/>
          <w:sz w:val="28"/>
          <w:szCs w:val="22"/>
        </w:rPr>
        <w:t xml:space="preserve"> </w:t>
      </w:r>
      <w:r w:rsidRPr="00631B89">
        <w:rPr>
          <w:color w:val="000000"/>
          <w:sz w:val="28"/>
          <w:szCs w:val="22"/>
        </w:rPr>
        <w:t>(25)</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где Ф</w:t>
      </w:r>
      <w:r w:rsidRPr="00631B89">
        <w:rPr>
          <w:color w:val="000000"/>
          <w:sz w:val="28"/>
          <w:szCs w:val="22"/>
          <w:vertAlign w:val="subscript"/>
        </w:rPr>
        <w:t>р%</w:t>
      </w:r>
      <w:r w:rsidRPr="00631B89">
        <w:rPr>
          <w:color w:val="000000"/>
          <w:sz w:val="28"/>
          <w:szCs w:val="22"/>
        </w:rPr>
        <w:t xml:space="preserve"> = </w:t>
      </w:r>
      <w:r w:rsidR="003257F2" w:rsidRPr="00631B89">
        <w:rPr>
          <w:color w:val="000000"/>
          <w:sz w:val="28"/>
          <w:szCs w:val="22"/>
        </w:rPr>
        <w:t xml:space="preserve">– </w:t>
      </w:r>
      <w:r w:rsidRPr="00631B89">
        <w:rPr>
          <w:color w:val="000000"/>
          <w:sz w:val="28"/>
          <w:szCs w:val="22"/>
        </w:rPr>
        <w:t>Ф</w:t>
      </w:r>
      <w:r w:rsidRPr="00631B89">
        <w:rPr>
          <w:color w:val="000000"/>
          <w:sz w:val="28"/>
          <w:szCs w:val="22"/>
          <w:vertAlign w:val="subscript"/>
        </w:rPr>
        <w:t>р%</w:t>
      </w:r>
      <w:r w:rsidRPr="00631B89">
        <w:rPr>
          <w:color w:val="000000"/>
          <w:sz w:val="28"/>
          <w:szCs w:val="22"/>
        </w:rPr>
        <w:t xml:space="preserve"> (C</w:t>
      </w:r>
      <w:r w:rsidRPr="00631B89">
        <w:rPr>
          <w:color w:val="000000"/>
          <w:sz w:val="28"/>
          <w:szCs w:val="22"/>
          <w:vertAlign w:val="subscript"/>
        </w:rPr>
        <w:t>s</w:t>
      </w:r>
      <w:r w:rsidR="003257F2" w:rsidRPr="00631B89">
        <w:rPr>
          <w:color w:val="000000"/>
          <w:sz w:val="28"/>
          <w:szCs w:val="22"/>
        </w:rPr>
        <w:t xml:space="preserve">, </w:t>
      </w:r>
      <w:r w:rsidR="003257F2" w:rsidRPr="00631B89">
        <w:rPr>
          <w:color w:val="000000"/>
          <w:sz w:val="28"/>
          <w:szCs w:val="22"/>
          <w:lang w:val="en-US"/>
        </w:rPr>
        <w:t>p</w:t>
      </w:r>
      <w:r w:rsidRPr="00631B89">
        <w:rPr>
          <w:color w:val="000000"/>
          <w:sz w:val="28"/>
          <w:szCs w:val="22"/>
          <w:vertAlign w:val="subscript"/>
        </w:rPr>
        <w:t>%</w:t>
      </w:r>
      <w:r w:rsidRPr="00631B89">
        <w:rPr>
          <w:color w:val="000000"/>
          <w:sz w:val="28"/>
          <w:szCs w:val="22"/>
        </w:rPr>
        <w:t>), функция Фостера при</w:t>
      </w:r>
      <w:r w:rsidR="00040046">
        <w:rPr>
          <w:color w:val="000000"/>
          <w:sz w:val="28"/>
          <w:szCs w:val="22"/>
        </w:rPr>
        <w:t>нимается по табл</w:t>
      </w:r>
      <w:r w:rsidRPr="00631B89">
        <w:rPr>
          <w:color w:val="000000"/>
          <w:sz w:val="28"/>
          <w:szCs w:val="22"/>
        </w:rPr>
        <w:t>.</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Теоретическую кривую обеспеченности необходимо сопоставить с данными непосредственных наблюдений, вычисленными по формулам 23 или 24. Если точки эмпирической обеспеченности, нанесенные на график теоретической кривой обеспеченности, осредняют последнюю, значит она соответствует действительности. Несоответствие эмпирических точек и теоретической кривой обеспеченности указывает на неправильность определения параметров кривой, в первую очередь на неточность определения коэффициента асимметрии C</w:t>
      </w:r>
      <w:r w:rsidRPr="00631B89">
        <w:rPr>
          <w:color w:val="000000"/>
          <w:sz w:val="28"/>
          <w:szCs w:val="22"/>
          <w:vertAlign w:val="subscript"/>
        </w:rPr>
        <w:t>s.</w:t>
      </w:r>
      <w:r w:rsidR="003257F2" w:rsidRPr="00631B89">
        <w:rPr>
          <w:color w:val="000000"/>
          <w:sz w:val="28"/>
          <w:szCs w:val="22"/>
          <w:vertAlign w:val="subscript"/>
        </w:rPr>
        <w:t xml:space="preserve"> </w:t>
      </w:r>
      <w:r w:rsidRPr="00631B89">
        <w:rPr>
          <w:color w:val="000000"/>
          <w:sz w:val="28"/>
          <w:szCs w:val="22"/>
        </w:rPr>
        <w:t>В этом случае необходимо изменить соотношение C</w:t>
      </w:r>
      <w:r w:rsidRPr="00631B89">
        <w:rPr>
          <w:color w:val="000000"/>
          <w:sz w:val="28"/>
          <w:szCs w:val="22"/>
          <w:vertAlign w:val="subscript"/>
        </w:rPr>
        <w:t>s</w:t>
      </w:r>
      <w:r w:rsidRPr="00631B89">
        <w:rPr>
          <w:color w:val="000000"/>
          <w:sz w:val="28"/>
          <w:szCs w:val="22"/>
        </w:rPr>
        <w:t xml:space="preserve"> и C</w:t>
      </w:r>
      <w:r w:rsidRPr="00631B89">
        <w:rPr>
          <w:color w:val="000000"/>
          <w:sz w:val="28"/>
          <w:szCs w:val="22"/>
          <w:vertAlign w:val="subscript"/>
        </w:rPr>
        <w:t>v</w:t>
      </w:r>
      <w:r w:rsidRPr="00631B89">
        <w:rPr>
          <w:color w:val="000000"/>
          <w:sz w:val="28"/>
          <w:szCs w:val="22"/>
        </w:rPr>
        <w:t xml:space="preserve"> и вновь построить</w:t>
      </w:r>
      <w:r w:rsidR="003257F2" w:rsidRPr="00631B89">
        <w:rPr>
          <w:color w:val="000000"/>
          <w:sz w:val="28"/>
          <w:szCs w:val="22"/>
          <w:vertAlign w:val="subscript"/>
        </w:rPr>
        <w:t xml:space="preserve"> </w:t>
      </w:r>
      <w:r w:rsidRPr="00631B89">
        <w:rPr>
          <w:color w:val="000000"/>
          <w:sz w:val="28"/>
          <w:szCs w:val="22"/>
        </w:rPr>
        <w:t>теоретическую кривую обеспеченности.</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Кривая обеспеченности стока, построенная в простых координатах, имеет большую кривизну в верхних и нижних частях. Это затрудняет пользование кривой и графическую экстраполяцию крайних участков кривой, представляющий наибольший интерес при гидрологических расчетах. Поэтому для построения кривой обеспеченности применяют специальную клетчатку вероятностей. Основное свойство клетчатки вероятностей состоит в том, что на ней кривая обеспеченности с коэффициентом асимметрии C</w:t>
      </w:r>
      <w:r w:rsidRPr="00631B89">
        <w:rPr>
          <w:color w:val="000000"/>
          <w:sz w:val="28"/>
          <w:szCs w:val="22"/>
          <w:vertAlign w:val="subscript"/>
        </w:rPr>
        <w:t>s</w:t>
      </w:r>
      <w:r w:rsidRPr="00631B89">
        <w:rPr>
          <w:color w:val="000000"/>
          <w:sz w:val="28"/>
          <w:szCs w:val="22"/>
        </w:rPr>
        <w:t>=0 получает вид прямой. При других значениях C</w:t>
      </w:r>
      <w:r w:rsidRPr="00631B89">
        <w:rPr>
          <w:color w:val="000000"/>
          <w:sz w:val="28"/>
          <w:szCs w:val="22"/>
          <w:vertAlign w:val="subscript"/>
        </w:rPr>
        <w:t>s</w:t>
      </w:r>
      <w:r w:rsidR="003257F2" w:rsidRPr="00631B89">
        <w:rPr>
          <w:color w:val="000000"/>
          <w:sz w:val="28"/>
          <w:szCs w:val="22"/>
        </w:rPr>
        <w:t xml:space="preserve"> </w:t>
      </w:r>
      <w:r w:rsidRPr="00631B89">
        <w:rPr>
          <w:color w:val="000000"/>
          <w:sz w:val="28"/>
          <w:szCs w:val="22"/>
        </w:rPr>
        <w:t>кривые обеспеченности, построенные на клетчатке вероятностей, имеют вид плавных линий, причем кривизна их увеличивается с увеличением коэффициента асимметрии.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На рисунке 10 приведена аналитическая и эмпирическая кривые обеспеченности годового стока на клетчатке вероятности с обычной вертикальной шкалой.</w:t>
      </w:r>
    </w:p>
    <w:p w:rsidR="00A21953" w:rsidRPr="00631B89" w:rsidRDefault="00A21953" w:rsidP="003257F2">
      <w:pPr>
        <w:pStyle w:val="a9"/>
        <w:spacing w:after="0" w:line="360" w:lineRule="auto"/>
        <w:ind w:left="0" w:firstLine="709"/>
        <w:jc w:val="both"/>
        <w:rPr>
          <w:color w:val="000000"/>
          <w:sz w:val="28"/>
          <w:szCs w:val="22"/>
        </w:rPr>
      </w:pPr>
    </w:p>
    <w:p w:rsidR="003257F2" w:rsidRPr="00631B89" w:rsidRDefault="00A21953" w:rsidP="003257F2">
      <w:pPr>
        <w:pStyle w:val="a9"/>
        <w:spacing w:after="0" w:line="360" w:lineRule="auto"/>
        <w:ind w:left="0" w:firstLine="709"/>
        <w:jc w:val="both"/>
        <w:rPr>
          <w:color w:val="000000"/>
          <w:sz w:val="28"/>
        </w:rPr>
      </w:pPr>
      <w:r w:rsidRPr="00631B89">
        <w:rPr>
          <w:color w:val="000000"/>
          <w:sz w:val="28"/>
        </w:rPr>
        <w:t>Для построения эмпирической</w:t>
      </w:r>
      <w:r w:rsidR="003257F2" w:rsidRPr="00631B89">
        <w:rPr>
          <w:color w:val="000000"/>
          <w:sz w:val="28"/>
        </w:rPr>
        <w:t xml:space="preserve"> </w:t>
      </w:r>
      <w:r w:rsidRPr="00631B89">
        <w:rPr>
          <w:color w:val="000000"/>
          <w:sz w:val="28"/>
        </w:rPr>
        <w:t>кривой обеспеченности расчеты удобнее выполнять, в форме табл. 8.</w:t>
      </w:r>
    </w:p>
    <w:p w:rsidR="00040046" w:rsidRDefault="00040046" w:rsidP="003257F2">
      <w:pPr>
        <w:pStyle w:val="a9"/>
        <w:spacing w:after="0" w:line="360" w:lineRule="auto"/>
        <w:ind w:left="0" w:firstLine="709"/>
        <w:jc w:val="both"/>
        <w:rPr>
          <w:color w:val="000000"/>
          <w:sz w:val="28"/>
        </w:rPr>
      </w:pPr>
    </w:p>
    <w:p w:rsidR="00A21953" w:rsidRPr="00631B89" w:rsidRDefault="00A21953" w:rsidP="003257F2">
      <w:pPr>
        <w:pStyle w:val="a9"/>
        <w:spacing w:after="0" w:line="360" w:lineRule="auto"/>
        <w:ind w:left="0" w:firstLine="709"/>
        <w:jc w:val="both"/>
        <w:rPr>
          <w:color w:val="000000"/>
          <w:sz w:val="28"/>
        </w:rPr>
      </w:pPr>
      <w:r w:rsidRPr="00631B89">
        <w:rPr>
          <w:color w:val="000000"/>
          <w:sz w:val="28"/>
        </w:rPr>
        <w:t>Таблица 8</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9"/>
        <w:gridCol w:w="1681"/>
        <w:gridCol w:w="1984"/>
        <w:gridCol w:w="2343"/>
        <w:gridCol w:w="1610"/>
      </w:tblGrid>
      <w:tr w:rsidR="006814A9" w:rsidRPr="00687DB9" w:rsidTr="00687DB9">
        <w:trPr>
          <w:cantSplit/>
          <w:trHeight w:val="316"/>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год</w:t>
            </w:r>
          </w:p>
        </w:tc>
        <w:tc>
          <w:tcPr>
            <w:tcW w:w="1067" w:type="pct"/>
            <w:shd w:val="clear" w:color="auto" w:fill="auto"/>
            <w:noWrap/>
          </w:tcPr>
          <w:p w:rsidR="006814A9" w:rsidRPr="00687DB9" w:rsidRDefault="003257F2" w:rsidP="00687DB9">
            <w:pPr>
              <w:spacing w:line="360" w:lineRule="auto"/>
              <w:jc w:val="both"/>
              <w:rPr>
                <w:color w:val="000000"/>
                <w:sz w:val="20"/>
                <w:szCs w:val="22"/>
              </w:rPr>
            </w:pPr>
            <w:r w:rsidRPr="00687DB9">
              <w:rPr>
                <w:color w:val="000000"/>
                <w:sz w:val="20"/>
                <w:szCs w:val="22"/>
              </w:rPr>
              <w:t>ср. г</w:t>
            </w:r>
            <w:r w:rsidR="006814A9" w:rsidRPr="00687DB9">
              <w:rPr>
                <w:color w:val="000000"/>
                <w:sz w:val="20"/>
                <w:szCs w:val="22"/>
              </w:rPr>
              <w:t>.расх.</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Q</w:t>
            </w:r>
            <w:r w:rsidRPr="00687DB9">
              <w:rPr>
                <w:color w:val="000000"/>
                <w:sz w:val="20"/>
                <w:szCs w:val="22"/>
                <w:vertAlign w:val="subscript"/>
              </w:rPr>
              <w:t>i</w:t>
            </w:r>
            <w:r w:rsidRPr="00687DB9">
              <w:rPr>
                <w:color w:val="000000"/>
                <w:sz w:val="20"/>
                <w:szCs w:val="22"/>
              </w:rPr>
              <w:t xml:space="preserve"> в порядке</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P%</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p>
        </w:tc>
        <w:tc>
          <w:tcPr>
            <w:tcW w:w="904" w:type="pct"/>
            <w:shd w:val="clear" w:color="auto" w:fill="auto"/>
            <w:noWrap/>
          </w:tcPr>
          <w:p w:rsidR="006814A9" w:rsidRPr="00687DB9" w:rsidRDefault="006814A9" w:rsidP="00687DB9">
            <w:pPr>
              <w:spacing w:line="360" w:lineRule="auto"/>
              <w:jc w:val="both"/>
              <w:rPr>
                <w:color w:val="000000"/>
                <w:sz w:val="20"/>
                <w:szCs w:val="22"/>
              </w:rPr>
            </w:pPr>
          </w:p>
        </w:tc>
        <w:tc>
          <w:tcPr>
            <w:tcW w:w="1067" w:type="pct"/>
            <w:shd w:val="clear" w:color="auto" w:fill="auto"/>
            <w:noWrap/>
          </w:tcPr>
          <w:p w:rsidR="006814A9" w:rsidRPr="00687DB9" w:rsidRDefault="006814A9" w:rsidP="00687DB9">
            <w:pPr>
              <w:spacing w:line="360" w:lineRule="auto"/>
              <w:jc w:val="both"/>
              <w:rPr>
                <w:color w:val="000000"/>
                <w:sz w:val="20"/>
                <w:szCs w:val="22"/>
              </w:rPr>
            </w:pP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убывания</w:t>
            </w:r>
          </w:p>
        </w:tc>
        <w:tc>
          <w:tcPr>
            <w:tcW w:w="866" w:type="pct"/>
            <w:shd w:val="clear" w:color="auto" w:fill="auto"/>
            <w:noWrap/>
          </w:tcPr>
          <w:p w:rsidR="006814A9" w:rsidRPr="00687DB9" w:rsidRDefault="006814A9" w:rsidP="00687DB9">
            <w:pPr>
              <w:spacing w:line="360" w:lineRule="auto"/>
              <w:jc w:val="both"/>
              <w:rPr>
                <w:color w:val="000000"/>
                <w:sz w:val="20"/>
                <w:szCs w:val="22"/>
              </w:rPr>
            </w:pP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1932</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2,51</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3,26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1,58</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1933</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3,02</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3,83</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1934</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3,01</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6,08</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1935</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2,99</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8,33</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5</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1936</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2,12</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10,59</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1937</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2,97</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12,84</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7</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1938</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1,58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2,88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15,09</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1939</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2,11</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2,72</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17,34</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9</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1940</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2,37</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2,67</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19,59</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10</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1941</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2,43</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2,64</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21,85</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11</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1942</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3,26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24,10</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12</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1943</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1,81</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26,35</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13</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1944</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28,60</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14</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1945</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2,22</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30,86</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15</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1946</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2,51</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33,11</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16</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1947</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2,47</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35,36</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17</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1948</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37,61</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1949</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3,02</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39,86</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1950</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2,43</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42,12</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20</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1951</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2,00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2,43</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44,37</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1952</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2,43</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2,37</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46,62</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1953</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48,87</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1954</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2,29</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51,13</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1955</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2,97</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53,38</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1956</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55,63</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1957</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57,88</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27</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1958</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2,35</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2,29</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60,14</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28</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1959</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2,47</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62,39</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1960</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2,08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64,64</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1961</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2,23</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66,89</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31</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1962</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2,99</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2,22</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69,14</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32</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1963</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2,23</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71,40</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33</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1964</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73,65</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34</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1965</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75,90</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35</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1966</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3,01</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2,15</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78,15</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36</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1967</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2,67</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2,12</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80,41</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37</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1968</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2,11</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82,66</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38</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1969</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2,88</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2,08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84,91</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39</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1970</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2,56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2,00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87,16</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40</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1971</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2,30</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89,41</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41</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1972</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2,72</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91,67</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42</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1973</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2,64</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1,81</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93,92</w:t>
            </w:r>
          </w:p>
        </w:tc>
      </w:tr>
      <w:tr w:rsidR="006814A9" w:rsidRPr="00687DB9" w:rsidTr="00687DB9">
        <w:trPr>
          <w:cantSplit/>
          <w:trHeight w:val="270"/>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43</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1974</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1,80</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96,17</w:t>
            </w:r>
          </w:p>
        </w:tc>
      </w:tr>
      <w:tr w:rsidR="006814A9" w:rsidRPr="00687DB9" w:rsidTr="00687DB9">
        <w:trPr>
          <w:cantSplit/>
          <w:trHeight w:val="255"/>
          <w:jc w:val="center"/>
        </w:trPr>
        <w:tc>
          <w:tcPr>
            <w:tcW w:w="903"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44</w:t>
            </w:r>
          </w:p>
        </w:tc>
        <w:tc>
          <w:tcPr>
            <w:tcW w:w="904"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1975</w:t>
            </w:r>
          </w:p>
        </w:tc>
        <w:tc>
          <w:tcPr>
            <w:tcW w:w="1067"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2,26</w:t>
            </w:r>
          </w:p>
        </w:tc>
        <w:tc>
          <w:tcPr>
            <w:tcW w:w="1260"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1,58</w:t>
            </w:r>
          </w:p>
        </w:tc>
        <w:tc>
          <w:tcPr>
            <w:tcW w:w="866" w:type="pct"/>
            <w:shd w:val="clear" w:color="auto" w:fill="auto"/>
            <w:noWrap/>
          </w:tcPr>
          <w:p w:rsidR="006814A9" w:rsidRPr="00687DB9" w:rsidRDefault="006814A9" w:rsidP="00687DB9">
            <w:pPr>
              <w:spacing w:line="360" w:lineRule="auto"/>
              <w:jc w:val="both"/>
              <w:rPr>
                <w:color w:val="000000"/>
                <w:sz w:val="20"/>
                <w:szCs w:val="22"/>
              </w:rPr>
            </w:pPr>
            <w:r w:rsidRPr="00687DB9">
              <w:rPr>
                <w:color w:val="000000"/>
                <w:sz w:val="20"/>
                <w:szCs w:val="22"/>
              </w:rPr>
              <w:t>98,42</w:t>
            </w:r>
          </w:p>
        </w:tc>
      </w:tr>
    </w:tbl>
    <w:p w:rsidR="006814A9" w:rsidRPr="00631B89" w:rsidRDefault="006814A9"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построения теоретической кривой обеспеченности необходимо определить величины расходов, имеющих обеспеченность Р = 0,0</w:t>
      </w:r>
      <w:r w:rsidR="003257F2" w:rsidRPr="00631B89">
        <w:rPr>
          <w:color w:val="000000"/>
          <w:sz w:val="28"/>
          <w:szCs w:val="22"/>
        </w:rPr>
        <w:t>1%</w:t>
      </w:r>
      <w:r w:rsidRPr="00631B89">
        <w:rPr>
          <w:color w:val="000000"/>
          <w:sz w:val="28"/>
          <w:szCs w:val="22"/>
        </w:rPr>
        <w:t>, 0,</w:t>
      </w:r>
      <w:r w:rsidR="003257F2" w:rsidRPr="00631B89">
        <w:rPr>
          <w:color w:val="000000"/>
          <w:sz w:val="28"/>
          <w:szCs w:val="22"/>
        </w:rPr>
        <w:t>1%</w:t>
      </w:r>
      <w:r w:rsidRPr="00631B89">
        <w:rPr>
          <w:color w:val="000000"/>
          <w:sz w:val="28"/>
          <w:szCs w:val="22"/>
        </w:rPr>
        <w:t xml:space="preserve">, </w:t>
      </w:r>
      <w:r w:rsidR="003257F2" w:rsidRPr="00631B89">
        <w:rPr>
          <w:color w:val="000000"/>
          <w:sz w:val="28"/>
          <w:szCs w:val="22"/>
        </w:rPr>
        <w:t>1%</w:t>
      </w:r>
      <w:r w:rsidRPr="00631B89">
        <w:rPr>
          <w:color w:val="000000"/>
          <w:sz w:val="28"/>
          <w:szCs w:val="22"/>
        </w:rPr>
        <w:t xml:space="preserve">, </w:t>
      </w:r>
      <w:r w:rsidR="003257F2" w:rsidRPr="00631B89">
        <w:rPr>
          <w:color w:val="000000"/>
          <w:sz w:val="28"/>
          <w:szCs w:val="22"/>
        </w:rPr>
        <w:t>5%</w:t>
      </w:r>
      <w:r w:rsidRPr="00631B89">
        <w:rPr>
          <w:color w:val="000000"/>
          <w:sz w:val="28"/>
          <w:szCs w:val="22"/>
        </w:rPr>
        <w:t>, … 99,</w:t>
      </w:r>
      <w:r w:rsidR="003257F2" w:rsidRPr="00631B89">
        <w:rPr>
          <w:color w:val="000000"/>
          <w:sz w:val="28"/>
          <w:szCs w:val="22"/>
        </w:rPr>
        <w:t>9%</w:t>
      </w:r>
      <w:r w:rsidRPr="00631B89">
        <w:rPr>
          <w:color w:val="000000"/>
          <w:sz w:val="28"/>
          <w:szCs w:val="22"/>
        </w:rPr>
        <w:t xml:space="preserve"> по формуле 25. Полученные</w:t>
      </w:r>
      <w:r w:rsidR="003257F2" w:rsidRPr="00631B89">
        <w:rPr>
          <w:color w:val="000000"/>
          <w:sz w:val="28"/>
          <w:szCs w:val="22"/>
        </w:rPr>
        <w:t xml:space="preserve"> </w:t>
      </w:r>
      <w:r w:rsidRPr="00631B89">
        <w:rPr>
          <w:color w:val="000000"/>
          <w:sz w:val="28"/>
          <w:szCs w:val="22"/>
        </w:rPr>
        <w:t xml:space="preserve">значения удобнее свести в </w:t>
      </w:r>
      <w:r w:rsidR="003257F2" w:rsidRPr="00631B89">
        <w:rPr>
          <w:color w:val="000000"/>
          <w:sz w:val="28"/>
          <w:szCs w:val="22"/>
        </w:rPr>
        <w:t>табл. 9</w:t>
      </w:r>
    </w:p>
    <w:p w:rsidR="00A21953" w:rsidRPr="00631B89" w:rsidRDefault="00A21953" w:rsidP="003257F2">
      <w:pPr>
        <w:spacing w:line="360" w:lineRule="auto"/>
        <w:ind w:firstLine="709"/>
        <w:jc w:val="both"/>
        <w:rPr>
          <w:color w:val="000000"/>
          <w:sz w:val="28"/>
          <w:szCs w:val="22"/>
        </w:rPr>
      </w:pPr>
    </w:p>
    <w:p w:rsidR="00A21953" w:rsidRPr="00631B89" w:rsidRDefault="00A21953" w:rsidP="003257F2">
      <w:pPr>
        <w:pStyle w:val="7"/>
        <w:spacing w:before="0" w:after="0" w:line="360" w:lineRule="auto"/>
        <w:ind w:firstLine="709"/>
        <w:jc w:val="both"/>
        <w:rPr>
          <w:color w:val="000000"/>
          <w:sz w:val="28"/>
          <w:szCs w:val="22"/>
        </w:rPr>
      </w:pPr>
      <w:r w:rsidRPr="00631B89">
        <w:rPr>
          <w:color w:val="000000"/>
          <w:sz w:val="28"/>
          <w:szCs w:val="22"/>
        </w:rPr>
        <w:t>Таблица 9</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40"/>
        <w:gridCol w:w="1317"/>
        <w:gridCol w:w="1317"/>
        <w:gridCol w:w="1317"/>
        <w:gridCol w:w="1316"/>
        <w:gridCol w:w="1316"/>
        <w:gridCol w:w="1374"/>
      </w:tblGrid>
      <w:tr w:rsidR="00A21953" w:rsidRPr="00687DB9" w:rsidTr="00687DB9">
        <w:trPr>
          <w:cantSplit/>
          <w:jc w:val="center"/>
        </w:trPr>
        <w:tc>
          <w:tcPr>
            <w:tcW w:w="72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Р%</w:t>
            </w:r>
          </w:p>
        </w:tc>
        <w:tc>
          <w:tcPr>
            <w:tcW w:w="708"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0,1</w:t>
            </w:r>
          </w:p>
        </w:tc>
        <w:tc>
          <w:tcPr>
            <w:tcW w:w="708"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1</w:t>
            </w:r>
          </w:p>
        </w:tc>
        <w:tc>
          <w:tcPr>
            <w:tcW w:w="708"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5</w:t>
            </w: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39"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99,9</w:t>
            </w:r>
          </w:p>
        </w:tc>
      </w:tr>
      <w:tr w:rsidR="00A21953" w:rsidRPr="00687DB9" w:rsidTr="00687DB9">
        <w:trPr>
          <w:cantSplit/>
          <w:jc w:val="center"/>
        </w:trPr>
        <w:tc>
          <w:tcPr>
            <w:tcW w:w="72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Ф</w:t>
            </w:r>
            <w:r w:rsidRPr="00687DB9">
              <w:rPr>
                <w:color w:val="000000"/>
                <w:sz w:val="20"/>
                <w:szCs w:val="22"/>
                <w:vertAlign w:val="subscript"/>
              </w:rPr>
              <w:t xml:space="preserve"> </w:t>
            </w:r>
            <w:r w:rsidRPr="00687DB9">
              <w:rPr>
                <w:color w:val="000000"/>
                <w:sz w:val="20"/>
                <w:szCs w:val="22"/>
                <w:vertAlign w:val="subscript"/>
                <w:lang w:val="en-US"/>
              </w:rPr>
              <w:t>P</w:t>
            </w:r>
            <w:r w:rsidRPr="00687DB9">
              <w:rPr>
                <w:color w:val="000000"/>
                <w:sz w:val="20"/>
                <w:szCs w:val="22"/>
                <w:vertAlign w:val="subscript"/>
              </w:rPr>
              <w:t>%</w:t>
            </w: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39" w:type="pct"/>
            <w:shd w:val="clear" w:color="auto" w:fill="auto"/>
          </w:tcPr>
          <w:p w:rsidR="00A21953" w:rsidRPr="00687DB9" w:rsidRDefault="00A21953" w:rsidP="00687DB9">
            <w:pPr>
              <w:spacing w:line="360" w:lineRule="auto"/>
              <w:jc w:val="both"/>
              <w:rPr>
                <w:color w:val="000000"/>
                <w:sz w:val="20"/>
                <w:szCs w:val="22"/>
              </w:rPr>
            </w:pPr>
          </w:p>
        </w:tc>
      </w:tr>
      <w:tr w:rsidR="00A21953" w:rsidRPr="00687DB9" w:rsidTr="00687DB9">
        <w:trPr>
          <w:cantSplit/>
          <w:jc w:val="center"/>
        </w:trPr>
        <w:tc>
          <w:tcPr>
            <w:tcW w:w="72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lang w:val="en-US"/>
              </w:rPr>
              <w:t>K</w:t>
            </w:r>
            <w:r w:rsidRPr="00687DB9">
              <w:rPr>
                <w:color w:val="000000"/>
                <w:sz w:val="20"/>
                <w:szCs w:val="22"/>
                <w:vertAlign w:val="subscript"/>
                <w:lang w:val="en-US"/>
              </w:rPr>
              <w:t>P</w:t>
            </w:r>
            <w:r w:rsidRPr="00687DB9">
              <w:rPr>
                <w:color w:val="000000"/>
                <w:sz w:val="20"/>
                <w:szCs w:val="22"/>
                <w:vertAlign w:val="subscript"/>
              </w:rPr>
              <w:t>%</w:t>
            </w: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39" w:type="pct"/>
            <w:shd w:val="clear" w:color="auto" w:fill="auto"/>
          </w:tcPr>
          <w:p w:rsidR="00A21953" w:rsidRPr="00687DB9" w:rsidRDefault="00A21953" w:rsidP="00687DB9">
            <w:pPr>
              <w:spacing w:line="360" w:lineRule="auto"/>
              <w:jc w:val="both"/>
              <w:rPr>
                <w:color w:val="000000"/>
                <w:sz w:val="20"/>
                <w:szCs w:val="22"/>
              </w:rPr>
            </w:pPr>
          </w:p>
        </w:tc>
      </w:tr>
      <w:tr w:rsidR="00A21953" w:rsidRPr="00687DB9" w:rsidTr="00687DB9">
        <w:trPr>
          <w:cantSplit/>
          <w:jc w:val="center"/>
        </w:trPr>
        <w:tc>
          <w:tcPr>
            <w:tcW w:w="720" w:type="pct"/>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lang w:val="en-US"/>
              </w:rPr>
              <w:t>Q</w:t>
            </w:r>
            <w:r w:rsidRPr="00687DB9">
              <w:rPr>
                <w:color w:val="000000"/>
                <w:sz w:val="20"/>
                <w:szCs w:val="22"/>
                <w:vertAlign w:val="subscript"/>
                <w:lang w:val="en-US"/>
              </w:rPr>
              <w:t>P</w:t>
            </w:r>
            <w:r w:rsidRPr="00687DB9">
              <w:rPr>
                <w:color w:val="000000"/>
                <w:sz w:val="20"/>
                <w:szCs w:val="22"/>
                <w:vertAlign w:val="subscript"/>
              </w:rPr>
              <w:t>%</w:t>
            </w: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08" w:type="pct"/>
            <w:shd w:val="clear" w:color="auto" w:fill="auto"/>
          </w:tcPr>
          <w:p w:rsidR="00A21953" w:rsidRPr="00687DB9" w:rsidRDefault="00A21953" w:rsidP="00687DB9">
            <w:pPr>
              <w:spacing w:line="360" w:lineRule="auto"/>
              <w:jc w:val="both"/>
              <w:rPr>
                <w:color w:val="000000"/>
                <w:sz w:val="20"/>
                <w:szCs w:val="22"/>
              </w:rPr>
            </w:pPr>
          </w:p>
        </w:tc>
        <w:tc>
          <w:tcPr>
            <w:tcW w:w="739" w:type="pct"/>
            <w:shd w:val="clear" w:color="auto" w:fill="auto"/>
          </w:tcPr>
          <w:p w:rsidR="00A21953" w:rsidRPr="00687DB9" w:rsidRDefault="00A21953" w:rsidP="00687DB9">
            <w:pPr>
              <w:spacing w:line="360" w:lineRule="auto"/>
              <w:jc w:val="both"/>
              <w:rPr>
                <w:color w:val="000000"/>
                <w:sz w:val="20"/>
                <w:szCs w:val="22"/>
              </w:rPr>
            </w:pPr>
          </w:p>
        </w:tc>
      </w:tr>
    </w:tbl>
    <w:p w:rsidR="003257F2" w:rsidRPr="00631B89" w:rsidRDefault="003257F2"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В работе необходимо вычислить значения расхода с вероятностью Р = 0,0</w:t>
      </w:r>
      <w:r w:rsidR="003257F2" w:rsidRPr="00631B89">
        <w:rPr>
          <w:color w:val="000000"/>
          <w:sz w:val="28"/>
          <w:szCs w:val="22"/>
        </w:rPr>
        <w:t>5%</w:t>
      </w:r>
      <w:r w:rsidRPr="00631B89">
        <w:rPr>
          <w:color w:val="000000"/>
          <w:sz w:val="28"/>
          <w:szCs w:val="22"/>
        </w:rPr>
        <w:t>, 0,</w:t>
      </w:r>
      <w:r w:rsidR="003257F2" w:rsidRPr="00631B89">
        <w:rPr>
          <w:color w:val="000000"/>
          <w:sz w:val="28"/>
          <w:szCs w:val="22"/>
        </w:rPr>
        <w:t>2%</w:t>
      </w:r>
      <w:r w:rsidRPr="00631B89">
        <w:rPr>
          <w:color w:val="000000"/>
          <w:sz w:val="28"/>
          <w:szCs w:val="22"/>
        </w:rPr>
        <w:t xml:space="preserve">, </w:t>
      </w:r>
      <w:r w:rsidR="003257F2" w:rsidRPr="00631B89">
        <w:rPr>
          <w:color w:val="000000"/>
          <w:sz w:val="28"/>
          <w:szCs w:val="22"/>
        </w:rPr>
        <w:t>1%</w:t>
      </w:r>
      <w:r w:rsidRPr="00631B89">
        <w:rPr>
          <w:color w:val="000000"/>
          <w:sz w:val="28"/>
          <w:szCs w:val="22"/>
        </w:rPr>
        <w:t>, 5</w:t>
      </w:r>
      <w:r w:rsidR="003257F2" w:rsidRPr="00631B89">
        <w:rPr>
          <w:color w:val="000000"/>
          <w:sz w:val="28"/>
          <w:szCs w:val="22"/>
        </w:rPr>
        <w:t>0%</w:t>
      </w:r>
      <w:r w:rsidRPr="00631B89">
        <w:rPr>
          <w:color w:val="000000"/>
          <w:sz w:val="28"/>
          <w:szCs w:val="22"/>
        </w:rPr>
        <w:t>, 7</w:t>
      </w:r>
      <w:r w:rsidR="003257F2" w:rsidRPr="00631B89">
        <w:rPr>
          <w:color w:val="000000"/>
          <w:sz w:val="28"/>
          <w:szCs w:val="22"/>
        </w:rPr>
        <w:t>5%</w:t>
      </w:r>
      <w:r w:rsidRPr="00631B89">
        <w:rPr>
          <w:color w:val="000000"/>
          <w:sz w:val="28"/>
          <w:szCs w:val="22"/>
        </w:rPr>
        <w:t xml:space="preserve"> и 9</w:t>
      </w:r>
      <w:r w:rsidR="003257F2" w:rsidRPr="00631B89">
        <w:rPr>
          <w:color w:val="000000"/>
          <w:sz w:val="28"/>
          <w:szCs w:val="22"/>
        </w:rPr>
        <w:t>0%</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p>
    <w:p w:rsidR="008E1029" w:rsidRPr="00631B89" w:rsidRDefault="00040046" w:rsidP="003257F2">
      <w:pPr>
        <w:spacing w:line="360" w:lineRule="auto"/>
        <w:ind w:firstLine="709"/>
        <w:jc w:val="both"/>
        <w:rPr>
          <w:color w:val="000000"/>
          <w:sz w:val="28"/>
          <w:szCs w:val="22"/>
        </w:rPr>
      </w:pPr>
      <w:r>
        <w:rPr>
          <w:b/>
          <w:color w:val="000000"/>
          <w:sz w:val="28"/>
          <w:szCs w:val="22"/>
        </w:rPr>
        <w:t>3.2</w:t>
      </w:r>
      <w:r w:rsidR="008E1029" w:rsidRPr="00631B89">
        <w:rPr>
          <w:b/>
          <w:color w:val="000000"/>
          <w:sz w:val="28"/>
          <w:szCs w:val="22"/>
        </w:rPr>
        <w:t xml:space="preserve"> Характеристики годового стока</w:t>
      </w:r>
    </w:p>
    <w:p w:rsidR="00040046" w:rsidRDefault="00040046" w:rsidP="003257F2">
      <w:pPr>
        <w:spacing w:line="360" w:lineRule="auto"/>
        <w:ind w:firstLine="709"/>
        <w:jc w:val="both"/>
        <w:rPr>
          <w:color w:val="000000"/>
          <w:sz w:val="28"/>
          <w:szCs w:val="22"/>
        </w:rPr>
      </w:pPr>
    </w:p>
    <w:p w:rsidR="008E1029" w:rsidRPr="00631B89" w:rsidRDefault="008E1029" w:rsidP="003257F2">
      <w:pPr>
        <w:spacing w:line="360" w:lineRule="auto"/>
        <w:ind w:firstLine="709"/>
        <w:jc w:val="both"/>
        <w:rPr>
          <w:color w:val="000000"/>
          <w:sz w:val="28"/>
          <w:szCs w:val="22"/>
        </w:rPr>
      </w:pPr>
      <w:r w:rsidRPr="00631B89">
        <w:rPr>
          <w:color w:val="000000"/>
          <w:sz w:val="28"/>
          <w:szCs w:val="22"/>
        </w:rPr>
        <w:t xml:space="preserve">Сток </w:t>
      </w:r>
      <w:r w:rsidR="003257F2" w:rsidRPr="00631B89">
        <w:rPr>
          <w:color w:val="000000"/>
          <w:sz w:val="28"/>
          <w:szCs w:val="22"/>
        </w:rPr>
        <w:t xml:space="preserve">– </w:t>
      </w:r>
      <w:r w:rsidRPr="00631B89">
        <w:rPr>
          <w:color w:val="000000"/>
          <w:sz w:val="28"/>
          <w:szCs w:val="22"/>
        </w:rPr>
        <w:t xml:space="preserve">это движение воды по поверхности, а также в толще почв и горных пород в процессе ее круговорота в природе. При расчетах под стоком понимается количество воды, стекающей с водосбора за </w:t>
      </w:r>
      <w:r w:rsidR="003257F2" w:rsidRPr="00631B89">
        <w:rPr>
          <w:color w:val="000000"/>
          <w:sz w:val="28"/>
          <w:szCs w:val="22"/>
        </w:rPr>
        <w:t>какой-либо</w:t>
      </w:r>
      <w:r w:rsidRPr="00631B89">
        <w:rPr>
          <w:color w:val="000000"/>
          <w:sz w:val="28"/>
          <w:szCs w:val="22"/>
        </w:rPr>
        <w:t xml:space="preserve"> период времени. Это количество воды может быть выражено в виде расхода </w:t>
      </w:r>
      <w:r w:rsidRPr="00631B89">
        <w:rPr>
          <w:color w:val="000000"/>
          <w:sz w:val="28"/>
          <w:szCs w:val="28"/>
        </w:rPr>
        <w:sym w:font="Symbol" w:char="F060"/>
      </w:r>
      <w:r w:rsidRPr="00631B89">
        <w:rPr>
          <w:color w:val="000000"/>
          <w:sz w:val="28"/>
          <w:szCs w:val="22"/>
          <w:lang w:val="en-US"/>
        </w:rPr>
        <w:t>Q</w:t>
      </w:r>
      <w:r w:rsidRPr="00631B89">
        <w:rPr>
          <w:color w:val="000000"/>
          <w:sz w:val="28"/>
          <w:szCs w:val="22"/>
        </w:rPr>
        <w:t xml:space="preserve">, объема </w:t>
      </w:r>
      <w:r w:rsidRPr="00631B89">
        <w:rPr>
          <w:color w:val="000000"/>
          <w:sz w:val="28"/>
          <w:szCs w:val="22"/>
          <w:lang w:val="en-US"/>
        </w:rPr>
        <w:t>W</w:t>
      </w:r>
      <w:r w:rsidRPr="00631B89">
        <w:rPr>
          <w:color w:val="000000"/>
          <w:sz w:val="28"/>
          <w:szCs w:val="22"/>
        </w:rPr>
        <w:t xml:space="preserve">, модуля </w:t>
      </w:r>
      <w:r w:rsidRPr="00631B89">
        <w:rPr>
          <w:color w:val="000000"/>
          <w:sz w:val="28"/>
          <w:szCs w:val="22"/>
          <w:lang w:val="en-US"/>
        </w:rPr>
        <w:t>M</w:t>
      </w:r>
      <w:r w:rsidRPr="00631B89">
        <w:rPr>
          <w:color w:val="000000"/>
          <w:sz w:val="28"/>
          <w:szCs w:val="22"/>
        </w:rPr>
        <w:t xml:space="preserve"> или слоя стока </w:t>
      </w:r>
      <w:r w:rsidRPr="00631B89">
        <w:rPr>
          <w:color w:val="000000"/>
          <w:sz w:val="28"/>
          <w:szCs w:val="22"/>
          <w:lang w:val="en-US"/>
        </w:rPr>
        <w:t>h</w:t>
      </w:r>
      <w:r w:rsidRPr="00631B89">
        <w:rPr>
          <w:color w:val="000000"/>
          <w:sz w:val="28"/>
          <w:szCs w:val="22"/>
        </w:rPr>
        <w:t>.</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 xml:space="preserve">Объем стока </w:t>
      </w:r>
      <w:r w:rsidRPr="00631B89">
        <w:rPr>
          <w:color w:val="000000"/>
          <w:sz w:val="28"/>
          <w:szCs w:val="22"/>
          <w:lang w:val="en-US"/>
        </w:rPr>
        <w:t>W</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 xml:space="preserve">количество воды, стекающей с водосбора за </w:t>
      </w:r>
      <w:r w:rsidR="003257F2" w:rsidRPr="00631B89">
        <w:rPr>
          <w:color w:val="000000"/>
          <w:sz w:val="28"/>
          <w:szCs w:val="22"/>
        </w:rPr>
        <w:t>какой-либо</w:t>
      </w:r>
      <w:r w:rsidRPr="00631B89">
        <w:rPr>
          <w:color w:val="000000"/>
          <w:sz w:val="28"/>
          <w:szCs w:val="22"/>
        </w:rPr>
        <w:t xml:space="preserve"> период времени (сутки, месяц, год </w:t>
      </w:r>
      <w:r w:rsidR="003257F2" w:rsidRPr="00631B89">
        <w:rPr>
          <w:color w:val="000000"/>
          <w:sz w:val="28"/>
          <w:szCs w:val="22"/>
        </w:rPr>
        <w:t>и т.п.</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определяется по формуле</w:t>
      </w:r>
    </w:p>
    <w:p w:rsidR="00040046" w:rsidRDefault="00040046" w:rsidP="003257F2">
      <w:pPr>
        <w:tabs>
          <w:tab w:val="left" w:pos="2268"/>
          <w:tab w:val="left" w:pos="8789"/>
        </w:tabs>
        <w:spacing w:line="360" w:lineRule="auto"/>
        <w:ind w:firstLine="709"/>
        <w:jc w:val="both"/>
        <w:rPr>
          <w:color w:val="000000"/>
          <w:sz w:val="28"/>
          <w:szCs w:val="22"/>
        </w:rPr>
      </w:pPr>
    </w:p>
    <w:p w:rsidR="008E1029" w:rsidRPr="00631B89" w:rsidRDefault="008E1029" w:rsidP="003257F2">
      <w:pPr>
        <w:tabs>
          <w:tab w:val="left" w:pos="2268"/>
          <w:tab w:val="left" w:pos="8789"/>
        </w:tabs>
        <w:spacing w:line="360" w:lineRule="auto"/>
        <w:ind w:firstLine="709"/>
        <w:jc w:val="both"/>
        <w:rPr>
          <w:color w:val="000000"/>
          <w:sz w:val="28"/>
          <w:szCs w:val="22"/>
        </w:rPr>
      </w:pPr>
      <w:r w:rsidRPr="00631B89">
        <w:rPr>
          <w:color w:val="000000"/>
          <w:sz w:val="28"/>
          <w:szCs w:val="22"/>
          <w:lang w:val="en-US"/>
        </w:rPr>
        <w:t>W</w:t>
      </w:r>
      <w:r w:rsidRPr="00631B89">
        <w:rPr>
          <w:color w:val="000000"/>
          <w:sz w:val="28"/>
          <w:szCs w:val="22"/>
        </w:rPr>
        <w:t>=</w:t>
      </w:r>
      <w:r w:rsidRPr="00631B89">
        <w:rPr>
          <w:color w:val="000000"/>
          <w:sz w:val="28"/>
          <w:szCs w:val="28"/>
        </w:rPr>
        <w:sym w:font="Symbol" w:char="F060"/>
      </w:r>
      <w:r w:rsidRPr="00631B89">
        <w:rPr>
          <w:color w:val="000000"/>
          <w:sz w:val="28"/>
          <w:szCs w:val="22"/>
          <w:lang w:val="en-US"/>
        </w:rPr>
        <w:t>Q</w:t>
      </w:r>
      <w:r w:rsidRPr="00631B89">
        <w:rPr>
          <w:color w:val="000000"/>
          <w:sz w:val="28"/>
          <w:szCs w:val="28"/>
        </w:rPr>
        <w:sym w:font="Symbol" w:char="F0D7"/>
      </w:r>
      <w:r w:rsidRPr="00631B89">
        <w:rPr>
          <w:color w:val="000000"/>
          <w:sz w:val="28"/>
          <w:szCs w:val="22"/>
          <w:lang w:val="en-US"/>
        </w:rPr>
        <w:t>T</w:t>
      </w:r>
      <w:r w:rsidRPr="00631B89">
        <w:rPr>
          <w:color w:val="000000"/>
          <w:sz w:val="28"/>
          <w:szCs w:val="22"/>
        </w:rPr>
        <w:t xml:space="preserve"> [м</w:t>
      </w:r>
      <w:r w:rsidRPr="00631B89">
        <w:rPr>
          <w:color w:val="000000"/>
          <w:sz w:val="28"/>
          <w:szCs w:val="22"/>
          <w:vertAlign w:val="superscript"/>
        </w:rPr>
        <w:t>3</w:t>
      </w:r>
      <w:r w:rsidRPr="00631B89">
        <w:rPr>
          <w:color w:val="000000"/>
          <w:sz w:val="28"/>
          <w:szCs w:val="22"/>
        </w:rPr>
        <w:t xml:space="preserve">], </w:t>
      </w:r>
      <w:r w:rsidRPr="00631B89">
        <w:rPr>
          <w:color w:val="000000"/>
          <w:sz w:val="28"/>
          <w:szCs w:val="22"/>
        </w:rPr>
        <w:tab/>
        <w:t>(19)</w:t>
      </w:r>
    </w:p>
    <w:p w:rsidR="00040046" w:rsidRDefault="00040046" w:rsidP="003257F2">
      <w:pPr>
        <w:spacing w:line="360" w:lineRule="auto"/>
        <w:ind w:firstLine="709"/>
        <w:jc w:val="both"/>
        <w:rPr>
          <w:color w:val="000000"/>
          <w:sz w:val="28"/>
          <w:szCs w:val="22"/>
        </w:rPr>
      </w:pPr>
    </w:p>
    <w:p w:rsidR="008E1029" w:rsidRPr="00631B89" w:rsidRDefault="008E1029"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8"/>
        </w:rPr>
        <w:sym w:font="Symbol" w:char="F060"/>
      </w:r>
      <w:r w:rsidRPr="00631B89">
        <w:rPr>
          <w:color w:val="000000"/>
          <w:sz w:val="28"/>
          <w:szCs w:val="22"/>
        </w:rPr>
        <w:t xml:space="preserve">Q </w:t>
      </w:r>
      <w:r w:rsidR="003257F2" w:rsidRPr="00631B89">
        <w:rPr>
          <w:color w:val="000000"/>
          <w:sz w:val="28"/>
          <w:szCs w:val="22"/>
        </w:rPr>
        <w:t xml:space="preserve">– </w:t>
      </w:r>
      <w:r w:rsidRPr="00631B89">
        <w:rPr>
          <w:color w:val="000000"/>
          <w:sz w:val="28"/>
          <w:szCs w:val="22"/>
        </w:rPr>
        <w:t>средний расход воды за расчетный период времени, м</w:t>
      </w:r>
      <w:r w:rsidRPr="00631B89">
        <w:rPr>
          <w:color w:val="000000"/>
          <w:sz w:val="28"/>
          <w:szCs w:val="22"/>
          <w:vertAlign w:val="superscript"/>
        </w:rPr>
        <w:t>3</w:t>
      </w:r>
      <w:r w:rsidRPr="00631B89">
        <w:rPr>
          <w:color w:val="000000"/>
          <w:sz w:val="28"/>
          <w:szCs w:val="22"/>
        </w:rPr>
        <w:t xml:space="preserve">/с, T </w:t>
      </w:r>
      <w:r w:rsidR="003257F2" w:rsidRPr="00631B89">
        <w:rPr>
          <w:color w:val="000000"/>
          <w:sz w:val="28"/>
          <w:szCs w:val="22"/>
        </w:rPr>
        <w:t xml:space="preserve">– </w:t>
      </w:r>
      <w:r w:rsidRPr="00631B89">
        <w:rPr>
          <w:color w:val="000000"/>
          <w:sz w:val="28"/>
          <w:szCs w:val="22"/>
        </w:rPr>
        <w:t>число секунд в расчетном периоде времени.</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Так как средний расход воды был вычислен ранее как норма годового стока, объем стока р</w:t>
      </w:r>
      <w:r w:rsidR="003257F2" w:rsidRPr="00631B89">
        <w:rPr>
          <w:color w:val="000000"/>
          <w:sz w:val="28"/>
          <w:szCs w:val="22"/>
        </w:rPr>
        <w:t>. Ке</w:t>
      </w:r>
      <w:r w:rsidR="007E147F" w:rsidRPr="00631B89">
        <w:rPr>
          <w:color w:val="000000"/>
          <w:sz w:val="28"/>
          <w:szCs w:val="22"/>
        </w:rPr>
        <w:t>геты</w:t>
      </w:r>
      <w:r w:rsidRPr="00631B89">
        <w:rPr>
          <w:color w:val="000000"/>
          <w:sz w:val="28"/>
          <w:szCs w:val="22"/>
        </w:rPr>
        <w:t xml:space="preserve"> за год </w:t>
      </w:r>
      <w:r w:rsidRPr="00631B89">
        <w:rPr>
          <w:color w:val="000000"/>
          <w:sz w:val="28"/>
          <w:szCs w:val="22"/>
          <w:lang w:val="en-US"/>
        </w:rPr>
        <w:t>W</w:t>
      </w:r>
      <w:r w:rsidRPr="00631B89">
        <w:rPr>
          <w:color w:val="000000"/>
          <w:sz w:val="28"/>
          <w:szCs w:val="22"/>
        </w:rPr>
        <w:t xml:space="preserve"> = </w:t>
      </w:r>
      <w:r w:rsidR="0004427D" w:rsidRPr="00631B89">
        <w:rPr>
          <w:color w:val="000000"/>
          <w:sz w:val="28"/>
          <w:szCs w:val="22"/>
        </w:rPr>
        <w:t>2.39</w:t>
      </w:r>
      <w:r w:rsidRPr="00631B89">
        <w:rPr>
          <w:color w:val="000000"/>
          <w:sz w:val="28"/>
          <w:szCs w:val="22"/>
        </w:rPr>
        <w:t xml:space="preserve">∙365,25∙24∙3600 = </w:t>
      </w:r>
      <w:r w:rsidR="00AF02D6" w:rsidRPr="00631B89">
        <w:rPr>
          <w:color w:val="000000"/>
          <w:sz w:val="28"/>
          <w:szCs w:val="22"/>
        </w:rPr>
        <w:t>31764096</w:t>
      </w:r>
      <w:r w:rsidRPr="00631B89">
        <w:rPr>
          <w:color w:val="000000"/>
          <w:sz w:val="28"/>
          <w:szCs w:val="22"/>
        </w:rPr>
        <w:t>м</w:t>
      </w:r>
      <w:r w:rsidRPr="00631B89">
        <w:rPr>
          <w:color w:val="000000"/>
          <w:sz w:val="28"/>
          <w:szCs w:val="22"/>
          <w:vertAlign w:val="superscript"/>
        </w:rPr>
        <w:t>3</w:t>
      </w:r>
      <w:r w:rsidRPr="00631B89">
        <w:rPr>
          <w:color w:val="000000"/>
          <w:sz w:val="28"/>
          <w:szCs w:val="22"/>
        </w:rPr>
        <w:t>.</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 xml:space="preserve">Модуль стока М </w:t>
      </w:r>
      <w:r w:rsidR="003257F2" w:rsidRPr="00631B89">
        <w:rPr>
          <w:color w:val="000000"/>
          <w:sz w:val="28"/>
          <w:szCs w:val="22"/>
        </w:rPr>
        <w:t xml:space="preserve">– </w:t>
      </w:r>
      <w:r w:rsidRPr="00631B89">
        <w:rPr>
          <w:color w:val="000000"/>
          <w:sz w:val="28"/>
          <w:szCs w:val="22"/>
        </w:rPr>
        <w:t xml:space="preserve">количество воды, стекающей с единицы площади водосбора в единицу времени, </w:t>
      </w:r>
      <w:r w:rsidR="003257F2" w:rsidRPr="00631B89">
        <w:rPr>
          <w:color w:val="000000"/>
          <w:sz w:val="28"/>
          <w:szCs w:val="22"/>
        </w:rPr>
        <w:t xml:space="preserve">– </w:t>
      </w:r>
      <w:r w:rsidRPr="00631B89">
        <w:rPr>
          <w:color w:val="000000"/>
          <w:sz w:val="28"/>
          <w:szCs w:val="22"/>
        </w:rPr>
        <w:t>определяется по формуле</w:t>
      </w:r>
    </w:p>
    <w:p w:rsidR="008E1029" w:rsidRPr="00631B89" w:rsidRDefault="00040046" w:rsidP="003257F2">
      <w:pPr>
        <w:tabs>
          <w:tab w:val="left" w:pos="2268"/>
          <w:tab w:val="left" w:pos="8789"/>
        </w:tabs>
        <w:spacing w:line="360" w:lineRule="auto"/>
        <w:ind w:firstLine="709"/>
        <w:jc w:val="both"/>
        <w:rPr>
          <w:color w:val="000000"/>
          <w:sz w:val="28"/>
          <w:szCs w:val="22"/>
        </w:rPr>
      </w:pPr>
      <w:r>
        <w:rPr>
          <w:color w:val="000000"/>
          <w:sz w:val="28"/>
          <w:szCs w:val="22"/>
        </w:rPr>
        <w:br w:type="page"/>
      </w:r>
      <w:r w:rsidR="008E1029" w:rsidRPr="00631B89">
        <w:rPr>
          <w:color w:val="000000"/>
          <w:sz w:val="28"/>
          <w:szCs w:val="22"/>
        </w:rPr>
        <w:t>М=10</w:t>
      </w:r>
      <w:r w:rsidR="008E1029" w:rsidRPr="00631B89">
        <w:rPr>
          <w:color w:val="000000"/>
          <w:sz w:val="28"/>
          <w:szCs w:val="22"/>
          <w:vertAlign w:val="superscript"/>
        </w:rPr>
        <w:t>3</w:t>
      </w:r>
      <w:r w:rsidR="008E1029" w:rsidRPr="00631B89">
        <w:rPr>
          <w:color w:val="000000"/>
          <w:sz w:val="28"/>
          <w:szCs w:val="28"/>
        </w:rPr>
        <w:sym w:font="Symbol" w:char="F060"/>
      </w:r>
      <w:r w:rsidR="008E1029" w:rsidRPr="00631B89">
        <w:rPr>
          <w:color w:val="000000"/>
          <w:sz w:val="28"/>
          <w:szCs w:val="22"/>
        </w:rPr>
        <w:t>Q/</w:t>
      </w:r>
      <w:r w:rsidR="003257F2" w:rsidRPr="00631B89">
        <w:rPr>
          <w:color w:val="000000"/>
          <w:sz w:val="28"/>
          <w:szCs w:val="22"/>
          <w:lang w:val="en-US"/>
        </w:rPr>
        <w:t>F</w:t>
      </w:r>
      <w:r w:rsidR="003257F2" w:rsidRPr="00631B89">
        <w:rPr>
          <w:color w:val="000000"/>
          <w:sz w:val="28"/>
          <w:szCs w:val="22"/>
        </w:rPr>
        <w:t xml:space="preserve"> [л/</w:t>
      </w:r>
      <w:r w:rsidR="008E1029" w:rsidRPr="00631B89">
        <w:rPr>
          <w:color w:val="000000"/>
          <w:sz w:val="28"/>
          <w:szCs w:val="22"/>
        </w:rPr>
        <w:t>(с</w:t>
      </w:r>
      <w:r w:rsidR="008E1029" w:rsidRPr="00631B89">
        <w:rPr>
          <w:color w:val="000000"/>
          <w:sz w:val="28"/>
          <w:szCs w:val="28"/>
        </w:rPr>
        <w:sym w:font="Symbol" w:char="F0D7"/>
      </w:r>
      <w:r w:rsidR="008E1029" w:rsidRPr="00631B89">
        <w:rPr>
          <w:color w:val="000000"/>
          <w:sz w:val="28"/>
          <w:szCs w:val="22"/>
        </w:rPr>
        <w:t>км</w:t>
      </w:r>
      <w:r w:rsidR="008E1029" w:rsidRPr="00631B89">
        <w:rPr>
          <w:color w:val="000000"/>
          <w:sz w:val="28"/>
          <w:szCs w:val="22"/>
          <w:vertAlign w:val="superscript"/>
        </w:rPr>
        <w:t>2</w:t>
      </w:r>
      <w:r w:rsidR="008E1029" w:rsidRPr="00631B89">
        <w:rPr>
          <w:color w:val="000000"/>
          <w:sz w:val="28"/>
          <w:szCs w:val="22"/>
        </w:rPr>
        <w:t xml:space="preserve">)], </w:t>
      </w:r>
      <w:r w:rsidR="008E1029" w:rsidRPr="00631B89">
        <w:rPr>
          <w:color w:val="000000"/>
          <w:sz w:val="28"/>
          <w:szCs w:val="22"/>
        </w:rPr>
        <w:tab/>
        <w:t>(20)</w:t>
      </w:r>
    </w:p>
    <w:p w:rsidR="00040046" w:rsidRDefault="00040046" w:rsidP="003257F2">
      <w:pPr>
        <w:spacing w:line="360" w:lineRule="auto"/>
        <w:ind w:firstLine="709"/>
        <w:jc w:val="both"/>
        <w:rPr>
          <w:color w:val="000000"/>
          <w:sz w:val="28"/>
          <w:szCs w:val="22"/>
        </w:rPr>
      </w:pPr>
    </w:p>
    <w:p w:rsidR="008E1029" w:rsidRPr="00631B89" w:rsidRDefault="008E1029"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F</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площадь водосбора, км</w:t>
      </w:r>
      <w:r w:rsidRPr="00631B89">
        <w:rPr>
          <w:color w:val="000000"/>
          <w:sz w:val="28"/>
          <w:szCs w:val="22"/>
          <w:vertAlign w:val="superscript"/>
        </w:rPr>
        <w:t>2</w:t>
      </w:r>
      <w:r w:rsidRPr="00631B89">
        <w:rPr>
          <w:color w:val="000000"/>
          <w:sz w:val="28"/>
          <w:szCs w:val="22"/>
        </w:rPr>
        <w:t>.</w:t>
      </w:r>
    </w:p>
    <w:p w:rsidR="008E1029" w:rsidRPr="00631B89" w:rsidRDefault="008E1029" w:rsidP="003257F2">
      <w:pPr>
        <w:spacing w:line="360" w:lineRule="auto"/>
        <w:ind w:firstLine="709"/>
        <w:jc w:val="both"/>
        <w:rPr>
          <w:color w:val="000000"/>
          <w:sz w:val="28"/>
          <w:szCs w:val="22"/>
        </w:rPr>
      </w:pPr>
      <w:r w:rsidRPr="00631B89">
        <w:rPr>
          <w:color w:val="000000"/>
          <w:sz w:val="28"/>
          <w:szCs w:val="22"/>
        </w:rPr>
        <w:t xml:space="preserve">Модуль стока р. </w:t>
      </w:r>
      <w:r w:rsidR="00D33C29" w:rsidRPr="00631B89">
        <w:rPr>
          <w:color w:val="000000"/>
          <w:sz w:val="28"/>
          <w:szCs w:val="22"/>
        </w:rPr>
        <w:t>Кегеты</w:t>
      </w:r>
      <w:r w:rsidR="003257F2" w:rsidRPr="00631B89">
        <w:rPr>
          <w:color w:val="000000"/>
          <w:sz w:val="28"/>
          <w:szCs w:val="22"/>
        </w:rPr>
        <w:t xml:space="preserve"> </w:t>
      </w:r>
      <w:r w:rsidRPr="00631B89">
        <w:rPr>
          <w:color w:val="000000"/>
          <w:sz w:val="28"/>
          <w:szCs w:val="22"/>
        </w:rPr>
        <w:t>М=10</w:t>
      </w:r>
      <w:r w:rsidRPr="00631B89">
        <w:rPr>
          <w:color w:val="000000"/>
          <w:sz w:val="28"/>
          <w:szCs w:val="22"/>
          <w:vertAlign w:val="superscript"/>
        </w:rPr>
        <w:t>3</w:t>
      </w:r>
      <w:r w:rsidR="00D5459D" w:rsidRPr="00631B89">
        <w:rPr>
          <w:color w:val="000000"/>
          <w:sz w:val="28"/>
          <w:szCs w:val="22"/>
          <w:vertAlign w:val="superscript"/>
        </w:rPr>
        <w:t xml:space="preserve"> </w:t>
      </w:r>
      <w:r w:rsidRPr="00631B89">
        <w:rPr>
          <w:color w:val="000000"/>
          <w:sz w:val="28"/>
          <w:szCs w:val="22"/>
        </w:rPr>
        <w:t>∙</w:t>
      </w:r>
      <w:r w:rsidR="00D5459D" w:rsidRPr="00631B89">
        <w:rPr>
          <w:color w:val="000000"/>
          <w:sz w:val="28"/>
          <w:szCs w:val="22"/>
        </w:rPr>
        <w:t xml:space="preserve"> 2.39</w:t>
      </w:r>
      <w:r w:rsidRPr="00631B89">
        <w:rPr>
          <w:color w:val="000000"/>
          <w:sz w:val="28"/>
          <w:szCs w:val="22"/>
        </w:rPr>
        <w:t>/</w:t>
      </w:r>
      <w:r w:rsidR="00D5459D" w:rsidRPr="00631B89">
        <w:rPr>
          <w:color w:val="000000"/>
          <w:sz w:val="28"/>
          <w:szCs w:val="22"/>
        </w:rPr>
        <w:t>178 = 13.42</w:t>
      </w:r>
      <w:r w:rsidR="003257F2" w:rsidRPr="00631B89">
        <w:rPr>
          <w:color w:val="000000"/>
          <w:sz w:val="28"/>
          <w:szCs w:val="22"/>
        </w:rPr>
        <w:t> л</w:t>
      </w:r>
      <w:r w:rsidRPr="00631B89">
        <w:rPr>
          <w:color w:val="000000"/>
          <w:sz w:val="28"/>
          <w:szCs w:val="22"/>
        </w:rPr>
        <w:t>/(с</w:t>
      </w:r>
      <w:r w:rsidRPr="00631B89">
        <w:rPr>
          <w:color w:val="000000"/>
          <w:sz w:val="28"/>
          <w:szCs w:val="28"/>
        </w:rPr>
        <w:sym w:font="Symbol" w:char="F0D7"/>
      </w:r>
      <w:r w:rsidRPr="00631B89">
        <w:rPr>
          <w:color w:val="000000"/>
          <w:sz w:val="28"/>
          <w:szCs w:val="22"/>
        </w:rPr>
        <w:t>км</w:t>
      </w:r>
      <w:r w:rsidRPr="00631B89">
        <w:rPr>
          <w:color w:val="000000"/>
          <w:sz w:val="28"/>
          <w:szCs w:val="22"/>
          <w:vertAlign w:val="superscript"/>
        </w:rPr>
        <w:t>2</w:t>
      </w:r>
      <w:r w:rsidRPr="00631B89">
        <w:rPr>
          <w:color w:val="000000"/>
          <w:sz w:val="28"/>
          <w:szCs w:val="22"/>
        </w:rPr>
        <w:t>).</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 xml:space="preserve">Слой стока </w:t>
      </w:r>
      <w:r w:rsidRPr="00631B89">
        <w:rPr>
          <w:color w:val="000000"/>
          <w:sz w:val="28"/>
          <w:szCs w:val="22"/>
          <w:lang w:val="en-US"/>
        </w:rPr>
        <w:t>h</w:t>
      </w:r>
      <w:r w:rsidRPr="00631B89">
        <w:rPr>
          <w:color w:val="000000"/>
          <w:sz w:val="28"/>
          <w:szCs w:val="22"/>
        </w:rPr>
        <w:t xml:space="preserve"> мм </w:t>
      </w:r>
      <w:r w:rsidR="003257F2" w:rsidRPr="00631B89">
        <w:rPr>
          <w:color w:val="000000"/>
          <w:sz w:val="28"/>
          <w:szCs w:val="22"/>
        </w:rPr>
        <w:t xml:space="preserve">– </w:t>
      </w:r>
      <w:r w:rsidRPr="00631B89">
        <w:rPr>
          <w:color w:val="000000"/>
          <w:sz w:val="28"/>
          <w:szCs w:val="22"/>
        </w:rPr>
        <w:t xml:space="preserve">количество воды, стекающей с водосбора за </w:t>
      </w:r>
      <w:r w:rsidR="003257F2" w:rsidRPr="00631B89">
        <w:rPr>
          <w:color w:val="000000"/>
          <w:sz w:val="28"/>
          <w:szCs w:val="22"/>
        </w:rPr>
        <w:t>какой-либо</w:t>
      </w:r>
      <w:r w:rsidRPr="00631B89">
        <w:rPr>
          <w:color w:val="000000"/>
          <w:sz w:val="28"/>
          <w:szCs w:val="22"/>
        </w:rPr>
        <w:t xml:space="preserve"> период времени, равное толщине слоя, равномерно распределенного по площади этого водосбора, </w:t>
      </w:r>
      <w:r w:rsidR="003257F2" w:rsidRPr="00631B89">
        <w:rPr>
          <w:color w:val="000000"/>
          <w:sz w:val="28"/>
          <w:szCs w:val="22"/>
        </w:rPr>
        <w:t xml:space="preserve">– </w:t>
      </w:r>
      <w:r w:rsidRPr="00631B89">
        <w:rPr>
          <w:color w:val="000000"/>
          <w:sz w:val="28"/>
          <w:szCs w:val="22"/>
        </w:rPr>
        <w:t>определяется по формуле</w:t>
      </w:r>
    </w:p>
    <w:p w:rsidR="00040046" w:rsidRDefault="00040046" w:rsidP="003257F2">
      <w:pPr>
        <w:tabs>
          <w:tab w:val="left" w:pos="2268"/>
          <w:tab w:val="left" w:pos="8789"/>
        </w:tabs>
        <w:spacing w:line="360" w:lineRule="auto"/>
        <w:ind w:firstLine="709"/>
        <w:jc w:val="both"/>
        <w:rPr>
          <w:color w:val="000000"/>
          <w:sz w:val="28"/>
          <w:szCs w:val="22"/>
        </w:rPr>
      </w:pPr>
    </w:p>
    <w:p w:rsidR="008E1029" w:rsidRPr="00631B89" w:rsidRDefault="008E1029" w:rsidP="003257F2">
      <w:pPr>
        <w:tabs>
          <w:tab w:val="left" w:pos="2268"/>
          <w:tab w:val="left" w:pos="8789"/>
        </w:tabs>
        <w:spacing w:line="360" w:lineRule="auto"/>
        <w:ind w:firstLine="709"/>
        <w:jc w:val="both"/>
        <w:rPr>
          <w:color w:val="000000"/>
          <w:sz w:val="28"/>
          <w:szCs w:val="22"/>
        </w:rPr>
      </w:pPr>
      <w:r w:rsidRPr="00631B89">
        <w:rPr>
          <w:color w:val="000000"/>
          <w:sz w:val="28"/>
          <w:szCs w:val="22"/>
          <w:lang w:val="en-US"/>
        </w:rPr>
        <w:t>h</w:t>
      </w:r>
      <w:r w:rsidRPr="00631B89">
        <w:rPr>
          <w:color w:val="000000"/>
          <w:sz w:val="28"/>
          <w:szCs w:val="22"/>
        </w:rPr>
        <w:t>=</w:t>
      </w:r>
      <w:r w:rsidRPr="00631B89">
        <w:rPr>
          <w:color w:val="000000"/>
          <w:sz w:val="28"/>
          <w:szCs w:val="22"/>
          <w:lang w:val="en-US"/>
        </w:rPr>
        <w:t>W</w:t>
      </w:r>
      <w:r w:rsidRPr="00631B89">
        <w:rPr>
          <w:color w:val="000000"/>
          <w:sz w:val="28"/>
          <w:szCs w:val="22"/>
        </w:rPr>
        <w:t>/(</w:t>
      </w:r>
      <w:r w:rsidRPr="00631B89">
        <w:rPr>
          <w:color w:val="000000"/>
          <w:sz w:val="28"/>
          <w:szCs w:val="22"/>
          <w:lang w:val="en-US"/>
        </w:rPr>
        <w:t>F</w:t>
      </w:r>
      <w:r w:rsidRPr="00631B89">
        <w:rPr>
          <w:color w:val="000000"/>
          <w:sz w:val="28"/>
          <w:szCs w:val="22"/>
        </w:rPr>
        <w:t xml:space="preserve"> 10</w:t>
      </w:r>
      <w:r w:rsidRPr="00631B89">
        <w:rPr>
          <w:color w:val="000000"/>
          <w:sz w:val="28"/>
          <w:szCs w:val="22"/>
          <w:vertAlign w:val="superscript"/>
        </w:rPr>
        <w:t>3</w:t>
      </w:r>
      <w:r w:rsidRPr="00631B89">
        <w:rPr>
          <w:color w:val="000000"/>
          <w:sz w:val="28"/>
          <w:szCs w:val="22"/>
        </w:rPr>
        <w:t>)=</w:t>
      </w:r>
      <w:r w:rsidRPr="00631B89">
        <w:rPr>
          <w:color w:val="000000"/>
          <w:sz w:val="28"/>
          <w:szCs w:val="28"/>
          <w:lang w:val="en-US"/>
        </w:rPr>
        <w:sym w:font="Symbol" w:char="F060"/>
      </w:r>
      <w:r w:rsidRPr="00631B89">
        <w:rPr>
          <w:color w:val="000000"/>
          <w:sz w:val="28"/>
          <w:szCs w:val="22"/>
          <w:lang w:val="en-US"/>
        </w:rPr>
        <w:t>Q</w:t>
      </w:r>
      <w:r w:rsidRPr="00631B89">
        <w:rPr>
          <w:color w:val="000000"/>
          <w:sz w:val="28"/>
          <w:szCs w:val="28"/>
        </w:rPr>
        <w:sym w:font="Symbol" w:char="F0D7"/>
      </w:r>
      <w:r w:rsidRPr="00631B89">
        <w:rPr>
          <w:color w:val="000000"/>
          <w:sz w:val="28"/>
          <w:szCs w:val="22"/>
          <w:lang w:val="en-US"/>
        </w:rPr>
        <w:t>T</w:t>
      </w:r>
      <w:r w:rsidRPr="00631B89">
        <w:rPr>
          <w:color w:val="000000"/>
          <w:sz w:val="28"/>
          <w:szCs w:val="22"/>
        </w:rPr>
        <w:t>/(</w:t>
      </w:r>
      <w:r w:rsidRPr="00631B89">
        <w:rPr>
          <w:color w:val="000000"/>
          <w:sz w:val="28"/>
          <w:szCs w:val="22"/>
          <w:lang w:val="en-US"/>
        </w:rPr>
        <w:t>F</w:t>
      </w:r>
      <w:r w:rsidRPr="00631B89">
        <w:rPr>
          <w:color w:val="000000"/>
          <w:sz w:val="28"/>
          <w:szCs w:val="22"/>
        </w:rPr>
        <w:t xml:space="preserve"> 10</w:t>
      </w:r>
      <w:r w:rsidRPr="00631B89">
        <w:rPr>
          <w:color w:val="000000"/>
          <w:sz w:val="28"/>
          <w:szCs w:val="22"/>
          <w:vertAlign w:val="superscript"/>
        </w:rPr>
        <w:t>3</w:t>
      </w:r>
      <w:r w:rsidRPr="00631B89">
        <w:rPr>
          <w:color w:val="000000"/>
          <w:sz w:val="28"/>
          <w:szCs w:val="22"/>
        </w:rPr>
        <w:t>).</w:t>
      </w:r>
      <w:r w:rsidRPr="00631B89">
        <w:rPr>
          <w:color w:val="000000"/>
          <w:sz w:val="28"/>
          <w:szCs w:val="22"/>
        </w:rPr>
        <w:tab/>
        <w:t>(21)</w:t>
      </w:r>
    </w:p>
    <w:p w:rsidR="00040046" w:rsidRDefault="00040046" w:rsidP="003257F2">
      <w:pPr>
        <w:tabs>
          <w:tab w:val="left" w:pos="2268"/>
          <w:tab w:val="left" w:pos="8789"/>
        </w:tabs>
        <w:spacing w:line="360" w:lineRule="auto"/>
        <w:ind w:firstLine="709"/>
        <w:jc w:val="both"/>
        <w:rPr>
          <w:color w:val="000000"/>
          <w:sz w:val="28"/>
          <w:szCs w:val="22"/>
        </w:rPr>
      </w:pPr>
    </w:p>
    <w:p w:rsidR="003257F2" w:rsidRPr="00631B89" w:rsidRDefault="008E1029" w:rsidP="003257F2">
      <w:pPr>
        <w:tabs>
          <w:tab w:val="left" w:pos="2268"/>
          <w:tab w:val="left" w:pos="8789"/>
        </w:tabs>
        <w:spacing w:line="360" w:lineRule="auto"/>
        <w:ind w:firstLine="709"/>
        <w:jc w:val="both"/>
        <w:rPr>
          <w:color w:val="000000"/>
          <w:sz w:val="28"/>
          <w:szCs w:val="22"/>
        </w:rPr>
      </w:pPr>
      <w:r w:rsidRPr="00631B89">
        <w:rPr>
          <w:color w:val="000000"/>
          <w:sz w:val="28"/>
          <w:szCs w:val="22"/>
        </w:rPr>
        <w:t>Слой стока для бассейна р. Кегеты</w:t>
      </w:r>
      <w:r w:rsidR="003257F2" w:rsidRPr="00631B89">
        <w:rPr>
          <w:color w:val="000000"/>
          <w:sz w:val="28"/>
          <w:szCs w:val="22"/>
        </w:rPr>
        <w:t xml:space="preserve"> </w:t>
      </w:r>
      <w:r w:rsidRPr="00631B89">
        <w:rPr>
          <w:color w:val="000000"/>
          <w:sz w:val="28"/>
          <w:szCs w:val="22"/>
          <w:lang w:val="en-US"/>
        </w:rPr>
        <w:t>h</w:t>
      </w:r>
      <w:r w:rsidRPr="00631B89">
        <w:rPr>
          <w:color w:val="000000"/>
          <w:sz w:val="28"/>
          <w:szCs w:val="22"/>
        </w:rPr>
        <w:t xml:space="preserve"> = </w:t>
      </w:r>
      <w:r w:rsidR="000052EC" w:rsidRPr="00631B89">
        <w:rPr>
          <w:color w:val="000000"/>
          <w:sz w:val="28"/>
          <w:szCs w:val="22"/>
        </w:rPr>
        <w:t xml:space="preserve">31764096/ (178 </w:t>
      </w:r>
      <w:r w:rsidRPr="00631B89">
        <w:rPr>
          <w:color w:val="000000"/>
          <w:sz w:val="28"/>
          <w:szCs w:val="22"/>
        </w:rPr>
        <w:t>∙10</w:t>
      </w:r>
      <w:r w:rsidRPr="00631B89">
        <w:rPr>
          <w:color w:val="000000"/>
          <w:sz w:val="28"/>
          <w:szCs w:val="22"/>
          <w:vertAlign w:val="superscript"/>
        </w:rPr>
        <w:t>3</w:t>
      </w:r>
      <w:r w:rsidRPr="00631B89">
        <w:rPr>
          <w:color w:val="000000"/>
          <w:sz w:val="28"/>
          <w:szCs w:val="22"/>
        </w:rPr>
        <w:t>) =</w:t>
      </w:r>
      <w:r w:rsidR="003257F2" w:rsidRPr="00631B89">
        <w:rPr>
          <w:color w:val="000000"/>
          <w:sz w:val="28"/>
          <w:szCs w:val="22"/>
        </w:rPr>
        <w:t xml:space="preserve"> </w:t>
      </w:r>
      <w:r w:rsidR="000052EC" w:rsidRPr="00631B89">
        <w:rPr>
          <w:color w:val="000000"/>
          <w:sz w:val="28"/>
          <w:szCs w:val="22"/>
        </w:rPr>
        <w:t>178.</w:t>
      </w:r>
      <w:r w:rsidR="003257F2" w:rsidRPr="00631B89">
        <w:rPr>
          <w:color w:val="000000"/>
          <w:sz w:val="28"/>
          <w:szCs w:val="22"/>
        </w:rPr>
        <w:t>44 мм</w:t>
      </w:r>
      <w:r w:rsidRPr="00631B89">
        <w:rPr>
          <w:color w:val="000000"/>
          <w:sz w:val="28"/>
          <w:szCs w:val="22"/>
        </w:rPr>
        <w:t>.</w:t>
      </w:r>
    </w:p>
    <w:p w:rsidR="008E1029" w:rsidRPr="00631B89" w:rsidRDefault="008E1029" w:rsidP="003257F2">
      <w:pPr>
        <w:spacing w:line="360" w:lineRule="auto"/>
        <w:ind w:firstLine="709"/>
        <w:jc w:val="both"/>
        <w:rPr>
          <w:color w:val="000000"/>
          <w:sz w:val="28"/>
          <w:szCs w:val="22"/>
        </w:rPr>
      </w:pPr>
      <w:r w:rsidRPr="00631B89">
        <w:rPr>
          <w:color w:val="000000"/>
          <w:sz w:val="28"/>
          <w:szCs w:val="22"/>
        </w:rPr>
        <w:t>К безразмерным характеристикам относятся модульный коэффициент и коэффициент стока.</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Модульный коэффициент К представляет собой отношение стока за какой либо конкретный год к норме стока:</w:t>
      </w:r>
    </w:p>
    <w:p w:rsidR="00040046" w:rsidRDefault="00040046" w:rsidP="003257F2">
      <w:pPr>
        <w:tabs>
          <w:tab w:val="left" w:pos="2268"/>
          <w:tab w:val="left" w:pos="8789"/>
        </w:tabs>
        <w:spacing w:line="360" w:lineRule="auto"/>
        <w:ind w:firstLine="709"/>
        <w:jc w:val="both"/>
        <w:rPr>
          <w:color w:val="000000"/>
          <w:sz w:val="28"/>
          <w:szCs w:val="22"/>
        </w:rPr>
      </w:pPr>
    </w:p>
    <w:p w:rsidR="008E1029" w:rsidRPr="00631B89" w:rsidRDefault="008E1029" w:rsidP="003257F2">
      <w:pPr>
        <w:tabs>
          <w:tab w:val="left" w:pos="2268"/>
          <w:tab w:val="left" w:pos="8789"/>
        </w:tabs>
        <w:spacing w:line="360" w:lineRule="auto"/>
        <w:ind w:firstLine="709"/>
        <w:jc w:val="both"/>
        <w:rPr>
          <w:color w:val="000000"/>
          <w:sz w:val="28"/>
          <w:szCs w:val="22"/>
          <w:lang w:val="en-US"/>
        </w:rPr>
      </w:pPr>
      <w:r w:rsidRPr="00631B89">
        <w:rPr>
          <w:color w:val="000000"/>
          <w:sz w:val="28"/>
          <w:szCs w:val="22"/>
        </w:rPr>
        <w:t>К</w:t>
      </w:r>
      <w:r w:rsidRPr="00631B89">
        <w:rPr>
          <w:color w:val="000000"/>
          <w:sz w:val="28"/>
          <w:szCs w:val="22"/>
          <w:lang w:val="en-US"/>
        </w:rPr>
        <w:t xml:space="preserve"> = Q</w:t>
      </w:r>
      <w:r w:rsidRPr="00631B89">
        <w:rPr>
          <w:color w:val="000000"/>
          <w:sz w:val="28"/>
          <w:szCs w:val="22"/>
          <w:vertAlign w:val="subscript"/>
          <w:lang w:val="en-US"/>
        </w:rPr>
        <w:t xml:space="preserve">i </w:t>
      </w:r>
      <w:r w:rsidRPr="00631B89">
        <w:rPr>
          <w:color w:val="000000"/>
          <w:sz w:val="28"/>
          <w:szCs w:val="22"/>
          <w:lang w:val="en-US"/>
        </w:rPr>
        <w:t>/Q</w:t>
      </w:r>
      <w:r w:rsidRPr="00631B89">
        <w:rPr>
          <w:color w:val="000000"/>
          <w:sz w:val="28"/>
          <w:szCs w:val="22"/>
          <w:vertAlign w:val="subscript"/>
          <w:lang w:val="en-US"/>
        </w:rPr>
        <w:t xml:space="preserve">0 </w:t>
      </w:r>
      <w:r w:rsidRPr="00631B89">
        <w:rPr>
          <w:color w:val="000000"/>
          <w:sz w:val="28"/>
          <w:szCs w:val="22"/>
          <w:lang w:val="en-US"/>
        </w:rPr>
        <w:t>= W</w:t>
      </w:r>
      <w:r w:rsidRPr="00631B89">
        <w:rPr>
          <w:color w:val="000000"/>
          <w:sz w:val="28"/>
          <w:szCs w:val="22"/>
          <w:vertAlign w:val="subscript"/>
          <w:lang w:val="en-US"/>
        </w:rPr>
        <w:t xml:space="preserve">i </w:t>
      </w:r>
      <w:r w:rsidRPr="00631B89">
        <w:rPr>
          <w:color w:val="000000"/>
          <w:sz w:val="28"/>
          <w:szCs w:val="22"/>
          <w:lang w:val="en-US"/>
        </w:rPr>
        <w:t>/W</w:t>
      </w:r>
      <w:r w:rsidRPr="00631B89">
        <w:rPr>
          <w:color w:val="000000"/>
          <w:sz w:val="28"/>
          <w:szCs w:val="22"/>
          <w:vertAlign w:val="subscript"/>
          <w:lang w:val="en-US"/>
        </w:rPr>
        <w:t>0</w:t>
      </w:r>
      <w:r w:rsidRPr="00631B89">
        <w:rPr>
          <w:color w:val="000000"/>
          <w:sz w:val="28"/>
          <w:szCs w:val="22"/>
          <w:lang w:val="en-US"/>
        </w:rPr>
        <w:t xml:space="preserve"> = h</w:t>
      </w:r>
      <w:r w:rsidRPr="00631B89">
        <w:rPr>
          <w:color w:val="000000"/>
          <w:sz w:val="28"/>
          <w:szCs w:val="22"/>
          <w:vertAlign w:val="subscript"/>
          <w:lang w:val="en-US"/>
        </w:rPr>
        <w:t xml:space="preserve">i </w:t>
      </w:r>
      <w:r w:rsidRPr="00631B89">
        <w:rPr>
          <w:color w:val="000000"/>
          <w:sz w:val="28"/>
          <w:szCs w:val="22"/>
          <w:lang w:val="en-US"/>
        </w:rPr>
        <w:t>/h</w:t>
      </w:r>
      <w:r w:rsidRPr="00631B89">
        <w:rPr>
          <w:color w:val="000000"/>
          <w:sz w:val="28"/>
          <w:szCs w:val="22"/>
          <w:vertAlign w:val="subscript"/>
          <w:lang w:val="en-US"/>
        </w:rPr>
        <w:t>0</w:t>
      </w:r>
      <w:r w:rsidRPr="00631B89">
        <w:rPr>
          <w:color w:val="000000"/>
          <w:sz w:val="28"/>
          <w:szCs w:val="22"/>
          <w:lang w:val="en-US"/>
        </w:rPr>
        <w:t>,</w:t>
      </w:r>
      <w:r w:rsidRPr="00631B89">
        <w:rPr>
          <w:color w:val="000000"/>
          <w:sz w:val="28"/>
          <w:szCs w:val="22"/>
          <w:lang w:val="en-US"/>
        </w:rPr>
        <w:tab/>
        <w:t xml:space="preserve"> (22)</w:t>
      </w:r>
    </w:p>
    <w:p w:rsidR="00040046" w:rsidRDefault="00040046" w:rsidP="003257F2">
      <w:pPr>
        <w:spacing w:line="360" w:lineRule="auto"/>
        <w:ind w:firstLine="709"/>
        <w:jc w:val="both"/>
        <w:rPr>
          <w:color w:val="000000"/>
          <w:sz w:val="28"/>
          <w:szCs w:val="22"/>
        </w:rPr>
      </w:pPr>
    </w:p>
    <w:p w:rsidR="008E1029" w:rsidRPr="00631B89" w:rsidRDefault="008E1029" w:rsidP="003257F2">
      <w:pPr>
        <w:spacing w:line="360" w:lineRule="auto"/>
        <w:ind w:firstLine="709"/>
        <w:jc w:val="both"/>
        <w:rPr>
          <w:color w:val="000000"/>
          <w:sz w:val="28"/>
          <w:szCs w:val="22"/>
        </w:rPr>
      </w:pPr>
      <w:r w:rsidRPr="00631B89">
        <w:rPr>
          <w:color w:val="000000"/>
          <w:sz w:val="28"/>
          <w:szCs w:val="22"/>
        </w:rPr>
        <w:t>и для р</w:t>
      </w:r>
      <w:r w:rsidR="003257F2" w:rsidRPr="00631B89">
        <w:rPr>
          <w:color w:val="000000"/>
          <w:sz w:val="28"/>
          <w:szCs w:val="22"/>
        </w:rPr>
        <w:t>. Ке</w:t>
      </w:r>
      <w:r w:rsidR="00542D35" w:rsidRPr="00631B89">
        <w:rPr>
          <w:color w:val="000000"/>
          <w:sz w:val="28"/>
          <w:szCs w:val="22"/>
        </w:rPr>
        <w:t>геты</w:t>
      </w:r>
      <w:r w:rsidRPr="00631B89">
        <w:rPr>
          <w:color w:val="000000"/>
          <w:sz w:val="28"/>
          <w:szCs w:val="22"/>
        </w:rPr>
        <w:t xml:space="preserve"> за рассматриваемый период К меняется от К =</w:t>
      </w:r>
      <w:r w:rsidR="00F32B17" w:rsidRPr="00631B89">
        <w:rPr>
          <w:color w:val="000000"/>
          <w:sz w:val="28"/>
          <w:szCs w:val="22"/>
        </w:rPr>
        <w:t>1.58</w:t>
      </w:r>
      <w:r w:rsidRPr="00631B89">
        <w:rPr>
          <w:color w:val="000000"/>
          <w:sz w:val="28"/>
          <w:szCs w:val="22"/>
        </w:rPr>
        <w:t xml:space="preserve"> /</w:t>
      </w:r>
      <w:r w:rsidR="00F32B17" w:rsidRPr="00631B89">
        <w:rPr>
          <w:color w:val="000000"/>
          <w:sz w:val="28"/>
          <w:szCs w:val="22"/>
        </w:rPr>
        <w:t xml:space="preserve"> 2.39</w:t>
      </w:r>
      <w:r w:rsidRPr="00631B89">
        <w:rPr>
          <w:color w:val="000000"/>
          <w:sz w:val="28"/>
          <w:szCs w:val="22"/>
        </w:rPr>
        <w:t xml:space="preserve">= </w:t>
      </w:r>
      <w:r w:rsidR="00F32B17" w:rsidRPr="00631B89">
        <w:rPr>
          <w:color w:val="000000"/>
          <w:sz w:val="28"/>
          <w:szCs w:val="22"/>
        </w:rPr>
        <w:t xml:space="preserve">0.66 </w:t>
      </w:r>
      <w:r w:rsidRPr="00631B89">
        <w:rPr>
          <w:color w:val="000000"/>
          <w:sz w:val="28"/>
          <w:szCs w:val="22"/>
        </w:rPr>
        <w:t>для года с минимальным расходом до К =</w:t>
      </w:r>
      <w:r w:rsidR="00F32B17" w:rsidRPr="00631B89">
        <w:rPr>
          <w:color w:val="000000"/>
          <w:sz w:val="28"/>
          <w:szCs w:val="22"/>
        </w:rPr>
        <w:t xml:space="preserve"> 3.26</w:t>
      </w:r>
      <w:r w:rsidRPr="00631B89">
        <w:rPr>
          <w:color w:val="000000"/>
          <w:sz w:val="28"/>
          <w:szCs w:val="22"/>
        </w:rPr>
        <w:t xml:space="preserve"> /</w:t>
      </w:r>
      <w:r w:rsidR="00F32B17" w:rsidRPr="00631B89">
        <w:rPr>
          <w:color w:val="000000"/>
          <w:sz w:val="28"/>
          <w:szCs w:val="22"/>
        </w:rPr>
        <w:t xml:space="preserve"> 2.39</w:t>
      </w:r>
      <w:r w:rsidRPr="00631B89">
        <w:rPr>
          <w:color w:val="000000"/>
          <w:sz w:val="28"/>
          <w:szCs w:val="22"/>
        </w:rPr>
        <w:t xml:space="preserve"> </w:t>
      </w:r>
      <w:r w:rsidR="00F32B17" w:rsidRPr="00631B89">
        <w:rPr>
          <w:color w:val="000000"/>
          <w:sz w:val="28"/>
          <w:szCs w:val="22"/>
        </w:rPr>
        <w:t>= 1.36</w:t>
      </w:r>
      <w:r w:rsidRPr="00631B89">
        <w:rPr>
          <w:color w:val="000000"/>
          <w:sz w:val="28"/>
          <w:szCs w:val="22"/>
        </w:rPr>
        <w:t xml:space="preserve"> для максимального расхода.</w:t>
      </w:r>
    </w:p>
    <w:p w:rsidR="003257F2" w:rsidRPr="00631B89" w:rsidRDefault="008E1029" w:rsidP="003257F2">
      <w:pPr>
        <w:spacing w:line="360" w:lineRule="auto"/>
        <w:ind w:firstLine="709"/>
        <w:jc w:val="both"/>
        <w:rPr>
          <w:color w:val="000000"/>
          <w:sz w:val="28"/>
          <w:szCs w:val="22"/>
        </w:rPr>
      </w:pPr>
      <w:r w:rsidRPr="00631B89">
        <w:rPr>
          <w:color w:val="000000"/>
          <w:sz w:val="28"/>
          <w:szCs w:val="22"/>
        </w:rPr>
        <w:t xml:space="preserve">Коэффициент стока </w:t>
      </w:r>
      <w:r w:rsidRPr="00631B89">
        <w:rPr>
          <w:color w:val="000000"/>
          <w:sz w:val="28"/>
          <w:szCs w:val="28"/>
        </w:rPr>
        <w:sym w:font="Symbol" w:char="F061"/>
      </w:r>
      <w:r w:rsidR="003257F2" w:rsidRPr="00631B89">
        <w:rPr>
          <w:color w:val="000000"/>
          <w:sz w:val="28"/>
          <w:szCs w:val="22"/>
        </w:rPr>
        <w:t xml:space="preserve"> – от</w:t>
      </w:r>
      <w:r w:rsidRPr="00631B89">
        <w:rPr>
          <w:color w:val="000000"/>
          <w:sz w:val="28"/>
          <w:szCs w:val="22"/>
        </w:rPr>
        <w:t>ношение объема или слоя стока к количеству выпавших на площадь водосбора осадков х, обусловивших возникновение стока:</w:t>
      </w:r>
    </w:p>
    <w:p w:rsidR="00040046" w:rsidRDefault="00040046" w:rsidP="003257F2">
      <w:pPr>
        <w:tabs>
          <w:tab w:val="left" w:pos="2268"/>
          <w:tab w:val="left" w:pos="8789"/>
        </w:tabs>
        <w:spacing w:line="360" w:lineRule="auto"/>
        <w:ind w:firstLine="709"/>
        <w:jc w:val="both"/>
        <w:rPr>
          <w:color w:val="000000"/>
          <w:sz w:val="28"/>
          <w:szCs w:val="22"/>
        </w:rPr>
      </w:pPr>
    </w:p>
    <w:p w:rsidR="003257F2" w:rsidRPr="00631B89" w:rsidRDefault="008E1029" w:rsidP="003257F2">
      <w:pPr>
        <w:tabs>
          <w:tab w:val="left" w:pos="2268"/>
          <w:tab w:val="left" w:pos="8789"/>
        </w:tabs>
        <w:spacing w:line="360" w:lineRule="auto"/>
        <w:ind w:firstLine="709"/>
        <w:jc w:val="both"/>
        <w:rPr>
          <w:color w:val="000000"/>
          <w:sz w:val="28"/>
          <w:szCs w:val="22"/>
        </w:rPr>
      </w:pPr>
      <w:r w:rsidRPr="00631B89">
        <w:rPr>
          <w:color w:val="000000"/>
          <w:sz w:val="28"/>
          <w:szCs w:val="28"/>
        </w:rPr>
        <w:sym w:font="Symbol" w:char="F061"/>
      </w:r>
      <w:r w:rsidRPr="00631B89">
        <w:rPr>
          <w:color w:val="000000"/>
          <w:sz w:val="28"/>
          <w:szCs w:val="22"/>
        </w:rPr>
        <w:t xml:space="preserve"> = </w:t>
      </w:r>
      <w:r w:rsidRPr="00631B89">
        <w:rPr>
          <w:color w:val="000000"/>
          <w:sz w:val="28"/>
          <w:szCs w:val="22"/>
          <w:lang w:val="en-US"/>
        </w:rPr>
        <w:t>h</w:t>
      </w:r>
      <w:r w:rsidRPr="00631B89">
        <w:rPr>
          <w:color w:val="000000"/>
          <w:sz w:val="28"/>
          <w:szCs w:val="22"/>
        </w:rPr>
        <w:t>/</w:t>
      </w:r>
      <w:r w:rsidRPr="00631B89">
        <w:rPr>
          <w:color w:val="000000"/>
          <w:sz w:val="28"/>
          <w:szCs w:val="22"/>
          <w:lang w:val="en-US"/>
        </w:rPr>
        <w:t>x</w:t>
      </w:r>
      <w:r w:rsidRPr="00631B89">
        <w:rPr>
          <w:color w:val="000000"/>
          <w:sz w:val="28"/>
          <w:szCs w:val="22"/>
        </w:rPr>
        <w:t>.</w:t>
      </w:r>
      <w:r w:rsidR="003257F2" w:rsidRPr="00631B89">
        <w:rPr>
          <w:color w:val="000000"/>
          <w:sz w:val="28"/>
          <w:szCs w:val="22"/>
        </w:rPr>
        <w:t xml:space="preserve"> </w:t>
      </w:r>
      <w:r w:rsidRPr="00631B89">
        <w:rPr>
          <w:color w:val="000000"/>
          <w:sz w:val="28"/>
          <w:szCs w:val="22"/>
        </w:rPr>
        <w:t>(23)</w:t>
      </w:r>
    </w:p>
    <w:p w:rsidR="00040046" w:rsidRDefault="00040046" w:rsidP="003257F2">
      <w:pPr>
        <w:spacing w:line="360" w:lineRule="auto"/>
        <w:ind w:firstLine="709"/>
        <w:jc w:val="both"/>
        <w:rPr>
          <w:color w:val="000000"/>
          <w:sz w:val="28"/>
          <w:szCs w:val="22"/>
        </w:rPr>
      </w:pPr>
    </w:p>
    <w:p w:rsidR="003257F2" w:rsidRPr="00631B89" w:rsidRDefault="008E1029" w:rsidP="003257F2">
      <w:pPr>
        <w:spacing w:line="360" w:lineRule="auto"/>
        <w:ind w:firstLine="709"/>
        <w:jc w:val="both"/>
        <w:rPr>
          <w:color w:val="000000"/>
          <w:sz w:val="28"/>
          <w:szCs w:val="22"/>
        </w:rPr>
      </w:pPr>
      <w:r w:rsidRPr="00631B89">
        <w:rPr>
          <w:color w:val="000000"/>
          <w:sz w:val="28"/>
          <w:szCs w:val="22"/>
        </w:rPr>
        <w:t>Коэффициент стока показывает, какая часть осадков идет на образование стока.</w:t>
      </w:r>
    </w:p>
    <w:p w:rsidR="008E1029" w:rsidRPr="00631B89" w:rsidRDefault="008E1029" w:rsidP="003257F2">
      <w:pPr>
        <w:spacing w:line="360" w:lineRule="auto"/>
        <w:ind w:firstLine="709"/>
        <w:jc w:val="both"/>
        <w:rPr>
          <w:color w:val="000000"/>
          <w:sz w:val="28"/>
          <w:szCs w:val="22"/>
        </w:rPr>
      </w:pPr>
      <w:r w:rsidRPr="00631B89">
        <w:rPr>
          <w:color w:val="000000"/>
          <w:sz w:val="28"/>
          <w:szCs w:val="22"/>
        </w:rPr>
        <w:t>В курсовой работе необходимо определить характеристики годового стока для принятого к рассмотрению бассейна, приняв норму стока из раздела</w:t>
      </w:r>
    </w:p>
    <w:p w:rsidR="008E1029" w:rsidRPr="00631B89" w:rsidRDefault="008E1029" w:rsidP="003257F2">
      <w:pPr>
        <w:pStyle w:val="1"/>
        <w:keepNext w:val="0"/>
        <w:spacing w:before="0" w:after="0" w:line="360" w:lineRule="auto"/>
        <w:ind w:firstLine="709"/>
        <w:jc w:val="both"/>
        <w:rPr>
          <w:rFonts w:ascii="Times New Roman" w:hAnsi="Times New Roman" w:cs="Times New Roman"/>
          <w:color w:val="000000"/>
          <w:sz w:val="28"/>
          <w:szCs w:val="22"/>
        </w:rPr>
      </w:pPr>
    </w:p>
    <w:p w:rsidR="00A21953" w:rsidRPr="00631B89" w:rsidRDefault="00040046" w:rsidP="003257F2">
      <w:pPr>
        <w:pStyle w:val="1"/>
        <w:keepNext w:val="0"/>
        <w:spacing w:before="0" w:after="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3.3</w:t>
      </w:r>
      <w:r w:rsidR="00A21953" w:rsidRPr="00631B89">
        <w:rPr>
          <w:rFonts w:ascii="Times New Roman" w:hAnsi="Times New Roman" w:cs="Times New Roman"/>
          <w:color w:val="000000"/>
          <w:sz w:val="28"/>
          <w:szCs w:val="22"/>
        </w:rPr>
        <w:t xml:space="preserve"> Внутригодовое распределение стока</w:t>
      </w:r>
    </w:p>
    <w:p w:rsidR="00A21953" w:rsidRPr="00631B89" w:rsidRDefault="00A21953"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Внутригодовое распределение стока рек занимает важное место в вопросе изучения и расчетов стока как в практическом, так и в научном отношении, являясь в тоже время наиболее сложной задачей гидрологических исследований /2,4,13/.</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Основные факторы, определяющие внутригодовое распределение стока и его общую величину, </w:t>
      </w:r>
      <w:r w:rsidR="003257F2" w:rsidRPr="00631B89">
        <w:rPr>
          <w:color w:val="000000"/>
          <w:sz w:val="28"/>
          <w:szCs w:val="22"/>
        </w:rPr>
        <w:t xml:space="preserve">– </w:t>
      </w:r>
      <w:r w:rsidRPr="00631B89">
        <w:rPr>
          <w:color w:val="000000"/>
          <w:sz w:val="28"/>
          <w:szCs w:val="22"/>
        </w:rPr>
        <w:t>климатические. Они определяют общий характер (фон) распределения стока в году того или иного географического района; территориальные изменения распределения стока следуют за изменением климата.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К факторам, влияющим на распределение стока в течении года относятся озерность, лесистость, заболоченность, размеры водосборов, характер почв и грунтов, глубина залегания грунтовых вод, </w:t>
      </w:r>
      <w:r w:rsidR="003257F2" w:rsidRPr="00631B89">
        <w:rPr>
          <w:color w:val="000000"/>
          <w:sz w:val="28"/>
          <w:szCs w:val="22"/>
        </w:rPr>
        <w:t>и т.д.</w:t>
      </w:r>
      <w:r w:rsidRPr="00631B89">
        <w:rPr>
          <w:color w:val="000000"/>
          <w:sz w:val="28"/>
          <w:szCs w:val="22"/>
        </w:rPr>
        <w:t>, которые в определенной мере</w:t>
      </w:r>
      <w:r w:rsidR="00040046">
        <w:rPr>
          <w:color w:val="000000"/>
          <w:sz w:val="28"/>
          <w:szCs w:val="22"/>
        </w:rPr>
        <w:t xml:space="preserve"> </w:t>
      </w:r>
      <w:r w:rsidRPr="00631B89">
        <w:rPr>
          <w:color w:val="000000"/>
          <w:sz w:val="28"/>
          <w:szCs w:val="22"/>
        </w:rPr>
        <w:t>должны учитываться в расчетах как при отсутствии, так и при наличии материалов наблюдений.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 зависимости от наличия данных гидрометрических наблюдений применяются следующие методы расчета внутригодового распределения стока:</w:t>
      </w:r>
    </w:p>
    <w:p w:rsidR="00A21953" w:rsidRPr="00631B89" w:rsidRDefault="00A21953" w:rsidP="003257F2">
      <w:pPr>
        <w:numPr>
          <w:ilvl w:val="0"/>
          <w:numId w:val="3"/>
        </w:numPr>
        <w:spacing w:line="360" w:lineRule="auto"/>
        <w:ind w:left="0" w:firstLine="709"/>
        <w:jc w:val="both"/>
        <w:rPr>
          <w:color w:val="000000"/>
          <w:sz w:val="28"/>
          <w:szCs w:val="22"/>
        </w:rPr>
      </w:pPr>
      <w:r w:rsidRPr="00631B89">
        <w:rPr>
          <w:color w:val="000000"/>
          <w:sz w:val="28"/>
          <w:szCs w:val="22"/>
        </w:rPr>
        <w:t>при наличии наблюдений за период не менее 10 лет: а) распределение по аналогии с распределением реального года; б) метод компоновки сезонов;</w:t>
      </w:r>
    </w:p>
    <w:p w:rsidR="00A21953" w:rsidRPr="00631B89" w:rsidRDefault="00A21953" w:rsidP="003257F2">
      <w:pPr>
        <w:numPr>
          <w:ilvl w:val="0"/>
          <w:numId w:val="3"/>
        </w:numPr>
        <w:spacing w:line="360" w:lineRule="auto"/>
        <w:ind w:left="0" w:firstLine="709"/>
        <w:jc w:val="both"/>
        <w:rPr>
          <w:color w:val="000000"/>
          <w:sz w:val="28"/>
          <w:szCs w:val="22"/>
        </w:rPr>
      </w:pPr>
      <w:r w:rsidRPr="00631B89">
        <w:rPr>
          <w:color w:val="000000"/>
          <w:sz w:val="28"/>
          <w:szCs w:val="22"/>
        </w:rPr>
        <w:t>при отсутствии или недостаточности (менее 10 лет) данных наблюдений: а) по аналогии с распределением стока изученной реки-аналога; б) по районным схемам и региональным зависимостям параметров внутригодового распределения стока от физико-географических факторов.</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Внутригодовое распределение стока обычно рассчитывается не по календарным годам, а по водохозяйственным, начиная с многоводного сезона. Границы сезонов назначаются едиными для всех лет с округлением до месяца.</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Расчетная вероятность превышения стока за год, лимитирующие период и сезон назначается в соответствии с задачами водохозяйственного использования стока реки.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 курсовой работе необходимо выполнить расчеты при наличии гидрометрических наблюдений.</w:t>
      </w:r>
    </w:p>
    <w:p w:rsidR="00A21953" w:rsidRPr="00631B89" w:rsidRDefault="00A21953" w:rsidP="00040046">
      <w:pPr>
        <w:spacing w:line="360" w:lineRule="auto"/>
        <w:ind w:firstLine="684"/>
        <w:jc w:val="both"/>
        <w:rPr>
          <w:color w:val="000000"/>
          <w:sz w:val="28"/>
          <w:szCs w:val="22"/>
        </w:rPr>
      </w:pPr>
      <w:r w:rsidRPr="00631B89">
        <w:rPr>
          <w:color w:val="000000"/>
          <w:sz w:val="28"/>
          <w:szCs w:val="22"/>
        </w:rPr>
        <w:t>Расчеты внутригодового распределения стока методом компоновки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Исходными данными для расчета являются среднемесячные расходы воды и в зависимости от цели использования расчета </w:t>
      </w:r>
      <w:r w:rsidR="003257F2" w:rsidRPr="00631B89">
        <w:rPr>
          <w:color w:val="000000"/>
          <w:sz w:val="28"/>
          <w:szCs w:val="22"/>
        </w:rPr>
        <w:t xml:space="preserve">– </w:t>
      </w:r>
      <w:r w:rsidRPr="00631B89">
        <w:rPr>
          <w:color w:val="000000"/>
          <w:sz w:val="28"/>
          <w:szCs w:val="22"/>
        </w:rPr>
        <w:t>заданный процент обеспеченности Р и деление на периоды и сезоны.</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Расчет делится на две части:</w:t>
      </w:r>
    </w:p>
    <w:p w:rsidR="00A21953" w:rsidRPr="00631B89" w:rsidRDefault="00A21953" w:rsidP="003257F2">
      <w:pPr>
        <w:numPr>
          <w:ilvl w:val="0"/>
          <w:numId w:val="6"/>
        </w:numPr>
        <w:spacing w:line="360" w:lineRule="auto"/>
        <w:ind w:left="0" w:firstLine="709"/>
        <w:jc w:val="both"/>
        <w:rPr>
          <w:color w:val="000000"/>
          <w:sz w:val="28"/>
          <w:szCs w:val="22"/>
        </w:rPr>
      </w:pPr>
      <w:r w:rsidRPr="00631B89">
        <w:rPr>
          <w:color w:val="000000"/>
          <w:sz w:val="28"/>
          <w:szCs w:val="22"/>
        </w:rPr>
        <w:t>межсезонное распределение, имеющее наиболее важное значение;</w:t>
      </w:r>
    </w:p>
    <w:p w:rsidR="00A21953" w:rsidRPr="00631B89" w:rsidRDefault="00A21953" w:rsidP="003257F2">
      <w:pPr>
        <w:numPr>
          <w:ilvl w:val="0"/>
          <w:numId w:val="6"/>
        </w:numPr>
        <w:spacing w:line="360" w:lineRule="auto"/>
        <w:ind w:left="0" w:firstLine="709"/>
        <w:jc w:val="both"/>
        <w:rPr>
          <w:color w:val="000000"/>
          <w:sz w:val="28"/>
          <w:szCs w:val="22"/>
        </w:rPr>
      </w:pPr>
      <w:r w:rsidRPr="00631B89">
        <w:rPr>
          <w:color w:val="000000"/>
          <w:sz w:val="28"/>
          <w:szCs w:val="22"/>
        </w:rPr>
        <w:t>внутрисезонное распределение (по месяцам и декадам, устанавливаемое с некоторой схематизацией.)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Межсезонное распределение. В зависимости от типа внутригодового распределения стока год делится на два периода: многоводный и маловодный (межень). В зависимости от цели использования один из них назначается лимитирующим.</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Лимитирующий</w:t>
      </w:r>
      <w:r w:rsidR="003257F2" w:rsidRPr="00631B89">
        <w:rPr>
          <w:color w:val="000000"/>
          <w:sz w:val="28"/>
          <w:szCs w:val="22"/>
        </w:rPr>
        <w:t>–</w:t>
      </w:r>
      <w:r w:rsidRPr="00631B89">
        <w:rPr>
          <w:color w:val="000000"/>
          <w:sz w:val="28"/>
          <w:szCs w:val="22"/>
        </w:rPr>
        <w:t>это наиболее напряженный с точки зрения водохозяйственного использования период (сезон). Для целей осушения лимитирующим периодом является многоводный; для целей орошения, энергетики</w:t>
      </w:r>
      <w:r w:rsidR="003257F2" w:rsidRPr="00631B89">
        <w:rPr>
          <w:color w:val="000000"/>
          <w:sz w:val="28"/>
          <w:szCs w:val="22"/>
        </w:rPr>
        <w:t>–</w:t>
      </w:r>
      <w:r w:rsidRPr="00631B89">
        <w:rPr>
          <w:color w:val="000000"/>
          <w:sz w:val="28"/>
          <w:szCs w:val="22"/>
        </w:rPr>
        <w:t>маловодный.</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 период включается один или два сезона. На реках с весенним половодьем для целей орошения выделяются: многоводный период (он же сезон)</w:t>
      </w:r>
      <w:r w:rsidR="003257F2" w:rsidRPr="00631B89">
        <w:rPr>
          <w:color w:val="000000"/>
          <w:sz w:val="28"/>
          <w:szCs w:val="22"/>
        </w:rPr>
        <w:t> – в</w:t>
      </w:r>
      <w:r w:rsidRPr="00631B89">
        <w:rPr>
          <w:color w:val="000000"/>
          <w:sz w:val="28"/>
          <w:szCs w:val="22"/>
        </w:rPr>
        <w:t>есна и маловодный (лимитирующий) период, включающий в себя сезоны; лето-осень и зима, причем лимитирующим сезоном при орошении является лето-осень (при энергетическом использовании</w:t>
      </w:r>
      <w:r w:rsidR="003257F2" w:rsidRPr="00631B89">
        <w:rPr>
          <w:color w:val="000000"/>
          <w:sz w:val="28"/>
          <w:szCs w:val="22"/>
        </w:rPr>
        <w:t>–</w:t>
      </w:r>
      <w:r w:rsidRPr="00631B89">
        <w:rPr>
          <w:color w:val="000000"/>
          <w:sz w:val="28"/>
          <w:szCs w:val="22"/>
        </w:rPr>
        <w:t>зима).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Расчет выполняется по гидрологическим годам, </w:t>
      </w:r>
      <w:r w:rsidR="003257F2" w:rsidRPr="00631B89">
        <w:rPr>
          <w:color w:val="000000"/>
          <w:sz w:val="28"/>
          <w:szCs w:val="22"/>
        </w:rPr>
        <w:t>т.е.</w:t>
      </w:r>
      <w:r w:rsidRPr="00631B89">
        <w:rPr>
          <w:color w:val="000000"/>
          <w:sz w:val="28"/>
          <w:szCs w:val="22"/>
        </w:rPr>
        <w:t xml:space="preserve"> по годам, начинающимся с многоводного сезона. Сроки сезонов назначаются едиными для всех лет наблюдений с округлением их до целого месяца. Продолжительность многоводного сезона назначается так, чтобы в границах сезона помещалось половодье как в годы с наиболее ранним сроком наступления, так и с наиболее поздним сроком окончания.</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В задании продолжительность сезонов можно принять следующей: весна </w:t>
      </w:r>
      <w:r w:rsidR="003257F2" w:rsidRPr="00631B89">
        <w:rPr>
          <w:color w:val="000000"/>
          <w:sz w:val="28"/>
          <w:szCs w:val="22"/>
        </w:rPr>
        <w:t xml:space="preserve">– </w:t>
      </w:r>
      <w:r w:rsidRPr="00631B89">
        <w:rPr>
          <w:color w:val="000000"/>
          <w:sz w:val="28"/>
          <w:szCs w:val="22"/>
        </w:rPr>
        <w:t xml:space="preserve">апрель, май, июнь; лето-осень </w:t>
      </w:r>
      <w:r w:rsidR="003257F2" w:rsidRPr="00631B89">
        <w:rPr>
          <w:color w:val="000000"/>
          <w:sz w:val="28"/>
          <w:szCs w:val="22"/>
        </w:rPr>
        <w:t xml:space="preserve">– </w:t>
      </w:r>
      <w:r w:rsidRPr="00631B89">
        <w:rPr>
          <w:color w:val="000000"/>
          <w:sz w:val="28"/>
          <w:szCs w:val="22"/>
        </w:rPr>
        <w:t xml:space="preserve">июль, август, сентябрь, октябрь, ноябрь; зима </w:t>
      </w:r>
      <w:r w:rsidR="003257F2" w:rsidRPr="00631B89">
        <w:rPr>
          <w:color w:val="000000"/>
          <w:sz w:val="28"/>
          <w:szCs w:val="22"/>
        </w:rPr>
        <w:t xml:space="preserve">– </w:t>
      </w:r>
      <w:r w:rsidRPr="00631B89">
        <w:rPr>
          <w:color w:val="000000"/>
          <w:sz w:val="28"/>
          <w:szCs w:val="22"/>
        </w:rPr>
        <w:t>декабрь и январь, февраль, март следующего года.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Величина стока за отдельные сезоны и периоды определяется суммой среднемесячных расходов (табл. 10). В последнем году к расходу за декабрь прибавляются расходы за три месяца (I, II, III) первого года.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При расчете по методу компоновки внутригодовое распределение стока принимается из условия</w:t>
      </w:r>
      <w:r w:rsidRPr="00631B89">
        <w:rPr>
          <w:b/>
          <w:color w:val="000000"/>
          <w:sz w:val="28"/>
          <w:szCs w:val="22"/>
        </w:rPr>
        <w:t xml:space="preserve"> равенства вероятности превышения стока за год, стока за лимитирующий период и внутри его за лимитирующий сезон.</w:t>
      </w:r>
      <w:r w:rsidRPr="00631B89">
        <w:rPr>
          <w:color w:val="000000"/>
          <w:sz w:val="28"/>
          <w:szCs w:val="22"/>
        </w:rPr>
        <w:t xml:space="preserve"> Поэтому необходимо определить расходы заданной проектом обеспеченности (в задании Р=8</w:t>
      </w:r>
      <w:r w:rsidR="003257F2" w:rsidRPr="00631B89">
        <w:rPr>
          <w:color w:val="000000"/>
          <w:sz w:val="28"/>
          <w:szCs w:val="22"/>
        </w:rPr>
        <w:t>0%</w:t>
      </w:r>
      <w:r w:rsidRPr="00631B89">
        <w:rPr>
          <w:color w:val="000000"/>
          <w:sz w:val="28"/>
          <w:szCs w:val="22"/>
        </w:rPr>
        <w:t>) для года, лимитирующих периода и сезона. Следовательно, требуется рассчитать параметры кривых обеспеченности (О</w:t>
      </w:r>
      <w:r w:rsidRPr="00631B89">
        <w:rPr>
          <w:color w:val="000000"/>
          <w:sz w:val="28"/>
          <w:szCs w:val="22"/>
          <w:vertAlign w:val="subscript"/>
        </w:rPr>
        <w:t>0</w:t>
      </w:r>
      <w:r w:rsidRPr="00631B89">
        <w:rPr>
          <w:color w:val="000000"/>
          <w:sz w:val="28"/>
          <w:szCs w:val="22"/>
        </w:rPr>
        <w:t>, С</w:t>
      </w:r>
      <w:r w:rsidRPr="00631B89">
        <w:rPr>
          <w:color w:val="000000"/>
          <w:sz w:val="28"/>
          <w:szCs w:val="22"/>
          <w:vertAlign w:val="subscript"/>
          <w:lang w:val="en-US"/>
        </w:rPr>
        <w:t>v</w:t>
      </w:r>
      <w:r w:rsidRPr="00631B89">
        <w:rPr>
          <w:color w:val="000000"/>
          <w:sz w:val="28"/>
          <w:szCs w:val="22"/>
        </w:rPr>
        <w:t xml:space="preserve"> и С</w:t>
      </w:r>
      <w:r w:rsidRPr="00631B89">
        <w:rPr>
          <w:color w:val="000000"/>
          <w:sz w:val="28"/>
          <w:szCs w:val="22"/>
          <w:vertAlign w:val="subscript"/>
          <w:lang w:val="en-US"/>
        </w:rPr>
        <w:t>s</w:t>
      </w:r>
      <w:r w:rsidRPr="00631B89">
        <w:rPr>
          <w:color w:val="000000"/>
          <w:sz w:val="28"/>
          <w:szCs w:val="22"/>
        </w:rPr>
        <w:t xml:space="preserve">) для лимитирующих периода и сезона (для годового стока параметры вычислены выше). Вычисления производятся методом моментов в табл. 10 по схеме, </w:t>
      </w:r>
      <w:r w:rsidR="00040046">
        <w:rPr>
          <w:color w:val="000000"/>
          <w:sz w:val="28"/>
          <w:szCs w:val="22"/>
        </w:rPr>
        <w:t>изложенной</w:t>
      </w:r>
      <w:r w:rsidR="003257F2" w:rsidRPr="00631B89">
        <w:rPr>
          <w:color w:val="000000"/>
          <w:sz w:val="28"/>
          <w:szCs w:val="22"/>
        </w:rPr>
        <w:t xml:space="preserve"> в</w:t>
      </w:r>
      <w:r w:rsidRPr="00631B89">
        <w:rPr>
          <w:color w:val="000000"/>
          <w:sz w:val="28"/>
          <w:szCs w:val="22"/>
        </w:rPr>
        <w:t>ыше для годового стока.</w:t>
      </w:r>
    </w:p>
    <w:p w:rsidR="00040046" w:rsidRDefault="00A21953" w:rsidP="003257F2">
      <w:pPr>
        <w:spacing w:line="360" w:lineRule="auto"/>
        <w:ind w:firstLine="709"/>
        <w:jc w:val="both"/>
        <w:rPr>
          <w:color w:val="000000"/>
          <w:sz w:val="28"/>
          <w:szCs w:val="22"/>
        </w:rPr>
      </w:pPr>
      <w:r w:rsidRPr="00631B89">
        <w:rPr>
          <w:color w:val="000000"/>
          <w:sz w:val="28"/>
          <w:szCs w:val="22"/>
        </w:rPr>
        <w:t>Определять расчетные расходы можно по формулам:</w:t>
      </w:r>
    </w:p>
    <w:p w:rsidR="003257F2" w:rsidRPr="00631B89" w:rsidRDefault="00A21953" w:rsidP="003257F2">
      <w:pPr>
        <w:spacing w:line="360" w:lineRule="auto"/>
        <w:ind w:firstLine="709"/>
        <w:jc w:val="both"/>
        <w:rPr>
          <w:color w:val="000000"/>
          <w:sz w:val="28"/>
          <w:szCs w:val="22"/>
        </w:rPr>
      </w:pPr>
      <w:r w:rsidRPr="00631B89">
        <w:rPr>
          <w:color w:val="000000"/>
          <w:sz w:val="28"/>
          <w:szCs w:val="22"/>
        </w:rPr>
        <w:t>годового стока</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 xml:space="preserve">Орасгод = </w:t>
      </w:r>
      <w:r w:rsidRPr="00631B89">
        <w:rPr>
          <w:color w:val="000000"/>
          <w:sz w:val="28"/>
          <w:szCs w:val="22"/>
          <w:lang w:val="en-US"/>
        </w:rPr>
        <w:t>K</w:t>
      </w:r>
      <w:r w:rsidRPr="00631B89">
        <w:rPr>
          <w:color w:val="000000"/>
          <w:sz w:val="28"/>
          <w:szCs w:val="22"/>
        </w:rPr>
        <w:t>р'</w:t>
      </w:r>
      <w:r w:rsidRPr="00631B89">
        <w:rPr>
          <w:color w:val="000000"/>
          <w:sz w:val="28"/>
          <w:szCs w:val="28"/>
        </w:rPr>
        <w:sym w:font="Symbol" w:char="F0D7"/>
      </w:r>
      <w:r w:rsidRPr="00631B89">
        <w:rPr>
          <w:color w:val="000000"/>
          <w:sz w:val="28"/>
          <w:szCs w:val="22"/>
        </w:rPr>
        <w:t>12</w:t>
      </w:r>
      <w:r w:rsidRPr="00631B89">
        <w:rPr>
          <w:color w:val="000000"/>
          <w:sz w:val="28"/>
          <w:szCs w:val="28"/>
        </w:rPr>
        <w:sym w:font="Symbol" w:char="F0D7"/>
      </w:r>
      <w:r w:rsidRPr="00631B89">
        <w:rPr>
          <w:color w:val="000000"/>
          <w:sz w:val="28"/>
          <w:szCs w:val="22"/>
          <w:lang w:val="en-US"/>
        </w:rPr>
        <w:t>Q</w:t>
      </w:r>
      <w:r w:rsidRPr="00631B89">
        <w:rPr>
          <w:color w:val="000000"/>
          <w:sz w:val="28"/>
          <w:szCs w:val="22"/>
          <w:vertAlign w:val="subscript"/>
        </w:rPr>
        <w:t>0</w:t>
      </w:r>
      <w:r w:rsidRPr="00631B89">
        <w:rPr>
          <w:color w:val="000000"/>
          <w:sz w:val="28"/>
          <w:szCs w:val="22"/>
        </w:rPr>
        <w:t>,</w:t>
      </w:r>
      <w:r w:rsidR="003257F2" w:rsidRPr="00631B89">
        <w:rPr>
          <w:color w:val="000000"/>
          <w:sz w:val="28"/>
          <w:szCs w:val="22"/>
        </w:rPr>
        <w:t xml:space="preserve"> </w:t>
      </w:r>
      <w:r w:rsidRPr="00631B89">
        <w:rPr>
          <w:color w:val="000000"/>
          <w:sz w:val="28"/>
          <w:szCs w:val="22"/>
        </w:rPr>
        <w:t>(26)</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лимитирующего периода</w:t>
      </w:r>
    </w:p>
    <w:p w:rsidR="003257F2" w:rsidRPr="00631B89" w:rsidRDefault="00040046" w:rsidP="003257F2">
      <w:pPr>
        <w:spacing w:line="360" w:lineRule="auto"/>
        <w:ind w:firstLine="709"/>
        <w:jc w:val="both"/>
        <w:rPr>
          <w:color w:val="000000"/>
          <w:sz w:val="28"/>
          <w:szCs w:val="22"/>
        </w:rPr>
      </w:pPr>
      <w:r>
        <w:rPr>
          <w:color w:val="000000"/>
          <w:sz w:val="28"/>
          <w:szCs w:val="22"/>
        </w:rPr>
        <w:br w:type="page"/>
      </w:r>
      <w:r w:rsidR="00A21953" w:rsidRPr="00631B89">
        <w:rPr>
          <w:color w:val="000000"/>
          <w:sz w:val="28"/>
          <w:szCs w:val="22"/>
        </w:rPr>
        <w:t xml:space="preserve">Орасмеж= </w:t>
      </w:r>
      <w:r w:rsidR="00A21953" w:rsidRPr="00631B89">
        <w:rPr>
          <w:color w:val="000000"/>
          <w:sz w:val="28"/>
          <w:szCs w:val="22"/>
          <w:lang w:val="en-US"/>
        </w:rPr>
        <w:t>K</w:t>
      </w:r>
      <w:r w:rsidR="00A21953" w:rsidRPr="00631B89">
        <w:rPr>
          <w:color w:val="000000"/>
          <w:sz w:val="28"/>
          <w:szCs w:val="22"/>
        </w:rPr>
        <w:t>р</w:t>
      </w:r>
      <w:r w:rsidR="00A21953" w:rsidRPr="00631B89">
        <w:rPr>
          <w:color w:val="000000"/>
          <w:sz w:val="28"/>
          <w:szCs w:val="28"/>
        </w:rPr>
        <w:sym w:font="Symbol" w:char="F0B2"/>
      </w:r>
      <w:r w:rsidR="00A21953" w:rsidRPr="00631B89">
        <w:rPr>
          <w:color w:val="000000"/>
          <w:sz w:val="28"/>
          <w:szCs w:val="28"/>
        </w:rPr>
        <w:sym w:font="Symbol" w:char="F0D7"/>
      </w:r>
      <w:r w:rsidR="00A21953" w:rsidRPr="00631B89">
        <w:rPr>
          <w:color w:val="000000"/>
          <w:sz w:val="28"/>
          <w:szCs w:val="22"/>
          <w:lang w:val="en-US"/>
        </w:rPr>
        <w:t>Q</w:t>
      </w:r>
      <w:r w:rsidR="00A21953" w:rsidRPr="00631B89">
        <w:rPr>
          <w:color w:val="000000"/>
          <w:sz w:val="28"/>
          <w:szCs w:val="22"/>
          <w:vertAlign w:val="subscript"/>
        </w:rPr>
        <w:t>0</w:t>
      </w:r>
      <w:r w:rsidR="00A21953" w:rsidRPr="00631B89">
        <w:rPr>
          <w:color w:val="000000"/>
          <w:sz w:val="28"/>
          <w:szCs w:val="22"/>
        </w:rPr>
        <w:t>меж,</w:t>
      </w:r>
      <w:r w:rsidR="003257F2" w:rsidRPr="00631B89">
        <w:rPr>
          <w:color w:val="000000"/>
          <w:sz w:val="28"/>
          <w:szCs w:val="22"/>
        </w:rPr>
        <w:t xml:space="preserve"> </w:t>
      </w:r>
      <w:r w:rsidR="00A21953" w:rsidRPr="00631B89">
        <w:rPr>
          <w:color w:val="000000"/>
          <w:sz w:val="28"/>
          <w:szCs w:val="22"/>
        </w:rPr>
        <w:t>(27)</w:t>
      </w:r>
    </w:p>
    <w:p w:rsidR="00040046" w:rsidRDefault="00040046" w:rsidP="003257F2">
      <w:pPr>
        <w:spacing w:line="360" w:lineRule="auto"/>
        <w:ind w:firstLine="709"/>
        <w:jc w:val="both"/>
        <w:rPr>
          <w:color w:val="000000"/>
          <w:sz w:val="28"/>
          <w:szCs w:val="22"/>
        </w:rPr>
      </w:pPr>
    </w:p>
    <w:p w:rsidR="003257F2" w:rsidRPr="00631B89" w:rsidRDefault="00A21953" w:rsidP="003257F2">
      <w:pPr>
        <w:spacing w:line="360" w:lineRule="auto"/>
        <w:ind w:firstLine="709"/>
        <w:jc w:val="both"/>
        <w:rPr>
          <w:color w:val="000000"/>
          <w:sz w:val="28"/>
          <w:szCs w:val="22"/>
        </w:rPr>
      </w:pPr>
      <w:r w:rsidRPr="00631B89">
        <w:rPr>
          <w:color w:val="000000"/>
          <w:sz w:val="28"/>
          <w:szCs w:val="22"/>
        </w:rPr>
        <w:t>лимитирующего сезона</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Орасло= </w:t>
      </w:r>
      <w:r w:rsidRPr="00631B89">
        <w:rPr>
          <w:color w:val="000000"/>
          <w:sz w:val="28"/>
          <w:szCs w:val="22"/>
          <w:lang w:val="en-US"/>
        </w:rPr>
        <w:t>K</w:t>
      </w:r>
      <w:r w:rsidRPr="00631B89">
        <w:rPr>
          <w:color w:val="000000"/>
          <w:sz w:val="28"/>
          <w:szCs w:val="22"/>
        </w:rPr>
        <w:t>р</w:t>
      </w:r>
      <w:r w:rsidRPr="00631B89">
        <w:rPr>
          <w:color w:val="000000"/>
          <w:sz w:val="28"/>
          <w:szCs w:val="28"/>
        </w:rPr>
        <w:sym w:font="Symbol" w:char="F0B2"/>
      </w:r>
      <w:r w:rsidRPr="00631B89">
        <w:rPr>
          <w:color w:val="000000"/>
          <w:sz w:val="28"/>
          <w:szCs w:val="22"/>
        </w:rPr>
        <w:t>'</w:t>
      </w:r>
      <w:r w:rsidRPr="00631B89">
        <w:rPr>
          <w:color w:val="000000"/>
          <w:sz w:val="28"/>
          <w:szCs w:val="28"/>
        </w:rPr>
        <w:sym w:font="Symbol" w:char="F0D7"/>
      </w:r>
      <w:r w:rsidRPr="00631B89">
        <w:rPr>
          <w:color w:val="000000"/>
          <w:sz w:val="28"/>
          <w:szCs w:val="22"/>
          <w:lang w:val="en-US"/>
        </w:rPr>
        <w:t>Q</w:t>
      </w:r>
      <w:r w:rsidRPr="00631B89">
        <w:rPr>
          <w:color w:val="000000"/>
          <w:sz w:val="28"/>
          <w:szCs w:val="22"/>
        </w:rPr>
        <w:t>ло</w:t>
      </w:r>
      <w:r w:rsidR="003257F2" w:rsidRPr="00631B89">
        <w:rPr>
          <w:color w:val="000000"/>
          <w:sz w:val="28"/>
          <w:szCs w:val="22"/>
        </w:rPr>
        <w:t xml:space="preserve"> </w:t>
      </w:r>
      <w:r w:rsidRPr="00631B89">
        <w:rPr>
          <w:color w:val="000000"/>
          <w:sz w:val="28"/>
          <w:szCs w:val="22"/>
        </w:rPr>
        <w:t>(27)</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K</w:t>
      </w:r>
      <w:r w:rsidRPr="00631B89">
        <w:rPr>
          <w:color w:val="000000"/>
          <w:sz w:val="28"/>
          <w:szCs w:val="22"/>
        </w:rPr>
        <w:t>р'</w:t>
      </w:r>
      <w:r w:rsidR="003257F2" w:rsidRPr="00631B89">
        <w:rPr>
          <w:color w:val="000000"/>
          <w:sz w:val="28"/>
          <w:szCs w:val="22"/>
        </w:rPr>
        <w:t xml:space="preserve">, </w:t>
      </w:r>
      <w:r w:rsidR="003257F2" w:rsidRPr="00631B89">
        <w:rPr>
          <w:color w:val="000000"/>
          <w:sz w:val="28"/>
          <w:szCs w:val="22"/>
          <w:lang w:val="en-US"/>
        </w:rPr>
        <w:t>K</w:t>
      </w:r>
      <w:r w:rsidRPr="00631B89">
        <w:rPr>
          <w:color w:val="000000"/>
          <w:sz w:val="28"/>
          <w:szCs w:val="22"/>
        </w:rPr>
        <w:t>р</w:t>
      </w:r>
      <w:r w:rsidRPr="00631B89">
        <w:rPr>
          <w:color w:val="000000"/>
          <w:sz w:val="28"/>
          <w:szCs w:val="28"/>
        </w:rPr>
        <w:sym w:font="Symbol" w:char="F0B2"/>
      </w:r>
      <w:r w:rsidR="003257F2" w:rsidRPr="00631B89">
        <w:rPr>
          <w:color w:val="000000"/>
          <w:sz w:val="28"/>
          <w:szCs w:val="22"/>
        </w:rPr>
        <w:t xml:space="preserve">, </w:t>
      </w:r>
      <w:r w:rsidR="003257F2" w:rsidRPr="00631B89">
        <w:rPr>
          <w:color w:val="000000"/>
          <w:sz w:val="28"/>
          <w:szCs w:val="22"/>
          <w:lang w:val="en-US"/>
        </w:rPr>
        <w:t>K</w:t>
      </w:r>
      <w:r w:rsidRPr="00631B89">
        <w:rPr>
          <w:color w:val="000000"/>
          <w:sz w:val="28"/>
          <w:szCs w:val="22"/>
        </w:rPr>
        <w:t>р</w:t>
      </w:r>
      <w:r w:rsidRPr="00631B89">
        <w:rPr>
          <w:color w:val="000000"/>
          <w:sz w:val="28"/>
          <w:szCs w:val="28"/>
        </w:rPr>
        <w:sym w:font="Symbol" w:char="F0B2"/>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ординаты кривых трехпараметрического гамма-распределения</w:t>
      </w:r>
      <w:r w:rsidR="00040046">
        <w:rPr>
          <w:color w:val="000000"/>
          <w:sz w:val="28"/>
          <w:szCs w:val="22"/>
        </w:rPr>
        <w:t>, снятые с таблицы</w:t>
      </w:r>
      <w:r w:rsidRPr="00631B89">
        <w:rPr>
          <w:color w:val="000000"/>
          <w:sz w:val="28"/>
          <w:szCs w:val="22"/>
        </w:rPr>
        <w:t xml:space="preserve"> соответственно для С</w:t>
      </w:r>
      <w:r w:rsidRPr="00631B89">
        <w:rPr>
          <w:color w:val="000000"/>
          <w:sz w:val="28"/>
          <w:szCs w:val="22"/>
          <w:vertAlign w:val="subscript"/>
          <w:lang w:val="en-US"/>
        </w:rPr>
        <w:t>v</w:t>
      </w:r>
      <w:r w:rsidRPr="00631B89">
        <w:rPr>
          <w:color w:val="000000"/>
          <w:sz w:val="28"/>
          <w:szCs w:val="22"/>
        </w:rPr>
        <w:t xml:space="preserve"> </w:t>
      </w:r>
      <w:r w:rsidR="003257F2" w:rsidRPr="00631B89">
        <w:rPr>
          <w:color w:val="000000"/>
          <w:sz w:val="28"/>
          <w:szCs w:val="22"/>
        </w:rPr>
        <w:t xml:space="preserve">– </w:t>
      </w:r>
      <w:r w:rsidRPr="00631B89">
        <w:rPr>
          <w:color w:val="000000"/>
          <w:sz w:val="28"/>
          <w:szCs w:val="22"/>
        </w:rPr>
        <w:t>годового стока. С</w:t>
      </w:r>
      <w:r w:rsidRPr="00631B89">
        <w:rPr>
          <w:color w:val="000000"/>
          <w:sz w:val="28"/>
          <w:szCs w:val="22"/>
          <w:vertAlign w:val="subscript"/>
          <w:lang w:val="en-US"/>
        </w:rPr>
        <w:t>v</w:t>
      </w:r>
      <w:r w:rsidRPr="00631B89">
        <w:rPr>
          <w:color w:val="000000"/>
          <w:sz w:val="28"/>
          <w:szCs w:val="22"/>
        </w:rPr>
        <w:t xml:space="preserve"> меженного стока и С</w:t>
      </w:r>
      <w:r w:rsidRPr="00631B89">
        <w:rPr>
          <w:color w:val="000000"/>
          <w:sz w:val="28"/>
          <w:szCs w:val="22"/>
          <w:vertAlign w:val="subscript"/>
          <w:lang w:val="en-US"/>
        </w:rPr>
        <w:t>v</w:t>
      </w:r>
      <w:r w:rsidRPr="00631B89">
        <w:rPr>
          <w:color w:val="000000"/>
          <w:sz w:val="28"/>
          <w:szCs w:val="22"/>
        </w:rPr>
        <w:t xml:space="preserve"> для лета</w:t>
      </w:r>
      <w:r w:rsidR="003257F2" w:rsidRPr="00631B89">
        <w:rPr>
          <w:color w:val="000000"/>
          <w:sz w:val="28"/>
          <w:szCs w:val="22"/>
        </w:rPr>
        <w:t>–</w:t>
      </w:r>
      <w:r w:rsidRPr="00631B89">
        <w:rPr>
          <w:color w:val="000000"/>
          <w:sz w:val="28"/>
          <w:szCs w:val="22"/>
        </w:rPr>
        <w:t>осени.</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Примечание. Так как расчеты выполняются по среднемесячным расходам, расчетный расход за год требуется умножить на 12.</w:t>
      </w:r>
    </w:p>
    <w:p w:rsidR="003257F2" w:rsidRPr="00631B89" w:rsidRDefault="00A21953" w:rsidP="003257F2">
      <w:pPr>
        <w:pStyle w:val="2"/>
        <w:spacing w:after="0" w:line="360" w:lineRule="auto"/>
        <w:ind w:firstLine="709"/>
        <w:jc w:val="both"/>
        <w:rPr>
          <w:color w:val="000000"/>
          <w:sz w:val="28"/>
          <w:szCs w:val="22"/>
        </w:rPr>
      </w:pPr>
      <w:r w:rsidRPr="00631B89">
        <w:rPr>
          <w:color w:val="000000"/>
          <w:sz w:val="28"/>
          <w:szCs w:val="22"/>
        </w:rPr>
        <w:t>Одним из основных условий метода компоновки является равенство</w:t>
      </w:r>
    </w:p>
    <w:p w:rsidR="00A21953" w:rsidRPr="00631B89" w:rsidRDefault="00A21953" w:rsidP="003257F2">
      <w:pPr>
        <w:pStyle w:val="2"/>
        <w:spacing w:after="0" w:line="360" w:lineRule="auto"/>
        <w:ind w:firstLine="709"/>
        <w:jc w:val="both"/>
        <w:rPr>
          <w:color w:val="000000"/>
          <w:sz w:val="28"/>
          <w:szCs w:val="22"/>
        </w:rPr>
      </w:pPr>
      <w:r w:rsidRPr="00631B89">
        <w:rPr>
          <w:color w:val="000000"/>
          <w:sz w:val="28"/>
          <w:szCs w:val="22"/>
        </w:rPr>
        <w:t>Орасгод=</w:t>
      </w:r>
      <w:r w:rsidRPr="00631B89">
        <w:rPr>
          <w:color w:val="000000"/>
          <w:sz w:val="28"/>
          <w:szCs w:val="28"/>
        </w:rPr>
        <w:sym w:font="Symbol" w:char="F053"/>
      </w:r>
      <w:r w:rsidRPr="00631B89">
        <w:rPr>
          <w:color w:val="000000"/>
          <w:sz w:val="28"/>
          <w:szCs w:val="22"/>
        </w:rPr>
        <w:t xml:space="preserve"> Орассез. Однако это равенство нарушится, если расчетный сток за не лимитирующие сезоны определять также по кривым обеспеченности (ввиду различия параметров кривых). Поэтому расчетный сток за не лимитирующий период (в задании </w:t>
      </w:r>
      <w:r w:rsidR="003257F2" w:rsidRPr="00631B89">
        <w:rPr>
          <w:color w:val="000000"/>
          <w:sz w:val="28"/>
          <w:szCs w:val="22"/>
        </w:rPr>
        <w:t xml:space="preserve">– </w:t>
      </w:r>
      <w:r w:rsidRPr="00631B89">
        <w:rPr>
          <w:color w:val="000000"/>
          <w:sz w:val="28"/>
          <w:szCs w:val="22"/>
        </w:rPr>
        <w:t>за весну) определяют по разности</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Орасвес = Орасгод </w:t>
      </w:r>
      <w:r w:rsidR="003257F2" w:rsidRPr="00631B89">
        <w:rPr>
          <w:color w:val="000000"/>
          <w:sz w:val="28"/>
          <w:szCs w:val="22"/>
        </w:rPr>
        <w:t xml:space="preserve">– </w:t>
      </w:r>
      <w:r w:rsidRPr="00631B89">
        <w:rPr>
          <w:color w:val="000000"/>
          <w:sz w:val="28"/>
          <w:szCs w:val="22"/>
        </w:rPr>
        <w:t>Орасмеж,</w:t>
      </w:r>
      <w:r w:rsidR="003257F2" w:rsidRPr="00631B89">
        <w:rPr>
          <w:color w:val="000000"/>
          <w:sz w:val="28"/>
          <w:szCs w:val="22"/>
        </w:rPr>
        <w:t xml:space="preserve"> </w:t>
      </w:r>
      <w:r w:rsidRPr="00631B89">
        <w:rPr>
          <w:color w:val="000000"/>
          <w:sz w:val="28"/>
          <w:szCs w:val="22"/>
        </w:rPr>
        <w:t>(28)</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а за не лимитирующий сезон (в задании</w:t>
      </w:r>
      <w:r w:rsidR="003257F2" w:rsidRPr="00631B89">
        <w:rPr>
          <w:color w:val="000000"/>
          <w:sz w:val="28"/>
          <w:szCs w:val="22"/>
        </w:rPr>
        <w:t>–</w:t>
      </w:r>
      <w:r w:rsidRPr="00631B89">
        <w:rPr>
          <w:color w:val="000000"/>
          <w:sz w:val="28"/>
          <w:szCs w:val="22"/>
        </w:rPr>
        <w:t>зима)</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Орасзим = Орасмеж. </w:t>
      </w:r>
      <w:r w:rsidR="003257F2" w:rsidRPr="00631B89">
        <w:rPr>
          <w:color w:val="000000"/>
          <w:sz w:val="28"/>
          <w:szCs w:val="22"/>
        </w:rPr>
        <w:t xml:space="preserve">– </w:t>
      </w:r>
      <w:r w:rsidRPr="00631B89">
        <w:rPr>
          <w:color w:val="000000"/>
          <w:sz w:val="28"/>
          <w:szCs w:val="22"/>
          <w:lang w:val="en-US"/>
        </w:rPr>
        <w:t>Q</w:t>
      </w:r>
      <w:r w:rsidRPr="00631B89">
        <w:rPr>
          <w:color w:val="000000"/>
          <w:sz w:val="28"/>
          <w:szCs w:val="22"/>
        </w:rPr>
        <w:t>ло</w:t>
      </w:r>
      <w:r w:rsidR="003257F2" w:rsidRPr="00631B89">
        <w:rPr>
          <w:color w:val="000000"/>
          <w:sz w:val="28"/>
          <w:szCs w:val="22"/>
        </w:rPr>
        <w:t xml:space="preserve"> </w:t>
      </w:r>
      <w:r w:rsidRPr="00631B89">
        <w:rPr>
          <w:color w:val="000000"/>
          <w:sz w:val="28"/>
          <w:szCs w:val="22"/>
        </w:rPr>
        <w:t>(29)</w:t>
      </w:r>
    </w:p>
    <w:p w:rsidR="00040046" w:rsidRDefault="00040046" w:rsidP="003257F2">
      <w:pPr>
        <w:spacing w:line="360" w:lineRule="auto"/>
        <w:ind w:firstLine="709"/>
        <w:jc w:val="both"/>
        <w:rPr>
          <w:color w:val="000000"/>
          <w:sz w:val="28"/>
          <w:szCs w:val="22"/>
        </w:rPr>
      </w:pPr>
    </w:p>
    <w:p w:rsidR="00A21953" w:rsidRPr="00631B89" w:rsidRDefault="00A21953" w:rsidP="003257F2">
      <w:pPr>
        <w:spacing w:line="360" w:lineRule="auto"/>
        <w:ind w:firstLine="709"/>
        <w:jc w:val="both"/>
        <w:rPr>
          <w:color w:val="000000"/>
          <w:sz w:val="28"/>
          <w:szCs w:val="22"/>
        </w:rPr>
      </w:pPr>
      <w:r w:rsidRPr="00631B89">
        <w:rPr>
          <w:color w:val="000000"/>
          <w:sz w:val="28"/>
          <w:szCs w:val="22"/>
        </w:rPr>
        <w:t>Расчет удобнее выполнить в форме табл. 10.</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Внутрисезонное распределение </w:t>
      </w:r>
      <w:r w:rsidR="003257F2" w:rsidRPr="00631B89">
        <w:rPr>
          <w:color w:val="000000"/>
          <w:sz w:val="28"/>
          <w:szCs w:val="22"/>
        </w:rPr>
        <w:t xml:space="preserve">– </w:t>
      </w:r>
      <w:r w:rsidRPr="00631B89">
        <w:rPr>
          <w:color w:val="000000"/>
          <w:sz w:val="28"/>
          <w:szCs w:val="22"/>
        </w:rPr>
        <w:t>принимается осредненным по каждой из трех групп водности (многоводная группа, включающая годы с обеспеченностью стока за сезон Р&lt;3</w:t>
      </w:r>
      <w:r w:rsidR="003257F2" w:rsidRPr="00631B89">
        <w:rPr>
          <w:color w:val="000000"/>
          <w:sz w:val="28"/>
          <w:szCs w:val="22"/>
        </w:rPr>
        <w:t>3%</w:t>
      </w:r>
      <w:r w:rsidRPr="00631B89">
        <w:rPr>
          <w:color w:val="000000"/>
          <w:sz w:val="28"/>
          <w:szCs w:val="22"/>
        </w:rPr>
        <w:t>, средняя по водности 33&lt;Р&lt;6</w:t>
      </w:r>
      <w:r w:rsidR="003257F2" w:rsidRPr="00631B89">
        <w:rPr>
          <w:color w:val="000000"/>
          <w:sz w:val="28"/>
          <w:szCs w:val="22"/>
        </w:rPr>
        <w:t>6%</w:t>
      </w:r>
      <w:r w:rsidRPr="00631B89">
        <w:rPr>
          <w:color w:val="000000"/>
          <w:sz w:val="28"/>
          <w:szCs w:val="22"/>
        </w:rPr>
        <w:t>, маловодная Р&gt;6</w:t>
      </w:r>
      <w:r w:rsidR="003257F2" w:rsidRPr="00631B89">
        <w:rPr>
          <w:color w:val="000000"/>
          <w:sz w:val="28"/>
          <w:szCs w:val="22"/>
        </w:rPr>
        <w:t>6%</w:t>
      </w:r>
      <w:r w:rsidRPr="00631B89">
        <w:rPr>
          <w:color w:val="000000"/>
          <w:sz w:val="28"/>
          <w:szCs w:val="22"/>
        </w:rPr>
        <w:t>).</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выделения лет, входящих в отдельные группы водности, необходимо суммарные расходы за сезоны расположить по убыванию и подсчитать их фактическую обеспеченность. Так как расчетная обеспеченность (Р=8</w:t>
      </w:r>
      <w:r w:rsidR="003257F2" w:rsidRPr="00631B89">
        <w:rPr>
          <w:color w:val="000000"/>
          <w:sz w:val="28"/>
          <w:szCs w:val="22"/>
        </w:rPr>
        <w:t>0%</w:t>
      </w:r>
      <w:r w:rsidRPr="00631B89">
        <w:rPr>
          <w:color w:val="000000"/>
          <w:sz w:val="28"/>
          <w:szCs w:val="22"/>
        </w:rPr>
        <w:t>) соответствует маловодной группе, дальнейший расчет можно производить для лет, входящих в маловодную группу (табл. 11).</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этого в. графу «Суммарный сток» выписать расходы по сезонам, соответственные обеспеченности Р&gt;6</w:t>
      </w:r>
      <w:r w:rsidR="003257F2" w:rsidRPr="00631B89">
        <w:rPr>
          <w:color w:val="000000"/>
          <w:sz w:val="28"/>
          <w:szCs w:val="22"/>
        </w:rPr>
        <w:t>6%</w:t>
      </w:r>
      <w:r w:rsidRPr="00631B89">
        <w:rPr>
          <w:color w:val="000000"/>
          <w:sz w:val="28"/>
          <w:szCs w:val="22"/>
        </w:rPr>
        <w:t xml:space="preserve">, а графу «Годы» </w:t>
      </w:r>
      <w:r w:rsidR="003257F2" w:rsidRPr="00631B89">
        <w:rPr>
          <w:color w:val="000000"/>
          <w:sz w:val="28"/>
          <w:szCs w:val="22"/>
        </w:rPr>
        <w:t xml:space="preserve">– </w:t>
      </w:r>
      <w:r w:rsidRPr="00631B89">
        <w:rPr>
          <w:color w:val="000000"/>
          <w:sz w:val="28"/>
          <w:szCs w:val="22"/>
        </w:rPr>
        <w:t>записать годы, соответственные этим расходам.</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Среднемесячные расходы внутри сезона расположить в убывающем порядке с указанием календарных месяцев, к которым они относятся (табл. 11). Таким образом, первым окажется расход за наиболее многоводный месяц, последним</w:t>
      </w:r>
      <w:r w:rsidR="003257F2" w:rsidRPr="00631B89">
        <w:rPr>
          <w:color w:val="000000"/>
          <w:sz w:val="28"/>
          <w:szCs w:val="22"/>
        </w:rPr>
        <w:t>–</w:t>
      </w:r>
      <w:r w:rsidRPr="00631B89">
        <w:rPr>
          <w:color w:val="000000"/>
          <w:sz w:val="28"/>
          <w:szCs w:val="22"/>
        </w:rPr>
        <w:t>за маловодный месяц.</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Для всех лет произвести суммирование расходов отдельно за сезон и за каждый месяц. Принимая сумму расходов за сезон за 10</w:t>
      </w:r>
      <w:r w:rsidR="003257F2" w:rsidRPr="00631B89">
        <w:rPr>
          <w:color w:val="000000"/>
          <w:sz w:val="28"/>
          <w:szCs w:val="22"/>
        </w:rPr>
        <w:t>0%</w:t>
      </w:r>
      <w:r w:rsidRPr="00631B89">
        <w:rPr>
          <w:color w:val="000000"/>
          <w:sz w:val="28"/>
          <w:szCs w:val="22"/>
        </w:rPr>
        <w:t>, определить процент каждого месяца А%, входящего в сезон, а в графу «Месяц» записать наименование того месяца, который повторяется наиболее часто. Если повторений нет, выписать любой из встречающихся, но так, чтобы каждый месяц, входящий в сезон, имел свой процент от сезона.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Затем, умножая расчетный расход за сезон, определенный в части межсезонного распределения стока (табл. 10), на процентную долю каждого месяца А% (</w:t>
      </w:r>
      <w:r w:rsidR="003257F2" w:rsidRPr="00631B89">
        <w:rPr>
          <w:color w:val="000000"/>
          <w:sz w:val="28"/>
          <w:szCs w:val="22"/>
        </w:rPr>
        <w:t>табл. 1</w:t>
      </w:r>
      <w:r w:rsidRPr="00631B89">
        <w:rPr>
          <w:color w:val="000000"/>
          <w:sz w:val="28"/>
          <w:szCs w:val="22"/>
        </w:rPr>
        <w:t>1), вычислить расчетный расход каждого месяца.</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 xml:space="preserve">Орас </w:t>
      </w:r>
      <w:r w:rsidRPr="00631B89">
        <w:rPr>
          <w:color w:val="000000"/>
          <w:sz w:val="28"/>
          <w:szCs w:val="22"/>
          <w:lang w:val="en-US"/>
        </w:rPr>
        <w:t>v</w:t>
      </w:r>
      <w:r w:rsidRPr="00631B89">
        <w:rPr>
          <w:color w:val="000000"/>
          <w:sz w:val="28"/>
          <w:szCs w:val="22"/>
        </w:rPr>
        <w:t xml:space="preserve"> = Орасвес А</w:t>
      </w:r>
      <w:r w:rsidR="003257F2" w:rsidRPr="00631B89">
        <w:rPr>
          <w:color w:val="000000"/>
          <w:sz w:val="28"/>
          <w:szCs w:val="22"/>
        </w:rPr>
        <w:t xml:space="preserve"> % </w:t>
      </w:r>
      <w:r w:rsidRPr="00631B89">
        <w:rPr>
          <w:color w:val="000000"/>
          <w:sz w:val="28"/>
          <w:szCs w:val="22"/>
          <w:lang w:val="en-US"/>
        </w:rPr>
        <w:t>v</w:t>
      </w:r>
      <w:r w:rsidRPr="00631B89">
        <w:rPr>
          <w:color w:val="000000"/>
          <w:sz w:val="28"/>
          <w:szCs w:val="22"/>
        </w:rPr>
        <w:t xml:space="preserve"> / 10</w:t>
      </w:r>
      <w:r w:rsidR="003257F2" w:rsidRPr="00631B89">
        <w:rPr>
          <w:color w:val="000000"/>
          <w:sz w:val="28"/>
          <w:szCs w:val="22"/>
        </w:rPr>
        <w:t xml:space="preserve">0% </w:t>
      </w:r>
      <w:r w:rsidRPr="00631B89">
        <w:rPr>
          <w:color w:val="000000"/>
          <w:sz w:val="28"/>
          <w:szCs w:val="22"/>
        </w:rPr>
        <w:t>(30)</w:t>
      </w:r>
    </w:p>
    <w:p w:rsidR="00A21953" w:rsidRPr="00631B89" w:rsidRDefault="00A21953" w:rsidP="003257F2">
      <w:pPr>
        <w:spacing w:line="360" w:lineRule="auto"/>
        <w:ind w:firstLine="709"/>
        <w:jc w:val="both"/>
        <w:rPr>
          <w:color w:val="000000"/>
          <w:sz w:val="28"/>
          <w:szCs w:val="22"/>
        </w:rPr>
      </w:pPr>
      <w:r w:rsidRPr="00631B89">
        <w:rPr>
          <w:color w:val="000000"/>
          <w:sz w:val="28"/>
          <w:szCs w:val="22"/>
        </w:rPr>
        <w:t>Полученные данные заносятся в табл. 12 «Расчетные расходы по месяцам» и на миллиметровке строится расчетный гидрограф Р</w:t>
      </w:r>
      <w:r w:rsidR="003257F2" w:rsidRPr="00631B89">
        <w:rPr>
          <w:color w:val="000000"/>
          <w:sz w:val="28"/>
          <w:szCs w:val="22"/>
        </w:rPr>
        <w:t>-80%</w:t>
      </w:r>
      <w:r w:rsidRPr="00631B89">
        <w:rPr>
          <w:color w:val="000000"/>
          <w:sz w:val="28"/>
          <w:szCs w:val="22"/>
        </w:rPr>
        <w:t xml:space="preserve"> изучаемой рек</w:t>
      </w:r>
      <w:r w:rsidR="003257F2" w:rsidRPr="00631B89">
        <w:rPr>
          <w:color w:val="000000"/>
          <w:sz w:val="28"/>
          <w:szCs w:val="22"/>
        </w:rPr>
        <w:t>и (рис. 1</w:t>
      </w:r>
      <w:r w:rsidRPr="00631B89">
        <w:rPr>
          <w:color w:val="000000"/>
          <w:sz w:val="28"/>
          <w:szCs w:val="22"/>
        </w:rPr>
        <w:t>1).</w:t>
      </w:r>
    </w:p>
    <w:p w:rsidR="00A21953" w:rsidRPr="00631B89" w:rsidRDefault="00A21953" w:rsidP="003257F2">
      <w:pPr>
        <w:spacing w:line="360" w:lineRule="auto"/>
        <w:ind w:firstLine="709"/>
        <w:jc w:val="both"/>
        <w:rPr>
          <w:color w:val="000000"/>
          <w:sz w:val="28"/>
          <w:szCs w:val="22"/>
        </w:rPr>
      </w:pPr>
    </w:p>
    <w:p w:rsidR="00A21953" w:rsidRPr="00040046" w:rsidRDefault="00040046" w:rsidP="00040046">
      <w:pPr>
        <w:pStyle w:val="6"/>
        <w:keepNext w:val="0"/>
        <w:ind w:firstLine="709"/>
        <w:jc w:val="both"/>
        <w:rPr>
          <w:color w:val="000000"/>
          <w:szCs w:val="22"/>
        </w:rPr>
      </w:pPr>
      <w:r>
        <w:br w:type="page"/>
      </w:r>
      <w:r w:rsidR="00A21953" w:rsidRPr="00631B89">
        <w:t>Таблица 12</w:t>
      </w:r>
      <w:r>
        <w:t xml:space="preserve">. </w:t>
      </w:r>
      <w:r w:rsidR="00A21953" w:rsidRPr="00631B89">
        <w:t>Расчетные расходы (м</w:t>
      </w:r>
      <w:r w:rsidR="00A21953" w:rsidRPr="00631B89">
        <w:rPr>
          <w:vertAlign w:val="superscript"/>
        </w:rPr>
        <w:t>3</w:t>
      </w:r>
      <w:r w:rsidR="00A21953" w:rsidRPr="00631B89">
        <w:t>/с) по месяцам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5"/>
        <w:gridCol w:w="712"/>
        <w:gridCol w:w="772"/>
        <w:gridCol w:w="781"/>
        <w:gridCol w:w="721"/>
        <w:gridCol w:w="781"/>
        <w:gridCol w:w="840"/>
        <w:gridCol w:w="900"/>
        <w:gridCol w:w="781"/>
        <w:gridCol w:w="721"/>
        <w:gridCol w:w="781"/>
        <w:gridCol w:w="842"/>
      </w:tblGrid>
      <w:tr w:rsidR="00A21953" w:rsidRPr="00687DB9" w:rsidTr="00687DB9">
        <w:trPr>
          <w:cantSplit/>
          <w:jc w:val="center"/>
        </w:trPr>
        <w:tc>
          <w:tcPr>
            <w:tcW w:w="357" w:type="pct"/>
            <w:shd w:val="clear" w:color="auto" w:fill="auto"/>
          </w:tcPr>
          <w:p w:rsidR="00A21953" w:rsidRPr="00687DB9" w:rsidRDefault="00A21953" w:rsidP="00687DB9">
            <w:pPr>
              <w:pStyle w:val="1"/>
              <w:keepNext w:val="0"/>
              <w:spacing w:before="0" w:after="0" w:line="360" w:lineRule="auto"/>
              <w:jc w:val="both"/>
              <w:rPr>
                <w:rFonts w:ascii="Times New Roman" w:hAnsi="Times New Roman" w:cs="Times New Roman"/>
                <w:color w:val="000000"/>
                <w:sz w:val="20"/>
                <w:szCs w:val="22"/>
                <w:lang w:val="en-US"/>
              </w:rPr>
            </w:pPr>
            <w:r w:rsidRPr="00687DB9">
              <w:rPr>
                <w:rFonts w:ascii="Times New Roman" w:hAnsi="Times New Roman" w:cs="Times New Roman"/>
                <w:color w:val="000000"/>
                <w:sz w:val="20"/>
                <w:szCs w:val="22"/>
                <w:lang w:val="en-US"/>
              </w:rPr>
              <w:t>I</w:t>
            </w:r>
          </w:p>
        </w:tc>
        <w:tc>
          <w:tcPr>
            <w:tcW w:w="383"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II</w:t>
            </w:r>
          </w:p>
        </w:tc>
        <w:tc>
          <w:tcPr>
            <w:tcW w:w="415"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III</w:t>
            </w:r>
          </w:p>
        </w:tc>
        <w:tc>
          <w:tcPr>
            <w:tcW w:w="420"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IV</w:t>
            </w:r>
          </w:p>
        </w:tc>
        <w:tc>
          <w:tcPr>
            <w:tcW w:w="388"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V</w:t>
            </w:r>
          </w:p>
        </w:tc>
        <w:tc>
          <w:tcPr>
            <w:tcW w:w="420"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VI</w:t>
            </w:r>
          </w:p>
        </w:tc>
        <w:tc>
          <w:tcPr>
            <w:tcW w:w="452"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VII</w:t>
            </w:r>
          </w:p>
        </w:tc>
        <w:tc>
          <w:tcPr>
            <w:tcW w:w="484"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VIII</w:t>
            </w:r>
          </w:p>
        </w:tc>
        <w:tc>
          <w:tcPr>
            <w:tcW w:w="420"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IX</w:t>
            </w:r>
          </w:p>
        </w:tc>
        <w:tc>
          <w:tcPr>
            <w:tcW w:w="388"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X</w:t>
            </w:r>
          </w:p>
        </w:tc>
        <w:tc>
          <w:tcPr>
            <w:tcW w:w="420"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XI</w:t>
            </w:r>
          </w:p>
        </w:tc>
        <w:tc>
          <w:tcPr>
            <w:tcW w:w="454" w:type="pct"/>
            <w:shd w:val="clear" w:color="auto" w:fill="auto"/>
          </w:tcPr>
          <w:p w:rsidR="00A21953" w:rsidRPr="00687DB9" w:rsidRDefault="00A21953" w:rsidP="00687DB9">
            <w:pPr>
              <w:spacing w:line="360" w:lineRule="auto"/>
              <w:jc w:val="both"/>
              <w:rPr>
                <w:color w:val="000000"/>
                <w:sz w:val="20"/>
                <w:szCs w:val="22"/>
                <w:lang w:val="en-US"/>
              </w:rPr>
            </w:pPr>
            <w:r w:rsidRPr="00687DB9">
              <w:rPr>
                <w:color w:val="000000"/>
                <w:sz w:val="20"/>
                <w:szCs w:val="22"/>
                <w:lang w:val="en-US"/>
              </w:rPr>
              <w:t>XII</w:t>
            </w:r>
          </w:p>
        </w:tc>
      </w:tr>
      <w:tr w:rsidR="00A21953" w:rsidRPr="00687DB9" w:rsidTr="00687DB9">
        <w:trPr>
          <w:cantSplit/>
          <w:jc w:val="center"/>
        </w:trPr>
        <w:tc>
          <w:tcPr>
            <w:tcW w:w="357" w:type="pct"/>
            <w:shd w:val="clear" w:color="auto" w:fill="auto"/>
          </w:tcPr>
          <w:p w:rsidR="00A21953" w:rsidRPr="00687DB9" w:rsidRDefault="00A21953" w:rsidP="00687DB9">
            <w:pPr>
              <w:spacing w:line="360" w:lineRule="auto"/>
              <w:jc w:val="both"/>
              <w:rPr>
                <w:color w:val="000000"/>
                <w:sz w:val="20"/>
                <w:szCs w:val="22"/>
                <w:lang w:val="en-US"/>
              </w:rPr>
            </w:pPr>
          </w:p>
        </w:tc>
        <w:tc>
          <w:tcPr>
            <w:tcW w:w="383" w:type="pct"/>
            <w:shd w:val="clear" w:color="auto" w:fill="auto"/>
          </w:tcPr>
          <w:p w:rsidR="00A21953" w:rsidRPr="00687DB9" w:rsidRDefault="00A21953" w:rsidP="00687DB9">
            <w:pPr>
              <w:spacing w:line="360" w:lineRule="auto"/>
              <w:jc w:val="both"/>
              <w:rPr>
                <w:color w:val="000000"/>
                <w:sz w:val="20"/>
                <w:szCs w:val="22"/>
                <w:lang w:val="en-US"/>
              </w:rPr>
            </w:pPr>
          </w:p>
        </w:tc>
        <w:tc>
          <w:tcPr>
            <w:tcW w:w="415" w:type="pct"/>
            <w:shd w:val="clear" w:color="auto" w:fill="auto"/>
          </w:tcPr>
          <w:p w:rsidR="00A21953" w:rsidRPr="00687DB9" w:rsidRDefault="00A21953" w:rsidP="00687DB9">
            <w:pPr>
              <w:spacing w:line="360" w:lineRule="auto"/>
              <w:jc w:val="both"/>
              <w:rPr>
                <w:color w:val="000000"/>
                <w:sz w:val="20"/>
                <w:szCs w:val="22"/>
                <w:lang w:val="en-US"/>
              </w:rPr>
            </w:pPr>
          </w:p>
        </w:tc>
        <w:tc>
          <w:tcPr>
            <w:tcW w:w="420" w:type="pct"/>
            <w:shd w:val="clear" w:color="auto" w:fill="auto"/>
          </w:tcPr>
          <w:p w:rsidR="00A21953" w:rsidRPr="00687DB9" w:rsidRDefault="00A21953" w:rsidP="00687DB9">
            <w:pPr>
              <w:spacing w:line="360" w:lineRule="auto"/>
              <w:jc w:val="both"/>
              <w:rPr>
                <w:color w:val="000000"/>
                <w:sz w:val="20"/>
                <w:szCs w:val="22"/>
                <w:lang w:val="en-US"/>
              </w:rPr>
            </w:pPr>
          </w:p>
        </w:tc>
        <w:tc>
          <w:tcPr>
            <w:tcW w:w="388" w:type="pct"/>
            <w:shd w:val="clear" w:color="auto" w:fill="auto"/>
          </w:tcPr>
          <w:p w:rsidR="00A21953" w:rsidRPr="00687DB9" w:rsidRDefault="00A21953" w:rsidP="00687DB9">
            <w:pPr>
              <w:spacing w:line="360" w:lineRule="auto"/>
              <w:jc w:val="both"/>
              <w:rPr>
                <w:color w:val="000000"/>
                <w:sz w:val="20"/>
                <w:szCs w:val="22"/>
                <w:lang w:val="en-US"/>
              </w:rPr>
            </w:pPr>
          </w:p>
        </w:tc>
        <w:tc>
          <w:tcPr>
            <w:tcW w:w="420" w:type="pct"/>
            <w:shd w:val="clear" w:color="auto" w:fill="auto"/>
          </w:tcPr>
          <w:p w:rsidR="00A21953" w:rsidRPr="00687DB9" w:rsidRDefault="00A21953" w:rsidP="00687DB9">
            <w:pPr>
              <w:spacing w:line="360" w:lineRule="auto"/>
              <w:jc w:val="both"/>
              <w:rPr>
                <w:color w:val="000000"/>
                <w:sz w:val="20"/>
                <w:szCs w:val="22"/>
                <w:lang w:val="en-US"/>
              </w:rPr>
            </w:pPr>
          </w:p>
        </w:tc>
        <w:tc>
          <w:tcPr>
            <w:tcW w:w="452" w:type="pct"/>
            <w:shd w:val="clear" w:color="auto" w:fill="auto"/>
          </w:tcPr>
          <w:p w:rsidR="00A21953" w:rsidRPr="00687DB9" w:rsidRDefault="00A21953" w:rsidP="00687DB9">
            <w:pPr>
              <w:spacing w:line="360" w:lineRule="auto"/>
              <w:jc w:val="both"/>
              <w:rPr>
                <w:color w:val="000000"/>
                <w:sz w:val="20"/>
                <w:szCs w:val="22"/>
                <w:lang w:val="en-US"/>
              </w:rPr>
            </w:pPr>
          </w:p>
        </w:tc>
        <w:tc>
          <w:tcPr>
            <w:tcW w:w="484" w:type="pct"/>
            <w:shd w:val="clear" w:color="auto" w:fill="auto"/>
          </w:tcPr>
          <w:p w:rsidR="00A21953" w:rsidRPr="00687DB9" w:rsidRDefault="00A21953" w:rsidP="00687DB9">
            <w:pPr>
              <w:spacing w:line="360" w:lineRule="auto"/>
              <w:jc w:val="both"/>
              <w:rPr>
                <w:color w:val="000000"/>
                <w:sz w:val="20"/>
                <w:szCs w:val="22"/>
                <w:lang w:val="en-US"/>
              </w:rPr>
            </w:pPr>
          </w:p>
        </w:tc>
        <w:tc>
          <w:tcPr>
            <w:tcW w:w="420" w:type="pct"/>
            <w:shd w:val="clear" w:color="auto" w:fill="auto"/>
          </w:tcPr>
          <w:p w:rsidR="00A21953" w:rsidRPr="00687DB9" w:rsidRDefault="00A21953" w:rsidP="00687DB9">
            <w:pPr>
              <w:spacing w:line="360" w:lineRule="auto"/>
              <w:jc w:val="both"/>
              <w:rPr>
                <w:color w:val="000000"/>
                <w:sz w:val="20"/>
                <w:szCs w:val="22"/>
                <w:lang w:val="en-US"/>
              </w:rPr>
            </w:pPr>
          </w:p>
        </w:tc>
        <w:tc>
          <w:tcPr>
            <w:tcW w:w="388" w:type="pct"/>
            <w:shd w:val="clear" w:color="auto" w:fill="auto"/>
          </w:tcPr>
          <w:p w:rsidR="00A21953" w:rsidRPr="00687DB9" w:rsidRDefault="00A21953" w:rsidP="00687DB9">
            <w:pPr>
              <w:spacing w:line="360" w:lineRule="auto"/>
              <w:jc w:val="both"/>
              <w:rPr>
                <w:color w:val="000000"/>
                <w:sz w:val="20"/>
                <w:szCs w:val="22"/>
                <w:lang w:val="en-US"/>
              </w:rPr>
            </w:pPr>
          </w:p>
        </w:tc>
        <w:tc>
          <w:tcPr>
            <w:tcW w:w="420" w:type="pct"/>
            <w:shd w:val="clear" w:color="auto" w:fill="auto"/>
          </w:tcPr>
          <w:p w:rsidR="00A21953" w:rsidRPr="00687DB9" w:rsidRDefault="00A21953" w:rsidP="00687DB9">
            <w:pPr>
              <w:spacing w:line="360" w:lineRule="auto"/>
              <w:jc w:val="both"/>
              <w:rPr>
                <w:color w:val="000000"/>
                <w:sz w:val="20"/>
                <w:szCs w:val="22"/>
                <w:lang w:val="en-US"/>
              </w:rPr>
            </w:pPr>
          </w:p>
        </w:tc>
        <w:tc>
          <w:tcPr>
            <w:tcW w:w="454" w:type="pct"/>
            <w:shd w:val="clear" w:color="auto" w:fill="auto"/>
          </w:tcPr>
          <w:p w:rsidR="00A21953" w:rsidRPr="00687DB9" w:rsidRDefault="00A21953" w:rsidP="00687DB9">
            <w:pPr>
              <w:spacing w:line="360" w:lineRule="auto"/>
              <w:jc w:val="both"/>
              <w:rPr>
                <w:color w:val="000000"/>
                <w:sz w:val="20"/>
                <w:szCs w:val="22"/>
                <w:lang w:val="en-US"/>
              </w:rPr>
            </w:pPr>
          </w:p>
        </w:tc>
      </w:tr>
      <w:tr w:rsidR="00A21953" w:rsidRPr="00687DB9" w:rsidTr="00687DB9">
        <w:trPr>
          <w:cantSplit/>
          <w:jc w:val="center"/>
        </w:trPr>
        <w:tc>
          <w:tcPr>
            <w:tcW w:w="5000" w:type="pct"/>
            <w:gridSpan w:val="12"/>
            <w:shd w:val="clear" w:color="auto" w:fill="auto"/>
          </w:tcPr>
          <w:p w:rsidR="00A21953" w:rsidRPr="00687DB9" w:rsidRDefault="00A21953" w:rsidP="00687DB9">
            <w:pPr>
              <w:spacing w:line="360" w:lineRule="auto"/>
              <w:jc w:val="both"/>
              <w:rPr>
                <w:color w:val="000000"/>
                <w:sz w:val="20"/>
                <w:szCs w:val="22"/>
              </w:rPr>
            </w:pPr>
            <w:r w:rsidRPr="00687DB9">
              <w:rPr>
                <w:color w:val="000000"/>
                <w:sz w:val="20"/>
                <w:szCs w:val="22"/>
              </w:rPr>
              <w:t>Расчетные объемы (</w:t>
            </w:r>
            <w:r w:rsidR="003257F2" w:rsidRPr="00687DB9">
              <w:rPr>
                <w:color w:val="000000"/>
                <w:sz w:val="20"/>
                <w:szCs w:val="22"/>
              </w:rPr>
              <w:t>млн. м</w:t>
            </w:r>
            <w:r w:rsidRPr="00687DB9">
              <w:rPr>
                <w:color w:val="000000"/>
                <w:sz w:val="20"/>
                <w:szCs w:val="22"/>
                <w:vertAlign w:val="superscript"/>
              </w:rPr>
              <w:t>3</w:t>
            </w:r>
            <w:r w:rsidRPr="00687DB9">
              <w:rPr>
                <w:color w:val="000000"/>
                <w:sz w:val="20"/>
                <w:szCs w:val="22"/>
              </w:rPr>
              <w:t>) по месяцам</w:t>
            </w:r>
          </w:p>
        </w:tc>
      </w:tr>
      <w:tr w:rsidR="00A21953" w:rsidRPr="00687DB9" w:rsidTr="00687DB9">
        <w:trPr>
          <w:cantSplit/>
          <w:jc w:val="center"/>
        </w:trPr>
        <w:tc>
          <w:tcPr>
            <w:tcW w:w="357" w:type="pct"/>
            <w:shd w:val="clear" w:color="auto" w:fill="auto"/>
          </w:tcPr>
          <w:p w:rsidR="00A21953" w:rsidRPr="00687DB9" w:rsidRDefault="00A21953" w:rsidP="00687DB9">
            <w:pPr>
              <w:spacing w:line="360" w:lineRule="auto"/>
              <w:jc w:val="both"/>
              <w:rPr>
                <w:color w:val="000000"/>
                <w:sz w:val="20"/>
                <w:szCs w:val="22"/>
              </w:rPr>
            </w:pPr>
          </w:p>
        </w:tc>
        <w:tc>
          <w:tcPr>
            <w:tcW w:w="383" w:type="pct"/>
            <w:shd w:val="clear" w:color="auto" w:fill="auto"/>
          </w:tcPr>
          <w:p w:rsidR="00A21953" w:rsidRPr="00687DB9" w:rsidRDefault="00A21953" w:rsidP="00687DB9">
            <w:pPr>
              <w:spacing w:line="360" w:lineRule="auto"/>
              <w:jc w:val="both"/>
              <w:rPr>
                <w:color w:val="000000"/>
                <w:sz w:val="20"/>
                <w:szCs w:val="22"/>
              </w:rPr>
            </w:pPr>
          </w:p>
        </w:tc>
        <w:tc>
          <w:tcPr>
            <w:tcW w:w="415" w:type="pct"/>
            <w:shd w:val="clear" w:color="auto" w:fill="auto"/>
          </w:tcPr>
          <w:p w:rsidR="00A21953" w:rsidRPr="00687DB9" w:rsidRDefault="00A21953" w:rsidP="00687DB9">
            <w:pPr>
              <w:spacing w:line="360" w:lineRule="auto"/>
              <w:jc w:val="both"/>
              <w:rPr>
                <w:color w:val="000000"/>
                <w:sz w:val="20"/>
                <w:szCs w:val="22"/>
              </w:rPr>
            </w:pPr>
          </w:p>
        </w:tc>
        <w:tc>
          <w:tcPr>
            <w:tcW w:w="420" w:type="pct"/>
            <w:shd w:val="clear" w:color="auto" w:fill="auto"/>
          </w:tcPr>
          <w:p w:rsidR="00A21953" w:rsidRPr="00687DB9" w:rsidRDefault="00A21953" w:rsidP="00687DB9">
            <w:pPr>
              <w:spacing w:line="360" w:lineRule="auto"/>
              <w:jc w:val="both"/>
              <w:rPr>
                <w:color w:val="000000"/>
                <w:sz w:val="20"/>
                <w:szCs w:val="22"/>
              </w:rPr>
            </w:pPr>
          </w:p>
        </w:tc>
        <w:tc>
          <w:tcPr>
            <w:tcW w:w="388" w:type="pct"/>
            <w:shd w:val="clear" w:color="auto" w:fill="auto"/>
          </w:tcPr>
          <w:p w:rsidR="00A21953" w:rsidRPr="00687DB9" w:rsidRDefault="00A21953" w:rsidP="00687DB9">
            <w:pPr>
              <w:spacing w:line="360" w:lineRule="auto"/>
              <w:jc w:val="both"/>
              <w:rPr>
                <w:color w:val="000000"/>
                <w:sz w:val="20"/>
                <w:szCs w:val="22"/>
              </w:rPr>
            </w:pPr>
          </w:p>
        </w:tc>
        <w:tc>
          <w:tcPr>
            <w:tcW w:w="420" w:type="pct"/>
            <w:shd w:val="clear" w:color="auto" w:fill="auto"/>
          </w:tcPr>
          <w:p w:rsidR="00A21953" w:rsidRPr="00687DB9" w:rsidRDefault="00A21953" w:rsidP="00687DB9">
            <w:pPr>
              <w:spacing w:line="360" w:lineRule="auto"/>
              <w:jc w:val="both"/>
              <w:rPr>
                <w:color w:val="000000"/>
                <w:sz w:val="20"/>
                <w:szCs w:val="22"/>
              </w:rPr>
            </w:pPr>
          </w:p>
        </w:tc>
        <w:tc>
          <w:tcPr>
            <w:tcW w:w="452" w:type="pct"/>
            <w:shd w:val="clear" w:color="auto" w:fill="auto"/>
          </w:tcPr>
          <w:p w:rsidR="00A21953" w:rsidRPr="00687DB9" w:rsidRDefault="00A21953" w:rsidP="00687DB9">
            <w:pPr>
              <w:spacing w:line="360" w:lineRule="auto"/>
              <w:jc w:val="both"/>
              <w:rPr>
                <w:color w:val="000000"/>
                <w:sz w:val="20"/>
                <w:szCs w:val="22"/>
              </w:rPr>
            </w:pPr>
          </w:p>
        </w:tc>
        <w:tc>
          <w:tcPr>
            <w:tcW w:w="484" w:type="pct"/>
            <w:shd w:val="clear" w:color="auto" w:fill="auto"/>
          </w:tcPr>
          <w:p w:rsidR="00A21953" w:rsidRPr="00687DB9" w:rsidRDefault="00A21953" w:rsidP="00687DB9">
            <w:pPr>
              <w:spacing w:line="360" w:lineRule="auto"/>
              <w:jc w:val="both"/>
              <w:rPr>
                <w:color w:val="000000"/>
                <w:sz w:val="20"/>
                <w:szCs w:val="22"/>
              </w:rPr>
            </w:pPr>
          </w:p>
        </w:tc>
        <w:tc>
          <w:tcPr>
            <w:tcW w:w="420" w:type="pct"/>
            <w:shd w:val="clear" w:color="auto" w:fill="auto"/>
          </w:tcPr>
          <w:p w:rsidR="00A21953" w:rsidRPr="00687DB9" w:rsidRDefault="00A21953" w:rsidP="00687DB9">
            <w:pPr>
              <w:spacing w:line="360" w:lineRule="auto"/>
              <w:jc w:val="both"/>
              <w:rPr>
                <w:color w:val="000000"/>
                <w:sz w:val="20"/>
                <w:szCs w:val="22"/>
              </w:rPr>
            </w:pPr>
          </w:p>
        </w:tc>
        <w:tc>
          <w:tcPr>
            <w:tcW w:w="388" w:type="pct"/>
            <w:shd w:val="clear" w:color="auto" w:fill="auto"/>
          </w:tcPr>
          <w:p w:rsidR="00A21953" w:rsidRPr="00687DB9" w:rsidRDefault="00A21953" w:rsidP="00687DB9">
            <w:pPr>
              <w:spacing w:line="360" w:lineRule="auto"/>
              <w:jc w:val="both"/>
              <w:rPr>
                <w:color w:val="000000"/>
                <w:sz w:val="20"/>
                <w:szCs w:val="22"/>
              </w:rPr>
            </w:pPr>
          </w:p>
        </w:tc>
        <w:tc>
          <w:tcPr>
            <w:tcW w:w="420" w:type="pct"/>
            <w:shd w:val="clear" w:color="auto" w:fill="auto"/>
          </w:tcPr>
          <w:p w:rsidR="00A21953" w:rsidRPr="00687DB9" w:rsidRDefault="00A21953" w:rsidP="00687DB9">
            <w:pPr>
              <w:spacing w:line="360" w:lineRule="auto"/>
              <w:jc w:val="both"/>
              <w:rPr>
                <w:color w:val="000000"/>
                <w:sz w:val="20"/>
                <w:szCs w:val="22"/>
              </w:rPr>
            </w:pPr>
          </w:p>
        </w:tc>
        <w:tc>
          <w:tcPr>
            <w:tcW w:w="454" w:type="pct"/>
            <w:shd w:val="clear" w:color="auto" w:fill="auto"/>
          </w:tcPr>
          <w:p w:rsidR="00A21953" w:rsidRPr="00687DB9" w:rsidRDefault="00A21953" w:rsidP="00687DB9">
            <w:pPr>
              <w:spacing w:line="360" w:lineRule="auto"/>
              <w:jc w:val="both"/>
              <w:rPr>
                <w:color w:val="000000"/>
                <w:sz w:val="20"/>
                <w:szCs w:val="22"/>
              </w:rPr>
            </w:pPr>
          </w:p>
        </w:tc>
      </w:tr>
    </w:tbl>
    <w:p w:rsidR="00A21953" w:rsidRPr="00631B89" w:rsidRDefault="00A21953" w:rsidP="003257F2">
      <w:pPr>
        <w:spacing w:line="360" w:lineRule="auto"/>
        <w:ind w:firstLine="709"/>
        <w:jc w:val="both"/>
        <w:rPr>
          <w:color w:val="000000"/>
          <w:sz w:val="28"/>
          <w:szCs w:val="22"/>
        </w:rPr>
      </w:pPr>
    </w:p>
    <w:p w:rsidR="00DB6AFD" w:rsidRPr="00631B89" w:rsidRDefault="00040046" w:rsidP="003257F2">
      <w:pPr>
        <w:spacing w:line="360" w:lineRule="auto"/>
        <w:ind w:firstLine="709"/>
        <w:jc w:val="both"/>
        <w:rPr>
          <w:b/>
          <w:color w:val="000000"/>
          <w:sz w:val="28"/>
          <w:szCs w:val="22"/>
        </w:rPr>
      </w:pPr>
      <w:r>
        <w:rPr>
          <w:b/>
          <w:color w:val="000000"/>
          <w:sz w:val="28"/>
          <w:szCs w:val="22"/>
        </w:rPr>
        <w:t>3.4</w:t>
      </w:r>
      <w:r w:rsidR="00DB6AFD" w:rsidRPr="00631B89">
        <w:rPr>
          <w:b/>
          <w:color w:val="000000"/>
          <w:sz w:val="28"/>
          <w:szCs w:val="22"/>
        </w:rPr>
        <w:t xml:space="preserve"> Расчет и построение кривой обеспеченности годового стока</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При водохозяйственном планировании, строительном и энергетическом проектировании, которые предусматривают естественный или видоизмененный режим речного стока, необходимо знать не только среднюю величину (норму) стока, но и сток маловодных и многоводных лет, а также пределы возможных колебаний годового стока в будущем многолетнем периоде.</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Если был бы известен закон колебаний стока, то по имеющимся данным наблюдений можно было бы определить, когда будет наблюдаться та или иная величина. Но такая задача пока неразрешима. Поэтому расчеты годового стока и других его характеристик представляются в виде количественной оценки отвечающей той или иной заданной обеспеченности.</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Обеспеченностью гидрологической величины называется вероятность того, что рассматриваемое ее значение может быть превышено в среднем один раз в N лет без указания срока наступления расчетной величины.</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Различают теоретическую вероятность (lim m/n=p) и эмпирическую вероятность (m/n), выявляемую из наблюдений частоты появления благоприятных случаев, составляющих очень длинный ряд.</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Для установления эмпирической обеспеченности членов ограниченного ряда, которая бы в большой мере отвечала теоретической обеспеченности, предложено несколько формул, среди них формулы:</w:t>
      </w:r>
    </w:p>
    <w:p w:rsidR="00DB6AFD" w:rsidRPr="00631B89" w:rsidRDefault="003257F2" w:rsidP="003257F2">
      <w:pPr>
        <w:spacing w:line="360" w:lineRule="auto"/>
        <w:ind w:firstLine="709"/>
        <w:jc w:val="both"/>
        <w:rPr>
          <w:color w:val="000000"/>
          <w:sz w:val="28"/>
          <w:szCs w:val="22"/>
        </w:rPr>
      </w:pPr>
      <w:r w:rsidRPr="00631B89">
        <w:rPr>
          <w:color w:val="000000"/>
          <w:sz w:val="28"/>
          <w:szCs w:val="22"/>
        </w:rPr>
        <w:t>С.Н. Крицкого</w:t>
      </w:r>
      <w:r w:rsidR="00DB6AFD" w:rsidRPr="00631B89">
        <w:rPr>
          <w:color w:val="000000"/>
          <w:sz w:val="28"/>
          <w:szCs w:val="22"/>
        </w:rPr>
        <w:t xml:space="preserve"> и </w:t>
      </w:r>
      <w:r w:rsidRPr="00631B89">
        <w:rPr>
          <w:color w:val="000000"/>
          <w:sz w:val="28"/>
          <w:szCs w:val="22"/>
        </w:rPr>
        <w:t>М.Ф. Менкеля</w:t>
      </w:r>
      <w:r w:rsidR="00DB6AFD" w:rsidRPr="00631B89">
        <w:rPr>
          <w:color w:val="000000"/>
          <w:sz w:val="28"/>
          <w:szCs w:val="22"/>
        </w:rPr>
        <w:t xml:space="preserve"> /4/</w:t>
      </w:r>
    </w:p>
    <w:p w:rsidR="00040046" w:rsidRDefault="00040046" w:rsidP="003257F2">
      <w:pPr>
        <w:spacing w:line="360" w:lineRule="auto"/>
        <w:ind w:firstLine="709"/>
        <w:jc w:val="both"/>
        <w:rPr>
          <w:color w:val="000000"/>
          <w:sz w:val="28"/>
          <w:szCs w:val="22"/>
        </w:rPr>
      </w:pPr>
    </w:p>
    <w:p w:rsidR="00040046" w:rsidRDefault="00DB6AFD" w:rsidP="003257F2">
      <w:pPr>
        <w:spacing w:line="360" w:lineRule="auto"/>
        <w:ind w:firstLine="709"/>
        <w:jc w:val="both"/>
        <w:rPr>
          <w:color w:val="000000"/>
          <w:sz w:val="28"/>
          <w:szCs w:val="22"/>
        </w:rPr>
      </w:pPr>
      <w:r w:rsidRPr="00631B89">
        <w:rPr>
          <w:color w:val="000000"/>
          <w:sz w:val="28"/>
          <w:szCs w:val="22"/>
          <w:lang w:val="en-US"/>
        </w:rPr>
        <w:t>p</w:t>
      </w:r>
      <w:r w:rsidRPr="00631B89">
        <w:rPr>
          <w:color w:val="000000"/>
          <w:sz w:val="28"/>
          <w:szCs w:val="22"/>
        </w:rPr>
        <w:t>=(</w:t>
      </w:r>
      <w:r w:rsidRPr="00631B89">
        <w:rPr>
          <w:color w:val="000000"/>
          <w:sz w:val="28"/>
          <w:szCs w:val="22"/>
          <w:lang w:val="en-US"/>
        </w:rPr>
        <w:t>m</w:t>
      </w:r>
      <w:r w:rsidRPr="00631B89">
        <w:rPr>
          <w:color w:val="000000"/>
          <w:sz w:val="28"/>
          <w:szCs w:val="22"/>
        </w:rPr>
        <w:t>/(</w:t>
      </w:r>
      <w:r w:rsidRPr="00631B89">
        <w:rPr>
          <w:color w:val="000000"/>
          <w:sz w:val="28"/>
          <w:szCs w:val="22"/>
          <w:lang w:val="en-US"/>
        </w:rPr>
        <w:t>n</w:t>
      </w:r>
      <w:r w:rsidRPr="00631B89">
        <w:rPr>
          <w:color w:val="000000"/>
          <w:sz w:val="28"/>
          <w:szCs w:val="22"/>
        </w:rPr>
        <w:t>+1)</w:t>
      </w:r>
      <w:r w:rsidR="003257F2" w:rsidRPr="00631B89">
        <w:rPr>
          <w:color w:val="000000"/>
          <w:sz w:val="28"/>
          <w:szCs w:val="22"/>
        </w:rPr>
        <w:t>) 1</w:t>
      </w:r>
      <w:r w:rsidRPr="00631B89">
        <w:rPr>
          <w:color w:val="000000"/>
          <w:sz w:val="28"/>
          <w:szCs w:val="22"/>
        </w:rPr>
        <w:t>0</w:t>
      </w:r>
      <w:r w:rsidR="003257F2" w:rsidRPr="00631B89">
        <w:rPr>
          <w:color w:val="000000"/>
          <w:sz w:val="28"/>
          <w:szCs w:val="22"/>
        </w:rPr>
        <w:t xml:space="preserve">0% </w:t>
      </w:r>
      <w:r w:rsidRPr="00631B89">
        <w:rPr>
          <w:color w:val="000000"/>
          <w:sz w:val="28"/>
          <w:szCs w:val="22"/>
        </w:rPr>
        <w:t>(24)</w:t>
      </w:r>
    </w:p>
    <w:p w:rsidR="00DB6AFD" w:rsidRPr="00631B89" w:rsidRDefault="00040046" w:rsidP="003257F2">
      <w:pPr>
        <w:spacing w:line="360" w:lineRule="auto"/>
        <w:ind w:firstLine="709"/>
        <w:jc w:val="both"/>
        <w:rPr>
          <w:color w:val="000000"/>
          <w:sz w:val="28"/>
          <w:szCs w:val="22"/>
        </w:rPr>
      </w:pPr>
      <w:r>
        <w:rPr>
          <w:color w:val="000000"/>
          <w:sz w:val="28"/>
          <w:szCs w:val="22"/>
        </w:rPr>
        <w:br w:type="page"/>
      </w:r>
      <w:r w:rsidR="003257F2" w:rsidRPr="00631B89">
        <w:rPr>
          <w:color w:val="000000"/>
          <w:sz w:val="28"/>
          <w:szCs w:val="22"/>
        </w:rPr>
        <w:t>Н.Н. Чегодаева</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p=((m</w:t>
      </w:r>
      <w:r w:rsidR="003257F2" w:rsidRPr="00631B89">
        <w:rPr>
          <w:color w:val="000000"/>
          <w:sz w:val="28"/>
          <w:szCs w:val="22"/>
        </w:rPr>
        <w:t>-0</w:t>
      </w:r>
      <w:r w:rsidRPr="00631B89">
        <w:rPr>
          <w:color w:val="000000"/>
          <w:sz w:val="28"/>
          <w:szCs w:val="22"/>
        </w:rPr>
        <w:t>.3)/(n+0.4)</w:t>
      </w:r>
      <w:r w:rsidR="003257F2" w:rsidRPr="00631B89">
        <w:rPr>
          <w:color w:val="000000"/>
          <w:sz w:val="28"/>
          <w:szCs w:val="22"/>
        </w:rPr>
        <w:t>) 1</w:t>
      </w:r>
      <w:r w:rsidRPr="00631B89">
        <w:rPr>
          <w:color w:val="000000"/>
          <w:sz w:val="28"/>
          <w:szCs w:val="22"/>
        </w:rPr>
        <w:t>0</w:t>
      </w:r>
      <w:r w:rsidR="003257F2" w:rsidRPr="00631B89">
        <w:rPr>
          <w:color w:val="000000"/>
          <w:sz w:val="28"/>
          <w:szCs w:val="22"/>
        </w:rPr>
        <w:t xml:space="preserve">0%, </w:t>
      </w:r>
      <w:r w:rsidRPr="00631B89">
        <w:rPr>
          <w:color w:val="000000"/>
          <w:sz w:val="28"/>
          <w:szCs w:val="22"/>
        </w:rPr>
        <w:t>(25)</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m</w:t>
      </w:r>
      <w:r w:rsidRPr="00631B89">
        <w:rPr>
          <w:color w:val="000000"/>
          <w:sz w:val="28"/>
          <w:szCs w:val="22"/>
        </w:rPr>
        <w:t xml:space="preserve"> – порядковый номер члена ряда, в котором значения рассматриваемой величины расположены в порядке убывания, </w:t>
      </w:r>
      <w:r w:rsidRPr="00631B89">
        <w:rPr>
          <w:color w:val="000000"/>
          <w:sz w:val="28"/>
          <w:szCs w:val="22"/>
          <w:lang w:val="en-US"/>
        </w:rPr>
        <w:t>n</w:t>
      </w:r>
      <w:r w:rsidRPr="00631B89">
        <w:rPr>
          <w:color w:val="000000"/>
          <w:sz w:val="28"/>
          <w:szCs w:val="22"/>
        </w:rPr>
        <w:t xml:space="preserve"> – число членов ряда.</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Анализ формул (24) и (25) показывает, что для средних значений обеспеченности они дают близкие результаты. В области малых обеспеченностей формула Крицкого – Менкеля дает более высокие значения эмпирической обеспеченности, чем формула Чегодаева. В связи с этим нормами рекомендуется вести расчет эмпирической обеспеченности максимальных расходов по формуле (24) для определения максимумов стока малой обеспеченности. Формулу (25) рекомендуется применять при исследованиях годового и минимального стока.</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Вычислив эмпирическую обеспеченность каждого члена ряда по этим формулам, можно построить эмпирическую кривую. Однако эмпирическоая кривая обеспеченности непосредственно не дает возможности решить вопрос о расходах за пределами фактических наблюдений. Поэтому в гидрологии применяется ряд типовых математических кривых распределения для экстраполяции эмпирической кривой обеспеченности.</w:t>
      </w:r>
    </w:p>
    <w:p w:rsidR="003257F2" w:rsidRPr="00631B89" w:rsidRDefault="00DB6AFD" w:rsidP="003257F2">
      <w:pPr>
        <w:spacing w:line="360" w:lineRule="auto"/>
        <w:ind w:firstLine="709"/>
        <w:jc w:val="both"/>
        <w:rPr>
          <w:color w:val="000000"/>
          <w:sz w:val="28"/>
          <w:szCs w:val="22"/>
        </w:rPr>
      </w:pPr>
      <w:r w:rsidRPr="00631B89">
        <w:rPr>
          <w:color w:val="000000"/>
          <w:sz w:val="28"/>
          <w:szCs w:val="22"/>
        </w:rPr>
        <w:t>Таким образом, чтобы построить эмпирическую кривую обеспеченности годового стока р</w:t>
      </w:r>
      <w:r w:rsidR="0096031D" w:rsidRPr="00631B89">
        <w:rPr>
          <w:color w:val="000000"/>
          <w:sz w:val="28"/>
          <w:szCs w:val="22"/>
        </w:rPr>
        <w:t>. Кегеты</w:t>
      </w:r>
      <w:r w:rsidRPr="00631B89">
        <w:rPr>
          <w:color w:val="000000"/>
          <w:sz w:val="28"/>
          <w:szCs w:val="22"/>
        </w:rPr>
        <w:t xml:space="preserve"> следует использовать формулу (25). Для этого удобно результаты вычисления </w:t>
      </w:r>
      <w:r w:rsidRPr="00631B89">
        <w:rPr>
          <w:color w:val="000000"/>
          <w:sz w:val="28"/>
          <w:szCs w:val="22"/>
          <w:lang w:val="en-US"/>
        </w:rPr>
        <w:t>p</w:t>
      </w:r>
      <w:r w:rsidRPr="00631B89">
        <w:rPr>
          <w:color w:val="000000"/>
          <w:sz w:val="28"/>
          <w:szCs w:val="22"/>
        </w:rPr>
        <w:t>% свести в таблицу 5.</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 xml:space="preserve">Теперь, прежде чем строить график </w:t>
      </w:r>
      <w:r w:rsidRPr="00631B89">
        <w:rPr>
          <w:color w:val="000000"/>
          <w:sz w:val="28"/>
          <w:szCs w:val="22"/>
          <w:lang w:val="en-US"/>
        </w:rPr>
        <w:t>Q</w:t>
      </w:r>
      <w:r w:rsidRPr="00631B89">
        <w:rPr>
          <w:color w:val="000000"/>
          <w:sz w:val="28"/>
          <w:szCs w:val="22"/>
        </w:rPr>
        <w:t xml:space="preserve"> = </w:t>
      </w:r>
      <w:r w:rsidR="003257F2" w:rsidRPr="00631B89">
        <w:rPr>
          <w:color w:val="000000"/>
          <w:sz w:val="28"/>
          <w:szCs w:val="22"/>
          <w:lang w:val="en-US"/>
        </w:rPr>
        <w:t>f</w:t>
      </w:r>
      <w:r w:rsidR="003257F2" w:rsidRPr="00631B89">
        <w:rPr>
          <w:color w:val="000000"/>
          <w:sz w:val="28"/>
          <w:szCs w:val="22"/>
        </w:rPr>
        <w:t xml:space="preserve"> (</w:t>
      </w:r>
      <w:r w:rsidR="003257F2" w:rsidRPr="00631B89">
        <w:rPr>
          <w:color w:val="000000"/>
          <w:sz w:val="28"/>
          <w:szCs w:val="22"/>
          <w:lang w:val="en-US"/>
        </w:rPr>
        <w:t>p</w:t>
      </w:r>
      <w:r w:rsidR="003257F2" w:rsidRPr="00631B89">
        <w:rPr>
          <w:color w:val="000000"/>
          <w:sz w:val="28"/>
          <w:szCs w:val="22"/>
        </w:rPr>
        <w:t>%</w:t>
      </w:r>
      <w:r w:rsidRPr="00631B89">
        <w:rPr>
          <w:color w:val="000000"/>
          <w:sz w:val="28"/>
          <w:szCs w:val="22"/>
        </w:rPr>
        <w:t>), следует обратить внимание на одну важную деталь. Кривая обеспеченности стока, построенная в простых координатах, имеет большую кривизну в верхних и нижних частях. Это затрудняет пользование кривой и графическую экстраполяцию крайних участков кривой, представляющий наибольший интерес при гидрологических расчетах. Поэтому для построения кривой обеспеченности применяют специальную клетчатку вероятностей. Основное свойство клетчатки вероятностей состоит в том, что на ней кривая обеспеченности с коэффициентом асимметрии C</w:t>
      </w:r>
      <w:r w:rsidRPr="00631B89">
        <w:rPr>
          <w:color w:val="000000"/>
          <w:sz w:val="28"/>
          <w:szCs w:val="22"/>
          <w:vertAlign w:val="subscript"/>
        </w:rPr>
        <w:t>s</w:t>
      </w:r>
      <w:r w:rsidRPr="00631B89">
        <w:rPr>
          <w:color w:val="000000"/>
          <w:sz w:val="28"/>
          <w:szCs w:val="22"/>
        </w:rPr>
        <w:t>=0 получает вид прямой. При других значениях C</w:t>
      </w:r>
      <w:r w:rsidRPr="00631B89">
        <w:rPr>
          <w:color w:val="000000"/>
          <w:sz w:val="28"/>
          <w:szCs w:val="22"/>
          <w:vertAlign w:val="subscript"/>
        </w:rPr>
        <w:t>s</w:t>
      </w:r>
      <w:r w:rsidR="003257F2" w:rsidRPr="00631B89">
        <w:rPr>
          <w:color w:val="000000"/>
          <w:sz w:val="28"/>
          <w:szCs w:val="22"/>
        </w:rPr>
        <w:t xml:space="preserve"> </w:t>
      </w:r>
      <w:r w:rsidRPr="00631B89">
        <w:rPr>
          <w:color w:val="000000"/>
          <w:sz w:val="28"/>
          <w:szCs w:val="22"/>
        </w:rPr>
        <w:t>кривые обеспеченности, построенные на клетчатке вероятностей, имеют вид плавных линий, причем кривизна их увеличивается с увеличением коэффициента асимметрии. Поэтому обе кривые обеспеченности (и эмпирическая, и теоретическая) строятся на клетчатке вероятностей (рис.</w:t>
      </w:r>
      <w:r w:rsidR="003257F2" w:rsidRPr="00631B89">
        <w:rPr>
          <w:color w:val="000000"/>
          <w:sz w:val="28"/>
          <w:szCs w:val="22"/>
        </w:rPr>
        <w:t> 1</w:t>
      </w:r>
      <w:r w:rsidRPr="00631B89">
        <w:rPr>
          <w:color w:val="000000"/>
          <w:sz w:val="28"/>
          <w:szCs w:val="22"/>
        </w:rPr>
        <w:t>1). При том их графики наносятся совместно, для того чтобы выявить, насколько они совпадают или не совпадают.</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Для построения теоретических кривых обеспеченности практически достаточно установить три основных параметра теоретической кривой распределения (среднюю многолетнюю величину (норму) Q</w:t>
      </w:r>
      <w:r w:rsidRPr="00631B89">
        <w:rPr>
          <w:color w:val="000000"/>
          <w:sz w:val="28"/>
          <w:szCs w:val="22"/>
          <w:vertAlign w:val="subscript"/>
        </w:rPr>
        <w:t>0</w:t>
      </w:r>
      <w:r w:rsidRPr="00631B89">
        <w:rPr>
          <w:color w:val="000000"/>
          <w:sz w:val="28"/>
          <w:szCs w:val="22"/>
        </w:rPr>
        <w:t xml:space="preserve">, которая, будучи выражена в относительных единицах </w:t>
      </w:r>
      <w:r w:rsidR="003257F2" w:rsidRPr="00631B89">
        <w:rPr>
          <w:color w:val="000000"/>
          <w:sz w:val="28"/>
          <w:szCs w:val="22"/>
        </w:rPr>
        <w:t xml:space="preserve">– </w:t>
      </w:r>
      <w:r w:rsidRPr="00631B89">
        <w:rPr>
          <w:color w:val="000000"/>
          <w:sz w:val="28"/>
          <w:szCs w:val="22"/>
        </w:rPr>
        <w:t xml:space="preserve">модульных коэффициентах </w:t>
      </w:r>
      <w:r w:rsidRPr="00631B89">
        <w:rPr>
          <w:color w:val="000000"/>
          <w:sz w:val="28"/>
          <w:szCs w:val="22"/>
          <w:lang w:val="en-US"/>
        </w:rPr>
        <w:t>K</w:t>
      </w:r>
      <w:r w:rsidRPr="00631B89">
        <w:rPr>
          <w:color w:val="000000"/>
          <w:sz w:val="28"/>
          <w:szCs w:val="22"/>
        </w:rPr>
        <w:t>, равна единице, C</w:t>
      </w:r>
      <w:r w:rsidRPr="00631B89">
        <w:rPr>
          <w:color w:val="000000"/>
          <w:sz w:val="28"/>
          <w:szCs w:val="22"/>
          <w:vertAlign w:val="subscript"/>
        </w:rPr>
        <w:t>v</w:t>
      </w:r>
      <w:r w:rsidRPr="00631B89">
        <w:rPr>
          <w:color w:val="000000"/>
          <w:sz w:val="28"/>
          <w:szCs w:val="22"/>
        </w:rPr>
        <w:t xml:space="preserve"> и C</w:t>
      </w:r>
      <w:r w:rsidRPr="00631B89">
        <w:rPr>
          <w:color w:val="000000"/>
          <w:sz w:val="28"/>
          <w:szCs w:val="22"/>
          <w:vertAlign w:val="subscript"/>
        </w:rPr>
        <w:t>s</w:t>
      </w:r>
      <w:r w:rsidRPr="00631B89">
        <w:rPr>
          <w:color w:val="000000"/>
          <w:sz w:val="28"/>
          <w:szCs w:val="22"/>
        </w:rPr>
        <w:t>). теоретические кривые обеспеченности годового стока могут быть построены по формуле</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lang w:val="en-US"/>
        </w:rPr>
        <w:t>K</w:t>
      </w:r>
      <w:r w:rsidRPr="00631B89">
        <w:rPr>
          <w:color w:val="000000"/>
          <w:sz w:val="28"/>
          <w:szCs w:val="22"/>
          <w:vertAlign w:val="subscript"/>
        </w:rPr>
        <w:t>р%</w:t>
      </w:r>
      <w:r w:rsidRPr="00631B89">
        <w:rPr>
          <w:color w:val="000000"/>
          <w:sz w:val="28"/>
          <w:szCs w:val="22"/>
        </w:rPr>
        <w:t>=Ф</w:t>
      </w:r>
      <w:r w:rsidRPr="00631B89">
        <w:rPr>
          <w:color w:val="000000"/>
          <w:sz w:val="28"/>
          <w:szCs w:val="22"/>
          <w:vertAlign w:val="subscript"/>
        </w:rPr>
        <w:t>р%</w:t>
      </w:r>
      <w:r w:rsidRPr="00631B89">
        <w:rPr>
          <w:color w:val="000000"/>
          <w:sz w:val="28"/>
          <w:szCs w:val="28"/>
        </w:rPr>
        <w:sym w:font="Symbol" w:char="F0D7"/>
      </w:r>
      <w:r w:rsidRPr="00631B89">
        <w:rPr>
          <w:color w:val="000000"/>
          <w:sz w:val="28"/>
          <w:szCs w:val="22"/>
        </w:rPr>
        <w:t>C</w:t>
      </w:r>
      <w:r w:rsidRPr="00631B89">
        <w:rPr>
          <w:color w:val="000000"/>
          <w:sz w:val="28"/>
          <w:szCs w:val="22"/>
          <w:vertAlign w:val="subscript"/>
        </w:rPr>
        <w:t>v</w:t>
      </w:r>
      <w:r w:rsidRPr="00631B89">
        <w:rPr>
          <w:color w:val="000000"/>
          <w:sz w:val="28"/>
          <w:szCs w:val="22"/>
        </w:rPr>
        <w:t>+1</w:t>
      </w:r>
      <w:r w:rsidR="003257F2" w:rsidRPr="00631B89">
        <w:rPr>
          <w:color w:val="000000"/>
          <w:sz w:val="28"/>
          <w:szCs w:val="22"/>
        </w:rPr>
        <w:t xml:space="preserve"> </w:t>
      </w:r>
      <w:r w:rsidRPr="00631B89">
        <w:rPr>
          <w:color w:val="000000"/>
          <w:sz w:val="28"/>
          <w:szCs w:val="22"/>
        </w:rPr>
        <w:t>(26)</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где Ф</w:t>
      </w:r>
      <w:r w:rsidRPr="00631B89">
        <w:rPr>
          <w:color w:val="000000"/>
          <w:sz w:val="28"/>
          <w:szCs w:val="22"/>
          <w:vertAlign w:val="subscript"/>
        </w:rPr>
        <w:t>р%</w:t>
      </w:r>
      <w:r w:rsidRPr="00631B89">
        <w:rPr>
          <w:color w:val="000000"/>
          <w:sz w:val="28"/>
          <w:szCs w:val="22"/>
        </w:rPr>
        <w:t xml:space="preserve"> = </w:t>
      </w:r>
      <w:r w:rsidR="003257F2" w:rsidRPr="00631B89">
        <w:rPr>
          <w:color w:val="000000"/>
          <w:sz w:val="28"/>
          <w:szCs w:val="22"/>
        </w:rPr>
        <w:t xml:space="preserve">– </w:t>
      </w:r>
      <w:r w:rsidRPr="00631B89">
        <w:rPr>
          <w:color w:val="000000"/>
          <w:sz w:val="28"/>
          <w:szCs w:val="22"/>
        </w:rPr>
        <w:t>Ф</w:t>
      </w:r>
      <w:r w:rsidRPr="00631B89">
        <w:rPr>
          <w:color w:val="000000"/>
          <w:sz w:val="28"/>
          <w:szCs w:val="22"/>
          <w:vertAlign w:val="subscript"/>
        </w:rPr>
        <w:t>р%</w:t>
      </w:r>
      <w:r w:rsidRPr="00631B89">
        <w:rPr>
          <w:color w:val="000000"/>
          <w:sz w:val="28"/>
          <w:szCs w:val="22"/>
        </w:rPr>
        <w:t xml:space="preserve"> (C</w:t>
      </w:r>
      <w:r w:rsidRPr="00631B89">
        <w:rPr>
          <w:color w:val="000000"/>
          <w:sz w:val="28"/>
          <w:szCs w:val="22"/>
          <w:vertAlign w:val="subscript"/>
        </w:rPr>
        <w:t>s</w:t>
      </w:r>
      <w:r w:rsidR="003257F2" w:rsidRPr="00631B89">
        <w:rPr>
          <w:color w:val="000000"/>
          <w:sz w:val="28"/>
          <w:szCs w:val="22"/>
        </w:rPr>
        <w:t xml:space="preserve">, </w:t>
      </w:r>
      <w:r w:rsidR="003257F2" w:rsidRPr="00631B89">
        <w:rPr>
          <w:color w:val="000000"/>
          <w:sz w:val="28"/>
          <w:szCs w:val="22"/>
          <w:lang w:val="en-US"/>
        </w:rPr>
        <w:t>p</w:t>
      </w:r>
      <w:r w:rsidRPr="00631B89">
        <w:rPr>
          <w:color w:val="000000"/>
          <w:sz w:val="28"/>
          <w:szCs w:val="22"/>
          <w:vertAlign w:val="subscript"/>
        </w:rPr>
        <w:t>%</w:t>
      </w:r>
      <w:r w:rsidRPr="00631B89">
        <w:rPr>
          <w:color w:val="000000"/>
          <w:sz w:val="28"/>
          <w:szCs w:val="22"/>
        </w:rPr>
        <w:t>), функция Фостера принимается по таблице приложения 1 [</w:t>
      </w:r>
      <w:r w:rsidR="003257F2" w:rsidRPr="00631B89">
        <w:rPr>
          <w:color w:val="000000"/>
          <w:sz w:val="28"/>
          <w:szCs w:val="22"/>
        </w:rPr>
        <w:t>]</w:t>
      </w:r>
      <w:r w:rsidRPr="00631B89">
        <w:rPr>
          <w:color w:val="000000"/>
          <w:sz w:val="28"/>
          <w:szCs w:val="22"/>
        </w:rPr>
        <w:t xml:space="preserve">. Причем </w:t>
      </w:r>
      <w:r w:rsidRPr="00631B89">
        <w:rPr>
          <w:color w:val="000000"/>
          <w:sz w:val="28"/>
          <w:szCs w:val="22"/>
          <w:lang w:val="en-US"/>
        </w:rPr>
        <w:t>C</w:t>
      </w:r>
      <w:r w:rsidRPr="00631B89">
        <w:rPr>
          <w:color w:val="000000"/>
          <w:sz w:val="28"/>
          <w:szCs w:val="22"/>
          <w:vertAlign w:val="subscript"/>
          <w:lang w:val="en-US"/>
        </w:rPr>
        <w:t>S</w:t>
      </w:r>
      <w:r w:rsidRPr="00631B89">
        <w:rPr>
          <w:color w:val="000000"/>
          <w:sz w:val="28"/>
          <w:szCs w:val="22"/>
        </w:rPr>
        <w:t xml:space="preserve">, как указывалось раньше, не может быть вычислен ввиду малого ряда наблюдений и устанавливается методом подбора, исходя из условий наилучшего соответствия теоретической кривой обеспеченности годового стока данным наблюдений. С этой целью на клетчатку вероятностей наносят теоретические кривые обеспеченности, построенные при одном и том же </w:t>
      </w:r>
      <w:r w:rsidRPr="00631B89">
        <w:rPr>
          <w:color w:val="000000"/>
          <w:sz w:val="28"/>
          <w:szCs w:val="22"/>
          <w:lang w:val="en-US"/>
        </w:rPr>
        <w:t>C</w:t>
      </w:r>
      <w:r w:rsidRPr="00631B89">
        <w:rPr>
          <w:color w:val="000000"/>
          <w:sz w:val="28"/>
          <w:szCs w:val="22"/>
          <w:vertAlign w:val="subscript"/>
          <w:lang w:val="en-US"/>
        </w:rPr>
        <w:t>V</w:t>
      </w:r>
      <w:r w:rsidRPr="00631B89">
        <w:rPr>
          <w:color w:val="000000"/>
          <w:sz w:val="28"/>
          <w:szCs w:val="22"/>
        </w:rPr>
        <w:t xml:space="preserve"> и различных значениях </w:t>
      </w:r>
      <w:r w:rsidRPr="00631B89">
        <w:rPr>
          <w:color w:val="000000"/>
          <w:sz w:val="28"/>
          <w:szCs w:val="22"/>
          <w:lang w:val="en-US"/>
        </w:rPr>
        <w:t>C</w:t>
      </w:r>
      <w:r w:rsidRPr="00631B89">
        <w:rPr>
          <w:color w:val="000000"/>
          <w:sz w:val="28"/>
          <w:szCs w:val="22"/>
          <w:vertAlign w:val="subscript"/>
          <w:lang w:val="en-US"/>
        </w:rPr>
        <w:t>S</w:t>
      </w:r>
      <w:r w:rsidRPr="00631B89">
        <w:rPr>
          <w:color w:val="000000"/>
          <w:sz w:val="28"/>
          <w:szCs w:val="22"/>
        </w:rPr>
        <w:t xml:space="preserve">. Для первой кривой принимают </w:t>
      </w:r>
      <w:r w:rsidRPr="00631B89">
        <w:rPr>
          <w:color w:val="000000"/>
          <w:sz w:val="28"/>
          <w:szCs w:val="22"/>
          <w:lang w:val="en-US"/>
        </w:rPr>
        <w:t>C</w:t>
      </w:r>
      <w:r w:rsidRPr="00631B89">
        <w:rPr>
          <w:color w:val="000000"/>
          <w:sz w:val="28"/>
          <w:szCs w:val="22"/>
          <w:vertAlign w:val="subscript"/>
          <w:lang w:val="en-US"/>
        </w:rPr>
        <w:t>S</w:t>
      </w:r>
      <w:r w:rsidRPr="00631B89">
        <w:rPr>
          <w:color w:val="000000"/>
          <w:sz w:val="28"/>
          <w:szCs w:val="22"/>
          <w:vertAlign w:val="subscript"/>
        </w:rPr>
        <w:t xml:space="preserve"> </w:t>
      </w:r>
      <w:r w:rsidRPr="00631B89">
        <w:rPr>
          <w:color w:val="000000"/>
          <w:sz w:val="28"/>
          <w:szCs w:val="22"/>
        </w:rPr>
        <w:t xml:space="preserve">= 2 </w:t>
      </w:r>
      <w:r w:rsidRPr="00631B89">
        <w:rPr>
          <w:color w:val="000000"/>
          <w:sz w:val="28"/>
          <w:szCs w:val="22"/>
          <w:lang w:val="en-US"/>
        </w:rPr>
        <w:t>C</w:t>
      </w:r>
      <w:r w:rsidRPr="00631B89">
        <w:rPr>
          <w:color w:val="000000"/>
          <w:sz w:val="28"/>
          <w:szCs w:val="22"/>
          <w:vertAlign w:val="subscript"/>
          <w:lang w:val="en-US"/>
        </w:rPr>
        <w:t>V</w:t>
      </w:r>
      <w:r w:rsidRPr="00631B89">
        <w:rPr>
          <w:color w:val="000000"/>
          <w:sz w:val="28"/>
          <w:szCs w:val="22"/>
        </w:rPr>
        <w:t xml:space="preserve">. Если точки эмпирической обеспеченности, наложенные на график теоретической кривой обеспеченности, усредняют последнюю, значит, она соответствует действительности, если же нет – необходимо изменить соотношение между </w:t>
      </w:r>
      <w:r w:rsidRPr="00631B89">
        <w:rPr>
          <w:color w:val="000000"/>
          <w:sz w:val="28"/>
          <w:szCs w:val="22"/>
          <w:lang w:val="en-US"/>
        </w:rPr>
        <w:t>C</w:t>
      </w:r>
      <w:r w:rsidRPr="00631B89">
        <w:rPr>
          <w:color w:val="000000"/>
          <w:sz w:val="28"/>
          <w:szCs w:val="22"/>
          <w:vertAlign w:val="subscript"/>
          <w:lang w:val="en-US"/>
        </w:rPr>
        <w:t>S</w:t>
      </w:r>
      <w:r w:rsidRPr="00631B89">
        <w:rPr>
          <w:color w:val="000000"/>
          <w:sz w:val="28"/>
          <w:szCs w:val="22"/>
        </w:rPr>
        <w:t xml:space="preserve"> и </w:t>
      </w:r>
      <w:r w:rsidRPr="00631B89">
        <w:rPr>
          <w:color w:val="000000"/>
          <w:sz w:val="28"/>
          <w:szCs w:val="22"/>
          <w:lang w:val="en-US"/>
        </w:rPr>
        <w:t>C</w:t>
      </w:r>
      <w:r w:rsidRPr="00631B89">
        <w:rPr>
          <w:color w:val="000000"/>
          <w:sz w:val="28"/>
          <w:szCs w:val="22"/>
          <w:vertAlign w:val="subscript"/>
          <w:lang w:val="en-US"/>
        </w:rPr>
        <w:t>V</w:t>
      </w:r>
      <w:r w:rsidRPr="00631B89">
        <w:rPr>
          <w:color w:val="000000"/>
          <w:sz w:val="28"/>
          <w:szCs w:val="22"/>
        </w:rPr>
        <w:t xml:space="preserve"> и вновь построить теоретическую кривую обеспеченности. Наиболее согласующуюся с эмпирическими точками кривую принимают за расчетную.</w:t>
      </w:r>
    </w:p>
    <w:p w:rsidR="00A21953" w:rsidRPr="00631B89" w:rsidRDefault="00A21953" w:rsidP="003257F2">
      <w:pPr>
        <w:spacing w:line="360" w:lineRule="auto"/>
        <w:ind w:firstLine="709"/>
        <w:jc w:val="both"/>
        <w:rPr>
          <w:color w:val="000000"/>
          <w:sz w:val="28"/>
          <w:szCs w:val="22"/>
        </w:rPr>
      </w:pPr>
    </w:p>
    <w:p w:rsidR="00DB6AFD" w:rsidRPr="00631B89" w:rsidRDefault="00040046" w:rsidP="003257F2">
      <w:pPr>
        <w:spacing w:line="360" w:lineRule="auto"/>
        <w:ind w:firstLine="709"/>
        <w:jc w:val="both"/>
        <w:rPr>
          <w:b/>
          <w:color w:val="000000"/>
          <w:sz w:val="28"/>
          <w:szCs w:val="22"/>
        </w:rPr>
      </w:pPr>
      <w:r>
        <w:rPr>
          <w:b/>
          <w:color w:val="000000"/>
          <w:sz w:val="28"/>
          <w:szCs w:val="22"/>
        </w:rPr>
        <w:t>3.5</w:t>
      </w:r>
      <w:r w:rsidR="00DB6AFD" w:rsidRPr="00631B89">
        <w:rPr>
          <w:b/>
          <w:color w:val="000000"/>
          <w:sz w:val="28"/>
          <w:szCs w:val="22"/>
        </w:rPr>
        <w:t xml:space="preserve"> Расчет внутригодового распределения стока</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Установление закономерностей внутригодового хода стока рек по календарным периодам, сезонам и внутри сезонов имеет важное научное и практическое значение, так как на его основе ведется планирование использования водных ресурсов для различных водохозяйственных целей, определяются основные параметры водохранилищ и гидротехнических сооружений.</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Однако установить распределение стока в году очень сложно, так как на внутригодовое распределение стока влияет целый ряд физико-географических факторов (климат, факторы подстилающей поверхности, хозяйственная деятельность человека), количественный учет которых часто затруднен. Кроме того, внутригодовое распределение стока для какого-либо пункта реки не остается постоянным, оно изменяется из года в год, и притом весьма значительно.</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Задача и способ расчета внутригодового распределения стока зависит от его назначения и схемы использования. Так, для проектирования водоснабжения наиболее неблагоприятными являются меженные сезоны, для орошения интерес представляет распределение стока в вегетационный период, при энергетическом использовании наибольший интерес представляет обычно зимняя межень, при судоходном использовании – период навигации.</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 xml:space="preserve">Наиболее правильным с генетической точки зрения методом расчета внутригодового распределения стока является метод водного баланса. При этом уравнение водного баланса необходимо решить относительно </w:t>
      </w:r>
      <w:r w:rsidRPr="00631B89">
        <w:rPr>
          <w:color w:val="000000"/>
          <w:sz w:val="28"/>
          <w:szCs w:val="22"/>
          <w:lang w:val="en-US"/>
        </w:rPr>
        <w:t>y</w:t>
      </w:r>
      <w:r w:rsidRPr="00631B89">
        <w:rPr>
          <w:color w:val="000000"/>
          <w:sz w:val="28"/>
          <w:szCs w:val="22"/>
        </w:rPr>
        <w:t xml:space="preserve"> (стока) для каждого месяца или сезона года</w:t>
      </w:r>
    </w:p>
    <w:p w:rsidR="00DB6AFD" w:rsidRPr="00631B89" w:rsidRDefault="00040046" w:rsidP="003257F2">
      <w:pPr>
        <w:spacing w:line="360" w:lineRule="auto"/>
        <w:ind w:firstLine="709"/>
        <w:jc w:val="both"/>
        <w:rPr>
          <w:color w:val="000000"/>
          <w:sz w:val="28"/>
          <w:szCs w:val="22"/>
        </w:rPr>
      </w:pPr>
      <w:r>
        <w:rPr>
          <w:color w:val="000000"/>
          <w:sz w:val="28"/>
          <w:szCs w:val="22"/>
          <w:lang w:val="en-US"/>
        </w:rPr>
        <w:br w:type="page"/>
      </w:r>
      <w:r w:rsidR="00DB6AFD" w:rsidRPr="00631B89">
        <w:rPr>
          <w:color w:val="000000"/>
          <w:sz w:val="28"/>
          <w:szCs w:val="22"/>
          <w:lang w:val="en-US"/>
        </w:rPr>
        <w:t>y</w:t>
      </w:r>
      <w:r w:rsidR="00DB6AFD" w:rsidRPr="00631B89">
        <w:rPr>
          <w:color w:val="000000"/>
          <w:sz w:val="28"/>
          <w:szCs w:val="22"/>
        </w:rPr>
        <w:t xml:space="preserve"> = </w:t>
      </w:r>
      <w:r w:rsidR="00DB6AFD" w:rsidRPr="00631B89">
        <w:rPr>
          <w:color w:val="000000"/>
          <w:sz w:val="28"/>
          <w:szCs w:val="22"/>
          <w:lang w:val="en-US"/>
        </w:rPr>
        <w:t>x</w:t>
      </w:r>
      <w:r w:rsidR="00DB6AFD" w:rsidRPr="00631B89">
        <w:rPr>
          <w:color w:val="000000"/>
          <w:sz w:val="28"/>
          <w:szCs w:val="22"/>
        </w:rPr>
        <w:t xml:space="preserve"> – </w:t>
      </w:r>
      <w:r w:rsidR="00DB6AFD" w:rsidRPr="00631B89">
        <w:rPr>
          <w:color w:val="000000"/>
          <w:sz w:val="28"/>
          <w:szCs w:val="22"/>
          <w:lang w:val="en-US"/>
        </w:rPr>
        <w:t>E</w:t>
      </w:r>
      <w:r w:rsidR="00DB6AFD" w:rsidRPr="00631B89">
        <w:rPr>
          <w:color w:val="000000"/>
          <w:sz w:val="28"/>
          <w:szCs w:val="22"/>
        </w:rPr>
        <w:t xml:space="preserve"> ±</w:t>
      </w:r>
      <w:r w:rsidR="003257F2" w:rsidRPr="00631B89">
        <w:rPr>
          <w:color w:val="000000"/>
          <w:sz w:val="28"/>
          <w:szCs w:val="22"/>
        </w:rPr>
        <w:t xml:space="preserve"> </w:t>
      </w:r>
      <w:r w:rsidR="00DB6AFD" w:rsidRPr="00631B89">
        <w:rPr>
          <w:color w:val="000000"/>
          <w:sz w:val="28"/>
          <w:szCs w:val="22"/>
          <w:lang w:val="en-US"/>
        </w:rPr>
        <w:t>u</w:t>
      </w:r>
      <w:r w:rsidR="00DB6AFD" w:rsidRPr="00631B89">
        <w:rPr>
          <w:color w:val="000000"/>
          <w:sz w:val="28"/>
          <w:szCs w:val="22"/>
        </w:rPr>
        <w:t>,</w:t>
      </w:r>
    </w:p>
    <w:p w:rsidR="00040046" w:rsidRDefault="00040046" w:rsidP="003257F2">
      <w:pPr>
        <w:spacing w:line="360" w:lineRule="auto"/>
        <w:ind w:firstLine="709"/>
        <w:jc w:val="both"/>
        <w:rPr>
          <w:color w:val="000000"/>
          <w:sz w:val="28"/>
          <w:szCs w:val="22"/>
        </w:rPr>
      </w:pPr>
    </w:p>
    <w:p w:rsidR="00DB6AFD" w:rsidRPr="00631B89" w:rsidRDefault="00DB6AFD" w:rsidP="003257F2">
      <w:pPr>
        <w:spacing w:line="360" w:lineRule="auto"/>
        <w:ind w:firstLine="709"/>
        <w:jc w:val="both"/>
        <w:rPr>
          <w:color w:val="000000"/>
          <w:sz w:val="28"/>
          <w:szCs w:val="22"/>
        </w:rPr>
      </w:pPr>
      <w:r w:rsidRPr="00631B89">
        <w:rPr>
          <w:color w:val="000000"/>
          <w:sz w:val="28"/>
          <w:szCs w:val="22"/>
        </w:rPr>
        <w:t xml:space="preserve">где </w:t>
      </w:r>
      <w:r w:rsidRPr="00631B89">
        <w:rPr>
          <w:color w:val="000000"/>
          <w:sz w:val="28"/>
          <w:szCs w:val="22"/>
          <w:lang w:val="en-US"/>
        </w:rPr>
        <w:t>x</w:t>
      </w:r>
      <w:r w:rsidRPr="00631B89">
        <w:rPr>
          <w:color w:val="000000"/>
          <w:sz w:val="28"/>
          <w:szCs w:val="22"/>
        </w:rPr>
        <w:t xml:space="preserve"> – осадки, </w:t>
      </w:r>
      <w:r w:rsidRPr="00631B89">
        <w:rPr>
          <w:color w:val="000000"/>
          <w:sz w:val="28"/>
          <w:szCs w:val="22"/>
          <w:lang w:val="en-US"/>
        </w:rPr>
        <w:t>E</w:t>
      </w:r>
      <w:r w:rsidRPr="00631B89">
        <w:rPr>
          <w:color w:val="000000"/>
          <w:sz w:val="28"/>
          <w:szCs w:val="22"/>
        </w:rPr>
        <w:t xml:space="preserve"> – суммарное испарение, </w:t>
      </w:r>
      <w:r w:rsidRPr="00631B89">
        <w:rPr>
          <w:color w:val="000000"/>
          <w:sz w:val="28"/>
          <w:szCs w:val="22"/>
          <w:lang w:val="en-US"/>
        </w:rPr>
        <w:t>u</w:t>
      </w:r>
      <w:r w:rsidRPr="00631B89">
        <w:rPr>
          <w:color w:val="000000"/>
          <w:sz w:val="28"/>
          <w:szCs w:val="22"/>
        </w:rPr>
        <w:t xml:space="preserve"> – аккумуляционный член, включающий в себя накопление и стаивание снега и льда, накопление и расходование почвенных и грунтовых вод и изменение запасов воды в поверхностных водоемах (в русле и пойме реки) и на поверхности водосбора. Определение величины </w:t>
      </w:r>
      <w:r w:rsidRPr="00631B89">
        <w:rPr>
          <w:color w:val="000000"/>
          <w:sz w:val="28"/>
          <w:szCs w:val="22"/>
          <w:lang w:val="en-US"/>
        </w:rPr>
        <w:t>u</w:t>
      </w:r>
      <w:r w:rsidRPr="00631B89">
        <w:rPr>
          <w:color w:val="000000"/>
          <w:sz w:val="28"/>
          <w:szCs w:val="22"/>
        </w:rPr>
        <w:t xml:space="preserve"> практически представляет большие трудности, поэтому метод водного баланса не получил широкого применения. В настоящее время более развиты способы расчета внутригодового распределения стока, основанные, как и в случае годового стока, на изучении закономерностей распределения стока и применении методов математической статистики.</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В зависимости от наличия данных гидрометрических наблюдений применяются следующие методы расчета внутригодового распределения стока:</w:t>
      </w:r>
    </w:p>
    <w:p w:rsidR="003257F2" w:rsidRPr="00631B89" w:rsidRDefault="00DB6AFD" w:rsidP="003257F2">
      <w:pPr>
        <w:numPr>
          <w:ilvl w:val="0"/>
          <w:numId w:val="3"/>
        </w:numPr>
        <w:spacing w:line="360" w:lineRule="auto"/>
        <w:ind w:left="0" w:firstLine="709"/>
        <w:jc w:val="both"/>
        <w:rPr>
          <w:color w:val="000000"/>
          <w:sz w:val="28"/>
          <w:szCs w:val="22"/>
        </w:rPr>
      </w:pPr>
      <w:r w:rsidRPr="00631B89">
        <w:rPr>
          <w:color w:val="000000"/>
          <w:sz w:val="28"/>
          <w:szCs w:val="22"/>
        </w:rPr>
        <w:t>при наличии наблюдений за период не менее 10 лет:</w:t>
      </w:r>
    </w:p>
    <w:p w:rsidR="003257F2" w:rsidRPr="00631B89" w:rsidRDefault="00DB6AFD" w:rsidP="003257F2">
      <w:pPr>
        <w:spacing w:line="360" w:lineRule="auto"/>
        <w:ind w:firstLine="709"/>
        <w:jc w:val="both"/>
        <w:rPr>
          <w:color w:val="000000"/>
          <w:sz w:val="28"/>
          <w:szCs w:val="22"/>
        </w:rPr>
      </w:pPr>
      <w:r w:rsidRPr="00631B89">
        <w:rPr>
          <w:color w:val="000000"/>
          <w:sz w:val="28"/>
          <w:szCs w:val="22"/>
        </w:rPr>
        <w:t>а) распределение по аналогии с распределением реального года;</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б) метод компоновки сезонов;</w:t>
      </w:r>
    </w:p>
    <w:p w:rsidR="003257F2" w:rsidRPr="00631B89" w:rsidRDefault="00DB6AFD" w:rsidP="003257F2">
      <w:pPr>
        <w:numPr>
          <w:ilvl w:val="0"/>
          <w:numId w:val="3"/>
        </w:numPr>
        <w:spacing w:line="360" w:lineRule="auto"/>
        <w:ind w:left="0" w:firstLine="709"/>
        <w:jc w:val="both"/>
        <w:rPr>
          <w:color w:val="000000"/>
          <w:sz w:val="28"/>
          <w:szCs w:val="22"/>
        </w:rPr>
      </w:pPr>
      <w:r w:rsidRPr="00631B89">
        <w:rPr>
          <w:color w:val="000000"/>
          <w:sz w:val="28"/>
          <w:szCs w:val="22"/>
        </w:rPr>
        <w:t>при отсутствии или недостаточности (менее 10 лет) данных наблюдений: а) по аналогии с распределением стока изученной реки-аналога;</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б) по районным схемам и региональным зависимостям параметров внутригодового распределения стока от физико-географических факторов.</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Основной способ расчета календарного внутригодового распределения стока – метод компоновки. Расчет внутригодового распределения стока по методу компоновки делится на две части: межсезонное распределение, имеющее наиболее важное значение и рассчитываемое более точно, внутрисезонное распределение (по месяцам или декадам) устанавливается приближенно, с некоторой схематизацией.</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Межсезонное распределение. В зависимости от типа внутригодового распределения стока год делится на два периода: многоводный и маловодный (межень). В зависимости от цели использования один из них назначается лимитирующим. Лимитирующим считается наиболее напряженный с точки зрения водохозяйственного использования период. В такой период может включаться один или два сезона.</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 xml:space="preserve">Исходными данными для расчета являются среднемесячные расходы воды и выбранные в зависимости от цели использования расчета заданный процент обеспеченности </w:t>
      </w:r>
      <w:r w:rsidRPr="00631B89">
        <w:rPr>
          <w:color w:val="000000"/>
          <w:sz w:val="28"/>
          <w:szCs w:val="22"/>
          <w:lang w:val="en-US"/>
        </w:rPr>
        <w:t>p</w:t>
      </w:r>
      <w:r w:rsidRPr="00631B89">
        <w:rPr>
          <w:color w:val="000000"/>
          <w:sz w:val="28"/>
          <w:szCs w:val="22"/>
        </w:rPr>
        <w:t>% и деление на периоды и сезоны. В таблице приведены среднемесячные расходы в створе Саламалик за период 10 лет, выбранный таким образом, что в него вошли годы и маловодной, и многоводной фазы. А заданный процент обеспеченности составляет 7</w:t>
      </w:r>
      <w:r w:rsidR="003257F2" w:rsidRPr="00631B89">
        <w:rPr>
          <w:color w:val="000000"/>
          <w:sz w:val="28"/>
          <w:szCs w:val="22"/>
        </w:rPr>
        <w:t>5%</w:t>
      </w:r>
      <w:r w:rsidRPr="00631B89">
        <w:rPr>
          <w:color w:val="000000"/>
          <w:sz w:val="28"/>
          <w:szCs w:val="22"/>
        </w:rPr>
        <w:t>.</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Расчет распределения выполняется по гидрологическим годам, который начинается с многоводного сезона. Сроки сезонов назначаются едиными для всех лет наблюдений с округлением их до целого месяца. Продолжительность многоводного сезона назначается так, чтобы в границах сезона помещалось половодье как в годы с наиболее ранним сроком наступления, так и с наиболее поздним сроком окончания. На р</w:t>
      </w:r>
      <w:r w:rsidR="003257F2" w:rsidRPr="00631B89">
        <w:rPr>
          <w:color w:val="000000"/>
          <w:sz w:val="28"/>
          <w:szCs w:val="22"/>
        </w:rPr>
        <w:t>. Ке</w:t>
      </w:r>
      <w:r w:rsidR="00E04729" w:rsidRPr="00631B89">
        <w:rPr>
          <w:color w:val="000000"/>
          <w:sz w:val="28"/>
          <w:szCs w:val="22"/>
        </w:rPr>
        <w:t xml:space="preserve">геты </w:t>
      </w:r>
      <w:r w:rsidRPr="00631B89">
        <w:rPr>
          <w:color w:val="000000"/>
          <w:sz w:val="28"/>
          <w:szCs w:val="22"/>
        </w:rPr>
        <w:t>гидрологический год начинается в апреле.</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В случае рек региона, в котором находится р</w:t>
      </w:r>
      <w:r w:rsidR="003257F2" w:rsidRPr="00631B89">
        <w:rPr>
          <w:color w:val="000000"/>
          <w:sz w:val="28"/>
          <w:szCs w:val="22"/>
        </w:rPr>
        <w:t>. Ке</w:t>
      </w:r>
      <w:r w:rsidR="00230B2B" w:rsidRPr="00631B89">
        <w:rPr>
          <w:color w:val="000000"/>
          <w:sz w:val="28"/>
          <w:szCs w:val="22"/>
        </w:rPr>
        <w:t>гета</w:t>
      </w:r>
      <w:r w:rsidRPr="00631B89">
        <w:rPr>
          <w:color w:val="000000"/>
          <w:sz w:val="28"/>
          <w:szCs w:val="22"/>
        </w:rPr>
        <w:t xml:space="preserve">, разбиение гидрологического года на сезоны можно произвести следующим образом: весна </w:t>
      </w:r>
      <w:r w:rsidR="003257F2" w:rsidRPr="00631B89">
        <w:rPr>
          <w:color w:val="000000"/>
          <w:sz w:val="28"/>
          <w:szCs w:val="22"/>
        </w:rPr>
        <w:t xml:space="preserve">– </w:t>
      </w:r>
      <w:r w:rsidRPr="00631B89">
        <w:rPr>
          <w:color w:val="000000"/>
          <w:sz w:val="28"/>
          <w:szCs w:val="22"/>
        </w:rPr>
        <w:t xml:space="preserve">апрель, май, июнь; лето-осень </w:t>
      </w:r>
      <w:r w:rsidR="003257F2" w:rsidRPr="00631B89">
        <w:rPr>
          <w:color w:val="000000"/>
          <w:sz w:val="28"/>
          <w:szCs w:val="22"/>
        </w:rPr>
        <w:t xml:space="preserve">– </w:t>
      </w:r>
      <w:r w:rsidRPr="00631B89">
        <w:rPr>
          <w:color w:val="000000"/>
          <w:sz w:val="28"/>
          <w:szCs w:val="22"/>
        </w:rPr>
        <w:t xml:space="preserve">июль, август, сентябрь, октябрь, ноябрь; зима </w:t>
      </w:r>
      <w:r w:rsidR="003257F2" w:rsidRPr="00631B89">
        <w:rPr>
          <w:color w:val="000000"/>
          <w:sz w:val="28"/>
          <w:szCs w:val="22"/>
        </w:rPr>
        <w:t xml:space="preserve">– </w:t>
      </w:r>
      <w:r w:rsidRPr="00631B89">
        <w:rPr>
          <w:color w:val="000000"/>
          <w:sz w:val="28"/>
          <w:szCs w:val="22"/>
        </w:rPr>
        <w:t>декабрь и январь, февраль, март следующего года. Величина стока за отдельные сезоны и периоды определяется суммой среднемесячных расходов.</w:t>
      </w:r>
    </w:p>
    <w:p w:rsidR="00DB6AFD" w:rsidRPr="00631B89" w:rsidRDefault="00DB6AFD" w:rsidP="003257F2">
      <w:pPr>
        <w:spacing w:line="360" w:lineRule="auto"/>
        <w:ind w:firstLine="709"/>
        <w:jc w:val="both"/>
        <w:rPr>
          <w:color w:val="000000"/>
          <w:sz w:val="28"/>
          <w:szCs w:val="22"/>
        </w:rPr>
      </w:pPr>
      <w:r w:rsidRPr="00631B89">
        <w:rPr>
          <w:color w:val="000000"/>
          <w:sz w:val="28"/>
          <w:szCs w:val="22"/>
        </w:rPr>
        <w:t>При расчете по методу компоновки внутригодовое распределение стока принимается из условия</w:t>
      </w:r>
      <w:r w:rsidRPr="00631B89">
        <w:rPr>
          <w:b/>
          <w:color w:val="000000"/>
          <w:sz w:val="28"/>
          <w:szCs w:val="22"/>
        </w:rPr>
        <w:t xml:space="preserve"> равенства вероятности превышения стока за год, стока за лимитирующий период и внутри его за лимитирующий сезон.</w:t>
      </w:r>
      <w:r w:rsidRPr="00631B89">
        <w:rPr>
          <w:color w:val="000000"/>
          <w:sz w:val="28"/>
          <w:szCs w:val="22"/>
        </w:rPr>
        <w:t xml:space="preserve"> Поэтому необходимо определить расходы заданной проектом обеспеченности для года, лимитирующих периода и сезона. Следовательно, требуется рассчитать параметры кривых обеспеченности (</w:t>
      </w:r>
      <w:r w:rsidRPr="00631B89">
        <w:rPr>
          <w:color w:val="000000"/>
          <w:sz w:val="28"/>
          <w:szCs w:val="22"/>
          <w:lang w:val="en-US"/>
        </w:rPr>
        <w:t>Q</w:t>
      </w:r>
      <w:r w:rsidRPr="00631B89">
        <w:rPr>
          <w:color w:val="000000"/>
          <w:sz w:val="28"/>
          <w:szCs w:val="22"/>
          <w:vertAlign w:val="subscript"/>
        </w:rPr>
        <w:t>0</w:t>
      </w:r>
      <w:r w:rsidRPr="00631B89">
        <w:rPr>
          <w:color w:val="000000"/>
          <w:sz w:val="28"/>
          <w:szCs w:val="22"/>
        </w:rPr>
        <w:t>, С</w:t>
      </w:r>
      <w:r w:rsidRPr="00631B89">
        <w:rPr>
          <w:color w:val="000000"/>
          <w:sz w:val="28"/>
          <w:szCs w:val="22"/>
          <w:vertAlign w:val="subscript"/>
          <w:lang w:val="en-US"/>
        </w:rPr>
        <w:t>v</w:t>
      </w:r>
      <w:r w:rsidRPr="00631B89">
        <w:rPr>
          <w:color w:val="000000"/>
          <w:sz w:val="28"/>
          <w:szCs w:val="22"/>
        </w:rPr>
        <w:t xml:space="preserve"> и С</w:t>
      </w:r>
      <w:r w:rsidRPr="00631B89">
        <w:rPr>
          <w:color w:val="000000"/>
          <w:sz w:val="28"/>
          <w:szCs w:val="22"/>
          <w:vertAlign w:val="subscript"/>
          <w:lang w:val="en-US"/>
        </w:rPr>
        <w:t>s</w:t>
      </w:r>
      <w:r w:rsidRPr="00631B89">
        <w:rPr>
          <w:color w:val="000000"/>
          <w:sz w:val="28"/>
          <w:szCs w:val="22"/>
        </w:rPr>
        <w:t>) для лимитирующих периода и сезона (для годового стока параметры вычислены выше). Вычисления производятся методом моментов в табл. 10 по схеме, изложенной выше для годового стока.</w:t>
      </w:r>
    </w:p>
    <w:p w:rsidR="00ED5087" w:rsidRPr="00631B89" w:rsidRDefault="003257F2" w:rsidP="003257F2">
      <w:pPr>
        <w:spacing w:line="360" w:lineRule="auto"/>
        <w:ind w:firstLine="709"/>
        <w:jc w:val="both"/>
        <w:rPr>
          <w:color w:val="000000"/>
          <w:sz w:val="28"/>
          <w:szCs w:val="22"/>
        </w:rPr>
      </w:pPr>
      <w:r w:rsidRPr="00631B89">
        <w:rPr>
          <w:color w:val="000000"/>
          <w:sz w:val="28"/>
          <w:szCs w:val="22"/>
        </w:rPr>
        <w:t>Ан</w:t>
      </w:r>
      <w:r w:rsidR="00ED5087" w:rsidRPr="00631B89">
        <w:rPr>
          <w:color w:val="000000"/>
          <w:sz w:val="28"/>
          <w:szCs w:val="22"/>
        </w:rPr>
        <w:t>ализ водного режима и определение типа питания реки</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Количество воды, поступающей в реки в различные периоды года, весьма различно, то есть распределение стока за год неравномерно. На распределение стока в первую очередь влияют климатические факторы</w:t>
      </w:r>
      <w:r w:rsidR="003257F2" w:rsidRPr="00631B89">
        <w:rPr>
          <w:color w:val="000000"/>
          <w:sz w:val="28"/>
          <w:szCs w:val="22"/>
        </w:rPr>
        <w:t>–</w:t>
      </w:r>
      <w:r w:rsidRPr="00631B89">
        <w:rPr>
          <w:color w:val="000000"/>
          <w:sz w:val="28"/>
          <w:szCs w:val="22"/>
        </w:rPr>
        <w:t>осадки и температура воздуха. Несмотря на значительные колебания, этих факторов в различные годы, они характеризуют общий тип годового распределения или форму гидрографа стока.</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На распределение стока влияют также размер бассейна, его рельеф, геологическое строение, водоносные горизонты, наличие лесов, болот и озер, хозяйственная деятельность человека.</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 xml:space="preserve">Климатические факторы, имеющие географическую зональность, определяют общий характер распределения стока в том или другом географическом районе. Поэтому различные источники питания средних рек в том или ином районе имеют постоянное соотношение, а форма гидрографа является устойчивой для разных рек. На этом принципе основаны различные классификации рек (например, классификации </w:t>
      </w:r>
      <w:r w:rsidR="003257F2" w:rsidRPr="00631B89">
        <w:rPr>
          <w:color w:val="000000"/>
          <w:sz w:val="28"/>
          <w:szCs w:val="22"/>
        </w:rPr>
        <w:t>Б.Д. Зайкова</w:t>
      </w:r>
      <w:r w:rsidRPr="00631B89">
        <w:rPr>
          <w:color w:val="000000"/>
          <w:sz w:val="28"/>
          <w:szCs w:val="22"/>
        </w:rPr>
        <w:t xml:space="preserve">, </w:t>
      </w:r>
      <w:r w:rsidR="003257F2" w:rsidRPr="00631B89">
        <w:rPr>
          <w:color w:val="000000"/>
          <w:sz w:val="28"/>
          <w:szCs w:val="22"/>
        </w:rPr>
        <w:t>П.С. Кузина</w:t>
      </w:r>
      <w:r w:rsidRPr="00631B89">
        <w:rPr>
          <w:color w:val="000000"/>
          <w:sz w:val="28"/>
          <w:szCs w:val="22"/>
        </w:rPr>
        <w:t>) /3/, которые отражают распределение годового стока.</w:t>
      </w:r>
    </w:p>
    <w:p w:rsidR="00ED5087" w:rsidRPr="00631B89" w:rsidRDefault="00ED5087" w:rsidP="003257F2">
      <w:pPr>
        <w:pStyle w:val="3"/>
        <w:spacing w:after="0" w:line="360" w:lineRule="auto"/>
        <w:ind w:left="0" w:firstLine="709"/>
        <w:jc w:val="both"/>
        <w:rPr>
          <w:color w:val="000000"/>
          <w:sz w:val="28"/>
          <w:szCs w:val="22"/>
        </w:rPr>
      </w:pPr>
      <w:r w:rsidRPr="00631B89">
        <w:rPr>
          <w:color w:val="000000"/>
          <w:sz w:val="28"/>
          <w:szCs w:val="22"/>
        </w:rPr>
        <w:t>Физико-географические факторы (факторы подстилающей поверхности) могут в значительной мере изменить внутригодовое распределение стока, свойственное данному району. Это особенно важно для малых горных рек, где влияние этих факторов может быть преобладающим.</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Влияние рельефа на сток проявляется, однако, не только в вертикальной поясности гидрологических процессов</w:t>
      </w:r>
      <w:r w:rsidR="003257F2" w:rsidRPr="00631B89">
        <w:rPr>
          <w:color w:val="000000"/>
          <w:sz w:val="28"/>
          <w:szCs w:val="22"/>
        </w:rPr>
        <w:t>–</w:t>
      </w:r>
      <w:r w:rsidRPr="00631B89">
        <w:rPr>
          <w:color w:val="000000"/>
          <w:sz w:val="28"/>
          <w:szCs w:val="22"/>
        </w:rPr>
        <w:t xml:space="preserve">оно более многогранно, так как его особенности и, в частности, сочетание направлений горных хребтов и их конфигурация в той или иной степени определяют доступность речных бассейнов влажным воздушным массам. Воздействие рельефа проявляется не только на абсолютных величинах элементов водного (осадки, испарение, запасы влаги) и теплового баланса горных речных бассейнов, но и в их режиме: во времени наступления положительных температур воздуха весной и отрицательных </w:t>
      </w:r>
      <w:r w:rsidR="003257F2" w:rsidRPr="00631B89">
        <w:rPr>
          <w:color w:val="000000"/>
          <w:sz w:val="28"/>
          <w:szCs w:val="22"/>
        </w:rPr>
        <w:t xml:space="preserve">– </w:t>
      </w:r>
      <w:r w:rsidRPr="00631B89">
        <w:rPr>
          <w:color w:val="000000"/>
          <w:sz w:val="28"/>
          <w:szCs w:val="22"/>
        </w:rPr>
        <w:t xml:space="preserve">осенью, в продолжительности аккумуляции снега, в сроках начала, конца и продолжительности периода снеготаяния </w:t>
      </w:r>
      <w:r w:rsidR="003257F2" w:rsidRPr="00631B89">
        <w:rPr>
          <w:color w:val="000000"/>
          <w:sz w:val="28"/>
          <w:szCs w:val="22"/>
        </w:rPr>
        <w:t>и т.п.</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Из этого следует, что обычно применяемые для равнинных территорий методы гидрологического районирования для горных территорий полностью не применимы.</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Поэтому для горной</w:t>
      </w:r>
      <w:r w:rsidR="003257F2" w:rsidRPr="00631B89">
        <w:rPr>
          <w:color w:val="000000"/>
          <w:sz w:val="28"/>
          <w:szCs w:val="22"/>
        </w:rPr>
        <w:t xml:space="preserve"> </w:t>
      </w:r>
      <w:r w:rsidRPr="00631B89">
        <w:rPr>
          <w:color w:val="000000"/>
          <w:sz w:val="28"/>
          <w:szCs w:val="22"/>
        </w:rPr>
        <w:t>территории Средней Азии отошли от строго географического принципа гидрологического районирования и, ограничившись выделением в пределах указанных гидрографических систем областей формирования и рассеивания стока, дополнили эту схему гидрологического районирования приводимой ниже классификацией рек в изученных створах по типам питания, тесно связанной с вертикальной поясностью и гипсометрическими характеристиками водосборов рек.</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 xml:space="preserve">В качестве критерия отнесения рек к тому или иному типу питания приняты показатели предложенной </w:t>
      </w:r>
      <w:r w:rsidR="003257F2" w:rsidRPr="00631B89">
        <w:rPr>
          <w:color w:val="000000"/>
          <w:sz w:val="28"/>
          <w:szCs w:val="22"/>
        </w:rPr>
        <w:t>В.Л. Шульцем</w:t>
      </w:r>
      <w:r w:rsidRPr="00631B89">
        <w:rPr>
          <w:color w:val="000000"/>
          <w:sz w:val="28"/>
          <w:szCs w:val="22"/>
        </w:rPr>
        <w:t xml:space="preserve"> /15/ схемы классификации рек Средней Азии по типам питания, а именно:</w:t>
      </w:r>
    </w:p>
    <w:p w:rsidR="00040046" w:rsidRDefault="00040046" w:rsidP="003257F2">
      <w:pPr>
        <w:spacing w:line="360" w:lineRule="auto"/>
        <w:ind w:firstLine="709"/>
        <w:jc w:val="both"/>
        <w:rPr>
          <w:color w:val="000000"/>
          <w:sz w:val="28"/>
          <w:szCs w:val="22"/>
        </w:rPr>
      </w:pPr>
    </w:p>
    <w:p w:rsidR="00040046" w:rsidRDefault="00AD7E4B" w:rsidP="003257F2">
      <w:pPr>
        <w:spacing w:line="360" w:lineRule="auto"/>
        <w:ind w:firstLine="709"/>
        <w:jc w:val="both"/>
        <w:rPr>
          <w:color w:val="000000"/>
          <w:sz w:val="28"/>
          <w:szCs w:val="22"/>
        </w:rPr>
      </w:pPr>
      <w:r>
        <w:rPr>
          <w:color w:val="000000"/>
          <w:position w:val="-34"/>
          <w:sz w:val="28"/>
          <w:szCs w:val="22"/>
        </w:rPr>
        <w:pict>
          <v:shape id="_x0000_i1036" type="#_x0000_t75" style="width:84pt;height:39pt" fillcolor="window">
            <v:imagedata r:id="rId18" o:title=""/>
          </v:shape>
        </w:pict>
      </w:r>
    </w:p>
    <w:p w:rsidR="00040046" w:rsidRDefault="00040046" w:rsidP="003257F2">
      <w:pPr>
        <w:spacing w:line="360" w:lineRule="auto"/>
        <w:ind w:firstLine="709"/>
        <w:jc w:val="both"/>
        <w:rPr>
          <w:color w:val="000000"/>
          <w:sz w:val="28"/>
          <w:szCs w:val="22"/>
        </w:rPr>
      </w:pPr>
    </w:p>
    <w:p w:rsidR="003257F2" w:rsidRPr="00631B89" w:rsidRDefault="003257F2" w:rsidP="003257F2">
      <w:pPr>
        <w:spacing w:line="360" w:lineRule="auto"/>
        <w:ind w:firstLine="709"/>
        <w:jc w:val="both"/>
        <w:rPr>
          <w:color w:val="000000"/>
          <w:sz w:val="28"/>
          <w:szCs w:val="22"/>
        </w:rPr>
      </w:pPr>
      <w:r w:rsidRPr="00631B89">
        <w:rPr>
          <w:color w:val="000000"/>
          <w:sz w:val="28"/>
          <w:szCs w:val="22"/>
        </w:rPr>
        <w:t>–</w:t>
      </w:r>
      <w:r w:rsidR="00ED5087" w:rsidRPr="00631B89">
        <w:rPr>
          <w:color w:val="000000"/>
          <w:sz w:val="28"/>
          <w:szCs w:val="22"/>
        </w:rPr>
        <w:t xml:space="preserve"> соотношение между средним объемом стока летнего (</w:t>
      </w:r>
      <w:r w:rsidR="00ED5087" w:rsidRPr="00631B89">
        <w:rPr>
          <w:color w:val="000000"/>
          <w:sz w:val="28"/>
          <w:szCs w:val="22"/>
          <w:lang w:val="en-US"/>
        </w:rPr>
        <w:t>W</w:t>
      </w:r>
      <w:r w:rsidR="00ED5087" w:rsidRPr="00631B89">
        <w:rPr>
          <w:color w:val="000000"/>
          <w:sz w:val="28"/>
          <w:szCs w:val="22"/>
          <w:vertAlign w:val="subscript"/>
          <w:lang w:val="en-US"/>
        </w:rPr>
        <w:t>VII</w:t>
      </w:r>
      <w:r w:rsidR="00ED5087" w:rsidRPr="00631B89">
        <w:rPr>
          <w:color w:val="000000"/>
          <w:sz w:val="28"/>
          <w:szCs w:val="22"/>
          <w:vertAlign w:val="subscript"/>
        </w:rPr>
        <w:t>-</w:t>
      </w:r>
      <w:r w:rsidR="00ED5087" w:rsidRPr="00631B89">
        <w:rPr>
          <w:color w:val="000000"/>
          <w:sz w:val="28"/>
          <w:szCs w:val="22"/>
          <w:vertAlign w:val="subscript"/>
          <w:lang w:val="en-US"/>
        </w:rPr>
        <w:t>IX</w:t>
      </w:r>
      <w:r w:rsidR="00ED5087" w:rsidRPr="00631B89">
        <w:rPr>
          <w:color w:val="000000"/>
          <w:sz w:val="28"/>
          <w:szCs w:val="22"/>
        </w:rPr>
        <w:t>) половодья, характеризующегося преобладанием талых вод высокогорных снегов и ледников, и средним объемом стока весеннего половодья (</w:t>
      </w:r>
      <w:r w:rsidR="00ED5087" w:rsidRPr="00631B89">
        <w:rPr>
          <w:color w:val="000000"/>
          <w:sz w:val="28"/>
          <w:szCs w:val="22"/>
          <w:lang w:val="en-US"/>
        </w:rPr>
        <w:t>W</w:t>
      </w:r>
      <w:r w:rsidR="00ED5087" w:rsidRPr="00631B89">
        <w:rPr>
          <w:color w:val="000000"/>
          <w:sz w:val="28"/>
          <w:szCs w:val="22"/>
          <w:vertAlign w:val="subscript"/>
          <w:lang w:val="en-US"/>
        </w:rPr>
        <w:t>III</w:t>
      </w:r>
      <w:r w:rsidR="00ED5087" w:rsidRPr="00631B89">
        <w:rPr>
          <w:color w:val="000000"/>
          <w:sz w:val="28"/>
          <w:szCs w:val="22"/>
          <w:vertAlign w:val="subscript"/>
        </w:rPr>
        <w:t>-</w:t>
      </w:r>
      <w:r w:rsidR="00ED5087" w:rsidRPr="00631B89">
        <w:rPr>
          <w:color w:val="000000"/>
          <w:sz w:val="28"/>
          <w:szCs w:val="22"/>
          <w:vertAlign w:val="subscript"/>
          <w:lang w:val="en-US"/>
        </w:rPr>
        <w:t>VI</w:t>
      </w:r>
      <w:r w:rsidR="00ED5087" w:rsidRPr="00631B89">
        <w:rPr>
          <w:color w:val="000000"/>
          <w:sz w:val="28"/>
          <w:szCs w:val="22"/>
        </w:rPr>
        <w:t>), в котором преобладают талые воды сезонных снегов;</w:t>
      </w:r>
    </w:p>
    <w:p w:rsidR="00ED5087" w:rsidRPr="00631B89" w:rsidRDefault="00ED5087" w:rsidP="003257F2">
      <w:pPr>
        <w:spacing w:line="360" w:lineRule="auto"/>
        <w:ind w:firstLine="709"/>
        <w:jc w:val="both"/>
        <w:rPr>
          <w:color w:val="000000"/>
          <w:sz w:val="28"/>
          <w:szCs w:val="22"/>
        </w:rPr>
      </w:pPr>
      <w:r w:rsidRPr="00631B89">
        <w:rPr>
          <w:color w:val="000000"/>
          <w:sz w:val="28"/>
          <w:szCs w:val="22"/>
          <w:lang w:val="en-US"/>
        </w:rPr>
        <w:t>W</w:t>
      </w:r>
      <w:r w:rsidRPr="00631B89">
        <w:rPr>
          <w:color w:val="000000"/>
          <w:sz w:val="28"/>
          <w:szCs w:val="22"/>
          <w:vertAlign w:val="subscript"/>
          <w:lang w:val="en-US"/>
        </w:rPr>
        <w:t>VII</w:t>
      </w:r>
      <w:r w:rsidRPr="00631B89">
        <w:rPr>
          <w:color w:val="000000"/>
          <w:sz w:val="28"/>
          <w:szCs w:val="22"/>
          <w:vertAlign w:val="subscript"/>
        </w:rPr>
        <w:t>-</w:t>
      </w:r>
      <w:r w:rsidRPr="00631B89">
        <w:rPr>
          <w:color w:val="000000"/>
          <w:sz w:val="28"/>
          <w:szCs w:val="22"/>
          <w:vertAlign w:val="subscript"/>
          <w:lang w:val="en-US"/>
        </w:rPr>
        <w:t>IX</w:t>
      </w:r>
      <w:r w:rsidRPr="00631B89">
        <w:rPr>
          <w:color w:val="000000"/>
          <w:sz w:val="28"/>
          <w:szCs w:val="22"/>
        </w:rPr>
        <w:t>%</w:t>
      </w:r>
      <w:r w:rsidR="003257F2" w:rsidRPr="00631B89">
        <w:rPr>
          <w:color w:val="000000"/>
          <w:sz w:val="28"/>
          <w:szCs w:val="22"/>
        </w:rPr>
        <w:t xml:space="preserve"> – ср</w:t>
      </w:r>
      <w:r w:rsidRPr="00631B89">
        <w:rPr>
          <w:color w:val="000000"/>
          <w:sz w:val="28"/>
          <w:szCs w:val="22"/>
        </w:rPr>
        <w:t>едний относительный (в</w:t>
      </w:r>
      <w:r w:rsidR="003257F2" w:rsidRPr="00631B89">
        <w:rPr>
          <w:color w:val="000000"/>
          <w:sz w:val="28"/>
          <w:szCs w:val="22"/>
        </w:rPr>
        <w:t>%</w:t>
      </w:r>
      <w:r w:rsidRPr="00631B89">
        <w:rPr>
          <w:color w:val="000000"/>
          <w:sz w:val="28"/>
          <w:szCs w:val="22"/>
        </w:rPr>
        <w:t xml:space="preserve"> от годового) объем стока летнего половодья.</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Третьим показателем для отнесения рек к тому или иному типу питания является месяц с максимальным стоком.</w:t>
      </w:r>
    </w:p>
    <w:p w:rsidR="00ED5087" w:rsidRPr="00631B89" w:rsidRDefault="00ED5087" w:rsidP="003257F2">
      <w:pPr>
        <w:spacing w:line="360" w:lineRule="auto"/>
        <w:ind w:firstLine="709"/>
        <w:jc w:val="both"/>
        <w:rPr>
          <w:color w:val="000000"/>
          <w:sz w:val="28"/>
          <w:szCs w:val="22"/>
        </w:rPr>
      </w:pPr>
      <w:r w:rsidRPr="00631B89">
        <w:rPr>
          <w:color w:val="000000"/>
          <w:sz w:val="28"/>
          <w:szCs w:val="22"/>
        </w:rPr>
        <w:t xml:space="preserve">На основе дифференциации значений указанных трех показателей </w:t>
      </w:r>
      <w:r w:rsidR="003257F2" w:rsidRPr="00631B89">
        <w:rPr>
          <w:color w:val="000000"/>
          <w:sz w:val="28"/>
          <w:szCs w:val="22"/>
        </w:rPr>
        <w:t>В.Л. Шульцем</w:t>
      </w:r>
      <w:r w:rsidRPr="00631B89">
        <w:rPr>
          <w:color w:val="000000"/>
          <w:sz w:val="28"/>
          <w:szCs w:val="22"/>
        </w:rPr>
        <w:t xml:space="preserve"> дана шкала классификации рек Средней Азии по типам питания (</w:t>
      </w:r>
      <w:r w:rsidR="003257F2" w:rsidRPr="00631B89">
        <w:rPr>
          <w:color w:val="000000"/>
          <w:sz w:val="28"/>
          <w:szCs w:val="22"/>
        </w:rPr>
        <w:t>табл. 1</w:t>
      </w:r>
      <w:r w:rsidRPr="00631B89">
        <w:rPr>
          <w:color w:val="000000"/>
          <w:sz w:val="28"/>
          <w:szCs w:val="22"/>
        </w:rPr>
        <w:t>5):</w:t>
      </w:r>
    </w:p>
    <w:p w:rsidR="00040046" w:rsidRDefault="00040046" w:rsidP="003257F2">
      <w:pPr>
        <w:spacing w:line="360" w:lineRule="auto"/>
        <w:ind w:firstLine="709"/>
        <w:jc w:val="both"/>
        <w:rPr>
          <w:color w:val="000000"/>
          <w:sz w:val="28"/>
          <w:szCs w:val="22"/>
        </w:rPr>
      </w:pPr>
    </w:p>
    <w:p w:rsidR="00ED5087" w:rsidRPr="00631B89" w:rsidRDefault="00ED5087" w:rsidP="003257F2">
      <w:pPr>
        <w:spacing w:line="360" w:lineRule="auto"/>
        <w:ind w:firstLine="709"/>
        <w:jc w:val="both"/>
        <w:rPr>
          <w:color w:val="000000"/>
          <w:sz w:val="28"/>
          <w:szCs w:val="22"/>
        </w:rPr>
      </w:pPr>
      <w:r w:rsidRPr="00631B89">
        <w:rPr>
          <w:color w:val="000000"/>
          <w:sz w:val="28"/>
          <w:szCs w:val="22"/>
        </w:rPr>
        <w:t>Таблица 15</w:t>
      </w:r>
      <w:r w:rsidR="00040046">
        <w:rPr>
          <w:color w:val="000000"/>
          <w:sz w:val="28"/>
          <w:szCs w:val="22"/>
        </w:rPr>
        <w:t xml:space="preserve">. </w:t>
      </w:r>
      <w:r w:rsidRPr="00631B89">
        <w:rPr>
          <w:color w:val="000000"/>
          <w:sz w:val="28"/>
          <w:szCs w:val="22"/>
        </w:rPr>
        <w:t>Схема классификации рек Средней Азии по типу их питания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54"/>
        <w:gridCol w:w="3460"/>
        <w:gridCol w:w="1447"/>
        <w:gridCol w:w="1421"/>
        <w:gridCol w:w="1915"/>
      </w:tblGrid>
      <w:tr w:rsidR="00ED5087" w:rsidRPr="00687DB9" w:rsidTr="00687DB9">
        <w:trPr>
          <w:cantSplit/>
          <w:jc w:val="center"/>
        </w:trPr>
        <w:tc>
          <w:tcPr>
            <w:tcW w:w="567"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Индекс типа питания</w:t>
            </w:r>
          </w:p>
        </w:tc>
        <w:tc>
          <w:tcPr>
            <w:tcW w:w="1861"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Типы рек</w:t>
            </w:r>
          </w:p>
        </w:tc>
        <w:tc>
          <w:tcPr>
            <w:tcW w:w="778" w:type="pct"/>
            <w:shd w:val="clear" w:color="auto" w:fill="auto"/>
          </w:tcPr>
          <w:p w:rsidR="00ED5087" w:rsidRPr="00687DB9" w:rsidRDefault="00AD7E4B" w:rsidP="00687DB9">
            <w:pPr>
              <w:spacing w:line="360" w:lineRule="auto"/>
              <w:jc w:val="both"/>
              <w:rPr>
                <w:color w:val="000000"/>
                <w:sz w:val="20"/>
                <w:szCs w:val="22"/>
              </w:rPr>
            </w:pPr>
            <w:r>
              <w:rPr>
                <w:color w:val="000000"/>
                <w:position w:val="-34"/>
                <w:sz w:val="20"/>
                <w:szCs w:val="22"/>
              </w:rPr>
              <w:pict>
                <v:shape id="_x0000_i1037" type="#_x0000_t75" style="width:61.5pt;height:28.5pt" fillcolor="window">
                  <v:imagedata r:id="rId18" o:title=""/>
                </v:shape>
              </w:pict>
            </w:r>
          </w:p>
        </w:tc>
        <w:tc>
          <w:tcPr>
            <w:tcW w:w="764"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W</w:t>
            </w:r>
            <w:r w:rsidRPr="00687DB9">
              <w:rPr>
                <w:color w:val="000000"/>
                <w:sz w:val="20"/>
                <w:szCs w:val="22"/>
                <w:vertAlign w:val="subscript"/>
                <w:lang w:val="en-US"/>
              </w:rPr>
              <w:t>VII</w:t>
            </w:r>
            <w:r w:rsidRPr="00687DB9">
              <w:rPr>
                <w:color w:val="000000"/>
                <w:sz w:val="20"/>
                <w:szCs w:val="22"/>
                <w:vertAlign w:val="subscript"/>
              </w:rPr>
              <w:t>-</w:t>
            </w:r>
            <w:r w:rsidRPr="00687DB9">
              <w:rPr>
                <w:color w:val="000000"/>
                <w:sz w:val="20"/>
                <w:szCs w:val="22"/>
                <w:vertAlign w:val="subscript"/>
                <w:lang w:val="en-US"/>
              </w:rPr>
              <w:t>IX</w:t>
            </w:r>
          </w:p>
          <w:p w:rsidR="00ED5087" w:rsidRPr="00687DB9" w:rsidRDefault="00ED5087" w:rsidP="00687DB9">
            <w:pPr>
              <w:spacing w:line="360" w:lineRule="auto"/>
              <w:jc w:val="both"/>
              <w:rPr>
                <w:color w:val="000000"/>
                <w:sz w:val="20"/>
                <w:szCs w:val="22"/>
              </w:rPr>
            </w:pPr>
            <w:r w:rsidRPr="00687DB9">
              <w:rPr>
                <w:color w:val="000000"/>
                <w:sz w:val="20"/>
                <w:szCs w:val="22"/>
              </w:rPr>
              <w:t>(в</w:t>
            </w:r>
            <w:r w:rsidR="00040046" w:rsidRPr="00687DB9">
              <w:rPr>
                <w:color w:val="000000"/>
                <w:sz w:val="20"/>
                <w:szCs w:val="22"/>
              </w:rPr>
              <w:t xml:space="preserve"> </w:t>
            </w:r>
            <w:r w:rsidR="003257F2" w:rsidRPr="00687DB9">
              <w:rPr>
                <w:color w:val="000000"/>
                <w:sz w:val="20"/>
                <w:szCs w:val="22"/>
              </w:rPr>
              <w:t>%</w:t>
            </w:r>
            <w:r w:rsidRPr="00687DB9">
              <w:rPr>
                <w:color w:val="000000"/>
                <w:sz w:val="20"/>
                <w:szCs w:val="22"/>
              </w:rPr>
              <w:t xml:space="preserve"> от годового)</w:t>
            </w:r>
          </w:p>
        </w:tc>
        <w:tc>
          <w:tcPr>
            <w:tcW w:w="1030"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Месяц с максимальным стоком</w:t>
            </w:r>
          </w:p>
        </w:tc>
      </w:tr>
      <w:tr w:rsidR="00ED5087" w:rsidRPr="00687DB9" w:rsidTr="00687DB9">
        <w:trPr>
          <w:cantSplit/>
          <w:jc w:val="center"/>
        </w:trPr>
        <w:tc>
          <w:tcPr>
            <w:tcW w:w="567"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I</w:t>
            </w:r>
          </w:p>
        </w:tc>
        <w:tc>
          <w:tcPr>
            <w:tcW w:w="1861"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Реки ледниково-снегового питания</w:t>
            </w:r>
          </w:p>
        </w:tc>
        <w:tc>
          <w:tcPr>
            <w:tcW w:w="778"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0"/>
              </w:rPr>
              <w:sym w:font="Symbol" w:char="F03E"/>
            </w:r>
            <w:r w:rsidRPr="00687DB9">
              <w:rPr>
                <w:color w:val="000000"/>
                <w:sz w:val="20"/>
                <w:szCs w:val="22"/>
              </w:rPr>
              <w:t>1.00</w:t>
            </w:r>
          </w:p>
        </w:tc>
        <w:tc>
          <w:tcPr>
            <w:tcW w:w="764"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0"/>
              </w:rPr>
              <w:sym w:font="Symbol" w:char="F0B3"/>
            </w:r>
            <w:r w:rsidRPr="00687DB9">
              <w:rPr>
                <w:color w:val="000000"/>
                <w:sz w:val="20"/>
                <w:szCs w:val="22"/>
              </w:rPr>
              <w:t>38</w:t>
            </w:r>
          </w:p>
        </w:tc>
        <w:tc>
          <w:tcPr>
            <w:tcW w:w="1030"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VII</w:t>
            </w:r>
            <w:r w:rsidR="003257F2" w:rsidRPr="00687DB9">
              <w:rPr>
                <w:color w:val="000000"/>
                <w:sz w:val="20"/>
                <w:szCs w:val="22"/>
              </w:rPr>
              <w:t xml:space="preserve">, </w:t>
            </w:r>
            <w:r w:rsidR="003257F2" w:rsidRPr="00687DB9">
              <w:rPr>
                <w:color w:val="000000"/>
                <w:sz w:val="20"/>
                <w:szCs w:val="22"/>
                <w:lang w:val="en-US"/>
              </w:rPr>
              <w:t>V</w:t>
            </w:r>
            <w:r w:rsidRPr="00687DB9">
              <w:rPr>
                <w:color w:val="000000"/>
                <w:sz w:val="20"/>
                <w:szCs w:val="22"/>
                <w:lang w:val="en-US"/>
              </w:rPr>
              <w:t>III</w:t>
            </w:r>
          </w:p>
        </w:tc>
      </w:tr>
      <w:tr w:rsidR="00ED5087" w:rsidRPr="00687DB9" w:rsidTr="00687DB9">
        <w:trPr>
          <w:cantSplit/>
          <w:jc w:val="center"/>
        </w:trPr>
        <w:tc>
          <w:tcPr>
            <w:tcW w:w="567"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II</w:t>
            </w:r>
          </w:p>
        </w:tc>
        <w:tc>
          <w:tcPr>
            <w:tcW w:w="1861"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Реки снегово-ледникового питания</w:t>
            </w:r>
          </w:p>
        </w:tc>
        <w:tc>
          <w:tcPr>
            <w:tcW w:w="778" w:type="pct"/>
            <w:shd w:val="clear" w:color="auto" w:fill="auto"/>
          </w:tcPr>
          <w:p w:rsidR="00ED5087" w:rsidRPr="00687DB9" w:rsidRDefault="00ED5087" w:rsidP="00687DB9">
            <w:pPr>
              <w:spacing w:line="360" w:lineRule="auto"/>
              <w:jc w:val="both"/>
              <w:rPr>
                <w:color w:val="000000"/>
                <w:sz w:val="20"/>
                <w:szCs w:val="22"/>
                <w:lang w:val="en-US"/>
              </w:rPr>
            </w:pPr>
            <w:r w:rsidRPr="00687DB9">
              <w:rPr>
                <w:color w:val="000000"/>
                <w:sz w:val="20"/>
                <w:szCs w:val="22"/>
                <w:lang w:val="en-US"/>
              </w:rPr>
              <w:t>0,99</w:t>
            </w:r>
            <w:r w:rsidR="003257F2" w:rsidRPr="00687DB9">
              <w:rPr>
                <w:color w:val="000000"/>
                <w:sz w:val="20"/>
                <w:szCs w:val="22"/>
                <w:lang w:val="en-US"/>
              </w:rPr>
              <w:t>–0</w:t>
            </w:r>
            <w:r w:rsidRPr="00687DB9">
              <w:rPr>
                <w:color w:val="000000"/>
                <w:sz w:val="20"/>
                <w:szCs w:val="22"/>
                <w:lang w:val="en-US"/>
              </w:rPr>
              <w:t>,27</w:t>
            </w:r>
          </w:p>
        </w:tc>
        <w:tc>
          <w:tcPr>
            <w:tcW w:w="764" w:type="pct"/>
            <w:shd w:val="clear" w:color="auto" w:fill="auto"/>
          </w:tcPr>
          <w:p w:rsidR="00ED5087" w:rsidRPr="00687DB9" w:rsidRDefault="00ED5087" w:rsidP="00687DB9">
            <w:pPr>
              <w:spacing w:line="360" w:lineRule="auto"/>
              <w:jc w:val="both"/>
              <w:rPr>
                <w:color w:val="000000"/>
                <w:sz w:val="20"/>
                <w:szCs w:val="22"/>
                <w:lang w:val="en-US"/>
              </w:rPr>
            </w:pPr>
            <w:r w:rsidRPr="00687DB9">
              <w:rPr>
                <w:color w:val="000000"/>
                <w:sz w:val="20"/>
                <w:szCs w:val="22"/>
                <w:lang w:val="en-US"/>
              </w:rPr>
              <w:t>40</w:t>
            </w:r>
            <w:r w:rsidR="003257F2" w:rsidRPr="00687DB9">
              <w:rPr>
                <w:color w:val="000000"/>
                <w:sz w:val="20"/>
                <w:szCs w:val="22"/>
                <w:lang w:val="en-US"/>
              </w:rPr>
              <w:t>–1</w:t>
            </w:r>
            <w:r w:rsidRPr="00687DB9">
              <w:rPr>
                <w:color w:val="000000"/>
                <w:sz w:val="20"/>
                <w:szCs w:val="22"/>
                <w:lang w:val="en-US"/>
              </w:rPr>
              <w:t>7</w:t>
            </w:r>
          </w:p>
        </w:tc>
        <w:tc>
          <w:tcPr>
            <w:tcW w:w="1030" w:type="pct"/>
            <w:shd w:val="clear" w:color="auto" w:fill="auto"/>
          </w:tcPr>
          <w:p w:rsidR="00ED5087" w:rsidRPr="00687DB9" w:rsidRDefault="00ED5087" w:rsidP="00687DB9">
            <w:pPr>
              <w:spacing w:line="360" w:lineRule="auto"/>
              <w:jc w:val="both"/>
              <w:rPr>
                <w:color w:val="000000"/>
                <w:sz w:val="20"/>
                <w:szCs w:val="22"/>
                <w:lang w:val="en-US"/>
              </w:rPr>
            </w:pPr>
            <w:r w:rsidRPr="00687DB9">
              <w:rPr>
                <w:color w:val="000000"/>
                <w:sz w:val="20"/>
                <w:szCs w:val="22"/>
                <w:lang w:val="en-US"/>
              </w:rPr>
              <w:t>V</w:t>
            </w:r>
            <w:r w:rsidR="003257F2" w:rsidRPr="00687DB9">
              <w:rPr>
                <w:color w:val="000000"/>
                <w:sz w:val="20"/>
                <w:szCs w:val="22"/>
                <w:lang w:val="en-US"/>
              </w:rPr>
              <w:t>, V</w:t>
            </w:r>
            <w:r w:rsidRPr="00687DB9">
              <w:rPr>
                <w:color w:val="000000"/>
                <w:sz w:val="20"/>
                <w:szCs w:val="22"/>
                <w:lang w:val="en-US"/>
              </w:rPr>
              <w:t>I</w:t>
            </w:r>
          </w:p>
        </w:tc>
      </w:tr>
      <w:tr w:rsidR="00ED5087" w:rsidRPr="00687DB9" w:rsidTr="00687DB9">
        <w:trPr>
          <w:cantSplit/>
          <w:jc w:val="center"/>
        </w:trPr>
        <w:tc>
          <w:tcPr>
            <w:tcW w:w="567" w:type="pct"/>
            <w:shd w:val="clear" w:color="auto" w:fill="auto"/>
          </w:tcPr>
          <w:p w:rsidR="00ED5087" w:rsidRPr="00687DB9" w:rsidRDefault="00ED5087" w:rsidP="00687DB9">
            <w:pPr>
              <w:spacing w:line="360" w:lineRule="auto"/>
              <w:jc w:val="both"/>
              <w:rPr>
                <w:color w:val="000000"/>
                <w:sz w:val="20"/>
                <w:szCs w:val="22"/>
                <w:lang w:val="en-US"/>
              </w:rPr>
            </w:pPr>
            <w:r w:rsidRPr="00687DB9">
              <w:rPr>
                <w:color w:val="000000"/>
                <w:sz w:val="20"/>
                <w:szCs w:val="22"/>
                <w:lang w:val="en-US"/>
              </w:rPr>
              <w:t>III</w:t>
            </w:r>
          </w:p>
        </w:tc>
        <w:tc>
          <w:tcPr>
            <w:tcW w:w="1861"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Реки снегового питания</w:t>
            </w:r>
          </w:p>
        </w:tc>
        <w:tc>
          <w:tcPr>
            <w:tcW w:w="778"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0,26</w:t>
            </w:r>
            <w:r w:rsidR="003257F2" w:rsidRPr="00687DB9">
              <w:rPr>
                <w:color w:val="000000"/>
                <w:sz w:val="20"/>
                <w:szCs w:val="22"/>
              </w:rPr>
              <w:t>–0</w:t>
            </w:r>
            <w:r w:rsidRPr="00687DB9">
              <w:rPr>
                <w:color w:val="000000"/>
                <w:sz w:val="20"/>
                <w:szCs w:val="22"/>
              </w:rPr>
              <w:t>,18</w:t>
            </w:r>
          </w:p>
        </w:tc>
        <w:tc>
          <w:tcPr>
            <w:tcW w:w="764"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16</w:t>
            </w:r>
            <w:r w:rsidR="003257F2" w:rsidRPr="00687DB9">
              <w:rPr>
                <w:color w:val="000000"/>
                <w:sz w:val="20"/>
                <w:szCs w:val="22"/>
              </w:rPr>
              <w:t>–1</w:t>
            </w:r>
            <w:r w:rsidRPr="00687DB9">
              <w:rPr>
                <w:color w:val="000000"/>
                <w:sz w:val="20"/>
                <w:szCs w:val="22"/>
              </w:rPr>
              <w:t>2</w:t>
            </w:r>
          </w:p>
        </w:tc>
        <w:tc>
          <w:tcPr>
            <w:tcW w:w="1030"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IV</w:t>
            </w:r>
            <w:r w:rsidR="003257F2" w:rsidRPr="00687DB9">
              <w:rPr>
                <w:color w:val="000000"/>
                <w:sz w:val="20"/>
                <w:szCs w:val="22"/>
              </w:rPr>
              <w:t xml:space="preserve">, </w:t>
            </w:r>
            <w:r w:rsidR="003257F2" w:rsidRPr="00687DB9">
              <w:rPr>
                <w:color w:val="000000"/>
                <w:sz w:val="20"/>
                <w:szCs w:val="22"/>
                <w:lang w:val="en-US"/>
              </w:rPr>
              <w:t>V</w:t>
            </w:r>
          </w:p>
        </w:tc>
      </w:tr>
      <w:tr w:rsidR="00ED5087" w:rsidRPr="00687DB9" w:rsidTr="00687DB9">
        <w:trPr>
          <w:cantSplit/>
          <w:jc w:val="center"/>
        </w:trPr>
        <w:tc>
          <w:tcPr>
            <w:tcW w:w="567"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IV</w:t>
            </w:r>
          </w:p>
        </w:tc>
        <w:tc>
          <w:tcPr>
            <w:tcW w:w="1861"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Реки снегово-дождевого питания</w:t>
            </w:r>
          </w:p>
        </w:tc>
        <w:tc>
          <w:tcPr>
            <w:tcW w:w="778"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0,17</w:t>
            </w:r>
            <w:r w:rsidR="003257F2" w:rsidRPr="00687DB9">
              <w:rPr>
                <w:color w:val="000000"/>
                <w:sz w:val="20"/>
                <w:szCs w:val="22"/>
              </w:rPr>
              <w:t>–0</w:t>
            </w:r>
            <w:r w:rsidRPr="00687DB9">
              <w:rPr>
                <w:color w:val="000000"/>
                <w:sz w:val="20"/>
                <w:szCs w:val="22"/>
              </w:rPr>
              <w:t>,00</w:t>
            </w:r>
          </w:p>
        </w:tc>
        <w:tc>
          <w:tcPr>
            <w:tcW w:w="764"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rPr>
              <w:t>13</w:t>
            </w:r>
            <w:r w:rsidR="003257F2" w:rsidRPr="00687DB9">
              <w:rPr>
                <w:color w:val="000000"/>
                <w:sz w:val="20"/>
                <w:szCs w:val="22"/>
              </w:rPr>
              <w:t>–0</w:t>
            </w:r>
          </w:p>
        </w:tc>
        <w:tc>
          <w:tcPr>
            <w:tcW w:w="1030" w:type="pct"/>
            <w:shd w:val="clear" w:color="auto" w:fill="auto"/>
          </w:tcPr>
          <w:p w:rsidR="00ED5087" w:rsidRPr="00687DB9" w:rsidRDefault="00ED5087" w:rsidP="00687DB9">
            <w:pPr>
              <w:spacing w:line="360" w:lineRule="auto"/>
              <w:jc w:val="both"/>
              <w:rPr>
                <w:color w:val="000000"/>
                <w:sz w:val="20"/>
                <w:szCs w:val="22"/>
              </w:rPr>
            </w:pPr>
            <w:r w:rsidRPr="00687DB9">
              <w:rPr>
                <w:color w:val="000000"/>
                <w:sz w:val="20"/>
                <w:szCs w:val="22"/>
                <w:lang w:val="en-US"/>
              </w:rPr>
              <w:t>III</w:t>
            </w:r>
            <w:r w:rsidR="003257F2" w:rsidRPr="00687DB9">
              <w:rPr>
                <w:color w:val="000000"/>
                <w:sz w:val="20"/>
                <w:szCs w:val="22"/>
              </w:rPr>
              <w:t xml:space="preserve">, </w:t>
            </w:r>
            <w:r w:rsidR="003257F2" w:rsidRPr="00687DB9">
              <w:rPr>
                <w:color w:val="000000"/>
                <w:sz w:val="20"/>
                <w:szCs w:val="22"/>
                <w:lang w:val="en-US"/>
              </w:rPr>
              <w:t>I</w:t>
            </w:r>
            <w:r w:rsidRPr="00687DB9">
              <w:rPr>
                <w:color w:val="000000"/>
                <w:sz w:val="20"/>
                <w:szCs w:val="22"/>
                <w:lang w:val="en-US"/>
              </w:rPr>
              <w:t>V</w:t>
            </w:r>
            <w:r w:rsidR="003257F2" w:rsidRPr="00687DB9">
              <w:rPr>
                <w:color w:val="000000"/>
                <w:sz w:val="20"/>
                <w:szCs w:val="22"/>
              </w:rPr>
              <w:t xml:space="preserve">, </w:t>
            </w:r>
            <w:r w:rsidR="003257F2" w:rsidRPr="00687DB9">
              <w:rPr>
                <w:color w:val="000000"/>
                <w:sz w:val="20"/>
                <w:szCs w:val="22"/>
                <w:lang w:val="en-US"/>
              </w:rPr>
              <w:t>V</w:t>
            </w:r>
          </w:p>
        </w:tc>
      </w:tr>
    </w:tbl>
    <w:p w:rsidR="00040046" w:rsidRDefault="00040046" w:rsidP="003257F2">
      <w:pPr>
        <w:spacing w:line="360" w:lineRule="auto"/>
        <w:ind w:firstLine="709"/>
        <w:jc w:val="both"/>
        <w:rPr>
          <w:color w:val="000000"/>
          <w:sz w:val="28"/>
          <w:szCs w:val="22"/>
        </w:rPr>
      </w:pPr>
    </w:p>
    <w:p w:rsidR="00ED5087" w:rsidRPr="00631B89" w:rsidRDefault="00ED5087" w:rsidP="003257F2">
      <w:pPr>
        <w:spacing w:line="360" w:lineRule="auto"/>
        <w:ind w:firstLine="709"/>
        <w:jc w:val="both"/>
        <w:rPr>
          <w:color w:val="000000"/>
          <w:sz w:val="28"/>
          <w:szCs w:val="22"/>
        </w:rPr>
      </w:pPr>
      <w:r w:rsidRPr="00631B89">
        <w:rPr>
          <w:color w:val="000000"/>
          <w:sz w:val="28"/>
          <w:szCs w:val="22"/>
        </w:rPr>
        <w:t>В курсовой работе необходимо установить фазы водного режима и тип питания реки согласно вышеприведенной классификации.</w:t>
      </w:r>
    </w:p>
    <w:p w:rsidR="005B0257" w:rsidRPr="00631B89" w:rsidRDefault="005B0257" w:rsidP="003257F2">
      <w:pPr>
        <w:spacing w:line="360" w:lineRule="auto"/>
        <w:ind w:firstLine="709"/>
        <w:jc w:val="both"/>
        <w:rPr>
          <w:color w:val="000000"/>
          <w:sz w:val="28"/>
          <w:szCs w:val="22"/>
        </w:rPr>
      </w:pPr>
    </w:p>
    <w:p w:rsidR="005B0257" w:rsidRPr="00631B89" w:rsidRDefault="005B0257" w:rsidP="003257F2">
      <w:pPr>
        <w:spacing w:line="360" w:lineRule="auto"/>
        <w:ind w:firstLine="709"/>
        <w:jc w:val="both"/>
        <w:rPr>
          <w:color w:val="000000"/>
          <w:sz w:val="28"/>
          <w:szCs w:val="22"/>
        </w:rPr>
      </w:pPr>
    </w:p>
    <w:p w:rsidR="00A21953" w:rsidRDefault="00040046" w:rsidP="003257F2">
      <w:pPr>
        <w:spacing w:line="360" w:lineRule="auto"/>
        <w:ind w:firstLine="709"/>
        <w:jc w:val="both"/>
        <w:rPr>
          <w:b/>
          <w:color w:val="000000"/>
          <w:sz w:val="28"/>
          <w:szCs w:val="22"/>
        </w:rPr>
      </w:pPr>
      <w:r>
        <w:rPr>
          <w:color w:val="000000"/>
          <w:sz w:val="28"/>
          <w:szCs w:val="22"/>
        </w:rPr>
        <w:br w:type="page"/>
      </w:r>
      <w:r w:rsidR="00A21953" w:rsidRPr="00631B89">
        <w:rPr>
          <w:b/>
          <w:color w:val="000000"/>
          <w:sz w:val="28"/>
          <w:szCs w:val="22"/>
        </w:rPr>
        <w:t>Список использованных источников</w:t>
      </w:r>
    </w:p>
    <w:p w:rsidR="00040046" w:rsidRPr="00631B89" w:rsidRDefault="00040046" w:rsidP="003257F2">
      <w:pPr>
        <w:spacing w:line="360" w:lineRule="auto"/>
        <w:ind w:firstLine="709"/>
        <w:jc w:val="both"/>
        <w:rPr>
          <w:b/>
          <w:color w:val="000000"/>
          <w:sz w:val="28"/>
          <w:szCs w:val="22"/>
        </w:rPr>
      </w:pPr>
    </w:p>
    <w:p w:rsidR="00A21953" w:rsidRPr="00631B89" w:rsidRDefault="00A21953" w:rsidP="00040046">
      <w:pPr>
        <w:spacing w:line="360" w:lineRule="auto"/>
        <w:jc w:val="both"/>
        <w:rPr>
          <w:color w:val="000000"/>
          <w:sz w:val="28"/>
          <w:szCs w:val="22"/>
        </w:rPr>
      </w:pPr>
      <w:r w:rsidRPr="00631B89">
        <w:rPr>
          <w:color w:val="000000"/>
          <w:sz w:val="28"/>
          <w:szCs w:val="22"/>
        </w:rPr>
        <w:t xml:space="preserve">1. </w:t>
      </w:r>
      <w:r w:rsidR="003257F2" w:rsidRPr="00631B89">
        <w:rPr>
          <w:color w:val="000000"/>
          <w:sz w:val="28"/>
          <w:szCs w:val="22"/>
        </w:rPr>
        <w:t>Биленко В.А.</w:t>
      </w:r>
      <w:r w:rsidRPr="00631B89">
        <w:rPr>
          <w:color w:val="000000"/>
          <w:sz w:val="28"/>
          <w:szCs w:val="22"/>
        </w:rPr>
        <w:t xml:space="preserve"> </w:t>
      </w:r>
      <w:r w:rsidR="00040046" w:rsidRPr="00631B89">
        <w:rPr>
          <w:color w:val="000000"/>
          <w:sz w:val="28"/>
          <w:szCs w:val="22"/>
        </w:rPr>
        <w:t>Анализ условий формирования и расчет основных статистических характеристик стока малых рек Кыргызстана</w:t>
      </w:r>
      <w:r w:rsidRPr="00631B89">
        <w:rPr>
          <w:color w:val="000000"/>
          <w:sz w:val="28"/>
          <w:szCs w:val="22"/>
        </w:rPr>
        <w:t>: Методическое руководство к курсовой работе по гидрологии суши для студентов ЕТФ /Кыргызско-Российский Славянский университет. – Бишкек, 200</w:t>
      </w:r>
      <w:r w:rsidR="00A93ACA" w:rsidRPr="00631B89">
        <w:rPr>
          <w:color w:val="000000"/>
          <w:sz w:val="28"/>
          <w:szCs w:val="22"/>
        </w:rPr>
        <w:t>8</w:t>
      </w:r>
      <w:r w:rsidRPr="00631B89">
        <w:rPr>
          <w:color w:val="000000"/>
          <w:sz w:val="28"/>
          <w:szCs w:val="22"/>
        </w:rPr>
        <w:t>. – 36</w:t>
      </w:r>
      <w:r w:rsidR="003257F2" w:rsidRPr="00631B89">
        <w:rPr>
          <w:color w:val="000000"/>
          <w:sz w:val="28"/>
          <w:szCs w:val="22"/>
        </w:rPr>
        <w:t> с.</w:t>
      </w:r>
    </w:p>
    <w:p w:rsidR="00A21953" w:rsidRPr="00631B89" w:rsidRDefault="00A21953" w:rsidP="00040046">
      <w:pPr>
        <w:spacing w:line="360" w:lineRule="auto"/>
        <w:jc w:val="both"/>
        <w:rPr>
          <w:color w:val="000000"/>
          <w:sz w:val="28"/>
          <w:szCs w:val="22"/>
        </w:rPr>
      </w:pPr>
      <w:r w:rsidRPr="00631B89">
        <w:rPr>
          <w:color w:val="000000"/>
          <w:sz w:val="28"/>
          <w:szCs w:val="22"/>
        </w:rPr>
        <w:t xml:space="preserve">2. </w:t>
      </w:r>
      <w:r w:rsidR="003257F2" w:rsidRPr="00631B89">
        <w:rPr>
          <w:color w:val="000000"/>
          <w:sz w:val="28"/>
          <w:szCs w:val="22"/>
        </w:rPr>
        <w:t>Горошков И.Ф. Гидрологические</w:t>
      </w:r>
      <w:r w:rsidRPr="00631B89">
        <w:rPr>
          <w:color w:val="000000"/>
          <w:sz w:val="28"/>
          <w:szCs w:val="22"/>
        </w:rPr>
        <w:t xml:space="preserve"> расчеты. – Л.: Гидрометеоиздат, 1979</w:t>
      </w:r>
    </w:p>
    <w:p w:rsidR="00A21953" w:rsidRPr="00631B89" w:rsidRDefault="00A21953" w:rsidP="00040046">
      <w:pPr>
        <w:spacing w:line="360" w:lineRule="auto"/>
        <w:jc w:val="both"/>
        <w:rPr>
          <w:color w:val="000000"/>
          <w:sz w:val="28"/>
          <w:szCs w:val="22"/>
        </w:rPr>
      </w:pPr>
      <w:r w:rsidRPr="00631B89">
        <w:rPr>
          <w:color w:val="000000"/>
          <w:sz w:val="28"/>
          <w:szCs w:val="22"/>
        </w:rPr>
        <w:t xml:space="preserve">3. Советский энциклопедический словарь / Гл. ред. </w:t>
      </w:r>
      <w:r w:rsidR="003257F2" w:rsidRPr="00631B89">
        <w:rPr>
          <w:color w:val="000000"/>
          <w:sz w:val="28"/>
          <w:szCs w:val="22"/>
        </w:rPr>
        <w:t>А.М. Прохоров</w:t>
      </w:r>
      <w:r w:rsidRPr="00631B89">
        <w:rPr>
          <w:color w:val="000000"/>
          <w:sz w:val="28"/>
          <w:szCs w:val="22"/>
        </w:rPr>
        <w:t>. –</w:t>
      </w:r>
      <w:r w:rsidR="003257F2" w:rsidRPr="00631B89">
        <w:rPr>
          <w:color w:val="000000"/>
          <w:sz w:val="28"/>
          <w:szCs w:val="22"/>
        </w:rPr>
        <w:t xml:space="preserve"> </w:t>
      </w:r>
      <w:r w:rsidRPr="00631B89">
        <w:rPr>
          <w:color w:val="000000"/>
          <w:sz w:val="28"/>
          <w:szCs w:val="22"/>
        </w:rPr>
        <w:t>3</w:t>
      </w:r>
      <w:r w:rsidR="003257F2" w:rsidRPr="00631B89">
        <w:rPr>
          <w:color w:val="000000"/>
          <w:sz w:val="28"/>
          <w:szCs w:val="22"/>
        </w:rPr>
        <w:t>-е</w:t>
      </w:r>
      <w:r w:rsidRPr="00631B89">
        <w:rPr>
          <w:color w:val="000000"/>
          <w:sz w:val="28"/>
          <w:szCs w:val="22"/>
        </w:rPr>
        <w:t xml:space="preserve"> изд. – М.: Сов. энциклопедия, 1984. 1600</w:t>
      </w:r>
      <w:r w:rsidR="003257F2" w:rsidRPr="00631B89">
        <w:rPr>
          <w:color w:val="000000"/>
          <w:sz w:val="28"/>
          <w:szCs w:val="22"/>
        </w:rPr>
        <w:t> с.</w:t>
      </w:r>
    </w:p>
    <w:p w:rsidR="00A21953" w:rsidRPr="00631B89" w:rsidRDefault="00A21953" w:rsidP="00040046">
      <w:pPr>
        <w:spacing w:line="360" w:lineRule="auto"/>
        <w:jc w:val="both"/>
        <w:rPr>
          <w:color w:val="000000"/>
          <w:sz w:val="28"/>
          <w:szCs w:val="22"/>
        </w:rPr>
      </w:pPr>
      <w:r w:rsidRPr="00631B89">
        <w:rPr>
          <w:color w:val="000000"/>
          <w:sz w:val="28"/>
          <w:szCs w:val="22"/>
        </w:rPr>
        <w:t xml:space="preserve">4. Ресурсы поверхностных вод СССР. Том 14. Средняя Азия. Вып.1. Бассейн р. Сыр-Дарьи. Под ред. </w:t>
      </w:r>
      <w:r w:rsidR="003257F2" w:rsidRPr="00631B89">
        <w:rPr>
          <w:color w:val="000000"/>
          <w:sz w:val="28"/>
          <w:szCs w:val="22"/>
        </w:rPr>
        <w:t>И.А. Ильина</w:t>
      </w:r>
      <w:r w:rsidRPr="00631B89">
        <w:rPr>
          <w:color w:val="000000"/>
          <w:sz w:val="28"/>
          <w:szCs w:val="22"/>
        </w:rPr>
        <w:t>. – Л.: Гидрометеорологическое издательство, 1969. – 438</w:t>
      </w:r>
      <w:r w:rsidR="003257F2" w:rsidRPr="00631B89">
        <w:rPr>
          <w:color w:val="000000"/>
          <w:sz w:val="28"/>
          <w:szCs w:val="22"/>
        </w:rPr>
        <w:t> с.</w:t>
      </w:r>
    </w:p>
    <w:p w:rsidR="00A21953" w:rsidRPr="00631B89" w:rsidRDefault="00A21953" w:rsidP="00040046">
      <w:pPr>
        <w:spacing w:line="360" w:lineRule="auto"/>
        <w:jc w:val="both"/>
        <w:rPr>
          <w:color w:val="000000"/>
          <w:sz w:val="28"/>
          <w:szCs w:val="22"/>
        </w:rPr>
      </w:pPr>
      <w:r w:rsidRPr="00631B89">
        <w:rPr>
          <w:color w:val="000000"/>
          <w:sz w:val="28"/>
          <w:szCs w:val="22"/>
        </w:rPr>
        <w:t xml:space="preserve">5. Киргизская Советская Социалистическая Республика: Энциклопедия / Гл. ред. </w:t>
      </w:r>
      <w:r w:rsidR="003257F2" w:rsidRPr="00631B89">
        <w:rPr>
          <w:color w:val="000000"/>
          <w:sz w:val="28"/>
          <w:szCs w:val="22"/>
        </w:rPr>
        <w:t>Б.О. Орузбаева</w:t>
      </w:r>
      <w:r w:rsidRPr="00631B89">
        <w:rPr>
          <w:color w:val="000000"/>
          <w:sz w:val="28"/>
          <w:szCs w:val="22"/>
        </w:rPr>
        <w:t>. – Ф.: Главная редакция Киргизской Советской Энциклопедии, 1982. – 488</w:t>
      </w:r>
      <w:r w:rsidR="003257F2" w:rsidRPr="00631B89">
        <w:rPr>
          <w:color w:val="000000"/>
          <w:sz w:val="28"/>
          <w:szCs w:val="22"/>
        </w:rPr>
        <w:t> с.</w:t>
      </w:r>
    </w:p>
    <w:p w:rsidR="00A21953" w:rsidRPr="00631B89" w:rsidRDefault="00A21953" w:rsidP="00040046">
      <w:pPr>
        <w:spacing w:line="360" w:lineRule="auto"/>
        <w:jc w:val="both"/>
        <w:rPr>
          <w:color w:val="000000"/>
          <w:sz w:val="28"/>
          <w:szCs w:val="22"/>
        </w:rPr>
      </w:pPr>
      <w:r w:rsidRPr="00631B89">
        <w:rPr>
          <w:color w:val="000000"/>
          <w:sz w:val="28"/>
          <w:szCs w:val="22"/>
        </w:rPr>
        <w:t xml:space="preserve">6. Ошская область: Энциклопедия / Гл. ред. </w:t>
      </w:r>
      <w:r w:rsidR="003257F2" w:rsidRPr="00631B89">
        <w:rPr>
          <w:color w:val="000000"/>
          <w:sz w:val="28"/>
          <w:szCs w:val="22"/>
        </w:rPr>
        <w:t>Б.О. Орузбаева</w:t>
      </w:r>
      <w:r w:rsidRPr="00631B89">
        <w:rPr>
          <w:color w:val="000000"/>
          <w:sz w:val="28"/>
          <w:szCs w:val="22"/>
        </w:rPr>
        <w:t>. – Ф.: Главная редакция Киргизской Советской Энциклопедии, 198</w:t>
      </w:r>
      <w:r w:rsidR="00A93ACA" w:rsidRPr="00631B89">
        <w:rPr>
          <w:color w:val="000000"/>
          <w:sz w:val="28"/>
          <w:szCs w:val="22"/>
        </w:rPr>
        <w:t>9</w:t>
      </w:r>
      <w:r w:rsidRPr="00631B89">
        <w:rPr>
          <w:color w:val="000000"/>
          <w:sz w:val="28"/>
          <w:szCs w:val="22"/>
        </w:rPr>
        <w:t>. – 448</w:t>
      </w:r>
      <w:r w:rsidR="003257F2" w:rsidRPr="00631B89">
        <w:rPr>
          <w:color w:val="000000"/>
          <w:sz w:val="28"/>
          <w:szCs w:val="22"/>
        </w:rPr>
        <w:t> с.</w:t>
      </w:r>
    </w:p>
    <w:p w:rsidR="00A21953" w:rsidRPr="00631B89" w:rsidRDefault="00A21953" w:rsidP="00040046">
      <w:pPr>
        <w:spacing w:line="360" w:lineRule="auto"/>
        <w:jc w:val="both"/>
        <w:rPr>
          <w:color w:val="000000"/>
          <w:sz w:val="28"/>
          <w:szCs w:val="22"/>
        </w:rPr>
      </w:pPr>
      <w:r w:rsidRPr="00631B89">
        <w:rPr>
          <w:color w:val="000000"/>
          <w:sz w:val="28"/>
          <w:szCs w:val="22"/>
        </w:rPr>
        <w:t xml:space="preserve">7. Атлас Кыргызской республики. Том </w:t>
      </w:r>
      <w:r w:rsidR="003257F2" w:rsidRPr="00631B89">
        <w:rPr>
          <w:color w:val="000000"/>
          <w:sz w:val="28"/>
          <w:szCs w:val="22"/>
        </w:rPr>
        <w:t>первый. П</w:t>
      </w:r>
      <w:r w:rsidRPr="00631B89">
        <w:rPr>
          <w:color w:val="000000"/>
          <w:sz w:val="28"/>
          <w:szCs w:val="22"/>
        </w:rPr>
        <w:t>риродные условия и ресурсы. – М., 1987.</w:t>
      </w:r>
    </w:p>
    <w:p w:rsidR="00A21953" w:rsidRPr="00631B89" w:rsidRDefault="00A21953" w:rsidP="00040046">
      <w:pPr>
        <w:spacing w:line="360" w:lineRule="auto"/>
        <w:jc w:val="both"/>
        <w:rPr>
          <w:color w:val="000000"/>
          <w:sz w:val="28"/>
          <w:szCs w:val="22"/>
        </w:rPr>
      </w:pPr>
      <w:r w:rsidRPr="00631B89">
        <w:rPr>
          <w:color w:val="000000"/>
          <w:sz w:val="28"/>
          <w:szCs w:val="22"/>
        </w:rPr>
        <w:t xml:space="preserve">8. </w:t>
      </w:r>
      <w:r w:rsidR="003257F2" w:rsidRPr="00631B89">
        <w:rPr>
          <w:color w:val="000000"/>
          <w:sz w:val="28"/>
          <w:szCs w:val="22"/>
        </w:rPr>
        <w:t>Г.В. Железняков</w:t>
      </w:r>
      <w:r w:rsidRPr="00631B89">
        <w:rPr>
          <w:color w:val="000000"/>
          <w:sz w:val="28"/>
          <w:szCs w:val="22"/>
        </w:rPr>
        <w:t xml:space="preserve">, </w:t>
      </w:r>
      <w:r w:rsidR="003257F2" w:rsidRPr="00631B89">
        <w:rPr>
          <w:color w:val="000000"/>
          <w:sz w:val="28"/>
          <w:szCs w:val="22"/>
        </w:rPr>
        <w:t>Т.А. Неговская</w:t>
      </w:r>
      <w:r w:rsidRPr="00631B89">
        <w:rPr>
          <w:color w:val="000000"/>
          <w:sz w:val="28"/>
          <w:szCs w:val="22"/>
        </w:rPr>
        <w:t xml:space="preserve">, </w:t>
      </w:r>
      <w:r w:rsidR="003257F2" w:rsidRPr="00631B89">
        <w:rPr>
          <w:color w:val="000000"/>
          <w:sz w:val="28"/>
          <w:szCs w:val="22"/>
        </w:rPr>
        <w:t>Е.Е. Овчаров</w:t>
      </w:r>
      <w:r w:rsidRPr="00631B89">
        <w:rPr>
          <w:color w:val="000000"/>
          <w:sz w:val="28"/>
          <w:szCs w:val="22"/>
        </w:rPr>
        <w:t>. Гидрология, гидрометрия и регулирование стока. – М.: колос, 1984. – 205</w:t>
      </w:r>
      <w:r w:rsidR="003257F2" w:rsidRPr="00631B89">
        <w:rPr>
          <w:color w:val="000000"/>
          <w:sz w:val="28"/>
          <w:szCs w:val="22"/>
        </w:rPr>
        <w:t> с.</w:t>
      </w:r>
      <w:bookmarkStart w:id="0" w:name="_GoBack"/>
      <w:bookmarkEnd w:id="0"/>
    </w:p>
    <w:sectPr w:rsidR="00A21953" w:rsidRPr="00631B89" w:rsidSect="003257F2">
      <w:pgSz w:w="11906" w:h="16838"/>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DB9" w:rsidRDefault="00687DB9">
      <w:r>
        <w:separator/>
      </w:r>
    </w:p>
  </w:endnote>
  <w:endnote w:type="continuationSeparator" w:id="0">
    <w:p w:rsidR="00687DB9" w:rsidRDefault="0068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DB9" w:rsidRDefault="00687DB9">
      <w:r>
        <w:separator/>
      </w:r>
    </w:p>
  </w:footnote>
  <w:footnote w:type="continuationSeparator" w:id="0">
    <w:p w:rsidR="00687DB9" w:rsidRDefault="00687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743B1"/>
    <w:multiLevelType w:val="hybridMultilevel"/>
    <w:tmpl w:val="F9F2753C"/>
    <w:lvl w:ilvl="0" w:tplc="1C843EC2">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8210DE7"/>
    <w:multiLevelType w:val="hybridMultilevel"/>
    <w:tmpl w:val="FDAEC4D4"/>
    <w:lvl w:ilvl="0" w:tplc="049409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C5355A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5457570A"/>
    <w:multiLevelType w:val="multilevel"/>
    <w:tmpl w:val="C1FA2F46"/>
    <w:lvl w:ilvl="0">
      <w:start w:val="7"/>
      <w:numFmt w:val="decimal"/>
      <w:lvlText w:val="%1."/>
      <w:lvlJc w:val="left"/>
      <w:pPr>
        <w:tabs>
          <w:tab w:val="num" w:pos="440"/>
        </w:tabs>
        <w:ind w:left="440" w:hanging="44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6B1131DB"/>
    <w:multiLevelType w:val="singleLevel"/>
    <w:tmpl w:val="7274398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5">
    <w:nsid w:val="7AA14936"/>
    <w:multiLevelType w:val="singleLevel"/>
    <w:tmpl w:val="D7D0E2EE"/>
    <w:lvl w:ilvl="0">
      <w:numFmt w:val="bullet"/>
      <w:lvlText w:val="-"/>
      <w:lvlJc w:val="left"/>
      <w:pPr>
        <w:tabs>
          <w:tab w:val="num" w:pos="405"/>
        </w:tabs>
        <w:ind w:left="405" w:hanging="360"/>
      </w:pPr>
      <w:rPr>
        <w:rFonts w:hint="default"/>
        <w:b w:val="0"/>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227"/>
    <w:rsid w:val="000052EC"/>
    <w:rsid w:val="00040046"/>
    <w:rsid w:val="0004427D"/>
    <w:rsid w:val="000C57CC"/>
    <w:rsid w:val="000E2CE4"/>
    <w:rsid w:val="00151639"/>
    <w:rsid w:val="00230B2B"/>
    <w:rsid w:val="002366F6"/>
    <w:rsid w:val="003257F2"/>
    <w:rsid w:val="00377BBA"/>
    <w:rsid w:val="003A616A"/>
    <w:rsid w:val="00433E72"/>
    <w:rsid w:val="0048645C"/>
    <w:rsid w:val="00542D35"/>
    <w:rsid w:val="005B0257"/>
    <w:rsid w:val="005C57D9"/>
    <w:rsid w:val="00631B89"/>
    <w:rsid w:val="00644521"/>
    <w:rsid w:val="006814A9"/>
    <w:rsid w:val="00687DB9"/>
    <w:rsid w:val="006E5227"/>
    <w:rsid w:val="007E147F"/>
    <w:rsid w:val="008E1029"/>
    <w:rsid w:val="00946950"/>
    <w:rsid w:val="0096031D"/>
    <w:rsid w:val="009F18CD"/>
    <w:rsid w:val="00A21953"/>
    <w:rsid w:val="00A93ACA"/>
    <w:rsid w:val="00AD7E4B"/>
    <w:rsid w:val="00AF02D6"/>
    <w:rsid w:val="00B46063"/>
    <w:rsid w:val="00BF6D81"/>
    <w:rsid w:val="00D33C29"/>
    <w:rsid w:val="00D5206A"/>
    <w:rsid w:val="00D5459D"/>
    <w:rsid w:val="00DB6AFD"/>
    <w:rsid w:val="00E04729"/>
    <w:rsid w:val="00E63397"/>
    <w:rsid w:val="00ED5087"/>
    <w:rsid w:val="00EE759B"/>
    <w:rsid w:val="00F32B17"/>
    <w:rsid w:val="00FE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E451CAC6-CCCA-4BFD-90B5-8D58ADF4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keepNext/>
      <w:spacing w:line="360" w:lineRule="auto"/>
      <w:jc w:val="right"/>
      <w:outlineLvl w:val="5"/>
    </w:pPr>
    <w:rPr>
      <w:sz w:val="28"/>
      <w:szCs w:val="20"/>
    </w:rPr>
  </w:style>
  <w:style w:type="paragraph" w:styleId="7">
    <w:name w:val="heading 7"/>
    <w:basedOn w:val="a"/>
    <w:next w:val="a"/>
    <w:link w:val="70"/>
    <w:uiPriority w:val="9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99"/>
    <w:qFormat/>
    <w:pPr>
      <w:jc w:val="center"/>
    </w:pPr>
    <w:rPr>
      <w:b/>
      <w:sz w:val="32"/>
      <w:szCs w:val="2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paragraph" w:styleId="a7">
    <w:name w:val="Body Text"/>
    <w:basedOn w:val="a"/>
    <w:link w:val="a8"/>
    <w:uiPriority w:val="99"/>
    <w:rPr>
      <w:sz w:val="28"/>
      <w:szCs w:val="20"/>
    </w:rPr>
  </w:style>
  <w:style w:type="character" w:customStyle="1" w:styleId="a8">
    <w:name w:val="Основной текст Знак"/>
    <w:link w:val="a7"/>
    <w:uiPriority w:val="99"/>
    <w:semiHidden/>
    <w:rPr>
      <w:sz w:val="24"/>
      <w:szCs w:val="24"/>
    </w:rPr>
  </w:style>
  <w:style w:type="paragraph" w:styleId="a9">
    <w:name w:val="Body Text Indent"/>
    <w:basedOn w:val="a"/>
    <w:link w:val="aa"/>
    <w:uiPriority w:val="99"/>
    <w:pPr>
      <w:spacing w:after="120"/>
      <w:ind w:left="283"/>
    </w:pPr>
  </w:style>
  <w:style w:type="character" w:customStyle="1" w:styleId="aa">
    <w:name w:val="Основной текст с отступом Знак"/>
    <w:link w:val="a9"/>
    <w:uiPriority w:val="99"/>
    <w:semiHidden/>
    <w:rPr>
      <w:sz w:val="24"/>
      <w:szCs w:val="24"/>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sz w:val="24"/>
      <w:szCs w:val="24"/>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styleId="ab">
    <w:name w:val="page number"/>
    <w:uiPriority w:val="99"/>
    <w:rPr>
      <w:rFonts w:cs="Times New Roman"/>
    </w:rPr>
  </w:style>
  <w:style w:type="paragraph" w:styleId="21">
    <w:name w:val="Body Text Indent 2"/>
    <w:basedOn w:val="a"/>
    <w:link w:val="22"/>
    <w:uiPriority w:val="99"/>
    <w:pPr>
      <w:spacing w:line="288" w:lineRule="auto"/>
      <w:ind w:firstLine="709"/>
      <w:jc w:val="both"/>
    </w:pPr>
    <w:rPr>
      <w:sz w:val="28"/>
      <w:szCs w:val="28"/>
    </w:rPr>
  </w:style>
  <w:style w:type="character" w:customStyle="1" w:styleId="22">
    <w:name w:val="Основной текст с отступом 2 Знак"/>
    <w:link w:val="21"/>
    <w:uiPriority w:val="99"/>
    <w:semiHidden/>
    <w:rPr>
      <w:sz w:val="24"/>
      <w:szCs w:val="24"/>
    </w:rPr>
  </w:style>
  <w:style w:type="table" w:styleId="11">
    <w:name w:val="Table Grid 1"/>
    <w:basedOn w:val="a1"/>
    <w:uiPriority w:val="99"/>
    <w:rsid w:val="003257F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45026">
      <w:marLeft w:val="0"/>
      <w:marRight w:val="0"/>
      <w:marTop w:val="0"/>
      <w:marBottom w:val="0"/>
      <w:divBdr>
        <w:top w:val="none" w:sz="0" w:space="0" w:color="auto"/>
        <w:left w:val="none" w:sz="0" w:space="0" w:color="auto"/>
        <w:bottom w:val="none" w:sz="0" w:space="0" w:color="auto"/>
        <w:right w:val="none" w:sz="0" w:space="0" w:color="auto"/>
      </w:divBdr>
    </w:div>
    <w:div w:id="1179545027">
      <w:marLeft w:val="0"/>
      <w:marRight w:val="0"/>
      <w:marTop w:val="0"/>
      <w:marBottom w:val="0"/>
      <w:divBdr>
        <w:top w:val="none" w:sz="0" w:space="0" w:color="auto"/>
        <w:left w:val="none" w:sz="0" w:space="0" w:color="auto"/>
        <w:bottom w:val="none" w:sz="0" w:space="0" w:color="auto"/>
        <w:right w:val="none" w:sz="0" w:space="0" w:color="auto"/>
      </w:divBdr>
    </w:div>
    <w:div w:id="1179545028">
      <w:marLeft w:val="0"/>
      <w:marRight w:val="0"/>
      <w:marTop w:val="0"/>
      <w:marBottom w:val="0"/>
      <w:divBdr>
        <w:top w:val="none" w:sz="0" w:space="0" w:color="auto"/>
        <w:left w:val="none" w:sz="0" w:space="0" w:color="auto"/>
        <w:bottom w:val="none" w:sz="0" w:space="0" w:color="auto"/>
        <w:right w:val="none" w:sz="0" w:space="0" w:color="auto"/>
      </w:divBdr>
    </w:div>
    <w:div w:id="1179545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9206</Words>
  <Characters>52477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Кыргызско-Российский Славянский университет</vt:lpstr>
    </vt:vector>
  </TitlesOfParts>
  <Company/>
  <LinksUpToDate>false</LinksUpToDate>
  <CharactersWithSpaces>61560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Кыргызско-Российский Славянский университет</dc:title>
  <dc:subject/>
  <dc:creator>user</dc:creator>
  <cp:keywords/>
  <dc:description/>
  <cp:lastModifiedBy>admin</cp:lastModifiedBy>
  <cp:revision>2</cp:revision>
  <dcterms:created xsi:type="dcterms:W3CDTF">2014-03-13T05:28:00Z</dcterms:created>
  <dcterms:modified xsi:type="dcterms:W3CDTF">2014-03-13T05:28:00Z</dcterms:modified>
</cp:coreProperties>
</file>