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4EE" w:rsidRPr="006054EE" w:rsidRDefault="006054EE" w:rsidP="006054EE">
      <w:pPr>
        <w:snapToGrid/>
        <w:spacing w:before="0" w:after="0" w:line="360" w:lineRule="auto"/>
        <w:ind w:firstLine="709"/>
        <w:rPr>
          <w:b/>
          <w:bCs/>
          <w:sz w:val="28"/>
          <w:szCs w:val="28"/>
        </w:rPr>
      </w:pPr>
      <w:r w:rsidRPr="006054EE">
        <w:rPr>
          <w:b/>
          <w:bCs/>
          <w:sz w:val="28"/>
          <w:szCs w:val="28"/>
        </w:rPr>
        <w:t>СОДЕРЖАНИЕ</w:t>
      </w:r>
    </w:p>
    <w:p w:rsidR="006054EE" w:rsidRDefault="006054EE" w:rsidP="006054EE">
      <w:pPr>
        <w:snapToGrid/>
        <w:spacing w:before="0" w:after="0" w:line="360" w:lineRule="auto"/>
        <w:ind w:firstLine="709"/>
        <w:rPr>
          <w:sz w:val="28"/>
          <w:szCs w:val="28"/>
        </w:rPr>
      </w:pPr>
    </w:p>
    <w:p w:rsidR="006054EE" w:rsidRPr="006054EE" w:rsidRDefault="006054EE" w:rsidP="006054EE">
      <w:pPr>
        <w:snapToGrid/>
        <w:spacing w:before="0" w:after="0" w:line="360" w:lineRule="auto"/>
        <w:rPr>
          <w:noProof/>
          <w:sz w:val="28"/>
          <w:szCs w:val="28"/>
        </w:rPr>
      </w:pPr>
      <w:r w:rsidRPr="006054EE">
        <w:rPr>
          <w:sz w:val="28"/>
          <w:szCs w:val="28"/>
        </w:rPr>
        <w:t>ВВЕДЕНИЕ</w:t>
      </w:r>
    </w:p>
    <w:p w:rsidR="006054EE" w:rsidRPr="006054EE" w:rsidRDefault="006054EE" w:rsidP="002E5CD3">
      <w:pPr>
        <w:snapToGrid/>
        <w:spacing w:before="0" w:after="0" w:line="360" w:lineRule="auto"/>
        <w:rPr>
          <w:sz w:val="28"/>
          <w:szCs w:val="28"/>
        </w:rPr>
      </w:pPr>
      <w:r w:rsidRPr="006054EE">
        <w:rPr>
          <w:noProof/>
          <w:sz w:val="28"/>
          <w:szCs w:val="28"/>
        </w:rPr>
        <w:t>1.</w:t>
      </w:r>
      <w:r w:rsidRPr="006054EE">
        <w:rPr>
          <w:sz w:val="28"/>
          <w:szCs w:val="28"/>
        </w:rPr>
        <w:t xml:space="preserve"> ТЕОРЕТИЧЕСКИЕ ОСНОВЫ СУЩНОСТИ ФИНАНСОВОГО АНАЛИЗА</w:t>
      </w:r>
    </w:p>
    <w:p w:rsidR="006054EE" w:rsidRPr="006054EE" w:rsidRDefault="006054EE" w:rsidP="002E5CD3">
      <w:pPr>
        <w:snapToGrid/>
        <w:spacing w:before="0" w:after="0" w:line="360" w:lineRule="auto"/>
        <w:rPr>
          <w:noProof/>
          <w:sz w:val="28"/>
          <w:szCs w:val="28"/>
        </w:rPr>
      </w:pPr>
      <w:r w:rsidRPr="006054EE">
        <w:rPr>
          <w:noProof/>
          <w:sz w:val="28"/>
          <w:szCs w:val="28"/>
        </w:rPr>
        <w:t>1.1</w:t>
      </w:r>
      <w:r w:rsidRPr="006054EE">
        <w:rPr>
          <w:sz w:val="28"/>
          <w:szCs w:val="28"/>
        </w:rPr>
        <w:t xml:space="preserve"> Содержание финансового анализа</w:t>
      </w:r>
    </w:p>
    <w:p w:rsidR="006054EE" w:rsidRPr="006054EE" w:rsidRDefault="006054EE" w:rsidP="002E5CD3">
      <w:pPr>
        <w:snapToGrid/>
        <w:spacing w:before="0" w:after="0" w:line="360" w:lineRule="auto"/>
        <w:rPr>
          <w:sz w:val="28"/>
          <w:szCs w:val="28"/>
        </w:rPr>
      </w:pPr>
      <w:r w:rsidRPr="006054EE">
        <w:rPr>
          <w:noProof/>
          <w:sz w:val="28"/>
          <w:szCs w:val="28"/>
        </w:rPr>
        <w:t>1.2</w:t>
      </w:r>
      <w:r>
        <w:rPr>
          <w:noProof/>
          <w:sz w:val="28"/>
          <w:szCs w:val="28"/>
        </w:rPr>
        <w:t xml:space="preserve"> </w:t>
      </w:r>
      <w:r w:rsidRPr="006054EE">
        <w:rPr>
          <w:sz w:val="28"/>
          <w:szCs w:val="28"/>
        </w:rPr>
        <w:t>Цели и методы финансового анализа</w:t>
      </w:r>
    </w:p>
    <w:p w:rsidR="006054EE" w:rsidRPr="006054EE" w:rsidRDefault="006054EE" w:rsidP="002E5CD3">
      <w:pPr>
        <w:snapToGrid/>
        <w:spacing w:before="0" w:after="0" w:line="360" w:lineRule="auto"/>
        <w:rPr>
          <w:sz w:val="28"/>
          <w:szCs w:val="28"/>
        </w:rPr>
      </w:pPr>
      <w:r w:rsidRPr="006054EE">
        <w:rPr>
          <w:sz w:val="28"/>
          <w:szCs w:val="28"/>
        </w:rPr>
        <w:t>1.3 Основные принципы анализа финансового состояния предприятия</w:t>
      </w:r>
      <w:r>
        <w:rPr>
          <w:noProof/>
          <w:sz w:val="28"/>
          <w:szCs w:val="28"/>
        </w:rPr>
        <w:t xml:space="preserve"> </w:t>
      </w:r>
    </w:p>
    <w:p w:rsidR="006054EE" w:rsidRPr="006054EE" w:rsidRDefault="006054EE" w:rsidP="002E5CD3">
      <w:pPr>
        <w:snapToGrid/>
        <w:spacing w:before="0" w:after="0" w:line="360" w:lineRule="auto"/>
        <w:rPr>
          <w:sz w:val="28"/>
          <w:szCs w:val="28"/>
        </w:rPr>
      </w:pPr>
      <w:r w:rsidRPr="006054EE">
        <w:rPr>
          <w:sz w:val="28"/>
          <w:szCs w:val="28"/>
        </w:rPr>
        <w:t xml:space="preserve">2. АНАЛИЗ ФИНАНСОВОГО СОСТОЯНИЯ ПРЕДПРИЯТИЯ ООО «АВТОМОБИЛЬНЫЙ ЦЕНТР «АВГ» </w:t>
      </w:r>
    </w:p>
    <w:p w:rsidR="006054EE" w:rsidRPr="006054EE" w:rsidRDefault="006054EE" w:rsidP="002E5CD3">
      <w:pPr>
        <w:snapToGrid/>
        <w:spacing w:before="0" w:after="0" w:line="360" w:lineRule="auto"/>
        <w:rPr>
          <w:sz w:val="28"/>
          <w:szCs w:val="28"/>
        </w:rPr>
      </w:pPr>
      <w:r w:rsidRPr="006054EE">
        <w:rPr>
          <w:sz w:val="28"/>
          <w:szCs w:val="28"/>
        </w:rPr>
        <w:t>2.1 Краткая технико-экономическая характеристика ООО «Автомобильный центр «АВГ»</w:t>
      </w:r>
    </w:p>
    <w:p w:rsidR="006054EE" w:rsidRPr="006054EE" w:rsidRDefault="006054EE" w:rsidP="002E5CD3">
      <w:pPr>
        <w:snapToGrid/>
        <w:spacing w:before="0" w:after="0" w:line="360" w:lineRule="auto"/>
        <w:rPr>
          <w:noProof/>
          <w:sz w:val="28"/>
          <w:szCs w:val="28"/>
        </w:rPr>
      </w:pPr>
      <w:r w:rsidRPr="006054EE">
        <w:rPr>
          <w:noProof/>
          <w:sz w:val="28"/>
          <w:szCs w:val="28"/>
        </w:rPr>
        <w:t>2.2</w:t>
      </w:r>
      <w:r w:rsidRPr="006054EE">
        <w:rPr>
          <w:sz w:val="28"/>
          <w:szCs w:val="28"/>
        </w:rPr>
        <w:t xml:space="preserve"> Анализ структуры имущества и обязательств предприятия,</w:t>
      </w:r>
      <w:r>
        <w:rPr>
          <w:noProof/>
          <w:sz w:val="28"/>
          <w:szCs w:val="28"/>
        </w:rPr>
        <w:t xml:space="preserve"> </w:t>
      </w:r>
      <w:r w:rsidRPr="006054EE">
        <w:rPr>
          <w:sz w:val="28"/>
          <w:szCs w:val="28"/>
        </w:rPr>
        <w:t>оценка ликвидности и платежеспособности</w:t>
      </w:r>
      <w:r>
        <w:rPr>
          <w:noProof/>
          <w:sz w:val="28"/>
          <w:szCs w:val="28"/>
        </w:rPr>
        <w:t xml:space="preserve"> </w:t>
      </w:r>
    </w:p>
    <w:p w:rsidR="006054EE" w:rsidRPr="006054EE" w:rsidRDefault="006054EE" w:rsidP="002E5CD3">
      <w:pPr>
        <w:snapToGrid/>
        <w:spacing w:before="0" w:after="0" w:line="360" w:lineRule="auto"/>
        <w:rPr>
          <w:sz w:val="28"/>
          <w:szCs w:val="28"/>
        </w:rPr>
      </w:pPr>
      <w:r w:rsidRPr="006054EE">
        <w:rPr>
          <w:noProof/>
          <w:sz w:val="28"/>
          <w:szCs w:val="28"/>
        </w:rPr>
        <w:t>2.3 Анализ финансовой устойчивости</w:t>
      </w:r>
      <w:r>
        <w:rPr>
          <w:noProof/>
          <w:sz w:val="28"/>
          <w:szCs w:val="28"/>
        </w:rPr>
        <w:t xml:space="preserve"> </w:t>
      </w:r>
    </w:p>
    <w:p w:rsidR="006054EE" w:rsidRPr="006054EE" w:rsidRDefault="006054EE" w:rsidP="002E5CD3">
      <w:pPr>
        <w:snapToGrid/>
        <w:spacing w:before="0" w:after="0" w:line="360" w:lineRule="auto"/>
        <w:rPr>
          <w:noProof/>
          <w:sz w:val="28"/>
          <w:szCs w:val="28"/>
        </w:rPr>
      </w:pPr>
      <w:r w:rsidRPr="006054EE">
        <w:rPr>
          <w:noProof/>
          <w:sz w:val="28"/>
          <w:szCs w:val="28"/>
        </w:rPr>
        <w:t>2.4 Вертикальный анализ баланса предприятия</w:t>
      </w:r>
      <w:r>
        <w:rPr>
          <w:noProof/>
          <w:sz w:val="28"/>
          <w:szCs w:val="28"/>
        </w:rPr>
        <w:t xml:space="preserve"> </w:t>
      </w:r>
    </w:p>
    <w:p w:rsidR="006054EE" w:rsidRPr="006054EE" w:rsidRDefault="006054EE" w:rsidP="002E5CD3">
      <w:pPr>
        <w:snapToGrid/>
        <w:spacing w:before="0" w:after="0" w:line="360" w:lineRule="auto"/>
        <w:rPr>
          <w:sz w:val="28"/>
          <w:szCs w:val="28"/>
        </w:rPr>
      </w:pPr>
      <w:r w:rsidRPr="006054EE">
        <w:rPr>
          <w:sz w:val="28"/>
          <w:szCs w:val="28"/>
        </w:rPr>
        <w:t>3. ПРОЕКТ ОРГАНИЗАЦИИ РАБОТ ПО ВЫЯВЛЕНИЮ РЕЗЕРВОВ УЛУЧШЕНИЯ ФИНАНСОВОГО ПОЛОЖЕНИЯ ПРЕДПРИЯТИЯ</w:t>
      </w:r>
      <w:r>
        <w:rPr>
          <w:sz w:val="28"/>
          <w:szCs w:val="28"/>
        </w:rPr>
        <w:t xml:space="preserve"> </w:t>
      </w:r>
    </w:p>
    <w:p w:rsidR="006054EE" w:rsidRPr="006054EE" w:rsidRDefault="006054EE" w:rsidP="002E5CD3">
      <w:pPr>
        <w:snapToGrid/>
        <w:spacing w:before="0" w:after="0" w:line="360" w:lineRule="auto"/>
        <w:rPr>
          <w:noProof/>
          <w:sz w:val="28"/>
          <w:szCs w:val="28"/>
        </w:rPr>
      </w:pPr>
      <w:r w:rsidRPr="006054EE">
        <w:rPr>
          <w:noProof/>
          <w:sz w:val="28"/>
          <w:szCs w:val="28"/>
        </w:rPr>
        <w:t>3.1</w:t>
      </w:r>
      <w:r w:rsidRPr="006054EE">
        <w:rPr>
          <w:sz w:val="28"/>
          <w:szCs w:val="28"/>
        </w:rPr>
        <w:t xml:space="preserve"> Оценка перспектив возможного банкротства ООО «Автомобильный центр «АВГ»</w:t>
      </w:r>
    </w:p>
    <w:p w:rsidR="006054EE" w:rsidRPr="006054EE" w:rsidRDefault="006054EE" w:rsidP="002E5CD3">
      <w:pPr>
        <w:snapToGrid/>
        <w:spacing w:before="0" w:after="0" w:line="360" w:lineRule="auto"/>
        <w:rPr>
          <w:sz w:val="28"/>
          <w:szCs w:val="28"/>
        </w:rPr>
      </w:pPr>
      <w:r w:rsidRPr="006054EE">
        <w:rPr>
          <w:noProof/>
          <w:sz w:val="28"/>
          <w:szCs w:val="28"/>
        </w:rPr>
        <w:t>3.2</w:t>
      </w:r>
      <w:r w:rsidRPr="006054EE">
        <w:rPr>
          <w:sz w:val="28"/>
          <w:szCs w:val="28"/>
        </w:rPr>
        <w:t xml:space="preserve"> Мероприятия по улучшению финансового положения предприятия </w:t>
      </w:r>
    </w:p>
    <w:p w:rsidR="006054EE" w:rsidRPr="006054EE" w:rsidRDefault="006054EE" w:rsidP="002E5CD3">
      <w:pPr>
        <w:snapToGrid/>
        <w:spacing w:before="0" w:after="0" w:line="360" w:lineRule="auto"/>
        <w:rPr>
          <w:noProof/>
          <w:sz w:val="28"/>
          <w:szCs w:val="28"/>
        </w:rPr>
      </w:pPr>
      <w:r w:rsidRPr="006054EE">
        <w:rPr>
          <w:sz w:val="28"/>
          <w:szCs w:val="28"/>
        </w:rPr>
        <w:t>ЗАКЛЮЧЕНИЕ</w:t>
      </w:r>
    </w:p>
    <w:p w:rsidR="006054EE" w:rsidRPr="006054EE" w:rsidRDefault="006054EE" w:rsidP="002E5CD3">
      <w:pPr>
        <w:pStyle w:val="FR1"/>
        <w:spacing w:line="360" w:lineRule="auto"/>
        <w:ind w:left="0"/>
        <w:rPr>
          <w:sz w:val="28"/>
          <w:szCs w:val="28"/>
        </w:rPr>
      </w:pPr>
      <w:r w:rsidRPr="006054EE">
        <w:rPr>
          <w:sz w:val="28"/>
          <w:szCs w:val="28"/>
        </w:rPr>
        <w:t>БИБЛИОГРАФИЧЕСКИЙ СПИСОК</w:t>
      </w:r>
    </w:p>
    <w:p w:rsidR="00492B29" w:rsidRDefault="006054EE" w:rsidP="006054EE">
      <w:pPr>
        <w:widowControl w:val="0"/>
        <w:snapToGrid/>
        <w:spacing w:before="0" w:after="0" w:line="360" w:lineRule="auto"/>
        <w:jc w:val="both"/>
        <w:rPr>
          <w:sz w:val="28"/>
          <w:szCs w:val="28"/>
        </w:rPr>
      </w:pPr>
      <w:r w:rsidRPr="006054EE">
        <w:rPr>
          <w:sz w:val="28"/>
          <w:szCs w:val="28"/>
        </w:rPr>
        <w:t>ПРИЛОЖЕНИ</w:t>
      </w:r>
      <w:r w:rsidR="00965670">
        <w:rPr>
          <w:sz w:val="28"/>
          <w:szCs w:val="28"/>
        </w:rPr>
        <w:t>Е 1</w:t>
      </w:r>
    </w:p>
    <w:p w:rsidR="00965670" w:rsidRDefault="00965670" w:rsidP="00965670">
      <w:pPr>
        <w:widowControl w:val="0"/>
        <w:snapToGrid/>
        <w:spacing w:before="0" w:after="0" w:line="360" w:lineRule="auto"/>
        <w:jc w:val="both"/>
        <w:rPr>
          <w:sz w:val="28"/>
          <w:szCs w:val="28"/>
        </w:rPr>
      </w:pPr>
      <w:r w:rsidRPr="006054EE">
        <w:rPr>
          <w:sz w:val="28"/>
          <w:szCs w:val="28"/>
        </w:rPr>
        <w:t>ПРИЛОЖЕНИ</w:t>
      </w:r>
      <w:r>
        <w:rPr>
          <w:sz w:val="28"/>
          <w:szCs w:val="28"/>
        </w:rPr>
        <w:t>Е 2</w:t>
      </w:r>
    </w:p>
    <w:p w:rsidR="00965670" w:rsidRDefault="00965670" w:rsidP="00965670">
      <w:pPr>
        <w:widowControl w:val="0"/>
        <w:snapToGrid/>
        <w:spacing w:before="0" w:after="0" w:line="360" w:lineRule="auto"/>
        <w:jc w:val="both"/>
        <w:rPr>
          <w:sz w:val="28"/>
          <w:szCs w:val="28"/>
        </w:rPr>
      </w:pPr>
      <w:r w:rsidRPr="006054EE">
        <w:rPr>
          <w:sz w:val="28"/>
          <w:szCs w:val="28"/>
        </w:rPr>
        <w:t>ПРИЛОЖЕНИ</w:t>
      </w:r>
      <w:r>
        <w:rPr>
          <w:sz w:val="28"/>
          <w:szCs w:val="28"/>
        </w:rPr>
        <w:t>Е 3</w:t>
      </w:r>
    </w:p>
    <w:p w:rsidR="00965670" w:rsidRDefault="00965670" w:rsidP="00965670">
      <w:pPr>
        <w:widowControl w:val="0"/>
        <w:snapToGrid/>
        <w:spacing w:before="0" w:after="0" w:line="360" w:lineRule="auto"/>
        <w:jc w:val="both"/>
        <w:rPr>
          <w:sz w:val="28"/>
          <w:szCs w:val="28"/>
        </w:rPr>
      </w:pPr>
      <w:r w:rsidRPr="006054EE">
        <w:rPr>
          <w:sz w:val="28"/>
          <w:szCs w:val="28"/>
        </w:rPr>
        <w:t>ПРИЛОЖЕНИ</w:t>
      </w:r>
      <w:r>
        <w:rPr>
          <w:sz w:val="28"/>
          <w:szCs w:val="28"/>
        </w:rPr>
        <w:t>Е 4</w:t>
      </w:r>
    </w:p>
    <w:p w:rsidR="00965670" w:rsidRDefault="00965670" w:rsidP="00965670">
      <w:pPr>
        <w:widowControl w:val="0"/>
        <w:snapToGrid/>
        <w:spacing w:before="0" w:after="0" w:line="360" w:lineRule="auto"/>
        <w:jc w:val="both"/>
        <w:rPr>
          <w:sz w:val="28"/>
          <w:szCs w:val="28"/>
        </w:rPr>
      </w:pPr>
      <w:r w:rsidRPr="006054EE">
        <w:rPr>
          <w:sz w:val="28"/>
          <w:szCs w:val="28"/>
        </w:rPr>
        <w:t>ПРИЛОЖЕНИ</w:t>
      </w:r>
      <w:r>
        <w:rPr>
          <w:sz w:val="28"/>
          <w:szCs w:val="28"/>
        </w:rPr>
        <w:t>Е 5</w:t>
      </w:r>
    </w:p>
    <w:p w:rsidR="00965670" w:rsidRDefault="00965670" w:rsidP="00965670">
      <w:pPr>
        <w:widowControl w:val="0"/>
        <w:snapToGrid/>
        <w:spacing w:before="0" w:after="0" w:line="360" w:lineRule="auto"/>
        <w:jc w:val="both"/>
        <w:rPr>
          <w:sz w:val="28"/>
          <w:szCs w:val="28"/>
        </w:rPr>
      </w:pPr>
      <w:r w:rsidRPr="006054EE">
        <w:rPr>
          <w:sz w:val="28"/>
          <w:szCs w:val="28"/>
        </w:rPr>
        <w:t>ПРИЛОЖЕНИ</w:t>
      </w:r>
      <w:r>
        <w:rPr>
          <w:sz w:val="28"/>
          <w:szCs w:val="28"/>
        </w:rPr>
        <w:t>Е 6</w:t>
      </w:r>
    </w:p>
    <w:p w:rsidR="00965670" w:rsidRDefault="00965670" w:rsidP="00965670">
      <w:pPr>
        <w:widowControl w:val="0"/>
        <w:snapToGrid/>
        <w:spacing w:before="0" w:after="0" w:line="360" w:lineRule="auto"/>
        <w:jc w:val="both"/>
        <w:rPr>
          <w:sz w:val="28"/>
          <w:szCs w:val="28"/>
        </w:rPr>
      </w:pPr>
      <w:r w:rsidRPr="006054EE">
        <w:rPr>
          <w:sz w:val="28"/>
          <w:szCs w:val="28"/>
        </w:rPr>
        <w:t>ПРИЛОЖЕНИ</w:t>
      </w:r>
      <w:r>
        <w:rPr>
          <w:sz w:val="28"/>
          <w:szCs w:val="28"/>
        </w:rPr>
        <w:t>Е 7</w:t>
      </w:r>
    </w:p>
    <w:p w:rsidR="00965670" w:rsidRDefault="00965670" w:rsidP="006054EE">
      <w:pPr>
        <w:widowControl w:val="0"/>
        <w:snapToGrid/>
        <w:spacing w:before="0" w:after="0" w:line="360" w:lineRule="auto"/>
        <w:jc w:val="both"/>
        <w:rPr>
          <w:sz w:val="28"/>
          <w:szCs w:val="28"/>
        </w:rPr>
      </w:pPr>
      <w:r>
        <w:rPr>
          <w:sz w:val="28"/>
          <w:szCs w:val="28"/>
        </w:rPr>
        <w:t>ДОКЛАД</w:t>
      </w:r>
    </w:p>
    <w:p w:rsidR="008C5EC2" w:rsidRPr="006054EE" w:rsidRDefault="006054EE" w:rsidP="006054EE">
      <w:pPr>
        <w:widowControl w:val="0"/>
        <w:snapToGrid/>
        <w:spacing w:before="0" w:after="0" w:line="360" w:lineRule="auto"/>
        <w:ind w:firstLine="709"/>
        <w:jc w:val="both"/>
        <w:rPr>
          <w:b/>
          <w:bCs/>
          <w:sz w:val="28"/>
          <w:szCs w:val="28"/>
        </w:rPr>
      </w:pPr>
      <w:r>
        <w:rPr>
          <w:sz w:val="28"/>
          <w:szCs w:val="28"/>
        </w:rPr>
        <w:br w:type="page"/>
      </w:r>
      <w:r w:rsidR="008C5EC2" w:rsidRPr="006054EE">
        <w:rPr>
          <w:b/>
          <w:bCs/>
          <w:sz w:val="28"/>
          <w:szCs w:val="28"/>
        </w:rPr>
        <w:t>ВВЕДЕНИЕ</w:t>
      </w:r>
    </w:p>
    <w:p w:rsidR="008C5EC2" w:rsidRPr="006054EE" w:rsidRDefault="008C5EC2" w:rsidP="006054EE">
      <w:pPr>
        <w:widowControl w:val="0"/>
        <w:snapToGrid/>
        <w:spacing w:before="0" w:after="0" w:line="360" w:lineRule="auto"/>
        <w:ind w:firstLine="709"/>
        <w:jc w:val="both"/>
        <w:rPr>
          <w:b/>
          <w:bCs/>
          <w:sz w:val="28"/>
          <w:szCs w:val="28"/>
        </w:rPr>
      </w:pP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Рыночная экономика в Российской Федерации набирает всё большую силу. Вместе с ней набирает силу и конкуренция как основной механизм регулирования хоз</w:t>
      </w:r>
      <w:r w:rsidR="00AC625F">
        <w:rPr>
          <w:sz w:val="28"/>
          <w:szCs w:val="28"/>
        </w:rPr>
        <w:t>яйственного процесса.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 современных экономических условиях деятельность каждого хозяйственного субъекта является предметом внимания обширного круга участников рыночных отношений, заинтересованных в результатах его функционирования.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Чтобы обеспечивать выживаемость предприятия в современных условиях, управленческому персоналу</w:t>
      </w:r>
      <w:r w:rsidR="006054EE">
        <w:rPr>
          <w:sz w:val="28"/>
          <w:szCs w:val="28"/>
        </w:rPr>
        <w:t xml:space="preserve"> </w:t>
      </w:r>
      <w:r w:rsidRPr="006054EE">
        <w:rPr>
          <w:sz w:val="28"/>
          <w:szCs w:val="28"/>
        </w:rPr>
        <w:t xml:space="preserve">необходимо, прежде всего, уметь реально оценивать финансовые состояния, как своего предприятия, так и существующих потенциальных конкурентов. </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Финансовое состояние</w:t>
      </w:r>
      <w:r w:rsidRPr="006054EE">
        <w:rPr>
          <w:noProof/>
          <w:sz w:val="28"/>
          <w:szCs w:val="28"/>
        </w:rPr>
        <w:t xml:space="preserve"> -</w:t>
      </w:r>
      <w:r w:rsidR="006054EE">
        <w:rPr>
          <w:sz w:val="28"/>
          <w:szCs w:val="28"/>
        </w:rPr>
        <w:t xml:space="preserve"> </w:t>
      </w:r>
      <w:r w:rsidRPr="006054EE">
        <w:rPr>
          <w:sz w:val="28"/>
          <w:szCs w:val="28"/>
        </w:rPr>
        <w:t xml:space="preserve">важнейшая характеристика экономической деятельности предприятия. Она определяет конкурентоспособность, потенциал в деловом сотрудничестве, оценивает, в какой степени гарантированы экономические интересы самого предприятия и его партнёров в финансовом и производственном отношении. </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К тому же осуществляется постепенный переход по ведению бухгалтерского учета и составлению отчетности в соответствии с Международными стандартами. Отчетность, составленная по МСФО и публикуемая для пользователей, помимо форм отчетности и пояснений к ним всегда включает элементы финансового анализа.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Этим определяется актуальность выбранной темы.</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Финансовый анализ является одной из составных частей финансового менеджмента, базирующийся на данных бухгалтерского учёта и вероятностных оценках будущих факторов хозяйственной жизни. Связь бухгалтерского учёта с управлением очевидна. Управлять</w:t>
      </w:r>
      <w:r w:rsidRPr="006054EE">
        <w:rPr>
          <w:noProof/>
          <w:sz w:val="28"/>
          <w:szCs w:val="28"/>
        </w:rPr>
        <w:t xml:space="preserve"> -</w:t>
      </w:r>
      <w:r w:rsidRPr="006054EE">
        <w:rPr>
          <w:sz w:val="28"/>
          <w:szCs w:val="28"/>
        </w:rPr>
        <w:t xml:space="preserve"> значит принимать решения. Управлять</w:t>
      </w:r>
      <w:r w:rsidRPr="006054EE">
        <w:rPr>
          <w:noProof/>
          <w:sz w:val="28"/>
          <w:szCs w:val="28"/>
        </w:rPr>
        <w:t xml:space="preserve"> - </w:t>
      </w:r>
      <w:r w:rsidRPr="006054EE">
        <w:rPr>
          <w:sz w:val="28"/>
          <w:szCs w:val="28"/>
        </w:rPr>
        <w:t>значит предвидеть, а для этого необходимо обладать достойной информацией.</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 связи с этим бухгалтерская отчётность становится информационной основой последующих аналитических расчётов, необходимых для принятия управленческих решений.</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Решения финансового характера точны настолько, насколько хороша и объективна информационная база.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Успешное финансовое управление направленное на:</w:t>
      </w:r>
    </w:p>
    <w:p w:rsidR="008C5EC2" w:rsidRPr="006054EE" w:rsidRDefault="008C5EC2" w:rsidP="006054EE">
      <w:pPr>
        <w:widowControl w:val="0"/>
        <w:snapToGrid/>
        <w:spacing w:before="0" w:after="0" w:line="360" w:lineRule="auto"/>
        <w:ind w:firstLine="709"/>
        <w:jc w:val="both"/>
        <w:rPr>
          <w:sz w:val="28"/>
          <w:szCs w:val="28"/>
        </w:rPr>
      </w:pPr>
      <w:r w:rsidRPr="006054EE">
        <w:rPr>
          <w:noProof/>
          <w:sz w:val="28"/>
          <w:szCs w:val="28"/>
        </w:rPr>
        <w:t>-</w:t>
      </w:r>
      <w:r w:rsidRPr="006054EE">
        <w:rPr>
          <w:sz w:val="28"/>
          <w:szCs w:val="28"/>
        </w:rPr>
        <w:t xml:space="preserve"> выживание фирмы в условиях конкурентной борьбы;</w:t>
      </w:r>
    </w:p>
    <w:p w:rsidR="008C5EC2" w:rsidRPr="006054EE" w:rsidRDefault="008C5EC2" w:rsidP="006054EE">
      <w:pPr>
        <w:widowControl w:val="0"/>
        <w:snapToGrid/>
        <w:spacing w:before="0" w:after="0" w:line="360" w:lineRule="auto"/>
        <w:ind w:firstLine="709"/>
        <w:jc w:val="both"/>
        <w:rPr>
          <w:sz w:val="28"/>
          <w:szCs w:val="28"/>
        </w:rPr>
      </w:pPr>
      <w:r w:rsidRPr="006054EE">
        <w:rPr>
          <w:noProof/>
          <w:sz w:val="28"/>
          <w:szCs w:val="28"/>
        </w:rPr>
        <w:t>-</w:t>
      </w:r>
      <w:r w:rsidRPr="006054EE">
        <w:rPr>
          <w:sz w:val="28"/>
          <w:szCs w:val="28"/>
        </w:rPr>
        <w:t xml:space="preserve"> избежание банкротства и крупных финансовых неудач;</w:t>
      </w:r>
    </w:p>
    <w:p w:rsidR="008C5EC2" w:rsidRPr="006054EE" w:rsidRDefault="008C5EC2" w:rsidP="006054EE">
      <w:pPr>
        <w:widowControl w:val="0"/>
        <w:snapToGrid/>
        <w:spacing w:before="0" w:after="0" w:line="360" w:lineRule="auto"/>
        <w:ind w:firstLine="709"/>
        <w:jc w:val="both"/>
        <w:rPr>
          <w:sz w:val="28"/>
          <w:szCs w:val="28"/>
        </w:rPr>
      </w:pPr>
      <w:r w:rsidRPr="006054EE">
        <w:rPr>
          <w:noProof/>
          <w:sz w:val="28"/>
          <w:szCs w:val="28"/>
        </w:rPr>
        <w:t>-</w:t>
      </w:r>
      <w:r w:rsidRPr="006054EE">
        <w:rPr>
          <w:sz w:val="28"/>
          <w:szCs w:val="28"/>
        </w:rPr>
        <w:t xml:space="preserve"> лидерств</w:t>
      </w:r>
      <w:r w:rsidR="00015A35" w:rsidRPr="006054EE">
        <w:rPr>
          <w:sz w:val="28"/>
          <w:szCs w:val="28"/>
        </w:rPr>
        <w:t>о</w:t>
      </w:r>
      <w:r w:rsidRPr="006054EE">
        <w:rPr>
          <w:sz w:val="28"/>
          <w:szCs w:val="28"/>
        </w:rPr>
        <w:t xml:space="preserve"> в борьбе с конкурентами;</w:t>
      </w:r>
    </w:p>
    <w:p w:rsidR="008C5EC2" w:rsidRPr="006054EE" w:rsidRDefault="008C5EC2" w:rsidP="006054EE">
      <w:pPr>
        <w:widowControl w:val="0"/>
        <w:snapToGrid/>
        <w:spacing w:before="0" w:after="0" w:line="360" w:lineRule="auto"/>
        <w:ind w:firstLine="709"/>
        <w:jc w:val="both"/>
        <w:rPr>
          <w:sz w:val="28"/>
          <w:szCs w:val="28"/>
        </w:rPr>
      </w:pPr>
      <w:r w:rsidRPr="006054EE">
        <w:rPr>
          <w:noProof/>
          <w:sz w:val="28"/>
          <w:szCs w:val="28"/>
        </w:rPr>
        <w:t>-</w:t>
      </w:r>
      <w:r w:rsidRPr="006054EE">
        <w:rPr>
          <w:sz w:val="28"/>
          <w:szCs w:val="28"/>
        </w:rPr>
        <w:t xml:space="preserve"> приемлемые темпы роста экономического потенциала фирмы;</w:t>
      </w:r>
    </w:p>
    <w:p w:rsidR="008C5EC2" w:rsidRPr="006054EE" w:rsidRDefault="008C5EC2" w:rsidP="006054EE">
      <w:pPr>
        <w:widowControl w:val="0"/>
        <w:snapToGrid/>
        <w:spacing w:before="0" w:after="0" w:line="360" w:lineRule="auto"/>
        <w:ind w:firstLine="709"/>
        <w:jc w:val="both"/>
        <w:rPr>
          <w:sz w:val="28"/>
          <w:szCs w:val="28"/>
        </w:rPr>
      </w:pPr>
      <w:r w:rsidRPr="006054EE">
        <w:rPr>
          <w:noProof/>
          <w:sz w:val="28"/>
          <w:szCs w:val="28"/>
        </w:rPr>
        <w:t>-</w:t>
      </w:r>
      <w:r w:rsidRPr="006054EE">
        <w:rPr>
          <w:sz w:val="28"/>
          <w:szCs w:val="28"/>
        </w:rPr>
        <w:t xml:space="preserve"> рост объёмов производства и реализации;</w:t>
      </w:r>
    </w:p>
    <w:p w:rsidR="008C5EC2" w:rsidRPr="006054EE" w:rsidRDefault="008C5EC2" w:rsidP="006054EE">
      <w:pPr>
        <w:widowControl w:val="0"/>
        <w:snapToGrid/>
        <w:spacing w:before="0" w:after="0" w:line="360" w:lineRule="auto"/>
        <w:ind w:firstLine="709"/>
        <w:jc w:val="both"/>
        <w:rPr>
          <w:sz w:val="28"/>
          <w:szCs w:val="28"/>
        </w:rPr>
      </w:pPr>
      <w:r w:rsidRPr="006054EE">
        <w:rPr>
          <w:noProof/>
          <w:sz w:val="28"/>
          <w:szCs w:val="28"/>
        </w:rPr>
        <w:t>-</w:t>
      </w:r>
      <w:r w:rsidRPr="006054EE">
        <w:rPr>
          <w:sz w:val="28"/>
          <w:szCs w:val="28"/>
        </w:rPr>
        <w:t xml:space="preserve"> максимизация прибыли;</w:t>
      </w:r>
    </w:p>
    <w:p w:rsidR="008C5EC2" w:rsidRPr="006054EE" w:rsidRDefault="008C5EC2" w:rsidP="006054EE">
      <w:pPr>
        <w:widowControl w:val="0"/>
        <w:snapToGrid/>
        <w:spacing w:before="0" w:after="0" w:line="360" w:lineRule="auto"/>
        <w:ind w:firstLine="709"/>
        <w:jc w:val="both"/>
        <w:rPr>
          <w:sz w:val="28"/>
          <w:szCs w:val="28"/>
        </w:rPr>
      </w:pPr>
      <w:r w:rsidRPr="006054EE">
        <w:rPr>
          <w:noProof/>
          <w:sz w:val="28"/>
          <w:szCs w:val="28"/>
        </w:rPr>
        <w:t>-</w:t>
      </w:r>
      <w:r w:rsidRPr="006054EE">
        <w:rPr>
          <w:sz w:val="28"/>
          <w:szCs w:val="28"/>
        </w:rPr>
        <w:t xml:space="preserve"> минимизация расходов;</w:t>
      </w:r>
    </w:p>
    <w:p w:rsidR="008C5EC2" w:rsidRPr="006054EE" w:rsidRDefault="008C5EC2" w:rsidP="006054EE">
      <w:pPr>
        <w:widowControl w:val="0"/>
        <w:snapToGrid/>
        <w:spacing w:before="0" w:after="0" w:line="360" w:lineRule="auto"/>
        <w:ind w:firstLine="709"/>
        <w:jc w:val="both"/>
        <w:rPr>
          <w:sz w:val="28"/>
          <w:szCs w:val="28"/>
        </w:rPr>
      </w:pPr>
      <w:r w:rsidRPr="006054EE">
        <w:rPr>
          <w:noProof/>
          <w:sz w:val="28"/>
          <w:szCs w:val="28"/>
        </w:rPr>
        <w:t>-</w:t>
      </w:r>
      <w:r w:rsidRPr="006054EE">
        <w:rPr>
          <w:sz w:val="28"/>
          <w:szCs w:val="28"/>
        </w:rPr>
        <w:t xml:space="preserve"> обеспечение рентабельной работы фирмы;</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и есть цель финансового менеджмента.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Данная работа состоит из введения, 3-х глав и заключения.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 первой главе рассматриваются теоретические основы сущности финансового анализа, во второй - проводится анализ финансового состояния выбранного предприятия, в третьей дается оценка финансового состояния, устанавливается удовлетворительность структуры баланса, даются методические рекомендации по выявлению резервов улучшения финансового положения.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xml:space="preserve">Цель данной работы заключается в </w:t>
      </w:r>
      <w:r w:rsidR="00AF644E" w:rsidRPr="006054EE">
        <w:rPr>
          <w:sz w:val="28"/>
          <w:szCs w:val="28"/>
        </w:rPr>
        <w:t>разработке проекта организации работ по анализу</w:t>
      </w:r>
      <w:r w:rsidRPr="006054EE">
        <w:rPr>
          <w:sz w:val="28"/>
          <w:szCs w:val="28"/>
        </w:rPr>
        <w:t xml:space="preserve"> фи</w:t>
      </w:r>
      <w:r w:rsidR="00AF644E" w:rsidRPr="006054EE">
        <w:rPr>
          <w:sz w:val="28"/>
          <w:szCs w:val="28"/>
        </w:rPr>
        <w:t>нансовых результатов и финансового</w:t>
      </w:r>
      <w:r w:rsidRPr="006054EE">
        <w:rPr>
          <w:sz w:val="28"/>
          <w:szCs w:val="28"/>
        </w:rPr>
        <w:t xml:space="preserve"> состояния предприятия.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Задачи работы – описание теоретической сущности финансового анализа, проведение финансового анализа предприятия, а именно дать анализ структуры имущества предприятия, провести оценку ликвидности и платежеспособности предприятия, проанализировать финансовую устойчивость предприятия, его доходность, дать общую оценку оборачиваемости активов, на этой основе,</w:t>
      </w:r>
      <w:r w:rsidR="006054EE">
        <w:rPr>
          <w:sz w:val="28"/>
          <w:szCs w:val="28"/>
        </w:rPr>
        <w:t xml:space="preserve"> </w:t>
      </w:r>
      <w:r w:rsidRPr="006054EE">
        <w:rPr>
          <w:sz w:val="28"/>
          <w:szCs w:val="28"/>
        </w:rPr>
        <w:t xml:space="preserve">оценить близость предприятия к банкротству и предложить </w:t>
      </w:r>
      <w:r w:rsidR="00AF644E" w:rsidRPr="006054EE">
        <w:rPr>
          <w:sz w:val="28"/>
          <w:szCs w:val="28"/>
        </w:rPr>
        <w:t>проект мероприятий по</w:t>
      </w:r>
      <w:r w:rsidRPr="006054EE">
        <w:rPr>
          <w:sz w:val="28"/>
          <w:szCs w:val="28"/>
        </w:rPr>
        <w:t xml:space="preserve"> выявлени</w:t>
      </w:r>
      <w:r w:rsidR="00AF644E" w:rsidRPr="006054EE">
        <w:rPr>
          <w:sz w:val="28"/>
          <w:szCs w:val="28"/>
        </w:rPr>
        <w:t>ю</w:t>
      </w:r>
      <w:r w:rsidRPr="006054EE">
        <w:rPr>
          <w:sz w:val="28"/>
          <w:szCs w:val="28"/>
        </w:rPr>
        <w:t xml:space="preserve"> резервов улучшения финансового состояния предприятия.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xml:space="preserve">Объектом наблюдения послужило предприятие </w:t>
      </w:r>
      <w:r w:rsidR="00AF644E" w:rsidRPr="006054EE">
        <w:rPr>
          <w:sz w:val="28"/>
          <w:szCs w:val="28"/>
        </w:rPr>
        <w:t>«Автомобильный центр «</w:t>
      </w:r>
      <w:r w:rsidR="00AE1E51" w:rsidRPr="006054EE">
        <w:rPr>
          <w:sz w:val="28"/>
          <w:szCs w:val="28"/>
        </w:rPr>
        <w:t>АВГ</w:t>
      </w:r>
      <w:r w:rsidR="00AF644E" w:rsidRPr="006054EE">
        <w:rPr>
          <w:sz w:val="28"/>
          <w:szCs w:val="28"/>
        </w:rPr>
        <w:t>»</w:t>
      </w:r>
      <w:r w:rsidRPr="006054EE">
        <w:rPr>
          <w:sz w:val="28"/>
          <w:szCs w:val="28"/>
        </w:rPr>
        <w:t>. Форма собственности рассматриваемого предприятия – частная, организационно-правовая форма – общество с ограниченной ответственностью.</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Предметом исследования явилась отчетность предприятия – форма № 1 "Бухгалтерский баланс", форма № 2 "Отчет о прибылях и убытках", форма № 4 "Отчет о движении денежных средств", форма № 5 "Приложение к бухгалтерскому балансу" за 200</w:t>
      </w:r>
      <w:r w:rsidR="00492B29" w:rsidRPr="006054EE">
        <w:rPr>
          <w:sz w:val="28"/>
          <w:szCs w:val="28"/>
        </w:rPr>
        <w:t>4</w:t>
      </w:r>
      <w:r w:rsidRPr="006054EE">
        <w:rPr>
          <w:sz w:val="28"/>
          <w:szCs w:val="28"/>
        </w:rPr>
        <w:t>-200</w:t>
      </w:r>
      <w:r w:rsidR="00AF644E" w:rsidRPr="006054EE">
        <w:rPr>
          <w:sz w:val="28"/>
          <w:szCs w:val="28"/>
        </w:rPr>
        <w:t>5</w:t>
      </w:r>
      <w:r w:rsidRPr="006054EE">
        <w:rPr>
          <w:sz w:val="28"/>
          <w:szCs w:val="28"/>
        </w:rPr>
        <w:t xml:space="preserve"> гг.</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Методической базой послужили нормативные акты по ведению бухгалтерского учета и составлению бухгалтерской отчетности, а так же печатные издания.</w:t>
      </w:r>
    </w:p>
    <w:p w:rsidR="008C5EC2" w:rsidRPr="000B1224" w:rsidRDefault="000B1224" w:rsidP="006054EE">
      <w:pPr>
        <w:widowControl w:val="0"/>
        <w:snapToGrid/>
        <w:spacing w:before="0" w:after="0" w:line="360" w:lineRule="auto"/>
        <w:ind w:firstLine="709"/>
        <w:jc w:val="both"/>
        <w:rPr>
          <w:b/>
          <w:bCs/>
          <w:sz w:val="28"/>
          <w:szCs w:val="28"/>
        </w:rPr>
      </w:pPr>
      <w:r>
        <w:rPr>
          <w:sz w:val="28"/>
          <w:szCs w:val="28"/>
        </w:rPr>
        <w:br w:type="page"/>
      </w:r>
      <w:r w:rsidR="008C5EC2" w:rsidRPr="000B1224">
        <w:rPr>
          <w:b/>
          <w:bCs/>
          <w:sz w:val="28"/>
          <w:szCs w:val="28"/>
        </w:rPr>
        <w:t>1. ТЕОРЕТИЧЕСКИЕ ОСНОВЫ СУЩНОСТИ ФИНАНСОВОГО АНАЛИЗА</w:t>
      </w:r>
    </w:p>
    <w:p w:rsidR="008C5EC2" w:rsidRPr="000B1224" w:rsidRDefault="008C5EC2" w:rsidP="006054EE">
      <w:pPr>
        <w:widowControl w:val="0"/>
        <w:snapToGrid/>
        <w:spacing w:before="0" w:after="0" w:line="360" w:lineRule="auto"/>
        <w:ind w:firstLine="709"/>
        <w:jc w:val="both"/>
        <w:rPr>
          <w:b/>
          <w:bCs/>
          <w:sz w:val="28"/>
          <w:szCs w:val="28"/>
        </w:rPr>
      </w:pPr>
    </w:p>
    <w:p w:rsidR="008C5EC2" w:rsidRPr="000B1224" w:rsidRDefault="008C5EC2" w:rsidP="006054EE">
      <w:pPr>
        <w:widowControl w:val="0"/>
        <w:snapToGrid/>
        <w:spacing w:before="0" w:after="0" w:line="360" w:lineRule="auto"/>
        <w:ind w:firstLine="709"/>
        <w:jc w:val="both"/>
        <w:rPr>
          <w:b/>
          <w:bCs/>
          <w:sz w:val="28"/>
          <w:szCs w:val="28"/>
        </w:rPr>
      </w:pPr>
      <w:r w:rsidRPr="000B1224">
        <w:rPr>
          <w:b/>
          <w:bCs/>
          <w:noProof/>
          <w:sz w:val="28"/>
          <w:szCs w:val="28"/>
        </w:rPr>
        <w:t>1.1</w:t>
      </w:r>
      <w:r w:rsidRPr="000B1224">
        <w:rPr>
          <w:b/>
          <w:bCs/>
          <w:sz w:val="28"/>
          <w:szCs w:val="28"/>
        </w:rPr>
        <w:t xml:space="preserve"> Содержание финансового анализа</w:t>
      </w:r>
    </w:p>
    <w:p w:rsidR="008C5EC2" w:rsidRPr="006054EE" w:rsidRDefault="008C5EC2" w:rsidP="006054EE">
      <w:pPr>
        <w:widowControl w:val="0"/>
        <w:snapToGrid/>
        <w:spacing w:before="0" w:after="0" w:line="360" w:lineRule="auto"/>
        <w:ind w:firstLine="709"/>
        <w:jc w:val="both"/>
        <w:rPr>
          <w:sz w:val="28"/>
          <w:szCs w:val="28"/>
        </w:rPr>
      </w:pP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Под наукой в широком смысле слова понимается совокупность знаний о природе, обществе и мышлении. Эта совокупность отражает достигнутое на каждом историческом этапе и соответствует степени осознания объективных законов развития природы и общества.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Экономический анализ как наука представляет собой систему специальных знаний, связанную:</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с исследованием экономических процессов в их взаимосвязи складывающихся под воздействием объективных экономических законов и факторов субъективного порядка;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с научным обоснованием бизнес-планов, с объективностью их выполнения;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с выявлением положительных и отрицательных факторов и количественным измерением их действия;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с раскрытием тенденций и пропорций хозяйственного развития с определением неиспользованных внутрихозяйственных резервов;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с обобщением передового опыта, с принятием оптимальных управленческих решений.</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Исследование экономических процессов начинается, если пользоваться</w:t>
      </w:r>
      <w:r w:rsidR="006054EE">
        <w:rPr>
          <w:sz w:val="28"/>
          <w:szCs w:val="28"/>
        </w:rPr>
        <w:t xml:space="preserve"> </w:t>
      </w:r>
      <w:r w:rsidRPr="006054EE">
        <w:rPr>
          <w:sz w:val="28"/>
          <w:szCs w:val="28"/>
        </w:rPr>
        <w:t>методом индукции, с малого, с единичного</w:t>
      </w:r>
      <w:r w:rsidRPr="006054EE">
        <w:rPr>
          <w:noProof/>
          <w:sz w:val="28"/>
          <w:szCs w:val="28"/>
        </w:rPr>
        <w:t xml:space="preserve"> -</w:t>
      </w:r>
      <w:r w:rsidRPr="006054EE">
        <w:rPr>
          <w:sz w:val="28"/>
          <w:szCs w:val="28"/>
        </w:rPr>
        <w:t xml:space="preserve"> хозяйственного факта, явления, ситуации, которые в совокупности и представляют хозяйственный процесс, выражающий сущность хозяйственной деятельности в том или ином звене управляемой подсистемы и управляющей системы.</w:t>
      </w:r>
      <w:r w:rsidR="006054EE">
        <w:rPr>
          <w:sz w:val="28"/>
          <w:szCs w:val="28"/>
        </w:rPr>
        <w:t xml:space="preserve"> </w:t>
      </w:r>
      <w:r w:rsidRPr="006054EE">
        <w:rPr>
          <w:sz w:val="28"/>
          <w:szCs w:val="28"/>
        </w:rPr>
        <w:t>Однако способ индукции должен использоваться в единстве с методом дедукции. Это означает что, анализируя единичное, нужно в то же время учитывать и общее. Изучая деятельность производственной бригады и отдельных исполнителей, следует одновременно принимать во внимание показатели цеха и место в нем данной бригады; в таком же соотношении рассматриваются цех и предприятие, предприятие и акционерное объединение, общество с ограниченной ответственностью и другие ассоциации.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 ходе экономического анализа хозяйственные процессы изучаются в их взаимосвязи, взаимозависимости</w:t>
      </w:r>
      <w:r w:rsidR="006054EE">
        <w:rPr>
          <w:sz w:val="28"/>
          <w:szCs w:val="28"/>
        </w:rPr>
        <w:t xml:space="preserve"> </w:t>
      </w:r>
      <w:r w:rsidRPr="006054EE">
        <w:rPr>
          <w:sz w:val="28"/>
          <w:szCs w:val="28"/>
        </w:rPr>
        <w:t>и</w:t>
      </w:r>
      <w:r w:rsidR="006054EE">
        <w:rPr>
          <w:sz w:val="28"/>
          <w:szCs w:val="28"/>
        </w:rPr>
        <w:t xml:space="preserve"> </w:t>
      </w:r>
      <w:r w:rsidRPr="006054EE">
        <w:rPr>
          <w:sz w:val="28"/>
          <w:szCs w:val="28"/>
        </w:rPr>
        <w:t>взаимообусловленности, что является наиболее важным моментом анализа.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Причинная связь опосредует все хозяйственные факты, явления, ситуации, процессы. Вне этой связи хозяйственная жизнь немыслима.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Причинный, или факторный, анализ исходит из того, что каждая причина, каждый фактор получают надлежащую оценку. С этой целью причины-факторы предварительно изучаются, для чего классифицируются по группам: существенные и несущественные, основные и побочные, определяющие и неопределяющие. Далее исследуется влияние на хозяйственные процессы прежде всего существенных, основных, определяющих факторов. Изучение несущественных, неопределяющих факторов ведется, если требуется, во вторую очередь. Установить воздействие всех факторов крайне сложно и практически не всегда необходимо.</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Раскрыть и понять основные причины, оказавшие определяющее влияние на выполнение бизнес-плана, выяснить действие и взаимодействие</w:t>
      </w:r>
      <w:r w:rsidRPr="006054EE">
        <w:rPr>
          <w:noProof/>
          <w:sz w:val="28"/>
          <w:szCs w:val="28"/>
        </w:rPr>
        <w:t xml:space="preserve"> -</w:t>
      </w:r>
      <w:r w:rsidRPr="006054EE">
        <w:rPr>
          <w:sz w:val="28"/>
          <w:szCs w:val="28"/>
        </w:rPr>
        <w:t xml:space="preserve"> значит разобраться в особенностях хозяйственной деятельности анализируемого объекта.</w:t>
      </w:r>
      <w:r w:rsidR="006054EE">
        <w:rPr>
          <w:sz w:val="28"/>
          <w:szCs w:val="28"/>
        </w:rPr>
        <w:t xml:space="preserve"> </w:t>
      </w:r>
      <w:r w:rsidRPr="006054EE">
        <w:rPr>
          <w:sz w:val="28"/>
          <w:szCs w:val="28"/>
        </w:rPr>
        <w:t>Но в процессе анализа не только вскрываются и характеризуются основные факторы, влияющие на хозяйственную деятельность, но и измеряется степень (сила) их действия.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 современных экономических условиях деятельность каждого хозяйствующего субъекта является предметом внимания обширного круга участников рыночных отношений (организаций и лиц), заинтересованных в результатах его функционирования. На основании доступной им отчетно-учетной информации они стремятся оценить финансовое положение предприятия. Основным инструментом для этого служит финансовый анализ, при помощи которого можно объективно оценить внутренние и внешние отношения анализируемого объекта, а затем по его результатам принять обоснованные решения.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Финансовый анализ представляет собой процесс, основанный на изучении данных о финансовом состоянии и результатах деятельности предприятия в прошлом с целью оценки перспективы его развития. Таким образом, главной задачей финансового анализа является снижение неизбежной неопределенности, связанной с принятием экономических решений, ориентированных в будущее.</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Финансовый анализ дает возможность оценить:</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имущественное состояние предприятия;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степень предпринимательского риска, в частности возможность погашения обязательств перед третьими лицами;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достаточность капитала для текущей деятельности и долгосрочных инвестиций, потребность в дополнительных источниках финансирования;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способность к наращению капитала,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рациональность привлечения заемных средств;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xml:space="preserve">- обоснованность политики распределения и использования прибыли; </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xml:space="preserve">- целесообразность выбора инвестиций и др. </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 широком смысле финансовый анализ может использоваться: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как инструмент обоснования краткосрочных и долгосрочных экономических решений, целесообразности инвестиций;</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как средство оценки мастерства и качества управления, как способ прогнозирования будущих результатов.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Современный финансовый анализ постоянно изменяется под воздействием растущего влияния внешней среды на условия функционирования предприятий. В частности, меняется его целевая направленность: контрольная функция отступает на второй план и основной упор делается на переход к обоснованию управленческих и инвестиционных решений, определению направлений возможных вложений капитала и оценке их целесообразности.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Расширяется инструментарий современного финансового анализа за счет новых приемов и способов, позволяющих учитывать такие факторы, как временная ценность денежных средств, неопределенность и риск, влияние инфляции. Так, для решения проблемы обеспечения текущей и долгосрочной платежеспособности потребовалось развитие такого направления, как краткосрочный и долгосрочный анализ движения денежных средств. Необходимость прогнозирования результатов деятельности в будущем, с одной стороны, и усиление фактора неопределенности</w:t>
      </w:r>
      <w:r w:rsidRPr="006054EE">
        <w:rPr>
          <w:noProof/>
          <w:sz w:val="28"/>
          <w:szCs w:val="28"/>
        </w:rPr>
        <w:t xml:space="preserve"> -</w:t>
      </w:r>
      <w:r w:rsidRPr="006054EE">
        <w:rPr>
          <w:sz w:val="28"/>
          <w:szCs w:val="28"/>
        </w:rPr>
        <w:t xml:space="preserve"> с другой, потребовали введения в теорию и практику финансового анализа оценки рисков. Одновременно с потребностью в обосновании целесообразности инвестиций возникли предпосылки развития анализа дисконтированных денежных потоков. Существенный уровень инфляции сделал необходимым развитие относительно нового для нашей страны направления</w:t>
      </w:r>
      <w:r w:rsidRPr="006054EE">
        <w:rPr>
          <w:noProof/>
          <w:sz w:val="28"/>
          <w:szCs w:val="28"/>
        </w:rPr>
        <w:t xml:space="preserve"> -</w:t>
      </w:r>
      <w:r w:rsidRPr="006054EE">
        <w:rPr>
          <w:sz w:val="28"/>
          <w:szCs w:val="28"/>
        </w:rPr>
        <w:t xml:space="preserve"> инфляционного анализа, позволяющего оценить влияние инфляции на денежные потоки, финансовые результаты, активы и обязательства.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Под влиянием изменения экономических условий и перемен в бухгалтерском учете, связанных с его реформированием в соответствии с Международными стандартами финансовой отчетности (МСФО), меняются информационная база и содержание финансового анализа. Так, современный финансовый анализ основан на совокупном рассмотрении факторов внешней и внутренней среды, определяющих финансовое состояние предприятия. При этом внешние факторы, такие, как спрос на продукцию, положение предприятия на рынке, состояние рынка капитала и его влияние на финансы предприятия, которые по объективным причинам в традиционном анализе хозяйственной деятельности не учитывались, становятся предметом непосредственного рассмотрения аналитика.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На начальном этапе изучения деятельности предприятия дается оценка сложившегося финансового положения и выявляются основные тенденции его изменения. Такой анализ получил название общей оценки финансового состояния, или экспресс-анализа.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Для раскрытия глубинных причин, определяющих текущее финансовое состояние, с одной стороны, и оценки влияния конкретных управленческих решений на будущее финансовое состояние</w:t>
      </w:r>
      <w:r w:rsidRPr="006054EE">
        <w:rPr>
          <w:noProof/>
          <w:sz w:val="28"/>
          <w:szCs w:val="28"/>
        </w:rPr>
        <w:t xml:space="preserve"> -</w:t>
      </w:r>
      <w:r w:rsidRPr="006054EE">
        <w:rPr>
          <w:sz w:val="28"/>
          <w:szCs w:val="28"/>
        </w:rPr>
        <w:t xml:space="preserve"> с другой, финансовый анализ использует результаты проведения анализа внешней среды</w:t>
      </w:r>
      <w:r w:rsidRPr="006054EE">
        <w:rPr>
          <w:noProof/>
          <w:sz w:val="28"/>
          <w:szCs w:val="28"/>
        </w:rPr>
        <w:t xml:space="preserve"> -</w:t>
      </w:r>
      <w:r w:rsidRPr="006054EE">
        <w:rPr>
          <w:sz w:val="28"/>
          <w:szCs w:val="28"/>
        </w:rPr>
        <w:t xml:space="preserve"> маркетингового анализа, анализа снабжения, анализа рынка капитала, а также результаты анализа внутренней среды.</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На заключительном этапе финансового анализа обосновывается целесообразность осуществления конкретных хозяйственных, инвестиционных и финансовых решений, устанавливается степень их соответствия целям развития предприятия.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Таким образом, финансовый анализ является одновременно завершающим этапом изучения деятельности предприятия, на котором дается обобщенная оценка обоснованности выбранной финансовой стратегии, после чего процесс анализа возобновляется вместе с процессом воспроизводства.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Существуют условия, обязательные для успешного выполнения стоящих перед финансовым анализом задач. Поскольку финансовый анализ использует значительную часть информации, формируемой в системе бухгалтерского учета, первым таким условием является понимание присущих учетной информации ограничений, а также знание учетных правил, которые применялись при формировании информации. Данное требование становится все более важным в условиях многовариантности, присущей ведению бухгалтерского учета в соответствии с требованиями МСФО. Без этого использование количественных методов финансового анализа теряет экономический смысл и приобретает формальный характер.</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Отметим, что неудачи с использованием финансовых коэффициентов для целей принятия экономических решений объясняются в значительной степени именно тем, что начинающие аналитики привлекают для анализа несопоставимые с точки зрения методологии бухгалтерского учета данные и делают затем на их основе неадекватные выводы.</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Второе условие, вытекающее из первого,</w:t>
      </w:r>
      <w:r w:rsidRPr="006054EE">
        <w:rPr>
          <w:noProof/>
          <w:sz w:val="28"/>
          <w:szCs w:val="28"/>
        </w:rPr>
        <w:t xml:space="preserve"> -</w:t>
      </w:r>
      <w:r w:rsidRPr="006054EE">
        <w:rPr>
          <w:sz w:val="28"/>
          <w:szCs w:val="28"/>
        </w:rPr>
        <w:t xml:space="preserve"> владение методами финансового анализа. При этом качественные суждения при решении финансовых вопросов важны не менее, чем количественные результаты. К таким качественным суждениям следует отнести в первую очередь общую оценку ситуации и стоящих проблем, которые будут определять как использование тех или иных конкретных методов финансового анализа, так и интерпретацию его результатов, степень необходимой точности которых также зависит от конкретной ситуации и целей анализа. Для обеспечения качественных суждений необходима оценка надежности</w:t>
      </w:r>
      <w:r w:rsidR="006054EE">
        <w:rPr>
          <w:sz w:val="28"/>
          <w:szCs w:val="28"/>
        </w:rPr>
        <w:t xml:space="preserve"> </w:t>
      </w:r>
      <w:r w:rsidRPr="006054EE">
        <w:rPr>
          <w:sz w:val="28"/>
          <w:szCs w:val="28"/>
        </w:rPr>
        <w:t>имеющейся</w:t>
      </w:r>
      <w:r w:rsidR="006054EE">
        <w:rPr>
          <w:sz w:val="28"/>
          <w:szCs w:val="28"/>
        </w:rPr>
        <w:t xml:space="preserve"> </w:t>
      </w:r>
      <w:r w:rsidRPr="006054EE">
        <w:rPr>
          <w:sz w:val="28"/>
          <w:szCs w:val="28"/>
        </w:rPr>
        <w:t>информации,</w:t>
      </w:r>
      <w:r w:rsidR="006054EE">
        <w:rPr>
          <w:sz w:val="28"/>
          <w:szCs w:val="28"/>
        </w:rPr>
        <w:t xml:space="preserve"> </w:t>
      </w:r>
      <w:r w:rsidRPr="006054EE">
        <w:rPr>
          <w:sz w:val="28"/>
          <w:szCs w:val="28"/>
        </w:rPr>
        <w:t>а также степени неопределенности и риска.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Третье условие</w:t>
      </w:r>
      <w:r w:rsidRPr="006054EE">
        <w:rPr>
          <w:noProof/>
          <w:sz w:val="28"/>
          <w:szCs w:val="28"/>
        </w:rPr>
        <w:t xml:space="preserve"> -</w:t>
      </w:r>
      <w:r w:rsidRPr="006054EE">
        <w:rPr>
          <w:sz w:val="28"/>
          <w:szCs w:val="28"/>
        </w:rPr>
        <w:t xml:space="preserve"> это наличие программы действий, связанной с определением конкретных целей выполнения аналитических работ. Например, итоговый анализ коэффициентов ликвидности по данным отчетности, проводимый для целей составления пояснительной записки, будет отличаться от углубленного анализа платежеспособности, имеющего своей целью прогнозирование будущих денежных потоков.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Четвертое условие определяется пониманием ограничений, присущих применяемым аналитическим инструментам, и их влияния на достоверность результатов финансового анализа. Так, ключевым моментом для процесса принятия решений о целесообразности новых инвестиций является определение стоимости капитала.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Теория и практика финансового анализа располагает разнообразным набором способов расчета данного критерия оценки инвестиций, различающихся как методическими подходами к определению стоимости отдельных составляющих капитала, так и информационной базой. Профессионализм аналитика состоит в том, чтобы, владея различными</w:t>
      </w:r>
      <w:r w:rsidR="006054EE">
        <w:rPr>
          <w:sz w:val="28"/>
          <w:szCs w:val="28"/>
        </w:rPr>
        <w:t xml:space="preserve"> </w:t>
      </w:r>
      <w:r w:rsidRPr="006054EE">
        <w:rPr>
          <w:sz w:val="28"/>
          <w:szCs w:val="28"/>
        </w:rPr>
        <w:t>методами определения стоимости</w:t>
      </w:r>
      <w:r w:rsidR="006054EE">
        <w:rPr>
          <w:sz w:val="28"/>
          <w:szCs w:val="28"/>
        </w:rPr>
        <w:t xml:space="preserve"> </w:t>
      </w:r>
      <w:r w:rsidRPr="006054EE">
        <w:rPr>
          <w:sz w:val="28"/>
          <w:szCs w:val="28"/>
        </w:rPr>
        <w:t>капитала,</w:t>
      </w:r>
      <w:r w:rsidR="006054EE">
        <w:rPr>
          <w:sz w:val="28"/>
          <w:szCs w:val="28"/>
        </w:rPr>
        <w:t xml:space="preserve"> </w:t>
      </w:r>
      <w:r w:rsidRPr="006054EE">
        <w:rPr>
          <w:sz w:val="28"/>
          <w:szCs w:val="28"/>
        </w:rPr>
        <w:t>понимая проблемы использования того или иного методического подхода, обосновать выбор приемлемого способа с учетом стоящих целей анализа и имеющейся информации.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Затратность процесса финансового анализа и требование соизмерения затрат и результатов определяют пятое условие, касающееся минимизации трудозатрат на выполнение аналитических работ при достижении удовлетворительной точности результатов расчетов.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Шестым обязательным условием эффективного финансового анализа является заинтересованность в его результатах руководства предприятия. Качество финансового анализа зависит от компетентности лица, принимающего управленческое решение в области финансовой политики. Одной из задач реформы предприятия является переход к управлению финансами на основе анализа финансово-экономического состояния с учетом постановки стратегических целей деятельности предприятия.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 современных условиях перед руководством предприятия встает задача не столько овладения самими методами финансового анализа (для выполнения профессионального анализа необходимы соответствующим образом подготовленные кадры), сколько использования результатов анализа.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На уровне руководства предприятия должны быть прежде всего определены вопросы о субъектах анализа, ответственности лиц, формирующих информацию, используемую в анализе, за ее качество и своевременное представление, подчиненности аналитической группы (подразделения) и ее месте в организационной системе управления, периодичности проведения анализа, выборе основных аналитических показателей для осуществления их текущего мониторинга, удобных для работы формах представления результатов анализа, степени глубины и подробности аналитических записок.</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 отсутствие определенности по данным принципиальным вопросам аналитическая работа на предприятии приобретает формальный характер, а сам финансовый анализ утрачивает отведенную ему основную функцию обеспечения процесса управления достоверной информацией.</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Несмотря на значительную неопределенность в работе предприятий, в последнее время усиливается значение прогнозного анализа, позволяющего составлять обоснованные бизнес-планы.</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Стремясь решить конкретные вопросы и получить квалифицированную оценку финансового положения, руководители предприятий все чаще начинают прибегать к помощи финансового анализа. При этом они, как правило, уже не довольствуются констатацией величины показателей отчетности, а рассчитывают получить конкретное заключение о достаточности платежных средств, нормальных соотношениях собственного и заемного капитала, скорости оборота капитала и причинах ее изменения, типах финансирования тех или иных видов деятельности.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 условиях рыночной экономики возникает необходимость обучения руководителей и специалистов предприятий приемам финансового анализа, использованию информации учета и отчетности для целей принятия управленческих решений, составлению бизнес-планов.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 этих условиях меняется роль бухгалтерии, в чьи функции все чаще входит не только ведение текущего учета и составление отчетности, но и финансовый анализ исключительно в целях управления предприятием. Удовлетворить новые запросы администрации может только бухгалтер-аналитик, способный разобраться в экономике предприятия, выявить ее больные места на основе финансово-учетных данных, ясно и четко установить меры упорядочивающего вмешательства. Но для этого необходимо овладеть методами и приемами финансового анализа.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Для целей управления деятельностью, и в частности финансовой, собственно учетной информации недостаточно. Значение отвлеченных данных баланса или отчета о прибылях и убытках, хотя и представляющих самостоятельный интерес, весьма невелико, если рассматривать их в отрыве друг от друга. Так, цифры, характеризующие объем реализации, чистую прибыль, становятся нагляднее в сравнении с размером затраченного капитала, а величина затрат, безусловно важная сама по себе,</w:t>
      </w:r>
      <w:r w:rsidRPr="006054EE">
        <w:rPr>
          <w:noProof/>
          <w:sz w:val="28"/>
          <w:szCs w:val="28"/>
        </w:rPr>
        <w:t xml:space="preserve"> -</w:t>
      </w:r>
      <w:r w:rsidRPr="006054EE">
        <w:rPr>
          <w:sz w:val="28"/>
          <w:szCs w:val="28"/>
        </w:rPr>
        <w:t xml:space="preserve"> в сопоставлении с полученной прибылью или объемом продаж.</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Как видим, для объективной оценки финансового положения предприятия необходимо от отдельных учетных данных перейти к определенным ценностным соотношениям основных факторов</w:t>
      </w:r>
      <w:r w:rsidRPr="006054EE">
        <w:rPr>
          <w:noProof/>
          <w:sz w:val="28"/>
          <w:szCs w:val="28"/>
        </w:rPr>
        <w:t xml:space="preserve"> -</w:t>
      </w:r>
      <w:r w:rsidRPr="006054EE">
        <w:rPr>
          <w:sz w:val="28"/>
          <w:szCs w:val="28"/>
        </w:rPr>
        <w:t xml:space="preserve"> финансовым показателям или коэффициентам. Расчет и интерпретация их значений</w:t>
      </w:r>
      <w:r w:rsidRPr="006054EE">
        <w:rPr>
          <w:noProof/>
          <w:sz w:val="28"/>
          <w:szCs w:val="28"/>
        </w:rPr>
        <w:t xml:space="preserve"> -</w:t>
      </w:r>
      <w:r w:rsidRPr="006054EE">
        <w:rPr>
          <w:sz w:val="28"/>
          <w:szCs w:val="28"/>
        </w:rPr>
        <w:t xml:space="preserve"> неотъемлемая часть финансового анализа.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Существуют определенные способы построения и интерпретации подобных ценностных соотношений. Так, по данным баланса можно получить показатели, характеризующие распределение капитала между различными видами активов, состав и структуру капитала, соотношение имущества предприятия и его обязательств и др., а по данным отчета о прибылях и убытках</w:t>
      </w:r>
      <w:r w:rsidRPr="006054EE">
        <w:rPr>
          <w:noProof/>
          <w:sz w:val="28"/>
          <w:szCs w:val="28"/>
        </w:rPr>
        <w:t xml:space="preserve"> -</w:t>
      </w:r>
      <w:r w:rsidRPr="006054EE">
        <w:rPr>
          <w:sz w:val="28"/>
          <w:szCs w:val="28"/>
        </w:rPr>
        <w:t xml:space="preserve"> показатели, характеризующие соотношение затрат и дохода. При объединении информации этих отчетных форм получают новые очень важные показатели, наиболее полно отражающие финансовое положение предприятия. Например, по отношению отдельных статей актива и выручки можно судить о важнейших характеристиках скорости их оборота; сопоставление прибыли и вложенного капитала позволяет оценить эффективность вложения средств.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Привлечение к расчету финансовых показателей данных внутреннего учета дает возможность повысить "качество" оценки и составить объективное заключение о финансовом положении предприятия. При этом расчетом показателей процедура финансового анализа не исчерпывается. Это лишь его начальная стадия.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Следующим обязательным этапом является сравнение результатов со значениями, полученными в более ранние периоды. По динамике показателей устанавливаются их более или менее нормальные значения применительно к условиям деятельности данного предприятия. Эти значения должны быть хорошо известны лицам, в чьи обязанности входит управление финансами.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Если сложившиеся на предприятии те или иные показатели существенно отличаются от их нормальных значений, то выявляют причину этих отклонений. В частности, затраты на производство и реализацию продукции должны находиться в определенном соотношении с объемом продаж, чтобы при сложившейся в данной отрасли и на данном предприятии скорости оборота средств можно было обеспечить необходимую норму доходности на вложенный капитал.</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Под контролем хозяйственных руководителей должно находиться и соотношение материальных затрат и себестоимости выпущенной продукции. Зная это соотношение, по ожидаемому выпуску готовой продукции можно определить вероятную сумму расхода материалов. Затем, сопоставив полученную величину с начальными запасами и их ожидаемым поступлением за период, рассчитывают контрольную цифру нового остатка материалов. При этом всякое отклонение балансовой величины от полученной контрольной цифры нуждается в объяснении. Так, уменьшение остатков в балансе относительно контрольной цифры может быть связано, в частности, с необоснованным списанием материальных ценностей на себестоимость продукции.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Обобщающим показателем деятельности любого предприятия является соотношение прибыли и вложенного капитала (в практике финансового анализа данный показатель получил название рентабельности вложения капитала, или просто рентабельности капитала). Если рентабельность вложения капитала в анализируемом периоде оказалась ниже ее нормального для данного предприятия значения, то в числе основных причин этого могут быть выделены недостаточная прибыль при сложившемся объеме реализации, замедление скорости оборота средств и др., что в свою очередь должно побудить к пересмотру ценовой политики и так далее.</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При длительном обороте товарно-материальных ценностей требуется оценить целесообразность политики формирования запасов и изыскать возможность устранить их излишки. Это обусловливает необходимость выявления тех видов материальных ценностей, которые замедляют оборачиваемость средств, помещаемых в запасы.</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Таким образом, результаты финансового анализа позволяют выявить уязвимые места, требующие особого внимания. Нередко оказывается достаточным обнаружить эти места, чтобы разработать мероприятия по их ликвидации.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Анализ динамики изменений основных ценностных соотношений является основой финансового планирования. В частности, показатели длительности погашения дебиторской и кредиторской задолженности используют, с одной стороны, для расчета сумм ожидаемых поступлений и предстоящих платежей и для определения их новых значений по окончании прогнозного периода</w:t>
      </w:r>
      <w:r w:rsidRPr="006054EE">
        <w:rPr>
          <w:noProof/>
          <w:sz w:val="28"/>
          <w:szCs w:val="28"/>
        </w:rPr>
        <w:t xml:space="preserve"> -</w:t>
      </w:r>
      <w:r w:rsidRPr="006054EE">
        <w:rPr>
          <w:sz w:val="28"/>
          <w:szCs w:val="28"/>
        </w:rPr>
        <w:t xml:space="preserve"> с другой.</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Оценка динамики структуры дохода и затрат позволяет прогнозировать величину прибыли исходя из ожидаемого объема реализации.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Все это лишний раз свидетельствует о том, что финансовый анализ в современных условиях становится элементом управления.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Серьезную проблему в развитии методики финансового анализа представляет отсутствие в отечественной литературе по вопросам финансов и финансового управления единого понятийного аппарата. В результате в представленных на российском рынке методических изданиях по проблемам финансового анализа можно отметить довольно много терминологических разночтении, например термины "собственный оборотный капитал", "чистые текущие активы", "рабочий" или "работающий" капитал используются, как правило, для обозначения одного и того же понятия. Либо, наоборот, различные понятия обозначаются с помощью одних и тех же терминов (скажем, словосочетание "оборотный капитал" употребляется как синоним чистых текущих (оборотных) активов или собственно оборотных активов).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Проблема усугубляется и тем, что такие же разночтения встречаются в переводах на русский язык фундаментальных работ по финансам и управлению финансами зарубежных авторов. В качестве примера можно привести ключевое положение, определяющее основное требование к составлению финансовой отчетности: "</w:t>
      </w:r>
      <w:r w:rsidRPr="006054EE">
        <w:rPr>
          <w:sz w:val="28"/>
          <w:szCs w:val="28"/>
          <w:lang w:val="en-US"/>
        </w:rPr>
        <w:t>true</w:t>
      </w:r>
      <w:r w:rsidRPr="006054EE">
        <w:rPr>
          <w:sz w:val="28"/>
          <w:szCs w:val="28"/>
        </w:rPr>
        <w:t xml:space="preserve"> </w:t>
      </w:r>
      <w:r w:rsidRPr="006054EE">
        <w:rPr>
          <w:sz w:val="28"/>
          <w:szCs w:val="28"/>
          <w:lang w:val="en-US"/>
        </w:rPr>
        <w:t>a</w:t>
      </w:r>
      <w:r w:rsidRPr="006054EE">
        <w:rPr>
          <w:sz w:val="28"/>
          <w:szCs w:val="28"/>
        </w:rPr>
        <w:t>№</w:t>
      </w:r>
      <w:r w:rsidRPr="006054EE">
        <w:rPr>
          <w:sz w:val="28"/>
          <w:szCs w:val="28"/>
          <w:lang w:val="en-US"/>
        </w:rPr>
        <w:t>d</w:t>
      </w:r>
      <w:r w:rsidRPr="006054EE">
        <w:rPr>
          <w:sz w:val="28"/>
          <w:szCs w:val="28"/>
        </w:rPr>
        <w:t xml:space="preserve"> </w:t>
      </w:r>
      <w:r w:rsidRPr="006054EE">
        <w:rPr>
          <w:sz w:val="28"/>
          <w:szCs w:val="28"/>
          <w:lang w:val="en-US"/>
        </w:rPr>
        <w:t>fair</w:t>
      </w:r>
      <w:r w:rsidRPr="006054EE">
        <w:rPr>
          <w:sz w:val="28"/>
          <w:szCs w:val="28"/>
        </w:rPr>
        <w:t xml:space="preserve"> </w:t>
      </w:r>
      <w:r w:rsidRPr="006054EE">
        <w:rPr>
          <w:sz w:val="28"/>
          <w:szCs w:val="28"/>
          <w:lang w:val="en-US"/>
        </w:rPr>
        <w:t>view</w:t>
      </w:r>
      <w:r w:rsidRPr="006054EE">
        <w:rPr>
          <w:sz w:val="28"/>
          <w:szCs w:val="28"/>
        </w:rPr>
        <w:t>". Термин "</w:t>
      </w:r>
      <w:r w:rsidRPr="006054EE">
        <w:rPr>
          <w:sz w:val="28"/>
          <w:szCs w:val="28"/>
          <w:lang w:val="en-US"/>
        </w:rPr>
        <w:t>true</w:t>
      </w:r>
      <w:r w:rsidRPr="006054EE">
        <w:rPr>
          <w:sz w:val="28"/>
          <w:szCs w:val="28"/>
        </w:rPr>
        <w:t>" может быть переведен как "правдивый, истинный", термин "</w:t>
      </w:r>
      <w:r w:rsidRPr="006054EE">
        <w:rPr>
          <w:sz w:val="28"/>
          <w:szCs w:val="28"/>
          <w:lang w:val="en-US"/>
        </w:rPr>
        <w:t>fair</w:t>
      </w:r>
      <w:r w:rsidRPr="006054EE">
        <w:rPr>
          <w:sz w:val="28"/>
          <w:szCs w:val="28"/>
        </w:rPr>
        <w:t>" - как "приемлемый, непредвзятый, честный, справедливый, достаточный, однозначный" (в смысле "не допускающий иных толкований"), "сносный" и др. В официальном российском издании МСФО данное требование переведено как "достоверное и объективное представление".</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 зависимости от того или иного содержания, которое вкладывается в данное определение, требования к отчетности могут меняться. Например, понятие достоверности отчетности в российских стандартах учета трансформировано в соблюдение требований законодательства, регулирующего процесс бухгалтерского учета в России, что в содержательном плане существенно отличается от "истинного и непредвзятого", т. е "соответствующего реальности", представления информации.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Другие примеры неоднозначного перевода: использование в качестве эквивалента термину "</w:t>
      </w:r>
      <w:r w:rsidRPr="006054EE">
        <w:rPr>
          <w:sz w:val="28"/>
          <w:szCs w:val="28"/>
          <w:lang w:val="en-US"/>
        </w:rPr>
        <w:t>equily</w:t>
      </w:r>
      <w:r w:rsidRPr="006054EE">
        <w:rPr>
          <w:sz w:val="28"/>
          <w:szCs w:val="28"/>
        </w:rPr>
        <w:t>" понятий уставного, акционерного и собственного капитала; обозначение денежных средств и даже затрат предприятия термином "наличность" (прямой перевод с английского слова "</w:t>
      </w:r>
      <w:r w:rsidRPr="006054EE">
        <w:rPr>
          <w:sz w:val="28"/>
          <w:szCs w:val="28"/>
          <w:lang w:val="en-US"/>
        </w:rPr>
        <w:t>cash</w:t>
      </w:r>
      <w:r w:rsidRPr="006054EE">
        <w:rPr>
          <w:sz w:val="28"/>
          <w:szCs w:val="28"/>
        </w:rPr>
        <w:t>") и др. Нужно полагать, что решению данной проблемы в определенной мере будет способствовать опубликование словаря терминов к Международным стандартам финансовой отчетности.</w:t>
      </w:r>
    </w:p>
    <w:p w:rsidR="008C5EC2" w:rsidRPr="006054EE" w:rsidRDefault="008C5EC2" w:rsidP="006054EE">
      <w:pPr>
        <w:widowControl w:val="0"/>
        <w:snapToGrid/>
        <w:spacing w:before="0" w:after="0" w:line="360" w:lineRule="auto"/>
        <w:ind w:firstLine="709"/>
        <w:jc w:val="both"/>
        <w:rPr>
          <w:sz w:val="28"/>
          <w:szCs w:val="28"/>
        </w:rPr>
      </w:pPr>
    </w:p>
    <w:p w:rsidR="008C5EC2" w:rsidRPr="000B1224" w:rsidRDefault="008C5EC2" w:rsidP="006054EE">
      <w:pPr>
        <w:widowControl w:val="0"/>
        <w:snapToGrid/>
        <w:spacing w:before="0" w:after="0" w:line="360" w:lineRule="auto"/>
        <w:ind w:firstLine="709"/>
        <w:jc w:val="both"/>
        <w:rPr>
          <w:b/>
          <w:bCs/>
          <w:sz w:val="28"/>
          <w:szCs w:val="28"/>
        </w:rPr>
      </w:pPr>
      <w:r w:rsidRPr="000B1224">
        <w:rPr>
          <w:b/>
          <w:bCs/>
          <w:sz w:val="28"/>
          <w:szCs w:val="28"/>
        </w:rPr>
        <w:t>1.2 Цели и методы финансового анализа</w:t>
      </w:r>
    </w:p>
    <w:p w:rsidR="008C5EC2" w:rsidRPr="006054EE" w:rsidRDefault="008C5EC2" w:rsidP="006054EE">
      <w:pPr>
        <w:widowControl w:val="0"/>
        <w:snapToGrid/>
        <w:spacing w:before="0" w:after="0" w:line="360" w:lineRule="auto"/>
        <w:ind w:firstLine="709"/>
        <w:jc w:val="both"/>
        <w:rPr>
          <w:sz w:val="28"/>
          <w:szCs w:val="28"/>
        </w:rPr>
      </w:pP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Результативность управления предприятием в значительной степени определяется уровнем его организации и качеством организационного обеспечения. В системе информационного обеспечения большое значение имеют бухгалтерские данные, а отчетность становиться основным средством коммуникации, обеспечивающим наиболее полное представление информации о финансовом состоянии предприятия. Но на основе данных бухгалтерского баланса весьма сложно получить объективную оценку финансового состояния предприятия. Поэтому для правдоподобной оценки финансового состояния анализируемого предприятия необходимо представить ряд финансовых коэффициентов, которые позволяют проследить динамику изменения основных позиций, выявить тенденции и спрогнозировать дальнейший ход событий.</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Анализ финансовой отчетности – это процесс, целью которого является оценка текущего и прошлого финансового положения и результатов деятельности предприятия, при этом главной целью является определение оценок и предсказаний будущих условий деятельности предприятия.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Для обеспечения положительной деятельности предприятия управленческому персоналу необходимо, прежде всего, уметь реально оценить финансовое состояние своего предприятия и состояние существующих и потенциальных контрагентов.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Для этого необходимо:</w:t>
      </w:r>
    </w:p>
    <w:p w:rsidR="008C5EC2" w:rsidRPr="006054EE" w:rsidRDefault="008C5EC2" w:rsidP="006054EE">
      <w:pPr>
        <w:snapToGrid/>
        <w:spacing w:before="0" w:after="0" w:line="360" w:lineRule="auto"/>
        <w:ind w:firstLine="709"/>
        <w:jc w:val="both"/>
        <w:rPr>
          <w:sz w:val="28"/>
          <w:szCs w:val="28"/>
        </w:rPr>
      </w:pPr>
      <w:r w:rsidRPr="006054EE">
        <w:rPr>
          <w:sz w:val="28"/>
          <w:szCs w:val="28"/>
        </w:rPr>
        <w:t>- иметь персонал необходимой квалификации, способный реализовать на практике методику оценки финансового состояния предприятия;</w:t>
      </w:r>
    </w:p>
    <w:p w:rsidR="008C5EC2" w:rsidRPr="006054EE" w:rsidRDefault="008C5EC2" w:rsidP="006054EE">
      <w:pPr>
        <w:snapToGrid/>
        <w:spacing w:before="0" w:after="0" w:line="360" w:lineRule="auto"/>
        <w:ind w:firstLine="709"/>
        <w:jc w:val="both"/>
        <w:rPr>
          <w:sz w:val="28"/>
          <w:szCs w:val="28"/>
        </w:rPr>
      </w:pPr>
      <w:r w:rsidRPr="006054EE">
        <w:rPr>
          <w:sz w:val="28"/>
          <w:szCs w:val="28"/>
        </w:rPr>
        <w:t>- иметь соответствующее информационное обеспечение.</w:t>
      </w:r>
    </w:p>
    <w:p w:rsidR="008C5EC2" w:rsidRPr="006054EE" w:rsidRDefault="008C5EC2" w:rsidP="006054EE">
      <w:pPr>
        <w:pStyle w:val="a7"/>
        <w:spacing w:line="360" w:lineRule="auto"/>
        <w:ind w:firstLine="709"/>
        <w:jc w:val="both"/>
        <w:rPr>
          <w:sz w:val="28"/>
          <w:szCs w:val="28"/>
        </w:rPr>
      </w:pPr>
      <w:r w:rsidRPr="006054EE">
        <w:rPr>
          <w:sz w:val="28"/>
          <w:szCs w:val="28"/>
        </w:rPr>
        <w:t xml:space="preserve">Результаты проведенного финансового анализа не должны являться единственным критерием для принятия того или иного решения. </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Результаты анализа должны являться "материальной основой" решений, принятие которых основывается на интеллекте, логике, опыте лица принимающего эти решения. Причем в некоторых случаях нематериальные компоненты могут иметь основополагающее значение. Руководство предприятия должно проявлять интерес к его финансовому состоянию, его рентабельности и перспективам, затрагивать все сферы деятельности предприятия.</w:t>
      </w:r>
    </w:p>
    <w:p w:rsidR="008C5EC2" w:rsidRPr="006054EE" w:rsidRDefault="008C5EC2" w:rsidP="006054EE">
      <w:pPr>
        <w:pStyle w:val="a7"/>
        <w:spacing w:line="360" w:lineRule="auto"/>
        <w:ind w:firstLine="709"/>
        <w:jc w:val="both"/>
        <w:rPr>
          <w:sz w:val="28"/>
          <w:szCs w:val="28"/>
        </w:rPr>
      </w:pPr>
      <w:r w:rsidRPr="006054EE">
        <w:rPr>
          <w:sz w:val="28"/>
          <w:szCs w:val="28"/>
        </w:rPr>
        <w:t>Финансовый анализ – это часть общего, полного анализа хозяйственной деятельности предприятия, который состоит из двух разделов:</w:t>
      </w:r>
    </w:p>
    <w:p w:rsidR="008C5EC2" w:rsidRPr="006054EE" w:rsidRDefault="008C5EC2" w:rsidP="006054EE">
      <w:pPr>
        <w:tabs>
          <w:tab w:val="num" w:pos="1069"/>
        </w:tabs>
        <w:snapToGrid/>
        <w:spacing w:before="0" w:after="0" w:line="360" w:lineRule="auto"/>
        <w:ind w:firstLine="709"/>
        <w:jc w:val="both"/>
        <w:rPr>
          <w:sz w:val="28"/>
          <w:szCs w:val="28"/>
        </w:rPr>
      </w:pPr>
      <w:r w:rsidRPr="006054EE">
        <w:rPr>
          <w:sz w:val="28"/>
          <w:szCs w:val="28"/>
        </w:rPr>
        <w:t>- финансового анализа;</w:t>
      </w:r>
    </w:p>
    <w:p w:rsidR="008C5EC2" w:rsidRPr="006054EE" w:rsidRDefault="008C5EC2" w:rsidP="006054EE">
      <w:pPr>
        <w:tabs>
          <w:tab w:val="num" w:pos="1069"/>
        </w:tabs>
        <w:snapToGrid/>
        <w:spacing w:before="0" w:after="0" w:line="360" w:lineRule="auto"/>
        <w:ind w:firstLine="709"/>
        <w:jc w:val="both"/>
        <w:rPr>
          <w:sz w:val="28"/>
          <w:szCs w:val="28"/>
        </w:rPr>
      </w:pPr>
      <w:r w:rsidRPr="006054EE">
        <w:rPr>
          <w:sz w:val="28"/>
          <w:szCs w:val="28"/>
        </w:rPr>
        <w:t>- производственного управленческого анализа.</w:t>
      </w:r>
    </w:p>
    <w:p w:rsidR="008C5EC2" w:rsidRPr="006054EE" w:rsidRDefault="008C5EC2" w:rsidP="006054EE">
      <w:pPr>
        <w:pStyle w:val="a7"/>
        <w:spacing w:line="360" w:lineRule="auto"/>
        <w:ind w:firstLine="709"/>
        <w:jc w:val="both"/>
        <w:rPr>
          <w:sz w:val="28"/>
          <w:szCs w:val="28"/>
        </w:rPr>
      </w:pPr>
      <w:r w:rsidRPr="006054EE">
        <w:rPr>
          <w:sz w:val="28"/>
          <w:szCs w:val="28"/>
        </w:rPr>
        <w:t>В основном внешний финансовый анализ, осуществляемый по данным публичной отчетности состоит из:</w:t>
      </w:r>
    </w:p>
    <w:p w:rsidR="008C5EC2" w:rsidRPr="006054EE" w:rsidRDefault="008C5EC2" w:rsidP="006054EE">
      <w:pPr>
        <w:snapToGrid/>
        <w:spacing w:before="0" w:after="0" w:line="360" w:lineRule="auto"/>
        <w:ind w:firstLine="709"/>
        <w:jc w:val="both"/>
        <w:rPr>
          <w:sz w:val="28"/>
          <w:szCs w:val="28"/>
        </w:rPr>
      </w:pPr>
      <w:r w:rsidRPr="006054EE">
        <w:rPr>
          <w:sz w:val="28"/>
          <w:szCs w:val="28"/>
        </w:rPr>
        <w:t>- анализа относительных показателей рентабельности;</w:t>
      </w:r>
    </w:p>
    <w:p w:rsidR="008C5EC2" w:rsidRPr="006054EE" w:rsidRDefault="008C5EC2" w:rsidP="006054EE">
      <w:pPr>
        <w:snapToGrid/>
        <w:spacing w:before="0" w:after="0" w:line="360" w:lineRule="auto"/>
        <w:ind w:firstLine="709"/>
        <w:jc w:val="both"/>
        <w:rPr>
          <w:sz w:val="28"/>
          <w:szCs w:val="28"/>
        </w:rPr>
      </w:pPr>
      <w:r w:rsidRPr="006054EE">
        <w:rPr>
          <w:sz w:val="28"/>
          <w:szCs w:val="28"/>
        </w:rPr>
        <w:t>- анализа абсолютных показателей прибыли;</w:t>
      </w:r>
    </w:p>
    <w:p w:rsidR="008C5EC2" w:rsidRPr="006054EE" w:rsidRDefault="008C5EC2" w:rsidP="006054EE">
      <w:pPr>
        <w:snapToGrid/>
        <w:spacing w:before="0" w:after="0" w:line="360" w:lineRule="auto"/>
        <w:ind w:firstLine="709"/>
        <w:jc w:val="both"/>
        <w:rPr>
          <w:sz w:val="28"/>
          <w:szCs w:val="28"/>
        </w:rPr>
      </w:pPr>
      <w:r w:rsidRPr="006054EE">
        <w:rPr>
          <w:sz w:val="28"/>
          <w:szCs w:val="28"/>
        </w:rPr>
        <w:t>- анализа эффективности использования заемного капитала;</w:t>
      </w:r>
    </w:p>
    <w:p w:rsidR="008C5EC2" w:rsidRPr="006054EE" w:rsidRDefault="008C5EC2" w:rsidP="006054EE">
      <w:pPr>
        <w:snapToGrid/>
        <w:spacing w:before="0" w:after="0" w:line="360" w:lineRule="auto"/>
        <w:ind w:firstLine="709"/>
        <w:jc w:val="both"/>
        <w:rPr>
          <w:sz w:val="28"/>
          <w:szCs w:val="28"/>
        </w:rPr>
      </w:pPr>
      <w:r w:rsidRPr="006054EE">
        <w:rPr>
          <w:sz w:val="28"/>
          <w:szCs w:val="28"/>
        </w:rPr>
        <w:t>- экономической диагностики финансового состояния предприятия;</w:t>
      </w:r>
    </w:p>
    <w:p w:rsidR="008C5EC2" w:rsidRPr="006054EE" w:rsidRDefault="008C5EC2" w:rsidP="006054EE">
      <w:pPr>
        <w:snapToGrid/>
        <w:spacing w:before="0" w:after="0" w:line="360" w:lineRule="auto"/>
        <w:ind w:firstLine="709"/>
        <w:jc w:val="both"/>
        <w:rPr>
          <w:sz w:val="28"/>
          <w:szCs w:val="28"/>
        </w:rPr>
      </w:pPr>
      <w:r w:rsidRPr="006054EE">
        <w:rPr>
          <w:sz w:val="28"/>
          <w:szCs w:val="28"/>
        </w:rPr>
        <w:t>- рейтинговой оценки эмитентов и др.</w:t>
      </w:r>
    </w:p>
    <w:p w:rsidR="008C5EC2" w:rsidRPr="006054EE" w:rsidRDefault="008C5EC2" w:rsidP="006054EE">
      <w:pPr>
        <w:pStyle w:val="a7"/>
        <w:spacing w:line="360" w:lineRule="auto"/>
        <w:ind w:firstLine="709"/>
        <w:jc w:val="both"/>
        <w:rPr>
          <w:sz w:val="28"/>
          <w:szCs w:val="28"/>
        </w:rPr>
      </w:pPr>
      <w:r w:rsidRPr="006054EE">
        <w:rPr>
          <w:sz w:val="28"/>
          <w:szCs w:val="28"/>
        </w:rPr>
        <w:t xml:space="preserve">Финансовый анализ по данным финансовой отчетности называют классическим способом анализа. </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Внутрихозяйственный финансовый анализ используют в качестве источника информации, а так же данные системного бухгалтерского учета, данные о технической подготовке производства, нормативную и плановую информацию.</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Основное содержание внутрихозяйственного финансового анализа может быть дополнено аспектами, значимыми для управления предприятием: анализ взаимосвязи издержек, оборота и прибыли.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 системе управленческого анализа существует возможность углубления финансового анализа за счет привлечения данных управленческого производственного учета, то есть имеется возможность проведения комплексного экономического анализа и оценки эффективности хозяйственной деятельности.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Вопросы финансового и производственного анализа взаимосвязаны при обосновании бизнес-планов, при контроле за их реализацией в системе маркетинга, то есть в системе управления производством, реализации продукции, работ и услуг, ориентированный на рынок.</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Особенностями управленческого анализа является:</w:t>
      </w:r>
    </w:p>
    <w:p w:rsidR="008C5EC2" w:rsidRPr="006054EE" w:rsidRDefault="008C5EC2" w:rsidP="006054EE">
      <w:pPr>
        <w:snapToGrid/>
        <w:spacing w:before="0" w:after="0" w:line="360" w:lineRule="auto"/>
        <w:ind w:firstLine="709"/>
        <w:jc w:val="both"/>
        <w:rPr>
          <w:sz w:val="28"/>
          <w:szCs w:val="28"/>
        </w:rPr>
      </w:pPr>
      <w:r w:rsidRPr="006054EE">
        <w:rPr>
          <w:sz w:val="28"/>
          <w:szCs w:val="28"/>
        </w:rPr>
        <w:t>- ориентация результатов анализа на свое руководство;</w:t>
      </w:r>
    </w:p>
    <w:p w:rsidR="008C5EC2" w:rsidRPr="006054EE" w:rsidRDefault="008C5EC2" w:rsidP="006054EE">
      <w:pPr>
        <w:snapToGrid/>
        <w:spacing w:before="0" w:after="0" w:line="360" w:lineRule="auto"/>
        <w:ind w:firstLine="709"/>
        <w:jc w:val="both"/>
        <w:rPr>
          <w:sz w:val="28"/>
          <w:szCs w:val="28"/>
        </w:rPr>
      </w:pPr>
      <w:r w:rsidRPr="006054EE">
        <w:rPr>
          <w:sz w:val="28"/>
          <w:szCs w:val="28"/>
        </w:rPr>
        <w:t>- использование для анализа всех источников информации;</w:t>
      </w:r>
    </w:p>
    <w:p w:rsidR="008C5EC2" w:rsidRPr="006054EE" w:rsidRDefault="008C5EC2" w:rsidP="006054EE">
      <w:pPr>
        <w:snapToGrid/>
        <w:spacing w:before="0" w:after="0" w:line="360" w:lineRule="auto"/>
        <w:ind w:firstLine="709"/>
        <w:jc w:val="both"/>
        <w:rPr>
          <w:sz w:val="28"/>
          <w:szCs w:val="28"/>
        </w:rPr>
      </w:pPr>
      <w:r w:rsidRPr="006054EE">
        <w:rPr>
          <w:sz w:val="28"/>
          <w:szCs w:val="28"/>
        </w:rPr>
        <w:t>- рассмотрение всех сторон деятельности предприятия;</w:t>
      </w:r>
    </w:p>
    <w:p w:rsidR="008C5EC2" w:rsidRPr="006054EE" w:rsidRDefault="008C5EC2" w:rsidP="006054EE">
      <w:pPr>
        <w:snapToGrid/>
        <w:spacing w:before="0" w:after="0" w:line="360" w:lineRule="auto"/>
        <w:ind w:firstLine="709"/>
        <w:jc w:val="both"/>
        <w:rPr>
          <w:sz w:val="28"/>
          <w:szCs w:val="28"/>
        </w:rPr>
      </w:pPr>
      <w:r w:rsidRPr="006054EE">
        <w:rPr>
          <w:sz w:val="28"/>
          <w:szCs w:val="28"/>
        </w:rPr>
        <w:t>- максимальная закрытость результатов анализа в целях сохранения коммерческой тайны.</w:t>
      </w:r>
    </w:p>
    <w:p w:rsidR="008C5EC2" w:rsidRPr="006054EE" w:rsidRDefault="008C5EC2" w:rsidP="006054EE">
      <w:pPr>
        <w:pStyle w:val="a7"/>
        <w:spacing w:line="360" w:lineRule="auto"/>
        <w:ind w:firstLine="709"/>
        <w:jc w:val="both"/>
        <w:rPr>
          <w:sz w:val="28"/>
          <w:szCs w:val="28"/>
        </w:rPr>
      </w:pPr>
      <w:r w:rsidRPr="006054EE">
        <w:rPr>
          <w:sz w:val="28"/>
          <w:szCs w:val="28"/>
        </w:rPr>
        <w:t>Особенностями внешнего финансового анализа являются:</w:t>
      </w:r>
    </w:p>
    <w:p w:rsidR="008C5EC2" w:rsidRPr="006054EE" w:rsidRDefault="008C5EC2" w:rsidP="006054EE">
      <w:pPr>
        <w:snapToGrid/>
        <w:spacing w:before="0" w:after="0" w:line="360" w:lineRule="auto"/>
        <w:ind w:firstLine="709"/>
        <w:jc w:val="both"/>
        <w:rPr>
          <w:sz w:val="28"/>
          <w:szCs w:val="28"/>
        </w:rPr>
      </w:pPr>
      <w:r w:rsidRPr="006054EE">
        <w:rPr>
          <w:sz w:val="28"/>
          <w:szCs w:val="28"/>
        </w:rPr>
        <w:t>- множественность субъектов анализа, пользователей информацией о деятельности предприятия;</w:t>
      </w:r>
    </w:p>
    <w:p w:rsidR="008C5EC2" w:rsidRPr="006054EE" w:rsidRDefault="008C5EC2" w:rsidP="006054EE">
      <w:pPr>
        <w:snapToGrid/>
        <w:spacing w:before="0" w:after="0" w:line="360" w:lineRule="auto"/>
        <w:ind w:firstLine="709"/>
        <w:jc w:val="both"/>
        <w:rPr>
          <w:sz w:val="28"/>
          <w:szCs w:val="28"/>
        </w:rPr>
      </w:pPr>
      <w:r w:rsidRPr="006054EE">
        <w:rPr>
          <w:sz w:val="28"/>
          <w:szCs w:val="28"/>
        </w:rPr>
        <w:t>- разнообразие целей и интересов субъектов анализа;</w:t>
      </w:r>
    </w:p>
    <w:p w:rsidR="008C5EC2" w:rsidRPr="006054EE" w:rsidRDefault="008C5EC2" w:rsidP="006054EE">
      <w:pPr>
        <w:snapToGrid/>
        <w:spacing w:before="0" w:after="0" w:line="360" w:lineRule="auto"/>
        <w:ind w:firstLine="709"/>
        <w:jc w:val="both"/>
        <w:rPr>
          <w:sz w:val="28"/>
          <w:szCs w:val="28"/>
        </w:rPr>
      </w:pPr>
      <w:r w:rsidRPr="006054EE">
        <w:rPr>
          <w:sz w:val="28"/>
          <w:szCs w:val="28"/>
        </w:rPr>
        <w:t>- наличие типовых методик анализа, стандартов учета и отчетности;</w:t>
      </w:r>
    </w:p>
    <w:p w:rsidR="008C5EC2" w:rsidRPr="006054EE" w:rsidRDefault="008C5EC2" w:rsidP="006054EE">
      <w:pPr>
        <w:snapToGrid/>
        <w:spacing w:before="0" w:after="0" w:line="360" w:lineRule="auto"/>
        <w:ind w:firstLine="709"/>
        <w:jc w:val="both"/>
        <w:rPr>
          <w:sz w:val="28"/>
          <w:szCs w:val="28"/>
        </w:rPr>
      </w:pPr>
      <w:r w:rsidRPr="006054EE">
        <w:rPr>
          <w:sz w:val="28"/>
          <w:szCs w:val="28"/>
        </w:rPr>
        <w:t>- ориентация на открытость информации;</w:t>
      </w:r>
    </w:p>
    <w:p w:rsidR="008C5EC2" w:rsidRPr="006054EE" w:rsidRDefault="008C5EC2" w:rsidP="006054EE">
      <w:pPr>
        <w:snapToGrid/>
        <w:spacing w:before="0" w:after="0" w:line="360" w:lineRule="auto"/>
        <w:ind w:firstLine="709"/>
        <w:jc w:val="both"/>
        <w:rPr>
          <w:sz w:val="28"/>
          <w:szCs w:val="28"/>
        </w:rPr>
      </w:pPr>
      <w:r w:rsidRPr="006054EE">
        <w:rPr>
          <w:sz w:val="28"/>
          <w:szCs w:val="28"/>
        </w:rPr>
        <w:t>- ограниченность задач анализа как следствие предыдущего фактора.</w:t>
      </w:r>
    </w:p>
    <w:p w:rsidR="008C5EC2" w:rsidRPr="006054EE" w:rsidRDefault="008C5EC2" w:rsidP="006054EE">
      <w:pPr>
        <w:snapToGrid/>
        <w:spacing w:before="0" w:after="0" w:line="360" w:lineRule="auto"/>
        <w:ind w:firstLine="709"/>
        <w:jc w:val="both"/>
        <w:rPr>
          <w:sz w:val="28"/>
          <w:szCs w:val="28"/>
        </w:rPr>
      </w:pPr>
      <w:r w:rsidRPr="006054EE">
        <w:rPr>
          <w:sz w:val="28"/>
          <w:szCs w:val="28"/>
        </w:rPr>
        <w:t>- максимальная открытость результатов анализа для пользователей информацией о деятельности предприятия.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Главной целью финансового анализа является расчет ключевых (наиболее емких) параметров, дающих объективную и точную картину финансового состояния предприятия, его прибылей и убытков, изменение в структуре активов и пассивов, в расчетах с дебиторами и кредиторами. При этом менеджера может интересовать как текущее финансовое состояние предприятия, так и его состояние на ближайшую или более отдаленную перспективу. Но не только временные границы определяют альтернативность целей финансового анализа. Они зависят также от целей субъектов финансового анализа, то есть конкретных пользователей финансовой информации.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Цели анализа достигаются в результате решения определенного взаимосвязанного набора аналитических задач. 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анализа. Основным фактором, в конечном счете, является объем и качество исходной информации. При этом надо иметь в виду, что периодическая бухгалтерская или финансовая отчетность предприятия – это лишь информация, подготовленная в ходе выполнения на предприятии учетных процедур.</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Метод финансового анализа – это система теоретико - познавательных категорий, научного инструментария и регулятивных принципов исследования финансовой деятельности предприятий, иначе это выражение зависимости:</w:t>
      </w:r>
    </w:p>
    <w:p w:rsidR="00356299" w:rsidRDefault="00356299" w:rsidP="006054EE">
      <w:pPr>
        <w:widowControl w:val="0"/>
        <w:snapToGrid/>
        <w:spacing w:before="0" w:after="0" w:line="360" w:lineRule="auto"/>
        <w:ind w:firstLine="709"/>
        <w:jc w:val="both"/>
        <w:rPr>
          <w:sz w:val="28"/>
          <w:szCs w:val="28"/>
        </w:rPr>
      </w:pP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M = ( K, I, P ),</w:t>
      </w:r>
      <w:r w:rsidR="006054EE">
        <w:rPr>
          <w:sz w:val="28"/>
          <w:szCs w:val="28"/>
        </w:rPr>
        <w:t xml:space="preserve"> </w:t>
      </w:r>
      <w:r w:rsidRPr="006054EE">
        <w:rPr>
          <w:sz w:val="28"/>
          <w:szCs w:val="28"/>
        </w:rPr>
        <w:t>(1)</w:t>
      </w:r>
    </w:p>
    <w:p w:rsidR="00356299" w:rsidRDefault="00356299" w:rsidP="006054EE">
      <w:pPr>
        <w:widowControl w:val="0"/>
        <w:snapToGrid/>
        <w:spacing w:before="0" w:after="0" w:line="360" w:lineRule="auto"/>
        <w:ind w:firstLine="709"/>
        <w:jc w:val="both"/>
        <w:rPr>
          <w:sz w:val="28"/>
          <w:szCs w:val="28"/>
        </w:rPr>
      </w:pP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где: K – система категорий;</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I – научный инструментарий;</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P – система регулятивных принципов.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Первые два элемента характеризуют статистическую компоненту метода, третий элемент – динамику метода.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Категории финансового анализа – это наиболее общие, основные понятия данной науки. В их числе: фактор, модель, ставка, процент, дисконт, риск и т. п.</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Научный инструментарий финансового анализа – это совокупность общенаучных и конкретно-научных способов исследования финансовой деятельности хозяйствующих субъектов.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Принципы финансового анализа регулируют процедурную сторону его методологии и методики. К ним относятся: системность, комплексность, регулярность, преемственность и др.</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Существуют различные классификации методов экономического анализа. Первый уровень классификации выделяют:</w:t>
      </w:r>
    </w:p>
    <w:p w:rsidR="008C5EC2" w:rsidRPr="006054EE" w:rsidRDefault="008C5EC2" w:rsidP="006054EE">
      <w:pPr>
        <w:snapToGrid/>
        <w:spacing w:before="0" w:after="0" w:line="360" w:lineRule="auto"/>
        <w:ind w:firstLine="709"/>
        <w:jc w:val="both"/>
        <w:rPr>
          <w:sz w:val="28"/>
          <w:szCs w:val="28"/>
        </w:rPr>
      </w:pPr>
      <w:r w:rsidRPr="006054EE">
        <w:rPr>
          <w:sz w:val="28"/>
          <w:szCs w:val="28"/>
        </w:rPr>
        <w:t>- неформализованные;</w:t>
      </w:r>
    </w:p>
    <w:p w:rsidR="008C5EC2" w:rsidRPr="006054EE" w:rsidRDefault="008C5EC2" w:rsidP="006054EE">
      <w:pPr>
        <w:snapToGrid/>
        <w:spacing w:before="0" w:after="0" w:line="360" w:lineRule="auto"/>
        <w:ind w:firstLine="709"/>
        <w:jc w:val="both"/>
        <w:rPr>
          <w:sz w:val="28"/>
          <w:szCs w:val="28"/>
        </w:rPr>
      </w:pPr>
      <w:r w:rsidRPr="006054EE">
        <w:rPr>
          <w:sz w:val="28"/>
          <w:szCs w:val="28"/>
        </w:rPr>
        <w:t>- формализованные методы анализа.</w:t>
      </w:r>
    </w:p>
    <w:p w:rsidR="008C5EC2" w:rsidRPr="006054EE" w:rsidRDefault="008C5EC2" w:rsidP="006054EE">
      <w:pPr>
        <w:snapToGrid/>
        <w:spacing w:before="0" w:after="0" w:line="360" w:lineRule="auto"/>
        <w:ind w:firstLine="709"/>
        <w:jc w:val="both"/>
        <w:rPr>
          <w:sz w:val="28"/>
          <w:szCs w:val="28"/>
        </w:rPr>
      </w:pPr>
      <w:r w:rsidRPr="006054EE">
        <w:rPr>
          <w:sz w:val="28"/>
          <w:szCs w:val="28"/>
        </w:rPr>
        <w:t>Неформализованные методы – основаны на описании аналитических процедур на логическом уровне, а не на строгих аналитических зависимостях. Это методы экспертных оценок, сценариев, морфологические, сравнения и др. Применение этих методов характеризуется определенным субъективизмом, поскольку большое значение имеют интуиция, опыт и знания аналитика.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Формализованные методы – в их основе лежат достаточно строгие формализованные аналитические зависимости. Известны десятки этих методов. Перечислим некоторые из них.</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Классические методы анализа хозяйственной деятельности и финансового анализа: цепных подстановок, арифметических разниц, балансовый, выделения изолированного влияния факторов, процентных чисел, дифференциальный, логарифмический, интегральный, простых и сложных процентов, дисконтирования.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Традиционные методы экономической статистики: средних и относительных величин, группировки, графический, индексный, элементарные методы обработки рядов динамики.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Математико-статистичекские методы изучения связей: корреляционный анализ, регрессионный анализ, дисперсионный анализ, факторный анализ, метод главных компонент, ковариационный анализ, метод объекто-периодов, кластерный анализ и другие методы.</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Экономические методы: матричные методы, гармонический анализ, спектральный анализ, методы теории производственных функций, методы теории межотраслевого баланса.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Методы экономической кибернетики и оптимального программирования: методы системного анализа, метод машинной имитации, линейное программирование, нелинейное программирование, динамическое программирование, выпуклое программирование и др.</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Методы исследования операций и теории принятия решений: методы теории графов, метод деревьев, методы байесовского анализа, теория игр, теория массового обслуживания, методы сетевого планирования и управления.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Безусловно, не все из перечисленных методов могут найти непосредственное применение в рамках финансового анализа, поскольку основные результаты эффективного анализа и управления финансами достигаются с помощью специальных финансовых инструментов, тем не менее некоторые их элементы уже используются.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Для принятия решений по управлению предприятием нужна постоянная деловая осведомленность по соответствующим вопросам, которая является результатом отбора, анализа, оценки и конкретизации исходной информации. Поэтому необходимо аналитическое прочтение исходных данных.</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Основным принципом аналитического чтения финансовых отчетов является дедуктивный метод, то есть от общего к частному. В ходе такого анализа производится логическая последовательность хозяйственных факторов и событий, их направленность и сила влияния на результаты деятельности.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Практика финансового анализа уже выработала основные методы анализа финансовых отчетов. Выделяют шесть основных методов: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1. Горизонтальный (временной) анализ – сравнение каждой позиции отчетности с предыдущим временным периодом.</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2. Вертикальный (структурный) анализ – определение структуры итоговых финансовых показателей с выявлением влияния каждой позиции отчетности на конечный результат.</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3. Сравнительный (пространственный) анализ – это анализ, включающий в себя внутрихозяйственный анализ свободных показателей отчетности по отдельным показателям фирмы, дочерних фирм, подразделений, цехов, и межхозяйственный анализ показателей анализируемой фирмы с показателями фирм конкурентов, со среднеотраслевыми и среднехозяйственными данными.</w:t>
      </w:r>
    </w:p>
    <w:p w:rsidR="008C5EC2" w:rsidRPr="006054EE" w:rsidRDefault="008C5EC2" w:rsidP="006054EE">
      <w:pPr>
        <w:pStyle w:val="a7"/>
        <w:spacing w:line="360" w:lineRule="auto"/>
        <w:ind w:firstLine="709"/>
        <w:jc w:val="both"/>
        <w:rPr>
          <w:sz w:val="28"/>
          <w:szCs w:val="28"/>
        </w:rPr>
      </w:pPr>
      <w:r w:rsidRPr="006054EE">
        <w:rPr>
          <w:sz w:val="28"/>
          <w:szCs w:val="28"/>
        </w:rPr>
        <w:t>4. Факторный анализ – это анализ влияния отдельных факторов на результативный показатель с помощью детерминированных приемов исследования. Факторный анализ может быть как прямым, когда результативный показатель дробят на составные части, так и обратным, когда отдельные элементы соединяют в общий результативный показатель.</w:t>
      </w:r>
    </w:p>
    <w:p w:rsidR="008C5EC2" w:rsidRPr="006054EE" w:rsidRDefault="008C5EC2" w:rsidP="006054EE">
      <w:pPr>
        <w:pStyle w:val="a7"/>
        <w:spacing w:line="360" w:lineRule="auto"/>
        <w:ind w:firstLine="709"/>
        <w:jc w:val="both"/>
        <w:rPr>
          <w:sz w:val="28"/>
          <w:szCs w:val="28"/>
        </w:rPr>
      </w:pPr>
      <w:r w:rsidRPr="006054EE">
        <w:rPr>
          <w:sz w:val="28"/>
          <w:szCs w:val="28"/>
        </w:rPr>
        <w:t>5. Трендовый анализ – сравнение каждой позиции отчетности с рядом предшествующих периодов и определения тренда, то есть основной тенденции динамики показателя, очищенной от случайных влияний и индивидуальных особенностей</w:t>
      </w:r>
      <w:r w:rsidR="006054EE">
        <w:rPr>
          <w:sz w:val="28"/>
          <w:szCs w:val="28"/>
        </w:rPr>
        <w:t xml:space="preserve"> </w:t>
      </w:r>
      <w:r w:rsidRPr="006054EE">
        <w:rPr>
          <w:sz w:val="28"/>
          <w:szCs w:val="28"/>
        </w:rPr>
        <w:t>отдельных периодов. С помощью тренда прогнозируются возможные значения показателей в будущем, а соответственно, ведется перспективный прогноз анализа.</w:t>
      </w:r>
    </w:p>
    <w:p w:rsidR="008C5EC2" w:rsidRPr="006054EE" w:rsidRDefault="008C5EC2" w:rsidP="006054EE">
      <w:pPr>
        <w:pStyle w:val="a7"/>
        <w:spacing w:line="360" w:lineRule="auto"/>
        <w:ind w:firstLine="709"/>
        <w:jc w:val="both"/>
        <w:rPr>
          <w:sz w:val="28"/>
          <w:szCs w:val="28"/>
        </w:rPr>
      </w:pPr>
      <w:r w:rsidRPr="006054EE">
        <w:rPr>
          <w:sz w:val="28"/>
          <w:szCs w:val="28"/>
        </w:rPr>
        <w:t>6. Анализ относительных показателей (коэффициентов) – это расчет отношения между отдельными позициями отчета или позициям разных форм отчетности, определение взаимосвязей показателей.</w:t>
      </w:r>
    </w:p>
    <w:p w:rsidR="008C5EC2" w:rsidRPr="006054EE" w:rsidRDefault="008C5EC2" w:rsidP="006054EE">
      <w:pPr>
        <w:pStyle w:val="a7"/>
        <w:spacing w:line="360" w:lineRule="auto"/>
        <w:ind w:firstLine="709"/>
        <w:jc w:val="both"/>
        <w:rPr>
          <w:sz w:val="28"/>
          <w:szCs w:val="28"/>
        </w:rPr>
      </w:pPr>
      <w:r w:rsidRPr="006054EE">
        <w:rPr>
          <w:sz w:val="28"/>
          <w:szCs w:val="28"/>
        </w:rPr>
        <w:t>Анализ финансового состояния преследует несколько целей:</w:t>
      </w:r>
    </w:p>
    <w:p w:rsidR="008C5EC2" w:rsidRPr="006054EE" w:rsidRDefault="008C5EC2" w:rsidP="006054EE">
      <w:pPr>
        <w:pStyle w:val="a7"/>
        <w:spacing w:line="360" w:lineRule="auto"/>
        <w:ind w:firstLine="709"/>
        <w:jc w:val="both"/>
        <w:rPr>
          <w:sz w:val="28"/>
          <w:szCs w:val="28"/>
        </w:rPr>
      </w:pPr>
      <w:r w:rsidRPr="006054EE">
        <w:rPr>
          <w:sz w:val="28"/>
          <w:szCs w:val="28"/>
        </w:rPr>
        <w:t>- идентификацию финансового положения;</w:t>
      </w:r>
    </w:p>
    <w:p w:rsidR="008C5EC2" w:rsidRPr="006054EE" w:rsidRDefault="008C5EC2" w:rsidP="006054EE">
      <w:pPr>
        <w:pStyle w:val="a7"/>
        <w:spacing w:line="360" w:lineRule="auto"/>
        <w:ind w:firstLine="709"/>
        <w:jc w:val="both"/>
        <w:rPr>
          <w:sz w:val="28"/>
          <w:szCs w:val="28"/>
        </w:rPr>
      </w:pPr>
      <w:r w:rsidRPr="006054EE">
        <w:rPr>
          <w:sz w:val="28"/>
          <w:szCs w:val="28"/>
        </w:rPr>
        <w:t>- выявление изменений в финансовом состоянии в пространственно-временном разрезе;</w:t>
      </w:r>
    </w:p>
    <w:p w:rsidR="008C5EC2" w:rsidRPr="006054EE" w:rsidRDefault="008C5EC2" w:rsidP="006054EE">
      <w:pPr>
        <w:pStyle w:val="a7"/>
        <w:spacing w:line="360" w:lineRule="auto"/>
        <w:ind w:firstLine="709"/>
        <w:jc w:val="both"/>
        <w:rPr>
          <w:sz w:val="28"/>
          <w:szCs w:val="28"/>
        </w:rPr>
      </w:pPr>
      <w:r w:rsidRPr="006054EE">
        <w:rPr>
          <w:sz w:val="28"/>
          <w:szCs w:val="28"/>
        </w:rPr>
        <w:t>- выявление основных факторов, вызвавших изменения в финансовом состоянии;</w:t>
      </w:r>
    </w:p>
    <w:p w:rsidR="008C5EC2" w:rsidRPr="006054EE" w:rsidRDefault="008C5EC2" w:rsidP="006054EE">
      <w:pPr>
        <w:pStyle w:val="a7"/>
        <w:spacing w:line="360" w:lineRule="auto"/>
        <w:ind w:firstLine="709"/>
        <w:jc w:val="both"/>
        <w:rPr>
          <w:sz w:val="28"/>
          <w:szCs w:val="28"/>
        </w:rPr>
      </w:pPr>
      <w:r w:rsidRPr="006054EE">
        <w:rPr>
          <w:sz w:val="28"/>
          <w:szCs w:val="28"/>
        </w:rPr>
        <w:t>- прогноз основных тенденций в финансовом состоянии.</w:t>
      </w:r>
    </w:p>
    <w:p w:rsidR="008C5EC2" w:rsidRPr="006054EE" w:rsidRDefault="008C5EC2" w:rsidP="006054EE">
      <w:pPr>
        <w:pStyle w:val="a7"/>
        <w:spacing w:line="360" w:lineRule="auto"/>
        <w:ind w:firstLine="709"/>
        <w:jc w:val="both"/>
        <w:rPr>
          <w:sz w:val="28"/>
          <w:szCs w:val="28"/>
        </w:rPr>
      </w:pPr>
      <w:r w:rsidRPr="006054EE">
        <w:rPr>
          <w:sz w:val="28"/>
          <w:szCs w:val="28"/>
        </w:rPr>
        <w:t>Финансовый анализ проводят с помощью различного типа моделей, позволяющих структурировать и идентифицировать взаимосвязи между основными показателями. Можно выделить три основных типа моделей:</w:t>
      </w:r>
    </w:p>
    <w:p w:rsidR="008C5EC2" w:rsidRPr="006054EE" w:rsidRDefault="008C5EC2" w:rsidP="006054EE">
      <w:pPr>
        <w:pStyle w:val="a7"/>
        <w:spacing w:line="360" w:lineRule="auto"/>
        <w:ind w:firstLine="709"/>
        <w:jc w:val="both"/>
        <w:rPr>
          <w:sz w:val="28"/>
          <w:szCs w:val="28"/>
        </w:rPr>
      </w:pPr>
      <w:r w:rsidRPr="006054EE">
        <w:rPr>
          <w:sz w:val="28"/>
          <w:szCs w:val="28"/>
        </w:rPr>
        <w:t>- дескриптивные;</w:t>
      </w:r>
    </w:p>
    <w:p w:rsidR="008C5EC2" w:rsidRPr="006054EE" w:rsidRDefault="008C5EC2" w:rsidP="006054EE">
      <w:pPr>
        <w:pStyle w:val="a7"/>
        <w:spacing w:line="360" w:lineRule="auto"/>
        <w:ind w:firstLine="709"/>
        <w:jc w:val="both"/>
        <w:rPr>
          <w:sz w:val="28"/>
          <w:szCs w:val="28"/>
        </w:rPr>
      </w:pPr>
      <w:r w:rsidRPr="006054EE">
        <w:rPr>
          <w:sz w:val="28"/>
          <w:szCs w:val="28"/>
        </w:rPr>
        <w:t>- предикативные;</w:t>
      </w:r>
    </w:p>
    <w:p w:rsidR="008C5EC2" w:rsidRPr="006054EE" w:rsidRDefault="008C5EC2" w:rsidP="006054EE">
      <w:pPr>
        <w:pStyle w:val="a7"/>
        <w:spacing w:line="360" w:lineRule="auto"/>
        <w:ind w:firstLine="709"/>
        <w:jc w:val="both"/>
        <w:rPr>
          <w:sz w:val="28"/>
          <w:szCs w:val="28"/>
        </w:rPr>
      </w:pPr>
      <w:r w:rsidRPr="006054EE">
        <w:rPr>
          <w:sz w:val="28"/>
          <w:szCs w:val="28"/>
        </w:rPr>
        <w:t>- нормативные.</w:t>
      </w:r>
    </w:p>
    <w:p w:rsidR="008C5EC2" w:rsidRPr="006054EE" w:rsidRDefault="008C5EC2" w:rsidP="006054EE">
      <w:pPr>
        <w:pStyle w:val="a7"/>
        <w:spacing w:line="360" w:lineRule="auto"/>
        <w:ind w:firstLine="709"/>
        <w:jc w:val="both"/>
        <w:rPr>
          <w:sz w:val="28"/>
          <w:szCs w:val="28"/>
        </w:rPr>
      </w:pPr>
      <w:r w:rsidRPr="006054EE">
        <w:rPr>
          <w:sz w:val="28"/>
          <w:szCs w:val="28"/>
        </w:rPr>
        <w:t>Дескриптивные модели – известны так же, как модели описательного характера, являются основными для оценки финансового состояния предприятия. К ним относятся: построение системы отчетных балансов, представление финансовой отчетности в различных аналитических разрезах, вертикальный горизонтальный анализ отчетности, система аналитических коэффициентов, аналитические записки к отчетности.</w:t>
      </w:r>
    </w:p>
    <w:p w:rsidR="008C5EC2" w:rsidRPr="006054EE" w:rsidRDefault="008C5EC2" w:rsidP="006054EE">
      <w:pPr>
        <w:pStyle w:val="a7"/>
        <w:spacing w:line="360" w:lineRule="auto"/>
        <w:ind w:firstLine="709"/>
        <w:jc w:val="both"/>
        <w:rPr>
          <w:sz w:val="28"/>
          <w:szCs w:val="28"/>
        </w:rPr>
      </w:pPr>
      <w:r w:rsidRPr="006054EE">
        <w:rPr>
          <w:sz w:val="28"/>
          <w:szCs w:val="28"/>
        </w:rPr>
        <w:t>Предикативные модели – это модели предсказательного, прогностического характера. Они используются для прогнозирования доходов предприятия и его будущего финансового состояния. Наиболее распространенными из них являются: расчет точки критического объема продаж, построение прогностических финансовых отчетов, модели динамического анализа (жестко детерминированные факторные модели и регрессионные модели), модели ситуационного анализа.</w:t>
      </w:r>
    </w:p>
    <w:p w:rsidR="008C5EC2" w:rsidRPr="006054EE" w:rsidRDefault="008C5EC2" w:rsidP="006054EE">
      <w:pPr>
        <w:pStyle w:val="a7"/>
        <w:spacing w:line="360" w:lineRule="auto"/>
        <w:ind w:firstLine="709"/>
        <w:jc w:val="both"/>
        <w:rPr>
          <w:sz w:val="28"/>
          <w:szCs w:val="28"/>
        </w:rPr>
      </w:pPr>
      <w:r w:rsidRPr="006054EE">
        <w:rPr>
          <w:sz w:val="28"/>
          <w:szCs w:val="28"/>
        </w:rPr>
        <w:t>Модели нормативного типа позволяют сравнить фактические результаты деятельности предприятий с ожидаемыми, рассчитанными по бюджету. Эти модели используются в основном во внутреннем финансовом анализе. Их сущность сводится к установлению нормативов по каждой статье расходов по технологическим процессам, видам изделий, центрам ответственности и т. п. и к анализу отклонений фактических данных от этих нормативов.</w:t>
      </w:r>
    </w:p>
    <w:p w:rsidR="008C5EC2" w:rsidRPr="006054EE" w:rsidRDefault="008C5EC2" w:rsidP="006054EE">
      <w:pPr>
        <w:pStyle w:val="a7"/>
        <w:spacing w:line="360" w:lineRule="auto"/>
        <w:ind w:firstLine="709"/>
        <w:jc w:val="both"/>
        <w:rPr>
          <w:sz w:val="28"/>
          <w:szCs w:val="28"/>
        </w:rPr>
      </w:pPr>
      <w:r w:rsidRPr="006054EE">
        <w:rPr>
          <w:sz w:val="28"/>
          <w:szCs w:val="28"/>
        </w:rPr>
        <w:t>Ведущим элементом анализа финансового состояния, применяемым различными группами пользователей: менеджерами, аналитиками, акционерами, инвесторами, кредиторами и др., является система аналитических коэффициентов.</w:t>
      </w:r>
    </w:p>
    <w:p w:rsidR="008C5EC2" w:rsidRPr="006054EE" w:rsidRDefault="008C5EC2" w:rsidP="006054EE">
      <w:pPr>
        <w:pStyle w:val="a7"/>
        <w:spacing w:line="360" w:lineRule="auto"/>
        <w:ind w:firstLine="709"/>
        <w:jc w:val="both"/>
        <w:rPr>
          <w:sz w:val="28"/>
          <w:szCs w:val="28"/>
        </w:rPr>
      </w:pPr>
      <w:r w:rsidRPr="006054EE">
        <w:rPr>
          <w:sz w:val="28"/>
          <w:szCs w:val="28"/>
        </w:rPr>
        <w:t>Расчет коэффициентов, называемых финансовыми показателями, основан на существовании определенных соотношениях между отдельными статьями отчетности.</w:t>
      </w:r>
    </w:p>
    <w:p w:rsidR="008C5EC2" w:rsidRPr="006054EE" w:rsidRDefault="008C5EC2" w:rsidP="006054EE">
      <w:pPr>
        <w:pStyle w:val="a7"/>
        <w:spacing w:line="360" w:lineRule="auto"/>
        <w:ind w:firstLine="709"/>
        <w:jc w:val="both"/>
        <w:rPr>
          <w:sz w:val="28"/>
          <w:szCs w:val="28"/>
        </w:rPr>
      </w:pPr>
      <w:r w:rsidRPr="006054EE">
        <w:rPr>
          <w:sz w:val="28"/>
          <w:szCs w:val="28"/>
        </w:rPr>
        <w:t>Коэффициенты позволяют:</w:t>
      </w:r>
    </w:p>
    <w:p w:rsidR="008C5EC2" w:rsidRPr="006054EE" w:rsidRDefault="008C5EC2" w:rsidP="006054EE">
      <w:pPr>
        <w:pStyle w:val="a7"/>
        <w:spacing w:line="360" w:lineRule="auto"/>
        <w:ind w:firstLine="709"/>
        <w:jc w:val="both"/>
        <w:rPr>
          <w:sz w:val="28"/>
          <w:szCs w:val="28"/>
        </w:rPr>
      </w:pPr>
      <w:r w:rsidRPr="006054EE">
        <w:rPr>
          <w:sz w:val="28"/>
          <w:szCs w:val="28"/>
        </w:rPr>
        <w:t>- определить круг сведений, который важен для пользователей финансовой отчетности с точки зрения принятия решений;</w:t>
      </w:r>
    </w:p>
    <w:p w:rsidR="008C5EC2" w:rsidRPr="006054EE" w:rsidRDefault="008C5EC2" w:rsidP="006054EE">
      <w:pPr>
        <w:pStyle w:val="a7"/>
        <w:spacing w:line="360" w:lineRule="auto"/>
        <w:ind w:firstLine="709"/>
        <w:jc w:val="both"/>
        <w:rPr>
          <w:sz w:val="28"/>
          <w:szCs w:val="28"/>
        </w:rPr>
      </w:pPr>
      <w:r w:rsidRPr="006054EE">
        <w:rPr>
          <w:sz w:val="28"/>
          <w:szCs w:val="28"/>
        </w:rPr>
        <w:t>- оценить положение данной отчетной единицы в системе хозяйствования и проследить динамику.</w:t>
      </w:r>
    </w:p>
    <w:p w:rsidR="008C5EC2" w:rsidRPr="006054EE" w:rsidRDefault="008C5EC2" w:rsidP="006054EE">
      <w:pPr>
        <w:pStyle w:val="a7"/>
        <w:spacing w:line="360" w:lineRule="auto"/>
        <w:ind w:firstLine="709"/>
        <w:jc w:val="both"/>
        <w:rPr>
          <w:sz w:val="28"/>
          <w:szCs w:val="28"/>
        </w:rPr>
      </w:pPr>
      <w:r w:rsidRPr="006054EE">
        <w:rPr>
          <w:sz w:val="28"/>
          <w:szCs w:val="28"/>
        </w:rPr>
        <w:t>Преимуществом коэффициентов является и то, что они элиминируют искажающее влияние на отчетный материал инфляции, что актуально при анализе в долговременном аспекте.</w:t>
      </w:r>
    </w:p>
    <w:p w:rsidR="008C5EC2" w:rsidRPr="006054EE" w:rsidRDefault="008C5EC2" w:rsidP="006054EE">
      <w:pPr>
        <w:pStyle w:val="a7"/>
        <w:spacing w:line="360" w:lineRule="auto"/>
        <w:ind w:firstLine="709"/>
        <w:jc w:val="both"/>
        <w:rPr>
          <w:sz w:val="28"/>
          <w:szCs w:val="28"/>
        </w:rPr>
      </w:pPr>
      <w:r w:rsidRPr="006054EE">
        <w:rPr>
          <w:sz w:val="28"/>
          <w:szCs w:val="28"/>
        </w:rPr>
        <w:t>Существуют десятки этих показателей, поэтому для удобства их подразделяют на несколько групп. Чаще всего выделяют пять групп показателей по различным направлениям финансового анализа.</w:t>
      </w:r>
    </w:p>
    <w:p w:rsidR="008C5EC2" w:rsidRPr="006054EE" w:rsidRDefault="008C5EC2" w:rsidP="006054EE">
      <w:pPr>
        <w:pStyle w:val="a7"/>
        <w:numPr>
          <w:ilvl w:val="0"/>
          <w:numId w:val="12"/>
        </w:numPr>
        <w:tabs>
          <w:tab w:val="clear" w:pos="1144"/>
          <w:tab w:val="left" w:pos="851"/>
          <w:tab w:val="num" w:pos="1049"/>
        </w:tabs>
        <w:spacing w:line="360" w:lineRule="auto"/>
        <w:ind w:left="0" w:firstLine="709"/>
        <w:jc w:val="both"/>
        <w:rPr>
          <w:sz w:val="28"/>
          <w:szCs w:val="28"/>
        </w:rPr>
      </w:pPr>
      <w:r w:rsidRPr="006054EE">
        <w:rPr>
          <w:sz w:val="28"/>
          <w:szCs w:val="28"/>
        </w:rPr>
        <w:t>Анализ ликвидности. Показатели этой группы позволяют проанализировать способность предприятия отвечать по своим текущим обязательствам. В результате расчета устанавливается, в достаточной ли степени обеспечено предприятие оборотными средствами, необходимыми для расчетов с кредиторами по текущим операциям. Поскольку различные виды оборотных средств обладают различной степенью ликвидности, рассчитывают несколько коэффициентов ликвидности.</w:t>
      </w:r>
    </w:p>
    <w:p w:rsidR="008C5EC2" w:rsidRPr="006054EE" w:rsidRDefault="008C5EC2" w:rsidP="006054EE">
      <w:pPr>
        <w:pStyle w:val="a7"/>
        <w:numPr>
          <w:ilvl w:val="0"/>
          <w:numId w:val="12"/>
        </w:numPr>
        <w:tabs>
          <w:tab w:val="clear" w:pos="1144"/>
          <w:tab w:val="left" w:pos="1049"/>
        </w:tabs>
        <w:spacing w:line="360" w:lineRule="auto"/>
        <w:ind w:left="0" w:firstLine="709"/>
        <w:jc w:val="both"/>
        <w:rPr>
          <w:sz w:val="28"/>
          <w:szCs w:val="28"/>
        </w:rPr>
      </w:pPr>
      <w:r w:rsidRPr="006054EE">
        <w:rPr>
          <w:sz w:val="28"/>
          <w:szCs w:val="28"/>
        </w:rPr>
        <w:t>Анализ текущей деятельности. Деятельность любого предприятия представляет собой процесс непрерывной трансформации одних видов активов в другие:</w:t>
      </w:r>
    </w:p>
    <w:p w:rsidR="00356299" w:rsidRDefault="00356299" w:rsidP="006054EE">
      <w:pPr>
        <w:pStyle w:val="a7"/>
        <w:tabs>
          <w:tab w:val="left" w:pos="1049"/>
        </w:tabs>
        <w:spacing w:line="360" w:lineRule="auto"/>
        <w:ind w:firstLine="709"/>
        <w:jc w:val="both"/>
        <w:rPr>
          <w:sz w:val="28"/>
          <w:szCs w:val="28"/>
        </w:rPr>
      </w:pPr>
    </w:p>
    <w:p w:rsidR="008C5EC2" w:rsidRPr="006054EE" w:rsidRDefault="008C5EC2" w:rsidP="006054EE">
      <w:pPr>
        <w:pStyle w:val="a7"/>
        <w:tabs>
          <w:tab w:val="left" w:pos="1049"/>
        </w:tabs>
        <w:spacing w:line="360" w:lineRule="auto"/>
        <w:ind w:firstLine="709"/>
        <w:jc w:val="both"/>
        <w:rPr>
          <w:sz w:val="28"/>
          <w:szCs w:val="28"/>
        </w:rPr>
      </w:pPr>
      <w:r w:rsidRPr="006054EE">
        <w:rPr>
          <w:sz w:val="28"/>
          <w:szCs w:val="28"/>
        </w:rPr>
        <w:t xml:space="preserve">… </w:t>
      </w:r>
      <w:r w:rsidRPr="006054EE">
        <w:rPr>
          <w:b/>
          <w:bCs/>
          <w:sz w:val="28"/>
          <w:szCs w:val="28"/>
        </w:rPr>
        <w:t>→</w:t>
      </w:r>
      <w:r w:rsidRPr="006054EE">
        <w:rPr>
          <w:sz w:val="28"/>
          <w:szCs w:val="28"/>
        </w:rPr>
        <w:t xml:space="preserve"> ДС </w:t>
      </w:r>
      <w:r w:rsidRPr="006054EE">
        <w:rPr>
          <w:b/>
          <w:bCs/>
          <w:sz w:val="28"/>
          <w:szCs w:val="28"/>
        </w:rPr>
        <w:t>→</w:t>
      </w:r>
      <w:r w:rsidRPr="006054EE">
        <w:rPr>
          <w:sz w:val="28"/>
          <w:szCs w:val="28"/>
        </w:rPr>
        <w:t xml:space="preserve"> СС </w:t>
      </w:r>
      <w:r w:rsidRPr="006054EE">
        <w:rPr>
          <w:b/>
          <w:bCs/>
          <w:sz w:val="28"/>
          <w:szCs w:val="28"/>
        </w:rPr>
        <w:t>→</w:t>
      </w:r>
      <w:r w:rsidRPr="006054EE">
        <w:rPr>
          <w:sz w:val="28"/>
          <w:szCs w:val="28"/>
        </w:rPr>
        <w:t xml:space="preserve"> НП </w:t>
      </w:r>
      <w:r w:rsidRPr="006054EE">
        <w:rPr>
          <w:b/>
          <w:bCs/>
          <w:sz w:val="28"/>
          <w:szCs w:val="28"/>
        </w:rPr>
        <w:t>→</w:t>
      </w:r>
      <w:r w:rsidRPr="006054EE">
        <w:rPr>
          <w:sz w:val="28"/>
          <w:szCs w:val="28"/>
        </w:rPr>
        <w:t xml:space="preserve"> ГП </w:t>
      </w:r>
      <w:r w:rsidRPr="006054EE">
        <w:rPr>
          <w:b/>
          <w:bCs/>
          <w:sz w:val="28"/>
          <w:szCs w:val="28"/>
        </w:rPr>
        <w:t>→</w:t>
      </w:r>
      <w:r w:rsidRPr="006054EE">
        <w:rPr>
          <w:sz w:val="28"/>
          <w:szCs w:val="28"/>
        </w:rPr>
        <w:t xml:space="preserve"> СР </w:t>
      </w:r>
      <w:r w:rsidRPr="006054EE">
        <w:rPr>
          <w:b/>
          <w:bCs/>
          <w:sz w:val="28"/>
          <w:szCs w:val="28"/>
        </w:rPr>
        <w:t>→</w:t>
      </w:r>
      <w:r w:rsidRPr="006054EE">
        <w:rPr>
          <w:sz w:val="28"/>
          <w:szCs w:val="28"/>
        </w:rPr>
        <w:t xml:space="preserve"> ДС </w:t>
      </w:r>
      <w:r w:rsidRPr="006054EE">
        <w:rPr>
          <w:b/>
          <w:bCs/>
          <w:sz w:val="28"/>
          <w:szCs w:val="28"/>
        </w:rPr>
        <w:t>→</w:t>
      </w:r>
      <w:r w:rsidRPr="006054EE">
        <w:rPr>
          <w:sz w:val="28"/>
          <w:szCs w:val="28"/>
        </w:rPr>
        <w:t xml:space="preserve"> …,</w:t>
      </w:r>
      <w:r w:rsidR="006054EE">
        <w:rPr>
          <w:sz w:val="28"/>
          <w:szCs w:val="28"/>
        </w:rPr>
        <w:t xml:space="preserve"> </w:t>
      </w:r>
      <w:r w:rsidRPr="006054EE">
        <w:rPr>
          <w:sz w:val="28"/>
          <w:szCs w:val="28"/>
        </w:rPr>
        <w:t>(2)</w:t>
      </w:r>
    </w:p>
    <w:p w:rsidR="00356299" w:rsidRDefault="00356299" w:rsidP="006054EE">
      <w:pPr>
        <w:pStyle w:val="a7"/>
        <w:tabs>
          <w:tab w:val="left" w:pos="1049"/>
        </w:tabs>
        <w:spacing w:line="360" w:lineRule="auto"/>
        <w:ind w:firstLine="709"/>
        <w:jc w:val="both"/>
        <w:rPr>
          <w:sz w:val="28"/>
          <w:szCs w:val="28"/>
        </w:rPr>
      </w:pPr>
    </w:p>
    <w:p w:rsidR="008C5EC2" w:rsidRPr="006054EE" w:rsidRDefault="008C5EC2" w:rsidP="006054EE">
      <w:pPr>
        <w:pStyle w:val="a7"/>
        <w:tabs>
          <w:tab w:val="left" w:pos="1049"/>
        </w:tabs>
        <w:spacing w:line="360" w:lineRule="auto"/>
        <w:ind w:firstLine="709"/>
        <w:jc w:val="both"/>
        <w:rPr>
          <w:sz w:val="28"/>
          <w:szCs w:val="28"/>
        </w:rPr>
      </w:pPr>
      <w:r w:rsidRPr="006054EE">
        <w:rPr>
          <w:sz w:val="28"/>
          <w:szCs w:val="28"/>
        </w:rPr>
        <w:t>где: ДС – денежные средства;</w:t>
      </w:r>
    </w:p>
    <w:p w:rsidR="008C5EC2" w:rsidRPr="006054EE" w:rsidRDefault="008C5EC2" w:rsidP="006054EE">
      <w:pPr>
        <w:pStyle w:val="a7"/>
        <w:tabs>
          <w:tab w:val="left" w:pos="1049"/>
        </w:tabs>
        <w:spacing w:line="360" w:lineRule="auto"/>
        <w:ind w:firstLine="709"/>
        <w:jc w:val="both"/>
        <w:rPr>
          <w:sz w:val="28"/>
          <w:szCs w:val="28"/>
        </w:rPr>
      </w:pPr>
      <w:r w:rsidRPr="006054EE">
        <w:rPr>
          <w:sz w:val="28"/>
          <w:szCs w:val="28"/>
        </w:rPr>
        <w:t>СС – сырье на складе;</w:t>
      </w:r>
    </w:p>
    <w:p w:rsidR="008C5EC2" w:rsidRPr="006054EE" w:rsidRDefault="008C5EC2" w:rsidP="006054EE">
      <w:pPr>
        <w:pStyle w:val="a7"/>
        <w:tabs>
          <w:tab w:val="left" w:pos="1049"/>
        </w:tabs>
        <w:spacing w:line="360" w:lineRule="auto"/>
        <w:ind w:firstLine="709"/>
        <w:jc w:val="both"/>
        <w:rPr>
          <w:sz w:val="28"/>
          <w:szCs w:val="28"/>
        </w:rPr>
      </w:pPr>
      <w:r w:rsidRPr="006054EE">
        <w:rPr>
          <w:sz w:val="28"/>
          <w:szCs w:val="28"/>
        </w:rPr>
        <w:t>НП – незавершенное производство;</w:t>
      </w:r>
    </w:p>
    <w:p w:rsidR="008C5EC2" w:rsidRPr="006054EE" w:rsidRDefault="008C5EC2" w:rsidP="006054EE">
      <w:pPr>
        <w:pStyle w:val="a7"/>
        <w:tabs>
          <w:tab w:val="left" w:pos="1049"/>
        </w:tabs>
        <w:spacing w:line="360" w:lineRule="auto"/>
        <w:ind w:firstLine="709"/>
        <w:jc w:val="both"/>
        <w:rPr>
          <w:sz w:val="28"/>
          <w:szCs w:val="28"/>
        </w:rPr>
      </w:pPr>
      <w:r w:rsidRPr="006054EE">
        <w:rPr>
          <w:sz w:val="28"/>
          <w:szCs w:val="28"/>
        </w:rPr>
        <w:t>ГП – готовая продукция;</w:t>
      </w:r>
    </w:p>
    <w:p w:rsidR="008C5EC2" w:rsidRPr="006054EE" w:rsidRDefault="008C5EC2" w:rsidP="006054EE">
      <w:pPr>
        <w:pStyle w:val="a7"/>
        <w:tabs>
          <w:tab w:val="left" w:pos="1049"/>
        </w:tabs>
        <w:spacing w:line="360" w:lineRule="auto"/>
        <w:ind w:firstLine="709"/>
        <w:jc w:val="both"/>
        <w:rPr>
          <w:sz w:val="28"/>
          <w:szCs w:val="28"/>
        </w:rPr>
      </w:pPr>
      <w:r w:rsidRPr="006054EE">
        <w:rPr>
          <w:sz w:val="28"/>
          <w:szCs w:val="28"/>
        </w:rPr>
        <w:t>СР – средства расчета.</w:t>
      </w:r>
    </w:p>
    <w:p w:rsidR="008C5EC2" w:rsidRPr="006054EE" w:rsidRDefault="008C5EC2" w:rsidP="006054EE">
      <w:pPr>
        <w:pStyle w:val="a7"/>
        <w:tabs>
          <w:tab w:val="left" w:pos="1049"/>
        </w:tabs>
        <w:spacing w:line="360" w:lineRule="auto"/>
        <w:ind w:firstLine="709"/>
        <w:jc w:val="both"/>
        <w:rPr>
          <w:sz w:val="28"/>
          <w:szCs w:val="28"/>
        </w:rPr>
      </w:pPr>
      <w:r w:rsidRPr="006054EE">
        <w:rPr>
          <w:sz w:val="28"/>
          <w:szCs w:val="28"/>
        </w:rPr>
        <w:t>Эффективность финансово-хозяйственной деятельности оценивается протяженностью операционного цикла, зависящей от оборачиваемости средств в различных видах активов. При прочих равных условиях ускорение оборачиваемости свидетельствует о повышении эффективности. Поэтому основные показателями этой группы являются показатели эффективности и использования материальных, трудовых и финансовых ресурсов: фонд отдачи, оборачиваемость средств в запасах и расчетах.</w:t>
      </w:r>
    </w:p>
    <w:p w:rsidR="008C5EC2" w:rsidRPr="006054EE" w:rsidRDefault="008C5EC2" w:rsidP="006054EE">
      <w:pPr>
        <w:pStyle w:val="a7"/>
        <w:numPr>
          <w:ilvl w:val="0"/>
          <w:numId w:val="12"/>
        </w:numPr>
        <w:tabs>
          <w:tab w:val="clear" w:pos="1144"/>
          <w:tab w:val="left" w:pos="1049"/>
          <w:tab w:val="num" w:pos="1418"/>
        </w:tabs>
        <w:spacing w:line="360" w:lineRule="auto"/>
        <w:ind w:left="0" w:firstLine="709"/>
        <w:jc w:val="both"/>
        <w:rPr>
          <w:sz w:val="28"/>
          <w:szCs w:val="28"/>
        </w:rPr>
      </w:pPr>
      <w:r w:rsidRPr="006054EE">
        <w:rPr>
          <w:sz w:val="28"/>
          <w:szCs w:val="28"/>
        </w:rPr>
        <w:t>Анализ финансовой устойчивости. С помощью этих показателей оценивается состав источников финансирования и динамика соотношения между ними. Анализ основан на том, что источники средств различаются уровнем себестоимости, степенью доступности, уровнем надежности, степенью риска и др.</w:t>
      </w:r>
    </w:p>
    <w:p w:rsidR="008C5EC2" w:rsidRPr="006054EE" w:rsidRDefault="008C5EC2" w:rsidP="006054EE">
      <w:pPr>
        <w:pStyle w:val="a7"/>
        <w:numPr>
          <w:ilvl w:val="0"/>
          <w:numId w:val="12"/>
        </w:numPr>
        <w:tabs>
          <w:tab w:val="clear" w:pos="1144"/>
          <w:tab w:val="num" w:pos="1049"/>
        </w:tabs>
        <w:spacing w:line="360" w:lineRule="auto"/>
        <w:ind w:left="0" w:firstLine="709"/>
        <w:jc w:val="both"/>
        <w:rPr>
          <w:sz w:val="28"/>
          <w:szCs w:val="28"/>
        </w:rPr>
      </w:pPr>
      <w:r w:rsidRPr="006054EE">
        <w:rPr>
          <w:sz w:val="28"/>
          <w:szCs w:val="28"/>
        </w:rPr>
        <w:t>Анализ рентабельности. Показатели этой группы предназначены для оценки эффективности вложения средств в данное предприятие. В отличие от показателей второй группы здесь абстрагируются от конкретных видов активов, а анализирует капитал в целом. Основными показателям являются рентабельность авансируемого капитала и рентабельность собственного капитала.</w:t>
      </w:r>
    </w:p>
    <w:p w:rsidR="008C5EC2" w:rsidRPr="006054EE" w:rsidRDefault="008C5EC2" w:rsidP="006054EE">
      <w:pPr>
        <w:pStyle w:val="a7"/>
        <w:numPr>
          <w:ilvl w:val="0"/>
          <w:numId w:val="12"/>
        </w:numPr>
        <w:tabs>
          <w:tab w:val="clear" w:pos="1144"/>
          <w:tab w:val="num" w:pos="1049"/>
        </w:tabs>
        <w:spacing w:line="360" w:lineRule="auto"/>
        <w:ind w:left="0" w:firstLine="709"/>
        <w:jc w:val="both"/>
        <w:rPr>
          <w:sz w:val="28"/>
          <w:szCs w:val="28"/>
        </w:rPr>
      </w:pPr>
      <w:r w:rsidRPr="006054EE">
        <w:rPr>
          <w:sz w:val="28"/>
          <w:szCs w:val="28"/>
        </w:rPr>
        <w:t>Анализ положения и деятельности на рынке капиталов. Этот анализ предусматривает сопоставление пространственно-временных показателей, характеризующих положение капиталов на рынке ценных бумаг: дивидендный доход, доход на акцию, ценность акции и др. Этот фрагмент анализа выполняется главным образом в компаниях, зарегистрированных на рынке ценных бумаг и реализующих там свои акции. Любое предприятие, имеющее временно свободные денежные средства и желающие вложить их в ценные бумаги, также должно ориентироваться на показатели данной группы.</w:t>
      </w:r>
    </w:p>
    <w:p w:rsidR="008C5EC2" w:rsidRPr="006054EE" w:rsidRDefault="008C5EC2" w:rsidP="006054EE">
      <w:pPr>
        <w:pStyle w:val="a7"/>
        <w:spacing w:line="360" w:lineRule="auto"/>
        <w:ind w:firstLine="709"/>
        <w:jc w:val="both"/>
        <w:rPr>
          <w:sz w:val="28"/>
          <w:szCs w:val="28"/>
        </w:rPr>
      </w:pPr>
    </w:p>
    <w:p w:rsidR="008C5EC2" w:rsidRPr="00356299" w:rsidRDefault="008C5EC2" w:rsidP="006054EE">
      <w:pPr>
        <w:pStyle w:val="a7"/>
        <w:spacing w:line="360" w:lineRule="auto"/>
        <w:ind w:firstLine="709"/>
        <w:jc w:val="both"/>
        <w:rPr>
          <w:b/>
          <w:bCs/>
          <w:sz w:val="28"/>
          <w:szCs w:val="28"/>
        </w:rPr>
      </w:pPr>
      <w:r w:rsidRPr="00356299">
        <w:rPr>
          <w:b/>
          <w:bCs/>
          <w:sz w:val="28"/>
          <w:szCs w:val="28"/>
        </w:rPr>
        <w:t>1.3 Основные принципы анализа финансового состояния предприятия</w:t>
      </w:r>
    </w:p>
    <w:p w:rsidR="008C5EC2" w:rsidRPr="006054EE" w:rsidRDefault="008C5EC2" w:rsidP="006054EE">
      <w:pPr>
        <w:pStyle w:val="a7"/>
        <w:spacing w:line="360" w:lineRule="auto"/>
        <w:ind w:firstLine="709"/>
        <w:jc w:val="both"/>
        <w:rPr>
          <w:sz w:val="28"/>
          <w:szCs w:val="28"/>
        </w:rPr>
      </w:pPr>
    </w:p>
    <w:p w:rsidR="008C5EC2" w:rsidRPr="006054EE" w:rsidRDefault="008C5EC2" w:rsidP="006054EE">
      <w:pPr>
        <w:pStyle w:val="a7"/>
        <w:spacing w:line="360" w:lineRule="auto"/>
        <w:ind w:firstLine="709"/>
        <w:jc w:val="both"/>
        <w:rPr>
          <w:sz w:val="28"/>
          <w:szCs w:val="28"/>
        </w:rPr>
      </w:pPr>
      <w:r w:rsidRPr="006054EE">
        <w:rPr>
          <w:sz w:val="28"/>
          <w:szCs w:val="28"/>
        </w:rPr>
        <w:t>Детализация процедурной стороны методики анализа финансового состояния зависит от поставленных целей, а также различных факторов информационного, временного, кадрового и технического обеспечения. Логика аналитической работы предполагает ее организацию в виде двухмодульной структуры:</w:t>
      </w:r>
    </w:p>
    <w:p w:rsidR="008C5EC2" w:rsidRPr="006054EE" w:rsidRDefault="008C5EC2" w:rsidP="006054EE">
      <w:pPr>
        <w:pStyle w:val="a7"/>
        <w:spacing w:line="360" w:lineRule="auto"/>
        <w:ind w:firstLine="709"/>
        <w:jc w:val="both"/>
        <w:rPr>
          <w:sz w:val="28"/>
          <w:szCs w:val="28"/>
        </w:rPr>
      </w:pPr>
      <w:r w:rsidRPr="006054EE">
        <w:rPr>
          <w:sz w:val="28"/>
          <w:szCs w:val="28"/>
        </w:rPr>
        <w:t>- экспресс – анализ финансового состояния;</w:t>
      </w:r>
    </w:p>
    <w:p w:rsidR="008C5EC2" w:rsidRPr="006054EE" w:rsidRDefault="008C5EC2" w:rsidP="006054EE">
      <w:pPr>
        <w:pStyle w:val="a7"/>
        <w:spacing w:line="360" w:lineRule="auto"/>
        <w:ind w:firstLine="709"/>
        <w:jc w:val="both"/>
        <w:rPr>
          <w:sz w:val="28"/>
          <w:szCs w:val="28"/>
        </w:rPr>
      </w:pPr>
      <w:r w:rsidRPr="006054EE">
        <w:rPr>
          <w:sz w:val="28"/>
          <w:szCs w:val="28"/>
        </w:rPr>
        <w:t>- детализированный анализ финансового состояния.</w:t>
      </w:r>
    </w:p>
    <w:p w:rsidR="008C5EC2" w:rsidRPr="006054EE" w:rsidRDefault="008C5EC2" w:rsidP="006054EE">
      <w:pPr>
        <w:pStyle w:val="a7"/>
        <w:spacing w:line="360" w:lineRule="auto"/>
        <w:ind w:firstLine="709"/>
        <w:jc w:val="both"/>
        <w:rPr>
          <w:sz w:val="28"/>
          <w:szCs w:val="28"/>
        </w:rPr>
      </w:pPr>
      <w:r w:rsidRPr="006054EE">
        <w:rPr>
          <w:sz w:val="28"/>
          <w:szCs w:val="28"/>
        </w:rPr>
        <w:t>Целью экспресс – анализа финансового состояния является наглядная и простая оценка финансового благополучия и динамики развития хозяйствующего субъекта. В процесс анализа можно предложить расчет различных показателей и дополнить его методами, основанными на опыте и квалификации специалиста.</w:t>
      </w:r>
    </w:p>
    <w:p w:rsidR="008C5EC2" w:rsidRPr="006054EE" w:rsidRDefault="008C5EC2" w:rsidP="006054EE">
      <w:pPr>
        <w:pStyle w:val="a7"/>
        <w:spacing w:line="360" w:lineRule="auto"/>
        <w:ind w:firstLine="709"/>
        <w:jc w:val="both"/>
        <w:rPr>
          <w:sz w:val="28"/>
          <w:szCs w:val="28"/>
        </w:rPr>
      </w:pPr>
      <w:r w:rsidRPr="006054EE">
        <w:rPr>
          <w:sz w:val="28"/>
          <w:szCs w:val="28"/>
        </w:rPr>
        <w:t>Экспресс – анализ целесообразно выполнять в три этапа: подготовительный этап, предварительный обзор бухгалтерской отчетности, экономическое чтение и анализ отчетности.</w:t>
      </w:r>
    </w:p>
    <w:p w:rsidR="008C5EC2" w:rsidRPr="006054EE" w:rsidRDefault="008C5EC2" w:rsidP="006054EE">
      <w:pPr>
        <w:pStyle w:val="a7"/>
        <w:spacing w:line="360" w:lineRule="auto"/>
        <w:ind w:firstLine="709"/>
        <w:jc w:val="both"/>
        <w:rPr>
          <w:sz w:val="28"/>
          <w:szCs w:val="28"/>
        </w:rPr>
      </w:pPr>
      <w:r w:rsidRPr="006054EE">
        <w:rPr>
          <w:sz w:val="28"/>
          <w:szCs w:val="28"/>
        </w:rPr>
        <w:t>Цель первого этапа – принять решение о целесообразности анализа финансовой отчетности и убедиться в ее готовности к чтению.</w:t>
      </w:r>
    </w:p>
    <w:p w:rsidR="008C5EC2" w:rsidRPr="006054EE" w:rsidRDefault="008C5EC2" w:rsidP="006054EE">
      <w:pPr>
        <w:pStyle w:val="a7"/>
        <w:spacing w:line="360" w:lineRule="auto"/>
        <w:ind w:firstLine="709"/>
        <w:jc w:val="both"/>
        <w:rPr>
          <w:sz w:val="28"/>
          <w:szCs w:val="28"/>
        </w:rPr>
      </w:pPr>
      <w:r w:rsidRPr="006054EE">
        <w:rPr>
          <w:sz w:val="28"/>
          <w:szCs w:val="28"/>
        </w:rPr>
        <w:t xml:space="preserve">Первая задача решается путем ознакомления с аудиторским заключением. Существует два основных типа аудиторских заключений: стандартное и нестандартное. Первое представляет собой подготовительный в достаточно унифицированном виде и кратком изложении документ, содержащий положительную оценку аудитора о достоверности представленной в отчете информации и ее соответствии действующим нормативным документам. Нестандартное аудиторское заключение обычно более объемно и, как правило, содержит некоторую дополнительную информацию, которая может быть полезна пользователям отчетности и рассматривается аудитором как целесообразная к </w:t>
      </w:r>
      <w:r w:rsidR="008C67B2" w:rsidRPr="006054EE">
        <w:rPr>
          <w:sz w:val="28"/>
          <w:szCs w:val="28"/>
        </w:rPr>
        <w:t>о</w:t>
      </w:r>
      <w:r w:rsidRPr="006054EE">
        <w:rPr>
          <w:sz w:val="28"/>
          <w:szCs w:val="28"/>
        </w:rPr>
        <w:t>публикованию исходя из принятой технологии аудиторской проверки. Нестандартное аудиторское заключение может содержать либо безоговорочную положительную оценку представленной отчетности и финансового положения, подтверждаемого ею, либо положительную оценку, но с оговорками.</w:t>
      </w:r>
    </w:p>
    <w:p w:rsidR="008C5EC2" w:rsidRPr="006054EE" w:rsidRDefault="008C5EC2" w:rsidP="006054EE">
      <w:pPr>
        <w:pStyle w:val="a7"/>
        <w:spacing w:line="360" w:lineRule="auto"/>
        <w:ind w:firstLine="709"/>
        <w:jc w:val="both"/>
        <w:rPr>
          <w:sz w:val="28"/>
          <w:szCs w:val="28"/>
        </w:rPr>
      </w:pPr>
      <w:r w:rsidRPr="006054EE">
        <w:rPr>
          <w:sz w:val="28"/>
          <w:szCs w:val="28"/>
        </w:rPr>
        <w:t>Проверка готовности отчетности к чтению носит менее ответственный характер и в определенной степени технический характер. Эту работу часто приходится делать, работая с отчетностью небольших предприятий.</w:t>
      </w:r>
    </w:p>
    <w:p w:rsidR="008C5EC2" w:rsidRPr="006054EE" w:rsidRDefault="008C5EC2" w:rsidP="006054EE">
      <w:pPr>
        <w:pStyle w:val="a7"/>
        <w:spacing w:line="360" w:lineRule="auto"/>
        <w:ind w:firstLine="709"/>
        <w:jc w:val="both"/>
        <w:rPr>
          <w:sz w:val="28"/>
          <w:szCs w:val="28"/>
        </w:rPr>
      </w:pPr>
      <w:r w:rsidRPr="006054EE">
        <w:rPr>
          <w:sz w:val="28"/>
          <w:szCs w:val="28"/>
        </w:rPr>
        <w:t>Здесь проводится визуальная и простейшая счетная проверка отчетности по формальным признакам и по существу: определяется наличие всех необходимых форм и приложений, реквизитов и подписей; выверяется правильность и ясность заполнения отчетных форм; проверяются валюта баланса и все промежуточные итоги; проверяется взаимная увязка показателей отчетных форм и основные контрольные соотношения между ними и т.п.</w:t>
      </w:r>
    </w:p>
    <w:p w:rsidR="008C5EC2" w:rsidRPr="006054EE" w:rsidRDefault="008C5EC2" w:rsidP="006054EE">
      <w:pPr>
        <w:pStyle w:val="a7"/>
        <w:spacing w:line="360" w:lineRule="auto"/>
        <w:ind w:firstLine="709"/>
        <w:jc w:val="both"/>
        <w:rPr>
          <w:sz w:val="28"/>
          <w:szCs w:val="28"/>
        </w:rPr>
      </w:pPr>
      <w:r w:rsidRPr="006054EE">
        <w:rPr>
          <w:sz w:val="28"/>
          <w:szCs w:val="28"/>
        </w:rPr>
        <w:t>Цель второго этапа – ознакомление с пояснительной запиской к балансу. Это необходимо для того, чтобы оценить условия работы в отчетном периоде, определить тенденции основных показателей деятельности, а также качественные изменения в имущественном и финансовом положении хозяйствующего субъекта. Составляя первое представление о динамике приведенных в отчетности и пояснительной записке данных, необходимо обращать внимание на алгоритмы расчета основных показателей.</w:t>
      </w:r>
    </w:p>
    <w:p w:rsidR="008C5EC2" w:rsidRPr="006054EE" w:rsidRDefault="008C5EC2" w:rsidP="006054EE">
      <w:pPr>
        <w:pStyle w:val="a7"/>
        <w:spacing w:line="360" w:lineRule="auto"/>
        <w:ind w:firstLine="709"/>
        <w:jc w:val="both"/>
        <w:rPr>
          <w:sz w:val="28"/>
          <w:szCs w:val="28"/>
        </w:rPr>
      </w:pPr>
      <w:r w:rsidRPr="006054EE">
        <w:rPr>
          <w:sz w:val="28"/>
          <w:szCs w:val="28"/>
        </w:rPr>
        <w:t>Третий этап – основной в экспресс – анализе; его цель – обобщенная оценка результатов хозяйственной деятельности и финансового состояния объекта. Такой анализ проводится с той или иной степенью детализации в интересах различных пользователей.</w:t>
      </w:r>
    </w:p>
    <w:p w:rsidR="008C5EC2" w:rsidRPr="006054EE" w:rsidRDefault="008C5EC2" w:rsidP="006054EE">
      <w:pPr>
        <w:pStyle w:val="a7"/>
        <w:spacing w:line="360" w:lineRule="auto"/>
        <w:ind w:firstLine="709"/>
        <w:jc w:val="both"/>
        <w:rPr>
          <w:sz w:val="28"/>
          <w:szCs w:val="28"/>
        </w:rPr>
      </w:pPr>
      <w:r w:rsidRPr="006054EE">
        <w:rPr>
          <w:sz w:val="28"/>
          <w:szCs w:val="28"/>
        </w:rPr>
        <w:t>В общем виде методикой экспресс – анализа отчетности предусматривается анализ ресурсов и их структуры, результатов хозяйствования, эффективности использования собственных и заемных средств. Смысл экспресс – анализа – отбор небольшого количества наиболее существенных и сравнительно несложных в исчислении показателей и постоянное отслеживание их динамики. Отбор субъективен и производится аналитиком. Одним из вариантов отбора аналитических показателей для определения экономического потенциала предприятия и оценки результатов его деятельности может быть следующим:</w:t>
      </w:r>
    </w:p>
    <w:p w:rsidR="008C5EC2" w:rsidRPr="006054EE" w:rsidRDefault="008C5EC2" w:rsidP="006054EE">
      <w:pPr>
        <w:pStyle w:val="a7"/>
        <w:spacing w:line="360" w:lineRule="auto"/>
        <w:ind w:firstLine="709"/>
        <w:jc w:val="both"/>
        <w:rPr>
          <w:sz w:val="28"/>
          <w:szCs w:val="28"/>
        </w:rPr>
      </w:pPr>
      <w:r w:rsidRPr="006054EE">
        <w:rPr>
          <w:sz w:val="28"/>
          <w:szCs w:val="28"/>
        </w:rPr>
        <w:t>1. Оценка экономического потенциала предприятия:</w:t>
      </w:r>
    </w:p>
    <w:p w:rsidR="008C5EC2" w:rsidRPr="006054EE" w:rsidRDefault="008C5EC2" w:rsidP="006054EE">
      <w:pPr>
        <w:pStyle w:val="a7"/>
        <w:spacing w:line="360" w:lineRule="auto"/>
        <w:ind w:firstLine="709"/>
        <w:jc w:val="both"/>
        <w:rPr>
          <w:sz w:val="28"/>
          <w:szCs w:val="28"/>
        </w:rPr>
      </w:pPr>
      <w:r w:rsidRPr="006054EE">
        <w:rPr>
          <w:sz w:val="28"/>
          <w:szCs w:val="28"/>
        </w:rPr>
        <w:t>- оценка имущественного положения;</w:t>
      </w:r>
    </w:p>
    <w:p w:rsidR="008C5EC2" w:rsidRPr="006054EE" w:rsidRDefault="008C5EC2" w:rsidP="006054EE">
      <w:pPr>
        <w:pStyle w:val="a7"/>
        <w:spacing w:line="360" w:lineRule="auto"/>
        <w:ind w:firstLine="709"/>
        <w:jc w:val="both"/>
        <w:rPr>
          <w:sz w:val="28"/>
          <w:szCs w:val="28"/>
        </w:rPr>
      </w:pPr>
      <w:r w:rsidRPr="006054EE">
        <w:rPr>
          <w:sz w:val="28"/>
          <w:szCs w:val="28"/>
        </w:rPr>
        <w:t>- оценка финансового положения;</w:t>
      </w:r>
    </w:p>
    <w:p w:rsidR="008C5EC2" w:rsidRPr="006054EE" w:rsidRDefault="008C5EC2" w:rsidP="006054EE">
      <w:pPr>
        <w:pStyle w:val="a7"/>
        <w:spacing w:line="360" w:lineRule="auto"/>
        <w:ind w:firstLine="709"/>
        <w:jc w:val="both"/>
        <w:rPr>
          <w:sz w:val="28"/>
          <w:szCs w:val="28"/>
        </w:rPr>
      </w:pPr>
      <w:r w:rsidRPr="006054EE">
        <w:rPr>
          <w:sz w:val="28"/>
          <w:szCs w:val="28"/>
        </w:rPr>
        <w:t>- наличие "больных" статей в отчетности.</w:t>
      </w:r>
    </w:p>
    <w:p w:rsidR="008C5EC2" w:rsidRPr="006054EE" w:rsidRDefault="008C5EC2" w:rsidP="006054EE">
      <w:pPr>
        <w:pStyle w:val="a7"/>
        <w:spacing w:line="360" w:lineRule="auto"/>
        <w:ind w:firstLine="709"/>
        <w:jc w:val="both"/>
        <w:rPr>
          <w:sz w:val="28"/>
          <w:szCs w:val="28"/>
        </w:rPr>
      </w:pPr>
      <w:r w:rsidRPr="006054EE">
        <w:rPr>
          <w:sz w:val="28"/>
          <w:szCs w:val="28"/>
        </w:rPr>
        <w:t>2. Оценка результативности финансово-хозяйственной деятельности:</w:t>
      </w:r>
    </w:p>
    <w:p w:rsidR="008C5EC2" w:rsidRPr="006054EE" w:rsidRDefault="008C5EC2" w:rsidP="006054EE">
      <w:pPr>
        <w:pStyle w:val="a7"/>
        <w:spacing w:line="360" w:lineRule="auto"/>
        <w:ind w:firstLine="709"/>
        <w:jc w:val="both"/>
        <w:rPr>
          <w:sz w:val="28"/>
          <w:szCs w:val="28"/>
        </w:rPr>
      </w:pPr>
      <w:r w:rsidRPr="006054EE">
        <w:rPr>
          <w:sz w:val="28"/>
          <w:szCs w:val="28"/>
        </w:rPr>
        <w:t>- оценка прибыльности;</w:t>
      </w:r>
    </w:p>
    <w:p w:rsidR="008C5EC2" w:rsidRPr="006054EE" w:rsidRDefault="008C5EC2" w:rsidP="006054EE">
      <w:pPr>
        <w:pStyle w:val="a7"/>
        <w:spacing w:line="360" w:lineRule="auto"/>
        <w:ind w:firstLine="709"/>
        <w:jc w:val="both"/>
        <w:rPr>
          <w:sz w:val="28"/>
          <w:szCs w:val="28"/>
        </w:rPr>
      </w:pPr>
      <w:r w:rsidRPr="006054EE">
        <w:rPr>
          <w:sz w:val="28"/>
          <w:szCs w:val="28"/>
        </w:rPr>
        <w:t>- оценка динамичности;</w:t>
      </w:r>
    </w:p>
    <w:p w:rsidR="008C5EC2" w:rsidRPr="006054EE" w:rsidRDefault="008C5EC2" w:rsidP="006054EE">
      <w:pPr>
        <w:pStyle w:val="a7"/>
        <w:spacing w:line="360" w:lineRule="auto"/>
        <w:ind w:firstLine="709"/>
        <w:jc w:val="both"/>
        <w:rPr>
          <w:sz w:val="28"/>
          <w:szCs w:val="28"/>
        </w:rPr>
      </w:pPr>
      <w:r w:rsidRPr="006054EE">
        <w:rPr>
          <w:sz w:val="28"/>
          <w:szCs w:val="28"/>
        </w:rPr>
        <w:t>- оценка эффективности использования экономического потенциала.</w:t>
      </w:r>
    </w:p>
    <w:p w:rsidR="008C5EC2" w:rsidRPr="006054EE" w:rsidRDefault="008C5EC2" w:rsidP="006054EE">
      <w:pPr>
        <w:pStyle w:val="a7"/>
        <w:spacing w:line="360" w:lineRule="auto"/>
        <w:ind w:firstLine="709"/>
        <w:jc w:val="both"/>
        <w:rPr>
          <w:sz w:val="28"/>
          <w:szCs w:val="28"/>
        </w:rPr>
      </w:pPr>
      <w:r w:rsidRPr="006054EE">
        <w:rPr>
          <w:sz w:val="28"/>
          <w:szCs w:val="28"/>
        </w:rPr>
        <w:t>Результативность и экономическая целесообразность функционирования предприятия измеряются абсолютными и относительными показателями. Различают показатели экономического эффекта и экономической эффективности.</w:t>
      </w:r>
    </w:p>
    <w:p w:rsidR="008C5EC2" w:rsidRPr="006054EE" w:rsidRDefault="008C5EC2" w:rsidP="006054EE">
      <w:pPr>
        <w:pStyle w:val="a7"/>
        <w:spacing w:line="360" w:lineRule="auto"/>
        <w:ind w:firstLine="709"/>
        <w:jc w:val="both"/>
        <w:rPr>
          <w:sz w:val="28"/>
          <w:szCs w:val="28"/>
        </w:rPr>
      </w:pPr>
      <w:r w:rsidRPr="006054EE">
        <w:rPr>
          <w:sz w:val="28"/>
          <w:szCs w:val="28"/>
        </w:rPr>
        <w:t xml:space="preserve">Экономический эффект – показатель, характеризующий результат деятельности. </w:t>
      </w:r>
    </w:p>
    <w:p w:rsidR="008C5EC2" w:rsidRPr="006054EE" w:rsidRDefault="008C5EC2" w:rsidP="006054EE">
      <w:pPr>
        <w:pStyle w:val="a7"/>
        <w:spacing w:line="360" w:lineRule="auto"/>
        <w:ind w:firstLine="709"/>
        <w:jc w:val="both"/>
        <w:rPr>
          <w:sz w:val="28"/>
          <w:szCs w:val="28"/>
        </w:rPr>
      </w:pPr>
      <w:r w:rsidRPr="006054EE">
        <w:rPr>
          <w:sz w:val="28"/>
          <w:szCs w:val="28"/>
        </w:rPr>
        <w:t>Экономическая эффективность – относительный показатель, соизмеряющий полученный эффект с затратами или ресурсами, использованными для достижения этого эффекта.</w:t>
      </w:r>
    </w:p>
    <w:p w:rsidR="008C5EC2" w:rsidRPr="006054EE" w:rsidRDefault="008C5EC2" w:rsidP="006054EE">
      <w:pPr>
        <w:pStyle w:val="a7"/>
        <w:spacing w:line="360" w:lineRule="auto"/>
        <w:ind w:firstLine="709"/>
        <w:jc w:val="both"/>
        <w:rPr>
          <w:sz w:val="28"/>
          <w:szCs w:val="28"/>
        </w:rPr>
      </w:pPr>
      <w:r w:rsidRPr="006054EE">
        <w:rPr>
          <w:sz w:val="28"/>
          <w:szCs w:val="28"/>
        </w:rPr>
        <w:t>Экспресс – анализ может завершаться выводом о целесообразности или необходимости более углубленного и детального анализа финансовых результатов и финансового положения.</w:t>
      </w:r>
    </w:p>
    <w:p w:rsidR="008C5EC2" w:rsidRPr="006054EE" w:rsidRDefault="008C5EC2" w:rsidP="006054EE">
      <w:pPr>
        <w:pStyle w:val="a7"/>
        <w:spacing w:line="360" w:lineRule="auto"/>
        <w:ind w:firstLine="709"/>
        <w:jc w:val="both"/>
        <w:rPr>
          <w:sz w:val="28"/>
          <w:szCs w:val="28"/>
        </w:rPr>
      </w:pPr>
      <w:r w:rsidRPr="006054EE">
        <w:rPr>
          <w:sz w:val="28"/>
          <w:szCs w:val="28"/>
        </w:rPr>
        <w:t>Цель детализированного анализа финансового состояния - более подробная характеристика имущественного и финансового положения хозяйствующего субъекта, результатов его деятельности в истекшем отчетном периоде, а также возможностей развития субъекта на перспективу. Он конкретизирует, дополняет и расширяет отдельные процедуры экспресс – анализа.</w:t>
      </w:r>
    </w:p>
    <w:p w:rsidR="008C5EC2" w:rsidRPr="006054EE" w:rsidRDefault="008C5EC2" w:rsidP="006054EE">
      <w:pPr>
        <w:pStyle w:val="a7"/>
        <w:spacing w:line="360" w:lineRule="auto"/>
        <w:ind w:firstLine="709"/>
        <w:jc w:val="both"/>
        <w:rPr>
          <w:sz w:val="28"/>
          <w:szCs w:val="28"/>
        </w:rPr>
      </w:pPr>
      <w:r w:rsidRPr="006054EE">
        <w:rPr>
          <w:sz w:val="28"/>
          <w:szCs w:val="28"/>
        </w:rPr>
        <w:t>В общем виде программа углубленного анализа финансово-хозяйственной деятельности предприятия выглядит следующим образом.</w:t>
      </w:r>
    </w:p>
    <w:p w:rsidR="008C5EC2" w:rsidRPr="006054EE" w:rsidRDefault="008C5EC2" w:rsidP="006054EE">
      <w:pPr>
        <w:pStyle w:val="a7"/>
        <w:tabs>
          <w:tab w:val="num" w:pos="1134"/>
          <w:tab w:val="num" w:pos="1843"/>
        </w:tabs>
        <w:spacing w:line="360" w:lineRule="auto"/>
        <w:ind w:firstLine="709"/>
        <w:jc w:val="both"/>
        <w:rPr>
          <w:sz w:val="28"/>
          <w:szCs w:val="28"/>
        </w:rPr>
      </w:pPr>
      <w:r w:rsidRPr="006054EE">
        <w:rPr>
          <w:sz w:val="28"/>
          <w:szCs w:val="28"/>
        </w:rPr>
        <w:t>Проводится предварительный обзор экономического и финансового положения субъекта хозяйствования (характеристика общей направленности финансово-хозяйственной деятельности; выявление "больных" статей отчетности).</w:t>
      </w:r>
    </w:p>
    <w:p w:rsidR="008C5EC2" w:rsidRPr="006054EE" w:rsidRDefault="008C5EC2" w:rsidP="006054EE">
      <w:pPr>
        <w:pStyle w:val="a7"/>
        <w:tabs>
          <w:tab w:val="num" w:pos="1134"/>
          <w:tab w:val="num" w:pos="1843"/>
        </w:tabs>
        <w:spacing w:line="360" w:lineRule="auto"/>
        <w:ind w:firstLine="709"/>
        <w:jc w:val="both"/>
        <w:rPr>
          <w:sz w:val="28"/>
          <w:szCs w:val="28"/>
        </w:rPr>
      </w:pPr>
      <w:r w:rsidRPr="006054EE">
        <w:rPr>
          <w:sz w:val="28"/>
          <w:szCs w:val="28"/>
        </w:rPr>
        <w:t>Оценивается и анализируется экономический потенциал предприятия (оценивается имущественного и финансовое положение)</w:t>
      </w:r>
    </w:p>
    <w:p w:rsidR="008C5EC2" w:rsidRPr="006054EE" w:rsidRDefault="008C5EC2" w:rsidP="006054EE">
      <w:pPr>
        <w:pStyle w:val="a7"/>
        <w:spacing w:line="360" w:lineRule="auto"/>
        <w:ind w:firstLine="709"/>
        <w:jc w:val="both"/>
        <w:rPr>
          <w:sz w:val="28"/>
          <w:szCs w:val="28"/>
        </w:rPr>
      </w:pPr>
      <w:r w:rsidRPr="006054EE">
        <w:rPr>
          <w:sz w:val="28"/>
          <w:szCs w:val="28"/>
        </w:rPr>
        <w:t>Оценивается и анализируется результативности финансово-хозяйственной деятельности предприятия (оценивается производственная деятельность предприятия, анализируется рентабельность).</w:t>
      </w:r>
    </w:p>
    <w:p w:rsidR="008C5EC2" w:rsidRPr="006054EE" w:rsidRDefault="008C5EC2" w:rsidP="006054EE">
      <w:pPr>
        <w:pStyle w:val="a7"/>
        <w:spacing w:line="360" w:lineRule="auto"/>
        <w:ind w:firstLine="709"/>
        <w:jc w:val="both"/>
        <w:rPr>
          <w:sz w:val="28"/>
          <w:szCs w:val="28"/>
        </w:rPr>
      </w:pPr>
      <w:r w:rsidRPr="006054EE">
        <w:rPr>
          <w:sz w:val="28"/>
          <w:szCs w:val="28"/>
        </w:rPr>
        <w:t>Основными данными для проведения финансового анализа являются данные бухгалтерской отчетности. Для проведения анализа иногда используется дополнительная информация оперативного характера, однако она носит лишь вспомогательный характер.</w:t>
      </w:r>
    </w:p>
    <w:p w:rsidR="008C5EC2" w:rsidRPr="006054EE" w:rsidRDefault="008C5EC2" w:rsidP="006054EE">
      <w:pPr>
        <w:pStyle w:val="a7"/>
        <w:spacing w:line="360" w:lineRule="auto"/>
        <w:ind w:firstLine="709"/>
        <w:jc w:val="both"/>
        <w:rPr>
          <w:sz w:val="28"/>
          <w:szCs w:val="28"/>
        </w:rPr>
      </w:pPr>
      <w:r w:rsidRPr="006054EE">
        <w:rPr>
          <w:sz w:val="28"/>
          <w:szCs w:val="28"/>
        </w:rPr>
        <w:t xml:space="preserve">Среди данных доступных для финансового анализа особенно важны сведения из финансовых отчетов, поскольку они конкретны и измеримы количественно. Свойство измеримости придает еще одну важную особенность: все данные выражены через общий знаменатель – деньги, что позволяет суммировать и комбинировать эти данные, соотносить их с другими данными или иначе манипулировать ими. </w:t>
      </w:r>
    </w:p>
    <w:p w:rsidR="008C5EC2" w:rsidRPr="006054EE" w:rsidRDefault="008C5EC2" w:rsidP="006054EE">
      <w:pPr>
        <w:pStyle w:val="a7"/>
        <w:spacing w:line="360" w:lineRule="auto"/>
        <w:ind w:firstLine="709"/>
        <w:jc w:val="both"/>
        <w:rPr>
          <w:sz w:val="28"/>
          <w:szCs w:val="28"/>
        </w:rPr>
      </w:pPr>
      <w:r w:rsidRPr="006054EE">
        <w:rPr>
          <w:sz w:val="28"/>
          <w:szCs w:val="28"/>
        </w:rPr>
        <w:t xml:space="preserve">Информационное обеспечение финансово-хозяйственной деятельности имеет сложную структуру и определяется разными факторами: уровнем управления, составом пользователей и др. На уровне предприятия основу информационного обеспечения финансовой деятельности составляет бухгалтерская отчетность. </w:t>
      </w:r>
    </w:p>
    <w:p w:rsidR="008C5EC2" w:rsidRPr="006054EE" w:rsidRDefault="008C5EC2" w:rsidP="006054EE">
      <w:pPr>
        <w:pStyle w:val="a7"/>
        <w:spacing w:line="360" w:lineRule="auto"/>
        <w:ind w:firstLine="709"/>
        <w:jc w:val="both"/>
        <w:rPr>
          <w:sz w:val="28"/>
          <w:szCs w:val="28"/>
        </w:rPr>
      </w:pPr>
      <w:r w:rsidRPr="006054EE">
        <w:rPr>
          <w:sz w:val="28"/>
          <w:szCs w:val="28"/>
        </w:rPr>
        <w:t>С позиции обеспечения управленческой деятельности выделяют три основных требования, которым должна удовлетворять бухгалтерская отчетность. Она должна содержать данные, необходимые для:</w:t>
      </w:r>
    </w:p>
    <w:p w:rsidR="008C5EC2" w:rsidRPr="006054EE" w:rsidRDefault="008C5EC2" w:rsidP="006054EE">
      <w:pPr>
        <w:pStyle w:val="a7"/>
        <w:spacing w:line="360" w:lineRule="auto"/>
        <w:ind w:firstLine="709"/>
        <w:jc w:val="both"/>
        <w:rPr>
          <w:sz w:val="28"/>
          <w:szCs w:val="28"/>
        </w:rPr>
      </w:pPr>
      <w:r w:rsidRPr="006054EE">
        <w:rPr>
          <w:sz w:val="28"/>
          <w:szCs w:val="28"/>
        </w:rPr>
        <w:t>- принятие основных управленческих решений в области инвестиционной политики;</w:t>
      </w:r>
    </w:p>
    <w:p w:rsidR="008C5EC2" w:rsidRPr="006054EE" w:rsidRDefault="008C5EC2" w:rsidP="006054EE">
      <w:pPr>
        <w:pStyle w:val="a7"/>
        <w:spacing w:line="360" w:lineRule="auto"/>
        <w:ind w:firstLine="709"/>
        <w:jc w:val="both"/>
        <w:rPr>
          <w:sz w:val="28"/>
          <w:szCs w:val="28"/>
        </w:rPr>
      </w:pPr>
      <w:r w:rsidRPr="006054EE">
        <w:rPr>
          <w:sz w:val="28"/>
          <w:szCs w:val="28"/>
        </w:rPr>
        <w:t>- оценки динамики и перспектив изменения прибыли предприятия;</w:t>
      </w:r>
    </w:p>
    <w:p w:rsidR="008C5EC2" w:rsidRPr="006054EE" w:rsidRDefault="008C5EC2" w:rsidP="006054EE">
      <w:pPr>
        <w:pStyle w:val="a7"/>
        <w:spacing w:line="360" w:lineRule="auto"/>
        <w:ind w:firstLine="709"/>
        <w:jc w:val="both"/>
        <w:rPr>
          <w:sz w:val="28"/>
          <w:szCs w:val="28"/>
        </w:rPr>
      </w:pPr>
      <w:r w:rsidRPr="006054EE">
        <w:rPr>
          <w:sz w:val="28"/>
          <w:szCs w:val="28"/>
        </w:rPr>
        <w:t>- оценки имеющихся у предприятия ресурсов, происходящих в них изменений и эффективности использования.</w:t>
      </w:r>
    </w:p>
    <w:p w:rsidR="008C5EC2" w:rsidRPr="006054EE" w:rsidRDefault="008C5EC2" w:rsidP="006054EE">
      <w:pPr>
        <w:pStyle w:val="a7"/>
        <w:spacing w:line="360" w:lineRule="auto"/>
        <w:ind w:firstLine="709"/>
        <w:jc w:val="both"/>
        <w:rPr>
          <w:sz w:val="28"/>
          <w:szCs w:val="28"/>
        </w:rPr>
      </w:pPr>
      <w:r w:rsidRPr="006054EE">
        <w:rPr>
          <w:sz w:val="28"/>
          <w:szCs w:val="28"/>
        </w:rPr>
        <w:t xml:space="preserve">Обеспечение этих требований основывается на одном из важнейших принципов подготовки бухгалтерской отчетности – принципе соответствия вложенной и востребованной информации. </w:t>
      </w:r>
    </w:p>
    <w:p w:rsidR="008C5EC2" w:rsidRPr="006054EE" w:rsidRDefault="008C5EC2" w:rsidP="006054EE">
      <w:pPr>
        <w:pStyle w:val="a7"/>
        <w:spacing w:line="360" w:lineRule="auto"/>
        <w:ind w:firstLine="709"/>
        <w:jc w:val="both"/>
        <w:rPr>
          <w:sz w:val="28"/>
          <w:szCs w:val="28"/>
        </w:rPr>
      </w:pPr>
      <w:r w:rsidRPr="006054EE">
        <w:rPr>
          <w:sz w:val="28"/>
          <w:szCs w:val="28"/>
        </w:rPr>
        <w:t>1. Отчетные данные должны быть необходимыми и полезными для анализа и принятия необходимых управленческих решений.</w:t>
      </w:r>
    </w:p>
    <w:p w:rsidR="008C5EC2" w:rsidRPr="006054EE" w:rsidRDefault="008C5EC2" w:rsidP="006054EE">
      <w:pPr>
        <w:pStyle w:val="a7"/>
        <w:spacing w:line="360" w:lineRule="auto"/>
        <w:ind w:firstLine="709"/>
        <w:jc w:val="both"/>
        <w:rPr>
          <w:sz w:val="28"/>
          <w:szCs w:val="28"/>
        </w:rPr>
      </w:pPr>
      <w:r w:rsidRPr="006054EE">
        <w:rPr>
          <w:sz w:val="28"/>
          <w:szCs w:val="28"/>
        </w:rPr>
        <w:t>2. Руководитель как пользователь отчетности должен понимать, что нужные для него данные включены в отчет и поэтому могут быть им востребованы.</w:t>
      </w:r>
    </w:p>
    <w:p w:rsidR="008C5EC2" w:rsidRPr="006054EE" w:rsidRDefault="008C5EC2" w:rsidP="006054EE">
      <w:pPr>
        <w:pStyle w:val="a7"/>
        <w:spacing w:line="360" w:lineRule="auto"/>
        <w:ind w:firstLine="709"/>
        <w:jc w:val="both"/>
        <w:rPr>
          <w:sz w:val="28"/>
          <w:szCs w:val="28"/>
        </w:rPr>
      </w:pPr>
      <w:r w:rsidRPr="006054EE">
        <w:rPr>
          <w:sz w:val="28"/>
          <w:szCs w:val="28"/>
        </w:rPr>
        <w:t xml:space="preserve">Для выполнения аналитических исследований и оценок структур баланса статьи актива и пассива подлежат группировке. При анализе структуры баланса определяют удельные веса отдельных групповых итогов в общем итоге баланса и сопоставляются итоги различных групп между собой. Дается оценка правильности распределения средств по направлениям их использования. </w:t>
      </w:r>
    </w:p>
    <w:p w:rsidR="008C5EC2" w:rsidRPr="006054EE" w:rsidRDefault="008C5EC2" w:rsidP="006054EE">
      <w:pPr>
        <w:pStyle w:val="a7"/>
        <w:spacing w:line="360" w:lineRule="auto"/>
        <w:ind w:firstLine="709"/>
        <w:jc w:val="both"/>
        <w:rPr>
          <w:sz w:val="28"/>
          <w:szCs w:val="28"/>
        </w:rPr>
      </w:pPr>
      <w:r w:rsidRPr="006054EE">
        <w:rPr>
          <w:sz w:val="28"/>
          <w:szCs w:val="28"/>
        </w:rPr>
        <w:t>В пассиве баланса находят свое отражение источники средств предприятия в денежной оценке на определенную дату (чаще всего на дату составления отчетности). При этом каждому виду источников соответствует отдельная статья пассива баланса. Классификация источников средств предприятия определяет и их соответствующую группировку в балансе. Этими группировками являются:</w:t>
      </w:r>
    </w:p>
    <w:p w:rsidR="008C5EC2" w:rsidRPr="006054EE" w:rsidRDefault="008C5EC2" w:rsidP="006054EE">
      <w:pPr>
        <w:pStyle w:val="a7"/>
        <w:spacing w:line="360" w:lineRule="auto"/>
        <w:ind w:firstLine="709"/>
        <w:jc w:val="both"/>
        <w:rPr>
          <w:sz w:val="28"/>
          <w:szCs w:val="28"/>
        </w:rPr>
      </w:pPr>
      <w:r w:rsidRPr="006054EE">
        <w:rPr>
          <w:sz w:val="28"/>
          <w:szCs w:val="28"/>
        </w:rPr>
        <w:t>- краткосрочная задолженность;</w:t>
      </w:r>
    </w:p>
    <w:p w:rsidR="008C5EC2" w:rsidRPr="006054EE" w:rsidRDefault="008C5EC2" w:rsidP="006054EE">
      <w:pPr>
        <w:pStyle w:val="a7"/>
        <w:spacing w:line="360" w:lineRule="auto"/>
        <w:ind w:firstLine="709"/>
        <w:jc w:val="both"/>
        <w:rPr>
          <w:sz w:val="28"/>
          <w:szCs w:val="28"/>
        </w:rPr>
      </w:pPr>
      <w:r w:rsidRPr="006054EE">
        <w:rPr>
          <w:sz w:val="28"/>
          <w:szCs w:val="28"/>
        </w:rPr>
        <w:t>- долгосрочный заемный капитал;</w:t>
      </w:r>
    </w:p>
    <w:p w:rsidR="008C5EC2" w:rsidRPr="006054EE" w:rsidRDefault="008C5EC2" w:rsidP="006054EE">
      <w:pPr>
        <w:pStyle w:val="a7"/>
        <w:spacing w:line="360" w:lineRule="auto"/>
        <w:ind w:firstLine="709"/>
        <w:jc w:val="both"/>
        <w:rPr>
          <w:sz w:val="28"/>
          <w:szCs w:val="28"/>
        </w:rPr>
      </w:pPr>
      <w:r w:rsidRPr="006054EE">
        <w:rPr>
          <w:sz w:val="28"/>
          <w:szCs w:val="28"/>
        </w:rPr>
        <w:t>- собственный капитал;</w:t>
      </w:r>
    </w:p>
    <w:p w:rsidR="008C5EC2" w:rsidRPr="006054EE" w:rsidRDefault="008C5EC2" w:rsidP="006054EE">
      <w:pPr>
        <w:pStyle w:val="a7"/>
        <w:spacing w:line="360" w:lineRule="auto"/>
        <w:ind w:firstLine="709"/>
        <w:jc w:val="both"/>
        <w:rPr>
          <w:sz w:val="28"/>
          <w:szCs w:val="28"/>
        </w:rPr>
      </w:pPr>
      <w:r w:rsidRPr="006054EE">
        <w:rPr>
          <w:sz w:val="28"/>
          <w:szCs w:val="28"/>
        </w:rPr>
        <w:t>- дополнительный капитал;</w:t>
      </w:r>
    </w:p>
    <w:p w:rsidR="008C5EC2" w:rsidRPr="006054EE" w:rsidRDefault="008C5EC2" w:rsidP="006054EE">
      <w:pPr>
        <w:pStyle w:val="a7"/>
        <w:tabs>
          <w:tab w:val="left" w:pos="1049"/>
        </w:tabs>
        <w:spacing w:line="360" w:lineRule="auto"/>
        <w:ind w:firstLine="709"/>
        <w:jc w:val="both"/>
        <w:rPr>
          <w:sz w:val="28"/>
          <w:szCs w:val="28"/>
        </w:rPr>
      </w:pPr>
      <w:r w:rsidRPr="006054EE">
        <w:rPr>
          <w:sz w:val="28"/>
          <w:szCs w:val="28"/>
        </w:rPr>
        <w:t>- резервный капитал, включающий накопленную прибыль, то есть прибыль оставленную после ее распределения в распоряжении предприятия.</w:t>
      </w:r>
    </w:p>
    <w:p w:rsidR="008C5EC2" w:rsidRPr="006054EE" w:rsidRDefault="008C5EC2" w:rsidP="006054EE">
      <w:pPr>
        <w:pStyle w:val="a7"/>
        <w:spacing w:line="360" w:lineRule="auto"/>
        <w:ind w:firstLine="709"/>
        <w:jc w:val="both"/>
        <w:rPr>
          <w:sz w:val="28"/>
          <w:szCs w:val="28"/>
        </w:rPr>
      </w:pPr>
      <w:r w:rsidRPr="006054EE">
        <w:rPr>
          <w:sz w:val="28"/>
          <w:szCs w:val="28"/>
        </w:rPr>
        <w:t>Для удобства анализа баланса эта группировка пассива укрепляется, и тогда могут выступать два вида аналитических группировок. С точки зрения используемых предприятием капиталов, их подразделяют на собственные и заемные средства. Важную роль играет продолжительность использования капитала в обороте предприятия. С этой позиции, средства, используемые предприятием, подразделяют на капиталы длительного использования и капиталы краткосрочного использования. Структура пассива баланса, с учетом двух вариантов аналитических группировок может быть представлена в виде схемы.</w:t>
      </w:r>
    </w:p>
    <w:p w:rsidR="008C5EC2" w:rsidRPr="006054EE" w:rsidRDefault="008C5EC2" w:rsidP="006054EE">
      <w:pPr>
        <w:pStyle w:val="a7"/>
        <w:spacing w:line="360" w:lineRule="auto"/>
        <w:ind w:firstLine="709"/>
        <w:jc w:val="both"/>
        <w:rPr>
          <w:sz w:val="28"/>
          <w:szCs w:val="28"/>
        </w:rPr>
      </w:pPr>
      <w:r w:rsidRPr="006054EE">
        <w:rPr>
          <w:sz w:val="28"/>
          <w:szCs w:val="28"/>
        </w:rPr>
        <w:t>При анализе структуры пассива баланса выявляются и оцениваются удельный вес каждой группы пассива в общем итоге баланса, а также соотношение между отдельными группами.</w:t>
      </w:r>
    </w:p>
    <w:p w:rsidR="008C5EC2" w:rsidRPr="006054EE" w:rsidRDefault="008C5EC2" w:rsidP="006054EE">
      <w:pPr>
        <w:pStyle w:val="a7"/>
        <w:spacing w:line="360" w:lineRule="auto"/>
        <w:ind w:firstLine="709"/>
        <w:jc w:val="both"/>
        <w:rPr>
          <w:sz w:val="28"/>
          <w:szCs w:val="28"/>
        </w:rPr>
      </w:pPr>
      <w:r w:rsidRPr="006054EE">
        <w:rPr>
          <w:sz w:val="28"/>
          <w:szCs w:val="28"/>
        </w:rPr>
        <w:t xml:space="preserve">Анализ баланса содержит сведения на определенную дату о размещении имеющихся в распоряжении предприятия капиталов, то есть о вложении в конкретное имущество и материальные ценности, о расходах, обеспечивающих предприятию соответствующие условия эффективной работы, о вложениях капитала, связанных с финансовыми операциями, и об остатках свободной денежной наличности. </w:t>
      </w:r>
    </w:p>
    <w:p w:rsidR="008C5EC2" w:rsidRPr="006054EE" w:rsidRDefault="008C5EC2" w:rsidP="006054EE">
      <w:pPr>
        <w:pStyle w:val="a7"/>
        <w:spacing w:line="360" w:lineRule="auto"/>
        <w:ind w:firstLine="709"/>
        <w:jc w:val="both"/>
        <w:rPr>
          <w:sz w:val="28"/>
          <w:szCs w:val="28"/>
        </w:rPr>
      </w:pPr>
      <w:r w:rsidRPr="006054EE">
        <w:rPr>
          <w:sz w:val="28"/>
          <w:szCs w:val="28"/>
        </w:rPr>
        <w:t>Каждому виду помещения капитала соответствует отдельная статья актива баланса. Главными признаками группировки статей актива считают степень ликвидности и направления использования в хозяйстве предприятия. В зависимости от степени ликвидности активы предприятия разделяют на две большие группы: оборотные активы (мобильные средства) и необоротные активы (иммобилизированные средства). Средства предприятия могут использоваться во внутреннем обороте и за его пределами, будучи иммобилизированными в дебиторскую задолженность, вложенными в ценные бумаги или инвестированными в оборот других предприятий.</w:t>
      </w:r>
    </w:p>
    <w:p w:rsidR="008C5EC2" w:rsidRPr="006054EE" w:rsidRDefault="008C5EC2" w:rsidP="006054EE">
      <w:pPr>
        <w:pStyle w:val="a7"/>
        <w:spacing w:line="360" w:lineRule="auto"/>
        <w:ind w:firstLine="709"/>
        <w:jc w:val="both"/>
        <w:rPr>
          <w:sz w:val="28"/>
          <w:szCs w:val="28"/>
        </w:rPr>
      </w:pPr>
      <w:r w:rsidRPr="006054EE">
        <w:rPr>
          <w:sz w:val="28"/>
          <w:szCs w:val="28"/>
        </w:rPr>
        <w:t xml:space="preserve">В состав оборотных активов входят: </w:t>
      </w:r>
    </w:p>
    <w:p w:rsidR="008C5EC2" w:rsidRPr="006054EE" w:rsidRDefault="008C5EC2" w:rsidP="006054EE">
      <w:pPr>
        <w:pStyle w:val="a7"/>
        <w:spacing w:line="360" w:lineRule="auto"/>
        <w:ind w:firstLine="709"/>
        <w:jc w:val="both"/>
        <w:rPr>
          <w:sz w:val="28"/>
          <w:szCs w:val="28"/>
        </w:rPr>
      </w:pPr>
      <w:r w:rsidRPr="006054EE">
        <w:rPr>
          <w:sz w:val="28"/>
          <w:szCs w:val="28"/>
        </w:rPr>
        <w:t>- наличные деньги;</w:t>
      </w:r>
    </w:p>
    <w:p w:rsidR="008C5EC2" w:rsidRPr="006054EE" w:rsidRDefault="008C5EC2" w:rsidP="006054EE">
      <w:pPr>
        <w:pStyle w:val="a7"/>
        <w:spacing w:line="360" w:lineRule="auto"/>
        <w:ind w:firstLine="709"/>
        <w:jc w:val="both"/>
        <w:rPr>
          <w:sz w:val="28"/>
          <w:szCs w:val="28"/>
        </w:rPr>
      </w:pPr>
      <w:r w:rsidRPr="006054EE">
        <w:rPr>
          <w:sz w:val="28"/>
          <w:szCs w:val="28"/>
        </w:rPr>
        <w:t>- ценные бумаги;</w:t>
      </w:r>
    </w:p>
    <w:p w:rsidR="008C5EC2" w:rsidRPr="006054EE" w:rsidRDefault="008C5EC2" w:rsidP="006054EE">
      <w:pPr>
        <w:pStyle w:val="a7"/>
        <w:spacing w:line="360" w:lineRule="auto"/>
        <w:ind w:firstLine="709"/>
        <w:jc w:val="both"/>
        <w:rPr>
          <w:sz w:val="28"/>
          <w:szCs w:val="28"/>
        </w:rPr>
      </w:pPr>
      <w:r w:rsidRPr="006054EE">
        <w:rPr>
          <w:sz w:val="28"/>
          <w:szCs w:val="28"/>
        </w:rPr>
        <w:t>- дебиторская задолженность;</w:t>
      </w:r>
    </w:p>
    <w:p w:rsidR="008C5EC2" w:rsidRPr="006054EE" w:rsidRDefault="008C5EC2" w:rsidP="006054EE">
      <w:pPr>
        <w:pStyle w:val="a7"/>
        <w:spacing w:line="360" w:lineRule="auto"/>
        <w:ind w:firstLine="709"/>
        <w:jc w:val="both"/>
        <w:rPr>
          <w:sz w:val="28"/>
          <w:szCs w:val="28"/>
        </w:rPr>
      </w:pPr>
      <w:r w:rsidRPr="006054EE">
        <w:rPr>
          <w:sz w:val="28"/>
          <w:szCs w:val="28"/>
        </w:rPr>
        <w:t>- запасы товарно-материальных ценностей.</w:t>
      </w:r>
    </w:p>
    <w:p w:rsidR="008C5EC2" w:rsidRPr="006054EE" w:rsidRDefault="008C5EC2" w:rsidP="006054EE">
      <w:pPr>
        <w:pStyle w:val="a7"/>
        <w:spacing w:line="360" w:lineRule="auto"/>
        <w:ind w:firstLine="709"/>
        <w:jc w:val="both"/>
        <w:rPr>
          <w:sz w:val="28"/>
          <w:szCs w:val="28"/>
        </w:rPr>
      </w:pPr>
      <w:r w:rsidRPr="006054EE">
        <w:rPr>
          <w:sz w:val="28"/>
          <w:szCs w:val="28"/>
        </w:rPr>
        <w:t>В эту же группу активов следует включать активные статьи распределения доходов и расходов между смежными расчетными периодами – "расходы будущих периодов" и "предстоящие доходы".</w:t>
      </w:r>
      <w:r w:rsidR="006054EE">
        <w:rPr>
          <w:sz w:val="28"/>
          <w:szCs w:val="28"/>
        </w:rPr>
        <w:t xml:space="preserve"> </w:t>
      </w:r>
    </w:p>
    <w:p w:rsidR="008C5EC2" w:rsidRPr="006054EE" w:rsidRDefault="008C5EC2" w:rsidP="006054EE">
      <w:pPr>
        <w:pStyle w:val="a7"/>
        <w:spacing w:line="360" w:lineRule="auto"/>
        <w:ind w:firstLine="709"/>
        <w:jc w:val="both"/>
        <w:rPr>
          <w:sz w:val="28"/>
          <w:szCs w:val="28"/>
        </w:rPr>
      </w:pPr>
      <w:r w:rsidRPr="006054EE">
        <w:rPr>
          <w:sz w:val="28"/>
          <w:szCs w:val="28"/>
        </w:rPr>
        <w:t>К необоротным активам относят:</w:t>
      </w:r>
    </w:p>
    <w:p w:rsidR="008C5EC2" w:rsidRPr="006054EE" w:rsidRDefault="008C5EC2" w:rsidP="006054EE">
      <w:pPr>
        <w:pStyle w:val="a7"/>
        <w:spacing w:line="360" w:lineRule="auto"/>
        <w:ind w:firstLine="709"/>
        <w:jc w:val="both"/>
        <w:rPr>
          <w:sz w:val="28"/>
          <w:szCs w:val="28"/>
        </w:rPr>
      </w:pPr>
      <w:r w:rsidRPr="006054EE">
        <w:rPr>
          <w:sz w:val="28"/>
          <w:szCs w:val="28"/>
        </w:rPr>
        <w:t>- долгосрочные инвестиции;</w:t>
      </w:r>
    </w:p>
    <w:p w:rsidR="008C5EC2" w:rsidRPr="006054EE" w:rsidRDefault="008C5EC2" w:rsidP="006054EE">
      <w:pPr>
        <w:pStyle w:val="a7"/>
        <w:spacing w:line="360" w:lineRule="auto"/>
        <w:ind w:firstLine="709"/>
        <w:jc w:val="both"/>
        <w:rPr>
          <w:sz w:val="28"/>
          <w:szCs w:val="28"/>
        </w:rPr>
      </w:pPr>
      <w:r w:rsidRPr="006054EE">
        <w:rPr>
          <w:sz w:val="28"/>
          <w:szCs w:val="28"/>
        </w:rPr>
        <w:t>- реальный основной капитал;</w:t>
      </w:r>
    </w:p>
    <w:p w:rsidR="008C5EC2" w:rsidRPr="006054EE" w:rsidRDefault="008C5EC2" w:rsidP="006054EE">
      <w:pPr>
        <w:pStyle w:val="a7"/>
        <w:spacing w:line="360" w:lineRule="auto"/>
        <w:ind w:firstLine="709"/>
        <w:jc w:val="both"/>
        <w:rPr>
          <w:sz w:val="28"/>
          <w:szCs w:val="28"/>
        </w:rPr>
      </w:pPr>
      <w:r w:rsidRPr="006054EE">
        <w:rPr>
          <w:sz w:val="28"/>
          <w:szCs w:val="28"/>
        </w:rPr>
        <w:t>- нематериальные активы.</w:t>
      </w:r>
    </w:p>
    <w:p w:rsidR="008C5EC2" w:rsidRPr="006054EE" w:rsidRDefault="008C5EC2" w:rsidP="006054EE">
      <w:pPr>
        <w:pStyle w:val="FR2"/>
        <w:spacing w:line="360" w:lineRule="auto"/>
        <w:ind w:firstLine="709"/>
        <w:rPr>
          <w:rFonts w:ascii="Times New Roman" w:hAnsi="Times New Roman" w:cs="Times New Roman"/>
          <w:noProof/>
          <w:sz w:val="28"/>
          <w:szCs w:val="28"/>
        </w:rPr>
      </w:pPr>
      <w:r w:rsidRPr="006054EE">
        <w:rPr>
          <w:rFonts w:ascii="Times New Roman" w:hAnsi="Times New Roman" w:cs="Times New Roman"/>
          <w:noProof/>
          <w:sz w:val="28"/>
          <w:szCs w:val="28"/>
        </w:rPr>
        <w:t>Финансовый анализ является важнейшим инструментов в профилактике банкротства предприятия. Институт банкротства является одним из элементов механизма рыночной экономики. Его значение состоит в добровольной или принудительной ликвидации несостоятельных юридических лиц, когда проведение мер по предупреждению банкротства, осуществление досудебной санации, либо наблюдения, либо внешнего управления не обеспечивает необходимлго уровня платежеспособности предприятия.</w:t>
      </w:r>
    </w:p>
    <w:p w:rsidR="008C5EC2" w:rsidRPr="006054EE" w:rsidRDefault="008C5EC2" w:rsidP="006054EE">
      <w:pPr>
        <w:pStyle w:val="FR2"/>
        <w:spacing w:line="360" w:lineRule="auto"/>
        <w:ind w:firstLine="709"/>
        <w:rPr>
          <w:rFonts w:ascii="Times New Roman" w:hAnsi="Times New Roman" w:cs="Times New Roman"/>
          <w:noProof/>
          <w:sz w:val="28"/>
          <w:szCs w:val="28"/>
        </w:rPr>
      </w:pPr>
      <w:r w:rsidRPr="006054EE">
        <w:rPr>
          <w:rFonts w:ascii="Times New Roman" w:hAnsi="Times New Roman" w:cs="Times New Roman"/>
          <w:sz w:val="28"/>
          <w:szCs w:val="28"/>
        </w:rPr>
        <w:t>Механизм банкротства предприятий (организаций) действует в соответствии с Федеральным законом от 26 октября 2002 г. № 127-ФЗ "О несостоятельности (банкротстве)" (с изменениями от 22 августа 2004 г.) [6].</w:t>
      </w:r>
      <w:r w:rsidRPr="006054EE">
        <w:rPr>
          <w:rFonts w:ascii="Times New Roman" w:hAnsi="Times New Roman" w:cs="Times New Roman"/>
          <w:noProof/>
          <w:sz w:val="28"/>
          <w:szCs w:val="28"/>
        </w:rPr>
        <w:t xml:space="preserve"> </w:t>
      </w:r>
    </w:p>
    <w:p w:rsidR="008C5EC2" w:rsidRPr="006054EE" w:rsidRDefault="008C5EC2" w:rsidP="006054EE">
      <w:pPr>
        <w:pStyle w:val="FR2"/>
        <w:spacing w:line="360" w:lineRule="auto"/>
        <w:ind w:firstLine="709"/>
        <w:rPr>
          <w:rFonts w:ascii="Times New Roman" w:hAnsi="Times New Roman" w:cs="Times New Roman"/>
          <w:sz w:val="28"/>
          <w:szCs w:val="28"/>
        </w:rPr>
      </w:pPr>
      <w:r w:rsidRPr="006054EE">
        <w:rPr>
          <w:rFonts w:ascii="Times New Roman" w:hAnsi="Times New Roman" w:cs="Times New Roman"/>
          <w:noProof/>
          <w:sz w:val="28"/>
          <w:szCs w:val="28"/>
        </w:rPr>
        <w:t>Банкротство предприятия означает его неспособность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К внешним признакам банкротства предприятия относится приостановление его текущих платежей и неспособность предприятия удовлетворить требования кредиторов по денежным обязательствам и (или) исполнить обязанность по уплате обязательных платежей, если соответствующие обязательства и (или) обязанность не исполнены им в течение трех месяцев с даты, когда они должны были быть исполнены.</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 xml:space="preserve">Под денежным обязательством понимается обязанность должника уплатить кредитору определенную денежную сумму по гражданско-правовому договору и по иным основаниям, предусмотренным Гражданским Кодексом Российской Федерации. </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В состав денежных обязательств включаются:</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 задолженность за переданные товары, выполненные работы, оказанные услуги;</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 сумма займа с учетом процентов, подлежащих уплате должником.</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Не включаются обязательства:</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 перед гражданами за причинение вреда жизни и здоровью;</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 по выплате авторского вознаграждения;</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 перед учредителями (участниками) должника, вытекающие из такого участия;</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 неустойки (штрафы, пени) за неисполнение или ненадлежащее исполнение денежного обязательства; они также не учитываются при определении размера обязательных платежей.</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Обязательные платежи – это налоги ,сборы и иные обязательные взносы в бюджет соответствующего уровня и во внебюджетные фонды в законодательно установленном порядке.</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Согласно Федеральному закону "О несостоятельности (банкротстве)", состав и размер денежных обязательств и обязательных платежей определяются на дату подачи в арбитражный суд заявления о признании должника банкротом [6].</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Размер денежных обязательств должен быть подтвержден решением суда или документами, свидетельствующими о признании должником этих требований.</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Следует учитывать, что банкротство, кроме реального, может быть фиктивным или преднамеренным.</w:t>
      </w:r>
    </w:p>
    <w:p w:rsidR="00356299"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 xml:space="preserve">Фиктивное банкротство представляет собой тот случай, когда у должника при подаче заявления в арбитражный суд имеется возможность удовлетворить требования кредиторов в полном объеме. </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Это делается, как правило, с целью получения от кредиторов отсрочки (рассрочки) платежей или скидки с долгов. Должник, подавший такое заявление, несет перед кредиторами ответственность за ущерб, причиненный подачей такого заявления.</w:t>
      </w:r>
    </w:p>
    <w:p w:rsidR="00356299"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 xml:space="preserve">Преднамеренное банкротство возникает по вине учредителей (участников) должника и иных лиц, в том числе руководителя, которые имеют право давать обязательные для должника указания, либо имеют возможность иным образом определять его действия. </w:t>
      </w:r>
    </w:p>
    <w:p w:rsidR="00356299"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 xml:space="preserve">Такое происходит обычно в том случае, когда руководитель или собственник в личных или чьих-либо интересах делает предприятие неплатежеспособным. </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В этой ситуации на собственников и иных лиц при недостаточности имущества должника может быть возложена субсидарная ответственность по его обязательствам. [39].</w:t>
      </w:r>
    </w:p>
    <w:p w:rsidR="008C5EC2" w:rsidRPr="00356299" w:rsidRDefault="00356299" w:rsidP="006054EE">
      <w:pPr>
        <w:widowControl w:val="0"/>
        <w:snapToGrid/>
        <w:spacing w:before="0" w:after="0" w:line="360" w:lineRule="auto"/>
        <w:ind w:firstLine="709"/>
        <w:jc w:val="both"/>
        <w:rPr>
          <w:b/>
          <w:bCs/>
          <w:sz w:val="28"/>
          <w:szCs w:val="28"/>
        </w:rPr>
      </w:pPr>
      <w:r>
        <w:rPr>
          <w:noProof/>
          <w:sz w:val="28"/>
          <w:szCs w:val="28"/>
        </w:rPr>
        <w:br w:type="page"/>
      </w:r>
      <w:r w:rsidR="008C5EC2" w:rsidRPr="00356299">
        <w:rPr>
          <w:b/>
          <w:bCs/>
          <w:noProof/>
          <w:sz w:val="28"/>
          <w:szCs w:val="28"/>
        </w:rPr>
        <w:t>2.</w:t>
      </w:r>
      <w:r w:rsidR="008C5EC2" w:rsidRPr="00356299">
        <w:rPr>
          <w:b/>
          <w:bCs/>
          <w:sz w:val="28"/>
          <w:szCs w:val="28"/>
        </w:rPr>
        <w:t xml:space="preserve"> АНАЛИЗ ФИНАНСО</w:t>
      </w:r>
      <w:r w:rsidR="00283E89" w:rsidRPr="00356299">
        <w:rPr>
          <w:b/>
          <w:bCs/>
          <w:sz w:val="28"/>
          <w:szCs w:val="28"/>
        </w:rPr>
        <w:t>ВОГО СОСТОЯНИЯ ПРЕДПРИЯТИЯ ООО «АВТОМОБИЛЬНЫЙ ЦЕНТР «</w:t>
      </w:r>
      <w:r w:rsidR="00AE1E51" w:rsidRPr="00356299">
        <w:rPr>
          <w:b/>
          <w:bCs/>
          <w:sz w:val="28"/>
          <w:szCs w:val="28"/>
        </w:rPr>
        <w:t>АВГ</w:t>
      </w:r>
      <w:r w:rsidR="00283E89" w:rsidRPr="00356299">
        <w:rPr>
          <w:b/>
          <w:bCs/>
          <w:sz w:val="28"/>
          <w:szCs w:val="28"/>
        </w:rPr>
        <w:t xml:space="preserve">» </w:t>
      </w:r>
    </w:p>
    <w:p w:rsidR="00283E89" w:rsidRPr="00356299" w:rsidRDefault="00283E89" w:rsidP="006054EE">
      <w:pPr>
        <w:widowControl w:val="0"/>
        <w:snapToGrid/>
        <w:spacing w:before="0" w:after="0" w:line="360" w:lineRule="auto"/>
        <w:ind w:firstLine="709"/>
        <w:jc w:val="both"/>
        <w:rPr>
          <w:b/>
          <w:bCs/>
          <w:sz w:val="28"/>
          <w:szCs w:val="28"/>
        </w:rPr>
      </w:pPr>
    </w:p>
    <w:p w:rsidR="00283E89" w:rsidRPr="00356299" w:rsidRDefault="00283E89" w:rsidP="00356299">
      <w:pPr>
        <w:snapToGrid/>
        <w:spacing w:before="0" w:after="0" w:line="360" w:lineRule="auto"/>
        <w:ind w:firstLine="709"/>
        <w:jc w:val="both"/>
        <w:rPr>
          <w:b/>
          <w:bCs/>
          <w:sz w:val="28"/>
          <w:szCs w:val="28"/>
        </w:rPr>
      </w:pPr>
      <w:r w:rsidRPr="00356299">
        <w:rPr>
          <w:b/>
          <w:bCs/>
          <w:sz w:val="28"/>
          <w:szCs w:val="28"/>
        </w:rPr>
        <w:t>2.1 Краткая технико-экономическая характеристика ООО «Автомобильный центр «</w:t>
      </w:r>
      <w:r w:rsidR="00AE1E51" w:rsidRPr="00356299">
        <w:rPr>
          <w:b/>
          <w:bCs/>
          <w:sz w:val="28"/>
          <w:szCs w:val="28"/>
        </w:rPr>
        <w:t>АВГ</w:t>
      </w:r>
      <w:r w:rsidRPr="00356299">
        <w:rPr>
          <w:b/>
          <w:bCs/>
          <w:sz w:val="28"/>
          <w:szCs w:val="28"/>
        </w:rPr>
        <w:t>»</w:t>
      </w:r>
    </w:p>
    <w:p w:rsidR="00283E89" w:rsidRPr="006054EE" w:rsidRDefault="00283E89" w:rsidP="006054EE">
      <w:pPr>
        <w:widowControl w:val="0"/>
        <w:snapToGrid/>
        <w:spacing w:before="0" w:after="0" w:line="360" w:lineRule="auto"/>
        <w:ind w:firstLine="709"/>
        <w:jc w:val="both"/>
        <w:rPr>
          <w:sz w:val="28"/>
          <w:szCs w:val="28"/>
        </w:rPr>
      </w:pP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Общество с ограниченной ответственностью «Автомобильный центр «</w:t>
      </w:r>
      <w:r w:rsidR="00AE1E51" w:rsidRPr="006054EE">
        <w:rPr>
          <w:sz w:val="28"/>
          <w:szCs w:val="28"/>
        </w:rPr>
        <w:t>АВГ</w:t>
      </w:r>
      <w:r w:rsidRPr="006054EE">
        <w:rPr>
          <w:sz w:val="28"/>
          <w:szCs w:val="28"/>
        </w:rPr>
        <w:t>» создано в 2000 году в соответствии с Гражданским Кодексом РФ, Федеральным Законом «Об обществах с ограниченной ответственностью» и иным законодательством, регулирующим деятельность хозяйственных Обществ. Зарегистрировано постановлением администрации Самарской области № 1615 от 18 апреля 2000 года, свидетельство № 0137990.</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Учредители Общества: Наумов Игорь Николаевич.</w:t>
      </w:r>
    </w:p>
    <w:p w:rsidR="00A072B8" w:rsidRPr="006054EE" w:rsidRDefault="00A072B8" w:rsidP="006054EE">
      <w:pPr>
        <w:spacing w:before="0" w:after="0" w:line="360" w:lineRule="auto"/>
        <w:ind w:firstLine="709"/>
        <w:jc w:val="both"/>
        <w:rPr>
          <w:sz w:val="28"/>
          <w:szCs w:val="28"/>
        </w:rPr>
      </w:pPr>
      <w:r w:rsidRPr="006054EE">
        <w:rPr>
          <w:sz w:val="28"/>
          <w:szCs w:val="28"/>
        </w:rPr>
        <w:t>Наименование: Общество с ограниченной ответственностью «Автомобильный центр «</w:t>
      </w:r>
      <w:r w:rsidR="00AE1E51" w:rsidRPr="006054EE">
        <w:rPr>
          <w:sz w:val="28"/>
          <w:szCs w:val="28"/>
        </w:rPr>
        <w:t>АВГ</w:t>
      </w:r>
      <w:r w:rsidRPr="006054EE">
        <w:rPr>
          <w:sz w:val="28"/>
          <w:szCs w:val="28"/>
        </w:rPr>
        <w:t>».</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Местонахождение ООО «Автомобильный центр «</w:t>
      </w:r>
      <w:r w:rsidR="00AE1E51" w:rsidRPr="006054EE">
        <w:rPr>
          <w:sz w:val="28"/>
          <w:szCs w:val="28"/>
        </w:rPr>
        <w:t>АВГ</w:t>
      </w:r>
      <w:r w:rsidRPr="006054EE">
        <w:rPr>
          <w:sz w:val="28"/>
          <w:szCs w:val="28"/>
        </w:rPr>
        <w:t>»: РФ, 445000,</w:t>
      </w:r>
      <w:r w:rsidR="00356299">
        <w:rPr>
          <w:sz w:val="28"/>
          <w:szCs w:val="28"/>
        </w:rPr>
        <w:t xml:space="preserve"> Самарская область, г. Тольятти</w:t>
      </w:r>
      <w:r w:rsidRPr="006054EE">
        <w:rPr>
          <w:sz w:val="28"/>
          <w:szCs w:val="28"/>
        </w:rPr>
        <w:t>.</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Целями деятельности общества являются расширение рынка товаров и услуг, а также извлечение прибыли.</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Предметом деятельности ООО «Автомобильный центр «</w:t>
      </w:r>
      <w:r w:rsidR="00AE1E51" w:rsidRPr="006054EE">
        <w:rPr>
          <w:sz w:val="28"/>
          <w:szCs w:val="28"/>
        </w:rPr>
        <w:t>АВГ</w:t>
      </w:r>
      <w:r w:rsidRPr="006054EE">
        <w:rPr>
          <w:sz w:val="28"/>
          <w:szCs w:val="28"/>
        </w:rPr>
        <w:t>» является:</w:t>
      </w:r>
    </w:p>
    <w:p w:rsidR="00A072B8" w:rsidRPr="006054EE" w:rsidRDefault="00A072B8" w:rsidP="006054EE">
      <w:pPr>
        <w:numPr>
          <w:ilvl w:val="0"/>
          <w:numId w:val="27"/>
        </w:numPr>
        <w:snapToGrid/>
        <w:spacing w:before="0" w:after="0" w:line="360" w:lineRule="auto"/>
        <w:ind w:firstLine="709"/>
        <w:jc w:val="both"/>
        <w:rPr>
          <w:sz w:val="28"/>
          <w:szCs w:val="28"/>
        </w:rPr>
      </w:pPr>
      <w:r w:rsidRPr="006054EE">
        <w:rPr>
          <w:sz w:val="28"/>
          <w:szCs w:val="28"/>
        </w:rPr>
        <w:t>Маркетинговые исследования, консультации по вопросам коммерческой деятельности, финансов и управления;</w:t>
      </w:r>
    </w:p>
    <w:p w:rsidR="00A072B8" w:rsidRPr="006054EE" w:rsidRDefault="00A072B8" w:rsidP="006054EE">
      <w:pPr>
        <w:numPr>
          <w:ilvl w:val="0"/>
          <w:numId w:val="27"/>
        </w:numPr>
        <w:snapToGrid/>
        <w:spacing w:before="0" w:after="0" w:line="360" w:lineRule="auto"/>
        <w:ind w:firstLine="709"/>
        <w:jc w:val="both"/>
        <w:rPr>
          <w:sz w:val="28"/>
          <w:szCs w:val="28"/>
        </w:rPr>
      </w:pPr>
      <w:r w:rsidRPr="006054EE">
        <w:rPr>
          <w:sz w:val="28"/>
          <w:szCs w:val="28"/>
        </w:rPr>
        <w:t>Торгово-закупочная и коммерческо-посредническая деятельность, в том числе по продукции и товарам, приобретение и реализация которых осуществляется на основании специального разрешения (лицензии), услуги по ремонту;</w:t>
      </w:r>
    </w:p>
    <w:p w:rsidR="00A072B8" w:rsidRPr="006054EE" w:rsidRDefault="00A072B8" w:rsidP="006054EE">
      <w:pPr>
        <w:numPr>
          <w:ilvl w:val="0"/>
          <w:numId w:val="27"/>
        </w:numPr>
        <w:snapToGrid/>
        <w:spacing w:before="0" w:after="0" w:line="360" w:lineRule="auto"/>
        <w:ind w:firstLine="709"/>
        <w:jc w:val="both"/>
        <w:rPr>
          <w:sz w:val="28"/>
          <w:szCs w:val="28"/>
        </w:rPr>
      </w:pPr>
      <w:r w:rsidRPr="006054EE">
        <w:rPr>
          <w:sz w:val="28"/>
          <w:szCs w:val="28"/>
        </w:rPr>
        <w:t>Организация оптовой, розничной торговли, в том числе комиссионной, подакцизными товарами, в частности, путем создания собственной сети и аренды торговых площадей, магазинов, складов, товарами народного потребления, в том числе автомобилями и номерными агрегатами к автомобилям;</w:t>
      </w:r>
    </w:p>
    <w:p w:rsidR="00A072B8" w:rsidRPr="006054EE" w:rsidRDefault="00A072B8" w:rsidP="006054EE">
      <w:pPr>
        <w:numPr>
          <w:ilvl w:val="0"/>
          <w:numId w:val="27"/>
        </w:numPr>
        <w:snapToGrid/>
        <w:spacing w:before="0" w:after="0" w:line="360" w:lineRule="auto"/>
        <w:ind w:firstLine="709"/>
        <w:jc w:val="both"/>
        <w:rPr>
          <w:sz w:val="28"/>
          <w:szCs w:val="28"/>
        </w:rPr>
      </w:pPr>
      <w:r w:rsidRPr="006054EE">
        <w:rPr>
          <w:sz w:val="28"/>
          <w:szCs w:val="28"/>
        </w:rPr>
        <w:t>Организация и оказание транспортных и транспортно - экспедиционных услуг;</w:t>
      </w:r>
    </w:p>
    <w:p w:rsidR="00A072B8" w:rsidRPr="006054EE" w:rsidRDefault="00A072B8" w:rsidP="006054EE">
      <w:pPr>
        <w:numPr>
          <w:ilvl w:val="0"/>
          <w:numId w:val="27"/>
        </w:numPr>
        <w:snapToGrid/>
        <w:spacing w:before="0" w:after="0" w:line="360" w:lineRule="auto"/>
        <w:ind w:firstLine="709"/>
        <w:jc w:val="both"/>
        <w:rPr>
          <w:sz w:val="28"/>
          <w:szCs w:val="28"/>
        </w:rPr>
      </w:pPr>
      <w:r w:rsidRPr="006054EE">
        <w:rPr>
          <w:sz w:val="28"/>
          <w:szCs w:val="28"/>
        </w:rPr>
        <w:t>Оказание бытовых услуг населению;</w:t>
      </w:r>
    </w:p>
    <w:p w:rsidR="00A072B8" w:rsidRPr="006054EE" w:rsidRDefault="00A072B8" w:rsidP="006054EE">
      <w:pPr>
        <w:numPr>
          <w:ilvl w:val="0"/>
          <w:numId w:val="27"/>
        </w:numPr>
        <w:snapToGrid/>
        <w:spacing w:before="0" w:after="0" w:line="360" w:lineRule="auto"/>
        <w:ind w:firstLine="709"/>
        <w:jc w:val="both"/>
        <w:rPr>
          <w:sz w:val="28"/>
          <w:szCs w:val="28"/>
        </w:rPr>
      </w:pPr>
      <w:r w:rsidRPr="006054EE">
        <w:rPr>
          <w:sz w:val="28"/>
          <w:szCs w:val="28"/>
        </w:rPr>
        <w:t>Организация проката автомобилей;</w:t>
      </w:r>
    </w:p>
    <w:p w:rsidR="00A072B8" w:rsidRPr="006054EE" w:rsidRDefault="00A072B8" w:rsidP="006054EE">
      <w:pPr>
        <w:numPr>
          <w:ilvl w:val="0"/>
          <w:numId w:val="27"/>
        </w:numPr>
        <w:snapToGrid/>
        <w:spacing w:before="0" w:after="0" w:line="360" w:lineRule="auto"/>
        <w:ind w:firstLine="709"/>
        <w:jc w:val="both"/>
        <w:rPr>
          <w:sz w:val="28"/>
          <w:szCs w:val="28"/>
        </w:rPr>
      </w:pPr>
      <w:r w:rsidRPr="006054EE">
        <w:rPr>
          <w:sz w:val="28"/>
          <w:szCs w:val="28"/>
        </w:rPr>
        <w:t>Работа с ценными бумагами;</w:t>
      </w:r>
    </w:p>
    <w:p w:rsidR="00A072B8" w:rsidRPr="006054EE" w:rsidRDefault="00A072B8" w:rsidP="006054EE">
      <w:pPr>
        <w:numPr>
          <w:ilvl w:val="0"/>
          <w:numId w:val="27"/>
        </w:numPr>
        <w:snapToGrid/>
        <w:spacing w:before="0" w:after="0" w:line="360" w:lineRule="auto"/>
        <w:ind w:firstLine="709"/>
        <w:jc w:val="both"/>
        <w:rPr>
          <w:sz w:val="28"/>
          <w:szCs w:val="28"/>
        </w:rPr>
      </w:pPr>
      <w:r w:rsidRPr="006054EE">
        <w:rPr>
          <w:sz w:val="28"/>
          <w:szCs w:val="28"/>
        </w:rPr>
        <w:t>Внешнеторговая и другие виды внешнеэкономической деятельности;</w:t>
      </w:r>
    </w:p>
    <w:p w:rsidR="00A072B8" w:rsidRPr="006054EE" w:rsidRDefault="00A072B8" w:rsidP="006054EE">
      <w:pPr>
        <w:numPr>
          <w:ilvl w:val="0"/>
          <w:numId w:val="27"/>
        </w:numPr>
        <w:snapToGrid/>
        <w:spacing w:before="0" w:after="0" w:line="360" w:lineRule="auto"/>
        <w:ind w:firstLine="709"/>
        <w:jc w:val="both"/>
        <w:rPr>
          <w:sz w:val="28"/>
          <w:szCs w:val="28"/>
        </w:rPr>
      </w:pPr>
      <w:r w:rsidRPr="006054EE">
        <w:rPr>
          <w:sz w:val="28"/>
          <w:szCs w:val="28"/>
        </w:rPr>
        <w:t>Все виды транспортных услуг;</w:t>
      </w:r>
    </w:p>
    <w:p w:rsidR="00A072B8" w:rsidRPr="006054EE" w:rsidRDefault="00A072B8" w:rsidP="006054EE">
      <w:pPr>
        <w:numPr>
          <w:ilvl w:val="0"/>
          <w:numId w:val="27"/>
        </w:numPr>
        <w:snapToGrid/>
        <w:spacing w:before="0" w:after="0" w:line="360" w:lineRule="auto"/>
        <w:ind w:firstLine="709"/>
        <w:jc w:val="both"/>
        <w:rPr>
          <w:sz w:val="28"/>
          <w:szCs w:val="28"/>
        </w:rPr>
      </w:pPr>
      <w:r w:rsidRPr="006054EE">
        <w:rPr>
          <w:sz w:val="28"/>
          <w:szCs w:val="28"/>
        </w:rPr>
        <w:t>Иные виды деятельности, не запрещенные действующим законодательством России.</w:t>
      </w:r>
    </w:p>
    <w:p w:rsidR="00A072B8" w:rsidRPr="006054EE" w:rsidRDefault="00A072B8" w:rsidP="006054EE">
      <w:pPr>
        <w:pStyle w:val="a9"/>
        <w:spacing w:after="0" w:line="360" w:lineRule="auto"/>
        <w:ind w:firstLine="709"/>
        <w:rPr>
          <w:sz w:val="28"/>
          <w:szCs w:val="28"/>
        </w:rPr>
      </w:pPr>
      <w:r w:rsidRPr="006054EE">
        <w:rPr>
          <w:sz w:val="28"/>
          <w:szCs w:val="28"/>
        </w:rPr>
        <w:t>Основными информационными источниками для расчета показателей и проведения анализ служат годовая и квартальная бухгалтерская отчетность: Форма №1 «Бухгалтерский баланс» и Форма № 2 «Отчет о прибылях и убытках», которые прилагаются в Приложениях 1, 2.</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Технико-экономические показатели ООО «Автомобильный центр «</w:t>
      </w:r>
      <w:r w:rsidR="00AE1E51" w:rsidRPr="006054EE">
        <w:rPr>
          <w:sz w:val="28"/>
          <w:szCs w:val="28"/>
        </w:rPr>
        <w:t>АВГ</w:t>
      </w:r>
      <w:r w:rsidRPr="006054EE">
        <w:rPr>
          <w:sz w:val="28"/>
          <w:szCs w:val="28"/>
        </w:rPr>
        <w:t xml:space="preserve">» за период 2004-2005 гг. представлены в таблице </w:t>
      </w:r>
      <w:r w:rsidR="00530A05" w:rsidRPr="006054EE">
        <w:rPr>
          <w:sz w:val="28"/>
          <w:szCs w:val="28"/>
        </w:rPr>
        <w:t>2.</w:t>
      </w:r>
      <w:r w:rsidRPr="006054EE">
        <w:rPr>
          <w:sz w:val="28"/>
          <w:szCs w:val="28"/>
        </w:rPr>
        <w:t>1.</w:t>
      </w:r>
    </w:p>
    <w:p w:rsidR="00824018" w:rsidRPr="006054EE" w:rsidRDefault="00824018" w:rsidP="006054EE">
      <w:pPr>
        <w:pStyle w:val="21"/>
        <w:spacing w:after="0" w:line="360" w:lineRule="auto"/>
        <w:ind w:firstLine="709"/>
        <w:rPr>
          <w:sz w:val="28"/>
          <w:szCs w:val="28"/>
        </w:rPr>
      </w:pPr>
      <w:r w:rsidRPr="006054EE">
        <w:rPr>
          <w:sz w:val="28"/>
          <w:szCs w:val="28"/>
        </w:rPr>
        <w:t xml:space="preserve">В результате сравнительного анализа по технико-экономическим показателям видно, что выручка от реализации увеличилась к концу 2005 года на 14331,5 тыс. рублей, т.е. на 81,2% что, скорее всего, связано с улучшением объемов продаж. Прибыль предприятия так же увеличилась на 959,5 тыс. рублей, соответственно на 66,9%. Себестоимость работ при этом в 2005 году повысилась на 13261,9 тыс. рублей или на 87 % , что в 3,4 раза больше чем в предыдущем. </w:t>
      </w:r>
    </w:p>
    <w:p w:rsidR="00A072B8" w:rsidRPr="006054EE" w:rsidRDefault="00356299" w:rsidP="006054EE">
      <w:pPr>
        <w:widowControl w:val="0"/>
        <w:snapToGrid/>
        <w:spacing w:before="0" w:after="0" w:line="360" w:lineRule="auto"/>
        <w:ind w:firstLine="709"/>
        <w:jc w:val="both"/>
        <w:rPr>
          <w:sz w:val="28"/>
          <w:szCs w:val="28"/>
        </w:rPr>
      </w:pPr>
      <w:r>
        <w:rPr>
          <w:sz w:val="28"/>
          <w:szCs w:val="28"/>
        </w:rPr>
        <w:br w:type="page"/>
      </w:r>
      <w:r w:rsidR="00A072B8" w:rsidRPr="006054EE">
        <w:rPr>
          <w:sz w:val="28"/>
          <w:szCs w:val="28"/>
        </w:rPr>
        <w:t xml:space="preserve">Таблица </w:t>
      </w:r>
      <w:r w:rsidR="00530A05" w:rsidRPr="006054EE">
        <w:rPr>
          <w:sz w:val="28"/>
          <w:szCs w:val="28"/>
        </w:rPr>
        <w:t>2.</w:t>
      </w:r>
      <w:r w:rsidR="00A072B8" w:rsidRPr="006054EE">
        <w:rPr>
          <w:sz w:val="28"/>
          <w:szCs w:val="28"/>
        </w:rPr>
        <w:t>1</w:t>
      </w:r>
      <w:r>
        <w:rPr>
          <w:sz w:val="28"/>
          <w:szCs w:val="28"/>
        </w:rPr>
        <w:t xml:space="preserve"> - </w:t>
      </w:r>
      <w:r w:rsidR="00A072B8" w:rsidRPr="006054EE">
        <w:rPr>
          <w:sz w:val="28"/>
          <w:szCs w:val="28"/>
        </w:rPr>
        <w:t>Технико-экономические показатели ООО «Автомобильный центр «</w:t>
      </w:r>
      <w:r w:rsidR="00AE1E51" w:rsidRPr="006054EE">
        <w:rPr>
          <w:sz w:val="28"/>
          <w:szCs w:val="28"/>
        </w:rPr>
        <w:t>АВГ</w:t>
      </w:r>
      <w:r w:rsidR="00A072B8" w:rsidRPr="006054EE">
        <w:rPr>
          <w:sz w:val="28"/>
          <w:szCs w:val="28"/>
        </w:rPr>
        <w:t>» за 2004-2005</w:t>
      </w:r>
      <w:r>
        <w:rPr>
          <w:sz w:val="28"/>
          <w:szCs w:val="28"/>
        </w:rPr>
        <w:t xml:space="preserve"> год</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620"/>
        <w:gridCol w:w="1440"/>
        <w:gridCol w:w="1620"/>
        <w:gridCol w:w="1692"/>
      </w:tblGrid>
      <w:tr w:rsidR="00A072B8" w:rsidRPr="0061049E" w:rsidTr="0061049E">
        <w:trPr>
          <w:jc w:val="center"/>
        </w:trPr>
        <w:tc>
          <w:tcPr>
            <w:tcW w:w="2988" w:type="dxa"/>
            <w:vMerge w:val="restart"/>
            <w:shd w:val="clear" w:color="auto" w:fill="auto"/>
            <w:vAlign w:val="center"/>
          </w:tcPr>
          <w:p w:rsidR="00A072B8" w:rsidRPr="0061049E" w:rsidRDefault="00A072B8" w:rsidP="0061049E">
            <w:pPr>
              <w:widowControl w:val="0"/>
              <w:snapToGrid/>
              <w:spacing w:before="0" w:after="0" w:line="360" w:lineRule="auto"/>
              <w:jc w:val="both"/>
              <w:rPr>
                <w:sz w:val="20"/>
                <w:szCs w:val="20"/>
              </w:rPr>
            </w:pPr>
            <w:r w:rsidRPr="0061049E">
              <w:rPr>
                <w:sz w:val="20"/>
                <w:szCs w:val="20"/>
              </w:rPr>
              <w:t>Показатели</w:t>
            </w:r>
          </w:p>
        </w:tc>
        <w:tc>
          <w:tcPr>
            <w:tcW w:w="1620" w:type="dxa"/>
            <w:vMerge w:val="restart"/>
            <w:shd w:val="clear" w:color="auto" w:fill="auto"/>
            <w:vAlign w:val="center"/>
          </w:tcPr>
          <w:p w:rsidR="00A072B8" w:rsidRPr="0061049E" w:rsidRDefault="00A072B8" w:rsidP="0061049E">
            <w:pPr>
              <w:widowControl w:val="0"/>
              <w:snapToGrid/>
              <w:spacing w:before="0" w:after="0" w:line="360" w:lineRule="auto"/>
              <w:jc w:val="both"/>
              <w:rPr>
                <w:sz w:val="20"/>
                <w:szCs w:val="20"/>
                <w:lang w:val="en-US"/>
              </w:rPr>
            </w:pPr>
            <w:r w:rsidRPr="0061049E">
              <w:rPr>
                <w:sz w:val="20"/>
                <w:szCs w:val="20"/>
              </w:rPr>
              <w:t>200</w:t>
            </w:r>
            <w:r w:rsidRPr="0061049E">
              <w:rPr>
                <w:sz w:val="20"/>
                <w:szCs w:val="20"/>
                <w:lang w:val="en-US"/>
              </w:rPr>
              <w:t>4</w:t>
            </w:r>
          </w:p>
        </w:tc>
        <w:tc>
          <w:tcPr>
            <w:tcW w:w="1440" w:type="dxa"/>
            <w:vMerge w:val="restart"/>
            <w:shd w:val="clear" w:color="auto" w:fill="auto"/>
            <w:vAlign w:val="center"/>
          </w:tcPr>
          <w:p w:rsidR="00A072B8" w:rsidRPr="0061049E" w:rsidRDefault="00A072B8" w:rsidP="0061049E">
            <w:pPr>
              <w:widowControl w:val="0"/>
              <w:snapToGrid/>
              <w:spacing w:before="0" w:after="0" w:line="360" w:lineRule="auto"/>
              <w:jc w:val="both"/>
              <w:rPr>
                <w:sz w:val="20"/>
                <w:szCs w:val="20"/>
                <w:lang w:val="en-US"/>
              </w:rPr>
            </w:pPr>
            <w:r w:rsidRPr="0061049E">
              <w:rPr>
                <w:sz w:val="20"/>
                <w:szCs w:val="20"/>
              </w:rPr>
              <w:t>200</w:t>
            </w:r>
            <w:r w:rsidRPr="0061049E">
              <w:rPr>
                <w:sz w:val="20"/>
                <w:szCs w:val="20"/>
                <w:lang w:val="en-US"/>
              </w:rPr>
              <w:t>5</w:t>
            </w:r>
          </w:p>
        </w:tc>
        <w:tc>
          <w:tcPr>
            <w:tcW w:w="1620" w:type="dxa"/>
            <w:shd w:val="clear" w:color="auto" w:fill="auto"/>
            <w:vAlign w:val="center"/>
          </w:tcPr>
          <w:p w:rsidR="00A072B8" w:rsidRPr="0061049E" w:rsidRDefault="00A072B8" w:rsidP="0061049E">
            <w:pPr>
              <w:widowControl w:val="0"/>
              <w:snapToGrid/>
              <w:spacing w:before="0" w:after="0" w:line="360" w:lineRule="auto"/>
              <w:jc w:val="both"/>
              <w:rPr>
                <w:sz w:val="20"/>
                <w:szCs w:val="20"/>
              </w:rPr>
            </w:pPr>
            <w:r w:rsidRPr="0061049E">
              <w:rPr>
                <w:sz w:val="20"/>
                <w:szCs w:val="20"/>
              </w:rPr>
              <w:t>Отклоне</w:t>
            </w:r>
            <w:r w:rsidR="00F02CEB" w:rsidRPr="0061049E">
              <w:rPr>
                <w:sz w:val="20"/>
                <w:szCs w:val="20"/>
              </w:rPr>
              <w:t>ние</w:t>
            </w:r>
          </w:p>
        </w:tc>
        <w:tc>
          <w:tcPr>
            <w:tcW w:w="1692" w:type="dxa"/>
            <w:shd w:val="clear" w:color="auto" w:fill="auto"/>
            <w:vAlign w:val="center"/>
          </w:tcPr>
          <w:p w:rsidR="00A072B8" w:rsidRPr="0061049E" w:rsidRDefault="00A072B8" w:rsidP="0061049E">
            <w:pPr>
              <w:widowControl w:val="0"/>
              <w:snapToGrid/>
              <w:spacing w:before="0" w:after="0" w:line="360" w:lineRule="auto"/>
              <w:jc w:val="both"/>
              <w:rPr>
                <w:sz w:val="20"/>
                <w:szCs w:val="20"/>
              </w:rPr>
            </w:pPr>
            <w:r w:rsidRPr="0061049E">
              <w:rPr>
                <w:sz w:val="20"/>
                <w:szCs w:val="20"/>
              </w:rPr>
              <w:t>Прирост (+)</w:t>
            </w:r>
          </w:p>
          <w:p w:rsidR="00A072B8" w:rsidRPr="0061049E" w:rsidRDefault="00A072B8" w:rsidP="0061049E">
            <w:pPr>
              <w:widowControl w:val="0"/>
              <w:snapToGrid/>
              <w:spacing w:before="0" w:after="0" w:line="360" w:lineRule="auto"/>
              <w:jc w:val="both"/>
              <w:rPr>
                <w:sz w:val="20"/>
                <w:szCs w:val="20"/>
              </w:rPr>
            </w:pPr>
            <w:r w:rsidRPr="0061049E">
              <w:rPr>
                <w:sz w:val="20"/>
                <w:szCs w:val="20"/>
              </w:rPr>
              <w:t>Снижение (-)</w:t>
            </w:r>
          </w:p>
        </w:tc>
      </w:tr>
      <w:tr w:rsidR="00A072B8" w:rsidRPr="0061049E" w:rsidTr="0061049E">
        <w:trPr>
          <w:jc w:val="center"/>
        </w:trPr>
        <w:tc>
          <w:tcPr>
            <w:tcW w:w="2988" w:type="dxa"/>
            <w:vMerge/>
            <w:shd w:val="clear" w:color="auto" w:fill="auto"/>
            <w:vAlign w:val="center"/>
          </w:tcPr>
          <w:p w:rsidR="00A072B8" w:rsidRPr="0061049E" w:rsidRDefault="00A072B8" w:rsidP="0061049E">
            <w:pPr>
              <w:widowControl w:val="0"/>
              <w:snapToGrid/>
              <w:spacing w:before="0" w:after="0" w:line="360" w:lineRule="auto"/>
              <w:jc w:val="both"/>
              <w:rPr>
                <w:sz w:val="20"/>
                <w:szCs w:val="20"/>
              </w:rPr>
            </w:pPr>
          </w:p>
        </w:tc>
        <w:tc>
          <w:tcPr>
            <w:tcW w:w="1620" w:type="dxa"/>
            <w:vMerge/>
            <w:shd w:val="clear" w:color="auto" w:fill="auto"/>
            <w:vAlign w:val="center"/>
          </w:tcPr>
          <w:p w:rsidR="00A072B8" w:rsidRPr="0061049E" w:rsidRDefault="00A072B8" w:rsidP="0061049E">
            <w:pPr>
              <w:widowControl w:val="0"/>
              <w:snapToGrid/>
              <w:spacing w:before="0" w:after="0" w:line="360" w:lineRule="auto"/>
              <w:jc w:val="both"/>
              <w:rPr>
                <w:sz w:val="20"/>
                <w:szCs w:val="20"/>
              </w:rPr>
            </w:pPr>
          </w:p>
        </w:tc>
        <w:tc>
          <w:tcPr>
            <w:tcW w:w="1440" w:type="dxa"/>
            <w:vMerge/>
            <w:shd w:val="clear" w:color="auto" w:fill="auto"/>
            <w:vAlign w:val="center"/>
          </w:tcPr>
          <w:p w:rsidR="00A072B8" w:rsidRPr="0061049E" w:rsidRDefault="00A072B8" w:rsidP="0061049E">
            <w:pPr>
              <w:widowControl w:val="0"/>
              <w:snapToGrid/>
              <w:spacing w:before="0" w:after="0" w:line="360" w:lineRule="auto"/>
              <w:jc w:val="both"/>
              <w:rPr>
                <w:sz w:val="20"/>
                <w:szCs w:val="20"/>
              </w:rPr>
            </w:pPr>
          </w:p>
        </w:tc>
        <w:tc>
          <w:tcPr>
            <w:tcW w:w="1620" w:type="dxa"/>
            <w:shd w:val="clear" w:color="auto" w:fill="auto"/>
            <w:vAlign w:val="center"/>
          </w:tcPr>
          <w:p w:rsidR="00A072B8" w:rsidRPr="0061049E" w:rsidRDefault="00A072B8"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5</w:t>
            </w:r>
            <w:r w:rsidRPr="0061049E">
              <w:rPr>
                <w:sz w:val="20"/>
                <w:szCs w:val="20"/>
              </w:rPr>
              <w:t xml:space="preserve"> к 200</w:t>
            </w:r>
            <w:r w:rsidRPr="0061049E">
              <w:rPr>
                <w:sz w:val="20"/>
                <w:szCs w:val="20"/>
                <w:lang w:val="en-US"/>
              </w:rPr>
              <w:t>4</w:t>
            </w:r>
            <w:r w:rsidR="00F02CEB" w:rsidRPr="0061049E">
              <w:rPr>
                <w:sz w:val="20"/>
                <w:szCs w:val="20"/>
              </w:rPr>
              <w:t>,</w:t>
            </w:r>
            <w:r w:rsidRPr="0061049E">
              <w:rPr>
                <w:sz w:val="20"/>
                <w:szCs w:val="20"/>
              </w:rPr>
              <w:t xml:space="preserve"> тыс.руб.</w:t>
            </w:r>
          </w:p>
        </w:tc>
        <w:tc>
          <w:tcPr>
            <w:tcW w:w="1692" w:type="dxa"/>
            <w:shd w:val="clear" w:color="auto" w:fill="auto"/>
            <w:vAlign w:val="center"/>
          </w:tcPr>
          <w:p w:rsidR="00A072B8" w:rsidRPr="0061049E" w:rsidRDefault="00A072B8" w:rsidP="0061049E">
            <w:pPr>
              <w:widowControl w:val="0"/>
              <w:snapToGrid/>
              <w:spacing w:before="0" w:after="0" w:line="360" w:lineRule="auto"/>
              <w:jc w:val="both"/>
              <w:rPr>
                <w:sz w:val="20"/>
                <w:szCs w:val="20"/>
              </w:rPr>
            </w:pPr>
            <w:r w:rsidRPr="0061049E">
              <w:rPr>
                <w:sz w:val="20"/>
                <w:szCs w:val="20"/>
              </w:rPr>
              <w:t>Прирост в%</w:t>
            </w:r>
          </w:p>
          <w:p w:rsidR="00A072B8" w:rsidRPr="0061049E" w:rsidRDefault="00A072B8"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4</w:t>
            </w:r>
            <w:r w:rsidRPr="0061049E">
              <w:rPr>
                <w:sz w:val="20"/>
                <w:szCs w:val="20"/>
              </w:rPr>
              <w:t>–100%</w:t>
            </w:r>
          </w:p>
        </w:tc>
      </w:tr>
      <w:tr w:rsidR="00A072B8" w:rsidRPr="0061049E" w:rsidTr="0061049E">
        <w:trPr>
          <w:jc w:val="center"/>
        </w:trPr>
        <w:tc>
          <w:tcPr>
            <w:tcW w:w="2988" w:type="dxa"/>
            <w:shd w:val="clear" w:color="auto" w:fill="auto"/>
          </w:tcPr>
          <w:p w:rsidR="00A072B8" w:rsidRPr="0061049E" w:rsidRDefault="00A072B8" w:rsidP="0061049E">
            <w:pPr>
              <w:widowControl w:val="0"/>
              <w:snapToGrid/>
              <w:spacing w:before="0" w:after="0" w:line="360" w:lineRule="auto"/>
              <w:jc w:val="both"/>
              <w:rPr>
                <w:sz w:val="20"/>
                <w:szCs w:val="20"/>
              </w:rPr>
            </w:pPr>
            <w:r w:rsidRPr="0061049E">
              <w:rPr>
                <w:sz w:val="20"/>
                <w:szCs w:val="20"/>
              </w:rPr>
              <w:t>1</w:t>
            </w:r>
          </w:p>
        </w:tc>
        <w:tc>
          <w:tcPr>
            <w:tcW w:w="1620" w:type="dxa"/>
            <w:shd w:val="clear" w:color="auto" w:fill="auto"/>
          </w:tcPr>
          <w:p w:rsidR="00A072B8" w:rsidRPr="0061049E" w:rsidRDefault="00A072B8" w:rsidP="0061049E">
            <w:pPr>
              <w:widowControl w:val="0"/>
              <w:snapToGrid/>
              <w:spacing w:before="0" w:after="0" w:line="360" w:lineRule="auto"/>
              <w:jc w:val="both"/>
              <w:rPr>
                <w:sz w:val="20"/>
                <w:szCs w:val="20"/>
              </w:rPr>
            </w:pPr>
            <w:r w:rsidRPr="0061049E">
              <w:rPr>
                <w:sz w:val="20"/>
                <w:szCs w:val="20"/>
              </w:rPr>
              <w:t>2</w:t>
            </w:r>
          </w:p>
        </w:tc>
        <w:tc>
          <w:tcPr>
            <w:tcW w:w="1440" w:type="dxa"/>
            <w:shd w:val="clear" w:color="auto" w:fill="auto"/>
          </w:tcPr>
          <w:p w:rsidR="00A072B8" w:rsidRPr="0061049E" w:rsidRDefault="00A072B8" w:rsidP="0061049E">
            <w:pPr>
              <w:widowControl w:val="0"/>
              <w:snapToGrid/>
              <w:spacing w:before="0" w:after="0" w:line="360" w:lineRule="auto"/>
              <w:jc w:val="both"/>
              <w:rPr>
                <w:sz w:val="20"/>
                <w:szCs w:val="20"/>
              </w:rPr>
            </w:pPr>
            <w:r w:rsidRPr="0061049E">
              <w:rPr>
                <w:sz w:val="20"/>
                <w:szCs w:val="20"/>
              </w:rPr>
              <w:t>3</w:t>
            </w:r>
          </w:p>
        </w:tc>
        <w:tc>
          <w:tcPr>
            <w:tcW w:w="1620" w:type="dxa"/>
            <w:shd w:val="clear" w:color="auto" w:fill="auto"/>
          </w:tcPr>
          <w:p w:rsidR="00A072B8" w:rsidRPr="0061049E" w:rsidRDefault="00A072B8" w:rsidP="0061049E">
            <w:pPr>
              <w:widowControl w:val="0"/>
              <w:snapToGrid/>
              <w:spacing w:before="0" w:after="0" w:line="360" w:lineRule="auto"/>
              <w:jc w:val="both"/>
              <w:rPr>
                <w:sz w:val="20"/>
                <w:szCs w:val="20"/>
              </w:rPr>
            </w:pPr>
            <w:r w:rsidRPr="0061049E">
              <w:rPr>
                <w:sz w:val="20"/>
                <w:szCs w:val="20"/>
              </w:rPr>
              <w:t>4</w:t>
            </w:r>
          </w:p>
        </w:tc>
        <w:tc>
          <w:tcPr>
            <w:tcW w:w="1692" w:type="dxa"/>
            <w:shd w:val="clear" w:color="auto" w:fill="auto"/>
          </w:tcPr>
          <w:p w:rsidR="00A072B8" w:rsidRPr="0061049E" w:rsidRDefault="00A072B8" w:rsidP="0061049E">
            <w:pPr>
              <w:widowControl w:val="0"/>
              <w:snapToGrid/>
              <w:spacing w:before="0" w:after="0" w:line="360" w:lineRule="auto"/>
              <w:jc w:val="both"/>
              <w:rPr>
                <w:sz w:val="20"/>
                <w:szCs w:val="20"/>
              </w:rPr>
            </w:pPr>
            <w:r w:rsidRPr="0061049E">
              <w:rPr>
                <w:sz w:val="20"/>
                <w:szCs w:val="20"/>
              </w:rPr>
              <w:t>5</w:t>
            </w:r>
          </w:p>
        </w:tc>
      </w:tr>
      <w:tr w:rsidR="00A072B8" w:rsidRPr="0061049E" w:rsidTr="0061049E">
        <w:trPr>
          <w:jc w:val="center"/>
        </w:trPr>
        <w:tc>
          <w:tcPr>
            <w:tcW w:w="2988" w:type="dxa"/>
            <w:shd w:val="clear" w:color="auto" w:fill="auto"/>
          </w:tcPr>
          <w:p w:rsidR="00A072B8" w:rsidRPr="0061049E" w:rsidRDefault="00A072B8" w:rsidP="0061049E">
            <w:pPr>
              <w:widowControl w:val="0"/>
              <w:snapToGrid/>
              <w:spacing w:before="0" w:after="0" w:line="360" w:lineRule="auto"/>
              <w:jc w:val="both"/>
              <w:rPr>
                <w:sz w:val="20"/>
                <w:szCs w:val="20"/>
              </w:rPr>
            </w:pPr>
            <w:r w:rsidRPr="0061049E">
              <w:rPr>
                <w:sz w:val="20"/>
                <w:szCs w:val="20"/>
              </w:rPr>
              <w:t>1. Выручка от реализации</w:t>
            </w:r>
            <w:r w:rsidR="006054EE" w:rsidRPr="0061049E">
              <w:rPr>
                <w:sz w:val="20"/>
                <w:szCs w:val="20"/>
              </w:rPr>
              <w:t xml:space="preserve"> </w:t>
            </w:r>
            <w:r w:rsidRPr="0061049E">
              <w:rPr>
                <w:sz w:val="20"/>
                <w:szCs w:val="20"/>
              </w:rPr>
              <w:t>(работ, ус</w:t>
            </w:r>
            <w:r w:rsidR="00F02CEB" w:rsidRPr="0061049E">
              <w:rPr>
                <w:sz w:val="20"/>
                <w:szCs w:val="20"/>
              </w:rPr>
              <w:t>луг),</w:t>
            </w:r>
            <w:r w:rsidR="006054EE" w:rsidRPr="0061049E">
              <w:rPr>
                <w:sz w:val="20"/>
                <w:szCs w:val="20"/>
              </w:rPr>
              <w:t xml:space="preserve"> </w:t>
            </w:r>
            <w:r w:rsidR="00F02CEB" w:rsidRPr="0061049E">
              <w:rPr>
                <w:sz w:val="20"/>
                <w:szCs w:val="20"/>
              </w:rPr>
              <w:t>тыс.руб.</w:t>
            </w:r>
          </w:p>
        </w:tc>
        <w:tc>
          <w:tcPr>
            <w:tcW w:w="1620" w:type="dxa"/>
            <w:shd w:val="clear" w:color="auto" w:fill="auto"/>
            <w:vAlign w:val="bottom"/>
          </w:tcPr>
          <w:p w:rsidR="00A072B8" w:rsidRPr="0061049E" w:rsidRDefault="00A072B8" w:rsidP="0061049E">
            <w:pPr>
              <w:widowControl w:val="0"/>
              <w:snapToGrid/>
              <w:spacing w:before="0" w:after="0" w:line="360" w:lineRule="auto"/>
              <w:jc w:val="both"/>
              <w:rPr>
                <w:sz w:val="20"/>
                <w:szCs w:val="20"/>
              </w:rPr>
            </w:pPr>
            <w:r w:rsidRPr="0061049E">
              <w:rPr>
                <w:sz w:val="20"/>
                <w:szCs w:val="20"/>
              </w:rPr>
              <w:t>17653,8</w:t>
            </w:r>
          </w:p>
        </w:tc>
        <w:tc>
          <w:tcPr>
            <w:tcW w:w="1440" w:type="dxa"/>
            <w:shd w:val="clear" w:color="auto" w:fill="auto"/>
            <w:vAlign w:val="bottom"/>
          </w:tcPr>
          <w:p w:rsidR="00A072B8" w:rsidRPr="0061049E" w:rsidRDefault="00A072B8" w:rsidP="0061049E">
            <w:pPr>
              <w:widowControl w:val="0"/>
              <w:snapToGrid/>
              <w:spacing w:before="0" w:after="0" w:line="360" w:lineRule="auto"/>
              <w:jc w:val="both"/>
              <w:rPr>
                <w:sz w:val="20"/>
                <w:szCs w:val="20"/>
              </w:rPr>
            </w:pPr>
            <w:r w:rsidRPr="0061049E">
              <w:rPr>
                <w:sz w:val="20"/>
                <w:szCs w:val="20"/>
              </w:rPr>
              <w:t>31985,3</w:t>
            </w:r>
          </w:p>
        </w:tc>
        <w:tc>
          <w:tcPr>
            <w:tcW w:w="1620" w:type="dxa"/>
            <w:shd w:val="clear" w:color="auto" w:fill="auto"/>
            <w:vAlign w:val="bottom"/>
          </w:tcPr>
          <w:p w:rsidR="00A072B8" w:rsidRPr="0061049E" w:rsidRDefault="00A072B8" w:rsidP="0061049E">
            <w:pPr>
              <w:widowControl w:val="0"/>
              <w:snapToGrid/>
              <w:spacing w:before="0" w:after="0" w:line="360" w:lineRule="auto"/>
              <w:jc w:val="both"/>
              <w:rPr>
                <w:sz w:val="20"/>
                <w:szCs w:val="20"/>
              </w:rPr>
            </w:pPr>
            <w:r w:rsidRPr="0061049E">
              <w:rPr>
                <w:sz w:val="20"/>
                <w:szCs w:val="20"/>
              </w:rPr>
              <w:t>14331,5</w:t>
            </w:r>
          </w:p>
        </w:tc>
        <w:tc>
          <w:tcPr>
            <w:tcW w:w="1692" w:type="dxa"/>
            <w:shd w:val="clear" w:color="auto" w:fill="auto"/>
            <w:vAlign w:val="bottom"/>
          </w:tcPr>
          <w:p w:rsidR="00A072B8" w:rsidRPr="0061049E" w:rsidRDefault="00A072B8" w:rsidP="0061049E">
            <w:pPr>
              <w:widowControl w:val="0"/>
              <w:snapToGrid/>
              <w:spacing w:before="0" w:after="0" w:line="360" w:lineRule="auto"/>
              <w:jc w:val="both"/>
              <w:rPr>
                <w:sz w:val="20"/>
                <w:szCs w:val="20"/>
              </w:rPr>
            </w:pPr>
            <w:r w:rsidRPr="0061049E">
              <w:rPr>
                <w:sz w:val="20"/>
                <w:szCs w:val="20"/>
              </w:rPr>
              <w:t>81,2</w:t>
            </w:r>
          </w:p>
        </w:tc>
      </w:tr>
      <w:tr w:rsidR="00A072B8" w:rsidRPr="0061049E" w:rsidTr="0061049E">
        <w:trPr>
          <w:jc w:val="center"/>
        </w:trPr>
        <w:tc>
          <w:tcPr>
            <w:tcW w:w="2988" w:type="dxa"/>
            <w:shd w:val="clear" w:color="auto" w:fill="auto"/>
          </w:tcPr>
          <w:p w:rsidR="00A072B8" w:rsidRPr="0061049E" w:rsidRDefault="00356299" w:rsidP="0061049E">
            <w:pPr>
              <w:snapToGrid/>
              <w:spacing w:before="0" w:after="0" w:line="360" w:lineRule="auto"/>
              <w:jc w:val="both"/>
              <w:rPr>
                <w:sz w:val="20"/>
                <w:szCs w:val="20"/>
              </w:rPr>
            </w:pPr>
            <w:r w:rsidRPr="0061049E">
              <w:rPr>
                <w:sz w:val="20"/>
                <w:szCs w:val="20"/>
              </w:rPr>
              <w:t xml:space="preserve">2. </w:t>
            </w:r>
            <w:r w:rsidR="00A072B8" w:rsidRPr="0061049E">
              <w:rPr>
                <w:sz w:val="20"/>
                <w:szCs w:val="20"/>
              </w:rPr>
              <w:t>Прибыль от продаж</w:t>
            </w:r>
            <w:r w:rsidR="00F02CEB" w:rsidRPr="0061049E">
              <w:rPr>
                <w:sz w:val="20"/>
                <w:szCs w:val="20"/>
              </w:rPr>
              <w:t xml:space="preserve">, тыс.руб. </w:t>
            </w:r>
          </w:p>
        </w:tc>
        <w:tc>
          <w:tcPr>
            <w:tcW w:w="1620" w:type="dxa"/>
            <w:shd w:val="clear" w:color="auto" w:fill="auto"/>
            <w:vAlign w:val="bottom"/>
          </w:tcPr>
          <w:p w:rsidR="00A072B8" w:rsidRPr="0061049E" w:rsidRDefault="00A072B8" w:rsidP="0061049E">
            <w:pPr>
              <w:widowControl w:val="0"/>
              <w:snapToGrid/>
              <w:spacing w:before="0" w:after="0" w:line="360" w:lineRule="auto"/>
              <w:jc w:val="both"/>
              <w:rPr>
                <w:sz w:val="20"/>
                <w:szCs w:val="20"/>
              </w:rPr>
            </w:pPr>
            <w:r w:rsidRPr="0061049E">
              <w:rPr>
                <w:sz w:val="20"/>
                <w:szCs w:val="20"/>
              </w:rPr>
              <w:t>1434,0</w:t>
            </w:r>
          </w:p>
        </w:tc>
        <w:tc>
          <w:tcPr>
            <w:tcW w:w="1440" w:type="dxa"/>
            <w:shd w:val="clear" w:color="auto" w:fill="auto"/>
            <w:vAlign w:val="bottom"/>
          </w:tcPr>
          <w:p w:rsidR="00A072B8" w:rsidRPr="0061049E" w:rsidRDefault="00A072B8" w:rsidP="0061049E">
            <w:pPr>
              <w:widowControl w:val="0"/>
              <w:snapToGrid/>
              <w:spacing w:before="0" w:after="0" w:line="360" w:lineRule="auto"/>
              <w:jc w:val="both"/>
              <w:rPr>
                <w:sz w:val="20"/>
                <w:szCs w:val="20"/>
              </w:rPr>
            </w:pPr>
            <w:r w:rsidRPr="0061049E">
              <w:rPr>
                <w:sz w:val="20"/>
                <w:szCs w:val="20"/>
              </w:rPr>
              <w:t>2393,5</w:t>
            </w:r>
          </w:p>
        </w:tc>
        <w:tc>
          <w:tcPr>
            <w:tcW w:w="1620" w:type="dxa"/>
            <w:shd w:val="clear" w:color="auto" w:fill="auto"/>
            <w:vAlign w:val="bottom"/>
          </w:tcPr>
          <w:p w:rsidR="00A072B8" w:rsidRPr="0061049E" w:rsidRDefault="00A072B8" w:rsidP="0061049E">
            <w:pPr>
              <w:widowControl w:val="0"/>
              <w:snapToGrid/>
              <w:spacing w:before="0" w:after="0" w:line="360" w:lineRule="auto"/>
              <w:jc w:val="both"/>
              <w:rPr>
                <w:sz w:val="20"/>
                <w:szCs w:val="20"/>
              </w:rPr>
            </w:pPr>
            <w:r w:rsidRPr="0061049E">
              <w:rPr>
                <w:sz w:val="20"/>
                <w:szCs w:val="20"/>
              </w:rPr>
              <w:t>959,5</w:t>
            </w:r>
          </w:p>
        </w:tc>
        <w:tc>
          <w:tcPr>
            <w:tcW w:w="1692" w:type="dxa"/>
            <w:shd w:val="clear" w:color="auto" w:fill="auto"/>
            <w:vAlign w:val="bottom"/>
          </w:tcPr>
          <w:p w:rsidR="00A072B8" w:rsidRPr="0061049E" w:rsidRDefault="00A072B8" w:rsidP="0061049E">
            <w:pPr>
              <w:widowControl w:val="0"/>
              <w:snapToGrid/>
              <w:spacing w:before="0" w:after="0" w:line="360" w:lineRule="auto"/>
              <w:jc w:val="both"/>
              <w:rPr>
                <w:sz w:val="20"/>
                <w:szCs w:val="20"/>
              </w:rPr>
            </w:pPr>
            <w:r w:rsidRPr="0061049E">
              <w:rPr>
                <w:sz w:val="20"/>
                <w:szCs w:val="20"/>
              </w:rPr>
              <w:t>66,9</w:t>
            </w:r>
          </w:p>
        </w:tc>
      </w:tr>
      <w:tr w:rsidR="00A072B8" w:rsidRPr="0061049E" w:rsidTr="0061049E">
        <w:trPr>
          <w:jc w:val="center"/>
        </w:trPr>
        <w:tc>
          <w:tcPr>
            <w:tcW w:w="2988" w:type="dxa"/>
            <w:shd w:val="clear" w:color="auto" w:fill="auto"/>
          </w:tcPr>
          <w:p w:rsidR="00A072B8" w:rsidRPr="0061049E" w:rsidRDefault="00356299" w:rsidP="0061049E">
            <w:pPr>
              <w:widowControl w:val="0"/>
              <w:snapToGrid/>
              <w:spacing w:before="0" w:after="0" w:line="360" w:lineRule="auto"/>
              <w:jc w:val="both"/>
              <w:rPr>
                <w:sz w:val="20"/>
                <w:szCs w:val="20"/>
              </w:rPr>
            </w:pPr>
            <w:r w:rsidRPr="0061049E">
              <w:rPr>
                <w:sz w:val="20"/>
                <w:szCs w:val="20"/>
              </w:rPr>
              <w:t xml:space="preserve">3. </w:t>
            </w:r>
            <w:r w:rsidR="00A072B8" w:rsidRPr="0061049E">
              <w:rPr>
                <w:sz w:val="20"/>
                <w:szCs w:val="20"/>
              </w:rPr>
              <w:t>Себестоимость</w:t>
            </w:r>
            <w:r w:rsidR="006054EE" w:rsidRPr="0061049E">
              <w:rPr>
                <w:sz w:val="20"/>
                <w:szCs w:val="20"/>
              </w:rPr>
              <w:t xml:space="preserve"> </w:t>
            </w:r>
            <w:r w:rsidR="00F02CEB" w:rsidRPr="0061049E">
              <w:rPr>
                <w:sz w:val="20"/>
                <w:szCs w:val="20"/>
              </w:rPr>
              <w:t>(</w:t>
            </w:r>
            <w:r w:rsidR="00A072B8" w:rsidRPr="0061049E">
              <w:rPr>
                <w:sz w:val="20"/>
                <w:szCs w:val="20"/>
              </w:rPr>
              <w:t>работ,услуг)</w:t>
            </w:r>
            <w:r w:rsidR="00F02CEB" w:rsidRPr="0061049E">
              <w:rPr>
                <w:sz w:val="20"/>
                <w:szCs w:val="20"/>
              </w:rPr>
              <w:t>, тыс.руб.</w:t>
            </w:r>
          </w:p>
        </w:tc>
        <w:tc>
          <w:tcPr>
            <w:tcW w:w="1620" w:type="dxa"/>
            <w:shd w:val="clear" w:color="auto" w:fill="auto"/>
            <w:vAlign w:val="bottom"/>
          </w:tcPr>
          <w:p w:rsidR="00A072B8" w:rsidRPr="0061049E" w:rsidRDefault="00A072B8" w:rsidP="0061049E">
            <w:pPr>
              <w:widowControl w:val="0"/>
              <w:snapToGrid/>
              <w:spacing w:before="0" w:after="0" w:line="360" w:lineRule="auto"/>
              <w:jc w:val="both"/>
              <w:rPr>
                <w:sz w:val="20"/>
                <w:szCs w:val="20"/>
              </w:rPr>
            </w:pPr>
            <w:r w:rsidRPr="0061049E">
              <w:rPr>
                <w:sz w:val="20"/>
                <w:szCs w:val="20"/>
              </w:rPr>
              <w:t>15246</w:t>
            </w:r>
          </w:p>
        </w:tc>
        <w:tc>
          <w:tcPr>
            <w:tcW w:w="1440" w:type="dxa"/>
            <w:shd w:val="clear" w:color="auto" w:fill="auto"/>
            <w:vAlign w:val="bottom"/>
          </w:tcPr>
          <w:p w:rsidR="00A072B8" w:rsidRPr="0061049E" w:rsidRDefault="00A072B8" w:rsidP="0061049E">
            <w:pPr>
              <w:widowControl w:val="0"/>
              <w:snapToGrid/>
              <w:spacing w:before="0" w:after="0" w:line="360" w:lineRule="auto"/>
              <w:jc w:val="both"/>
              <w:rPr>
                <w:sz w:val="20"/>
                <w:szCs w:val="20"/>
              </w:rPr>
            </w:pPr>
            <w:r w:rsidRPr="0061049E">
              <w:rPr>
                <w:sz w:val="20"/>
                <w:szCs w:val="20"/>
              </w:rPr>
              <w:t>28507,9</w:t>
            </w:r>
          </w:p>
        </w:tc>
        <w:tc>
          <w:tcPr>
            <w:tcW w:w="1620" w:type="dxa"/>
            <w:shd w:val="clear" w:color="auto" w:fill="auto"/>
            <w:vAlign w:val="bottom"/>
          </w:tcPr>
          <w:p w:rsidR="00A072B8" w:rsidRPr="0061049E" w:rsidRDefault="00A072B8" w:rsidP="0061049E">
            <w:pPr>
              <w:widowControl w:val="0"/>
              <w:snapToGrid/>
              <w:spacing w:before="0" w:after="0" w:line="360" w:lineRule="auto"/>
              <w:jc w:val="both"/>
              <w:rPr>
                <w:sz w:val="20"/>
                <w:szCs w:val="20"/>
              </w:rPr>
            </w:pPr>
            <w:r w:rsidRPr="0061049E">
              <w:rPr>
                <w:sz w:val="20"/>
                <w:szCs w:val="20"/>
              </w:rPr>
              <w:t>13261,9</w:t>
            </w:r>
          </w:p>
        </w:tc>
        <w:tc>
          <w:tcPr>
            <w:tcW w:w="1692" w:type="dxa"/>
            <w:shd w:val="clear" w:color="auto" w:fill="auto"/>
            <w:vAlign w:val="bottom"/>
          </w:tcPr>
          <w:p w:rsidR="00A072B8" w:rsidRPr="0061049E" w:rsidRDefault="00A072B8" w:rsidP="0061049E">
            <w:pPr>
              <w:widowControl w:val="0"/>
              <w:snapToGrid/>
              <w:spacing w:before="0" w:after="0" w:line="360" w:lineRule="auto"/>
              <w:jc w:val="both"/>
              <w:rPr>
                <w:sz w:val="20"/>
                <w:szCs w:val="20"/>
              </w:rPr>
            </w:pPr>
            <w:r w:rsidRPr="0061049E">
              <w:rPr>
                <w:sz w:val="20"/>
                <w:szCs w:val="20"/>
              </w:rPr>
              <w:t>87</w:t>
            </w:r>
          </w:p>
        </w:tc>
      </w:tr>
      <w:tr w:rsidR="00A072B8" w:rsidRPr="0061049E" w:rsidTr="0061049E">
        <w:trPr>
          <w:jc w:val="center"/>
        </w:trPr>
        <w:tc>
          <w:tcPr>
            <w:tcW w:w="2988" w:type="dxa"/>
            <w:shd w:val="clear" w:color="auto" w:fill="auto"/>
          </w:tcPr>
          <w:p w:rsidR="00A072B8" w:rsidRPr="0061049E" w:rsidRDefault="00A072B8" w:rsidP="0061049E">
            <w:pPr>
              <w:numPr>
                <w:ilvl w:val="0"/>
                <w:numId w:val="30"/>
              </w:numPr>
              <w:snapToGrid/>
              <w:spacing w:before="0" w:after="0" w:line="360" w:lineRule="auto"/>
              <w:ind w:left="0" w:firstLine="0"/>
              <w:jc w:val="both"/>
              <w:rPr>
                <w:sz w:val="20"/>
                <w:szCs w:val="20"/>
              </w:rPr>
            </w:pPr>
            <w:r w:rsidRPr="0061049E">
              <w:rPr>
                <w:sz w:val="20"/>
                <w:szCs w:val="20"/>
              </w:rPr>
              <w:t>Рентабельность основной деятельно</w:t>
            </w:r>
            <w:r w:rsidR="00F02CEB" w:rsidRPr="0061049E">
              <w:rPr>
                <w:sz w:val="20"/>
                <w:szCs w:val="20"/>
              </w:rPr>
              <w:t>сти.</w:t>
            </w:r>
          </w:p>
        </w:tc>
        <w:tc>
          <w:tcPr>
            <w:tcW w:w="1620" w:type="dxa"/>
            <w:shd w:val="clear" w:color="auto" w:fill="auto"/>
            <w:vAlign w:val="bottom"/>
          </w:tcPr>
          <w:p w:rsidR="00A072B8" w:rsidRPr="0061049E" w:rsidRDefault="00A072B8" w:rsidP="0061049E">
            <w:pPr>
              <w:widowControl w:val="0"/>
              <w:snapToGrid/>
              <w:spacing w:before="0" w:after="0" w:line="360" w:lineRule="auto"/>
              <w:jc w:val="both"/>
              <w:rPr>
                <w:sz w:val="20"/>
                <w:szCs w:val="20"/>
              </w:rPr>
            </w:pPr>
            <w:r w:rsidRPr="0061049E">
              <w:rPr>
                <w:sz w:val="20"/>
                <w:szCs w:val="20"/>
              </w:rPr>
              <w:t>- 91</w:t>
            </w:r>
          </w:p>
        </w:tc>
        <w:tc>
          <w:tcPr>
            <w:tcW w:w="1440" w:type="dxa"/>
            <w:shd w:val="clear" w:color="auto" w:fill="auto"/>
            <w:vAlign w:val="bottom"/>
          </w:tcPr>
          <w:p w:rsidR="00A072B8" w:rsidRPr="0061049E" w:rsidRDefault="00A072B8" w:rsidP="0061049E">
            <w:pPr>
              <w:widowControl w:val="0"/>
              <w:snapToGrid/>
              <w:spacing w:before="0" w:after="0" w:line="360" w:lineRule="auto"/>
              <w:jc w:val="both"/>
              <w:rPr>
                <w:sz w:val="20"/>
                <w:szCs w:val="20"/>
              </w:rPr>
            </w:pPr>
            <w:r w:rsidRPr="0061049E">
              <w:rPr>
                <w:sz w:val="20"/>
                <w:szCs w:val="20"/>
              </w:rPr>
              <w:t>- 27,09</w:t>
            </w:r>
          </w:p>
        </w:tc>
        <w:tc>
          <w:tcPr>
            <w:tcW w:w="1620" w:type="dxa"/>
            <w:shd w:val="clear" w:color="auto" w:fill="auto"/>
            <w:vAlign w:val="bottom"/>
          </w:tcPr>
          <w:p w:rsidR="00A072B8" w:rsidRPr="0061049E" w:rsidRDefault="00A072B8" w:rsidP="0061049E">
            <w:pPr>
              <w:widowControl w:val="0"/>
              <w:snapToGrid/>
              <w:spacing w:before="0" w:after="0" w:line="360" w:lineRule="auto"/>
              <w:jc w:val="both"/>
              <w:rPr>
                <w:sz w:val="20"/>
                <w:szCs w:val="20"/>
              </w:rPr>
            </w:pPr>
            <w:r w:rsidRPr="0061049E">
              <w:rPr>
                <w:sz w:val="20"/>
                <w:szCs w:val="20"/>
              </w:rPr>
              <w:t>63,91</w:t>
            </w:r>
          </w:p>
        </w:tc>
        <w:tc>
          <w:tcPr>
            <w:tcW w:w="1692" w:type="dxa"/>
            <w:shd w:val="clear" w:color="auto" w:fill="auto"/>
            <w:vAlign w:val="bottom"/>
          </w:tcPr>
          <w:p w:rsidR="00A072B8" w:rsidRPr="0061049E" w:rsidRDefault="00A072B8" w:rsidP="0061049E">
            <w:pPr>
              <w:widowControl w:val="0"/>
              <w:snapToGrid/>
              <w:spacing w:before="0" w:after="0" w:line="360" w:lineRule="auto"/>
              <w:jc w:val="both"/>
              <w:rPr>
                <w:sz w:val="20"/>
                <w:szCs w:val="20"/>
              </w:rPr>
            </w:pPr>
            <w:r w:rsidRPr="0061049E">
              <w:rPr>
                <w:sz w:val="20"/>
                <w:szCs w:val="20"/>
              </w:rPr>
              <w:t>29,77</w:t>
            </w:r>
          </w:p>
        </w:tc>
      </w:tr>
      <w:tr w:rsidR="00A072B8" w:rsidRPr="0061049E" w:rsidTr="0061049E">
        <w:trPr>
          <w:jc w:val="center"/>
        </w:trPr>
        <w:tc>
          <w:tcPr>
            <w:tcW w:w="2988" w:type="dxa"/>
            <w:shd w:val="clear" w:color="auto" w:fill="auto"/>
          </w:tcPr>
          <w:p w:rsidR="00A072B8" w:rsidRPr="0061049E" w:rsidRDefault="00A072B8" w:rsidP="0061049E">
            <w:pPr>
              <w:numPr>
                <w:ilvl w:val="0"/>
                <w:numId w:val="31"/>
              </w:numPr>
              <w:snapToGrid/>
              <w:spacing w:before="0" w:after="0" w:line="360" w:lineRule="auto"/>
              <w:ind w:left="0" w:firstLine="0"/>
              <w:jc w:val="both"/>
              <w:rPr>
                <w:sz w:val="20"/>
                <w:szCs w:val="20"/>
              </w:rPr>
            </w:pPr>
            <w:r w:rsidRPr="0061049E">
              <w:rPr>
                <w:sz w:val="20"/>
                <w:szCs w:val="20"/>
              </w:rPr>
              <w:t>Затраты на один рубль выручки от всей реализации.</w:t>
            </w:r>
          </w:p>
        </w:tc>
        <w:tc>
          <w:tcPr>
            <w:tcW w:w="1620" w:type="dxa"/>
            <w:shd w:val="clear" w:color="auto" w:fill="auto"/>
            <w:vAlign w:val="bottom"/>
          </w:tcPr>
          <w:p w:rsidR="00A072B8" w:rsidRPr="0061049E" w:rsidRDefault="00A072B8" w:rsidP="0061049E">
            <w:pPr>
              <w:widowControl w:val="0"/>
              <w:snapToGrid/>
              <w:spacing w:before="0" w:after="0" w:line="360" w:lineRule="auto"/>
              <w:jc w:val="both"/>
              <w:rPr>
                <w:sz w:val="20"/>
                <w:szCs w:val="20"/>
              </w:rPr>
            </w:pPr>
            <w:r w:rsidRPr="0061049E">
              <w:rPr>
                <w:sz w:val="20"/>
                <w:szCs w:val="20"/>
              </w:rPr>
              <w:t>0,64</w:t>
            </w:r>
          </w:p>
        </w:tc>
        <w:tc>
          <w:tcPr>
            <w:tcW w:w="1440" w:type="dxa"/>
            <w:shd w:val="clear" w:color="auto" w:fill="auto"/>
            <w:vAlign w:val="bottom"/>
          </w:tcPr>
          <w:p w:rsidR="00A072B8" w:rsidRPr="0061049E" w:rsidRDefault="00A072B8" w:rsidP="0061049E">
            <w:pPr>
              <w:widowControl w:val="0"/>
              <w:snapToGrid/>
              <w:spacing w:before="0" w:after="0" w:line="360" w:lineRule="auto"/>
              <w:jc w:val="both"/>
              <w:rPr>
                <w:sz w:val="20"/>
                <w:szCs w:val="20"/>
              </w:rPr>
            </w:pPr>
            <w:r w:rsidRPr="0061049E">
              <w:rPr>
                <w:sz w:val="20"/>
                <w:szCs w:val="20"/>
              </w:rPr>
              <w:t>0,66</w:t>
            </w:r>
          </w:p>
        </w:tc>
        <w:tc>
          <w:tcPr>
            <w:tcW w:w="1620" w:type="dxa"/>
            <w:shd w:val="clear" w:color="auto" w:fill="auto"/>
            <w:vAlign w:val="bottom"/>
          </w:tcPr>
          <w:p w:rsidR="00A072B8" w:rsidRPr="0061049E" w:rsidRDefault="00A072B8" w:rsidP="0061049E">
            <w:pPr>
              <w:widowControl w:val="0"/>
              <w:snapToGrid/>
              <w:spacing w:before="0" w:after="0" w:line="360" w:lineRule="auto"/>
              <w:jc w:val="both"/>
              <w:rPr>
                <w:sz w:val="20"/>
                <w:szCs w:val="20"/>
              </w:rPr>
            </w:pPr>
            <w:r w:rsidRPr="0061049E">
              <w:rPr>
                <w:sz w:val="20"/>
                <w:szCs w:val="20"/>
              </w:rPr>
              <w:t>0,02</w:t>
            </w:r>
          </w:p>
        </w:tc>
        <w:tc>
          <w:tcPr>
            <w:tcW w:w="1692" w:type="dxa"/>
            <w:shd w:val="clear" w:color="auto" w:fill="auto"/>
            <w:vAlign w:val="bottom"/>
          </w:tcPr>
          <w:p w:rsidR="00A072B8" w:rsidRPr="0061049E" w:rsidRDefault="00A072B8" w:rsidP="0061049E">
            <w:pPr>
              <w:widowControl w:val="0"/>
              <w:snapToGrid/>
              <w:spacing w:before="0" w:after="0" w:line="360" w:lineRule="auto"/>
              <w:jc w:val="both"/>
              <w:rPr>
                <w:sz w:val="20"/>
                <w:szCs w:val="20"/>
              </w:rPr>
            </w:pPr>
            <w:r w:rsidRPr="0061049E">
              <w:rPr>
                <w:sz w:val="20"/>
                <w:szCs w:val="20"/>
              </w:rPr>
              <w:t>+3,1</w:t>
            </w:r>
          </w:p>
        </w:tc>
      </w:tr>
      <w:tr w:rsidR="00A072B8" w:rsidRPr="0061049E" w:rsidTr="0061049E">
        <w:trPr>
          <w:jc w:val="center"/>
        </w:trPr>
        <w:tc>
          <w:tcPr>
            <w:tcW w:w="2988" w:type="dxa"/>
            <w:shd w:val="clear" w:color="auto" w:fill="auto"/>
          </w:tcPr>
          <w:p w:rsidR="00A072B8" w:rsidRPr="0061049E" w:rsidRDefault="00A072B8" w:rsidP="0061049E">
            <w:pPr>
              <w:numPr>
                <w:ilvl w:val="0"/>
                <w:numId w:val="31"/>
              </w:numPr>
              <w:snapToGrid/>
              <w:spacing w:before="0" w:after="0" w:line="360" w:lineRule="auto"/>
              <w:ind w:left="0" w:firstLine="0"/>
              <w:jc w:val="both"/>
              <w:rPr>
                <w:sz w:val="20"/>
                <w:szCs w:val="20"/>
              </w:rPr>
            </w:pPr>
            <w:r w:rsidRPr="0061049E">
              <w:rPr>
                <w:sz w:val="20"/>
                <w:szCs w:val="20"/>
              </w:rPr>
              <w:t>Среднесписочная численность</w:t>
            </w:r>
            <w:r w:rsidR="00F02CEB" w:rsidRPr="0061049E">
              <w:rPr>
                <w:sz w:val="20"/>
                <w:szCs w:val="20"/>
              </w:rPr>
              <w:t>, чел.</w:t>
            </w:r>
          </w:p>
        </w:tc>
        <w:tc>
          <w:tcPr>
            <w:tcW w:w="1620" w:type="dxa"/>
            <w:shd w:val="clear" w:color="auto" w:fill="auto"/>
            <w:vAlign w:val="bottom"/>
          </w:tcPr>
          <w:p w:rsidR="00A072B8" w:rsidRPr="0061049E" w:rsidRDefault="00A072B8" w:rsidP="0061049E">
            <w:pPr>
              <w:widowControl w:val="0"/>
              <w:snapToGrid/>
              <w:spacing w:before="0" w:after="0" w:line="360" w:lineRule="auto"/>
              <w:jc w:val="both"/>
              <w:rPr>
                <w:sz w:val="20"/>
                <w:szCs w:val="20"/>
              </w:rPr>
            </w:pPr>
            <w:r w:rsidRPr="0061049E">
              <w:rPr>
                <w:sz w:val="20"/>
                <w:szCs w:val="20"/>
              </w:rPr>
              <w:t>123</w:t>
            </w:r>
          </w:p>
        </w:tc>
        <w:tc>
          <w:tcPr>
            <w:tcW w:w="1440" w:type="dxa"/>
            <w:shd w:val="clear" w:color="auto" w:fill="auto"/>
            <w:vAlign w:val="bottom"/>
          </w:tcPr>
          <w:p w:rsidR="00A072B8" w:rsidRPr="0061049E" w:rsidRDefault="00A072B8" w:rsidP="0061049E">
            <w:pPr>
              <w:widowControl w:val="0"/>
              <w:snapToGrid/>
              <w:spacing w:before="0" w:after="0" w:line="360" w:lineRule="auto"/>
              <w:jc w:val="both"/>
              <w:rPr>
                <w:sz w:val="20"/>
                <w:szCs w:val="20"/>
              </w:rPr>
            </w:pPr>
            <w:r w:rsidRPr="0061049E">
              <w:rPr>
                <w:sz w:val="20"/>
                <w:szCs w:val="20"/>
              </w:rPr>
              <w:t>96</w:t>
            </w:r>
          </w:p>
        </w:tc>
        <w:tc>
          <w:tcPr>
            <w:tcW w:w="1620" w:type="dxa"/>
            <w:shd w:val="clear" w:color="auto" w:fill="auto"/>
            <w:vAlign w:val="bottom"/>
          </w:tcPr>
          <w:p w:rsidR="00A072B8" w:rsidRPr="0061049E" w:rsidRDefault="00A072B8" w:rsidP="0061049E">
            <w:pPr>
              <w:widowControl w:val="0"/>
              <w:snapToGrid/>
              <w:spacing w:before="0" w:after="0" w:line="360" w:lineRule="auto"/>
              <w:jc w:val="both"/>
              <w:rPr>
                <w:sz w:val="20"/>
                <w:szCs w:val="20"/>
              </w:rPr>
            </w:pPr>
            <w:r w:rsidRPr="0061049E">
              <w:rPr>
                <w:sz w:val="20"/>
                <w:szCs w:val="20"/>
              </w:rPr>
              <w:t>- 27</w:t>
            </w:r>
          </w:p>
        </w:tc>
        <w:tc>
          <w:tcPr>
            <w:tcW w:w="1692" w:type="dxa"/>
            <w:shd w:val="clear" w:color="auto" w:fill="auto"/>
            <w:vAlign w:val="bottom"/>
          </w:tcPr>
          <w:p w:rsidR="00A072B8" w:rsidRPr="0061049E" w:rsidRDefault="00A072B8" w:rsidP="0061049E">
            <w:pPr>
              <w:widowControl w:val="0"/>
              <w:snapToGrid/>
              <w:spacing w:before="0" w:after="0" w:line="360" w:lineRule="auto"/>
              <w:jc w:val="both"/>
              <w:rPr>
                <w:sz w:val="20"/>
                <w:szCs w:val="20"/>
              </w:rPr>
            </w:pPr>
            <w:r w:rsidRPr="0061049E">
              <w:rPr>
                <w:sz w:val="20"/>
                <w:szCs w:val="20"/>
              </w:rPr>
              <w:t>-21,9</w:t>
            </w:r>
          </w:p>
        </w:tc>
      </w:tr>
    </w:tbl>
    <w:p w:rsidR="00A072B8" w:rsidRPr="006054EE" w:rsidRDefault="00A072B8" w:rsidP="006054EE">
      <w:pPr>
        <w:widowControl w:val="0"/>
        <w:snapToGrid/>
        <w:spacing w:before="0" w:after="0" w:line="360" w:lineRule="auto"/>
        <w:ind w:firstLine="709"/>
        <w:jc w:val="both"/>
        <w:rPr>
          <w:b/>
          <w:bCs/>
          <w:sz w:val="28"/>
          <w:szCs w:val="28"/>
        </w:rPr>
      </w:pPr>
    </w:p>
    <w:p w:rsidR="00A072B8" w:rsidRPr="006054EE" w:rsidRDefault="00356299" w:rsidP="006054EE">
      <w:pPr>
        <w:widowControl w:val="0"/>
        <w:snapToGrid/>
        <w:spacing w:before="0" w:after="0" w:line="360" w:lineRule="auto"/>
        <w:ind w:firstLine="709"/>
        <w:jc w:val="both"/>
        <w:rPr>
          <w:sz w:val="28"/>
          <w:szCs w:val="28"/>
        </w:rPr>
      </w:pPr>
      <w:r w:rsidRPr="006054EE">
        <w:rPr>
          <w:sz w:val="28"/>
          <w:szCs w:val="28"/>
        </w:rPr>
        <w:t>Увеличение объема продаж привело к увеличению рентабельности предприятия в целом с - 91</w:t>
      </w:r>
      <w:r>
        <w:rPr>
          <w:sz w:val="28"/>
          <w:szCs w:val="28"/>
        </w:rPr>
        <w:t xml:space="preserve"> </w:t>
      </w:r>
      <w:r w:rsidRPr="006054EE">
        <w:rPr>
          <w:sz w:val="28"/>
          <w:szCs w:val="28"/>
        </w:rPr>
        <w:t>до – 27,09 % к концу 2005 года. Экономическая интерпретация рентабельности собственного и авансированного капитала</w:t>
      </w:r>
      <w:r>
        <w:rPr>
          <w:sz w:val="28"/>
          <w:szCs w:val="28"/>
        </w:rPr>
        <w:t xml:space="preserve"> </w:t>
      </w:r>
      <w:r w:rsidRPr="006054EE">
        <w:rPr>
          <w:sz w:val="28"/>
          <w:szCs w:val="28"/>
        </w:rPr>
        <w:t>-</w:t>
      </w:r>
      <w:r>
        <w:rPr>
          <w:sz w:val="28"/>
          <w:szCs w:val="28"/>
        </w:rPr>
        <w:t xml:space="preserve"> </w:t>
      </w:r>
      <w:r w:rsidR="00A072B8" w:rsidRPr="006054EE">
        <w:rPr>
          <w:sz w:val="28"/>
          <w:szCs w:val="28"/>
        </w:rPr>
        <w:t>сколько рублей прибыли приходится на один рубль авансированного или собственного капитала. Рентабельность собственного капитала показывает, что с каждого рубля владельцы получаю</w:t>
      </w:r>
      <w:r w:rsidR="00F55903" w:rsidRPr="006054EE">
        <w:rPr>
          <w:sz w:val="28"/>
          <w:szCs w:val="28"/>
        </w:rPr>
        <w:t>т</w:t>
      </w:r>
      <w:r w:rsidR="00A072B8" w:rsidRPr="006054EE">
        <w:rPr>
          <w:sz w:val="28"/>
          <w:szCs w:val="28"/>
        </w:rPr>
        <w:t xml:space="preserve"> 1 копейку. Естественно это негативная тенденция. Увеличение рентабельности свидетельствует о повышении эффективности основной деятельности.</w:t>
      </w:r>
    </w:p>
    <w:p w:rsidR="00283E89" w:rsidRPr="006054EE" w:rsidRDefault="00283E89" w:rsidP="006054EE">
      <w:pPr>
        <w:widowControl w:val="0"/>
        <w:snapToGrid/>
        <w:spacing w:before="0" w:after="0" w:line="360" w:lineRule="auto"/>
        <w:ind w:firstLine="709"/>
        <w:jc w:val="both"/>
        <w:rPr>
          <w:sz w:val="28"/>
          <w:szCs w:val="28"/>
        </w:rPr>
      </w:pPr>
    </w:p>
    <w:p w:rsidR="008C5EC2" w:rsidRPr="00356299" w:rsidRDefault="008C5EC2" w:rsidP="006054EE">
      <w:pPr>
        <w:widowControl w:val="0"/>
        <w:snapToGrid/>
        <w:spacing w:before="0" w:after="0" w:line="360" w:lineRule="auto"/>
        <w:ind w:firstLine="709"/>
        <w:jc w:val="both"/>
        <w:rPr>
          <w:b/>
          <w:bCs/>
          <w:sz w:val="28"/>
          <w:szCs w:val="28"/>
        </w:rPr>
      </w:pPr>
      <w:r w:rsidRPr="00356299">
        <w:rPr>
          <w:b/>
          <w:bCs/>
          <w:noProof/>
          <w:sz w:val="28"/>
          <w:szCs w:val="28"/>
        </w:rPr>
        <w:t>2.</w:t>
      </w:r>
      <w:r w:rsidR="00283E89" w:rsidRPr="00356299">
        <w:rPr>
          <w:b/>
          <w:bCs/>
          <w:noProof/>
          <w:sz w:val="28"/>
          <w:szCs w:val="28"/>
        </w:rPr>
        <w:t>2</w:t>
      </w:r>
      <w:r w:rsidRPr="00356299">
        <w:rPr>
          <w:b/>
          <w:bCs/>
          <w:sz w:val="28"/>
          <w:szCs w:val="28"/>
        </w:rPr>
        <w:t xml:space="preserve"> Анализ структуры имущества </w:t>
      </w:r>
      <w:r w:rsidR="00F02CEB" w:rsidRPr="00356299">
        <w:rPr>
          <w:b/>
          <w:bCs/>
          <w:sz w:val="28"/>
          <w:szCs w:val="28"/>
        </w:rPr>
        <w:t xml:space="preserve">и обязательств </w:t>
      </w:r>
      <w:r w:rsidRPr="00356299">
        <w:rPr>
          <w:b/>
          <w:bCs/>
          <w:sz w:val="28"/>
          <w:szCs w:val="28"/>
        </w:rPr>
        <w:t xml:space="preserve">предприятия </w:t>
      </w:r>
    </w:p>
    <w:p w:rsidR="008C5EC2" w:rsidRPr="006054EE" w:rsidRDefault="008C5EC2" w:rsidP="006054EE">
      <w:pPr>
        <w:widowControl w:val="0"/>
        <w:snapToGrid/>
        <w:spacing w:before="0" w:after="0" w:line="360" w:lineRule="auto"/>
        <w:ind w:firstLine="709"/>
        <w:jc w:val="both"/>
        <w:rPr>
          <w:sz w:val="28"/>
          <w:szCs w:val="28"/>
        </w:rPr>
      </w:pP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Структурный анализ проводится с целью изучения структуры и динамики средств организации и источников их формирования для ознакомления с общей картиной финансового состояния. Так как структурный анализ проводится предварительно, окончательную оценку финансовому состоянию предприятия по его результатам дать нельзя.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Предварительная оценка финансового положения предприятия осуществляется на основании данных бухгалтерской отчетности. При этом отчетность предприятия рассматривается в двух основных аспектах: с точки зрения установления рациональности структуры имущества и его источников, обеспечивающей текущую платежеспособность, и с точки зрения выявления финансового результата. Первую задачу позволяет выполнить бухгалтерский баланс (ф.</w:t>
      </w:r>
      <w:r w:rsidRPr="006054EE">
        <w:rPr>
          <w:noProof/>
          <w:sz w:val="28"/>
          <w:szCs w:val="28"/>
        </w:rPr>
        <w:t xml:space="preserve"> № 1),</w:t>
      </w:r>
      <w:r w:rsidRPr="006054EE">
        <w:rPr>
          <w:sz w:val="28"/>
          <w:szCs w:val="28"/>
        </w:rPr>
        <w:t xml:space="preserve"> вторую</w:t>
      </w:r>
      <w:r w:rsidRPr="006054EE">
        <w:rPr>
          <w:noProof/>
          <w:sz w:val="28"/>
          <w:szCs w:val="28"/>
        </w:rPr>
        <w:t xml:space="preserve"> -</w:t>
      </w:r>
      <w:r w:rsidRPr="006054EE">
        <w:rPr>
          <w:sz w:val="28"/>
          <w:szCs w:val="28"/>
        </w:rPr>
        <w:t xml:space="preserve"> отчет о прибылях и убытках (ф.</w:t>
      </w:r>
      <w:r w:rsidRPr="006054EE">
        <w:rPr>
          <w:noProof/>
          <w:sz w:val="28"/>
          <w:szCs w:val="28"/>
        </w:rPr>
        <w:t xml:space="preserve"> № 2).</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Вместе с тем следует иметь в виду, что профессиональный анализ бухгалтерской отчетности не исчерпывается рассмотрением названных отчетных форм. Для адекватной оценки информации необходимо привлекать данные, поясняющие и раскрывающие показатели основных форм отчетности.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Для объективной оценки сложившегося финансового положения и тем более для составления прогнозов по основным финансовым показателям необходимо привлечение внешней финансовой информации, касающейся состояния отрасли, к которой относится предприятие, положения предприятия в ней, конкурентов и рынков, на которых реализуются продукция или товары.</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Не менее важна и оценка таких внутренних факторов, таких как, стратегия руководства в отношении политики формирования основного и</w:t>
      </w:r>
      <w:r w:rsidR="006054EE">
        <w:rPr>
          <w:sz w:val="28"/>
          <w:szCs w:val="28"/>
        </w:rPr>
        <w:t xml:space="preserve"> </w:t>
      </w:r>
      <w:r w:rsidRPr="006054EE">
        <w:rPr>
          <w:sz w:val="28"/>
          <w:szCs w:val="28"/>
        </w:rPr>
        <w:t>оборотного капитала и их финансирования, уровень использования производственных мощностей, возрастная структура основных средств, и ряда других.</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 процессе анализа финансового положения можно выделить следующие этапы:</w:t>
      </w:r>
      <w:r w:rsidR="006054EE">
        <w:rPr>
          <w:sz w:val="28"/>
          <w:szCs w:val="28"/>
        </w:rPr>
        <w:t xml:space="preserve"> </w:t>
      </w:r>
      <w:r w:rsidRPr="006054EE">
        <w:rPr>
          <w:sz w:val="28"/>
          <w:szCs w:val="28"/>
        </w:rPr>
        <w:t xml:space="preserve">чтение информации, анализ информации, включая текущую оценку финансового состояния, а так же прогнозирование основных показателей. </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На стадии чтения информации формируется первоначальное представление о деятельности предприятия, выявляются изменения в составе его имущества и источниках, устанавливаются взаимосвязи различных показателей. Так как при анализе баланса одним из основных является прием сравнения показателей за различные периоды, прежде чем приступить к расчетам, необходимо убедиться в однородности принципов оценки статей и правил отчетности. Все изменения в учетной политике или учета за несколько смежных периодов должны быть раскрыты в пояснительной записке.</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На этапе чтения информации определяют соотношения отдельных статей актива и пассива баланса, их удельный вес в общем итоге (валюте) баланса, рассчитывают суммы отклонений в структуре основных статей баланса по сравнению с предшествующим периодом.</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Общая сумма изменения валюты баланса расчленяется на составляющие, что позволяет сделать предварительные выводы о характере сдвигов в составе активов, источниках их формирования и взаимной обусловленности. Так, в процессе предварительного анализа изменения в составе долгосрочных (внеоборотных) и текущих (оборотных) средств рассматриваются в связи с изменениями обязательств предприятия. Для удобства такого анализа целесообразно использовать так называемый уплотненный аналитический баланс формируемый путем устранения влияния на валюту баланса и его структуру регулирующих статей. Так, на суммы по статье "Задолженность участников (учредителей) по взносам в уставный капитал" (раздел</w:t>
      </w:r>
      <w:r w:rsidRPr="006054EE">
        <w:rPr>
          <w:noProof/>
          <w:sz w:val="28"/>
          <w:szCs w:val="28"/>
        </w:rPr>
        <w:t xml:space="preserve"> II</w:t>
      </w:r>
      <w:r w:rsidRPr="006054EE">
        <w:rPr>
          <w:sz w:val="28"/>
          <w:szCs w:val="28"/>
        </w:rPr>
        <w:t xml:space="preserve"> актива баланса) должна быть уменьшена величина собственного капитала и величина оборотных активов: на величину сумм, учитываемых на счете</w:t>
      </w:r>
      <w:r w:rsidRPr="006054EE">
        <w:rPr>
          <w:noProof/>
          <w:sz w:val="28"/>
          <w:szCs w:val="28"/>
        </w:rPr>
        <w:t xml:space="preserve"> 82</w:t>
      </w:r>
      <w:r w:rsidRPr="006054EE">
        <w:rPr>
          <w:sz w:val="28"/>
          <w:szCs w:val="28"/>
        </w:rPr>
        <w:t xml:space="preserve"> "Оценочные резервы" (субсчет "Резервы по сомнительным долгам") корректируется значение дебиторской задолженности; на сумму убытков уменьшается величина актива и собственного капитала. После этого однородные по составу элементы балансовых статей объединяются в необходимых аналитических разрезах (внеоборотные и оборотные активы, собственный и заемный капитал). На следующем этапе предварительного анализа ликвидности и платежеспособности делают расчет и оценку динамики ряда аналитических коэффициентов, характеризующих финансовое положение предприятия.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Результатам расчетов должна быть дана предварительная экономическая интерпретация, включая общее заключение относительно платежеспособности и ликвидности предприятия, характеристику наметившихся тенденций изменения ликвидности предприятия, а также факторов, их определявших. К примеру, на снижение ликвидности предприятия могут повлиять опережающий рост краткосрочных обязательств в сравнении с изменением к концу года величины его оборотных средств, сокращение доли легко</w:t>
      </w:r>
      <w:r w:rsidR="00D12E3B" w:rsidRPr="006054EE">
        <w:rPr>
          <w:sz w:val="28"/>
          <w:szCs w:val="28"/>
        </w:rPr>
        <w:t xml:space="preserve"> </w:t>
      </w:r>
      <w:r w:rsidRPr="006054EE">
        <w:rPr>
          <w:sz w:val="28"/>
          <w:szCs w:val="28"/>
        </w:rPr>
        <w:t>реализуемых активов и другое.</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Главная цель аналитической работы на данном этапе</w:t>
      </w:r>
      <w:r w:rsidRPr="006054EE">
        <w:rPr>
          <w:noProof/>
          <w:sz w:val="28"/>
          <w:szCs w:val="28"/>
        </w:rPr>
        <w:t xml:space="preserve"> -</w:t>
      </w:r>
      <w:r w:rsidRPr="006054EE">
        <w:rPr>
          <w:sz w:val="28"/>
          <w:szCs w:val="28"/>
        </w:rPr>
        <w:t xml:space="preserve"> обратить внимание руководства предприятия, кредитного инспектора или другого лица, принимающего решения, на принципиальные моменты, характеризующие финансовое состояние предприятия, и сформулировать основные проблемы и ключевые вопросы, которые необходимо выяснить в процессе дальнейшего, более глубокого анализа.</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 xml:space="preserve">Углубленный анализ финансового положения предполагает привлечение данных внутреннего учета. </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Следует отметить, что существует серьезное различие между трактовкой понятия "актив" в МСФО и его российской интерпретацией. Согласно МСФО балансовыми активами компании могут быть признаны только такие ресурсы, которые имеют действительную стоимость и оценку, в том случае, когда существует вероятность притока от них будущих экономических выгод в компанию. Таким образом, активы могут обмениваться на другие активы, распределяться между собственниками или направляться на иные цели, достижение которых повлечет за собой определенную выгоду для компании.</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В российских нормативных документах понятие "активы" означает определенный перечень ресурсов, включаемых в актив баланса организации (основные средства, нематериальные активы, товарно-материальные запасы и прочее), вне зависимости от того, ожидается ли от них экономическая выгода и имеют ли они (или могут иметь) четкую стоимостную оценку. Это приводит к тому, что многие активы, которые имеют некоторую балансовую стоимость (определенную, например, на основе восстановительной стоимости), при оценке их по цене реализации или дисконтированной стоимости оцениваются значительно ниже балансовой стоимости. Поэтому, исходя из принципа объективности представления бухгалтерской информации, аналитику рекомендуется рассчитать и показать активы компании по наименьшей из возможных оценок.</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Сами компании, для получения кредитов, склонны завышать стоимость имеющихся у них в наличии активов, создавая видимость лучшего финансового положения, чем оно есть на самом деле. Задача аналитика заключается в том, чтобы проверить, не является ли оценка собственных активов, проведенная компанией, искаженной и не оказывает ли это существенного влияния на всю бухгалтерскую отчетность. То есть, необходимо установить, нет ли на балансе предприятия активов, стоимость которых существенно завышена, или ресурсов, которые согласно требованиям МСФО не могут быть признаны в качестве активов (например, безнадежно испорченных основных средств, амортизация на которые продолжает начисляться, в то время как их реальная рыночная стоимость равна нулю).</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Из всех активных статей баланса не подлежат последующей переоценке только денежные средства. Следовательно, все остальные статьи актива баланса должны быть переоценены с течением времени и приведены в соответствие с их реальной стоимостью [27].</w:t>
      </w:r>
    </w:p>
    <w:p w:rsidR="008C5EC2" w:rsidRPr="006054EE" w:rsidRDefault="008C5EC2" w:rsidP="006054EE">
      <w:pPr>
        <w:widowControl w:val="0"/>
        <w:snapToGrid/>
        <w:spacing w:before="0" w:after="0" w:line="360" w:lineRule="auto"/>
        <w:ind w:firstLine="709"/>
        <w:jc w:val="both"/>
        <w:rPr>
          <w:noProof/>
          <w:sz w:val="28"/>
          <w:szCs w:val="28"/>
        </w:rPr>
      </w:pPr>
      <w:r w:rsidRPr="006054EE">
        <w:rPr>
          <w:sz w:val="28"/>
          <w:szCs w:val="28"/>
        </w:rPr>
        <w:t xml:space="preserve">Проведем предварительный структурный анализ активов и пассивов организации, используя данные ф. № 1 "Бухгалтерский баланс" на 1 </w:t>
      </w:r>
      <w:r w:rsidR="00A072B8" w:rsidRPr="006054EE">
        <w:rPr>
          <w:sz w:val="28"/>
          <w:szCs w:val="28"/>
        </w:rPr>
        <w:t>янва</w:t>
      </w:r>
      <w:r w:rsidRPr="006054EE">
        <w:rPr>
          <w:sz w:val="28"/>
          <w:szCs w:val="28"/>
        </w:rPr>
        <w:t>ря 200</w:t>
      </w:r>
      <w:r w:rsidR="00A072B8" w:rsidRPr="006054EE">
        <w:rPr>
          <w:sz w:val="28"/>
          <w:szCs w:val="28"/>
        </w:rPr>
        <w:t>6</w:t>
      </w:r>
      <w:r w:rsidRPr="006054EE">
        <w:rPr>
          <w:sz w:val="28"/>
          <w:szCs w:val="28"/>
        </w:rPr>
        <w:t xml:space="preserve"> г. (приложение 2).</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 xml:space="preserve">На конец 2004 года начальная стоимость основных средств в эксплуатации составляла 26372 тыс. рублей (остаточная стоимость 16718 тыс. рублей) в том числе основного, технологического, вспомогательного и прочего оборудования 15239 тыс. рублей. </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В течение отчетного года выбытия основных средств практически не было и составило всего 13 тысяч рублей. Введено в эксплуатацию основных производственных фондов на общую сумму 1713 тыс. рублей.</w:t>
      </w:r>
      <w:r w:rsidR="006054EE">
        <w:rPr>
          <w:sz w:val="28"/>
          <w:szCs w:val="28"/>
        </w:rPr>
        <w:t xml:space="preserve"> </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На конец отчетного 2005 года начальная стоимость основных средств в эксплуатации составляла 28071 тыс. рублей (остаточная стоимость 16800 тыс. рублей) в том числе основного технологического, вспомогательного и прочего оборудования 16737 тыс. рублей (остаточная стоимость 9078 тыс. рублей).</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Все, что имеет стоимость, принадлежит предприятию и отражается в активе баланса, называется его активами. Актив баланса содержит сведения о размещении капитала, имеющегося в распоряжении предприятия, то есть о вложении его в конкретное имущество и материальные ценности.</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 xml:space="preserve">За отчетный период структура активов и пассивов анализируемого предприятия изменилась, но не значительно. Хотя изменилась доля заемных средств, по сравнению с 2004 годом, к концу 2005 года доля заемных средств увеличилась на 26 743 рублей, что составило 46%. Это связано с расширением воспроизводственного процесса. </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Кроме того, следует иметь в виду, что цены на финансовые ресурсы не так высоки, и предприятие может обеспечить более высокий уровень отдачи за вложенный капитал, чем платит за кредитные ресурсы, тем самым оно повышает рентабельность собственного (акционерного) капитала.</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Приведем расчет аналитических показателей движения основных средств находящихся в эксплуатации:</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 Доля активной части основных средств за 2004 год:</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К.акт. 1= стоимость активной части ОПФ /общая стоимость ОПФ</w:t>
      </w:r>
      <w:r w:rsidR="006054EE">
        <w:rPr>
          <w:sz w:val="28"/>
          <w:szCs w:val="28"/>
        </w:rPr>
        <w:t xml:space="preserve"> </w:t>
      </w:r>
      <w:r w:rsidR="00D12E3B" w:rsidRPr="006054EE">
        <w:rPr>
          <w:sz w:val="28"/>
          <w:szCs w:val="28"/>
        </w:rPr>
        <w:t>(3)</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К.акт. 1=15 239 / 26 372 = 0,58</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Таким образом, активная часть основных средств производственных фондов на начало года составляет 58% от общей их стоимости.</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 Доля активной части основных средств на конец 2005 года:</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К.акт. 2 = стоимость активной части ОПФ / общая стоимость ОПФ</w:t>
      </w:r>
      <w:r w:rsidR="006054EE">
        <w:rPr>
          <w:sz w:val="28"/>
          <w:szCs w:val="28"/>
        </w:rPr>
        <w:t xml:space="preserve"> </w:t>
      </w:r>
      <w:r w:rsidR="00D12E3B" w:rsidRPr="006054EE">
        <w:rPr>
          <w:sz w:val="28"/>
          <w:szCs w:val="28"/>
        </w:rPr>
        <w:t>(4)</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 xml:space="preserve">К.акт. 2 = 16 737 / 28 071 = 0,60 </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Таким образом, активная часть основных производственных фондов на конец 2005 года составляет 60% от общей их стоимости.</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Увеличение доли активной части основных производственных фондов в конце 2005 года обусловлено главным образом введением в эксплуатацию технологического оборудования.</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 xml:space="preserve">- Коэффициент износа основных средств за 2004 год: </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К.изн. = накопленный износ 2003 года / стоимость ОПФ 2004 года</w:t>
      </w:r>
      <w:r w:rsidR="006054EE">
        <w:rPr>
          <w:sz w:val="28"/>
          <w:szCs w:val="28"/>
        </w:rPr>
        <w:t xml:space="preserve"> </w:t>
      </w:r>
      <w:r w:rsidR="00D12E3B" w:rsidRPr="006054EE">
        <w:rPr>
          <w:sz w:val="28"/>
          <w:szCs w:val="28"/>
        </w:rPr>
        <w:t>(5)</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К.изн. = 9 654 / 26 372 = 0,37</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Следовательно, износ основных производственных фондов за 2004 год составляет 37% от общей их стоимости.</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 xml:space="preserve">- Коэффициент износа основных средств на конец 2005 года: </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К.изн. = накопленный износ за 2005 год / стоимость ОПФ за 2005 год</w:t>
      </w:r>
      <w:r w:rsidR="006054EE">
        <w:rPr>
          <w:sz w:val="28"/>
          <w:szCs w:val="28"/>
        </w:rPr>
        <w:t xml:space="preserve"> </w:t>
      </w:r>
      <w:r w:rsidR="00D12E3B" w:rsidRPr="006054EE">
        <w:rPr>
          <w:sz w:val="28"/>
          <w:szCs w:val="28"/>
        </w:rPr>
        <w:t>(6)</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К.изн. = 11 271 / 28 071 = 0,40</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Следовательно, износ основных производственных фондов на конец 2005 года составляет 40% от общей их стоимости.</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 xml:space="preserve">Снижение коэффициента износа основных средств на конец отчетного года связано с введением в эксплуатацию нового технологического оборудования и выходом изношенного оборудования. </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 xml:space="preserve">- Индекс роста основных производственных фондов: </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Инд. роста = стоимость ОПФ на конец 2005 года / стоимость ОПФ за 2004 год</w:t>
      </w:r>
      <w:r w:rsidR="006054EE">
        <w:rPr>
          <w:sz w:val="28"/>
          <w:szCs w:val="28"/>
        </w:rPr>
        <w:t xml:space="preserve"> </w:t>
      </w:r>
      <w:r w:rsidR="00D12E3B" w:rsidRPr="006054EE">
        <w:rPr>
          <w:sz w:val="28"/>
          <w:szCs w:val="28"/>
        </w:rPr>
        <w:t>(7)</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Инд. роста = 28 071 / 26 372 = 1,06</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Таким образом, стоимость основных средств производственных фондов выросла на 6%.</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 Коэффициент обновления основных производственных фондов:</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К.обн. = стоимость нововведенных ОПФ / стоимость ОПФ на конец 2005 года</w:t>
      </w:r>
      <w:r w:rsidR="006054EE">
        <w:rPr>
          <w:sz w:val="28"/>
          <w:szCs w:val="28"/>
        </w:rPr>
        <w:t xml:space="preserve"> </w:t>
      </w:r>
      <w:r w:rsidR="00D12E3B" w:rsidRPr="006054EE">
        <w:rPr>
          <w:sz w:val="28"/>
          <w:szCs w:val="28"/>
        </w:rPr>
        <w:t>(8)</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 xml:space="preserve">К.обн. = 1 713 / 28 071 = 0,06 </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 xml:space="preserve">Таким образом, на конец отчетного года обновление основных производственных фондов составило 6 %. </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 Коэффициент выбытия основных производственных фондов:</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К.выб. = стоимость выбывших ОПФ /стоимость ОПФ за 2004 год</w:t>
      </w:r>
      <w:r w:rsidR="006054EE">
        <w:rPr>
          <w:sz w:val="28"/>
          <w:szCs w:val="28"/>
        </w:rPr>
        <w:t xml:space="preserve"> </w:t>
      </w:r>
      <w:r w:rsidR="00D12E3B" w:rsidRPr="006054EE">
        <w:rPr>
          <w:sz w:val="28"/>
          <w:szCs w:val="28"/>
        </w:rPr>
        <w:t>(9)</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К.выб. = 13 / 26 372 = 0,0004</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 xml:space="preserve">Следовательно, выбыло 0,04 % основных средств в отчетном году. </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При внутреннем анализе финансового состояния необходимо изучить структуру кредиторской и дебиторской задолженности, выяснить причины изменения его отдельных слагаемых и дать оценку этим изменениям за отчетный период.</w:t>
      </w:r>
    </w:p>
    <w:p w:rsidR="00A072B8" w:rsidRPr="006054EE" w:rsidRDefault="00A072B8" w:rsidP="006054EE">
      <w:pPr>
        <w:widowControl w:val="0"/>
        <w:snapToGrid/>
        <w:spacing w:before="0" w:after="0" w:line="360" w:lineRule="auto"/>
        <w:ind w:firstLine="709"/>
        <w:jc w:val="both"/>
        <w:rPr>
          <w:sz w:val="28"/>
          <w:szCs w:val="28"/>
        </w:rPr>
      </w:pPr>
      <w:r w:rsidRPr="006054EE">
        <w:rPr>
          <w:sz w:val="28"/>
          <w:szCs w:val="28"/>
        </w:rPr>
        <w:t>Анализ дебиторской и кредиторской задолженности</w:t>
      </w:r>
      <w:r w:rsidR="006054EE">
        <w:rPr>
          <w:sz w:val="28"/>
          <w:szCs w:val="28"/>
        </w:rPr>
        <w:t xml:space="preserve"> </w:t>
      </w:r>
      <w:r w:rsidRPr="006054EE">
        <w:rPr>
          <w:sz w:val="28"/>
          <w:szCs w:val="28"/>
        </w:rPr>
        <w:t>ООО «Автомобильный центр «</w:t>
      </w:r>
      <w:r w:rsidR="00AE1E51" w:rsidRPr="006054EE">
        <w:rPr>
          <w:sz w:val="28"/>
          <w:szCs w:val="28"/>
        </w:rPr>
        <w:t>АВГ</w:t>
      </w:r>
      <w:r w:rsidRPr="006054EE">
        <w:rPr>
          <w:sz w:val="28"/>
          <w:szCs w:val="28"/>
        </w:rPr>
        <w:t xml:space="preserve">» приводится в таблице </w:t>
      </w:r>
      <w:r w:rsidR="00530A05" w:rsidRPr="006054EE">
        <w:rPr>
          <w:sz w:val="28"/>
          <w:szCs w:val="28"/>
        </w:rPr>
        <w:t>2.</w:t>
      </w:r>
      <w:r w:rsidRPr="006054EE">
        <w:rPr>
          <w:sz w:val="28"/>
          <w:szCs w:val="28"/>
        </w:rPr>
        <w:t xml:space="preserve">2. </w:t>
      </w:r>
    </w:p>
    <w:p w:rsidR="00824018" w:rsidRPr="006054EE" w:rsidRDefault="00824018" w:rsidP="006054EE">
      <w:pPr>
        <w:widowControl w:val="0"/>
        <w:snapToGrid/>
        <w:spacing w:before="0" w:after="0" w:line="360" w:lineRule="auto"/>
        <w:ind w:firstLine="709"/>
        <w:jc w:val="both"/>
        <w:rPr>
          <w:sz w:val="28"/>
          <w:szCs w:val="28"/>
        </w:rPr>
      </w:pPr>
      <w:r w:rsidRPr="006054EE">
        <w:rPr>
          <w:sz w:val="28"/>
          <w:szCs w:val="28"/>
        </w:rPr>
        <w:t>Как видно из таблицы 2.2 за отчетный период увеличилась кредиторская задолженность на 8 955, тем самым превышение кредиторской задолженности на конец отчетного 2005 года составило 5 526 тысяч рублей.</w:t>
      </w:r>
    </w:p>
    <w:p w:rsidR="00824018" w:rsidRPr="006054EE" w:rsidRDefault="00824018" w:rsidP="006054EE">
      <w:pPr>
        <w:widowControl w:val="0"/>
        <w:snapToGrid/>
        <w:spacing w:before="0" w:after="0" w:line="360" w:lineRule="auto"/>
        <w:ind w:firstLine="709"/>
        <w:jc w:val="both"/>
        <w:rPr>
          <w:sz w:val="28"/>
          <w:szCs w:val="28"/>
        </w:rPr>
      </w:pPr>
      <w:r w:rsidRPr="006054EE">
        <w:rPr>
          <w:sz w:val="28"/>
          <w:szCs w:val="28"/>
        </w:rPr>
        <w:t>Отрицательной тенденцией является увеличение дебиторской задолженности, на конец года она составила 8 653 рублей от величины всех активов. При этом происходит уменьшение основных средств, что также оказывает неблагоприятное влияние на финансовое положение предприятия.</w:t>
      </w:r>
    </w:p>
    <w:p w:rsidR="00824018" w:rsidRPr="006054EE" w:rsidRDefault="00824018" w:rsidP="006054EE">
      <w:pPr>
        <w:widowControl w:val="0"/>
        <w:snapToGrid/>
        <w:spacing w:before="0" w:after="0" w:line="360" w:lineRule="auto"/>
        <w:ind w:firstLine="709"/>
        <w:jc w:val="both"/>
        <w:rPr>
          <w:sz w:val="28"/>
          <w:szCs w:val="28"/>
        </w:rPr>
      </w:pPr>
      <w:r w:rsidRPr="006054EE">
        <w:rPr>
          <w:sz w:val="28"/>
          <w:szCs w:val="28"/>
        </w:rPr>
        <w:t>Если рассматривать результат от финансово-хозяйственной деятельности, то прибыль предприятия за отчетный 2005 год составила 6 771 200 рублей. Основную долю кредиторской задолженности составляют расчеты с поставщиками и подрядчиками 10 343 955 рублей. Расчеты с бюджетом и внебюджетными фондами производятся своевременно, штрафных санкций за</w:t>
      </w:r>
      <w:r w:rsidR="00727F09">
        <w:rPr>
          <w:sz w:val="28"/>
          <w:szCs w:val="28"/>
        </w:rPr>
        <w:t xml:space="preserve"> </w:t>
      </w:r>
      <w:r w:rsidRPr="006054EE">
        <w:rPr>
          <w:sz w:val="28"/>
          <w:szCs w:val="28"/>
        </w:rPr>
        <w:t>2005 год к предприятию не предъявлено. Долгосрочные заемные средства составляют 52 967 тыс. руб., это валютный кредит полученный ЕБРР.</w:t>
      </w:r>
      <w:r w:rsidR="006054EE">
        <w:rPr>
          <w:sz w:val="28"/>
          <w:szCs w:val="28"/>
        </w:rPr>
        <w:t xml:space="preserve"> </w:t>
      </w:r>
    </w:p>
    <w:p w:rsidR="00A072B8" w:rsidRPr="006054EE" w:rsidRDefault="00356299" w:rsidP="006054EE">
      <w:pPr>
        <w:widowControl w:val="0"/>
        <w:snapToGrid/>
        <w:spacing w:before="0" w:after="0" w:line="360" w:lineRule="auto"/>
        <w:ind w:firstLine="709"/>
        <w:jc w:val="both"/>
        <w:rPr>
          <w:sz w:val="28"/>
          <w:szCs w:val="28"/>
        </w:rPr>
      </w:pPr>
      <w:r>
        <w:rPr>
          <w:sz w:val="28"/>
          <w:szCs w:val="28"/>
        </w:rPr>
        <w:br w:type="page"/>
      </w:r>
      <w:r w:rsidR="00A072B8" w:rsidRPr="006054EE">
        <w:rPr>
          <w:sz w:val="28"/>
          <w:szCs w:val="28"/>
        </w:rPr>
        <w:t xml:space="preserve">Таблица </w:t>
      </w:r>
      <w:r w:rsidR="00530A05" w:rsidRPr="006054EE">
        <w:rPr>
          <w:sz w:val="28"/>
          <w:szCs w:val="28"/>
        </w:rPr>
        <w:t>2.</w:t>
      </w:r>
      <w:r w:rsidR="00A072B8" w:rsidRPr="006054EE">
        <w:rPr>
          <w:sz w:val="28"/>
          <w:szCs w:val="28"/>
        </w:rPr>
        <w:t>2</w:t>
      </w:r>
      <w:r>
        <w:rPr>
          <w:sz w:val="28"/>
          <w:szCs w:val="28"/>
        </w:rPr>
        <w:t xml:space="preserve"> - </w:t>
      </w:r>
      <w:r w:rsidR="00A072B8" w:rsidRPr="006054EE">
        <w:rPr>
          <w:sz w:val="28"/>
          <w:szCs w:val="28"/>
        </w:rPr>
        <w:t>Анализ дебиторской и кредиторской задолженности</w:t>
      </w:r>
      <w:r w:rsidR="006054EE">
        <w:rPr>
          <w:sz w:val="28"/>
          <w:szCs w:val="28"/>
        </w:rPr>
        <w:t xml:space="preserve"> </w:t>
      </w:r>
      <w:r w:rsidR="00A072B8" w:rsidRPr="006054EE">
        <w:rPr>
          <w:sz w:val="28"/>
          <w:szCs w:val="28"/>
        </w:rPr>
        <w:t>ООО «Автомобильный центр «</w:t>
      </w:r>
      <w:r w:rsidR="00AE1E51" w:rsidRPr="006054EE">
        <w:rPr>
          <w:sz w:val="28"/>
          <w:szCs w:val="28"/>
        </w:rPr>
        <w:t>АВГ</w:t>
      </w:r>
      <w:r w:rsidR="00A072B8" w:rsidRPr="006054EE">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9"/>
        <w:gridCol w:w="1151"/>
        <w:gridCol w:w="1161"/>
        <w:gridCol w:w="1297"/>
        <w:gridCol w:w="1055"/>
        <w:gridCol w:w="1206"/>
        <w:gridCol w:w="1052"/>
      </w:tblGrid>
      <w:tr w:rsidR="00A072B8" w:rsidRPr="0061049E" w:rsidTr="0061049E">
        <w:trPr>
          <w:trHeight w:val="475"/>
          <w:jc w:val="center"/>
        </w:trPr>
        <w:tc>
          <w:tcPr>
            <w:tcW w:w="2139" w:type="dxa"/>
            <w:vMerge w:val="restart"/>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Показатель</w:t>
            </w:r>
          </w:p>
        </w:tc>
        <w:tc>
          <w:tcPr>
            <w:tcW w:w="2312" w:type="dxa"/>
            <w:gridSpan w:val="2"/>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200</w:t>
            </w:r>
            <w:r w:rsidRPr="0061049E">
              <w:rPr>
                <w:sz w:val="20"/>
                <w:szCs w:val="20"/>
                <w:lang w:val="en-US"/>
              </w:rPr>
              <w:t>4</w:t>
            </w:r>
            <w:r w:rsidRPr="0061049E">
              <w:rPr>
                <w:sz w:val="20"/>
                <w:szCs w:val="20"/>
              </w:rPr>
              <w:t xml:space="preserve"> год</w:t>
            </w:r>
          </w:p>
        </w:tc>
        <w:tc>
          <w:tcPr>
            <w:tcW w:w="2352" w:type="dxa"/>
            <w:gridSpan w:val="2"/>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200</w:t>
            </w:r>
            <w:r w:rsidRPr="0061049E">
              <w:rPr>
                <w:sz w:val="20"/>
                <w:szCs w:val="20"/>
                <w:lang w:val="en-US"/>
              </w:rPr>
              <w:t>5</w:t>
            </w:r>
            <w:r w:rsidRPr="0061049E">
              <w:rPr>
                <w:sz w:val="20"/>
                <w:szCs w:val="20"/>
              </w:rPr>
              <w:t xml:space="preserve"> год</w:t>
            </w:r>
          </w:p>
        </w:tc>
        <w:tc>
          <w:tcPr>
            <w:tcW w:w="2258" w:type="dxa"/>
            <w:gridSpan w:val="2"/>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Изменения</w:t>
            </w:r>
          </w:p>
        </w:tc>
      </w:tr>
      <w:tr w:rsidR="00A072B8" w:rsidRPr="0061049E" w:rsidTr="0061049E">
        <w:trPr>
          <w:trHeight w:val="474"/>
          <w:jc w:val="center"/>
        </w:trPr>
        <w:tc>
          <w:tcPr>
            <w:tcW w:w="2139" w:type="dxa"/>
            <w:vMerge/>
            <w:shd w:val="clear" w:color="auto" w:fill="auto"/>
          </w:tcPr>
          <w:p w:rsidR="00A072B8" w:rsidRPr="0061049E" w:rsidRDefault="00A072B8" w:rsidP="0061049E">
            <w:pPr>
              <w:widowControl w:val="0"/>
              <w:snapToGrid/>
              <w:spacing w:before="0" w:after="0" w:line="360" w:lineRule="auto"/>
              <w:rPr>
                <w:sz w:val="20"/>
                <w:szCs w:val="20"/>
              </w:rPr>
            </w:pPr>
          </w:p>
        </w:tc>
        <w:tc>
          <w:tcPr>
            <w:tcW w:w="1151"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сумма тыс. руб.</w:t>
            </w:r>
          </w:p>
        </w:tc>
        <w:tc>
          <w:tcPr>
            <w:tcW w:w="1161"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уд. вес. %</w:t>
            </w:r>
          </w:p>
        </w:tc>
        <w:tc>
          <w:tcPr>
            <w:tcW w:w="1297"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сумма тыс. руб.</w:t>
            </w:r>
          </w:p>
        </w:tc>
        <w:tc>
          <w:tcPr>
            <w:tcW w:w="1055"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уд. вес. %</w:t>
            </w:r>
          </w:p>
        </w:tc>
        <w:tc>
          <w:tcPr>
            <w:tcW w:w="1206"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тыс. руб.</w:t>
            </w:r>
          </w:p>
        </w:tc>
        <w:tc>
          <w:tcPr>
            <w:tcW w:w="1052"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уд. вес. %</w:t>
            </w:r>
          </w:p>
        </w:tc>
      </w:tr>
      <w:tr w:rsidR="00A072B8" w:rsidRPr="0061049E" w:rsidTr="0061049E">
        <w:trPr>
          <w:jc w:val="center"/>
        </w:trPr>
        <w:tc>
          <w:tcPr>
            <w:tcW w:w="2139"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 xml:space="preserve">1.Дебиторская задолженность </w:t>
            </w:r>
          </w:p>
        </w:tc>
        <w:tc>
          <w:tcPr>
            <w:tcW w:w="1151"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9 081</w:t>
            </w:r>
          </w:p>
        </w:tc>
        <w:tc>
          <w:tcPr>
            <w:tcW w:w="1161"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100</w:t>
            </w:r>
          </w:p>
        </w:tc>
        <w:tc>
          <w:tcPr>
            <w:tcW w:w="1297"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8 653</w:t>
            </w:r>
          </w:p>
        </w:tc>
        <w:tc>
          <w:tcPr>
            <w:tcW w:w="1055"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100</w:t>
            </w:r>
          </w:p>
        </w:tc>
        <w:tc>
          <w:tcPr>
            <w:tcW w:w="1206"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-428</w:t>
            </w:r>
          </w:p>
        </w:tc>
        <w:tc>
          <w:tcPr>
            <w:tcW w:w="1052"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w:t>
            </w:r>
          </w:p>
        </w:tc>
      </w:tr>
      <w:tr w:rsidR="00A072B8" w:rsidRPr="0061049E" w:rsidTr="0061049E">
        <w:trPr>
          <w:trHeight w:val="474"/>
          <w:jc w:val="center"/>
        </w:trPr>
        <w:tc>
          <w:tcPr>
            <w:tcW w:w="2139"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 xml:space="preserve">2.Просроченая дебиторская задолженность </w:t>
            </w:r>
          </w:p>
        </w:tc>
        <w:tc>
          <w:tcPr>
            <w:tcW w:w="1151"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0,0</w:t>
            </w:r>
          </w:p>
        </w:tc>
        <w:tc>
          <w:tcPr>
            <w:tcW w:w="1161"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0,0</w:t>
            </w:r>
          </w:p>
        </w:tc>
        <w:tc>
          <w:tcPr>
            <w:tcW w:w="1297"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0,0</w:t>
            </w:r>
          </w:p>
        </w:tc>
        <w:tc>
          <w:tcPr>
            <w:tcW w:w="1055"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0,0</w:t>
            </w:r>
          </w:p>
        </w:tc>
        <w:tc>
          <w:tcPr>
            <w:tcW w:w="1206"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0,0</w:t>
            </w:r>
          </w:p>
        </w:tc>
        <w:tc>
          <w:tcPr>
            <w:tcW w:w="1052"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0,0</w:t>
            </w:r>
          </w:p>
        </w:tc>
      </w:tr>
      <w:tr w:rsidR="00A072B8" w:rsidRPr="0061049E" w:rsidTr="0061049E">
        <w:trPr>
          <w:jc w:val="center"/>
        </w:trPr>
        <w:tc>
          <w:tcPr>
            <w:tcW w:w="2139"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3.Сумма кредит</w:t>
            </w:r>
            <w:r w:rsidR="008E13E1" w:rsidRPr="0061049E">
              <w:rPr>
                <w:sz w:val="20"/>
                <w:szCs w:val="20"/>
              </w:rPr>
              <w:t>орской</w:t>
            </w:r>
            <w:r w:rsidRPr="0061049E">
              <w:rPr>
                <w:sz w:val="20"/>
                <w:szCs w:val="20"/>
              </w:rPr>
              <w:t xml:space="preserve"> задолженности </w:t>
            </w:r>
          </w:p>
        </w:tc>
        <w:tc>
          <w:tcPr>
            <w:tcW w:w="1151" w:type="dxa"/>
            <w:tcBorders>
              <w:bottom w:val="nil"/>
            </w:tcBorders>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5</w:t>
            </w:r>
            <w:r w:rsidR="008E13E1" w:rsidRPr="0061049E">
              <w:rPr>
                <w:sz w:val="20"/>
                <w:szCs w:val="20"/>
              </w:rPr>
              <w:t> 225</w:t>
            </w:r>
          </w:p>
        </w:tc>
        <w:tc>
          <w:tcPr>
            <w:tcW w:w="1161"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w:t>
            </w:r>
          </w:p>
        </w:tc>
        <w:tc>
          <w:tcPr>
            <w:tcW w:w="1297"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14 179</w:t>
            </w:r>
          </w:p>
        </w:tc>
        <w:tc>
          <w:tcPr>
            <w:tcW w:w="1055"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w:t>
            </w:r>
          </w:p>
        </w:tc>
        <w:tc>
          <w:tcPr>
            <w:tcW w:w="1206"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8 955</w:t>
            </w:r>
          </w:p>
        </w:tc>
        <w:tc>
          <w:tcPr>
            <w:tcW w:w="1052"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w:t>
            </w:r>
          </w:p>
        </w:tc>
      </w:tr>
      <w:tr w:rsidR="00A072B8" w:rsidRPr="0061049E" w:rsidTr="0061049E">
        <w:trPr>
          <w:jc w:val="center"/>
        </w:trPr>
        <w:tc>
          <w:tcPr>
            <w:tcW w:w="2139"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4.Удельный вес кредиторской задолженности в составе собственных средств %</w:t>
            </w:r>
            <w:r w:rsidR="006054EE" w:rsidRPr="0061049E">
              <w:rPr>
                <w:sz w:val="20"/>
                <w:szCs w:val="20"/>
              </w:rPr>
              <w:t xml:space="preserve"> </w:t>
            </w:r>
          </w:p>
        </w:tc>
        <w:tc>
          <w:tcPr>
            <w:tcW w:w="1151"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w:t>
            </w:r>
          </w:p>
        </w:tc>
        <w:tc>
          <w:tcPr>
            <w:tcW w:w="1161"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55,3</w:t>
            </w:r>
          </w:p>
        </w:tc>
        <w:tc>
          <w:tcPr>
            <w:tcW w:w="1297"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w:t>
            </w:r>
          </w:p>
        </w:tc>
        <w:tc>
          <w:tcPr>
            <w:tcW w:w="1055"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142,4</w:t>
            </w:r>
          </w:p>
        </w:tc>
        <w:tc>
          <w:tcPr>
            <w:tcW w:w="1206"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w:t>
            </w:r>
          </w:p>
        </w:tc>
        <w:tc>
          <w:tcPr>
            <w:tcW w:w="1052"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87,2</w:t>
            </w:r>
          </w:p>
        </w:tc>
      </w:tr>
      <w:tr w:rsidR="00A072B8" w:rsidRPr="0061049E" w:rsidTr="0061049E">
        <w:trPr>
          <w:jc w:val="center"/>
        </w:trPr>
        <w:tc>
          <w:tcPr>
            <w:tcW w:w="2139"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 xml:space="preserve">5.Превышение кредиторской задолженности </w:t>
            </w:r>
          </w:p>
        </w:tc>
        <w:tc>
          <w:tcPr>
            <w:tcW w:w="1151"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0,0</w:t>
            </w:r>
          </w:p>
        </w:tc>
        <w:tc>
          <w:tcPr>
            <w:tcW w:w="1161"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36,5</w:t>
            </w:r>
          </w:p>
        </w:tc>
        <w:tc>
          <w:tcPr>
            <w:tcW w:w="1297"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5 526</w:t>
            </w:r>
          </w:p>
        </w:tc>
        <w:tc>
          <w:tcPr>
            <w:tcW w:w="1055"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62,1</w:t>
            </w:r>
          </w:p>
        </w:tc>
        <w:tc>
          <w:tcPr>
            <w:tcW w:w="1206"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5 526</w:t>
            </w:r>
          </w:p>
        </w:tc>
        <w:tc>
          <w:tcPr>
            <w:tcW w:w="1052"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25,6</w:t>
            </w:r>
          </w:p>
        </w:tc>
      </w:tr>
      <w:tr w:rsidR="00A072B8" w:rsidRPr="0061049E" w:rsidTr="0061049E">
        <w:trPr>
          <w:jc w:val="center"/>
        </w:trPr>
        <w:tc>
          <w:tcPr>
            <w:tcW w:w="2139"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6.Превышение дебиторской задолженности</w:t>
            </w:r>
          </w:p>
        </w:tc>
        <w:tc>
          <w:tcPr>
            <w:tcW w:w="1151"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3 857</w:t>
            </w:r>
          </w:p>
        </w:tc>
        <w:tc>
          <w:tcPr>
            <w:tcW w:w="1161"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63,5</w:t>
            </w:r>
          </w:p>
        </w:tc>
        <w:tc>
          <w:tcPr>
            <w:tcW w:w="1297"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0,0</w:t>
            </w:r>
          </w:p>
        </w:tc>
        <w:tc>
          <w:tcPr>
            <w:tcW w:w="1055"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37,9</w:t>
            </w:r>
          </w:p>
        </w:tc>
        <w:tc>
          <w:tcPr>
            <w:tcW w:w="1206"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-3 857</w:t>
            </w:r>
          </w:p>
        </w:tc>
        <w:tc>
          <w:tcPr>
            <w:tcW w:w="1052" w:type="dxa"/>
            <w:shd w:val="clear" w:color="auto" w:fill="auto"/>
          </w:tcPr>
          <w:p w:rsidR="00A072B8" w:rsidRPr="0061049E" w:rsidRDefault="00A072B8" w:rsidP="0061049E">
            <w:pPr>
              <w:widowControl w:val="0"/>
              <w:snapToGrid/>
              <w:spacing w:before="0" w:after="0" w:line="360" w:lineRule="auto"/>
              <w:rPr>
                <w:sz w:val="20"/>
                <w:szCs w:val="20"/>
              </w:rPr>
            </w:pPr>
            <w:r w:rsidRPr="0061049E">
              <w:rPr>
                <w:sz w:val="20"/>
                <w:szCs w:val="20"/>
              </w:rPr>
              <w:t>-25,6</w:t>
            </w:r>
          </w:p>
        </w:tc>
      </w:tr>
    </w:tbl>
    <w:p w:rsidR="00A072B8" w:rsidRPr="006054EE" w:rsidRDefault="00A072B8" w:rsidP="006054EE">
      <w:pPr>
        <w:widowControl w:val="0"/>
        <w:snapToGrid/>
        <w:spacing w:before="0" w:after="0" w:line="360" w:lineRule="auto"/>
        <w:ind w:firstLine="709"/>
        <w:jc w:val="both"/>
        <w:rPr>
          <w:sz w:val="28"/>
          <w:szCs w:val="28"/>
        </w:rPr>
      </w:pPr>
    </w:p>
    <w:p w:rsidR="008C5EC2" w:rsidRPr="006054EE" w:rsidRDefault="00356299" w:rsidP="00356299">
      <w:pPr>
        <w:widowControl w:val="0"/>
        <w:snapToGrid/>
        <w:spacing w:before="0" w:after="0" w:line="360" w:lineRule="auto"/>
        <w:ind w:firstLine="709"/>
        <w:jc w:val="both"/>
        <w:rPr>
          <w:sz w:val="28"/>
          <w:szCs w:val="28"/>
        </w:rPr>
      </w:pPr>
      <w:r w:rsidRPr="006054EE">
        <w:rPr>
          <w:sz w:val="28"/>
          <w:szCs w:val="28"/>
        </w:rPr>
        <w:t>Общая сумма дебиторской задолженности по операциям, связанным с</w:t>
      </w:r>
      <w:r>
        <w:rPr>
          <w:sz w:val="28"/>
          <w:szCs w:val="28"/>
        </w:rPr>
        <w:t xml:space="preserve"> </w:t>
      </w:r>
      <w:r w:rsidR="008C5EC2" w:rsidRPr="006054EE">
        <w:rPr>
          <w:sz w:val="28"/>
          <w:szCs w:val="28"/>
        </w:rPr>
        <w:t>реализацией продукции, товаров и услуг, зависит от двух основных факторов: объема продаж в кредит, то есть без предварительной или немедленной оплаты, и средней продолжительности времени между отпуском (отгрузкой) и предъявлением документов для оплаты. Величина этого времени определяется кредитной и учетной политикой предприятия, в состав которой входит:</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 определение уровня приемлемого риска отпуска товаров в долг;</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 расчет величины кредитного периода, то есть продолжительности времени последующей оплаты выставленных счетов;</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 стимулирование досрочного платежа путем предоставления ценовых скидок;</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 политика инкассации, применяемая предприятием для оплаты просроченных счетов.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Динамика дебиторской задолженности, интенсивность ее увеличения или уменьшения оказывают большое влияние на оборачиваемость капитала, вложенного в текущие активы, а, следовательно, на финансовое состояние предприятия. При анализе, кроме показателей баланса и приложений к нему, должны быть использованы данные аналитического учета, первичной документации и произведенных расчетов [24].</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xml:space="preserve">Одним из важнейших критериев оценки финансового положения предприятия является его платежеспособность. В практике финансового анализа различают долгосрочную и текущую платежеспособность. Под долгосрочной понимается способность предприятия рассчитываться по своим долгосрочным обязательствам. </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xml:space="preserve">Способность предприятия платить по своим краткосрочным обязательствам принято называть ликвидностью (текущей платежеспособностью). Иначе говоря, предприятие считается ликвидным, когда оно в состоянии выполнить свои краткосрочные обязательства, реализуя оборотные активы. Основные средства, если только они не приобретаются с целью дальнейшей перепродажи, в большинстве случаев не могут быть источниками погашения текущей задолженности предприятия в силу, во-первых, своей особой функциональной роли в процессе производства и, во-вторых, затруднительности их срочной реализации. Таким образом, основные средства не включаются в расчет показателей ликвидности. </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Анализ ликвидности баланса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сроков.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 зависимости от степени ликвидности, то есть скорости превращения в денежные средства, активы предприятия разделяются на следующие группы [26].</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А1. Наиболее ликвидные активы – к ним относятся все статьи денежных средств предприятия и краткосрочные финансовые вложения (ценные бумаги)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А2. Быстро реализуемые активы – дебиторская задолженность, платежи по которой ожидаются в течение 12 месяцев после отчетной даты.</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xml:space="preserve">А3. Медленно реализуемые активы – статьи раздела </w:t>
      </w:r>
      <w:r w:rsidRPr="006054EE">
        <w:rPr>
          <w:sz w:val="28"/>
          <w:szCs w:val="28"/>
          <w:lang w:val="en-US"/>
        </w:rPr>
        <w:t>II</w:t>
      </w:r>
      <w:r w:rsidRPr="006054EE">
        <w:rPr>
          <w:sz w:val="28"/>
          <w:szCs w:val="28"/>
        </w:rPr>
        <w:t xml:space="preserve"> актива баланса, включающие запасы, налог на добавленную стоимость, дебиторскую задолженность, платежи по которой ожидаются более, чем через 12 месяцев после отчетной даты, и прочие оборотные активы.</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xml:space="preserve">А4. Трудно реализуемые активы - статьи раздела </w:t>
      </w:r>
      <w:r w:rsidRPr="006054EE">
        <w:rPr>
          <w:sz w:val="28"/>
          <w:szCs w:val="28"/>
          <w:lang w:val="en-US"/>
        </w:rPr>
        <w:t>I</w:t>
      </w:r>
      <w:r w:rsidRPr="006054EE">
        <w:rPr>
          <w:sz w:val="28"/>
          <w:szCs w:val="28"/>
        </w:rPr>
        <w:t xml:space="preserve"> актива баланса – внеоборотные активы.</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Пассивы баланса группируются по степени срочности их оплаты.</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П1. Наиболее срочные обязательства – к ним относится кредиторская задолженность.</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П2. Краткосрочные пассивы – это краткосрочные заемные средства и прочие краткосрочные пассивы.</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xml:space="preserve">П3. Долгосрочные пассивы – это статьи баланса, относящиеся к </w:t>
      </w:r>
      <w:r w:rsidRPr="006054EE">
        <w:rPr>
          <w:sz w:val="28"/>
          <w:szCs w:val="28"/>
          <w:lang w:val="en-US"/>
        </w:rPr>
        <w:t>V</w:t>
      </w:r>
      <w:r w:rsidRPr="006054EE">
        <w:rPr>
          <w:sz w:val="28"/>
          <w:szCs w:val="28"/>
        </w:rPr>
        <w:t xml:space="preserve"> и </w:t>
      </w:r>
      <w:r w:rsidRPr="006054EE">
        <w:rPr>
          <w:sz w:val="28"/>
          <w:szCs w:val="28"/>
          <w:lang w:val="en-US"/>
        </w:rPr>
        <w:t>VI</w:t>
      </w:r>
      <w:r w:rsidRPr="006054EE">
        <w:rPr>
          <w:sz w:val="28"/>
          <w:szCs w:val="28"/>
        </w:rPr>
        <w:t xml:space="preserve"> разделам баланса, то есть долгосрочные кредиты и заемные средства, а так же доходы будущих периодов, резервы предстоящих расходов и платежей.</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xml:space="preserve">П4. Постоянные пассивы или устойчивые – это статьи раздела </w:t>
      </w:r>
      <w:r w:rsidRPr="006054EE">
        <w:rPr>
          <w:sz w:val="28"/>
          <w:szCs w:val="28"/>
          <w:lang w:val="en-US"/>
        </w:rPr>
        <w:t>IV</w:t>
      </w:r>
      <w:r w:rsidRPr="006054EE">
        <w:rPr>
          <w:sz w:val="28"/>
          <w:szCs w:val="28"/>
        </w:rPr>
        <w:t xml:space="preserve"> баланса "Капитал и резервы"</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Баланс считается абсолютно ликвидным, если имеют место следующие соотношения: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А1≥П1</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А2≥П2</w:t>
      </w:r>
      <w:r w:rsidR="006054EE">
        <w:rPr>
          <w:sz w:val="28"/>
          <w:szCs w:val="28"/>
        </w:rPr>
        <w:t xml:space="preserve"> </w:t>
      </w:r>
      <w:r w:rsidRPr="006054EE">
        <w:rPr>
          <w:sz w:val="28"/>
          <w:szCs w:val="28"/>
        </w:rPr>
        <w:t>(</w:t>
      </w:r>
      <w:r w:rsidR="00D12E3B" w:rsidRPr="006054EE">
        <w:rPr>
          <w:sz w:val="28"/>
          <w:szCs w:val="28"/>
        </w:rPr>
        <w:t>10</w:t>
      </w:r>
      <w:r w:rsidRPr="006054EE">
        <w:rPr>
          <w:sz w:val="28"/>
          <w:szCs w:val="28"/>
        </w:rPr>
        <w:t>)</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А3≥П3</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А4≤П4</w:t>
      </w:r>
    </w:p>
    <w:p w:rsidR="00356299" w:rsidRPr="006054EE" w:rsidRDefault="008C5EC2" w:rsidP="00356299">
      <w:pPr>
        <w:widowControl w:val="0"/>
        <w:snapToGrid/>
        <w:spacing w:before="0" w:after="0" w:line="360" w:lineRule="auto"/>
        <w:ind w:firstLine="709"/>
        <w:jc w:val="both"/>
        <w:rPr>
          <w:sz w:val="28"/>
          <w:szCs w:val="28"/>
        </w:rPr>
      </w:pPr>
      <w:r w:rsidRPr="006054EE">
        <w:rPr>
          <w:sz w:val="28"/>
          <w:szCs w:val="28"/>
        </w:rPr>
        <w:t xml:space="preserve">В случае, когда одно или несколько неравенств системы имеют противоположный знак от зафиксированного, ликвидность баланса в большей или меньшей степени отличается от абсолютной. При этом недостаток средств </w:t>
      </w:r>
      <w:r w:rsidR="00356299" w:rsidRPr="006054EE">
        <w:rPr>
          <w:sz w:val="28"/>
          <w:szCs w:val="28"/>
        </w:rPr>
        <w:t>по одной группе активов компенсируется их избытком по другой группе в стоимостной оценке, в реальной же ситуации менее ликвидные активы не могут заменить более ликвидные.</w:t>
      </w:r>
    </w:p>
    <w:p w:rsidR="008C5EC2" w:rsidRPr="006054EE" w:rsidRDefault="008C5EC2" w:rsidP="006054EE">
      <w:pPr>
        <w:widowControl w:val="0"/>
        <w:snapToGrid/>
        <w:spacing w:before="0" w:after="0" w:line="360" w:lineRule="auto"/>
        <w:ind w:firstLine="709"/>
        <w:jc w:val="both"/>
        <w:rPr>
          <w:sz w:val="28"/>
          <w:szCs w:val="28"/>
        </w:rPr>
      </w:pPr>
    </w:p>
    <w:p w:rsidR="004751CC" w:rsidRPr="006054EE" w:rsidRDefault="004751CC" w:rsidP="006054EE">
      <w:pPr>
        <w:widowControl w:val="0"/>
        <w:snapToGrid/>
        <w:spacing w:before="0" w:after="0" w:line="360" w:lineRule="auto"/>
        <w:ind w:firstLine="709"/>
        <w:jc w:val="both"/>
        <w:rPr>
          <w:sz w:val="28"/>
          <w:szCs w:val="28"/>
        </w:rPr>
      </w:pPr>
      <w:r w:rsidRPr="006054EE">
        <w:rPr>
          <w:sz w:val="28"/>
          <w:szCs w:val="28"/>
        </w:rPr>
        <w:t xml:space="preserve">Таблица </w:t>
      </w:r>
      <w:r w:rsidR="00530A05" w:rsidRPr="006054EE">
        <w:rPr>
          <w:sz w:val="28"/>
          <w:szCs w:val="28"/>
        </w:rPr>
        <w:t>2.</w:t>
      </w:r>
      <w:r w:rsidRPr="006054EE">
        <w:rPr>
          <w:sz w:val="28"/>
          <w:szCs w:val="28"/>
        </w:rPr>
        <w:t>3</w:t>
      </w:r>
      <w:r w:rsidR="00356299">
        <w:rPr>
          <w:sz w:val="28"/>
          <w:szCs w:val="28"/>
        </w:rPr>
        <w:t xml:space="preserve"> - </w:t>
      </w:r>
      <w:r w:rsidRPr="006054EE">
        <w:rPr>
          <w:sz w:val="28"/>
          <w:szCs w:val="28"/>
        </w:rPr>
        <w:t>Оценка ликвидности предприятия</w:t>
      </w: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1"/>
        <w:gridCol w:w="1080"/>
        <w:gridCol w:w="1079"/>
        <w:gridCol w:w="1080"/>
        <w:gridCol w:w="1003"/>
      </w:tblGrid>
      <w:tr w:rsidR="004751CC" w:rsidRPr="0061049E" w:rsidTr="0061049E">
        <w:trPr>
          <w:trHeight w:val="404"/>
          <w:jc w:val="center"/>
        </w:trPr>
        <w:tc>
          <w:tcPr>
            <w:tcW w:w="5011" w:type="dxa"/>
            <w:vMerge w:val="restart"/>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Показатель</w:t>
            </w:r>
          </w:p>
        </w:tc>
        <w:tc>
          <w:tcPr>
            <w:tcW w:w="1080" w:type="dxa"/>
            <w:vMerge w:val="restart"/>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4</w:t>
            </w:r>
            <w:r w:rsidR="006054EE" w:rsidRPr="0061049E">
              <w:rPr>
                <w:sz w:val="20"/>
                <w:szCs w:val="20"/>
                <w:lang w:val="en-US"/>
              </w:rPr>
              <w:t xml:space="preserve"> </w:t>
            </w:r>
            <w:r w:rsidRPr="0061049E">
              <w:rPr>
                <w:sz w:val="20"/>
                <w:szCs w:val="20"/>
              </w:rPr>
              <w:t>год</w:t>
            </w:r>
          </w:p>
        </w:tc>
        <w:tc>
          <w:tcPr>
            <w:tcW w:w="1079" w:type="dxa"/>
            <w:vMerge w:val="restart"/>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5</w:t>
            </w:r>
            <w:r w:rsidRPr="0061049E">
              <w:rPr>
                <w:sz w:val="20"/>
                <w:szCs w:val="20"/>
              </w:rPr>
              <w:t xml:space="preserve"> год</w:t>
            </w:r>
          </w:p>
        </w:tc>
        <w:tc>
          <w:tcPr>
            <w:tcW w:w="2083" w:type="dxa"/>
            <w:gridSpan w:val="2"/>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Изменения</w:t>
            </w:r>
          </w:p>
        </w:tc>
      </w:tr>
      <w:tr w:rsidR="004751CC" w:rsidRPr="0061049E" w:rsidTr="0061049E">
        <w:trPr>
          <w:trHeight w:val="152"/>
          <w:jc w:val="center"/>
        </w:trPr>
        <w:tc>
          <w:tcPr>
            <w:tcW w:w="5011" w:type="dxa"/>
            <w:vMerge/>
            <w:shd w:val="clear" w:color="auto" w:fill="auto"/>
            <w:vAlign w:val="center"/>
          </w:tcPr>
          <w:p w:rsidR="004751CC" w:rsidRPr="0061049E" w:rsidRDefault="004751CC" w:rsidP="0061049E">
            <w:pPr>
              <w:widowControl w:val="0"/>
              <w:snapToGrid/>
              <w:spacing w:before="0" w:after="0" w:line="360" w:lineRule="auto"/>
              <w:jc w:val="both"/>
              <w:rPr>
                <w:sz w:val="20"/>
                <w:szCs w:val="20"/>
              </w:rPr>
            </w:pPr>
          </w:p>
        </w:tc>
        <w:tc>
          <w:tcPr>
            <w:tcW w:w="1080" w:type="dxa"/>
            <w:vMerge/>
            <w:shd w:val="clear" w:color="auto" w:fill="auto"/>
            <w:vAlign w:val="center"/>
          </w:tcPr>
          <w:p w:rsidR="004751CC" w:rsidRPr="0061049E" w:rsidRDefault="004751CC" w:rsidP="0061049E">
            <w:pPr>
              <w:widowControl w:val="0"/>
              <w:snapToGrid/>
              <w:spacing w:before="0" w:after="0" w:line="360" w:lineRule="auto"/>
              <w:jc w:val="both"/>
              <w:rPr>
                <w:sz w:val="20"/>
                <w:szCs w:val="20"/>
              </w:rPr>
            </w:pPr>
          </w:p>
        </w:tc>
        <w:tc>
          <w:tcPr>
            <w:tcW w:w="1079" w:type="dxa"/>
            <w:vMerge/>
            <w:shd w:val="clear" w:color="auto" w:fill="auto"/>
            <w:vAlign w:val="center"/>
          </w:tcPr>
          <w:p w:rsidR="004751CC" w:rsidRPr="0061049E" w:rsidRDefault="004751CC" w:rsidP="0061049E">
            <w:pPr>
              <w:widowControl w:val="0"/>
              <w:snapToGrid/>
              <w:spacing w:before="0" w:after="0" w:line="360" w:lineRule="auto"/>
              <w:jc w:val="both"/>
              <w:rPr>
                <w:sz w:val="20"/>
                <w:szCs w:val="20"/>
              </w:rPr>
            </w:pP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тыс. руб.</w:t>
            </w:r>
          </w:p>
        </w:tc>
        <w:tc>
          <w:tcPr>
            <w:tcW w:w="1003"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w:t>
            </w:r>
          </w:p>
        </w:tc>
      </w:tr>
      <w:tr w:rsidR="004751CC" w:rsidRPr="0061049E" w:rsidTr="0061049E">
        <w:trPr>
          <w:jc w:val="center"/>
        </w:trPr>
        <w:tc>
          <w:tcPr>
            <w:tcW w:w="5011"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1.Чистый оборотный капитал</w:t>
            </w:r>
            <w:r w:rsidR="008E13E1" w:rsidRPr="0061049E">
              <w:rPr>
                <w:sz w:val="20"/>
                <w:szCs w:val="20"/>
              </w:rPr>
              <w:t>,</w:t>
            </w:r>
            <w:r w:rsidR="006054EE" w:rsidRPr="0061049E">
              <w:rPr>
                <w:sz w:val="20"/>
                <w:szCs w:val="20"/>
              </w:rPr>
              <w:t xml:space="preserve"> </w:t>
            </w:r>
            <w:r w:rsidR="008E13E1" w:rsidRPr="0061049E">
              <w:rPr>
                <w:sz w:val="20"/>
                <w:szCs w:val="20"/>
              </w:rPr>
              <w:t>тыс.руб.</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10 619</w:t>
            </w:r>
          </w:p>
        </w:tc>
        <w:tc>
          <w:tcPr>
            <w:tcW w:w="1079"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3 522</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-7 097</w:t>
            </w:r>
          </w:p>
        </w:tc>
        <w:tc>
          <w:tcPr>
            <w:tcW w:w="1003"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-66,83</w:t>
            </w:r>
          </w:p>
        </w:tc>
      </w:tr>
      <w:tr w:rsidR="004751CC" w:rsidRPr="0061049E" w:rsidTr="0061049E">
        <w:trPr>
          <w:jc w:val="center"/>
        </w:trPr>
        <w:tc>
          <w:tcPr>
            <w:tcW w:w="5011"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2.Доля чистого оборотного капитала в активах</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0,27</w:t>
            </w:r>
          </w:p>
        </w:tc>
        <w:tc>
          <w:tcPr>
            <w:tcW w:w="1079"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0,07</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-0,21</w:t>
            </w:r>
          </w:p>
        </w:tc>
        <w:tc>
          <w:tcPr>
            <w:tcW w:w="1003"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-75,63</w:t>
            </w:r>
          </w:p>
        </w:tc>
      </w:tr>
      <w:tr w:rsidR="004751CC" w:rsidRPr="0061049E" w:rsidTr="0061049E">
        <w:trPr>
          <w:jc w:val="center"/>
        </w:trPr>
        <w:tc>
          <w:tcPr>
            <w:tcW w:w="5011"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3.Доля оборотных средств в общих активах, %</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0,41</w:t>
            </w:r>
          </w:p>
        </w:tc>
        <w:tc>
          <w:tcPr>
            <w:tcW w:w="1079"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0,36</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-0.04</w:t>
            </w:r>
          </w:p>
        </w:tc>
        <w:tc>
          <w:tcPr>
            <w:tcW w:w="1003"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-10,94</w:t>
            </w:r>
          </w:p>
        </w:tc>
      </w:tr>
      <w:tr w:rsidR="004751CC" w:rsidRPr="0061049E" w:rsidTr="0061049E">
        <w:trPr>
          <w:jc w:val="center"/>
        </w:trPr>
        <w:tc>
          <w:tcPr>
            <w:tcW w:w="5011"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4.Коэффициент быстрой ликвидности</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1,98</w:t>
            </w:r>
          </w:p>
        </w:tc>
        <w:tc>
          <w:tcPr>
            <w:tcW w:w="1079"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0,62</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-1,36</w:t>
            </w:r>
          </w:p>
        </w:tc>
        <w:tc>
          <w:tcPr>
            <w:tcW w:w="1003"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-68,90</w:t>
            </w:r>
          </w:p>
        </w:tc>
      </w:tr>
      <w:tr w:rsidR="004751CC" w:rsidRPr="0061049E" w:rsidTr="0061049E">
        <w:trPr>
          <w:jc w:val="center"/>
        </w:trPr>
        <w:tc>
          <w:tcPr>
            <w:tcW w:w="5011"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 xml:space="preserve">5.Коэффициент текущей ликвидности </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3,03</w:t>
            </w:r>
          </w:p>
        </w:tc>
        <w:tc>
          <w:tcPr>
            <w:tcW w:w="1079"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1,22</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-1.81</w:t>
            </w:r>
          </w:p>
        </w:tc>
        <w:tc>
          <w:tcPr>
            <w:tcW w:w="1003"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-59,62</w:t>
            </w:r>
          </w:p>
        </w:tc>
      </w:tr>
      <w:tr w:rsidR="004751CC" w:rsidRPr="0061049E" w:rsidTr="0061049E">
        <w:trPr>
          <w:jc w:val="center"/>
        </w:trPr>
        <w:tc>
          <w:tcPr>
            <w:tcW w:w="5011"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6.Коэффициинт абсолютной ликвидности</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0,24</w:t>
            </w:r>
          </w:p>
        </w:tc>
        <w:tc>
          <w:tcPr>
            <w:tcW w:w="1079"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0,06</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-0,18</w:t>
            </w:r>
          </w:p>
        </w:tc>
        <w:tc>
          <w:tcPr>
            <w:tcW w:w="1003"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-73,57</w:t>
            </w:r>
          </w:p>
        </w:tc>
      </w:tr>
      <w:tr w:rsidR="004751CC" w:rsidRPr="0061049E" w:rsidTr="0061049E">
        <w:trPr>
          <w:jc w:val="center"/>
        </w:trPr>
        <w:tc>
          <w:tcPr>
            <w:tcW w:w="5011"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7.Маневреность собственных оборотных средств</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0,09</w:t>
            </w:r>
          </w:p>
        </w:tc>
        <w:tc>
          <w:tcPr>
            <w:tcW w:w="1079"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0,20</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0,11</w:t>
            </w:r>
          </w:p>
        </w:tc>
        <w:tc>
          <w:tcPr>
            <w:tcW w:w="1003"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120,79</w:t>
            </w:r>
          </w:p>
        </w:tc>
      </w:tr>
      <w:tr w:rsidR="004751CC" w:rsidRPr="0061049E" w:rsidTr="0061049E">
        <w:trPr>
          <w:jc w:val="center"/>
        </w:trPr>
        <w:tc>
          <w:tcPr>
            <w:tcW w:w="5011"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8.Чистые активы, тыс. руб.</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9 212</w:t>
            </w:r>
          </w:p>
        </w:tc>
        <w:tc>
          <w:tcPr>
            <w:tcW w:w="1079"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9 379</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167</w:t>
            </w:r>
          </w:p>
        </w:tc>
        <w:tc>
          <w:tcPr>
            <w:tcW w:w="1003"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1,81</w:t>
            </w:r>
          </w:p>
        </w:tc>
      </w:tr>
      <w:tr w:rsidR="004751CC" w:rsidRPr="0061049E" w:rsidTr="0061049E">
        <w:trPr>
          <w:jc w:val="center"/>
        </w:trPr>
        <w:tc>
          <w:tcPr>
            <w:tcW w:w="5011"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9.Доля производственных запасов в активах, %</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0,33</w:t>
            </w:r>
          </w:p>
        </w:tc>
        <w:tc>
          <w:tcPr>
            <w:tcW w:w="1079"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0,47</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0,14</w:t>
            </w:r>
          </w:p>
        </w:tc>
        <w:tc>
          <w:tcPr>
            <w:tcW w:w="1003"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41,34</w:t>
            </w:r>
          </w:p>
        </w:tc>
      </w:tr>
      <w:tr w:rsidR="004751CC" w:rsidRPr="0061049E" w:rsidTr="0061049E">
        <w:trPr>
          <w:jc w:val="center"/>
        </w:trPr>
        <w:tc>
          <w:tcPr>
            <w:tcW w:w="5011"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10.Доля чистого оборотного капитала в запасах</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2,02</w:t>
            </w:r>
          </w:p>
        </w:tc>
        <w:tc>
          <w:tcPr>
            <w:tcW w:w="1079"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0,39</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-1,63</w:t>
            </w:r>
          </w:p>
        </w:tc>
        <w:tc>
          <w:tcPr>
            <w:tcW w:w="1003"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-80,71</w:t>
            </w:r>
          </w:p>
        </w:tc>
      </w:tr>
      <w:tr w:rsidR="004751CC" w:rsidRPr="0061049E" w:rsidTr="0061049E">
        <w:trPr>
          <w:jc w:val="center"/>
        </w:trPr>
        <w:tc>
          <w:tcPr>
            <w:tcW w:w="5011"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11.Источники формирования запасов, тыс. руб.</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13 959</w:t>
            </w:r>
          </w:p>
        </w:tc>
        <w:tc>
          <w:tcPr>
            <w:tcW w:w="1079"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16 401</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2 442</w:t>
            </w:r>
          </w:p>
        </w:tc>
        <w:tc>
          <w:tcPr>
            <w:tcW w:w="1003"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17,49</w:t>
            </w:r>
          </w:p>
        </w:tc>
      </w:tr>
      <w:tr w:rsidR="004751CC" w:rsidRPr="0061049E" w:rsidTr="0061049E">
        <w:trPr>
          <w:jc w:val="center"/>
        </w:trPr>
        <w:tc>
          <w:tcPr>
            <w:tcW w:w="5011"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12.Уровень доходности активов</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-0,91</w:t>
            </w:r>
          </w:p>
        </w:tc>
        <w:tc>
          <w:tcPr>
            <w:tcW w:w="1079"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-0,27</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0,64</w:t>
            </w:r>
          </w:p>
        </w:tc>
        <w:tc>
          <w:tcPr>
            <w:tcW w:w="1003"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-70,23</w:t>
            </w:r>
          </w:p>
        </w:tc>
      </w:tr>
      <w:tr w:rsidR="004751CC" w:rsidRPr="0061049E" w:rsidTr="0061049E">
        <w:trPr>
          <w:jc w:val="center"/>
        </w:trPr>
        <w:tc>
          <w:tcPr>
            <w:tcW w:w="5011"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13.Рентабельность активов</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-0,91</w:t>
            </w:r>
          </w:p>
        </w:tc>
        <w:tc>
          <w:tcPr>
            <w:tcW w:w="1079"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-0,28</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0,63</w:t>
            </w:r>
          </w:p>
        </w:tc>
        <w:tc>
          <w:tcPr>
            <w:tcW w:w="1003"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-69,11</w:t>
            </w:r>
          </w:p>
        </w:tc>
      </w:tr>
      <w:tr w:rsidR="004751CC" w:rsidRPr="0061049E" w:rsidTr="0061049E">
        <w:trPr>
          <w:jc w:val="center"/>
        </w:trPr>
        <w:tc>
          <w:tcPr>
            <w:tcW w:w="5011"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14.Доля акционерного капитала в источниках</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0,24</w:t>
            </w:r>
          </w:p>
        </w:tc>
        <w:tc>
          <w:tcPr>
            <w:tcW w:w="1079"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0,19</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-0,05</w:t>
            </w:r>
          </w:p>
        </w:tc>
        <w:tc>
          <w:tcPr>
            <w:tcW w:w="1003"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-22,64</w:t>
            </w:r>
          </w:p>
        </w:tc>
      </w:tr>
      <w:tr w:rsidR="004751CC" w:rsidRPr="0061049E" w:rsidTr="0061049E">
        <w:trPr>
          <w:jc w:val="center"/>
        </w:trPr>
        <w:tc>
          <w:tcPr>
            <w:tcW w:w="5011"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15.Показатель Альтмана</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-3,35</w:t>
            </w:r>
          </w:p>
        </w:tc>
        <w:tc>
          <w:tcPr>
            <w:tcW w:w="1079"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-0,49</w:t>
            </w:r>
          </w:p>
        </w:tc>
        <w:tc>
          <w:tcPr>
            <w:tcW w:w="1080"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2,86</w:t>
            </w:r>
          </w:p>
        </w:tc>
        <w:tc>
          <w:tcPr>
            <w:tcW w:w="1003" w:type="dxa"/>
            <w:shd w:val="clear" w:color="auto" w:fill="auto"/>
          </w:tcPr>
          <w:p w:rsidR="004751CC" w:rsidRPr="0061049E" w:rsidRDefault="004751CC" w:rsidP="0061049E">
            <w:pPr>
              <w:widowControl w:val="0"/>
              <w:snapToGrid/>
              <w:spacing w:before="0" w:after="0" w:line="360" w:lineRule="auto"/>
              <w:jc w:val="both"/>
              <w:rPr>
                <w:sz w:val="20"/>
                <w:szCs w:val="20"/>
              </w:rPr>
            </w:pPr>
            <w:r w:rsidRPr="0061049E">
              <w:rPr>
                <w:sz w:val="20"/>
                <w:szCs w:val="20"/>
              </w:rPr>
              <w:t>-85,26</w:t>
            </w:r>
          </w:p>
        </w:tc>
      </w:tr>
    </w:tbl>
    <w:p w:rsidR="00657414" w:rsidRPr="006054EE" w:rsidRDefault="00657414" w:rsidP="006054EE">
      <w:pPr>
        <w:widowControl w:val="0"/>
        <w:snapToGrid/>
        <w:spacing w:before="0" w:after="0" w:line="360" w:lineRule="auto"/>
        <w:ind w:firstLine="709"/>
        <w:jc w:val="both"/>
        <w:rPr>
          <w:sz w:val="28"/>
          <w:szCs w:val="28"/>
        </w:rPr>
      </w:pPr>
    </w:p>
    <w:p w:rsidR="00657414" w:rsidRPr="006054EE" w:rsidRDefault="00657414" w:rsidP="006054EE">
      <w:pPr>
        <w:widowControl w:val="0"/>
        <w:snapToGrid/>
        <w:spacing w:before="0" w:after="0" w:line="360" w:lineRule="auto"/>
        <w:ind w:firstLine="709"/>
        <w:jc w:val="both"/>
        <w:rPr>
          <w:sz w:val="28"/>
          <w:szCs w:val="28"/>
        </w:rPr>
      </w:pPr>
      <w:r w:rsidRPr="006054EE">
        <w:rPr>
          <w:sz w:val="28"/>
          <w:szCs w:val="28"/>
        </w:rPr>
        <w:t>Сопоставление ликвидных средств и обязательств позволяет вычислить следующие показатели:</w:t>
      </w:r>
    </w:p>
    <w:p w:rsidR="00657414" w:rsidRPr="006054EE" w:rsidRDefault="00657414" w:rsidP="006054EE">
      <w:pPr>
        <w:widowControl w:val="0"/>
        <w:snapToGrid/>
        <w:spacing w:before="0" w:after="0" w:line="360" w:lineRule="auto"/>
        <w:ind w:firstLine="709"/>
        <w:jc w:val="both"/>
        <w:rPr>
          <w:sz w:val="28"/>
          <w:szCs w:val="28"/>
        </w:rPr>
      </w:pPr>
      <w:r w:rsidRPr="006054EE">
        <w:rPr>
          <w:sz w:val="28"/>
          <w:szCs w:val="28"/>
        </w:rPr>
        <w:t>- текущая ликвидность, которая свидетельствует о платежеспособности (+) или неплатежеспособности (-) организации на ближайший к рассматриваемому моменту промежуток времени:</w:t>
      </w:r>
    </w:p>
    <w:p w:rsidR="00356299" w:rsidRDefault="00356299" w:rsidP="006054EE">
      <w:pPr>
        <w:widowControl w:val="0"/>
        <w:snapToGrid/>
        <w:spacing w:before="0" w:after="0" w:line="360" w:lineRule="auto"/>
        <w:ind w:firstLine="709"/>
        <w:jc w:val="both"/>
        <w:rPr>
          <w:sz w:val="28"/>
          <w:szCs w:val="28"/>
        </w:rPr>
      </w:pPr>
    </w:p>
    <w:p w:rsidR="00356299" w:rsidRDefault="00657414" w:rsidP="006054EE">
      <w:pPr>
        <w:widowControl w:val="0"/>
        <w:snapToGrid/>
        <w:spacing w:before="0" w:after="0" w:line="360" w:lineRule="auto"/>
        <w:ind w:firstLine="709"/>
        <w:jc w:val="both"/>
        <w:rPr>
          <w:sz w:val="28"/>
          <w:szCs w:val="28"/>
        </w:rPr>
      </w:pPr>
      <w:r w:rsidRPr="006054EE">
        <w:rPr>
          <w:sz w:val="28"/>
          <w:szCs w:val="28"/>
        </w:rPr>
        <w:t>ТЛ = (А1+А2) – (П1+П2);</w:t>
      </w:r>
      <w:r w:rsidR="006054EE">
        <w:rPr>
          <w:sz w:val="28"/>
          <w:szCs w:val="28"/>
        </w:rPr>
        <w:t xml:space="preserve"> </w:t>
      </w:r>
      <w:r w:rsidRPr="006054EE">
        <w:rPr>
          <w:sz w:val="28"/>
          <w:szCs w:val="28"/>
        </w:rPr>
        <w:t>(11)</w:t>
      </w:r>
    </w:p>
    <w:p w:rsidR="00657414" w:rsidRPr="006054EE" w:rsidRDefault="00356299" w:rsidP="006054EE">
      <w:pPr>
        <w:widowControl w:val="0"/>
        <w:snapToGrid/>
        <w:spacing w:before="0" w:after="0" w:line="360" w:lineRule="auto"/>
        <w:ind w:firstLine="709"/>
        <w:jc w:val="both"/>
        <w:rPr>
          <w:sz w:val="28"/>
          <w:szCs w:val="28"/>
        </w:rPr>
      </w:pPr>
      <w:r>
        <w:rPr>
          <w:sz w:val="28"/>
          <w:szCs w:val="28"/>
        </w:rPr>
        <w:br w:type="page"/>
      </w:r>
      <w:r w:rsidR="00657414" w:rsidRPr="006054EE">
        <w:rPr>
          <w:sz w:val="28"/>
          <w:szCs w:val="28"/>
        </w:rPr>
        <w:t>- перспективная ликвидность – это прогноз платежеспособности на основе сравнения будущих поступлений и платежей:</w:t>
      </w:r>
    </w:p>
    <w:p w:rsidR="00356299" w:rsidRDefault="00356299" w:rsidP="006054EE">
      <w:pPr>
        <w:widowControl w:val="0"/>
        <w:snapToGrid/>
        <w:spacing w:before="0" w:after="0" w:line="360" w:lineRule="auto"/>
        <w:ind w:firstLine="709"/>
        <w:jc w:val="both"/>
        <w:rPr>
          <w:sz w:val="28"/>
          <w:szCs w:val="28"/>
        </w:rPr>
      </w:pPr>
    </w:p>
    <w:p w:rsidR="00657414" w:rsidRPr="006054EE" w:rsidRDefault="00657414" w:rsidP="006054EE">
      <w:pPr>
        <w:widowControl w:val="0"/>
        <w:snapToGrid/>
        <w:spacing w:before="0" w:after="0" w:line="360" w:lineRule="auto"/>
        <w:ind w:firstLine="709"/>
        <w:jc w:val="both"/>
        <w:rPr>
          <w:sz w:val="28"/>
          <w:szCs w:val="28"/>
        </w:rPr>
      </w:pPr>
      <w:r w:rsidRPr="006054EE">
        <w:rPr>
          <w:sz w:val="28"/>
          <w:szCs w:val="28"/>
        </w:rPr>
        <w:t>ПЛ = А3 – П3</w:t>
      </w:r>
      <w:r w:rsidR="006054EE">
        <w:rPr>
          <w:sz w:val="28"/>
          <w:szCs w:val="28"/>
        </w:rPr>
        <w:t xml:space="preserve"> </w:t>
      </w:r>
      <w:r w:rsidRPr="006054EE">
        <w:rPr>
          <w:sz w:val="28"/>
          <w:szCs w:val="28"/>
        </w:rPr>
        <w:t>(12)</w:t>
      </w:r>
    </w:p>
    <w:p w:rsidR="00925085" w:rsidRPr="006054EE" w:rsidRDefault="00925085" w:rsidP="006054EE">
      <w:pPr>
        <w:widowControl w:val="0"/>
        <w:snapToGrid/>
        <w:spacing w:before="0" w:after="0" w:line="360" w:lineRule="auto"/>
        <w:ind w:firstLine="709"/>
        <w:jc w:val="both"/>
        <w:rPr>
          <w:sz w:val="28"/>
          <w:szCs w:val="28"/>
        </w:rPr>
      </w:pPr>
    </w:p>
    <w:p w:rsidR="004751CC" w:rsidRPr="006054EE" w:rsidRDefault="004751CC" w:rsidP="006054EE">
      <w:pPr>
        <w:widowControl w:val="0"/>
        <w:snapToGrid/>
        <w:spacing w:before="0" w:after="0" w:line="360" w:lineRule="auto"/>
        <w:ind w:firstLine="709"/>
        <w:jc w:val="both"/>
        <w:rPr>
          <w:sz w:val="28"/>
          <w:szCs w:val="28"/>
        </w:rPr>
      </w:pPr>
      <w:r w:rsidRPr="006054EE">
        <w:rPr>
          <w:sz w:val="28"/>
          <w:szCs w:val="28"/>
        </w:rPr>
        <w:t xml:space="preserve">Как видно из таблицы </w:t>
      </w:r>
      <w:r w:rsidR="00530A05" w:rsidRPr="006054EE">
        <w:rPr>
          <w:sz w:val="28"/>
          <w:szCs w:val="28"/>
        </w:rPr>
        <w:t>2.</w:t>
      </w:r>
      <w:r w:rsidRPr="006054EE">
        <w:rPr>
          <w:sz w:val="28"/>
          <w:szCs w:val="28"/>
        </w:rPr>
        <w:t xml:space="preserve">3 значение коэффициента текущей ликвидности, снизились по отношению к началу отчетного периода. Коэффициент быстрой ликвидности также снизился с 1,98 до 0,62. </w:t>
      </w:r>
    </w:p>
    <w:p w:rsidR="004751CC" w:rsidRPr="006054EE" w:rsidRDefault="004751CC" w:rsidP="006054EE">
      <w:pPr>
        <w:widowControl w:val="0"/>
        <w:snapToGrid/>
        <w:spacing w:before="0" w:after="0" w:line="360" w:lineRule="auto"/>
        <w:ind w:firstLine="709"/>
        <w:jc w:val="both"/>
        <w:rPr>
          <w:sz w:val="28"/>
          <w:szCs w:val="28"/>
        </w:rPr>
      </w:pPr>
      <w:r w:rsidRPr="006054EE">
        <w:rPr>
          <w:sz w:val="28"/>
          <w:szCs w:val="28"/>
        </w:rPr>
        <w:t>В результате полного анализа ликвидности можно сделать следующий вывод: предприятие ООО «Автомобильный центр «</w:t>
      </w:r>
      <w:r w:rsidR="00AE1E51" w:rsidRPr="006054EE">
        <w:rPr>
          <w:sz w:val="28"/>
          <w:szCs w:val="28"/>
        </w:rPr>
        <w:t>АВГ</w:t>
      </w:r>
      <w:r w:rsidRPr="006054EE">
        <w:rPr>
          <w:sz w:val="28"/>
          <w:szCs w:val="28"/>
        </w:rPr>
        <w:t xml:space="preserve">» за 2004 год имело лучшие показатели ликвидности по сравнению с концом отчетного периода, но данное предприятие даже, несмотря на снижение некоторых коэффициентов к концу 2005 года достаточно хорошо выглядит в сравнении с другими предприятиями данной отрасли. Если не будет проблем с дебиторами, компания сможет расплатиться по текущим обязательствам, не прибегая к вынужденной распродаже своих товарно-материальных ценностей и запасов. </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Коэффициент текущей ликвидности дает общую оценку ликвидности активов, показывая, сколько рублей текущих активов предприятия приходится на один рубль текущих обязательств и показывает, какую часть текущих обязательств по кредитам и расчетам можно погасить, мобилизовав все оборотные средства.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Логика исчисления данного показателя заключается в том, что предприятие погашает краткосрочные обязательства в основном за счет текущих активов.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Следовательно, если текущие активы превышают по величине текущие обязательства, предприятие может рассматриваться как успешно функционирующее (по крайней мере теоретически). Размер превышения и задается коэффициентом текущей ликвидности. Значение показателя может варьировать по отраслям и видам деятельности, а его разумный рост в динамике обычно рассматривается как благоприятная тенденция. В учетно-аналитической практике приводится необходимое значение показателя</w:t>
      </w:r>
      <w:r w:rsidRPr="006054EE">
        <w:rPr>
          <w:noProof/>
          <w:sz w:val="28"/>
          <w:szCs w:val="28"/>
        </w:rPr>
        <w:t xml:space="preserve"> = 1, оптимальное не менее 2;</w:t>
      </w:r>
      <w:r w:rsidRPr="006054EE">
        <w:rPr>
          <w:sz w:val="28"/>
          <w:szCs w:val="28"/>
        </w:rPr>
        <w:t xml:space="preserve"> однако это лишь ориентировочное значение, указывающее на порядок показателя, но не на его точное нормативное значение.</w:t>
      </w:r>
    </w:p>
    <w:p w:rsidR="008C5EC2" w:rsidRPr="006054EE" w:rsidRDefault="008C5EC2" w:rsidP="006054EE">
      <w:pPr>
        <w:widowControl w:val="0"/>
        <w:snapToGrid/>
        <w:spacing w:before="0" w:after="0" w:line="360" w:lineRule="auto"/>
        <w:ind w:firstLine="709"/>
        <w:jc w:val="both"/>
        <w:rPr>
          <w:sz w:val="28"/>
          <w:szCs w:val="28"/>
        </w:rPr>
      </w:pPr>
    </w:p>
    <w:tbl>
      <w:tblPr>
        <w:tblW w:w="0" w:type="auto"/>
        <w:tblLook w:val="01E0" w:firstRow="1" w:lastRow="1" w:firstColumn="1" w:lastColumn="1" w:noHBand="0" w:noVBand="0"/>
      </w:tblPr>
      <w:tblGrid>
        <w:gridCol w:w="2376"/>
        <w:gridCol w:w="3402"/>
        <w:gridCol w:w="3402"/>
      </w:tblGrid>
      <w:tr w:rsidR="008C5EC2" w:rsidRPr="0061049E" w:rsidTr="0061049E">
        <w:trPr>
          <w:trHeight w:val="469"/>
        </w:trPr>
        <w:tc>
          <w:tcPr>
            <w:tcW w:w="2376" w:type="dxa"/>
            <w:vMerge w:val="restart"/>
            <w:shd w:val="clear" w:color="auto" w:fill="auto"/>
          </w:tcPr>
          <w:p w:rsidR="008C5EC2" w:rsidRPr="0061049E" w:rsidRDefault="008C5EC2" w:rsidP="0061049E">
            <w:pPr>
              <w:widowControl w:val="0"/>
              <w:snapToGrid/>
              <w:spacing w:before="0" w:after="0" w:line="360" w:lineRule="auto"/>
              <w:ind w:firstLine="709"/>
              <w:jc w:val="both"/>
              <w:rPr>
                <w:sz w:val="28"/>
                <w:szCs w:val="28"/>
              </w:rPr>
            </w:pPr>
            <w:r w:rsidRPr="0061049E">
              <w:rPr>
                <w:sz w:val="28"/>
                <w:szCs w:val="28"/>
              </w:rPr>
              <w:t>Коэффициент</w:t>
            </w:r>
            <w:r w:rsidR="00511C4B" w:rsidRPr="0061049E">
              <w:rPr>
                <w:sz w:val="28"/>
                <w:szCs w:val="28"/>
              </w:rPr>
              <w:t xml:space="preserve"> </w:t>
            </w:r>
          </w:p>
          <w:p w:rsidR="008C5EC2" w:rsidRPr="0061049E" w:rsidRDefault="008C5EC2" w:rsidP="0061049E">
            <w:pPr>
              <w:widowControl w:val="0"/>
              <w:snapToGrid/>
              <w:spacing w:before="0" w:after="0" w:line="360" w:lineRule="auto"/>
              <w:ind w:firstLine="709"/>
              <w:jc w:val="both"/>
              <w:rPr>
                <w:sz w:val="28"/>
                <w:szCs w:val="28"/>
              </w:rPr>
            </w:pPr>
            <w:r w:rsidRPr="0061049E">
              <w:rPr>
                <w:sz w:val="28"/>
                <w:szCs w:val="28"/>
              </w:rPr>
              <w:t>текущей</w:t>
            </w:r>
            <w:r w:rsidR="006054EE" w:rsidRPr="0061049E">
              <w:rPr>
                <w:sz w:val="28"/>
                <w:szCs w:val="28"/>
              </w:rPr>
              <w:t xml:space="preserve"> </w:t>
            </w:r>
            <w:r w:rsidRPr="0061049E">
              <w:rPr>
                <w:sz w:val="28"/>
                <w:szCs w:val="28"/>
              </w:rPr>
              <w:t>=</w:t>
            </w:r>
          </w:p>
          <w:p w:rsidR="008C5EC2" w:rsidRPr="0061049E" w:rsidRDefault="008C5EC2" w:rsidP="0061049E">
            <w:pPr>
              <w:widowControl w:val="0"/>
              <w:snapToGrid/>
              <w:spacing w:before="0" w:after="0" w:line="360" w:lineRule="auto"/>
              <w:ind w:firstLine="709"/>
              <w:jc w:val="both"/>
              <w:rPr>
                <w:sz w:val="28"/>
                <w:szCs w:val="28"/>
              </w:rPr>
            </w:pPr>
            <w:r w:rsidRPr="0061049E">
              <w:rPr>
                <w:sz w:val="28"/>
                <w:szCs w:val="28"/>
              </w:rPr>
              <w:t>ликвидности</w:t>
            </w:r>
          </w:p>
          <w:p w:rsidR="008C5EC2" w:rsidRPr="0061049E" w:rsidRDefault="008C5EC2" w:rsidP="0061049E">
            <w:pPr>
              <w:widowControl w:val="0"/>
              <w:snapToGrid/>
              <w:spacing w:before="0" w:after="0" w:line="360" w:lineRule="auto"/>
              <w:ind w:firstLine="709"/>
              <w:jc w:val="both"/>
              <w:rPr>
                <w:sz w:val="28"/>
                <w:szCs w:val="28"/>
              </w:rPr>
            </w:pPr>
            <w:r w:rsidRPr="0061049E">
              <w:rPr>
                <w:sz w:val="28"/>
                <w:szCs w:val="28"/>
              </w:rPr>
              <w:t>(К тек.ликв.)</w:t>
            </w:r>
          </w:p>
        </w:tc>
        <w:tc>
          <w:tcPr>
            <w:tcW w:w="3402" w:type="dxa"/>
            <w:tcBorders>
              <w:bottom w:val="single" w:sz="4" w:space="0" w:color="auto"/>
            </w:tcBorders>
            <w:shd w:val="clear" w:color="auto" w:fill="auto"/>
          </w:tcPr>
          <w:p w:rsidR="008C5EC2" w:rsidRPr="0061049E" w:rsidRDefault="008C5EC2" w:rsidP="0061049E">
            <w:pPr>
              <w:widowControl w:val="0"/>
              <w:snapToGrid/>
              <w:spacing w:before="0" w:after="0" w:line="360" w:lineRule="auto"/>
              <w:jc w:val="both"/>
              <w:rPr>
                <w:sz w:val="28"/>
                <w:szCs w:val="28"/>
              </w:rPr>
            </w:pPr>
            <w:r w:rsidRPr="0061049E">
              <w:rPr>
                <w:sz w:val="28"/>
                <w:szCs w:val="28"/>
              </w:rPr>
              <w:t>Оборотные активы</w:t>
            </w:r>
            <w:r w:rsidR="006054EE" w:rsidRPr="0061049E">
              <w:rPr>
                <w:sz w:val="28"/>
                <w:szCs w:val="28"/>
              </w:rPr>
              <w:t xml:space="preserve"> </w:t>
            </w:r>
          </w:p>
        </w:tc>
        <w:tc>
          <w:tcPr>
            <w:tcW w:w="3402" w:type="dxa"/>
            <w:vMerge w:val="restart"/>
            <w:shd w:val="clear" w:color="auto" w:fill="auto"/>
            <w:vAlign w:val="center"/>
          </w:tcPr>
          <w:p w:rsidR="008C5EC2" w:rsidRPr="0061049E" w:rsidRDefault="008C5EC2" w:rsidP="0061049E">
            <w:pPr>
              <w:widowControl w:val="0"/>
              <w:snapToGrid/>
              <w:spacing w:before="0" w:after="0" w:line="360" w:lineRule="auto"/>
              <w:ind w:firstLine="709"/>
              <w:jc w:val="both"/>
              <w:rPr>
                <w:sz w:val="28"/>
                <w:szCs w:val="28"/>
              </w:rPr>
            </w:pPr>
            <w:r w:rsidRPr="0061049E">
              <w:rPr>
                <w:sz w:val="28"/>
                <w:szCs w:val="28"/>
              </w:rPr>
              <w:t>(</w:t>
            </w:r>
            <w:r w:rsidR="00D12E3B" w:rsidRPr="0061049E">
              <w:rPr>
                <w:sz w:val="28"/>
                <w:szCs w:val="28"/>
              </w:rPr>
              <w:t>13</w:t>
            </w:r>
            <w:r w:rsidRPr="0061049E">
              <w:rPr>
                <w:sz w:val="28"/>
                <w:szCs w:val="28"/>
              </w:rPr>
              <w:t>)</w:t>
            </w:r>
          </w:p>
        </w:tc>
      </w:tr>
      <w:tr w:rsidR="008C5EC2" w:rsidRPr="0061049E" w:rsidTr="0061049E">
        <w:tc>
          <w:tcPr>
            <w:tcW w:w="2376" w:type="dxa"/>
            <w:vMerge/>
            <w:shd w:val="clear" w:color="auto" w:fill="auto"/>
          </w:tcPr>
          <w:p w:rsidR="008C5EC2" w:rsidRPr="0061049E" w:rsidRDefault="008C5EC2" w:rsidP="0061049E">
            <w:pPr>
              <w:widowControl w:val="0"/>
              <w:snapToGrid/>
              <w:spacing w:before="0" w:after="0" w:line="360" w:lineRule="auto"/>
              <w:ind w:firstLine="709"/>
              <w:jc w:val="both"/>
              <w:rPr>
                <w:sz w:val="28"/>
                <w:szCs w:val="28"/>
              </w:rPr>
            </w:pPr>
          </w:p>
        </w:tc>
        <w:tc>
          <w:tcPr>
            <w:tcW w:w="3402" w:type="dxa"/>
            <w:tcBorders>
              <w:top w:val="single" w:sz="4" w:space="0" w:color="auto"/>
            </w:tcBorders>
            <w:shd w:val="clear" w:color="auto" w:fill="auto"/>
          </w:tcPr>
          <w:p w:rsidR="008C5EC2" w:rsidRPr="0061049E" w:rsidRDefault="008C5EC2" w:rsidP="0061049E">
            <w:pPr>
              <w:widowControl w:val="0"/>
              <w:snapToGrid/>
              <w:spacing w:before="0" w:after="0" w:line="360" w:lineRule="auto"/>
              <w:jc w:val="both"/>
              <w:rPr>
                <w:sz w:val="28"/>
                <w:szCs w:val="28"/>
              </w:rPr>
            </w:pPr>
            <w:r w:rsidRPr="0061049E">
              <w:rPr>
                <w:sz w:val="28"/>
                <w:szCs w:val="28"/>
              </w:rPr>
              <w:t>Краткосрочные пассивы</w:t>
            </w:r>
          </w:p>
        </w:tc>
        <w:tc>
          <w:tcPr>
            <w:tcW w:w="3402" w:type="dxa"/>
            <w:vMerge/>
            <w:shd w:val="clear" w:color="auto" w:fill="auto"/>
          </w:tcPr>
          <w:p w:rsidR="008C5EC2" w:rsidRPr="0061049E" w:rsidRDefault="008C5EC2" w:rsidP="0061049E">
            <w:pPr>
              <w:widowControl w:val="0"/>
              <w:snapToGrid/>
              <w:spacing w:before="0" w:after="0" w:line="360" w:lineRule="auto"/>
              <w:ind w:firstLine="709"/>
              <w:jc w:val="both"/>
              <w:rPr>
                <w:sz w:val="28"/>
                <w:szCs w:val="28"/>
              </w:rPr>
            </w:pPr>
          </w:p>
        </w:tc>
      </w:tr>
    </w:tbl>
    <w:p w:rsidR="008C5EC2" w:rsidRPr="006054EE" w:rsidRDefault="008C5EC2" w:rsidP="006054EE">
      <w:pPr>
        <w:widowControl w:val="0"/>
        <w:snapToGrid/>
        <w:spacing w:before="0" w:after="0" w:line="360" w:lineRule="auto"/>
        <w:ind w:firstLine="709"/>
        <w:jc w:val="both"/>
        <w:rPr>
          <w:sz w:val="28"/>
          <w:szCs w:val="28"/>
        </w:rPr>
      </w:pPr>
    </w:p>
    <w:p w:rsidR="008C5EC2" w:rsidRPr="006054EE" w:rsidRDefault="008C5EC2" w:rsidP="000F0903">
      <w:pPr>
        <w:snapToGrid/>
        <w:spacing w:before="0" w:after="0" w:line="360" w:lineRule="auto"/>
        <w:ind w:firstLine="709"/>
        <w:rPr>
          <w:sz w:val="28"/>
          <w:szCs w:val="28"/>
        </w:rPr>
      </w:pPr>
      <w:r w:rsidRPr="006054EE">
        <w:rPr>
          <w:sz w:val="28"/>
          <w:szCs w:val="28"/>
        </w:rPr>
        <w:t>Значения данного показателя на начало периода не входят в предел условно нормативного значения, следовательно, предприятие не могло рассматриваться в данном случае как успешно функционирующее</w:t>
      </w:r>
      <w:r w:rsidRPr="006054EE">
        <w:rPr>
          <w:noProof/>
          <w:sz w:val="28"/>
          <w:szCs w:val="28"/>
        </w:rPr>
        <w:t>.</w:t>
      </w:r>
      <w:r w:rsidRPr="006054EE">
        <w:rPr>
          <w:sz w:val="28"/>
          <w:szCs w:val="28"/>
        </w:rPr>
        <w:t xml:space="preserve"> На начало отчетного периода текущие обязательства превышали текущие активы. На конец отчетного периода текущие активы превысили текущие обязательства. Коэффициент текущей ликвидности превысил необходимое значение и приблизился к оптимальному.</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Коэффициент быстрой ликвидности по смысловому назначению аналогичен коэффициенту текущей ликвидности; однако исчисляется по более узкому кругу текущих активов, когда из расчета исключена наименее ликвидная их часть</w:t>
      </w:r>
      <w:r w:rsidRPr="006054EE">
        <w:rPr>
          <w:noProof/>
          <w:sz w:val="28"/>
          <w:szCs w:val="28"/>
        </w:rPr>
        <w:t xml:space="preserve"> - </w:t>
      </w:r>
      <w:r w:rsidRPr="006054EE">
        <w:rPr>
          <w:sz w:val="28"/>
          <w:szCs w:val="28"/>
        </w:rPr>
        <w:t xml:space="preserve">производственные запасы. </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Логика такого исключения состоит не только в значительно меньшей ликвидности запасов, но, что гораздо более важно, и в том, что денежные средства, которые можно выручить в случае вынужденной реализации производственных запасов, могут быть существенно ниже затрат по их приобретению. В частности, в условиях рыночной экономики типичной является ситуация, когда при ликвидации предприятия выручают</w:t>
      </w:r>
      <w:r w:rsidRPr="006054EE">
        <w:rPr>
          <w:noProof/>
          <w:sz w:val="28"/>
          <w:szCs w:val="28"/>
        </w:rPr>
        <w:t xml:space="preserve"> 40%</w:t>
      </w:r>
      <w:r w:rsidRPr="006054EE">
        <w:rPr>
          <w:sz w:val="28"/>
          <w:szCs w:val="28"/>
        </w:rPr>
        <w:t xml:space="preserve"> и менее от учетной стоимости запасов. В литературе приводится ориентировочное нижнее значение показателя</w:t>
      </w:r>
      <w:r w:rsidRPr="006054EE">
        <w:rPr>
          <w:noProof/>
          <w:sz w:val="28"/>
          <w:szCs w:val="28"/>
        </w:rPr>
        <w:t xml:space="preserve"> - 1,</w:t>
      </w:r>
      <w:r w:rsidRPr="006054EE">
        <w:rPr>
          <w:sz w:val="28"/>
          <w:szCs w:val="28"/>
        </w:rPr>
        <w:t xml:space="preserve"> однако эта оценка также носит условный характер. Кроме того, анализируя динамику этого коэффициента, необходимо обращать внимание и на факторы, обусловившие его изменение.</w:t>
      </w:r>
    </w:p>
    <w:p w:rsidR="008C5EC2" w:rsidRPr="006054EE" w:rsidRDefault="008C5EC2" w:rsidP="006054EE">
      <w:pPr>
        <w:widowControl w:val="0"/>
        <w:snapToGrid/>
        <w:spacing w:before="0" w:after="0" w:line="360" w:lineRule="auto"/>
        <w:ind w:firstLine="709"/>
        <w:jc w:val="both"/>
        <w:rPr>
          <w:sz w:val="28"/>
          <w:szCs w:val="28"/>
        </w:rPr>
      </w:pPr>
    </w:p>
    <w:tbl>
      <w:tblPr>
        <w:tblW w:w="0" w:type="auto"/>
        <w:tblLook w:val="01E0" w:firstRow="1" w:lastRow="1" w:firstColumn="1" w:lastColumn="1" w:noHBand="0" w:noVBand="0"/>
      </w:tblPr>
      <w:tblGrid>
        <w:gridCol w:w="2975"/>
        <w:gridCol w:w="3405"/>
        <w:gridCol w:w="3184"/>
      </w:tblGrid>
      <w:tr w:rsidR="008C5EC2" w:rsidRPr="0061049E" w:rsidTr="0061049E">
        <w:trPr>
          <w:trHeight w:val="469"/>
        </w:trPr>
        <w:tc>
          <w:tcPr>
            <w:tcW w:w="2988" w:type="dxa"/>
            <w:vMerge w:val="restart"/>
            <w:shd w:val="clear" w:color="auto" w:fill="auto"/>
          </w:tcPr>
          <w:p w:rsidR="008C5EC2" w:rsidRPr="0061049E" w:rsidRDefault="008C5EC2" w:rsidP="0061049E">
            <w:pPr>
              <w:widowControl w:val="0"/>
              <w:snapToGrid/>
              <w:spacing w:before="0" w:after="0" w:line="360" w:lineRule="auto"/>
              <w:ind w:firstLine="720"/>
              <w:jc w:val="both"/>
              <w:rPr>
                <w:sz w:val="28"/>
                <w:szCs w:val="28"/>
              </w:rPr>
            </w:pPr>
            <w:r w:rsidRPr="0061049E">
              <w:rPr>
                <w:sz w:val="28"/>
                <w:szCs w:val="28"/>
              </w:rPr>
              <w:t xml:space="preserve">Коэффициент </w:t>
            </w:r>
          </w:p>
          <w:p w:rsidR="008C5EC2" w:rsidRPr="0061049E" w:rsidRDefault="008C5EC2" w:rsidP="0061049E">
            <w:pPr>
              <w:widowControl w:val="0"/>
              <w:snapToGrid/>
              <w:spacing w:before="0" w:after="0" w:line="360" w:lineRule="auto"/>
              <w:ind w:firstLine="720"/>
              <w:jc w:val="both"/>
              <w:rPr>
                <w:sz w:val="28"/>
                <w:szCs w:val="28"/>
              </w:rPr>
            </w:pPr>
            <w:r w:rsidRPr="0061049E">
              <w:rPr>
                <w:sz w:val="28"/>
                <w:szCs w:val="28"/>
              </w:rPr>
              <w:t>быстрой</w:t>
            </w:r>
            <w:r w:rsidR="006054EE" w:rsidRPr="0061049E">
              <w:rPr>
                <w:sz w:val="28"/>
                <w:szCs w:val="28"/>
              </w:rPr>
              <w:t xml:space="preserve"> </w:t>
            </w:r>
            <w:r w:rsidRPr="0061049E">
              <w:rPr>
                <w:sz w:val="28"/>
                <w:szCs w:val="28"/>
              </w:rPr>
              <w:t>=</w:t>
            </w:r>
          </w:p>
          <w:p w:rsidR="008C5EC2" w:rsidRPr="0061049E" w:rsidRDefault="008C5EC2" w:rsidP="0061049E">
            <w:pPr>
              <w:widowControl w:val="0"/>
              <w:snapToGrid/>
              <w:spacing w:before="0" w:after="0" w:line="360" w:lineRule="auto"/>
              <w:ind w:firstLine="720"/>
              <w:jc w:val="both"/>
              <w:rPr>
                <w:sz w:val="28"/>
                <w:szCs w:val="28"/>
              </w:rPr>
            </w:pPr>
            <w:r w:rsidRPr="0061049E">
              <w:rPr>
                <w:sz w:val="28"/>
                <w:szCs w:val="28"/>
              </w:rPr>
              <w:t>ликвидности</w:t>
            </w:r>
          </w:p>
          <w:p w:rsidR="008C5EC2" w:rsidRPr="0061049E" w:rsidRDefault="008C5EC2" w:rsidP="0061049E">
            <w:pPr>
              <w:widowControl w:val="0"/>
              <w:snapToGrid/>
              <w:spacing w:before="0" w:after="0" w:line="360" w:lineRule="auto"/>
              <w:ind w:firstLine="720"/>
              <w:jc w:val="both"/>
              <w:rPr>
                <w:sz w:val="28"/>
                <w:szCs w:val="28"/>
              </w:rPr>
            </w:pPr>
            <w:r w:rsidRPr="0061049E">
              <w:rPr>
                <w:sz w:val="28"/>
                <w:szCs w:val="28"/>
              </w:rPr>
              <w:t>(К быстр.ликв.)</w:t>
            </w:r>
          </w:p>
        </w:tc>
        <w:tc>
          <w:tcPr>
            <w:tcW w:w="3420" w:type="dxa"/>
            <w:tcBorders>
              <w:bottom w:val="single" w:sz="4" w:space="0" w:color="auto"/>
            </w:tcBorders>
            <w:shd w:val="clear" w:color="auto" w:fill="auto"/>
          </w:tcPr>
          <w:p w:rsidR="008C5EC2" w:rsidRPr="0061049E" w:rsidRDefault="008C5EC2" w:rsidP="0061049E">
            <w:pPr>
              <w:widowControl w:val="0"/>
              <w:snapToGrid/>
              <w:spacing w:before="0" w:after="0" w:line="360" w:lineRule="auto"/>
              <w:jc w:val="both"/>
              <w:rPr>
                <w:sz w:val="28"/>
                <w:szCs w:val="28"/>
              </w:rPr>
            </w:pPr>
            <w:r w:rsidRPr="0061049E">
              <w:rPr>
                <w:sz w:val="28"/>
                <w:szCs w:val="28"/>
              </w:rPr>
              <w:t>Оборотные активы - Запасы</w:t>
            </w:r>
          </w:p>
        </w:tc>
        <w:tc>
          <w:tcPr>
            <w:tcW w:w="3213" w:type="dxa"/>
            <w:vMerge w:val="restart"/>
            <w:shd w:val="clear" w:color="auto" w:fill="auto"/>
            <w:vAlign w:val="center"/>
          </w:tcPr>
          <w:p w:rsidR="008C5EC2" w:rsidRPr="0061049E" w:rsidRDefault="008C5EC2" w:rsidP="0061049E">
            <w:pPr>
              <w:widowControl w:val="0"/>
              <w:snapToGrid/>
              <w:spacing w:before="0" w:after="0" w:line="360" w:lineRule="auto"/>
              <w:jc w:val="both"/>
              <w:rPr>
                <w:sz w:val="28"/>
                <w:szCs w:val="28"/>
              </w:rPr>
            </w:pPr>
            <w:r w:rsidRPr="0061049E">
              <w:rPr>
                <w:sz w:val="28"/>
                <w:szCs w:val="28"/>
              </w:rPr>
              <w:t>(</w:t>
            </w:r>
            <w:r w:rsidR="00D12E3B" w:rsidRPr="0061049E">
              <w:rPr>
                <w:sz w:val="28"/>
                <w:szCs w:val="28"/>
              </w:rPr>
              <w:t>14</w:t>
            </w:r>
            <w:r w:rsidRPr="0061049E">
              <w:rPr>
                <w:sz w:val="28"/>
                <w:szCs w:val="28"/>
              </w:rPr>
              <w:t>)</w:t>
            </w:r>
          </w:p>
        </w:tc>
      </w:tr>
      <w:tr w:rsidR="008C5EC2" w:rsidRPr="0061049E" w:rsidTr="0061049E">
        <w:tc>
          <w:tcPr>
            <w:tcW w:w="2988" w:type="dxa"/>
            <w:vMerge/>
            <w:shd w:val="clear" w:color="auto" w:fill="auto"/>
          </w:tcPr>
          <w:p w:rsidR="008C5EC2" w:rsidRPr="0061049E" w:rsidRDefault="008C5EC2" w:rsidP="0061049E">
            <w:pPr>
              <w:widowControl w:val="0"/>
              <w:snapToGrid/>
              <w:spacing w:before="0" w:after="0" w:line="360" w:lineRule="auto"/>
              <w:ind w:firstLine="720"/>
              <w:jc w:val="both"/>
              <w:rPr>
                <w:sz w:val="28"/>
                <w:szCs w:val="28"/>
              </w:rPr>
            </w:pPr>
          </w:p>
        </w:tc>
        <w:tc>
          <w:tcPr>
            <w:tcW w:w="3420" w:type="dxa"/>
            <w:tcBorders>
              <w:top w:val="single" w:sz="4" w:space="0" w:color="auto"/>
            </w:tcBorders>
            <w:shd w:val="clear" w:color="auto" w:fill="auto"/>
          </w:tcPr>
          <w:p w:rsidR="008C5EC2" w:rsidRPr="0061049E" w:rsidRDefault="008C5EC2" w:rsidP="0061049E">
            <w:pPr>
              <w:widowControl w:val="0"/>
              <w:snapToGrid/>
              <w:spacing w:before="0" w:after="0" w:line="360" w:lineRule="auto"/>
              <w:jc w:val="both"/>
              <w:rPr>
                <w:sz w:val="28"/>
                <w:szCs w:val="28"/>
              </w:rPr>
            </w:pPr>
            <w:r w:rsidRPr="0061049E">
              <w:rPr>
                <w:sz w:val="28"/>
                <w:szCs w:val="28"/>
              </w:rPr>
              <w:t>Краткосрочные пассивы</w:t>
            </w:r>
          </w:p>
        </w:tc>
        <w:tc>
          <w:tcPr>
            <w:tcW w:w="3213" w:type="dxa"/>
            <w:vMerge/>
            <w:shd w:val="clear" w:color="auto" w:fill="auto"/>
          </w:tcPr>
          <w:p w:rsidR="008C5EC2" w:rsidRPr="0061049E" w:rsidRDefault="008C5EC2" w:rsidP="0061049E">
            <w:pPr>
              <w:widowControl w:val="0"/>
              <w:snapToGrid/>
              <w:spacing w:before="0" w:after="0" w:line="360" w:lineRule="auto"/>
              <w:jc w:val="both"/>
              <w:rPr>
                <w:sz w:val="28"/>
                <w:szCs w:val="28"/>
              </w:rPr>
            </w:pPr>
          </w:p>
        </w:tc>
      </w:tr>
    </w:tbl>
    <w:p w:rsidR="008C5EC2" w:rsidRPr="006054EE" w:rsidRDefault="008C5EC2" w:rsidP="003D1ABD">
      <w:pPr>
        <w:widowControl w:val="0"/>
        <w:snapToGrid/>
        <w:spacing w:before="0" w:after="0" w:line="360" w:lineRule="auto"/>
        <w:jc w:val="both"/>
        <w:rPr>
          <w:sz w:val="28"/>
          <w:szCs w:val="28"/>
        </w:rPr>
      </w:pP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Значения данных коэффициентов не входят в пределы, установленные для данного показателя и даже наблюдается их снижение значений данных показателей. Таким образом, рост коэффициента текущей ликвидности был связан в основном с неоправданным ростом запасов, что вряд ли</w:t>
      </w:r>
      <w:r w:rsidR="006054EE">
        <w:rPr>
          <w:sz w:val="28"/>
          <w:szCs w:val="28"/>
        </w:rPr>
        <w:t xml:space="preserve"> </w:t>
      </w:r>
      <w:r w:rsidRPr="006054EE">
        <w:rPr>
          <w:sz w:val="28"/>
          <w:szCs w:val="28"/>
        </w:rPr>
        <w:t>характеризует деятельность предприятия с положительной стороны.</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Коэффициент абсолютной ликвидности (платежеспособности) является наиболее жестким критерием ликвидности предприятия; показывает, какая часть краткосрочных заемных обязательств может быть при необходимости погашена немедленно. Рекомендательная нижняя граница показателя, приводимая в литературе,</w:t>
      </w:r>
      <w:r w:rsidRPr="006054EE">
        <w:rPr>
          <w:noProof/>
          <w:sz w:val="28"/>
          <w:szCs w:val="28"/>
        </w:rPr>
        <w:t xml:space="preserve"> - 0,2. </w:t>
      </w:r>
      <w:r w:rsidRPr="006054EE">
        <w:rPr>
          <w:sz w:val="28"/>
          <w:szCs w:val="28"/>
        </w:rPr>
        <w:t>На практике желательно проводить анализ динамики данных показателей, дополняя его сравнительным анализом доступных данных по предприятиям, имеющим аналогичную ориентацию своей хозяйственной деятельности.</w:t>
      </w:r>
    </w:p>
    <w:p w:rsidR="008C5EC2" w:rsidRPr="006054EE" w:rsidRDefault="008C5EC2" w:rsidP="006054EE">
      <w:pPr>
        <w:widowControl w:val="0"/>
        <w:snapToGrid/>
        <w:spacing w:before="0" w:after="0" w:line="360" w:lineRule="auto"/>
        <w:ind w:firstLine="709"/>
        <w:jc w:val="both"/>
        <w:rPr>
          <w:sz w:val="28"/>
          <w:szCs w:val="28"/>
        </w:rPr>
      </w:pPr>
    </w:p>
    <w:tbl>
      <w:tblPr>
        <w:tblW w:w="0" w:type="auto"/>
        <w:tblLook w:val="01E0" w:firstRow="1" w:lastRow="1" w:firstColumn="1" w:lastColumn="1" w:noHBand="0" w:noVBand="0"/>
      </w:tblPr>
      <w:tblGrid>
        <w:gridCol w:w="4221"/>
        <w:gridCol w:w="3227"/>
        <w:gridCol w:w="2116"/>
      </w:tblGrid>
      <w:tr w:rsidR="008C5EC2" w:rsidRPr="0061049E" w:rsidTr="0061049E">
        <w:trPr>
          <w:trHeight w:val="469"/>
        </w:trPr>
        <w:tc>
          <w:tcPr>
            <w:tcW w:w="4248" w:type="dxa"/>
            <w:vMerge w:val="restart"/>
            <w:shd w:val="clear" w:color="auto" w:fill="auto"/>
          </w:tcPr>
          <w:p w:rsidR="008C5EC2" w:rsidRPr="0061049E" w:rsidRDefault="008C5EC2" w:rsidP="0061049E">
            <w:pPr>
              <w:widowControl w:val="0"/>
              <w:snapToGrid/>
              <w:spacing w:before="0" w:after="0" w:line="360" w:lineRule="auto"/>
              <w:ind w:firstLine="720"/>
              <w:jc w:val="both"/>
              <w:rPr>
                <w:sz w:val="28"/>
                <w:szCs w:val="28"/>
              </w:rPr>
            </w:pPr>
            <w:r w:rsidRPr="0061049E">
              <w:rPr>
                <w:sz w:val="28"/>
                <w:szCs w:val="28"/>
              </w:rPr>
              <w:t xml:space="preserve">Коэффициент </w:t>
            </w:r>
          </w:p>
          <w:p w:rsidR="008C5EC2" w:rsidRPr="0061049E" w:rsidRDefault="008C5EC2" w:rsidP="0061049E">
            <w:pPr>
              <w:widowControl w:val="0"/>
              <w:snapToGrid/>
              <w:spacing w:before="0" w:after="0" w:line="360" w:lineRule="auto"/>
              <w:ind w:firstLine="720"/>
              <w:jc w:val="both"/>
              <w:rPr>
                <w:sz w:val="28"/>
                <w:szCs w:val="28"/>
              </w:rPr>
            </w:pPr>
            <w:r w:rsidRPr="0061049E">
              <w:rPr>
                <w:sz w:val="28"/>
                <w:szCs w:val="28"/>
              </w:rPr>
              <w:t>абсолютной ликвидности</w:t>
            </w:r>
            <w:r w:rsidR="006054EE" w:rsidRPr="0061049E">
              <w:rPr>
                <w:sz w:val="28"/>
                <w:szCs w:val="28"/>
              </w:rPr>
              <w:t xml:space="preserve"> </w:t>
            </w:r>
            <w:r w:rsidRPr="0061049E">
              <w:rPr>
                <w:sz w:val="28"/>
                <w:szCs w:val="28"/>
              </w:rPr>
              <w:t>=</w:t>
            </w:r>
          </w:p>
          <w:p w:rsidR="008C5EC2" w:rsidRPr="0061049E" w:rsidRDefault="008C5EC2" w:rsidP="0061049E">
            <w:pPr>
              <w:widowControl w:val="0"/>
              <w:snapToGrid/>
              <w:spacing w:before="0" w:after="0" w:line="360" w:lineRule="auto"/>
              <w:ind w:firstLine="720"/>
              <w:jc w:val="both"/>
              <w:rPr>
                <w:sz w:val="28"/>
                <w:szCs w:val="28"/>
              </w:rPr>
            </w:pPr>
            <w:r w:rsidRPr="0061049E">
              <w:rPr>
                <w:sz w:val="28"/>
                <w:szCs w:val="28"/>
              </w:rPr>
              <w:t>(К абс.ликв.)</w:t>
            </w:r>
          </w:p>
        </w:tc>
        <w:tc>
          <w:tcPr>
            <w:tcW w:w="3240" w:type="dxa"/>
            <w:tcBorders>
              <w:bottom w:val="single" w:sz="4" w:space="0" w:color="auto"/>
            </w:tcBorders>
            <w:shd w:val="clear" w:color="auto" w:fill="auto"/>
          </w:tcPr>
          <w:p w:rsidR="008C5EC2" w:rsidRPr="0061049E" w:rsidRDefault="008C5EC2" w:rsidP="0061049E">
            <w:pPr>
              <w:widowControl w:val="0"/>
              <w:snapToGrid/>
              <w:spacing w:before="0" w:after="0" w:line="360" w:lineRule="auto"/>
              <w:jc w:val="both"/>
              <w:rPr>
                <w:sz w:val="28"/>
                <w:szCs w:val="28"/>
              </w:rPr>
            </w:pPr>
            <w:r w:rsidRPr="0061049E">
              <w:rPr>
                <w:sz w:val="28"/>
                <w:szCs w:val="28"/>
              </w:rPr>
              <w:t>Денежные средства</w:t>
            </w:r>
          </w:p>
        </w:tc>
        <w:tc>
          <w:tcPr>
            <w:tcW w:w="2133" w:type="dxa"/>
            <w:vMerge w:val="restart"/>
            <w:shd w:val="clear" w:color="auto" w:fill="auto"/>
            <w:vAlign w:val="center"/>
          </w:tcPr>
          <w:p w:rsidR="008C5EC2" w:rsidRPr="0061049E" w:rsidRDefault="008C5EC2" w:rsidP="0061049E">
            <w:pPr>
              <w:widowControl w:val="0"/>
              <w:snapToGrid/>
              <w:spacing w:before="0" w:after="0" w:line="360" w:lineRule="auto"/>
              <w:jc w:val="both"/>
              <w:rPr>
                <w:sz w:val="28"/>
                <w:szCs w:val="28"/>
              </w:rPr>
            </w:pPr>
            <w:r w:rsidRPr="0061049E">
              <w:rPr>
                <w:sz w:val="28"/>
                <w:szCs w:val="28"/>
              </w:rPr>
              <w:t>(1</w:t>
            </w:r>
            <w:r w:rsidR="00D12E3B" w:rsidRPr="0061049E">
              <w:rPr>
                <w:sz w:val="28"/>
                <w:szCs w:val="28"/>
              </w:rPr>
              <w:t>5</w:t>
            </w:r>
            <w:r w:rsidRPr="0061049E">
              <w:rPr>
                <w:sz w:val="28"/>
                <w:szCs w:val="28"/>
              </w:rPr>
              <w:t>)</w:t>
            </w:r>
          </w:p>
        </w:tc>
      </w:tr>
      <w:tr w:rsidR="008C5EC2" w:rsidRPr="0061049E" w:rsidTr="0061049E">
        <w:tc>
          <w:tcPr>
            <w:tcW w:w="4248" w:type="dxa"/>
            <w:vMerge/>
            <w:shd w:val="clear" w:color="auto" w:fill="auto"/>
          </w:tcPr>
          <w:p w:rsidR="008C5EC2" w:rsidRPr="0061049E" w:rsidRDefault="008C5EC2" w:rsidP="0061049E">
            <w:pPr>
              <w:widowControl w:val="0"/>
              <w:snapToGrid/>
              <w:spacing w:before="0" w:after="0" w:line="360" w:lineRule="auto"/>
              <w:ind w:firstLine="720"/>
              <w:jc w:val="both"/>
              <w:rPr>
                <w:sz w:val="28"/>
                <w:szCs w:val="28"/>
              </w:rPr>
            </w:pPr>
          </w:p>
        </w:tc>
        <w:tc>
          <w:tcPr>
            <w:tcW w:w="3240" w:type="dxa"/>
            <w:tcBorders>
              <w:top w:val="single" w:sz="4" w:space="0" w:color="auto"/>
            </w:tcBorders>
            <w:shd w:val="clear" w:color="auto" w:fill="auto"/>
          </w:tcPr>
          <w:p w:rsidR="008C5EC2" w:rsidRPr="0061049E" w:rsidRDefault="008C5EC2" w:rsidP="0061049E">
            <w:pPr>
              <w:widowControl w:val="0"/>
              <w:snapToGrid/>
              <w:spacing w:before="0" w:after="0" w:line="360" w:lineRule="auto"/>
              <w:jc w:val="both"/>
              <w:rPr>
                <w:sz w:val="28"/>
                <w:szCs w:val="28"/>
              </w:rPr>
            </w:pPr>
            <w:r w:rsidRPr="0061049E">
              <w:rPr>
                <w:sz w:val="28"/>
                <w:szCs w:val="28"/>
              </w:rPr>
              <w:t>Краткосрочные пассивы</w:t>
            </w:r>
          </w:p>
        </w:tc>
        <w:tc>
          <w:tcPr>
            <w:tcW w:w="2133" w:type="dxa"/>
            <w:vMerge/>
            <w:shd w:val="clear" w:color="auto" w:fill="auto"/>
          </w:tcPr>
          <w:p w:rsidR="008C5EC2" w:rsidRPr="0061049E" w:rsidRDefault="008C5EC2" w:rsidP="0061049E">
            <w:pPr>
              <w:widowControl w:val="0"/>
              <w:snapToGrid/>
              <w:spacing w:before="0" w:after="0" w:line="360" w:lineRule="auto"/>
              <w:jc w:val="both"/>
              <w:rPr>
                <w:sz w:val="28"/>
                <w:szCs w:val="28"/>
              </w:rPr>
            </w:pPr>
          </w:p>
        </w:tc>
      </w:tr>
    </w:tbl>
    <w:p w:rsidR="000F0903" w:rsidRDefault="000F0903" w:rsidP="006054EE">
      <w:pPr>
        <w:widowControl w:val="0"/>
        <w:snapToGrid/>
        <w:spacing w:before="0" w:after="0" w:line="360" w:lineRule="auto"/>
        <w:ind w:firstLine="709"/>
        <w:jc w:val="both"/>
        <w:rPr>
          <w:sz w:val="28"/>
          <w:szCs w:val="28"/>
        </w:rPr>
      </w:pPr>
    </w:p>
    <w:p w:rsidR="008C5EC2" w:rsidRPr="006054EE" w:rsidRDefault="000F0903" w:rsidP="000F0903">
      <w:pPr>
        <w:widowControl w:val="0"/>
        <w:snapToGrid/>
        <w:spacing w:before="0" w:after="0" w:line="360" w:lineRule="auto"/>
        <w:ind w:firstLine="709"/>
        <w:jc w:val="both"/>
        <w:rPr>
          <w:sz w:val="28"/>
          <w:szCs w:val="28"/>
        </w:rPr>
      </w:pPr>
      <w:r>
        <w:rPr>
          <w:sz w:val="28"/>
          <w:szCs w:val="28"/>
        </w:rPr>
        <w:br w:type="page"/>
      </w:r>
      <w:r w:rsidR="008C5EC2" w:rsidRPr="006054EE">
        <w:rPr>
          <w:sz w:val="28"/>
          <w:szCs w:val="28"/>
        </w:rPr>
        <w:t xml:space="preserve">Для рассматриваемого предприятия значения данного коэффициента не входят в пределы норматива. Следовательно, краткосрочные заемные обязательства не смогут быть погашены при необходимости немедленно. </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xml:space="preserve">Общая степень платежеспособности характеризует общую ситуацию с платежеспособностью организации, объемами ее заемных средств и сроками возможного погашения задолженности организации перед ее кредиторами. </w:t>
      </w:r>
    </w:p>
    <w:p w:rsidR="008C5EC2" w:rsidRPr="006054EE" w:rsidRDefault="008C5EC2" w:rsidP="006054EE">
      <w:pPr>
        <w:widowControl w:val="0"/>
        <w:snapToGrid/>
        <w:spacing w:before="0" w:after="0" w:line="360" w:lineRule="auto"/>
        <w:ind w:firstLine="709"/>
        <w:jc w:val="both"/>
        <w:rPr>
          <w:sz w:val="28"/>
          <w:szCs w:val="28"/>
        </w:rPr>
      </w:pPr>
    </w:p>
    <w:tbl>
      <w:tblPr>
        <w:tblW w:w="9488" w:type="dxa"/>
        <w:tblLook w:val="01E0" w:firstRow="1" w:lastRow="1" w:firstColumn="1" w:lastColumn="1" w:noHBand="0" w:noVBand="0"/>
      </w:tblPr>
      <w:tblGrid>
        <w:gridCol w:w="3708"/>
        <w:gridCol w:w="4366"/>
        <w:gridCol w:w="1414"/>
      </w:tblGrid>
      <w:tr w:rsidR="008C5EC2" w:rsidRPr="0061049E" w:rsidTr="0061049E">
        <w:trPr>
          <w:trHeight w:val="482"/>
        </w:trPr>
        <w:tc>
          <w:tcPr>
            <w:tcW w:w="3708" w:type="dxa"/>
            <w:vMerge w:val="restart"/>
            <w:shd w:val="clear" w:color="auto" w:fill="auto"/>
          </w:tcPr>
          <w:p w:rsidR="008C5EC2" w:rsidRPr="0061049E" w:rsidRDefault="008C5EC2" w:rsidP="0061049E">
            <w:pPr>
              <w:widowControl w:val="0"/>
              <w:snapToGrid/>
              <w:spacing w:before="0" w:after="0" w:line="360" w:lineRule="auto"/>
              <w:ind w:left="720"/>
              <w:jc w:val="both"/>
              <w:rPr>
                <w:sz w:val="28"/>
                <w:szCs w:val="28"/>
              </w:rPr>
            </w:pPr>
            <w:r w:rsidRPr="0061049E">
              <w:rPr>
                <w:sz w:val="28"/>
                <w:szCs w:val="28"/>
              </w:rPr>
              <w:t>Общая степень платежеспособности =</w:t>
            </w:r>
          </w:p>
        </w:tc>
        <w:tc>
          <w:tcPr>
            <w:tcW w:w="4366" w:type="dxa"/>
            <w:tcBorders>
              <w:bottom w:val="single" w:sz="4" w:space="0" w:color="auto"/>
            </w:tcBorders>
            <w:shd w:val="clear" w:color="auto" w:fill="auto"/>
          </w:tcPr>
          <w:p w:rsidR="008C5EC2" w:rsidRPr="0061049E" w:rsidRDefault="008C5EC2" w:rsidP="0061049E">
            <w:pPr>
              <w:widowControl w:val="0"/>
              <w:snapToGrid/>
              <w:spacing w:before="0" w:after="0" w:line="360" w:lineRule="auto"/>
              <w:jc w:val="both"/>
              <w:rPr>
                <w:sz w:val="28"/>
                <w:szCs w:val="28"/>
              </w:rPr>
            </w:pPr>
            <w:r w:rsidRPr="0061049E">
              <w:rPr>
                <w:sz w:val="28"/>
                <w:szCs w:val="28"/>
              </w:rPr>
              <w:t>Краткосрочные и долгосрочные обязательства</w:t>
            </w:r>
          </w:p>
        </w:tc>
        <w:tc>
          <w:tcPr>
            <w:tcW w:w="1414" w:type="dxa"/>
            <w:vMerge w:val="restart"/>
            <w:shd w:val="clear" w:color="auto" w:fill="auto"/>
            <w:vAlign w:val="center"/>
          </w:tcPr>
          <w:p w:rsidR="008C5EC2" w:rsidRPr="0061049E" w:rsidRDefault="008C5EC2" w:rsidP="0061049E">
            <w:pPr>
              <w:widowControl w:val="0"/>
              <w:snapToGrid/>
              <w:spacing w:before="0" w:after="0" w:line="360" w:lineRule="auto"/>
              <w:jc w:val="both"/>
              <w:rPr>
                <w:sz w:val="28"/>
                <w:szCs w:val="28"/>
              </w:rPr>
            </w:pPr>
            <w:r w:rsidRPr="0061049E">
              <w:rPr>
                <w:sz w:val="28"/>
                <w:szCs w:val="28"/>
              </w:rPr>
              <w:t>(1</w:t>
            </w:r>
            <w:r w:rsidR="00D12E3B" w:rsidRPr="0061049E">
              <w:rPr>
                <w:sz w:val="28"/>
                <w:szCs w:val="28"/>
              </w:rPr>
              <w:t>6</w:t>
            </w:r>
            <w:r w:rsidRPr="0061049E">
              <w:rPr>
                <w:sz w:val="28"/>
                <w:szCs w:val="28"/>
              </w:rPr>
              <w:t>)</w:t>
            </w:r>
          </w:p>
        </w:tc>
      </w:tr>
      <w:tr w:rsidR="008C5EC2" w:rsidRPr="0061049E" w:rsidTr="0061049E">
        <w:trPr>
          <w:trHeight w:val="148"/>
        </w:trPr>
        <w:tc>
          <w:tcPr>
            <w:tcW w:w="3708" w:type="dxa"/>
            <w:vMerge/>
            <w:shd w:val="clear" w:color="auto" w:fill="auto"/>
          </w:tcPr>
          <w:p w:rsidR="008C5EC2" w:rsidRPr="0061049E" w:rsidRDefault="008C5EC2" w:rsidP="0061049E">
            <w:pPr>
              <w:widowControl w:val="0"/>
              <w:snapToGrid/>
              <w:spacing w:before="0" w:after="0" w:line="360" w:lineRule="auto"/>
              <w:jc w:val="both"/>
              <w:rPr>
                <w:sz w:val="28"/>
                <w:szCs w:val="28"/>
              </w:rPr>
            </w:pPr>
          </w:p>
        </w:tc>
        <w:tc>
          <w:tcPr>
            <w:tcW w:w="4366" w:type="dxa"/>
            <w:tcBorders>
              <w:top w:val="single" w:sz="4" w:space="0" w:color="auto"/>
            </w:tcBorders>
            <w:shd w:val="clear" w:color="auto" w:fill="auto"/>
          </w:tcPr>
          <w:p w:rsidR="008C5EC2" w:rsidRPr="0061049E" w:rsidRDefault="008C5EC2" w:rsidP="0061049E">
            <w:pPr>
              <w:widowControl w:val="0"/>
              <w:snapToGrid/>
              <w:spacing w:before="0" w:after="0" w:line="360" w:lineRule="auto"/>
              <w:jc w:val="both"/>
              <w:rPr>
                <w:sz w:val="28"/>
                <w:szCs w:val="28"/>
              </w:rPr>
            </w:pPr>
            <w:r w:rsidRPr="0061049E">
              <w:rPr>
                <w:sz w:val="28"/>
                <w:szCs w:val="28"/>
              </w:rPr>
              <w:t>Среднемесячная выручка</w:t>
            </w:r>
          </w:p>
        </w:tc>
        <w:tc>
          <w:tcPr>
            <w:tcW w:w="1414" w:type="dxa"/>
            <w:vMerge/>
            <w:shd w:val="clear" w:color="auto" w:fill="auto"/>
          </w:tcPr>
          <w:p w:rsidR="008C5EC2" w:rsidRPr="0061049E" w:rsidRDefault="008C5EC2" w:rsidP="0061049E">
            <w:pPr>
              <w:widowControl w:val="0"/>
              <w:snapToGrid/>
              <w:spacing w:before="0" w:after="0" w:line="360" w:lineRule="auto"/>
              <w:jc w:val="both"/>
              <w:rPr>
                <w:sz w:val="28"/>
                <w:szCs w:val="28"/>
              </w:rPr>
            </w:pPr>
          </w:p>
        </w:tc>
      </w:tr>
    </w:tbl>
    <w:p w:rsidR="008C5EC2" w:rsidRPr="006054EE" w:rsidRDefault="008C5EC2" w:rsidP="003D1ABD">
      <w:pPr>
        <w:widowControl w:val="0"/>
        <w:snapToGrid/>
        <w:spacing w:before="0" w:after="0" w:line="360" w:lineRule="auto"/>
        <w:jc w:val="both"/>
        <w:rPr>
          <w:sz w:val="28"/>
          <w:szCs w:val="28"/>
        </w:rPr>
      </w:pP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Структура долгов и способы кредитования организации характеризуются распределением показателя "общая степень платежеспособности" на коэффициенты задолженности по кредитам банков и займам, другим организациям, фискальной системе, внутреннему долгу. Перекос структуры долгов в сторону товарных кредитов от других организаций, скрытого кредитования за счет неплатежей фискальной системе государства и задолженности по внутренним выплатам отрицательно характеризует хозяйственную деятельность организации.</w:t>
      </w:r>
    </w:p>
    <w:p w:rsidR="008C5EC2" w:rsidRPr="006054EE" w:rsidRDefault="008C5EC2" w:rsidP="006054EE">
      <w:pPr>
        <w:widowControl w:val="0"/>
        <w:snapToGrid/>
        <w:spacing w:before="0" w:after="0" w:line="360" w:lineRule="auto"/>
        <w:ind w:firstLine="709"/>
        <w:jc w:val="both"/>
        <w:rPr>
          <w:sz w:val="28"/>
          <w:szCs w:val="28"/>
        </w:rPr>
      </w:pPr>
    </w:p>
    <w:p w:rsidR="008C5EC2" w:rsidRPr="00356299" w:rsidRDefault="008C5EC2" w:rsidP="006054EE">
      <w:pPr>
        <w:widowControl w:val="0"/>
        <w:snapToGrid/>
        <w:spacing w:before="0" w:after="0" w:line="360" w:lineRule="auto"/>
        <w:ind w:firstLine="709"/>
        <w:jc w:val="both"/>
        <w:rPr>
          <w:b/>
          <w:bCs/>
          <w:sz w:val="28"/>
          <w:szCs w:val="28"/>
        </w:rPr>
      </w:pPr>
      <w:r w:rsidRPr="00356299">
        <w:rPr>
          <w:b/>
          <w:bCs/>
          <w:sz w:val="28"/>
          <w:szCs w:val="28"/>
        </w:rPr>
        <w:t>2.</w:t>
      </w:r>
      <w:r w:rsidR="008E13E1" w:rsidRPr="00356299">
        <w:rPr>
          <w:b/>
          <w:bCs/>
          <w:sz w:val="28"/>
          <w:szCs w:val="28"/>
        </w:rPr>
        <w:t>3</w:t>
      </w:r>
      <w:r w:rsidRPr="00356299">
        <w:rPr>
          <w:b/>
          <w:bCs/>
          <w:sz w:val="28"/>
          <w:szCs w:val="28"/>
        </w:rPr>
        <w:t xml:space="preserve"> Анализ финансовой устойчивости</w:t>
      </w:r>
    </w:p>
    <w:p w:rsidR="00356299" w:rsidRDefault="00356299" w:rsidP="006054EE">
      <w:pPr>
        <w:widowControl w:val="0"/>
        <w:snapToGrid/>
        <w:spacing w:before="0" w:after="0" w:line="360" w:lineRule="auto"/>
        <w:ind w:firstLine="709"/>
        <w:jc w:val="both"/>
        <w:rPr>
          <w:sz w:val="28"/>
          <w:szCs w:val="28"/>
        </w:rPr>
      </w:pP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Измерять риск и предел безопасности вложенных в организацию средств необходимо с помощью показателей финансовой устойчивости, являющимися показателями риска. Чем выше доля заемных средств, тем больше постоянные издержки на выплату процентов и основной суммы долга, тем выше вероятность неплатежеспособности во время длительных процессов снижения прибыли.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Оценка финансового состояния организации без анализа финансовой устойчивости будет неполной. Анализируя платежеспособность, сопоставляют состояние пассивов с состоянием активов, что дает оценить, в какой степени организация готова к погашению своих долгов.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Это необходимо, чтобы проанализировать, насколько организация независима с финансовой точки зрения, растет или снижается уровень этой независимости и отвечает ли состояние его активов и пассивов задачам ее финансово-хозяйственной деятельности. Показатели, которые характеризуют независимость по каждому элементу активов и по имуществу в целом, дают возможность измерить, достаточно ли устойчива анализируемая организация в финансовом отношении.</w:t>
      </w:r>
    </w:p>
    <w:p w:rsidR="008C5EC2" w:rsidRDefault="008C5EC2" w:rsidP="006054EE">
      <w:pPr>
        <w:widowControl w:val="0"/>
        <w:snapToGrid/>
        <w:spacing w:before="0" w:after="0" w:line="360" w:lineRule="auto"/>
        <w:ind w:firstLine="709"/>
        <w:jc w:val="both"/>
        <w:rPr>
          <w:sz w:val="28"/>
          <w:szCs w:val="28"/>
        </w:rPr>
      </w:pPr>
      <w:r w:rsidRPr="006054EE">
        <w:rPr>
          <w:sz w:val="28"/>
          <w:szCs w:val="28"/>
        </w:rPr>
        <w:t>Финансовая устойчивость организации определяется неравенством</w:t>
      </w:r>
    </w:p>
    <w:p w:rsidR="00066FE6" w:rsidRPr="006054EE" w:rsidRDefault="00066FE6" w:rsidP="006054EE">
      <w:pPr>
        <w:widowControl w:val="0"/>
        <w:snapToGrid/>
        <w:spacing w:before="0" w:after="0" w:line="360" w:lineRule="auto"/>
        <w:ind w:firstLine="709"/>
        <w:jc w:val="both"/>
        <w:rPr>
          <w:sz w:val="28"/>
          <w:szCs w:val="28"/>
        </w:rPr>
      </w:pPr>
    </w:p>
    <w:tbl>
      <w:tblPr>
        <w:tblW w:w="0" w:type="auto"/>
        <w:tblInd w:w="108" w:type="dxa"/>
        <w:tblLook w:val="01E0" w:firstRow="1" w:lastRow="1" w:firstColumn="1" w:lastColumn="1" w:noHBand="0" w:noVBand="0"/>
      </w:tblPr>
      <w:tblGrid>
        <w:gridCol w:w="2160"/>
        <w:gridCol w:w="5360"/>
        <w:gridCol w:w="1864"/>
      </w:tblGrid>
      <w:tr w:rsidR="008C5EC2" w:rsidRPr="0061049E" w:rsidTr="0061049E">
        <w:trPr>
          <w:trHeight w:val="1301"/>
        </w:trPr>
        <w:tc>
          <w:tcPr>
            <w:tcW w:w="2160" w:type="dxa"/>
            <w:shd w:val="clear" w:color="auto" w:fill="auto"/>
            <w:vAlign w:val="center"/>
          </w:tcPr>
          <w:p w:rsidR="008C5EC2" w:rsidRPr="0061049E" w:rsidRDefault="008C5EC2" w:rsidP="0061049E">
            <w:pPr>
              <w:widowControl w:val="0"/>
              <w:snapToGrid/>
              <w:spacing w:before="0" w:after="0" w:line="360" w:lineRule="auto"/>
              <w:ind w:firstLine="720"/>
              <w:jc w:val="both"/>
              <w:rPr>
                <w:sz w:val="28"/>
                <w:szCs w:val="28"/>
              </w:rPr>
            </w:pPr>
            <w:r w:rsidRPr="0061049E">
              <w:rPr>
                <w:sz w:val="28"/>
                <w:szCs w:val="28"/>
              </w:rPr>
              <w:t>Запасы</w:t>
            </w:r>
            <w:r w:rsidR="006054EE" w:rsidRPr="0061049E">
              <w:rPr>
                <w:sz w:val="28"/>
                <w:szCs w:val="28"/>
              </w:rPr>
              <w:t xml:space="preserve"> </w:t>
            </w:r>
            <w:r w:rsidRPr="0061049E">
              <w:rPr>
                <w:sz w:val="28"/>
                <w:szCs w:val="28"/>
              </w:rPr>
              <w:t>≠</w:t>
            </w:r>
          </w:p>
        </w:tc>
        <w:tc>
          <w:tcPr>
            <w:tcW w:w="5360" w:type="dxa"/>
            <w:shd w:val="clear" w:color="auto" w:fill="auto"/>
          </w:tcPr>
          <w:p w:rsidR="008C5EC2" w:rsidRPr="0061049E" w:rsidRDefault="008C5EC2" w:rsidP="0061049E">
            <w:pPr>
              <w:widowControl w:val="0"/>
              <w:snapToGrid/>
              <w:spacing w:before="0" w:after="0" w:line="360" w:lineRule="auto"/>
              <w:jc w:val="both"/>
              <w:rPr>
                <w:sz w:val="28"/>
                <w:szCs w:val="28"/>
              </w:rPr>
            </w:pPr>
            <w:r w:rsidRPr="0061049E">
              <w:rPr>
                <w:sz w:val="28"/>
                <w:szCs w:val="28"/>
              </w:rPr>
              <w:t xml:space="preserve">Капитал и резервы + </w:t>
            </w:r>
          </w:p>
          <w:p w:rsidR="008C5EC2" w:rsidRPr="0061049E" w:rsidRDefault="008C5EC2" w:rsidP="0061049E">
            <w:pPr>
              <w:widowControl w:val="0"/>
              <w:snapToGrid/>
              <w:spacing w:before="0" w:after="0" w:line="360" w:lineRule="auto"/>
              <w:jc w:val="both"/>
              <w:rPr>
                <w:sz w:val="28"/>
                <w:szCs w:val="28"/>
              </w:rPr>
            </w:pPr>
            <w:r w:rsidRPr="0061049E">
              <w:rPr>
                <w:sz w:val="28"/>
                <w:szCs w:val="28"/>
              </w:rPr>
              <w:t xml:space="preserve">Доходы будущих периодов + </w:t>
            </w:r>
          </w:p>
          <w:p w:rsidR="008C5EC2" w:rsidRPr="0061049E" w:rsidRDefault="008C5EC2" w:rsidP="0061049E">
            <w:pPr>
              <w:widowControl w:val="0"/>
              <w:snapToGrid/>
              <w:spacing w:before="0" w:after="0" w:line="360" w:lineRule="auto"/>
              <w:jc w:val="both"/>
              <w:rPr>
                <w:sz w:val="28"/>
                <w:szCs w:val="28"/>
              </w:rPr>
            </w:pPr>
            <w:r w:rsidRPr="0061049E">
              <w:rPr>
                <w:sz w:val="28"/>
                <w:szCs w:val="28"/>
              </w:rPr>
              <w:t xml:space="preserve">Резервы предстоящих расходов + </w:t>
            </w:r>
          </w:p>
          <w:p w:rsidR="008C5EC2" w:rsidRPr="0061049E" w:rsidRDefault="008C5EC2" w:rsidP="0061049E">
            <w:pPr>
              <w:widowControl w:val="0"/>
              <w:snapToGrid/>
              <w:spacing w:before="0" w:after="0" w:line="360" w:lineRule="auto"/>
              <w:jc w:val="both"/>
              <w:rPr>
                <w:sz w:val="28"/>
                <w:szCs w:val="28"/>
              </w:rPr>
            </w:pPr>
            <w:r w:rsidRPr="0061049E">
              <w:rPr>
                <w:sz w:val="28"/>
                <w:szCs w:val="28"/>
              </w:rPr>
              <w:t xml:space="preserve">Краткосрочные кредиты и займы – </w:t>
            </w:r>
          </w:p>
          <w:p w:rsidR="008C5EC2" w:rsidRPr="0061049E" w:rsidRDefault="008C5EC2" w:rsidP="0061049E">
            <w:pPr>
              <w:widowControl w:val="0"/>
              <w:snapToGrid/>
              <w:spacing w:before="0" w:after="0" w:line="360" w:lineRule="auto"/>
              <w:jc w:val="both"/>
              <w:rPr>
                <w:sz w:val="28"/>
                <w:szCs w:val="28"/>
              </w:rPr>
            </w:pPr>
            <w:r w:rsidRPr="0061049E">
              <w:rPr>
                <w:sz w:val="28"/>
                <w:szCs w:val="28"/>
              </w:rPr>
              <w:t>Внеоборотные активы</w:t>
            </w:r>
          </w:p>
        </w:tc>
        <w:tc>
          <w:tcPr>
            <w:tcW w:w="1864" w:type="dxa"/>
            <w:shd w:val="clear" w:color="auto" w:fill="auto"/>
            <w:vAlign w:val="center"/>
          </w:tcPr>
          <w:p w:rsidR="008C5EC2" w:rsidRPr="0061049E" w:rsidRDefault="008C5EC2" w:rsidP="0061049E">
            <w:pPr>
              <w:widowControl w:val="0"/>
              <w:snapToGrid/>
              <w:spacing w:before="0" w:after="0" w:line="360" w:lineRule="auto"/>
              <w:jc w:val="both"/>
              <w:rPr>
                <w:sz w:val="28"/>
                <w:szCs w:val="28"/>
              </w:rPr>
            </w:pPr>
            <w:r w:rsidRPr="0061049E">
              <w:rPr>
                <w:sz w:val="28"/>
                <w:szCs w:val="28"/>
              </w:rPr>
              <w:t>(1</w:t>
            </w:r>
            <w:r w:rsidR="00D12E3B" w:rsidRPr="0061049E">
              <w:rPr>
                <w:sz w:val="28"/>
                <w:szCs w:val="28"/>
              </w:rPr>
              <w:t>7</w:t>
            </w:r>
            <w:r w:rsidRPr="0061049E">
              <w:rPr>
                <w:sz w:val="28"/>
                <w:szCs w:val="28"/>
              </w:rPr>
              <w:t>)</w:t>
            </w:r>
          </w:p>
        </w:tc>
      </w:tr>
    </w:tbl>
    <w:p w:rsidR="008C5EC2" w:rsidRPr="006054EE" w:rsidRDefault="008C5EC2" w:rsidP="006054EE">
      <w:pPr>
        <w:widowControl w:val="0"/>
        <w:snapToGrid/>
        <w:spacing w:before="0" w:after="0" w:line="360" w:lineRule="auto"/>
        <w:ind w:firstLine="709"/>
        <w:jc w:val="both"/>
        <w:rPr>
          <w:sz w:val="28"/>
          <w:szCs w:val="28"/>
        </w:rPr>
      </w:pPr>
    </w:p>
    <w:p w:rsidR="009647F1" w:rsidRPr="006054EE" w:rsidRDefault="009647F1" w:rsidP="006054EE">
      <w:pPr>
        <w:widowControl w:val="0"/>
        <w:snapToGrid/>
        <w:spacing w:before="0" w:after="0" w:line="360" w:lineRule="auto"/>
        <w:ind w:firstLine="709"/>
        <w:jc w:val="both"/>
        <w:rPr>
          <w:sz w:val="28"/>
          <w:szCs w:val="28"/>
        </w:rPr>
      </w:pPr>
      <w:r w:rsidRPr="006054EE">
        <w:rPr>
          <w:sz w:val="28"/>
          <w:szCs w:val="28"/>
        </w:rPr>
        <w:t xml:space="preserve">Одним из показателей, характеризующих финансовую способность предприятия, является его платежеспособность, то есть возможность наличными денежными ресурсами своевременно погасить свои платежные обязательства. </w:t>
      </w:r>
    </w:p>
    <w:p w:rsidR="009647F1" w:rsidRPr="006054EE" w:rsidRDefault="009647F1" w:rsidP="006054EE">
      <w:pPr>
        <w:widowControl w:val="0"/>
        <w:snapToGrid/>
        <w:spacing w:before="0" w:after="0" w:line="360" w:lineRule="auto"/>
        <w:ind w:firstLine="709"/>
        <w:jc w:val="both"/>
        <w:rPr>
          <w:sz w:val="28"/>
          <w:szCs w:val="28"/>
        </w:rPr>
      </w:pPr>
      <w:r w:rsidRPr="006054EE">
        <w:rPr>
          <w:sz w:val="28"/>
          <w:szCs w:val="28"/>
        </w:rPr>
        <w:t xml:space="preserve">Анализ платежеспособности необходим не только для предприятия с целью оценки и прогнозирования финансовой деятельности, но и для внешних инвесторов (банков). Прежде чем выдавать кредит, банк должен удостоверится в кредитоспособности заемщика. То же должны сделать и предприятия, которые хотят вступить в экономические отношения друг с другом. </w:t>
      </w:r>
    </w:p>
    <w:p w:rsidR="009647F1" w:rsidRPr="006054EE" w:rsidRDefault="009647F1" w:rsidP="006054EE">
      <w:pPr>
        <w:widowControl w:val="0"/>
        <w:snapToGrid/>
        <w:spacing w:before="0" w:after="0" w:line="360" w:lineRule="auto"/>
        <w:ind w:firstLine="709"/>
        <w:jc w:val="both"/>
        <w:rPr>
          <w:sz w:val="28"/>
          <w:szCs w:val="28"/>
        </w:rPr>
      </w:pPr>
      <w:r w:rsidRPr="006054EE">
        <w:rPr>
          <w:sz w:val="28"/>
          <w:szCs w:val="28"/>
        </w:rPr>
        <w:t>Оценка платежеспособности ООО «Автомобильный центр «</w:t>
      </w:r>
      <w:r w:rsidR="00AE1E51" w:rsidRPr="006054EE">
        <w:rPr>
          <w:sz w:val="28"/>
          <w:szCs w:val="28"/>
        </w:rPr>
        <w:t>АВГ</w:t>
      </w:r>
      <w:r w:rsidRPr="006054EE">
        <w:rPr>
          <w:sz w:val="28"/>
          <w:szCs w:val="28"/>
        </w:rPr>
        <w:t>» приводится в приложении 3.</w:t>
      </w:r>
    </w:p>
    <w:p w:rsidR="009647F1" w:rsidRPr="006054EE" w:rsidRDefault="009647F1" w:rsidP="006054EE">
      <w:pPr>
        <w:widowControl w:val="0"/>
        <w:snapToGrid/>
        <w:spacing w:before="0" w:after="0" w:line="360" w:lineRule="auto"/>
        <w:ind w:firstLine="709"/>
        <w:jc w:val="both"/>
        <w:rPr>
          <w:sz w:val="28"/>
          <w:szCs w:val="28"/>
        </w:rPr>
      </w:pPr>
      <w:r w:rsidRPr="006054EE">
        <w:rPr>
          <w:sz w:val="28"/>
          <w:szCs w:val="28"/>
        </w:rPr>
        <w:t>В результате проделанного анализа платежеспособности ООО «Автомобильный центр «</w:t>
      </w:r>
      <w:r w:rsidR="00AE1E51" w:rsidRPr="006054EE">
        <w:rPr>
          <w:sz w:val="28"/>
          <w:szCs w:val="28"/>
        </w:rPr>
        <w:t>АВГ</w:t>
      </w:r>
      <w:r w:rsidRPr="006054EE">
        <w:rPr>
          <w:sz w:val="28"/>
          <w:szCs w:val="28"/>
        </w:rPr>
        <w:t>» можно сделать следующие выводы: данное предприятие является платежеспособным благодаря кредиторским задолженностям, самостоятельно же оно не в состоянии расплатится по своим долгам. Причинами такой неплатежеспособности являются: повышение себестоимости продукции, а так же отношение денежных средств предприятия к его обязательствам. Одной из причин ухудшения платежеспособности в течение отчетного периода является неправильное использование оборотного капитала: отвлечение средств в дебиторскую задолженность, вложение в сверхплановые запасы и на прочие цели, которые временно не имеют источников финансирования.</w:t>
      </w:r>
    </w:p>
    <w:p w:rsidR="009647F1" w:rsidRPr="006054EE" w:rsidRDefault="009647F1" w:rsidP="006054EE">
      <w:pPr>
        <w:widowControl w:val="0"/>
        <w:snapToGrid/>
        <w:spacing w:before="0" w:after="0" w:line="360" w:lineRule="auto"/>
        <w:ind w:firstLine="709"/>
        <w:jc w:val="both"/>
        <w:rPr>
          <w:sz w:val="28"/>
          <w:szCs w:val="28"/>
        </w:rPr>
      </w:pPr>
      <w:r w:rsidRPr="006054EE">
        <w:rPr>
          <w:sz w:val="28"/>
          <w:szCs w:val="28"/>
        </w:rPr>
        <w:t xml:space="preserve">При анализе финансового состояния предприятия необходимо знать запас его финансовой устойчивости. С этой целью предварительно все затраты предприятия следует разделить на две группы в зависимости от объема производства и реализации продукции: переменные и постоянные. </w:t>
      </w:r>
    </w:p>
    <w:p w:rsidR="009647F1" w:rsidRPr="006054EE" w:rsidRDefault="009647F1" w:rsidP="006054EE">
      <w:pPr>
        <w:widowControl w:val="0"/>
        <w:snapToGrid/>
        <w:spacing w:before="0" w:after="0" w:line="360" w:lineRule="auto"/>
        <w:ind w:firstLine="709"/>
        <w:jc w:val="both"/>
        <w:rPr>
          <w:sz w:val="28"/>
          <w:szCs w:val="28"/>
        </w:rPr>
      </w:pPr>
      <w:r w:rsidRPr="006054EE">
        <w:rPr>
          <w:sz w:val="28"/>
          <w:szCs w:val="28"/>
        </w:rPr>
        <w:t>Анализ финансовой устойчивости анализируемого предприятия можно увидеть в приложении 4.</w:t>
      </w:r>
    </w:p>
    <w:p w:rsidR="009647F1" w:rsidRPr="006054EE" w:rsidRDefault="009647F1" w:rsidP="006054EE">
      <w:pPr>
        <w:widowControl w:val="0"/>
        <w:snapToGrid/>
        <w:spacing w:before="0" w:after="0" w:line="360" w:lineRule="auto"/>
        <w:ind w:firstLine="709"/>
        <w:jc w:val="both"/>
        <w:rPr>
          <w:sz w:val="28"/>
          <w:szCs w:val="28"/>
        </w:rPr>
      </w:pPr>
      <w:r w:rsidRPr="006054EE">
        <w:rPr>
          <w:sz w:val="28"/>
          <w:szCs w:val="28"/>
        </w:rPr>
        <w:t>Как показывает расчет (приложение 4), запас финансовой устойчивости увеличился к концу отчетного периода, так как уменьшилась доля постоянных затрат в себестоимости реализованной продукции. Предприятие может снизить объем реализации на значение показателя запаса без угрозы финансовому положению.</w:t>
      </w:r>
    </w:p>
    <w:p w:rsidR="009647F1" w:rsidRPr="006054EE" w:rsidRDefault="009647F1" w:rsidP="006054EE">
      <w:pPr>
        <w:widowControl w:val="0"/>
        <w:snapToGrid/>
        <w:spacing w:before="0" w:after="0" w:line="360" w:lineRule="auto"/>
        <w:ind w:firstLine="709"/>
        <w:jc w:val="both"/>
        <w:rPr>
          <w:sz w:val="28"/>
          <w:szCs w:val="28"/>
        </w:rPr>
      </w:pPr>
      <w:r w:rsidRPr="006054EE">
        <w:rPr>
          <w:sz w:val="28"/>
          <w:szCs w:val="28"/>
        </w:rPr>
        <w:t xml:space="preserve">Рентабельность – это результат действия большого числа факторов. Коэффициенты рентабельности дают обобщенную характеристику эффективности работы в целом. </w:t>
      </w:r>
    </w:p>
    <w:p w:rsidR="008E13E1" w:rsidRPr="006054EE" w:rsidRDefault="009647F1" w:rsidP="006054EE">
      <w:pPr>
        <w:widowControl w:val="0"/>
        <w:snapToGrid/>
        <w:spacing w:before="0" w:after="0" w:line="360" w:lineRule="auto"/>
        <w:ind w:firstLine="709"/>
        <w:jc w:val="both"/>
        <w:rPr>
          <w:sz w:val="28"/>
          <w:szCs w:val="28"/>
        </w:rPr>
      </w:pPr>
      <w:r w:rsidRPr="006054EE">
        <w:rPr>
          <w:sz w:val="28"/>
          <w:szCs w:val="28"/>
        </w:rPr>
        <w:t>Анализ рентабельности ООО «Автомобильный центр «</w:t>
      </w:r>
      <w:r w:rsidR="00AE1E51" w:rsidRPr="006054EE">
        <w:rPr>
          <w:sz w:val="28"/>
          <w:szCs w:val="28"/>
        </w:rPr>
        <w:t>АВГ</w:t>
      </w:r>
      <w:r w:rsidRPr="006054EE">
        <w:rPr>
          <w:sz w:val="28"/>
          <w:szCs w:val="28"/>
        </w:rPr>
        <w:t xml:space="preserve">» представлен в таблицы </w:t>
      </w:r>
      <w:r w:rsidR="00530A05" w:rsidRPr="006054EE">
        <w:rPr>
          <w:sz w:val="28"/>
          <w:szCs w:val="28"/>
        </w:rPr>
        <w:t>2.</w:t>
      </w:r>
      <w:r w:rsidRPr="006054EE">
        <w:rPr>
          <w:sz w:val="28"/>
          <w:szCs w:val="28"/>
        </w:rPr>
        <w:t>4.</w:t>
      </w:r>
    </w:p>
    <w:p w:rsidR="009647F1" w:rsidRPr="006054EE" w:rsidRDefault="000F0903" w:rsidP="000F0903">
      <w:pPr>
        <w:widowControl w:val="0"/>
        <w:snapToGrid/>
        <w:spacing w:before="0" w:after="0" w:line="360" w:lineRule="auto"/>
        <w:ind w:firstLine="709"/>
        <w:jc w:val="both"/>
        <w:rPr>
          <w:sz w:val="28"/>
          <w:szCs w:val="28"/>
        </w:rPr>
      </w:pPr>
      <w:r>
        <w:rPr>
          <w:sz w:val="28"/>
          <w:szCs w:val="28"/>
        </w:rPr>
        <w:br w:type="page"/>
      </w:r>
      <w:r w:rsidR="009647F1" w:rsidRPr="006054EE">
        <w:rPr>
          <w:sz w:val="28"/>
          <w:szCs w:val="28"/>
        </w:rPr>
        <w:t xml:space="preserve">Таблица </w:t>
      </w:r>
      <w:r w:rsidR="00530A05" w:rsidRPr="006054EE">
        <w:rPr>
          <w:sz w:val="28"/>
          <w:szCs w:val="28"/>
        </w:rPr>
        <w:t>2.</w:t>
      </w:r>
      <w:r w:rsidR="009647F1" w:rsidRPr="006054EE">
        <w:rPr>
          <w:sz w:val="28"/>
          <w:szCs w:val="28"/>
        </w:rPr>
        <w:t>4</w:t>
      </w:r>
      <w:r w:rsidR="00066FE6">
        <w:rPr>
          <w:sz w:val="28"/>
          <w:szCs w:val="28"/>
        </w:rPr>
        <w:t xml:space="preserve"> - </w:t>
      </w:r>
      <w:r w:rsidR="009647F1" w:rsidRPr="006054EE">
        <w:rPr>
          <w:sz w:val="28"/>
          <w:szCs w:val="28"/>
        </w:rPr>
        <w:t>Анализ рентабельности ООО «Автомобильный центр «</w:t>
      </w:r>
      <w:r w:rsidR="00AE1E51" w:rsidRPr="006054EE">
        <w:rPr>
          <w:sz w:val="28"/>
          <w:szCs w:val="28"/>
        </w:rPr>
        <w:t>АВГ</w:t>
      </w:r>
      <w:r w:rsidR="009647F1" w:rsidRPr="006054EE">
        <w:rPr>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738"/>
        <w:gridCol w:w="1684"/>
        <w:gridCol w:w="1971"/>
        <w:gridCol w:w="1711"/>
      </w:tblGrid>
      <w:tr w:rsidR="009647F1" w:rsidRPr="0061049E" w:rsidTr="0061049E">
        <w:trPr>
          <w:trHeight w:val="542"/>
          <w:jc w:val="center"/>
        </w:trPr>
        <w:tc>
          <w:tcPr>
            <w:tcW w:w="1970" w:type="dxa"/>
            <w:vMerge w:val="restart"/>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Показатель</w:t>
            </w:r>
          </w:p>
        </w:tc>
        <w:tc>
          <w:tcPr>
            <w:tcW w:w="1738" w:type="dxa"/>
            <w:vMerge w:val="restart"/>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4</w:t>
            </w:r>
            <w:r w:rsidRPr="0061049E">
              <w:rPr>
                <w:sz w:val="20"/>
                <w:szCs w:val="20"/>
              </w:rPr>
              <w:t xml:space="preserve"> год</w:t>
            </w:r>
          </w:p>
        </w:tc>
        <w:tc>
          <w:tcPr>
            <w:tcW w:w="1684" w:type="dxa"/>
            <w:vMerge w:val="restart"/>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5</w:t>
            </w:r>
            <w:r w:rsidRPr="0061049E">
              <w:rPr>
                <w:sz w:val="20"/>
                <w:szCs w:val="20"/>
              </w:rPr>
              <w:t xml:space="preserve"> год</w:t>
            </w:r>
          </w:p>
        </w:tc>
        <w:tc>
          <w:tcPr>
            <w:tcW w:w="3682" w:type="dxa"/>
            <w:gridSpan w:val="2"/>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Изменения</w:t>
            </w:r>
          </w:p>
        </w:tc>
      </w:tr>
      <w:tr w:rsidR="009647F1" w:rsidRPr="0061049E" w:rsidTr="0061049E">
        <w:trPr>
          <w:trHeight w:val="424"/>
          <w:jc w:val="center"/>
        </w:trPr>
        <w:tc>
          <w:tcPr>
            <w:tcW w:w="1970" w:type="dxa"/>
            <w:vMerge/>
            <w:shd w:val="clear" w:color="auto" w:fill="auto"/>
          </w:tcPr>
          <w:p w:rsidR="009647F1" w:rsidRPr="0061049E" w:rsidRDefault="009647F1" w:rsidP="0061049E">
            <w:pPr>
              <w:widowControl w:val="0"/>
              <w:snapToGrid/>
              <w:spacing w:before="0" w:after="0" w:line="360" w:lineRule="auto"/>
              <w:jc w:val="both"/>
              <w:rPr>
                <w:sz w:val="20"/>
                <w:szCs w:val="20"/>
              </w:rPr>
            </w:pPr>
          </w:p>
        </w:tc>
        <w:tc>
          <w:tcPr>
            <w:tcW w:w="1738" w:type="dxa"/>
            <w:vMerge/>
            <w:shd w:val="clear" w:color="auto" w:fill="auto"/>
          </w:tcPr>
          <w:p w:rsidR="009647F1" w:rsidRPr="0061049E" w:rsidRDefault="009647F1" w:rsidP="0061049E">
            <w:pPr>
              <w:widowControl w:val="0"/>
              <w:snapToGrid/>
              <w:spacing w:before="0" w:after="0" w:line="360" w:lineRule="auto"/>
              <w:jc w:val="both"/>
              <w:rPr>
                <w:sz w:val="20"/>
                <w:szCs w:val="20"/>
              </w:rPr>
            </w:pPr>
          </w:p>
        </w:tc>
        <w:tc>
          <w:tcPr>
            <w:tcW w:w="1684" w:type="dxa"/>
            <w:vMerge/>
            <w:shd w:val="clear" w:color="auto" w:fill="auto"/>
          </w:tcPr>
          <w:p w:rsidR="009647F1" w:rsidRPr="0061049E" w:rsidRDefault="009647F1" w:rsidP="0061049E">
            <w:pPr>
              <w:widowControl w:val="0"/>
              <w:snapToGrid/>
              <w:spacing w:before="0" w:after="0" w:line="360" w:lineRule="auto"/>
              <w:jc w:val="both"/>
              <w:rPr>
                <w:sz w:val="20"/>
                <w:szCs w:val="20"/>
              </w:rPr>
            </w:pPr>
          </w:p>
        </w:tc>
        <w:tc>
          <w:tcPr>
            <w:tcW w:w="1971" w:type="dxa"/>
            <w:tcBorders>
              <w:top w:val="nil"/>
            </w:tcBorders>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в структуре</w:t>
            </w:r>
          </w:p>
        </w:tc>
        <w:tc>
          <w:tcPr>
            <w:tcW w:w="1711" w:type="dxa"/>
            <w:tcBorders>
              <w:top w:val="nil"/>
            </w:tcBorders>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w:t>
            </w:r>
          </w:p>
        </w:tc>
      </w:tr>
      <w:tr w:rsidR="009647F1" w:rsidRPr="0061049E" w:rsidTr="0061049E">
        <w:trPr>
          <w:jc w:val="center"/>
        </w:trPr>
        <w:tc>
          <w:tcPr>
            <w:tcW w:w="1970"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1.Рентабельность активов, %</w:t>
            </w:r>
          </w:p>
        </w:tc>
        <w:tc>
          <w:tcPr>
            <w:tcW w:w="1738"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-91,</w:t>
            </w:r>
          </w:p>
        </w:tc>
        <w:tc>
          <w:tcPr>
            <w:tcW w:w="1684"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-27,09</w:t>
            </w:r>
          </w:p>
        </w:tc>
        <w:tc>
          <w:tcPr>
            <w:tcW w:w="1971"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63,90</w:t>
            </w:r>
          </w:p>
        </w:tc>
        <w:tc>
          <w:tcPr>
            <w:tcW w:w="1711"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-70,23</w:t>
            </w:r>
          </w:p>
        </w:tc>
      </w:tr>
      <w:tr w:rsidR="009647F1" w:rsidRPr="0061049E" w:rsidTr="0061049E">
        <w:trPr>
          <w:jc w:val="center"/>
        </w:trPr>
        <w:tc>
          <w:tcPr>
            <w:tcW w:w="1970"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2.Рентабельность собственного капитала, %</w:t>
            </w:r>
          </w:p>
        </w:tc>
        <w:tc>
          <w:tcPr>
            <w:tcW w:w="1738"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-376,27</w:t>
            </w:r>
          </w:p>
        </w:tc>
        <w:tc>
          <w:tcPr>
            <w:tcW w:w="1684"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-144,81</w:t>
            </w:r>
          </w:p>
        </w:tc>
        <w:tc>
          <w:tcPr>
            <w:tcW w:w="1971"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231,47</w:t>
            </w:r>
          </w:p>
        </w:tc>
        <w:tc>
          <w:tcPr>
            <w:tcW w:w="1711"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-61,52</w:t>
            </w:r>
          </w:p>
        </w:tc>
      </w:tr>
      <w:tr w:rsidR="009647F1" w:rsidRPr="0061049E" w:rsidTr="0061049E">
        <w:trPr>
          <w:jc w:val="center"/>
        </w:trPr>
        <w:tc>
          <w:tcPr>
            <w:tcW w:w="1970"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3.Рентабельность реализации, %</w:t>
            </w:r>
          </w:p>
        </w:tc>
        <w:tc>
          <w:tcPr>
            <w:tcW w:w="1738"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8,12</w:t>
            </w:r>
          </w:p>
        </w:tc>
        <w:tc>
          <w:tcPr>
            <w:tcW w:w="1684"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7,48</w:t>
            </w:r>
          </w:p>
        </w:tc>
        <w:tc>
          <w:tcPr>
            <w:tcW w:w="1971"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0,64</w:t>
            </w:r>
          </w:p>
        </w:tc>
        <w:tc>
          <w:tcPr>
            <w:tcW w:w="1711"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7,88</w:t>
            </w:r>
          </w:p>
        </w:tc>
      </w:tr>
      <w:tr w:rsidR="009647F1" w:rsidRPr="0061049E" w:rsidTr="0061049E">
        <w:trPr>
          <w:jc w:val="center"/>
        </w:trPr>
        <w:tc>
          <w:tcPr>
            <w:tcW w:w="1970"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4.Рентабельность текущих затрат, %</w:t>
            </w:r>
          </w:p>
        </w:tc>
        <w:tc>
          <w:tcPr>
            <w:tcW w:w="1738"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8,84</w:t>
            </w:r>
          </w:p>
        </w:tc>
        <w:tc>
          <w:tcPr>
            <w:tcW w:w="1684"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8,09</w:t>
            </w:r>
          </w:p>
        </w:tc>
        <w:tc>
          <w:tcPr>
            <w:tcW w:w="1971"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-0,75</w:t>
            </w:r>
          </w:p>
        </w:tc>
        <w:tc>
          <w:tcPr>
            <w:tcW w:w="1711"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-8,51</w:t>
            </w:r>
          </w:p>
        </w:tc>
      </w:tr>
      <w:tr w:rsidR="009647F1" w:rsidRPr="0061049E" w:rsidTr="0061049E">
        <w:trPr>
          <w:jc w:val="center"/>
        </w:trPr>
        <w:tc>
          <w:tcPr>
            <w:tcW w:w="1970"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5.Рентабельность инвестируемого капитала</w:t>
            </w:r>
          </w:p>
        </w:tc>
        <w:tc>
          <w:tcPr>
            <w:tcW w:w="1738"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-50,99</w:t>
            </w:r>
          </w:p>
        </w:tc>
        <w:tc>
          <w:tcPr>
            <w:tcW w:w="1684"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-18,20</w:t>
            </w:r>
          </w:p>
        </w:tc>
        <w:tc>
          <w:tcPr>
            <w:tcW w:w="1971"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38,79</w:t>
            </w:r>
          </w:p>
        </w:tc>
        <w:tc>
          <w:tcPr>
            <w:tcW w:w="1711"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-68,07</w:t>
            </w:r>
          </w:p>
        </w:tc>
      </w:tr>
      <w:tr w:rsidR="009647F1" w:rsidRPr="0061049E" w:rsidTr="0061049E">
        <w:trPr>
          <w:jc w:val="center"/>
        </w:trPr>
        <w:tc>
          <w:tcPr>
            <w:tcW w:w="1970"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6.Рентабельность продаж, %</w:t>
            </w:r>
          </w:p>
        </w:tc>
        <w:tc>
          <w:tcPr>
            <w:tcW w:w="1738"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20,14</w:t>
            </w:r>
          </w:p>
        </w:tc>
        <w:tc>
          <w:tcPr>
            <w:tcW w:w="1684"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17,86</w:t>
            </w:r>
          </w:p>
        </w:tc>
        <w:tc>
          <w:tcPr>
            <w:tcW w:w="1971"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-2,28</w:t>
            </w:r>
          </w:p>
        </w:tc>
        <w:tc>
          <w:tcPr>
            <w:tcW w:w="1711" w:type="dxa"/>
            <w:shd w:val="clear" w:color="auto" w:fill="auto"/>
          </w:tcPr>
          <w:p w:rsidR="009647F1" w:rsidRPr="0061049E" w:rsidRDefault="009647F1" w:rsidP="0061049E">
            <w:pPr>
              <w:widowControl w:val="0"/>
              <w:snapToGrid/>
              <w:spacing w:before="0" w:after="0" w:line="360" w:lineRule="auto"/>
              <w:jc w:val="both"/>
              <w:rPr>
                <w:sz w:val="20"/>
                <w:szCs w:val="20"/>
              </w:rPr>
            </w:pPr>
            <w:r w:rsidRPr="0061049E">
              <w:rPr>
                <w:sz w:val="20"/>
                <w:szCs w:val="20"/>
              </w:rPr>
              <w:t>-12,76</w:t>
            </w:r>
          </w:p>
        </w:tc>
      </w:tr>
    </w:tbl>
    <w:p w:rsidR="009647F1" w:rsidRPr="006054EE" w:rsidRDefault="009647F1" w:rsidP="006054EE">
      <w:pPr>
        <w:widowControl w:val="0"/>
        <w:snapToGrid/>
        <w:spacing w:before="0" w:after="0" w:line="360" w:lineRule="auto"/>
        <w:ind w:firstLine="709"/>
        <w:jc w:val="both"/>
        <w:rPr>
          <w:sz w:val="28"/>
          <w:szCs w:val="28"/>
        </w:rPr>
      </w:pPr>
    </w:p>
    <w:p w:rsidR="009647F1" w:rsidRPr="006054EE" w:rsidRDefault="009647F1" w:rsidP="006054EE">
      <w:pPr>
        <w:widowControl w:val="0"/>
        <w:snapToGrid/>
        <w:spacing w:before="0" w:after="0" w:line="360" w:lineRule="auto"/>
        <w:ind w:firstLine="709"/>
        <w:jc w:val="both"/>
        <w:rPr>
          <w:sz w:val="28"/>
          <w:szCs w:val="28"/>
        </w:rPr>
      </w:pPr>
      <w:r w:rsidRPr="006054EE">
        <w:rPr>
          <w:sz w:val="28"/>
          <w:szCs w:val="28"/>
        </w:rPr>
        <w:t>В результате анализа видно, что повысился коэффициент рентабельности активов, рентабельность реализации и текущих затрат незначительно снизился, что обусловлено высокой долей заемных средств, что, приводит к большим расходам по выплате процентов по ссудам и к низкому чистому доходу.</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Как известно, эффективность функционирования любого предприятия зависит от его способности приносить необходимую прибыль. Оценить эту способность позволяет анализ финансовых результатов, в ходе которого следует получить ответы на следующие вопросы:</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насколько стабильны полученные доходы и произведенные расходы;</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какие элементы отчета о прибылях и убытках могут быть использованы для прогнозирования финансовых результатов;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насколько производительны осуществляемые затраты;</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какова эффективность вложения капитала в данное предприятие;</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насколько эффективно управление предприятием,</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Анализ финансовых результатов осуществляют в первую очередь на основе информации отчета о прибылях и убытках. Здесь важно отметить, что Положением по ведению бухгалтерского учета и бухгалтерской отчетности в Российской Федерации уточнены понятия тех показателей финансовых результатов, которые используются в анализе. Так, Положением вводится понятие бухгалтерской прибыли (убытка), представляющей собой конечный финансовый результат, выявленный за отчетный период на основании бухгалтерского учета всех хозяйственных операций и оценки статей бухгалтерского баланса по правилам, принятым в соответствии с Положением.</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Главная цель отчета о прибылях и убытках состоит в прогнозировании будущих доходов. Для этого необходимо рассмотреть каждый элемент отчета и оценить вероятность его присутствия в будущем.</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Как уже отмечалось, эффективная деятельность</w:t>
      </w:r>
      <w:r w:rsidRPr="006054EE">
        <w:rPr>
          <w:noProof/>
          <w:sz w:val="28"/>
          <w:szCs w:val="28"/>
        </w:rPr>
        <w:t xml:space="preserve"> -</w:t>
      </w:r>
      <w:r w:rsidRPr="006054EE">
        <w:rPr>
          <w:sz w:val="28"/>
          <w:szCs w:val="28"/>
        </w:rPr>
        <w:t xml:space="preserve"> это способность предприятия приносить прибыль. Существуют некоторые соотношения показателей, необходимые для нормального функционирования предприятия. Так, себестоимость продукции должна находиться в удовлетворительном отношении к объему реализации, выручка</w:t>
      </w:r>
      <w:r w:rsidRPr="006054EE">
        <w:rPr>
          <w:noProof/>
          <w:sz w:val="28"/>
          <w:szCs w:val="28"/>
        </w:rPr>
        <w:t xml:space="preserve"> -</w:t>
      </w:r>
      <w:r w:rsidRPr="006054EE">
        <w:rPr>
          <w:sz w:val="28"/>
          <w:szCs w:val="28"/>
        </w:rPr>
        <w:t xml:space="preserve"> в приемлемом отношении к вложенному капиталу и так далее. Этим во многом определяются основные ценностные критерии прибыльного предприятия. На основе анализа сложившегося состояния таких критериев и наметившихся тенденций их изменения необходимые для стабилизации благоприятных тенденций или, наоборот, для устранения неблагоприятных. Например, при недостаточных размерах полученной прибыли обращают</w:t>
      </w:r>
      <w:r w:rsidR="006054EE">
        <w:rPr>
          <w:sz w:val="28"/>
          <w:szCs w:val="28"/>
        </w:rPr>
        <w:t xml:space="preserve"> </w:t>
      </w:r>
      <w:r w:rsidRPr="006054EE">
        <w:rPr>
          <w:sz w:val="28"/>
          <w:szCs w:val="28"/>
        </w:rPr>
        <w:t>внимание на необходимость увеличения объема реализации изменения продажных цен и другие факторы сбыта, а также чрезмерно высокие издержки, капитала и т. п. Определить фактические причины этих неблагоприятных явлений можно лишь посредством показателей доходности. Финансовый результат деятельности предприятия выражается в изменении величины его собственного капитала за отчетный период. Способность предприятия обеспечить неуклонный рост собственного капитала может быть оценена системой показателей финансовых результатов. Обобщенно наиболее важные показатели финансовых результатов деятельности предприятия представлены в форме</w:t>
      </w:r>
      <w:r w:rsidRPr="006054EE">
        <w:rPr>
          <w:noProof/>
          <w:sz w:val="28"/>
          <w:szCs w:val="28"/>
        </w:rPr>
        <w:t xml:space="preserve"> № 2</w:t>
      </w:r>
      <w:r w:rsidRPr="006054EE">
        <w:rPr>
          <w:sz w:val="28"/>
          <w:szCs w:val="28"/>
        </w:rPr>
        <w:t xml:space="preserve"> годовой и квартальной бухгалтерской отчетности.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К ним относятся: прибыль (убыток) от реализации; прибыль (убыток) финансово-хозяйственной деятельности; прибыль (убыток) отчетного периода; нераспределенная прибыль (убыток) отчетного периода. Непосредственно по данным формы</w:t>
      </w:r>
      <w:r w:rsidRPr="006054EE">
        <w:rPr>
          <w:noProof/>
          <w:sz w:val="28"/>
          <w:szCs w:val="28"/>
        </w:rPr>
        <w:t xml:space="preserve"> № 2</w:t>
      </w:r>
      <w:r w:rsidRPr="006054EE">
        <w:rPr>
          <w:sz w:val="28"/>
          <w:szCs w:val="28"/>
        </w:rPr>
        <w:t xml:space="preserve"> могут быть рассчитаны также следующие показатели финансовых результатов: прибыль (убыток) от прочей реализации (основных средств и иного имущества); прибыль (убыток) от внереализационной деятельности; прибыль, остающаяся в распоряжении организации после уплаты налога на прибыль и иных обязательных платежей (чистая прибыль), брутто-прибыль (валовая прибыль) от реализации товаров, продукции, работ, услуг. В форме</w:t>
      </w:r>
      <w:r w:rsidRPr="006054EE">
        <w:rPr>
          <w:noProof/>
          <w:sz w:val="28"/>
          <w:szCs w:val="28"/>
        </w:rPr>
        <w:t xml:space="preserve"> № 2</w:t>
      </w:r>
      <w:r w:rsidRPr="006054EE">
        <w:rPr>
          <w:sz w:val="28"/>
          <w:szCs w:val="28"/>
        </w:rPr>
        <w:t xml:space="preserve"> по всем перечисленным показателям приводятся также сопоставимые данные за аналогичный период прошлого года.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Показатели</w:t>
      </w:r>
      <w:r w:rsidR="006054EE">
        <w:rPr>
          <w:sz w:val="28"/>
          <w:szCs w:val="28"/>
        </w:rPr>
        <w:t xml:space="preserve"> </w:t>
      </w:r>
      <w:r w:rsidRPr="006054EE">
        <w:rPr>
          <w:sz w:val="28"/>
          <w:szCs w:val="28"/>
        </w:rPr>
        <w:t>финансовых</w:t>
      </w:r>
      <w:r w:rsidR="006054EE">
        <w:rPr>
          <w:sz w:val="28"/>
          <w:szCs w:val="28"/>
        </w:rPr>
        <w:t xml:space="preserve"> </w:t>
      </w:r>
      <w:r w:rsidRPr="006054EE">
        <w:rPr>
          <w:sz w:val="28"/>
          <w:szCs w:val="28"/>
        </w:rPr>
        <w:t>результатов</w:t>
      </w:r>
      <w:r w:rsidR="006054EE">
        <w:rPr>
          <w:sz w:val="28"/>
          <w:szCs w:val="28"/>
        </w:rPr>
        <w:t xml:space="preserve"> </w:t>
      </w:r>
      <w:r w:rsidRPr="006054EE">
        <w:rPr>
          <w:sz w:val="28"/>
          <w:szCs w:val="28"/>
        </w:rPr>
        <w:t>(прибыли)</w:t>
      </w:r>
      <w:r w:rsidR="006054EE">
        <w:rPr>
          <w:sz w:val="28"/>
          <w:szCs w:val="28"/>
        </w:rPr>
        <w:t xml:space="preserve"> </w:t>
      </w:r>
      <w:r w:rsidRPr="006054EE">
        <w:rPr>
          <w:sz w:val="28"/>
          <w:szCs w:val="28"/>
        </w:rPr>
        <w:t>характеризуют</w:t>
      </w:r>
      <w:r w:rsidR="006054EE">
        <w:rPr>
          <w:sz w:val="28"/>
          <w:szCs w:val="28"/>
        </w:rPr>
        <w:t xml:space="preserve"> </w:t>
      </w:r>
      <w:r w:rsidRPr="006054EE">
        <w:rPr>
          <w:sz w:val="28"/>
          <w:szCs w:val="28"/>
        </w:rPr>
        <w:t>абсолютную эффективность хозяйствования предприятия по всем направлениям его деятельности: производственной, сбытовой, снабженческой, финансовой и инвестиционной. Они составляют зону экономического развития предприятия и укрепления его финансовых отношений со всеми участниками коммерческого дела.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Рост прибыли создает финансовую базу для самофинансирования, расширенного воспроизводства, решения проблем социального и материального поощрения персонала. Прибыль является также важнейшим источником формирования доходов бюджета (федерального, республиканского, местного) и погашения долговых обязательств организации перед банками, другими кредиторами и инвесторами. Таким образом, показатели прибыли являются важнейшими в системе оценки результативности и деловых качеств предприятия, степени его надежности и финансового благополучия, как партнера.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Однако различных пользователей бухгалтерской отчетности интересуют только определенные</w:t>
      </w:r>
      <w:r w:rsidR="006054EE">
        <w:rPr>
          <w:sz w:val="28"/>
          <w:szCs w:val="28"/>
        </w:rPr>
        <w:t xml:space="preserve"> </w:t>
      </w:r>
      <w:r w:rsidRPr="006054EE">
        <w:rPr>
          <w:sz w:val="28"/>
          <w:szCs w:val="28"/>
        </w:rPr>
        <w:t>показатели</w:t>
      </w:r>
      <w:r w:rsidR="006054EE">
        <w:rPr>
          <w:sz w:val="28"/>
          <w:szCs w:val="28"/>
        </w:rPr>
        <w:t xml:space="preserve"> </w:t>
      </w:r>
      <w:r w:rsidRPr="006054EE">
        <w:rPr>
          <w:sz w:val="28"/>
          <w:szCs w:val="28"/>
        </w:rPr>
        <w:t>финансовых результатов.</w:t>
      </w:r>
      <w:r w:rsidR="006054EE">
        <w:rPr>
          <w:sz w:val="28"/>
          <w:szCs w:val="28"/>
        </w:rPr>
        <w:t xml:space="preserve"> </w:t>
      </w:r>
      <w:r w:rsidRPr="006054EE">
        <w:rPr>
          <w:sz w:val="28"/>
          <w:szCs w:val="28"/>
        </w:rPr>
        <w:t>Например администрацию предприятия интересует масса полученной прибыли и ее структура, факторы, воздействующие на ее величину, налоговые инспекции заинтересованы в получении достоверной информации</w:t>
      </w:r>
      <w:r w:rsidR="006054EE">
        <w:rPr>
          <w:sz w:val="28"/>
          <w:szCs w:val="28"/>
        </w:rPr>
        <w:t xml:space="preserve"> </w:t>
      </w:r>
      <w:r w:rsidRPr="006054EE">
        <w:rPr>
          <w:sz w:val="28"/>
          <w:szCs w:val="28"/>
        </w:rPr>
        <w:t>обо всех слагаемых налогооблагаемой базы прибыли. Потенциальных инвесторов интересуют вопросы качества прибыли, то есть устойчивости и надежности получения прибыли в ближайшей и обозримой перспективе, для выбора и обоснования стратегии инвестиций, направленной на минимизацию потерь и финансовых рисков от вложений в активы данной организации.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Анализ финансовых результатов деятельности предприятия включает в качестве обязательных элементов, во-первых, оценку изменений по каждому показателю за анализируемый период (то есть «горизонтальный анализ» показателей); во-вторых, оценку структуры показателей прибыли и изменений их структуры (что принято называть «вертикальным анализом» показателей); в-третьих, изучение хотя бы в самом общем виде динамики изменения показателей за ряд отчетных периодов (то есть «трендовый анализ» показателей), в-четвертых, выявление факторов и причин изменения показателей прибыли и их количественная оценка.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Основными задачами анализа финансовых результатов являются: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анализ и оценка уровня и динамики показателей прибыли;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факторный анализ прибыли от реализации продукции (работ, услуг);</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анализ финансовых результатов от прочей реализации, внереализационной и финансовой деятельности;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анализ и оценка использования чистой прибыли;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оценка качества показателей прибыли;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анализ взаимосвязи затрат, объема производства (продаж) и прибыли,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анализ взаимосвязи прибыли, движения оборотного капитала и потока денежных средств;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анализ и оценка влияния инфляции на финансовые результаты.</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 целом доходность любого предприятия может оцениваться с помощью абсолютных и относительных показателей. Показатели первой группы позволяют проанализировать динамику различных показателей прибыли (бухгалтерской, чистой, нераспределенной) за ряд лет, или, иными словами, провести "горизонтальный" анализ. Однако такие расчеты имеют скорее арифметический, чем экономический смысл.</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Показатели второй группы представляют собой различные соотношения прибыли и вложенного капитала или прибыли и произведенных затрат. Первое соотношение принято называть рентабельностью, второе</w:t>
      </w:r>
      <w:r w:rsidRPr="006054EE">
        <w:rPr>
          <w:noProof/>
          <w:sz w:val="28"/>
          <w:szCs w:val="28"/>
        </w:rPr>
        <w:t xml:space="preserve"> -</w:t>
      </w:r>
      <w:r w:rsidRPr="006054EE">
        <w:rPr>
          <w:sz w:val="28"/>
          <w:szCs w:val="28"/>
        </w:rPr>
        <w:t xml:space="preserve"> прибыльностью деятельности. Рентабельность показывает степень прибыльности предприятия. В общем случае под рентабельностью понимается отношение прибыли, полученной за определенный период, к объему капитала, инвестированного в предприятие.</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Экономический смысл значения данного показателя состоит в том, что он характеризует прибыль, получаемую вкладчиками капитала с каждого рубля средств (собственных или заемных), вложенных в предприятие.</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xml:space="preserve">В зависимости от направления вложений средств, формы привлечения капитала, а также целей расчета используют различные показатели рентабельности. </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Рассмотрим основные из них.</w:t>
      </w:r>
    </w:p>
    <w:p w:rsidR="008C5EC2" w:rsidRPr="006054EE" w:rsidRDefault="008C5EC2" w:rsidP="006054EE">
      <w:pPr>
        <w:widowControl w:val="0"/>
        <w:snapToGrid/>
        <w:spacing w:before="0" w:after="0" w:line="360" w:lineRule="auto"/>
        <w:ind w:firstLine="709"/>
        <w:jc w:val="both"/>
        <w:rPr>
          <w:sz w:val="28"/>
          <w:szCs w:val="28"/>
        </w:rPr>
      </w:pPr>
    </w:p>
    <w:tbl>
      <w:tblPr>
        <w:tblW w:w="9468" w:type="dxa"/>
        <w:tblLook w:val="01E0" w:firstRow="1" w:lastRow="1" w:firstColumn="1" w:lastColumn="1" w:noHBand="0" w:noVBand="0"/>
      </w:tblPr>
      <w:tblGrid>
        <w:gridCol w:w="3047"/>
        <w:gridCol w:w="5701"/>
        <w:gridCol w:w="720"/>
      </w:tblGrid>
      <w:tr w:rsidR="008C5EC2" w:rsidRPr="0061049E" w:rsidTr="0061049E">
        <w:trPr>
          <w:trHeight w:val="469"/>
        </w:trPr>
        <w:tc>
          <w:tcPr>
            <w:tcW w:w="3047" w:type="dxa"/>
            <w:vMerge w:val="restart"/>
            <w:shd w:val="clear" w:color="auto" w:fill="auto"/>
          </w:tcPr>
          <w:p w:rsidR="008C5EC2" w:rsidRPr="0061049E" w:rsidRDefault="008C5EC2" w:rsidP="0061049E">
            <w:pPr>
              <w:widowControl w:val="0"/>
              <w:snapToGrid/>
              <w:spacing w:before="0" w:after="0" w:line="360" w:lineRule="auto"/>
              <w:ind w:left="720"/>
              <w:jc w:val="both"/>
              <w:rPr>
                <w:sz w:val="28"/>
                <w:szCs w:val="28"/>
              </w:rPr>
            </w:pPr>
            <w:r w:rsidRPr="0061049E">
              <w:rPr>
                <w:sz w:val="28"/>
                <w:szCs w:val="28"/>
              </w:rPr>
              <w:t>Рентабельность активов</w:t>
            </w:r>
            <w:r w:rsidR="006054EE" w:rsidRPr="0061049E">
              <w:rPr>
                <w:sz w:val="28"/>
                <w:szCs w:val="28"/>
              </w:rPr>
              <w:t xml:space="preserve"> </w:t>
            </w:r>
            <w:r w:rsidRPr="0061049E">
              <w:rPr>
                <w:sz w:val="28"/>
                <w:szCs w:val="28"/>
              </w:rPr>
              <w:t>=</w:t>
            </w:r>
            <w:r w:rsidR="006054EE" w:rsidRPr="0061049E">
              <w:rPr>
                <w:sz w:val="28"/>
                <w:szCs w:val="28"/>
              </w:rPr>
              <w:t xml:space="preserve"> </w:t>
            </w:r>
            <w:r w:rsidRPr="0061049E">
              <w:rPr>
                <w:sz w:val="28"/>
                <w:szCs w:val="28"/>
              </w:rPr>
              <w:t>(имущества)</w:t>
            </w:r>
          </w:p>
        </w:tc>
        <w:tc>
          <w:tcPr>
            <w:tcW w:w="5701" w:type="dxa"/>
            <w:tcBorders>
              <w:bottom w:val="single" w:sz="4" w:space="0" w:color="auto"/>
            </w:tcBorders>
            <w:shd w:val="clear" w:color="auto" w:fill="auto"/>
          </w:tcPr>
          <w:p w:rsidR="008C5EC2" w:rsidRPr="0061049E" w:rsidRDefault="008C5EC2" w:rsidP="0061049E">
            <w:pPr>
              <w:widowControl w:val="0"/>
              <w:snapToGrid/>
              <w:spacing w:before="0" w:after="0" w:line="360" w:lineRule="auto"/>
              <w:jc w:val="both"/>
              <w:rPr>
                <w:sz w:val="28"/>
                <w:szCs w:val="28"/>
              </w:rPr>
            </w:pPr>
            <w:r w:rsidRPr="0061049E">
              <w:rPr>
                <w:sz w:val="28"/>
                <w:szCs w:val="28"/>
              </w:rPr>
              <w:t>Прибыль, оставшаяся в распоряжении предприятия</w:t>
            </w:r>
          </w:p>
        </w:tc>
        <w:tc>
          <w:tcPr>
            <w:tcW w:w="720" w:type="dxa"/>
            <w:vMerge w:val="restart"/>
            <w:shd w:val="clear" w:color="auto" w:fill="auto"/>
            <w:vAlign w:val="center"/>
          </w:tcPr>
          <w:p w:rsidR="008C5EC2" w:rsidRPr="0061049E" w:rsidRDefault="008C5EC2" w:rsidP="0061049E">
            <w:pPr>
              <w:widowControl w:val="0"/>
              <w:snapToGrid/>
              <w:spacing w:before="0" w:after="0" w:line="360" w:lineRule="auto"/>
              <w:jc w:val="both"/>
              <w:rPr>
                <w:sz w:val="28"/>
                <w:szCs w:val="28"/>
              </w:rPr>
            </w:pPr>
            <w:r w:rsidRPr="0061049E">
              <w:rPr>
                <w:sz w:val="28"/>
                <w:szCs w:val="28"/>
              </w:rPr>
              <w:t>(</w:t>
            </w:r>
            <w:r w:rsidR="00DB2D8B" w:rsidRPr="0061049E">
              <w:rPr>
                <w:sz w:val="28"/>
                <w:szCs w:val="28"/>
              </w:rPr>
              <w:t>18</w:t>
            </w:r>
            <w:r w:rsidRPr="0061049E">
              <w:rPr>
                <w:sz w:val="28"/>
                <w:szCs w:val="28"/>
              </w:rPr>
              <w:t>)</w:t>
            </w:r>
          </w:p>
        </w:tc>
      </w:tr>
      <w:tr w:rsidR="008C5EC2" w:rsidRPr="0061049E" w:rsidTr="0061049E">
        <w:tc>
          <w:tcPr>
            <w:tcW w:w="3047" w:type="dxa"/>
            <w:vMerge/>
            <w:shd w:val="clear" w:color="auto" w:fill="auto"/>
          </w:tcPr>
          <w:p w:rsidR="008C5EC2" w:rsidRPr="0061049E" w:rsidRDefault="008C5EC2" w:rsidP="0061049E">
            <w:pPr>
              <w:widowControl w:val="0"/>
              <w:snapToGrid/>
              <w:spacing w:before="0" w:after="0" w:line="360" w:lineRule="auto"/>
              <w:jc w:val="both"/>
              <w:rPr>
                <w:sz w:val="28"/>
                <w:szCs w:val="28"/>
              </w:rPr>
            </w:pPr>
          </w:p>
        </w:tc>
        <w:tc>
          <w:tcPr>
            <w:tcW w:w="5701" w:type="dxa"/>
            <w:tcBorders>
              <w:top w:val="single" w:sz="4" w:space="0" w:color="auto"/>
            </w:tcBorders>
            <w:shd w:val="clear" w:color="auto" w:fill="auto"/>
          </w:tcPr>
          <w:p w:rsidR="008C5EC2" w:rsidRPr="0061049E" w:rsidRDefault="008C5EC2" w:rsidP="0061049E">
            <w:pPr>
              <w:widowControl w:val="0"/>
              <w:snapToGrid/>
              <w:spacing w:before="0" w:after="0" w:line="360" w:lineRule="auto"/>
              <w:jc w:val="both"/>
              <w:rPr>
                <w:sz w:val="28"/>
                <w:szCs w:val="28"/>
              </w:rPr>
            </w:pPr>
            <w:r w:rsidRPr="0061049E">
              <w:rPr>
                <w:sz w:val="28"/>
                <w:szCs w:val="28"/>
              </w:rPr>
              <w:t>Средняя величина активов</w:t>
            </w:r>
          </w:p>
        </w:tc>
        <w:tc>
          <w:tcPr>
            <w:tcW w:w="720" w:type="dxa"/>
            <w:vMerge/>
            <w:shd w:val="clear" w:color="auto" w:fill="auto"/>
          </w:tcPr>
          <w:p w:rsidR="008C5EC2" w:rsidRPr="0061049E" w:rsidRDefault="008C5EC2" w:rsidP="0061049E">
            <w:pPr>
              <w:widowControl w:val="0"/>
              <w:snapToGrid/>
              <w:spacing w:before="0" w:after="0" w:line="360" w:lineRule="auto"/>
              <w:jc w:val="both"/>
              <w:rPr>
                <w:sz w:val="28"/>
                <w:szCs w:val="28"/>
              </w:rPr>
            </w:pPr>
          </w:p>
        </w:tc>
      </w:tr>
    </w:tbl>
    <w:p w:rsidR="008C5EC2" w:rsidRPr="006054EE" w:rsidRDefault="008C5EC2" w:rsidP="00066FE6">
      <w:pPr>
        <w:widowControl w:val="0"/>
        <w:snapToGrid/>
        <w:spacing w:before="0" w:after="0" w:line="360" w:lineRule="auto"/>
        <w:jc w:val="both"/>
        <w:rPr>
          <w:sz w:val="28"/>
          <w:szCs w:val="28"/>
        </w:rPr>
      </w:pPr>
    </w:p>
    <w:p w:rsidR="00D229AB" w:rsidRPr="006054EE" w:rsidRDefault="008C5EC2" w:rsidP="006054EE">
      <w:pPr>
        <w:widowControl w:val="0"/>
        <w:snapToGrid/>
        <w:spacing w:before="0" w:after="0" w:line="360" w:lineRule="auto"/>
        <w:ind w:firstLine="709"/>
        <w:jc w:val="both"/>
        <w:rPr>
          <w:sz w:val="28"/>
          <w:szCs w:val="28"/>
        </w:rPr>
      </w:pPr>
      <w:r w:rsidRPr="006054EE">
        <w:rPr>
          <w:sz w:val="28"/>
          <w:szCs w:val="28"/>
        </w:rPr>
        <w:t>Рентабельность активов показывает, какую прибыль получает предприятие с каждого рубля</w:t>
      </w:r>
      <w:r w:rsidRPr="006054EE">
        <w:rPr>
          <w:noProof/>
          <w:sz w:val="28"/>
          <w:szCs w:val="28"/>
        </w:rPr>
        <w:t>,</w:t>
      </w:r>
      <w:r w:rsidRPr="006054EE">
        <w:rPr>
          <w:sz w:val="28"/>
          <w:szCs w:val="28"/>
        </w:rPr>
        <w:t xml:space="preserve"> вложенного в активы. </w:t>
      </w:r>
    </w:p>
    <w:p w:rsidR="008C5EC2" w:rsidRPr="006054EE" w:rsidRDefault="008C5EC2" w:rsidP="000F0903">
      <w:pPr>
        <w:widowControl w:val="0"/>
        <w:snapToGrid/>
        <w:spacing w:before="0" w:after="0" w:line="360" w:lineRule="auto"/>
        <w:ind w:firstLine="709"/>
        <w:jc w:val="both"/>
        <w:rPr>
          <w:sz w:val="28"/>
          <w:szCs w:val="28"/>
        </w:rPr>
      </w:pPr>
      <w:r w:rsidRPr="006054EE">
        <w:rPr>
          <w:sz w:val="28"/>
          <w:szCs w:val="28"/>
        </w:rPr>
        <w:t>В аналитических целях определяется рентабельность, как всей совокупности активов, так и оборотных активов:</w:t>
      </w:r>
    </w:p>
    <w:tbl>
      <w:tblPr>
        <w:tblW w:w="0" w:type="auto"/>
        <w:tblLayout w:type="fixed"/>
        <w:tblLook w:val="01E0" w:firstRow="1" w:lastRow="1" w:firstColumn="1" w:lastColumn="1" w:noHBand="0" w:noVBand="0"/>
      </w:tblPr>
      <w:tblGrid>
        <w:gridCol w:w="2811"/>
        <w:gridCol w:w="5418"/>
        <w:gridCol w:w="1239"/>
      </w:tblGrid>
      <w:tr w:rsidR="008C5EC2" w:rsidRPr="0061049E" w:rsidTr="0061049E">
        <w:trPr>
          <w:trHeight w:val="469"/>
        </w:trPr>
        <w:tc>
          <w:tcPr>
            <w:tcW w:w="2811" w:type="dxa"/>
            <w:vMerge w:val="restart"/>
            <w:shd w:val="clear" w:color="auto" w:fill="auto"/>
          </w:tcPr>
          <w:p w:rsidR="008C5EC2" w:rsidRPr="0061049E" w:rsidRDefault="008C5EC2" w:rsidP="0061049E">
            <w:pPr>
              <w:widowControl w:val="0"/>
              <w:snapToGrid/>
              <w:spacing w:before="0" w:after="0" w:line="360" w:lineRule="auto"/>
              <w:ind w:left="720"/>
              <w:jc w:val="both"/>
              <w:rPr>
                <w:sz w:val="28"/>
                <w:szCs w:val="28"/>
              </w:rPr>
            </w:pPr>
            <w:r w:rsidRPr="0061049E">
              <w:rPr>
                <w:sz w:val="28"/>
                <w:szCs w:val="28"/>
              </w:rPr>
              <w:t>Рентабельность оборотных</w:t>
            </w:r>
            <w:r w:rsidR="006054EE" w:rsidRPr="0061049E">
              <w:rPr>
                <w:sz w:val="28"/>
                <w:szCs w:val="28"/>
              </w:rPr>
              <w:t xml:space="preserve"> </w:t>
            </w:r>
            <w:r w:rsidRPr="0061049E">
              <w:rPr>
                <w:sz w:val="28"/>
                <w:szCs w:val="28"/>
              </w:rPr>
              <w:t>= активов</w:t>
            </w:r>
            <w:r w:rsidR="006054EE" w:rsidRPr="0061049E">
              <w:rPr>
                <w:sz w:val="28"/>
                <w:szCs w:val="28"/>
              </w:rPr>
              <w:t xml:space="preserve"> </w:t>
            </w:r>
          </w:p>
        </w:tc>
        <w:tc>
          <w:tcPr>
            <w:tcW w:w="5418" w:type="dxa"/>
            <w:tcBorders>
              <w:bottom w:val="single" w:sz="4" w:space="0" w:color="auto"/>
            </w:tcBorders>
            <w:shd w:val="clear" w:color="auto" w:fill="auto"/>
          </w:tcPr>
          <w:p w:rsidR="008C5EC2" w:rsidRPr="0061049E" w:rsidRDefault="008C5EC2" w:rsidP="0061049E">
            <w:pPr>
              <w:widowControl w:val="0"/>
              <w:snapToGrid/>
              <w:spacing w:before="0" w:after="0" w:line="360" w:lineRule="auto"/>
              <w:jc w:val="both"/>
              <w:rPr>
                <w:sz w:val="28"/>
                <w:szCs w:val="28"/>
              </w:rPr>
            </w:pPr>
            <w:r w:rsidRPr="0061049E">
              <w:rPr>
                <w:sz w:val="28"/>
                <w:szCs w:val="28"/>
              </w:rPr>
              <w:t>Прибыль, оставшаяся в распоряжении предприятия</w:t>
            </w:r>
          </w:p>
        </w:tc>
        <w:tc>
          <w:tcPr>
            <w:tcW w:w="1239" w:type="dxa"/>
            <w:vMerge w:val="restart"/>
            <w:shd w:val="clear" w:color="auto" w:fill="auto"/>
            <w:vAlign w:val="center"/>
          </w:tcPr>
          <w:p w:rsidR="008C5EC2" w:rsidRPr="0061049E" w:rsidRDefault="008C5EC2" w:rsidP="0061049E">
            <w:pPr>
              <w:widowControl w:val="0"/>
              <w:snapToGrid/>
              <w:spacing w:before="0" w:after="0" w:line="360" w:lineRule="auto"/>
              <w:ind w:firstLine="51"/>
              <w:jc w:val="both"/>
              <w:rPr>
                <w:sz w:val="28"/>
                <w:szCs w:val="28"/>
              </w:rPr>
            </w:pPr>
            <w:r w:rsidRPr="0061049E">
              <w:rPr>
                <w:sz w:val="28"/>
                <w:szCs w:val="28"/>
              </w:rPr>
              <w:t>(</w:t>
            </w:r>
            <w:r w:rsidR="00DB2D8B" w:rsidRPr="0061049E">
              <w:rPr>
                <w:sz w:val="28"/>
                <w:szCs w:val="28"/>
              </w:rPr>
              <w:t>19</w:t>
            </w:r>
            <w:r w:rsidRPr="0061049E">
              <w:rPr>
                <w:sz w:val="28"/>
                <w:szCs w:val="28"/>
              </w:rPr>
              <w:t>)</w:t>
            </w:r>
          </w:p>
        </w:tc>
      </w:tr>
      <w:tr w:rsidR="008C5EC2" w:rsidRPr="0061049E" w:rsidTr="0061049E">
        <w:tc>
          <w:tcPr>
            <w:tcW w:w="2811" w:type="dxa"/>
            <w:vMerge/>
            <w:shd w:val="clear" w:color="auto" w:fill="auto"/>
          </w:tcPr>
          <w:p w:rsidR="008C5EC2" w:rsidRPr="0061049E" w:rsidRDefault="008C5EC2" w:rsidP="0061049E">
            <w:pPr>
              <w:widowControl w:val="0"/>
              <w:snapToGrid/>
              <w:spacing w:before="0" w:after="0" w:line="360" w:lineRule="auto"/>
              <w:jc w:val="both"/>
              <w:rPr>
                <w:sz w:val="28"/>
                <w:szCs w:val="28"/>
              </w:rPr>
            </w:pPr>
          </w:p>
        </w:tc>
        <w:tc>
          <w:tcPr>
            <w:tcW w:w="5418" w:type="dxa"/>
            <w:tcBorders>
              <w:top w:val="single" w:sz="4" w:space="0" w:color="auto"/>
            </w:tcBorders>
            <w:shd w:val="clear" w:color="auto" w:fill="auto"/>
          </w:tcPr>
          <w:p w:rsidR="008C5EC2" w:rsidRPr="0061049E" w:rsidRDefault="008C5EC2" w:rsidP="0061049E">
            <w:pPr>
              <w:widowControl w:val="0"/>
              <w:snapToGrid/>
              <w:spacing w:before="0" w:after="0" w:line="360" w:lineRule="auto"/>
              <w:jc w:val="both"/>
              <w:rPr>
                <w:sz w:val="28"/>
                <w:szCs w:val="28"/>
              </w:rPr>
            </w:pPr>
            <w:r w:rsidRPr="0061049E">
              <w:rPr>
                <w:sz w:val="28"/>
                <w:szCs w:val="28"/>
              </w:rPr>
              <w:t>Средняя величина оборотных активов</w:t>
            </w:r>
          </w:p>
        </w:tc>
        <w:tc>
          <w:tcPr>
            <w:tcW w:w="1239" w:type="dxa"/>
            <w:vMerge/>
            <w:shd w:val="clear" w:color="auto" w:fill="auto"/>
          </w:tcPr>
          <w:p w:rsidR="008C5EC2" w:rsidRPr="0061049E" w:rsidRDefault="008C5EC2" w:rsidP="0061049E">
            <w:pPr>
              <w:widowControl w:val="0"/>
              <w:snapToGrid/>
              <w:spacing w:before="0" w:after="0" w:line="360" w:lineRule="auto"/>
              <w:ind w:firstLine="709"/>
              <w:jc w:val="both"/>
              <w:rPr>
                <w:sz w:val="28"/>
                <w:szCs w:val="28"/>
              </w:rPr>
            </w:pPr>
          </w:p>
        </w:tc>
      </w:tr>
    </w:tbl>
    <w:p w:rsidR="000F0903" w:rsidRDefault="000F0903" w:rsidP="006054EE">
      <w:pPr>
        <w:widowControl w:val="0"/>
        <w:snapToGrid/>
        <w:spacing w:before="0" w:after="0" w:line="360" w:lineRule="auto"/>
        <w:ind w:firstLine="709"/>
        <w:jc w:val="both"/>
        <w:rPr>
          <w:sz w:val="28"/>
          <w:szCs w:val="28"/>
        </w:rPr>
      </w:pPr>
    </w:p>
    <w:p w:rsidR="00D229AB" w:rsidRPr="006054EE" w:rsidRDefault="008C5EC2" w:rsidP="006054EE">
      <w:pPr>
        <w:widowControl w:val="0"/>
        <w:snapToGrid/>
        <w:spacing w:before="0" w:after="0" w:line="360" w:lineRule="auto"/>
        <w:ind w:firstLine="709"/>
        <w:jc w:val="both"/>
        <w:rPr>
          <w:sz w:val="28"/>
          <w:szCs w:val="28"/>
        </w:rPr>
      </w:pPr>
      <w:r w:rsidRPr="006054EE">
        <w:rPr>
          <w:sz w:val="28"/>
          <w:szCs w:val="28"/>
        </w:rPr>
        <w:t xml:space="preserve">Рентабельность оборотных активов показывает, какую прибыль имеет предприятие с каждого рубля, вложенного в оборотные активы. </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Если деятельность предприятия ориентирована на перспективу, то необходимо разработать инвестиционную политику. Информация о средствах, инвестированных в предприятие, может быть получена по данным баланса как сумма, собственного капитала и долгосрочных обязательств (или, что то же самое, как разность общей суммы активов и краткосрочных обязательств).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Показателем, отражающим эффективность использования средств инвестированных в предприятие, является рентабельность инвестиций:</w:t>
      </w:r>
    </w:p>
    <w:p w:rsidR="008C5EC2" w:rsidRPr="006054EE" w:rsidRDefault="008C5EC2" w:rsidP="006054EE">
      <w:pPr>
        <w:widowControl w:val="0"/>
        <w:snapToGrid/>
        <w:spacing w:before="0" w:after="0" w:line="360" w:lineRule="auto"/>
        <w:ind w:firstLine="709"/>
        <w:jc w:val="both"/>
        <w:rPr>
          <w:sz w:val="28"/>
          <w:szCs w:val="28"/>
        </w:rPr>
      </w:pPr>
    </w:p>
    <w:tbl>
      <w:tblPr>
        <w:tblW w:w="0" w:type="auto"/>
        <w:tblLook w:val="01E0" w:firstRow="1" w:lastRow="1" w:firstColumn="1" w:lastColumn="1" w:noHBand="0" w:noVBand="0"/>
      </w:tblPr>
      <w:tblGrid>
        <w:gridCol w:w="2811"/>
        <w:gridCol w:w="5705"/>
        <w:gridCol w:w="1048"/>
      </w:tblGrid>
      <w:tr w:rsidR="008C5EC2" w:rsidRPr="0061049E" w:rsidTr="0061049E">
        <w:trPr>
          <w:trHeight w:val="469"/>
        </w:trPr>
        <w:tc>
          <w:tcPr>
            <w:tcW w:w="2811" w:type="dxa"/>
            <w:vMerge w:val="restart"/>
            <w:shd w:val="clear" w:color="auto" w:fill="auto"/>
          </w:tcPr>
          <w:p w:rsidR="008C5EC2" w:rsidRPr="0061049E" w:rsidRDefault="008C5EC2" w:rsidP="0061049E">
            <w:pPr>
              <w:widowControl w:val="0"/>
              <w:snapToGrid/>
              <w:spacing w:before="0" w:after="0" w:line="360" w:lineRule="auto"/>
              <w:ind w:left="720"/>
              <w:jc w:val="both"/>
              <w:rPr>
                <w:sz w:val="28"/>
                <w:szCs w:val="28"/>
              </w:rPr>
            </w:pPr>
            <w:r w:rsidRPr="0061049E">
              <w:rPr>
                <w:sz w:val="28"/>
                <w:szCs w:val="28"/>
              </w:rPr>
              <w:t>Рентабельность инвестиций</w:t>
            </w:r>
            <w:r w:rsidR="006054EE" w:rsidRPr="0061049E">
              <w:rPr>
                <w:sz w:val="28"/>
                <w:szCs w:val="28"/>
              </w:rPr>
              <w:t xml:space="preserve"> </w:t>
            </w:r>
            <w:r w:rsidRPr="0061049E">
              <w:rPr>
                <w:sz w:val="28"/>
                <w:szCs w:val="28"/>
              </w:rPr>
              <w:t>=</w:t>
            </w:r>
            <w:r w:rsidR="006054EE" w:rsidRPr="0061049E">
              <w:rPr>
                <w:sz w:val="28"/>
                <w:szCs w:val="28"/>
              </w:rPr>
              <w:t xml:space="preserve"> </w:t>
            </w:r>
          </w:p>
        </w:tc>
        <w:tc>
          <w:tcPr>
            <w:tcW w:w="5757" w:type="dxa"/>
            <w:tcBorders>
              <w:bottom w:val="single" w:sz="4" w:space="0" w:color="auto"/>
            </w:tcBorders>
            <w:shd w:val="clear" w:color="auto" w:fill="auto"/>
          </w:tcPr>
          <w:p w:rsidR="008C5EC2" w:rsidRPr="0061049E" w:rsidRDefault="008C5EC2" w:rsidP="0061049E">
            <w:pPr>
              <w:widowControl w:val="0"/>
              <w:snapToGrid/>
              <w:spacing w:before="0" w:after="0" w:line="360" w:lineRule="auto"/>
              <w:jc w:val="both"/>
              <w:rPr>
                <w:sz w:val="28"/>
                <w:szCs w:val="28"/>
              </w:rPr>
            </w:pPr>
            <w:r w:rsidRPr="0061049E">
              <w:rPr>
                <w:sz w:val="28"/>
                <w:szCs w:val="28"/>
              </w:rPr>
              <w:t xml:space="preserve">Прибыль до уплаты налога </w:t>
            </w:r>
          </w:p>
        </w:tc>
        <w:tc>
          <w:tcPr>
            <w:tcW w:w="1053" w:type="dxa"/>
            <w:vMerge w:val="restart"/>
            <w:shd w:val="clear" w:color="auto" w:fill="auto"/>
            <w:vAlign w:val="center"/>
          </w:tcPr>
          <w:p w:rsidR="008C5EC2" w:rsidRPr="0061049E" w:rsidRDefault="008C5EC2" w:rsidP="0061049E">
            <w:pPr>
              <w:widowControl w:val="0"/>
              <w:snapToGrid/>
              <w:spacing w:before="0" w:after="0" w:line="360" w:lineRule="auto"/>
              <w:jc w:val="both"/>
              <w:rPr>
                <w:sz w:val="28"/>
                <w:szCs w:val="28"/>
              </w:rPr>
            </w:pPr>
            <w:r w:rsidRPr="0061049E">
              <w:rPr>
                <w:sz w:val="28"/>
                <w:szCs w:val="28"/>
              </w:rPr>
              <w:t>(2</w:t>
            </w:r>
            <w:r w:rsidR="00DB2D8B" w:rsidRPr="0061049E">
              <w:rPr>
                <w:sz w:val="28"/>
                <w:szCs w:val="28"/>
              </w:rPr>
              <w:t>0</w:t>
            </w:r>
            <w:r w:rsidRPr="0061049E">
              <w:rPr>
                <w:sz w:val="28"/>
                <w:szCs w:val="28"/>
              </w:rPr>
              <w:t>)</w:t>
            </w:r>
          </w:p>
        </w:tc>
      </w:tr>
      <w:tr w:rsidR="008C5EC2" w:rsidRPr="0061049E" w:rsidTr="0061049E">
        <w:tc>
          <w:tcPr>
            <w:tcW w:w="2811" w:type="dxa"/>
            <w:vMerge/>
            <w:shd w:val="clear" w:color="auto" w:fill="auto"/>
          </w:tcPr>
          <w:p w:rsidR="008C5EC2" w:rsidRPr="0061049E" w:rsidRDefault="008C5EC2" w:rsidP="0061049E">
            <w:pPr>
              <w:widowControl w:val="0"/>
              <w:snapToGrid/>
              <w:spacing w:before="0" w:after="0" w:line="360" w:lineRule="auto"/>
              <w:jc w:val="both"/>
              <w:rPr>
                <w:sz w:val="28"/>
                <w:szCs w:val="28"/>
              </w:rPr>
            </w:pPr>
          </w:p>
        </w:tc>
        <w:tc>
          <w:tcPr>
            <w:tcW w:w="5757" w:type="dxa"/>
            <w:tcBorders>
              <w:top w:val="single" w:sz="4" w:space="0" w:color="auto"/>
            </w:tcBorders>
            <w:shd w:val="clear" w:color="auto" w:fill="auto"/>
          </w:tcPr>
          <w:p w:rsidR="008C5EC2" w:rsidRPr="0061049E" w:rsidRDefault="008C5EC2" w:rsidP="0061049E">
            <w:pPr>
              <w:widowControl w:val="0"/>
              <w:snapToGrid/>
              <w:spacing w:before="0" w:after="0" w:line="360" w:lineRule="auto"/>
              <w:jc w:val="both"/>
              <w:rPr>
                <w:sz w:val="28"/>
                <w:szCs w:val="28"/>
              </w:rPr>
            </w:pPr>
            <w:r w:rsidRPr="0061049E">
              <w:rPr>
                <w:sz w:val="28"/>
                <w:szCs w:val="28"/>
              </w:rPr>
              <w:t>Валюта баланса - Величина краткосрочных обязательств</w:t>
            </w:r>
          </w:p>
        </w:tc>
        <w:tc>
          <w:tcPr>
            <w:tcW w:w="1053" w:type="dxa"/>
            <w:vMerge/>
            <w:shd w:val="clear" w:color="auto" w:fill="auto"/>
          </w:tcPr>
          <w:p w:rsidR="008C5EC2" w:rsidRPr="0061049E" w:rsidRDefault="008C5EC2" w:rsidP="0061049E">
            <w:pPr>
              <w:widowControl w:val="0"/>
              <w:snapToGrid/>
              <w:spacing w:before="0" w:after="0" w:line="360" w:lineRule="auto"/>
              <w:jc w:val="both"/>
              <w:rPr>
                <w:sz w:val="28"/>
                <w:szCs w:val="28"/>
              </w:rPr>
            </w:pPr>
          </w:p>
        </w:tc>
      </w:tr>
    </w:tbl>
    <w:p w:rsidR="008C5EC2" w:rsidRPr="006054EE" w:rsidRDefault="008C5EC2" w:rsidP="00511C4B">
      <w:pPr>
        <w:widowControl w:val="0"/>
        <w:snapToGrid/>
        <w:spacing w:before="0" w:after="0" w:line="360" w:lineRule="auto"/>
        <w:jc w:val="both"/>
        <w:rPr>
          <w:sz w:val="28"/>
          <w:szCs w:val="28"/>
        </w:rPr>
      </w:pP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xml:space="preserve">Данный показатель отражает эффективность использования средств инвестированных в предприятие. </w:t>
      </w:r>
      <w:r w:rsidR="00D229AB" w:rsidRPr="006054EE">
        <w:rPr>
          <w:sz w:val="28"/>
          <w:szCs w:val="28"/>
        </w:rPr>
        <w:t>Он</w:t>
      </w:r>
      <w:r w:rsidRPr="006054EE">
        <w:rPr>
          <w:sz w:val="28"/>
          <w:szCs w:val="28"/>
        </w:rPr>
        <w:t xml:space="preserve"> используется в основном для оценки эффективности управления на предприятии, характеристики его способности обеспечить необходимую отдачу на вложенный капитал, определения расчетной базы для прогнозирования.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Показатель рентабельности инвестиций</w:t>
      </w:r>
      <w:r w:rsidR="006054EE">
        <w:rPr>
          <w:sz w:val="28"/>
          <w:szCs w:val="28"/>
        </w:rPr>
        <w:t xml:space="preserve"> </w:t>
      </w:r>
      <w:r w:rsidRPr="006054EE">
        <w:rPr>
          <w:sz w:val="28"/>
          <w:szCs w:val="28"/>
        </w:rPr>
        <w:t>рассматривается в зарубежной практике финансового анализа как способ оценки "мастерства" управления инвестициями. При этом считается, что, поскольку руководство компании не может влиять на величину уплачиваемого налога на прибыль, в целях более обоснованного подхода к расчета показателя в числителе используется величина прибыли до уплаты налога.</w:t>
      </w:r>
    </w:p>
    <w:p w:rsidR="008C5EC2" w:rsidRPr="006054EE" w:rsidRDefault="00AB7EDC" w:rsidP="006054EE">
      <w:pPr>
        <w:widowControl w:val="0"/>
        <w:snapToGrid/>
        <w:spacing w:before="0" w:after="0" w:line="360" w:lineRule="auto"/>
        <w:ind w:firstLine="709"/>
        <w:jc w:val="both"/>
        <w:rPr>
          <w:sz w:val="28"/>
          <w:szCs w:val="28"/>
        </w:rPr>
      </w:pPr>
      <w:r>
        <w:rPr>
          <w:sz w:val="28"/>
          <w:szCs w:val="28"/>
        </w:rPr>
        <w:br w:type="page"/>
      </w:r>
      <w:r w:rsidR="008C5EC2" w:rsidRPr="006054EE">
        <w:rPr>
          <w:sz w:val="28"/>
          <w:szCs w:val="28"/>
        </w:rPr>
        <w:t>При соотношении прибыли от продаж и объема совершенных за период операций оценивается рентабельность продаж.</w:t>
      </w:r>
    </w:p>
    <w:p w:rsidR="008C5EC2" w:rsidRPr="006054EE" w:rsidRDefault="008C5EC2" w:rsidP="006054EE">
      <w:pPr>
        <w:widowControl w:val="0"/>
        <w:snapToGrid/>
        <w:spacing w:before="0" w:after="0" w:line="360" w:lineRule="auto"/>
        <w:ind w:firstLine="709"/>
        <w:jc w:val="both"/>
        <w:rPr>
          <w:sz w:val="28"/>
          <w:szCs w:val="28"/>
        </w:rPr>
      </w:pPr>
    </w:p>
    <w:tbl>
      <w:tblPr>
        <w:tblW w:w="0" w:type="auto"/>
        <w:tblLook w:val="01E0" w:firstRow="1" w:lastRow="1" w:firstColumn="1" w:lastColumn="1" w:noHBand="0" w:noVBand="0"/>
      </w:tblPr>
      <w:tblGrid>
        <w:gridCol w:w="2811"/>
        <w:gridCol w:w="3613"/>
        <w:gridCol w:w="3044"/>
      </w:tblGrid>
      <w:tr w:rsidR="008C5EC2" w:rsidRPr="0061049E" w:rsidTr="0061049E">
        <w:trPr>
          <w:trHeight w:val="469"/>
        </w:trPr>
        <w:tc>
          <w:tcPr>
            <w:tcW w:w="2811" w:type="dxa"/>
            <w:vMerge w:val="restart"/>
            <w:shd w:val="clear" w:color="auto" w:fill="auto"/>
          </w:tcPr>
          <w:p w:rsidR="008C5EC2" w:rsidRPr="0061049E" w:rsidRDefault="008C5EC2" w:rsidP="0061049E">
            <w:pPr>
              <w:widowControl w:val="0"/>
              <w:snapToGrid/>
              <w:spacing w:before="0" w:after="0" w:line="360" w:lineRule="auto"/>
              <w:ind w:left="720"/>
              <w:jc w:val="both"/>
              <w:rPr>
                <w:sz w:val="28"/>
                <w:szCs w:val="28"/>
              </w:rPr>
            </w:pPr>
            <w:r w:rsidRPr="0061049E">
              <w:rPr>
                <w:sz w:val="28"/>
                <w:szCs w:val="28"/>
              </w:rPr>
              <w:t>Рентабельность</w:t>
            </w:r>
            <w:r w:rsidR="006054EE" w:rsidRPr="0061049E">
              <w:rPr>
                <w:sz w:val="28"/>
                <w:szCs w:val="28"/>
              </w:rPr>
              <w:t xml:space="preserve"> </w:t>
            </w:r>
            <w:r w:rsidRPr="0061049E">
              <w:rPr>
                <w:sz w:val="28"/>
                <w:szCs w:val="28"/>
              </w:rPr>
              <w:t>продаж</w:t>
            </w:r>
            <w:r w:rsidR="006054EE" w:rsidRPr="0061049E">
              <w:rPr>
                <w:sz w:val="28"/>
                <w:szCs w:val="28"/>
              </w:rPr>
              <w:t xml:space="preserve"> </w:t>
            </w:r>
            <w:r w:rsidRPr="0061049E">
              <w:rPr>
                <w:sz w:val="28"/>
                <w:szCs w:val="28"/>
              </w:rPr>
              <w:t>=</w:t>
            </w:r>
            <w:r w:rsidR="006054EE" w:rsidRPr="0061049E">
              <w:rPr>
                <w:sz w:val="28"/>
                <w:szCs w:val="28"/>
              </w:rPr>
              <w:t xml:space="preserve"> </w:t>
            </w:r>
          </w:p>
        </w:tc>
        <w:tc>
          <w:tcPr>
            <w:tcW w:w="3613" w:type="dxa"/>
            <w:tcBorders>
              <w:bottom w:val="single" w:sz="4" w:space="0" w:color="auto"/>
            </w:tcBorders>
            <w:shd w:val="clear" w:color="auto" w:fill="auto"/>
          </w:tcPr>
          <w:p w:rsidR="008C5EC2" w:rsidRPr="0061049E" w:rsidRDefault="008C5EC2" w:rsidP="0061049E">
            <w:pPr>
              <w:widowControl w:val="0"/>
              <w:snapToGrid/>
              <w:spacing w:before="0" w:after="0" w:line="360" w:lineRule="auto"/>
              <w:jc w:val="both"/>
              <w:rPr>
                <w:sz w:val="28"/>
                <w:szCs w:val="28"/>
              </w:rPr>
            </w:pPr>
            <w:r w:rsidRPr="0061049E">
              <w:rPr>
                <w:sz w:val="28"/>
                <w:szCs w:val="28"/>
              </w:rPr>
              <w:t>Прибыль от продаж</w:t>
            </w:r>
            <w:r w:rsidRPr="0061049E">
              <w:rPr>
                <w:sz w:val="28"/>
                <w:szCs w:val="28"/>
                <w:u w:val="single"/>
              </w:rPr>
              <w:t xml:space="preserve"> </w:t>
            </w:r>
          </w:p>
        </w:tc>
        <w:tc>
          <w:tcPr>
            <w:tcW w:w="3044" w:type="dxa"/>
            <w:vMerge w:val="restart"/>
            <w:shd w:val="clear" w:color="auto" w:fill="auto"/>
            <w:vAlign w:val="center"/>
          </w:tcPr>
          <w:p w:rsidR="008C5EC2" w:rsidRPr="0061049E" w:rsidRDefault="008C5EC2" w:rsidP="0061049E">
            <w:pPr>
              <w:widowControl w:val="0"/>
              <w:snapToGrid/>
              <w:spacing w:before="0" w:after="0" w:line="360" w:lineRule="auto"/>
              <w:ind w:firstLine="709"/>
              <w:jc w:val="both"/>
              <w:rPr>
                <w:sz w:val="28"/>
                <w:szCs w:val="28"/>
              </w:rPr>
            </w:pPr>
            <w:r w:rsidRPr="0061049E">
              <w:rPr>
                <w:sz w:val="28"/>
                <w:szCs w:val="28"/>
              </w:rPr>
              <w:t>(2</w:t>
            </w:r>
            <w:r w:rsidR="00DB2D8B" w:rsidRPr="0061049E">
              <w:rPr>
                <w:sz w:val="28"/>
                <w:szCs w:val="28"/>
              </w:rPr>
              <w:t>1</w:t>
            </w:r>
            <w:r w:rsidRPr="0061049E">
              <w:rPr>
                <w:sz w:val="28"/>
                <w:szCs w:val="28"/>
              </w:rPr>
              <w:t>)</w:t>
            </w:r>
          </w:p>
        </w:tc>
      </w:tr>
      <w:tr w:rsidR="008C5EC2" w:rsidRPr="0061049E" w:rsidTr="0061049E">
        <w:tc>
          <w:tcPr>
            <w:tcW w:w="2811" w:type="dxa"/>
            <w:vMerge/>
            <w:shd w:val="clear" w:color="auto" w:fill="auto"/>
          </w:tcPr>
          <w:p w:rsidR="008C5EC2" w:rsidRPr="0061049E" w:rsidRDefault="008C5EC2" w:rsidP="0061049E">
            <w:pPr>
              <w:widowControl w:val="0"/>
              <w:snapToGrid/>
              <w:spacing w:before="0" w:after="0" w:line="360" w:lineRule="auto"/>
              <w:ind w:firstLine="709"/>
              <w:jc w:val="both"/>
              <w:rPr>
                <w:sz w:val="28"/>
                <w:szCs w:val="28"/>
              </w:rPr>
            </w:pPr>
          </w:p>
        </w:tc>
        <w:tc>
          <w:tcPr>
            <w:tcW w:w="3613" w:type="dxa"/>
            <w:tcBorders>
              <w:top w:val="single" w:sz="4" w:space="0" w:color="auto"/>
            </w:tcBorders>
            <w:shd w:val="clear" w:color="auto" w:fill="auto"/>
          </w:tcPr>
          <w:p w:rsidR="008C5EC2" w:rsidRPr="0061049E" w:rsidRDefault="008C5EC2" w:rsidP="0061049E">
            <w:pPr>
              <w:widowControl w:val="0"/>
              <w:snapToGrid/>
              <w:spacing w:before="0" w:after="0" w:line="360" w:lineRule="auto"/>
              <w:jc w:val="both"/>
              <w:rPr>
                <w:sz w:val="28"/>
                <w:szCs w:val="28"/>
              </w:rPr>
            </w:pPr>
            <w:r w:rsidRPr="0061049E">
              <w:rPr>
                <w:sz w:val="28"/>
                <w:szCs w:val="28"/>
              </w:rPr>
              <w:t>Выручка от реализации</w:t>
            </w:r>
          </w:p>
        </w:tc>
        <w:tc>
          <w:tcPr>
            <w:tcW w:w="3044" w:type="dxa"/>
            <w:vMerge/>
            <w:shd w:val="clear" w:color="auto" w:fill="auto"/>
          </w:tcPr>
          <w:p w:rsidR="008C5EC2" w:rsidRPr="0061049E" w:rsidRDefault="008C5EC2" w:rsidP="0061049E">
            <w:pPr>
              <w:widowControl w:val="0"/>
              <w:snapToGrid/>
              <w:spacing w:before="0" w:after="0" w:line="360" w:lineRule="auto"/>
              <w:ind w:firstLine="709"/>
              <w:jc w:val="both"/>
              <w:rPr>
                <w:sz w:val="28"/>
                <w:szCs w:val="28"/>
              </w:rPr>
            </w:pPr>
          </w:p>
        </w:tc>
      </w:tr>
    </w:tbl>
    <w:p w:rsidR="008C5EC2" w:rsidRPr="006054EE" w:rsidRDefault="008C5EC2" w:rsidP="006054EE">
      <w:pPr>
        <w:widowControl w:val="0"/>
        <w:snapToGrid/>
        <w:spacing w:before="0" w:after="0" w:line="360" w:lineRule="auto"/>
        <w:ind w:firstLine="709"/>
        <w:jc w:val="both"/>
        <w:rPr>
          <w:sz w:val="28"/>
          <w:szCs w:val="28"/>
        </w:rPr>
      </w:pPr>
    </w:p>
    <w:p w:rsidR="00D229AB" w:rsidRPr="006054EE" w:rsidRDefault="008C5EC2" w:rsidP="006054EE">
      <w:pPr>
        <w:widowControl w:val="0"/>
        <w:snapToGrid/>
        <w:spacing w:before="0" w:after="0" w:line="360" w:lineRule="auto"/>
        <w:ind w:firstLine="709"/>
        <w:jc w:val="both"/>
        <w:rPr>
          <w:sz w:val="28"/>
          <w:szCs w:val="28"/>
        </w:rPr>
      </w:pPr>
      <w:r w:rsidRPr="006054EE">
        <w:rPr>
          <w:sz w:val="28"/>
          <w:szCs w:val="28"/>
        </w:rPr>
        <w:t xml:space="preserve">Из полученных данных мы видим, какую прибыль имеет предприятие с каждого рубля продаж. </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Величина данного показателя широко варьируется в зависимости от сферы деятельности предприятия. Объясняется это различием в скорости оборота средств, связанным с различиями в размерах используемого капитала, необходимого для осуществления хозяйственных операций в данном объеме, в сроках кредитования и так далее. Очевидно, что при прочих равных условиях рентабельность продаж будет тем меньше, чем значительнее величина задолженности (и соответственно плата за заемные ресурсы).</w:t>
      </w:r>
    </w:p>
    <w:p w:rsidR="00D229AB" w:rsidRPr="006054EE" w:rsidRDefault="00D229AB" w:rsidP="006054EE">
      <w:pPr>
        <w:widowControl w:val="0"/>
        <w:snapToGrid/>
        <w:spacing w:before="0" w:after="0" w:line="360" w:lineRule="auto"/>
        <w:ind w:firstLine="709"/>
        <w:jc w:val="both"/>
        <w:rPr>
          <w:sz w:val="28"/>
          <w:szCs w:val="28"/>
        </w:rPr>
      </w:pPr>
      <w:r w:rsidRPr="006054EE">
        <w:rPr>
          <w:sz w:val="28"/>
          <w:szCs w:val="28"/>
        </w:rPr>
        <w:t xml:space="preserve">В процессе анализа необходимо изучить состав балансовой прибыли, ее структуру, динамику и выполнение плана за отчетный год. При изучении динамики прибыли следует учитывать инфляционные факторы изменения ее суммы. Для этого выручку корректируют на средневзвешенный индекс роста цен на продукцию предприятия в среднем по отрасли, а затраты по реализованной продукции уменьшают на их прирост в результате повышения цен на потребленные ресурсы за анализируемый период. </w:t>
      </w:r>
    </w:p>
    <w:p w:rsidR="00D229AB" w:rsidRPr="006054EE" w:rsidRDefault="00D229AB" w:rsidP="006054EE">
      <w:pPr>
        <w:widowControl w:val="0"/>
        <w:snapToGrid/>
        <w:spacing w:before="0" w:after="0" w:line="360" w:lineRule="auto"/>
        <w:ind w:firstLine="709"/>
        <w:jc w:val="both"/>
        <w:rPr>
          <w:sz w:val="28"/>
          <w:szCs w:val="28"/>
        </w:rPr>
      </w:pPr>
      <w:r w:rsidRPr="006054EE">
        <w:rPr>
          <w:sz w:val="28"/>
          <w:szCs w:val="28"/>
        </w:rPr>
        <w:t>Анализ состава и динамики изменения балансовой прибыли ООО «Автомобильный центр «</w:t>
      </w:r>
      <w:r w:rsidR="00AE1E51" w:rsidRPr="006054EE">
        <w:rPr>
          <w:sz w:val="28"/>
          <w:szCs w:val="28"/>
        </w:rPr>
        <w:t>АВГ</w:t>
      </w:r>
      <w:r w:rsidRPr="006054EE">
        <w:rPr>
          <w:sz w:val="28"/>
          <w:szCs w:val="28"/>
        </w:rPr>
        <w:t>» приводится в приложении 5.</w:t>
      </w:r>
    </w:p>
    <w:p w:rsidR="00D229AB" w:rsidRPr="006054EE" w:rsidRDefault="00D229AB" w:rsidP="006054EE">
      <w:pPr>
        <w:widowControl w:val="0"/>
        <w:snapToGrid/>
        <w:spacing w:before="0" w:after="0" w:line="360" w:lineRule="auto"/>
        <w:ind w:firstLine="709"/>
        <w:jc w:val="both"/>
        <w:rPr>
          <w:sz w:val="28"/>
          <w:szCs w:val="28"/>
        </w:rPr>
      </w:pPr>
      <w:r w:rsidRPr="006054EE">
        <w:rPr>
          <w:sz w:val="28"/>
          <w:szCs w:val="28"/>
        </w:rPr>
        <w:t xml:space="preserve">Как показывают данные приложения 5 по сравнению с прошлым 2004 годом, в 2005 году был увеличен объем производства, соответственно увеличились и затраты на производство продукции. В результате прибыль от реализации продукции увеличилась по сравнению с прошлым периодом на 1 589,2 тыс. рублей. Наибольшую долю в балансовой прибыли занимает прибыль от реализации товарной продукции. Анализ состава и динамики балансовой прибыли по данным формы № 2 представлен в таблице </w:t>
      </w:r>
      <w:r w:rsidR="00530A05" w:rsidRPr="006054EE">
        <w:rPr>
          <w:sz w:val="28"/>
          <w:szCs w:val="28"/>
        </w:rPr>
        <w:t>2.</w:t>
      </w:r>
      <w:r w:rsidRPr="006054EE">
        <w:rPr>
          <w:sz w:val="28"/>
          <w:szCs w:val="28"/>
        </w:rPr>
        <w:t>5.</w:t>
      </w:r>
    </w:p>
    <w:p w:rsidR="00D229AB" w:rsidRPr="006054EE" w:rsidRDefault="00D229AB" w:rsidP="006054EE">
      <w:pPr>
        <w:widowControl w:val="0"/>
        <w:snapToGrid/>
        <w:spacing w:before="0" w:after="0" w:line="360" w:lineRule="auto"/>
        <w:ind w:firstLine="709"/>
        <w:jc w:val="both"/>
        <w:rPr>
          <w:sz w:val="28"/>
          <w:szCs w:val="28"/>
        </w:rPr>
      </w:pPr>
    </w:p>
    <w:p w:rsidR="00D229AB" w:rsidRPr="006054EE" w:rsidRDefault="00D229AB" w:rsidP="006054EE">
      <w:pPr>
        <w:widowControl w:val="0"/>
        <w:snapToGrid/>
        <w:spacing w:before="0" w:after="0" w:line="360" w:lineRule="auto"/>
        <w:ind w:firstLine="709"/>
        <w:jc w:val="both"/>
        <w:rPr>
          <w:sz w:val="28"/>
          <w:szCs w:val="28"/>
        </w:rPr>
      </w:pPr>
      <w:r w:rsidRPr="006054EE">
        <w:rPr>
          <w:sz w:val="28"/>
          <w:szCs w:val="28"/>
        </w:rPr>
        <w:t xml:space="preserve">Таблица </w:t>
      </w:r>
      <w:r w:rsidR="00530A05" w:rsidRPr="006054EE">
        <w:rPr>
          <w:sz w:val="28"/>
          <w:szCs w:val="28"/>
        </w:rPr>
        <w:t>2.</w:t>
      </w:r>
      <w:r w:rsidRPr="006054EE">
        <w:rPr>
          <w:sz w:val="28"/>
          <w:szCs w:val="28"/>
        </w:rPr>
        <w:t xml:space="preserve">5 </w:t>
      </w:r>
      <w:r w:rsidR="00AB7EDC">
        <w:rPr>
          <w:sz w:val="28"/>
          <w:szCs w:val="28"/>
        </w:rPr>
        <w:t xml:space="preserve">- </w:t>
      </w:r>
      <w:r w:rsidRPr="006054EE">
        <w:rPr>
          <w:sz w:val="28"/>
          <w:szCs w:val="28"/>
        </w:rPr>
        <w:t>Анализ состава и динамики балансовой прибыли по данным формы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1134"/>
        <w:gridCol w:w="938"/>
        <w:gridCol w:w="12"/>
        <w:gridCol w:w="1114"/>
        <w:gridCol w:w="12"/>
        <w:gridCol w:w="760"/>
        <w:gridCol w:w="12"/>
        <w:gridCol w:w="1113"/>
        <w:gridCol w:w="12"/>
        <w:gridCol w:w="7"/>
        <w:gridCol w:w="1000"/>
        <w:gridCol w:w="19"/>
      </w:tblGrid>
      <w:tr w:rsidR="00D229AB" w:rsidRPr="0061049E" w:rsidTr="0061049E">
        <w:trPr>
          <w:gridAfter w:val="1"/>
          <w:wAfter w:w="19" w:type="dxa"/>
          <w:trHeight w:val="610"/>
          <w:jc w:val="center"/>
        </w:trPr>
        <w:tc>
          <w:tcPr>
            <w:tcW w:w="3157" w:type="dxa"/>
            <w:vMerge w:val="restart"/>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Показатель</w:t>
            </w:r>
          </w:p>
        </w:tc>
        <w:tc>
          <w:tcPr>
            <w:tcW w:w="2084" w:type="dxa"/>
            <w:gridSpan w:val="3"/>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4</w:t>
            </w:r>
            <w:r w:rsidRPr="0061049E">
              <w:rPr>
                <w:sz w:val="20"/>
                <w:szCs w:val="20"/>
              </w:rPr>
              <w:t xml:space="preserve"> год</w:t>
            </w:r>
          </w:p>
        </w:tc>
        <w:tc>
          <w:tcPr>
            <w:tcW w:w="1898" w:type="dxa"/>
            <w:gridSpan w:val="4"/>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5</w:t>
            </w:r>
            <w:r w:rsidRPr="0061049E">
              <w:rPr>
                <w:sz w:val="20"/>
                <w:szCs w:val="20"/>
              </w:rPr>
              <w:t xml:space="preserve"> год</w:t>
            </w:r>
          </w:p>
        </w:tc>
        <w:tc>
          <w:tcPr>
            <w:tcW w:w="2123" w:type="dxa"/>
            <w:gridSpan w:val="4"/>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Отклонения</w:t>
            </w:r>
          </w:p>
        </w:tc>
      </w:tr>
      <w:tr w:rsidR="00D229AB" w:rsidRPr="0061049E" w:rsidTr="0061049E">
        <w:trPr>
          <w:gridAfter w:val="1"/>
          <w:wAfter w:w="19" w:type="dxa"/>
          <w:trHeight w:val="339"/>
          <w:jc w:val="center"/>
        </w:trPr>
        <w:tc>
          <w:tcPr>
            <w:tcW w:w="3157" w:type="dxa"/>
            <w:vMerge/>
            <w:shd w:val="clear" w:color="auto" w:fill="auto"/>
          </w:tcPr>
          <w:p w:rsidR="00D229AB" w:rsidRPr="0061049E" w:rsidRDefault="00D229AB" w:rsidP="0061049E">
            <w:pPr>
              <w:widowControl w:val="0"/>
              <w:snapToGrid/>
              <w:spacing w:before="0" w:after="0" w:line="360" w:lineRule="auto"/>
              <w:jc w:val="both"/>
              <w:rPr>
                <w:sz w:val="20"/>
                <w:szCs w:val="20"/>
              </w:rPr>
            </w:pPr>
          </w:p>
        </w:tc>
        <w:tc>
          <w:tcPr>
            <w:tcW w:w="1134"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тыс. руб.</w:t>
            </w:r>
          </w:p>
        </w:tc>
        <w:tc>
          <w:tcPr>
            <w:tcW w:w="950"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w:t>
            </w:r>
          </w:p>
        </w:tc>
        <w:tc>
          <w:tcPr>
            <w:tcW w:w="1126"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тыс. руб.</w:t>
            </w:r>
          </w:p>
        </w:tc>
        <w:tc>
          <w:tcPr>
            <w:tcW w:w="772"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w:t>
            </w:r>
          </w:p>
        </w:tc>
        <w:tc>
          <w:tcPr>
            <w:tcW w:w="1125"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тыс. руб.</w:t>
            </w:r>
          </w:p>
        </w:tc>
        <w:tc>
          <w:tcPr>
            <w:tcW w:w="998"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w:t>
            </w:r>
          </w:p>
        </w:tc>
      </w:tr>
      <w:tr w:rsidR="00D229AB" w:rsidRPr="0061049E" w:rsidTr="0061049E">
        <w:trPr>
          <w:gridAfter w:val="1"/>
          <w:wAfter w:w="19" w:type="dxa"/>
          <w:trHeight w:val="339"/>
          <w:jc w:val="center"/>
        </w:trPr>
        <w:tc>
          <w:tcPr>
            <w:tcW w:w="3157"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w:t>
            </w:r>
          </w:p>
        </w:tc>
        <w:tc>
          <w:tcPr>
            <w:tcW w:w="1134"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2</w:t>
            </w:r>
          </w:p>
        </w:tc>
        <w:tc>
          <w:tcPr>
            <w:tcW w:w="950"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3</w:t>
            </w:r>
          </w:p>
        </w:tc>
        <w:tc>
          <w:tcPr>
            <w:tcW w:w="1126"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4</w:t>
            </w:r>
          </w:p>
        </w:tc>
        <w:tc>
          <w:tcPr>
            <w:tcW w:w="772"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5</w:t>
            </w:r>
          </w:p>
        </w:tc>
        <w:tc>
          <w:tcPr>
            <w:tcW w:w="1125"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6</w:t>
            </w:r>
          </w:p>
        </w:tc>
        <w:tc>
          <w:tcPr>
            <w:tcW w:w="998"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7</w:t>
            </w:r>
          </w:p>
        </w:tc>
      </w:tr>
      <w:tr w:rsidR="00D229AB" w:rsidRPr="0061049E" w:rsidTr="0061049E">
        <w:trPr>
          <w:gridAfter w:val="1"/>
          <w:wAfter w:w="19" w:type="dxa"/>
          <w:jc w:val="center"/>
        </w:trPr>
        <w:tc>
          <w:tcPr>
            <w:tcW w:w="3157"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1.Выручка (нетто)</w:t>
            </w:r>
          </w:p>
        </w:tc>
        <w:tc>
          <w:tcPr>
            <w:tcW w:w="1134"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17 653,8</w:t>
            </w:r>
          </w:p>
        </w:tc>
        <w:tc>
          <w:tcPr>
            <w:tcW w:w="950"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100,0</w:t>
            </w:r>
          </w:p>
        </w:tc>
        <w:tc>
          <w:tcPr>
            <w:tcW w:w="1126"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31 985,3</w:t>
            </w:r>
          </w:p>
        </w:tc>
        <w:tc>
          <w:tcPr>
            <w:tcW w:w="772"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100,0</w:t>
            </w:r>
          </w:p>
        </w:tc>
        <w:tc>
          <w:tcPr>
            <w:tcW w:w="1125"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14 331,5</w:t>
            </w:r>
          </w:p>
        </w:tc>
        <w:tc>
          <w:tcPr>
            <w:tcW w:w="998"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81,2</w:t>
            </w:r>
          </w:p>
        </w:tc>
      </w:tr>
      <w:tr w:rsidR="00D229AB" w:rsidRPr="0061049E" w:rsidTr="0061049E">
        <w:trPr>
          <w:gridAfter w:val="1"/>
          <w:wAfter w:w="19" w:type="dxa"/>
          <w:jc w:val="center"/>
        </w:trPr>
        <w:tc>
          <w:tcPr>
            <w:tcW w:w="3157"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2.Себестоимость реализации</w:t>
            </w:r>
          </w:p>
        </w:tc>
        <w:tc>
          <w:tcPr>
            <w:tcW w:w="1134"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15 246,0</w:t>
            </w:r>
          </w:p>
        </w:tc>
        <w:tc>
          <w:tcPr>
            <w:tcW w:w="950"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86,4</w:t>
            </w:r>
          </w:p>
        </w:tc>
        <w:tc>
          <w:tcPr>
            <w:tcW w:w="1126"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28 507,9</w:t>
            </w:r>
          </w:p>
        </w:tc>
        <w:tc>
          <w:tcPr>
            <w:tcW w:w="772"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89,1</w:t>
            </w:r>
          </w:p>
        </w:tc>
        <w:tc>
          <w:tcPr>
            <w:tcW w:w="1125"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13 261,9</w:t>
            </w:r>
          </w:p>
        </w:tc>
        <w:tc>
          <w:tcPr>
            <w:tcW w:w="998"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87,0</w:t>
            </w:r>
          </w:p>
        </w:tc>
      </w:tr>
      <w:tr w:rsidR="00D229AB" w:rsidRPr="0061049E" w:rsidTr="0061049E">
        <w:trPr>
          <w:gridAfter w:val="1"/>
          <w:wAfter w:w="19" w:type="dxa"/>
          <w:jc w:val="center"/>
        </w:trPr>
        <w:tc>
          <w:tcPr>
            <w:tcW w:w="3157"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3.Комерческие расходы</w:t>
            </w:r>
          </w:p>
        </w:tc>
        <w:tc>
          <w:tcPr>
            <w:tcW w:w="1134"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973,8</w:t>
            </w:r>
          </w:p>
        </w:tc>
        <w:tc>
          <w:tcPr>
            <w:tcW w:w="938"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5,5</w:t>
            </w:r>
          </w:p>
        </w:tc>
        <w:tc>
          <w:tcPr>
            <w:tcW w:w="1126"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1 083,9</w:t>
            </w:r>
          </w:p>
        </w:tc>
        <w:tc>
          <w:tcPr>
            <w:tcW w:w="772"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3,4</w:t>
            </w:r>
          </w:p>
        </w:tc>
        <w:tc>
          <w:tcPr>
            <w:tcW w:w="1125"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110,1</w:t>
            </w:r>
          </w:p>
        </w:tc>
        <w:tc>
          <w:tcPr>
            <w:tcW w:w="1007" w:type="dxa"/>
            <w:gridSpan w:val="3"/>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11,3</w:t>
            </w:r>
          </w:p>
        </w:tc>
      </w:tr>
      <w:tr w:rsidR="00D229AB" w:rsidRPr="0061049E" w:rsidTr="0061049E">
        <w:trPr>
          <w:gridAfter w:val="1"/>
          <w:wAfter w:w="19" w:type="dxa"/>
          <w:jc w:val="center"/>
        </w:trPr>
        <w:tc>
          <w:tcPr>
            <w:tcW w:w="3157"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4.Управленческие расходы</w:t>
            </w:r>
          </w:p>
        </w:tc>
        <w:tc>
          <w:tcPr>
            <w:tcW w:w="1134"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0,0</w:t>
            </w:r>
          </w:p>
        </w:tc>
        <w:tc>
          <w:tcPr>
            <w:tcW w:w="938"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0,0</w:t>
            </w:r>
          </w:p>
        </w:tc>
        <w:tc>
          <w:tcPr>
            <w:tcW w:w="1126"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0,0</w:t>
            </w:r>
          </w:p>
        </w:tc>
        <w:tc>
          <w:tcPr>
            <w:tcW w:w="772"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0,0</w:t>
            </w:r>
          </w:p>
        </w:tc>
        <w:tc>
          <w:tcPr>
            <w:tcW w:w="1125"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0,0</w:t>
            </w:r>
          </w:p>
        </w:tc>
        <w:tc>
          <w:tcPr>
            <w:tcW w:w="1007" w:type="dxa"/>
            <w:gridSpan w:val="3"/>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0,0</w:t>
            </w:r>
          </w:p>
        </w:tc>
      </w:tr>
      <w:tr w:rsidR="00D229AB" w:rsidRPr="0061049E" w:rsidTr="0061049E">
        <w:trPr>
          <w:gridAfter w:val="1"/>
          <w:wAfter w:w="19" w:type="dxa"/>
          <w:jc w:val="center"/>
        </w:trPr>
        <w:tc>
          <w:tcPr>
            <w:tcW w:w="3157"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5.Прибыль от реализации</w:t>
            </w:r>
          </w:p>
        </w:tc>
        <w:tc>
          <w:tcPr>
            <w:tcW w:w="1134"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1 434,0</w:t>
            </w:r>
          </w:p>
        </w:tc>
        <w:tc>
          <w:tcPr>
            <w:tcW w:w="938"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8,</w:t>
            </w:r>
          </w:p>
        </w:tc>
        <w:tc>
          <w:tcPr>
            <w:tcW w:w="1126"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2 393,5</w:t>
            </w:r>
          </w:p>
        </w:tc>
        <w:tc>
          <w:tcPr>
            <w:tcW w:w="772"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7,5</w:t>
            </w:r>
          </w:p>
        </w:tc>
        <w:tc>
          <w:tcPr>
            <w:tcW w:w="1125"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959,5</w:t>
            </w:r>
          </w:p>
        </w:tc>
        <w:tc>
          <w:tcPr>
            <w:tcW w:w="1007" w:type="dxa"/>
            <w:gridSpan w:val="3"/>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66,9</w:t>
            </w:r>
          </w:p>
        </w:tc>
      </w:tr>
      <w:tr w:rsidR="00D229AB" w:rsidRPr="0061049E" w:rsidTr="0061049E">
        <w:trPr>
          <w:gridAfter w:val="1"/>
          <w:wAfter w:w="19" w:type="dxa"/>
          <w:jc w:val="center"/>
        </w:trPr>
        <w:tc>
          <w:tcPr>
            <w:tcW w:w="3157"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7.Прочие операционные расходы</w:t>
            </w:r>
          </w:p>
        </w:tc>
        <w:tc>
          <w:tcPr>
            <w:tcW w:w="1134"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120,0</w:t>
            </w:r>
          </w:p>
        </w:tc>
        <w:tc>
          <w:tcPr>
            <w:tcW w:w="938"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0,7</w:t>
            </w:r>
          </w:p>
        </w:tc>
        <w:tc>
          <w:tcPr>
            <w:tcW w:w="1126"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13,3</w:t>
            </w:r>
          </w:p>
        </w:tc>
        <w:tc>
          <w:tcPr>
            <w:tcW w:w="772"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0,0</w:t>
            </w:r>
          </w:p>
        </w:tc>
        <w:tc>
          <w:tcPr>
            <w:tcW w:w="1125"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-106,7</w:t>
            </w:r>
          </w:p>
        </w:tc>
        <w:tc>
          <w:tcPr>
            <w:tcW w:w="1007" w:type="dxa"/>
            <w:gridSpan w:val="3"/>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-88,9</w:t>
            </w:r>
          </w:p>
        </w:tc>
      </w:tr>
      <w:tr w:rsidR="00D229AB" w:rsidRPr="0061049E" w:rsidTr="0061049E">
        <w:trPr>
          <w:gridAfter w:val="1"/>
          <w:wAfter w:w="19" w:type="dxa"/>
          <w:jc w:val="center"/>
        </w:trPr>
        <w:tc>
          <w:tcPr>
            <w:tcW w:w="3157"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8.Прибыль от финансово-хозяйственной деятельности</w:t>
            </w:r>
          </w:p>
        </w:tc>
        <w:tc>
          <w:tcPr>
            <w:tcW w:w="1134"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1 319,0</w:t>
            </w:r>
          </w:p>
        </w:tc>
        <w:tc>
          <w:tcPr>
            <w:tcW w:w="938"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7,5</w:t>
            </w:r>
          </w:p>
        </w:tc>
        <w:tc>
          <w:tcPr>
            <w:tcW w:w="1126"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2 396,2</w:t>
            </w:r>
          </w:p>
        </w:tc>
        <w:tc>
          <w:tcPr>
            <w:tcW w:w="772"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7,5</w:t>
            </w:r>
          </w:p>
        </w:tc>
        <w:tc>
          <w:tcPr>
            <w:tcW w:w="1132" w:type="dxa"/>
            <w:gridSpan w:val="3"/>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1 077,2</w:t>
            </w:r>
          </w:p>
        </w:tc>
        <w:tc>
          <w:tcPr>
            <w:tcW w:w="1007"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81,7</w:t>
            </w:r>
          </w:p>
        </w:tc>
      </w:tr>
      <w:tr w:rsidR="00D229AB" w:rsidRPr="0061049E" w:rsidTr="0061049E">
        <w:trPr>
          <w:jc w:val="center"/>
        </w:trPr>
        <w:tc>
          <w:tcPr>
            <w:tcW w:w="3157"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9.Прочие внереализационные доходы</w:t>
            </w:r>
          </w:p>
        </w:tc>
        <w:tc>
          <w:tcPr>
            <w:tcW w:w="1134"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915,0</w:t>
            </w:r>
          </w:p>
        </w:tc>
        <w:tc>
          <w:tcPr>
            <w:tcW w:w="950"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5,2</w:t>
            </w:r>
          </w:p>
        </w:tc>
        <w:tc>
          <w:tcPr>
            <w:tcW w:w="1126"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133,9</w:t>
            </w:r>
          </w:p>
        </w:tc>
        <w:tc>
          <w:tcPr>
            <w:tcW w:w="772"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0,4</w:t>
            </w:r>
          </w:p>
        </w:tc>
        <w:tc>
          <w:tcPr>
            <w:tcW w:w="1132" w:type="dxa"/>
            <w:gridSpan w:val="3"/>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-781,1</w:t>
            </w:r>
          </w:p>
        </w:tc>
        <w:tc>
          <w:tcPr>
            <w:tcW w:w="1007"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-85,4</w:t>
            </w:r>
          </w:p>
        </w:tc>
      </w:tr>
      <w:tr w:rsidR="00D229AB" w:rsidRPr="0061049E" w:rsidTr="0061049E">
        <w:trPr>
          <w:jc w:val="center"/>
        </w:trPr>
        <w:tc>
          <w:tcPr>
            <w:tcW w:w="3157" w:type="dxa"/>
            <w:shd w:val="clear" w:color="auto" w:fill="auto"/>
          </w:tcPr>
          <w:p w:rsidR="00D229AB" w:rsidRPr="0061049E" w:rsidRDefault="00391A5A" w:rsidP="0061049E">
            <w:pPr>
              <w:widowControl w:val="0"/>
              <w:snapToGrid/>
              <w:spacing w:before="0" w:after="0" w:line="360" w:lineRule="auto"/>
              <w:jc w:val="both"/>
              <w:rPr>
                <w:sz w:val="20"/>
                <w:szCs w:val="20"/>
              </w:rPr>
            </w:pPr>
            <w:r w:rsidRPr="0061049E">
              <w:rPr>
                <w:sz w:val="20"/>
                <w:szCs w:val="20"/>
              </w:rPr>
              <w:t>10. Прочие вне</w:t>
            </w:r>
            <w:r w:rsidR="00D229AB" w:rsidRPr="0061049E">
              <w:rPr>
                <w:sz w:val="20"/>
                <w:szCs w:val="20"/>
              </w:rPr>
              <w:t>реализационные расходы</w:t>
            </w:r>
          </w:p>
        </w:tc>
        <w:tc>
          <w:tcPr>
            <w:tcW w:w="1134"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37 870,6</w:t>
            </w:r>
          </w:p>
        </w:tc>
        <w:tc>
          <w:tcPr>
            <w:tcW w:w="950"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214,2</w:t>
            </w:r>
          </w:p>
        </w:tc>
        <w:tc>
          <w:tcPr>
            <w:tcW w:w="1126"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16 945,7</w:t>
            </w:r>
          </w:p>
        </w:tc>
        <w:tc>
          <w:tcPr>
            <w:tcW w:w="772"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53,0</w:t>
            </w:r>
          </w:p>
        </w:tc>
        <w:tc>
          <w:tcPr>
            <w:tcW w:w="1132" w:type="dxa"/>
            <w:gridSpan w:val="3"/>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20 864,9</w:t>
            </w:r>
          </w:p>
        </w:tc>
        <w:tc>
          <w:tcPr>
            <w:tcW w:w="1007"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-55,2</w:t>
            </w:r>
          </w:p>
        </w:tc>
      </w:tr>
      <w:tr w:rsidR="00D229AB" w:rsidRPr="0061049E" w:rsidTr="0061049E">
        <w:trPr>
          <w:jc w:val="center"/>
        </w:trPr>
        <w:tc>
          <w:tcPr>
            <w:tcW w:w="3157"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11.Балансовая прибыль</w:t>
            </w:r>
          </w:p>
        </w:tc>
        <w:tc>
          <w:tcPr>
            <w:tcW w:w="1134"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35 576,6</w:t>
            </w:r>
          </w:p>
        </w:tc>
        <w:tc>
          <w:tcPr>
            <w:tcW w:w="950"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201,5</w:t>
            </w:r>
          </w:p>
        </w:tc>
        <w:tc>
          <w:tcPr>
            <w:tcW w:w="1126"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14 415,6</w:t>
            </w:r>
          </w:p>
        </w:tc>
        <w:tc>
          <w:tcPr>
            <w:tcW w:w="772"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-45,1</w:t>
            </w:r>
          </w:p>
        </w:tc>
        <w:tc>
          <w:tcPr>
            <w:tcW w:w="1132" w:type="dxa"/>
            <w:gridSpan w:val="3"/>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21 161,0</w:t>
            </w:r>
          </w:p>
        </w:tc>
        <w:tc>
          <w:tcPr>
            <w:tcW w:w="1007"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59,5</w:t>
            </w:r>
          </w:p>
        </w:tc>
      </w:tr>
      <w:tr w:rsidR="00D229AB" w:rsidRPr="0061049E" w:rsidTr="0061049E">
        <w:trPr>
          <w:jc w:val="center"/>
        </w:trPr>
        <w:tc>
          <w:tcPr>
            <w:tcW w:w="3157"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12.Налог на прибыль</w:t>
            </w:r>
          </w:p>
        </w:tc>
        <w:tc>
          <w:tcPr>
            <w:tcW w:w="1134"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0,0</w:t>
            </w:r>
          </w:p>
        </w:tc>
        <w:tc>
          <w:tcPr>
            <w:tcW w:w="950"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0,0</w:t>
            </w:r>
          </w:p>
        </w:tc>
        <w:tc>
          <w:tcPr>
            <w:tcW w:w="1126"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0,0</w:t>
            </w:r>
          </w:p>
        </w:tc>
        <w:tc>
          <w:tcPr>
            <w:tcW w:w="772"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0,0</w:t>
            </w:r>
          </w:p>
        </w:tc>
        <w:tc>
          <w:tcPr>
            <w:tcW w:w="1132" w:type="dxa"/>
            <w:gridSpan w:val="3"/>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0,0</w:t>
            </w:r>
          </w:p>
        </w:tc>
        <w:tc>
          <w:tcPr>
            <w:tcW w:w="1007"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0,0</w:t>
            </w:r>
          </w:p>
        </w:tc>
      </w:tr>
      <w:tr w:rsidR="00D229AB" w:rsidRPr="0061049E" w:rsidTr="0061049E">
        <w:trPr>
          <w:jc w:val="center"/>
        </w:trPr>
        <w:tc>
          <w:tcPr>
            <w:tcW w:w="3157"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13.Чистая прибыль</w:t>
            </w:r>
          </w:p>
        </w:tc>
        <w:tc>
          <w:tcPr>
            <w:tcW w:w="1134"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-35 576,6</w:t>
            </w:r>
          </w:p>
        </w:tc>
        <w:tc>
          <w:tcPr>
            <w:tcW w:w="950"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-201,5</w:t>
            </w:r>
          </w:p>
        </w:tc>
        <w:tc>
          <w:tcPr>
            <w:tcW w:w="1126"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-14 415,6</w:t>
            </w:r>
          </w:p>
        </w:tc>
        <w:tc>
          <w:tcPr>
            <w:tcW w:w="772"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-45,1</w:t>
            </w:r>
          </w:p>
        </w:tc>
        <w:tc>
          <w:tcPr>
            <w:tcW w:w="1132" w:type="dxa"/>
            <w:gridSpan w:val="3"/>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21 161,0</w:t>
            </w:r>
          </w:p>
        </w:tc>
        <w:tc>
          <w:tcPr>
            <w:tcW w:w="1007"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59,5</w:t>
            </w:r>
          </w:p>
        </w:tc>
      </w:tr>
      <w:tr w:rsidR="00D229AB" w:rsidRPr="0061049E" w:rsidTr="0061049E">
        <w:trPr>
          <w:jc w:val="center"/>
        </w:trPr>
        <w:tc>
          <w:tcPr>
            <w:tcW w:w="3157"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 xml:space="preserve">14.Отвлеченные средства </w:t>
            </w:r>
          </w:p>
        </w:tc>
        <w:tc>
          <w:tcPr>
            <w:tcW w:w="1134"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-46,6</w:t>
            </w:r>
          </w:p>
        </w:tc>
        <w:tc>
          <w:tcPr>
            <w:tcW w:w="950"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-0,3</w:t>
            </w:r>
          </w:p>
        </w:tc>
        <w:tc>
          <w:tcPr>
            <w:tcW w:w="1126"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519,9</w:t>
            </w:r>
          </w:p>
        </w:tc>
        <w:tc>
          <w:tcPr>
            <w:tcW w:w="772"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1,6</w:t>
            </w:r>
          </w:p>
        </w:tc>
        <w:tc>
          <w:tcPr>
            <w:tcW w:w="1132" w:type="dxa"/>
            <w:gridSpan w:val="3"/>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566,7</w:t>
            </w:r>
          </w:p>
        </w:tc>
        <w:tc>
          <w:tcPr>
            <w:tcW w:w="1007"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-1210,9</w:t>
            </w:r>
          </w:p>
        </w:tc>
      </w:tr>
    </w:tbl>
    <w:p w:rsidR="00D229AB" w:rsidRPr="00AB7EDC" w:rsidRDefault="00D229AB" w:rsidP="00AB7EDC">
      <w:pPr>
        <w:widowControl w:val="0"/>
        <w:snapToGrid/>
        <w:spacing w:before="0" w:after="0" w:line="360" w:lineRule="auto"/>
        <w:jc w:val="both"/>
        <w:rPr>
          <w:sz w:val="28"/>
          <w:szCs w:val="28"/>
        </w:rPr>
      </w:pPr>
    </w:p>
    <w:p w:rsidR="00D229AB" w:rsidRPr="006054EE" w:rsidRDefault="00D229AB" w:rsidP="006054EE">
      <w:pPr>
        <w:widowControl w:val="0"/>
        <w:snapToGrid/>
        <w:spacing w:before="0" w:after="0" w:line="360" w:lineRule="auto"/>
        <w:ind w:firstLine="709"/>
        <w:jc w:val="both"/>
        <w:rPr>
          <w:sz w:val="28"/>
          <w:szCs w:val="28"/>
        </w:rPr>
      </w:pPr>
      <w:r w:rsidRPr="006054EE">
        <w:rPr>
          <w:sz w:val="28"/>
          <w:szCs w:val="28"/>
        </w:rPr>
        <w:t xml:space="preserve">В отчетном 2005 году предприятие получило выручку в размере 31 985,3, что на 14 331,5 тыс. рублей больше чем за прошлый период, прибыль от реализации так же увеличилась. Это связано с расширением производства и введением нового технологического оборудования. </w:t>
      </w:r>
    </w:p>
    <w:p w:rsidR="00D229AB" w:rsidRPr="006054EE" w:rsidRDefault="00D229AB" w:rsidP="006054EE">
      <w:pPr>
        <w:widowControl w:val="0"/>
        <w:snapToGrid/>
        <w:spacing w:before="0" w:after="0" w:line="360" w:lineRule="auto"/>
        <w:ind w:firstLine="709"/>
        <w:jc w:val="both"/>
        <w:rPr>
          <w:sz w:val="28"/>
          <w:szCs w:val="28"/>
        </w:rPr>
      </w:pPr>
      <w:r w:rsidRPr="006054EE">
        <w:rPr>
          <w:sz w:val="28"/>
          <w:szCs w:val="28"/>
        </w:rPr>
        <w:t>Оценка деловой активности предприятия приводится в приложении 6.</w:t>
      </w:r>
    </w:p>
    <w:p w:rsidR="00D229AB" w:rsidRPr="006054EE" w:rsidRDefault="00AB7EDC" w:rsidP="006054EE">
      <w:pPr>
        <w:widowControl w:val="0"/>
        <w:snapToGrid/>
        <w:spacing w:before="0" w:after="0" w:line="360" w:lineRule="auto"/>
        <w:ind w:firstLine="709"/>
        <w:jc w:val="both"/>
        <w:rPr>
          <w:sz w:val="28"/>
          <w:szCs w:val="28"/>
        </w:rPr>
      </w:pPr>
      <w:r>
        <w:rPr>
          <w:sz w:val="28"/>
          <w:szCs w:val="28"/>
        </w:rPr>
        <w:br w:type="page"/>
      </w:r>
      <w:r w:rsidR="00D229AB" w:rsidRPr="006054EE">
        <w:rPr>
          <w:sz w:val="28"/>
          <w:szCs w:val="28"/>
        </w:rPr>
        <w:t xml:space="preserve">Таблица </w:t>
      </w:r>
      <w:r w:rsidR="00530A05" w:rsidRPr="006054EE">
        <w:rPr>
          <w:sz w:val="28"/>
          <w:szCs w:val="28"/>
        </w:rPr>
        <w:t>2.</w:t>
      </w:r>
      <w:r w:rsidR="00D229AB" w:rsidRPr="006054EE">
        <w:rPr>
          <w:sz w:val="28"/>
          <w:szCs w:val="28"/>
        </w:rPr>
        <w:t>6</w:t>
      </w:r>
      <w:r>
        <w:rPr>
          <w:sz w:val="28"/>
          <w:szCs w:val="28"/>
        </w:rPr>
        <w:t xml:space="preserve"> - </w:t>
      </w:r>
      <w:r w:rsidR="00D229AB" w:rsidRPr="006054EE">
        <w:rPr>
          <w:sz w:val="28"/>
          <w:szCs w:val="28"/>
        </w:rPr>
        <w:t>Анализ прибыльности ООО «Автомобильный центр «</w:t>
      </w:r>
      <w:r w:rsidR="00AE1E51" w:rsidRPr="006054EE">
        <w:rPr>
          <w:sz w:val="28"/>
          <w:szCs w:val="28"/>
        </w:rPr>
        <w:t>АВГ</w:t>
      </w:r>
      <w:r w:rsidR="00D229AB" w:rsidRPr="006054EE">
        <w:rPr>
          <w:sz w:val="28"/>
          <w:szCs w:val="28"/>
        </w:rPr>
        <w:t>»</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3"/>
        <w:gridCol w:w="1705"/>
        <w:gridCol w:w="1573"/>
        <w:gridCol w:w="1164"/>
        <w:gridCol w:w="873"/>
      </w:tblGrid>
      <w:tr w:rsidR="00D229AB" w:rsidRPr="0061049E" w:rsidTr="0061049E">
        <w:trPr>
          <w:trHeight w:val="530"/>
          <w:jc w:val="center"/>
        </w:trPr>
        <w:tc>
          <w:tcPr>
            <w:tcW w:w="3903" w:type="dxa"/>
            <w:vMerge w:val="restart"/>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Показатель</w:t>
            </w:r>
          </w:p>
        </w:tc>
        <w:tc>
          <w:tcPr>
            <w:tcW w:w="1705" w:type="dxa"/>
            <w:vMerge w:val="restart"/>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4</w:t>
            </w:r>
            <w:r w:rsidRPr="0061049E">
              <w:rPr>
                <w:sz w:val="20"/>
                <w:szCs w:val="20"/>
              </w:rPr>
              <w:t xml:space="preserve"> год</w:t>
            </w:r>
          </w:p>
        </w:tc>
        <w:tc>
          <w:tcPr>
            <w:tcW w:w="1573" w:type="dxa"/>
            <w:vMerge w:val="restart"/>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5</w:t>
            </w:r>
            <w:r w:rsidRPr="0061049E">
              <w:rPr>
                <w:sz w:val="20"/>
                <w:szCs w:val="20"/>
              </w:rPr>
              <w:t xml:space="preserve"> год</w:t>
            </w:r>
          </w:p>
        </w:tc>
        <w:tc>
          <w:tcPr>
            <w:tcW w:w="2037" w:type="dxa"/>
            <w:gridSpan w:val="2"/>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Изменения</w:t>
            </w:r>
          </w:p>
        </w:tc>
      </w:tr>
      <w:tr w:rsidR="00D229AB" w:rsidRPr="0061049E" w:rsidTr="0061049E">
        <w:trPr>
          <w:trHeight w:val="455"/>
          <w:jc w:val="center"/>
        </w:trPr>
        <w:tc>
          <w:tcPr>
            <w:tcW w:w="3903" w:type="dxa"/>
            <w:vMerge/>
            <w:shd w:val="clear" w:color="auto" w:fill="auto"/>
          </w:tcPr>
          <w:p w:rsidR="00D229AB" w:rsidRPr="0061049E" w:rsidRDefault="00D229AB" w:rsidP="0061049E">
            <w:pPr>
              <w:widowControl w:val="0"/>
              <w:snapToGrid/>
              <w:spacing w:before="0" w:after="0" w:line="360" w:lineRule="auto"/>
              <w:jc w:val="both"/>
              <w:rPr>
                <w:sz w:val="20"/>
                <w:szCs w:val="20"/>
              </w:rPr>
            </w:pPr>
          </w:p>
        </w:tc>
        <w:tc>
          <w:tcPr>
            <w:tcW w:w="1705" w:type="dxa"/>
            <w:vMerge/>
            <w:shd w:val="clear" w:color="auto" w:fill="auto"/>
          </w:tcPr>
          <w:p w:rsidR="00D229AB" w:rsidRPr="0061049E" w:rsidRDefault="00D229AB" w:rsidP="0061049E">
            <w:pPr>
              <w:widowControl w:val="0"/>
              <w:snapToGrid/>
              <w:spacing w:before="0" w:after="0" w:line="360" w:lineRule="auto"/>
              <w:jc w:val="both"/>
              <w:rPr>
                <w:sz w:val="20"/>
                <w:szCs w:val="20"/>
              </w:rPr>
            </w:pPr>
          </w:p>
        </w:tc>
        <w:tc>
          <w:tcPr>
            <w:tcW w:w="1573" w:type="dxa"/>
            <w:vMerge/>
            <w:shd w:val="clear" w:color="auto" w:fill="auto"/>
          </w:tcPr>
          <w:p w:rsidR="00D229AB" w:rsidRPr="0061049E" w:rsidRDefault="00D229AB" w:rsidP="0061049E">
            <w:pPr>
              <w:widowControl w:val="0"/>
              <w:snapToGrid/>
              <w:spacing w:before="0" w:after="0" w:line="360" w:lineRule="auto"/>
              <w:jc w:val="both"/>
              <w:rPr>
                <w:sz w:val="20"/>
                <w:szCs w:val="20"/>
              </w:rPr>
            </w:pPr>
          </w:p>
        </w:tc>
        <w:tc>
          <w:tcPr>
            <w:tcW w:w="1164"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в структуре</w:t>
            </w:r>
          </w:p>
        </w:tc>
        <w:tc>
          <w:tcPr>
            <w:tcW w:w="873"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w:t>
            </w:r>
          </w:p>
        </w:tc>
      </w:tr>
      <w:tr w:rsidR="00D229AB" w:rsidRPr="0061049E" w:rsidTr="0061049E">
        <w:trPr>
          <w:trHeight w:val="348"/>
          <w:jc w:val="center"/>
        </w:trPr>
        <w:tc>
          <w:tcPr>
            <w:tcW w:w="3903"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1.Рентабельность активов, %</w:t>
            </w:r>
          </w:p>
        </w:tc>
        <w:tc>
          <w:tcPr>
            <w:tcW w:w="1705"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-91,00</w:t>
            </w:r>
          </w:p>
        </w:tc>
        <w:tc>
          <w:tcPr>
            <w:tcW w:w="1573"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-27,09</w:t>
            </w:r>
          </w:p>
        </w:tc>
        <w:tc>
          <w:tcPr>
            <w:tcW w:w="1164"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63,90</w:t>
            </w:r>
          </w:p>
        </w:tc>
        <w:tc>
          <w:tcPr>
            <w:tcW w:w="873"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-70,23</w:t>
            </w:r>
          </w:p>
        </w:tc>
      </w:tr>
      <w:tr w:rsidR="00D229AB" w:rsidRPr="0061049E" w:rsidTr="0061049E">
        <w:trPr>
          <w:trHeight w:val="348"/>
          <w:jc w:val="center"/>
        </w:trPr>
        <w:tc>
          <w:tcPr>
            <w:tcW w:w="3903"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2.Рентабельность собственного капитала, %</w:t>
            </w:r>
          </w:p>
        </w:tc>
        <w:tc>
          <w:tcPr>
            <w:tcW w:w="1705"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-376,27</w:t>
            </w:r>
          </w:p>
        </w:tc>
        <w:tc>
          <w:tcPr>
            <w:tcW w:w="1573"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144,81</w:t>
            </w:r>
          </w:p>
        </w:tc>
        <w:tc>
          <w:tcPr>
            <w:tcW w:w="1164"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521,08</w:t>
            </w:r>
          </w:p>
        </w:tc>
        <w:tc>
          <w:tcPr>
            <w:tcW w:w="873"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-61,52</w:t>
            </w:r>
          </w:p>
        </w:tc>
      </w:tr>
      <w:tr w:rsidR="00D229AB" w:rsidRPr="0061049E" w:rsidTr="0061049E">
        <w:trPr>
          <w:trHeight w:val="333"/>
          <w:jc w:val="center"/>
        </w:trPr>
        <w:tc>
          <w:tcPr>
            <w:tcW w:w="3903"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3 Рентабельность реализации, %</w:t>
            </w:r>
          </w:p>
        </w:tc>
        <w:tc>
          <w:tcPr>
            <w:tcW w:w="1705"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8,12</w:t>
            </w:r>
          </w:p>
        </w:tc>
        <w:tc>
          <w:tcPr>
            <w:tcW w:w="1573"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7,84</w:t>
            </w:r>
          </w:p>
        </w:tc>
        <w:tc>
          <w:tcPr>
            <w:tcW w:w="1164"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0,64</w:t>
            </w:r>
          </w:p>
        </w:tc>
        <w:tc>
          <w:tcPr>
            <w:tcW w:w="873"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7,88</w:t>
            </w:r>
          </w:p>
        </w:tc>
      </w:tr>
      <w:tr w:rsidR="00D229AB" w:rsidRPr="0061049E" w:rsidTr="0061049E">
        <w:trPr>
          <w:trHeight w:val="697"/>
          <w:jc w:val="center"/>
        </w:trPr>
        <w:tc>
          <w:tcPr>
            <w:tcW w:w="3903"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4.Рентабельность инвестируемого капитала, %</w:t>
            </w:r>
          </w:p>
        </w:tc>
        <w:tc>
          <w:tcPr>
            <w:tcW w:w="1705"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-50,99</w:t>
            </w:r>
          </w:p>
        </w:tc>
        <w:tc>
          <w:tcPr>
            <w:tcW w:w="1573"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-18,20</w:t>
            </w:r>
          </w:p>
        </w:tc>
        <w:tc>
          <w:tcPr>
            <w:tcW w:w="1164"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38,79</w:t>
            </w:r>
          </w:p>
        </w:tc>
        <w:tc>
          <w:tcPr>
            <w:tcW w:w="873"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-68,07</w:t>
            </w:r>
          </w:p>
        </w:tc>
      </w:tr>
      <w:tr w:rsidR="00D229AB" w:rsidRPr="0061049E" w:rsidTr="0061049E">
        <w:trPr>
          <w:trHeight w:val="348"/>
          <w:jc w:val="center"/>
        </w:trPr>
        <w:tc>
          <w:tcPr>
            <w:tcW w:w="3903"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5.Рентабельность текущих затрат, %</w:t>
            </w:r>
          </w:p>
        </w:tc>
        <w:tc>
          <w:tcPr>
            <w:tcW w:w="1705"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8,12</w:t>
            </w:r>
          </w:p>
        </w:tc>
        <w:tc>
          <w:tcPr>
            <w:tcW w:w="1573"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8,09</w:t>
            </w:r>
          </w:p>
        </w:tc>
        <w:tc>
          <w:tcPr>
            <w:tcW w:w="1164"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-0,75</w:t>
            </w:r>
          </w:p>
        </w:tc>
        <w:tc>
          <w:tcPr>
            <w:tcW w:w="873"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-8,51</w:t>
            </w:r>
          </w:p>
        </w:tc>
      </w:tr>
      <w:tr w:rsidR="00D229AB" w:rsidRPr="0061049E" w:rsidTr="0061049E">
        <w:trPr>
          <w:trHeight w:val="348"/>
          <w:jc w:val="center"/>
        </w:trPr>
        <w:tc>
          <w:tcPr>
            <w:tcW w:w="3903"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6.Рентабельность продаж, %</w:t>
            </w:r>
          </w:p>
        </w:tc>
        <w:tc>
          <w:tcPr>
            <w:tcW w:w="1705"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20,14</w:t>
            </w:r>
          </w:p>
        </w:tc>
        <w:tc>
          <w:tcPr>
            <w:tcW w:w="1573"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17,86</w:t>
            </w:r>
          </w:p>
        </w:tc>
        <w:tc>
          <w:tcPr>
            <w:tcW w:w="1164"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-2,28</w:t>
            </w:r>
          </w:p>
        </w:tc>
        <w:tc>
          <w:tcPr>
            <w:tcW w:w="873" w:type="dxa"/>
            <w:shd w:val="clear" w:color="auto" w:fill="auto"/>
          </w:tcPr>
          <w:p w:rsidR="00D229AB" w:rsidRPr="0061049E" w:rsidRDefault="00D229AB" w:rsidP="0061049E">
            <w:pPr>
              <w:widowControl w:val="0"/>
              <w:snapToGrid/>
              <w:spacing w:before="0" w:after="0" w:line="360" w:lineRule="auto"/>
              <w:jc w:val="both"/>
              <w:rPr>
                <w:sz w:val="20"/>
                <w:szCs w:val="20"/>
              </w:rPr>
            </w:pPr>
            <w:r w:rsidRPr="0061049E">
              <w:rPr>
                <w:sz w:val="20"/>
                <w:szCs w:val="20"/>
              </w:rPr>
              <w:t>-12,76</w:t>
            </w:r>
          </w:p>
        </w:tc>
      </w:tr>
    </w:tbl>
    <w:p w:rsidR="00D229AB" w:rsidRPr="006054EE" w:rsidRDefault="00D229AB" w:rsidP="006054EE">
      <w:pPr>
        <w:widowControl w:val="0"/>
        <w:snapToGrid/>
        <w:spacing w:before="0" w:after="0" w:line="360" w:lineRule="auto"/>
        <w:ind w:firstLine="709"/>
        <w:jc w:val="both"/>
        <w:rPr>
          <w:sz w:val="28"/>
          <w:szCs w:val="28"/>
        </w:rPr>
      </w:pPr>
    </w:p>
    <w:p w:rsidR="00D229AB" w:rsidRPr="006054EE" w:rsidRDefault="00D229AB" w:rsidP="006054EE">
      <w:pPr>
        <w:widowControl w:val="0"/>
        <w:snapToGrid/>
        <w:spacing w:before="0" w:after="0" w:line="360" w:lineRule="auto"/>
        <w:ind w:firstLine="709"/>
        <w:jc w:val="both"/>
        <w:rPr>
          <w:sz w:val="28"/>
          <w:szCs w:val="28"/>
        </w:rPr>
      </w:pPr>
      <w:r w:rsidRPr="006054EE">
        <w:rPr>
          <w:sz w:val="28"/>
          <w:szCs w:val="28"/>
        </w:rPr>
        <w:t>Как известно, капитал находится в постоянном движении перехода из одной стадии кругооборота в другую: Д – Т…П.…Т – Д'</w:t>
      </w:r>
    </w:p>
    <w:p w:rsidR="00D229AB" w:rsidRPr="006054EE" w:rsidRDefault="00D229AB" w:rsidP="006054EE">
      <w:pPr>
        <w:widowControl w:val="0"/>
        <w:snapToGrid/>
        <w:spacing w:before="0" w:after="0" w:line="360" w:lineRule="auto"/>
        <w:ind w:firstLine="709"/>
        <w:jc w:val="both"/>
        <w:rPr>
          <w:sz w:val="28"/>
          <w:szCs w:val="28"/>
        </w:rPr>
      </w:pPr>
      <w:r w:rsidRPr="006054EE">
        <w:rPr>
          <w:sz w:val="28"/>
          <w:szCs w:val="28"/>
        </w:rPr>
        <w:t xml:space="preserve">Данные приложения 6 показывают, что: оборачиваемость оборотного капитала в два раза больше, чем оборачиваемость собственного капитала. </w:t>
      </w:r>
    </w:p>
    <w:p w:rsidR="00D229AB" w:rsidRPr="006054EE" w:rsidRDefault="00D229AB" w:rsidP="006054EE">
      <w:pPr>
        <w:pStyle w:val="23"/>
        <w:spacing w:after="0" w:line="360" w:lineRule="auto"/>
        <w:ind w:left="0" w:firstLine="709"/>
        <w:rPr>
          <w:sz w:val="28"/>
          <w:szCs w:val="28"/>
        </w:rPr>
      </w:pPr>
      <w:r w:rsidRPr="006054EE">
        <w:rPr>
          <w:sz w:val="28"/>
          <w:szCs w:val="28"/>
        </w:rPr>
        <w:t>Увеличение рентабельности свидетельствует о повышении эффективности основной деятельности.</w:t>
      </w:r>
    </w:p>
    <w:p w:rsidR="00D229AB" w:rsidRPr="006054EE" w:rsidRDefault="00D229AB" w:rsidP="006054EE">
      <w:pPr>
        <w:pStyle w:val="23"/>
        <w:spacing w:after="0" w:line="360" w:lineRule="auto"/>
        <w:ind w:left="0" w:firstLine="709"/>
        <w:rPr>
          <w:sz w:val="28"/>
          <w:szCs w:val="28"/>
        </w:rPr>
      </w:pPr>
      <w:r w:rsidRPr="006054EE">
        <w:rPr>
          <w:sz w:val="28"/>
          <w:szCs w:val="28"/>
        </w:rPr>
        <w:t xml:space="preserve">Анализ приложения 6 и таблицы </w:t>
      </w:r>
      <w:r w:rsidR="00530A05" w:rsidRPr="006054EE">
        <w:rPr>
          <w:sz w:val="28"/>
          <w:szCs w:val="28"/>
        </w:rPr>
        <w:t>2.</w:t>
      </w:r>
      <w:r w:rsidRPr="006054EE">
        <w:rPr>
          <w:sz w:val="28"/>
          <w:szCs w:val="28"/>
        </w:rPr>
        <w:t>6 показал, что произошло падение доходности продаж в 2005 году. Данный факт мог быть вызван следующими изменениями: структурой реализации, изменением доли доходов и расходов от прочей реализации</w:t>
      </w:r>
      <w:r w:rsidR="006054EE">
        <w:rPr>
          <w:sz w:val="28"/>
          <w:szCs w:val="28"/>
        </w:rPr>
        <w:t xml:space="preserve"> </w:t>
      </w:r>
      <w:r w:rsidRPr="006054EE">
        <w:rPr>
          <w:sz w:val="28"/>
          <w:szCs w:val="28"/>
        </w:rPr>
        <w:t>и внереализационных операций, уровня налогообложения и др.</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Финансовое положение предприятия, его ликвидность и платежеспособность непосредственно зависят от того, насколько быстро средства, вложенные в активы, превращаются в реальные</w:t>
      </w:r>
      <w:r w:rsidRPr="006054EE">
        <w:rPr>
          <w:noProof/>
          <w:sz w:val="28"/>
          <w:szCs w:val="28"/>
        </w:rPr>
        <w:t>.</w:t>
      </w:r>
      <w:r w:rsidRPr="006054EE">
        <w:rPr>
          <w:sz w:val="28"/>
          <w:szCs w:val="28"/>
        </w:rPr>
        <w:t xml:space="preserve"> Такое влияние объясняется тем, что со скоростью оборота средств связаны:</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минимально необходимая величина авансированного (задействованного) капитала и связанные с ним выплаты денежных средств (проценты за пользование кредитом банков, дивиденды по и др.);</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потребность в дополнительных источниках финансирования (и плата за них);</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ценности и их хранением;</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величина уплачиваемых налогов и др.</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Текущее расходование денежных средств и их поступления, как правило, не совпадают во времени, в результате у предприятия возникает потребность в большем или меньшем объеме финансирования в целях поддержания платежеспособности. Чем ниже скорость оборота оборотных активов, тем больше потребность в финансировании.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Внешнее финансирование является долгосрочным и имеет определенные ограничительные условия. Собственные источники увеличения капитала ограничены в первую очередь</w:t>
      </w:r>
      <w:r w:rsidR="006054EE">
        <w:rPr>
          <w:sz w:val="28"/>
          <w:szCs w:val="28"/>
        </w:rPr>
        <w:t xml:space="preserve"> </w:t>
      </w:r>
      <w:r w:rsidRPr="006054EE">
        <w:rPr>
          <w:sz w:val="28"/>
          <w:szCs w:val="28"/>
        </w:rPr>
        <w:t>способностью получения необходимой прибыли. Таким образом, управляя оборотными активами, предприятие получает возможность в меньшей степени зависеть от внешних источников получения денежных средств и повысить свою ликвидность. Не случайно</w:t>
      </w:r>
      <w:r w:rsidR="006054EE">
        <w:rPr>
          <w:sz w:val="28"/>
          <w:szCs w:val="28"/>
        </w:rPr>
        <w:t xml:space="preserve"> </w:t>
      </w:r>
      <w:r w:rsidRPr="006054EE">
        <w:rPr>
          <w:sz w:val="28"/>
          <w:szCs w:val="28"/>
        </w:rPr>
        <w:t>эффективное управление оборотными активами рассматривается как один из способов удовлетворения потребности в капитале. Отдельные виды активов предприятия имеют различную скорость оборота.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Длительное нахождение средств в обороте определяется совокупным влиянием ряда разнонаправленных внешних и внутренних факторов. К числу первых следует отнести сферу деятельности</w:t>
      </w:r>
      <w:r w:rsidR="006054EE">
        <w:rPr>
          <w:sz w:val="28"/>
          <w:szCs w:val="28"/>
        </w:rPr>
        <w:t xml:space="preserve"> </w:t>
      </w:r>
      <w:r w:rsidRPr="006054EE">
        <w:rPr>
          <w:sz w:val="28"/>
          <w:szCs w:val="28"/>
        </w:rPr>
        <w:t>предприятия</w:t>
      </w:r>
      <w:r w:rsidR="006054EE">
        <w:rPr>
          <w:sz w:val="28"/>
          <w:szCs w:val="28"/>
        </w:rPr>
        <w:t xml:space="preserve"> </w:t>
      </w:r>
      <w:r w:rsidRPr="006054EE">
        <w:rPr>
          <w:sz w:val="28"/>
          <w:szCs w:val="28"/>
        </w:rPr>
        <w:t>(производственная,</w:t>
      </w:r>
      <w:r w:rsidR="006054EE">
        <w:rPr>
          <w:sz w:val="28"/>
          <w:szCs w:val="28"/>
        </w:rPr>
        <w:t xml:space="preserve"> </w:t>
      </w:r>
      <w:r w:rsidRPr="006054EE">
        <w:rPr>
          <w:sz w:val="28"/>
          <w:szCs w:val="28"/>
        </w:rPr>
        <w:t>снабженческо-сбытовая, посредническая и др.), отраслевую принадлежность (не вызывает сомнения</w:t>
      </w:r>
      <w:r w:rsidRPr="006054EE">
        <w:rPr>
          <w:noProof/>
          <w:sz w:val="28"/>
          <w:szCs w:val="28"/>
        </w:rPr>
        <w:t>,</w:t>
      </w:r>
      <w:r w:rsidRPr="006054EE">
        <w:rPr>
          <w:sz w:val="28"/>
          <w:szCs w:val="28"/>
        </w:rPr>
        <w:t xml:space="preserve"> что оборачиваемость оборотных средств на станкостроительной и кондитерской фабрике будет объективно различной), масштабы предприятия (в большинстве случаев оборачиваемость на малых предприятиях значительно выше, чем на крупных,- в этом одно из основных преимуществ малого бизнеса) и ряд других. Не меньшее воздействие на оборачиваемость активов оказывают</w:t>
      </w:r>
      <w:r w:rsidR="006054EE">
        <w:rPr>
          <w:sz w:val="28"/>
          <w:szCs w:val="28"/>
        </w:rPr>
        <w:t xml:space="preserve"> </w:t>
      </w:r>
      <w:r w:rsidRPr="006054EE">
        <w:rPr>
          <w:sz w:val="28"/>
          <w:szCs w:val="28"/>
        </w:rPr>
        <w:t>ситуация в стране, сложившаяся система безналичных расчетов</w:t>
      </w:r>
      <w:r w:rsidR="006054EE">
        <w:rPr>
          <w:sz w:val="28"/>
          <w:szCs w:val="28"/>
        </w:rPr>
        <w:t xml:space="preserve"> </w:t>
      </w:r>
      <w:r w:rsidRPr="006054EE">
        <w:rPr>
          <w:sz w:val="28"/>
          <w:szCs w:val="28"/>
        </w:rPr>
        <w:t>и связанные с ней условия хозяйствования предприятий</w:t>
      </w:r>
      <w:r w:rsidRPr="006054EE">
        <w:rPr>
          <w:noProof/>
          <w:sz w:val="28"/>
          <w:szCs w:val="28"/>
        </w:rPr>
        <w:t xml:space="preserve">. </w:t>
      </w:r>
      <w:r w:rsidRPr="006054EE">
        <w:rPr>
          <w:sz w:val="28"/>
          <w:szCs w:val="28"/>
        </w:rPr>
        <w:t>Так, инфляционные процессы, отсутствие у большинства предприятий налаженных хозяйственных связей с поставщиками и покупателями</w:t>
      </w:r>
      <w:r w:rsidR="006054EE">
        <w:rPr>
          <w:sz w:val="28"/>
          <w:szCs w:val="28"/>
        </w:rPr>
        <w:t xml:space="preserve"> </w:t>
      </w:r>
      <w:r w:rsidRPr="006054EE">
        <w:rPr>
          <w:sz w:val="28"/>
          <w:szCs w:val="28"/>
        </w:rPr>
        <w:t>приводят к вынужденному накапливанию запасов, замедляющему процесс оборота средств.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Однако следует подчеркнуть, что период нахождения средств в обороте в значительной степени определяется внутренними условиями предприятия, и в первую очередь эффективностью управления его активами (или ее отсутствием). Действительно,</w:t>
      </w:r>
      <w:r w:rsidR="006054EE">
        <w:rPr>
          <w:sz w:val="28"/>
          <w:szCs w:val="28"/>
        </w:rPr>
        <w:t xml:space="preserve"> </w:t>
      </w:r>
      <w:r w:rsidRPr="006054EE">
        <w:rPr>
          <w:sz w:val="28"/>
          <w:szCs w:val="28"/>
        </w:rPr>
        <w:t>в зависимости от применяемой ценовой политики, структуры активов, методики оценки товарно-материальных запасов предприятие имеет большую или меньшую свободу воздействия на длительность оборота своих средств.</w:t>
      </w:r>
    </w:p>
    <w:p w:rsidR="008C5EC2" w:rsidRDefault="008C5EC2" w:rsidP="006054EE">
      <w:pPr>
        <w:widowControl w:val="0"/>
        <w:snapToGrid/>
        <w:spacing w:before="0" w:after="0" w:line="360" w:lineRule="auto"/>
        <w:ind w:firstLine="709"/>
        <w:jc w:val="both"/>
        <w:rPr>
          <w:sz w:val="28"/>
          <w:szCs w:val="28"/>
        </w:rPr>
      </w:pPr>
      <w:r w:rsidRPr="006054EE">
        <w:rPr>
          <w:sz w:val="28"/>
          <w:szCs w:val="28"/>
        </w:rPr>
        <w:t>В общем случае оборачиваемость средств, вложенных в имущество, может оцениваться следующими основными показателями: (количество оборотов, которое совершают за анализируемый период капитал предприятия или его составляющие) и период оборота</w:t>
      </w:r>
      <w:r w:rsidRPr="006054EE">
        <w:rPr>
          <w:noProof/>
          <w:sz w:val="28"/>
          <w:szCs w:val="28"/>
        </w:rPr>
        <w:t xml:space="preserve"> </w:t>
      </w:r>
      <w:r w:rsidRPr="006054EE">
        <w:rPr>
          <w:sz w:val="28"/>
          <w:szCs w:val="28"/>
        </w:rPr>
        <w:t>средний срок, за который возвращаются в пределы вложенные в производственно-коммерческие операции денежные</w:t>
      </w:r>
      <w:r w:rsidR="006054EE">
        <w:rPr>
          <w:sz w:val="28"/>
          <w:szCs w:val="28"/>
        </w:rPr>
        <w:t xml:space="preserve"> </w:t>
      </w:r>
      <w:r w:rsidRPr="006054EE">
        <w:rPr>
          <w:sz w:val="28"/>
          <w:szCs w:val="28"/>
        </w:rPr>
        <w:t>средства.</w:t>
      </w:r>
      <w:r w:rsidR="006054EE">
        <w:rPr>
          <w:sz w:val="28"/>
          <w:szCs w:val="28"/>
        </w:rPr>
        <w:t xml:space="preserve"> </w:t>
      </w:r>
      <w:r w:rsidRPr="006054EE">
        <w:rPr>
          <w:sz w:val="28"/>
          <w:szCs w:val="28"/>
        </w:rPr>
        <w:t>Для исчисления показателей оборачиваемости используются следующие формулы:</w:t>
      </w:r>
    </w:p>
    <w:p w:rsidR="00AB7EDC" w:rsidRPr="006054EE" w:rsidRDefault="00AB7EDC" w:rsidP="006054EE">
      <w:pPr>
        <w:widowControl w:val="0"/>
        <w:snapToGrid/>
        <w:spacing w:before="0" w:after="0" w:line="360" w:lineRule="auto"/>
        <w:ind w:firstLine="709"/>
        <w:jc w:val="both"/>
        <w:rPr>
          <w:sz w:val="28"/>
          <w:szCs w:val="28"/>
        </w:rPr>
      </w:pPr>
    </w:p>
    <w:tbl>
      <w:tblPr>
        <w:tblW w:w="0" w:type="auto"/>
        <w:tblLook w:val="01E0" w:firstRow="1" w:lastRow="1" w:firstColumn="1" w:lastColumn="1" w:noHBand="0" w:noVBand="0"/>
      </w:tblPr>
      <w:tblGrid>
        <w:gridCol w:w="2997"/>
        <w:gridCol w:w="350"/>
        <w:gridCol w:w="3114"/>
        <w:gridCol w:w="78"/>
        <w:gridCol w:w="3025"/>
      </w:tblGrid>
      <w:tr w:rsidR="008C5EC2" w:rsidRPr="0061049E" w:rsidTr="0061049E">
        <w:trPr>
          <w:trHeight w:val="469"/>
        </w:trPr>
        <w:tc>
          <w:tcPr>
            <w:tcW w:w="2657" w:type="dxa"/>
            <w:vMerge w:val="restart"/>
            <w:shd w:val="clear" w:color="auto" w:fill="auto"/>
          </w:tcPr>
          <w:p w:rsidR="008C5EC2" w:rsidRPr="0061049E" w:rsidRDefault="008C5EC2" w:rsidP="0061049E">
            <w:pPr>
              <w:widowControl w:val="0"/>
              <w:snapToGrid/>
              <w:spacing w:before="0" w:after="0" w:line="360" w:lineRule="auto"/>
              <w:ind w:left="720" w:hanging="11"/>
              <w:jc w:val="both"/>
              <w:rPr>
                <w:sz w:val="28"/>
                <w:szCs w:val="28"/>
              </w:rPr>
            </w:pPr>
            <w:r w:rsidRPr="0061049E">
              <w:rPr>
                <w:sz w:val="28"/>
                <w:szCs w:val="28"/>
              </w:rPr>
              <w:t>Коэффициент оборачиваемости = Активов</w:t>
            </w:r>
          </w:p>
        </w:tc>
        <w:tc>
          <w:tcPr>
            <w:tcW w:w="3653" w:type="dxa"/>
            <w:gridSpan w:val="3"/>
            <w:tcBorders>
              <w:bottom w:val="single" w:sz="4" w:space="0" w:color="auto"/>
            </w:tcBorders>
            <w:shd w:val="clear" w:color="auto" w:fill="auto"/>
          </w:tcPr>
          <w:p w:rsidR="008C5EC2" w:rsidRPr="0061049E" w:rsidRDefault="008C5EC2" w:rsidP="0061049E">
            <w:pPr>
              <w:widowControl w:val="0"/>
              <w:snapToGrid/>
              <w:spacing w:before="0" w:after="0" w:line="360" w:lineRule="auto"/>
              <w:ind w:firstLine="44"/>
              <w:jc w:val="both"/>
              <w:rPr>
                <w:sz w:val="28"/>
                <w:szCs w:val="28"/>
              </w:rPr>
            </w:pPr>
            <w:r w:rsidRPr="0061049E">
              <w:rPr>
                <w:sz w:val="28"/>
                <w:szCs w:val="28"/>
              </w:rPr>
              <w:t>Выручка от реализации</w:t>
            </w:r>
          </w:p>
        </w:tc>
        <w:tc>
          <w:tcPr>
            <w:tcW w:w="3158" w:type="dxa"/>
            <w:vMerge w:val="restart"/>
            <w:shd w:val="clear" w:color="auto" w:fill="auto"/>
            <w:vAlign w:val="center"/>
          </w:tcPr>
          <w:p w:rsidR="008C5EC2" w:rsidRPr="0061049E" w:rsidRDefault="006054EE" w:rsidP="0061049E">
            <w:pPr>
              <w:widowControl w:val="0"/>
              <w:snapToGrid/>
              <w:spacing w:before="0" w:after="0" w:line="360" w:lineRule="auto"/>
              <w:ind w:firstLine="709"/>
              <w:jc w:val="both"/>
              <w:rPr>
                <w:sz w:val="28"/>
                <w:szCs w:val="28"/>
              </w:rPr>
            </w:pPr>
            <w:r w:rsidRPr="0061049E">
              <w:rPr>
                <w:sz w:val="28"/>
                <w:szCs w:val="28"/>
              </w:rPr>
              <w:t xml:space="preserve"> </w:t>
            </w:r>
            <w:r w:rsidR="008C5EC2" w:rsidRPr="0061049E">
              <w:rPr>
                <w:sz w:val="28"/>
                <w:szCs w:val="28"/>
              </w:rPr>
              <w:t>(</w:t>
            </w:r>
            <w:r w:rsidR="00DB2D8B" w:rsidRPr="0061049E">
              <w:rPr>
                <w:sz w:val="28"/>
                <w:szCs w:val="28"/>
              </w:rPr>
              <w:t>2</w:t>
            </w:r>
            <w:r w:rsidR="008C5EC2" w:rsidRPr="0061049E">
              <w:rPr>
                <w:sz w:val="28"/>
                <w:szCs w:val="28"/>
              </w:rPr>
              <w:t>2)</w:t>
            </w:r>
          </w:p>
        </w:tc>
      </w:tr>
      <w:tr w:rsidR="008C5EC2" w:rsidRPr="0061049E" w:rsidTr="0061049E">
        <w:tc>
          <w:tcPr>
            <w:tcW w:w="2657" w:type="dxa"/>
            <w:vMerge/>
            <w:shd w:val="clear" w:color="auto" w:fill="auto"/>
          </w:tcPr>
          <w:p w:rsidR="008C5EC2" w:rsidRPr="0061049E" w:rsidRDefault="008C5EC2" w:rsidP="0061049E">
            <w:pPr>
              <w:widowControl w:val="0"/>
              <w:snapToGrid/>
              <w:spacing w:before="0" w:after="0" w:line="360" w:lineRule="auto"/>
              <w:ind w:firstLine="709"/>
              <w:jc w:val="both"/>
              <w:rPr>
                <w:sz w:val="28"/>
                <w:szCs w:val="28"/>
              </w:rPr>
            </w:pPr>
          </w:p>
        </w:tc>
        <w:tc>
          <w:tcPr>
            <w:tcW w:w="3653" w:type="dxa"/>
            <w:gridSpan w:val="3"/>
            <w:tcBorders>
              <w:top w:val="single" w:sz="4" w:space="0" w:color="auto"/>
            </w:tcBorders>
            <w:shd w:val="clear" w:color="auto" w:fill="auto"/>
          </w:tcPr>
          <w:p w:rsidR="008C5EC2" w:rsidRPr="0061049E" w:rsidRDefault="008C5EC2" w:rsidP="0061049E">
            <w:pPr>
              <w:widowControl w:val="0"/>
              <w:snapToGrid/>
              <w:spacing w:before="0" w:after="0" w:line="360" w:lineRule="auto"/>
              <w:ind w:firstLine="44"/>
              <w:jc w:val="both"/>
              <w:rPr>
                <w:sz w:val="28"/>
                <w:szCs w:val="28"/>
              </w:rPr>
            </w:pPr>
            <w:r w:rsidRPr="0061049E">
              <w:rPr>
                <w:sz w:val="28"/>
                <w:szCs w:val="28"/>
              </w:rPr>
              <w:t>Средняя величина активов</w:t>
            </w:r>
          </w:p>
        </w:tc>
        <w:tc>
          <w:tcPr>
            <w:tcW w:w="3158" w:type="dxa"/>
            <w:vMerge/>
            <w:shd w:val="clear" w:color="auto" w:fill="auto"/>
          </w:tcPr>
          <w:p w:rsidR="008C5EC2" w:rsidRPr="0061049E" w:rsidRDefault="008C5EC2" w:rsidP="0061049E">
            <w:pPr>
              <w:widowControl w:val="0"/>
              <w:snapToGrid/>
              <w:spacing w:before="0" w:after="0" w:line="360" w:lineRule="auto"/>
              <w:ind w:firstLine="709"/>
              <w:jc w:val="both"/>
              <w:rPr>
                <w:sz w:val="28"/>
                <w:szCs w:val="28"/>
              </w:rPr>
            </w:pPr>
          </w:p>
        </w:tc>
      </w:tr>
      <w:tr w:rsidR="008C5EC2" w:rsidRPr="0061049E" w:rsidTr="0061049E">
        <w:trPr>
          <w:trHeight w:val="469"/>
        </w:trPr>
        <w:tc>
          <w:tcPr>
            <w:tcW w:w="3027" w:type="dxa"/>
            <w:gridSpan w:val="2"/>
            <w:vMerge w:val="restart"/>
            <w:shd w:val="clear" w:color="auto" w:fill="auto"/>
          </w:tcPr>
          <w:p w:rsidR="008C5EC2" w:rsidRPr="0061049E" w:rsidRDefault="008C5EC2" w:rsidP="0061049E">
            <w:pPr>
              <w:widowControl w:val="0"/>
              <w:snapToGrid/>
              <w:spacing w:before="0" w:after="0" w:line="360" w:lineRule="auto"/>
              <w:ind w:left="720"/>
              <w:jc w:val="both"/>
              <w:rPr>
                <w:sz w:val="28"/>
                <w:szCs w:val="28"/>
              </w:rPr>
            </w:pPr>
            <w:r w:rsidRPr="0061049E">
              <w:rPr>
                <w:sz w:val="28"/>
                <w:szCs w:val="28"/>
              </w:rPr>
              <w:t>Коэффициент оборачиваемости = оборотных активов</w:t>
            </w:r>
          </w:p>
        </w:tc>
        <w:tc>
          <w:tcPr>
            <w:tcW w:w="3201" w:type="dxa"/>
            <w:tcBorders>
              <w:bottom w:val="single" w:sz="4" w:space="0" w:color="auto"/>
            </w:tcBorders>
            <w:shd w:val="clear" w:color="auto" w:fill="auto"/>
          </w:tcPr>
          <w:p w:rsidR="008C5EC2" w:rsidRPr="0061049E" w:rsidRDefault="008C5EC2" w:rsidP="0061049E">
            <w:pPr>
              <w:widowControl w:val="0"/>
              <w:snapToGrid/>
              <w:spacing w:before="0" w:after="0" w:line="360" w:lineRule="auto"/>
              <w:jc w:val="both"/>
              <w:rPr>
                <w:sz w:val="28"/>
                <w:szCs w:val="28"/>
              </w:rPr>
            </w:pPr>
            <w:r w:rsidRPr="0061049E">
              <w:rPr>
                <w:sz w:val="28"/>
                <w:szCs w:val="28"/>
              </w:rPr>
              <w:t>Выручка от реализации</w:t>
            </w:r>
          </w:p>
        </w:tc>
        <w:tc>
          <w:tcPr>
            <w:tcW w:w="3240" w:type="dxa"/>
            <w:gridSpan w:val="2"/>
            <w:vMerge w:val="restart"/>
            <w:shd w:val="clear" w:color="auto" w:fill="auto"/>
            <w:vAlign w:val="center"/>
          </w:tcPr>
          <w:p w:rsidR="008C5EC2" w:rsidRPr="0061049E" w:rsidRDefault="008C5EC2" w:rsidP="0061049E">
            <w:pPr>
              <w:widowControl w:val="0"/>
              <w:snapToGrid/>
              <w:spacing w:before="0" w:after="0" w:line="360" w:lineRule="auto"/>
              <w:ind w:firstLine="709"/>
              <w:jc w:val="both"/>
              <w:rPr>
                <w:sz w:val="28"/>
                <w:szCs w:val="28"/>
              </w:rPr>
            </w:pPr>
            <w:r w:rsidRPr="0061049E">
              <w:rPr>
                <w:sz w:val="28"/>
                <w:szCs w:val="28"/>
              </w:rPr>
              <w:t>(</w:t>
            </w:r>
            <w:r w:rsidR="00DB2D8B" w:rsidRPr="0061049E">
              <w:rPr>
                <w:sz w:val="28"/>
                <w:szCs w:val="28"/>
              </w:rPr>
              <w:t>2</w:t>
            </w:r>
            <w:r w:rsidRPr="0061049E">
              <w:rPr>
                <w:sz w:val="28"/>
                <w:szCs w:val="28"/>
              </w:rPr>
              <w:t>3)</w:t>
            </w:r>
          </w:p>
        </w:tc>
      </w:tr>
      <w:tr w:rsidR="008C5EC2" w:rsidRPr="0061049E" w:rsidTr="0061049E">
        <w:tc>
          <w:tcPr>
            <w:tcW w:w="3027" w:type="dxa"/>
            <w:gridSpan w:val="2"/>
            <w:vMerge/>
            <w:shd w:val="clear" w:color="auto" w:fill="auto"/>
          </w:tcPr>
          <w:p w:rsidR="008C5EC2" w:rsidRPr="0061049E" w:rsidRDefault="008C5EC2" w:rsidP="0061049E">
            <w:pPr>
              <w:widowControl w:val="0"/>
              <w:snapToGrid/>
              <w:spacing w:before="0" w:after="0" w:line="360" w:lineRule="auto"/>
              <w:ind w:firstLine="709"/>
              <w:jc w:val="both"/>
              <w:rPr>
                <w:sz w:val="28"/>
                <w:szCs w:val="28"/>
              </w:rPr>
            </w:pPr>
          </w:p>
        </w:tc>
        <w:tc>
          <w:tcPr>
            <w:tcW w:w="3201" w:type="dxa"/>
            <w:tcBorders>
              <w:top w:val="single" w:sz="4" w:space="0" w:color="auto"/>
            </w:tcBorders>
            <w:shd w:val="clear" w:color="auto" w:fill="auto"/>
          </w:tcPr>
          <w:p w:rsidR="008C5EC2" w:rsidRPr="0061049E" w:rsidRDefault="008C5EC2" w:rsidP="0061049E">
            <w:pPr>
              <w:widowControl w:val="0"/>
              <w:snapToGrid/>
              <w:spacing w:before="0" w:after="0" w:line="360" w:lineRule="auto"/>
              <w:jc w:val="both"/>
              <w:rPr>
                <w:sz w:val="28"/>
                <w:szCs w:val="28"/>
              </w:rPr>
            </w:pPr>
            <w:r w:rsidRPr="0061049E">
              <w:rPr>
                <w:sz w:val="28"/>
                <w:szCs w:val="28"/>
              </w:rPr>
              <w:t>Средняя величина оборотных активов</w:t>
            </w:r>
          </w:p>
        </w:tc>
        <w:tc>
          <w:tcPr>
            <w:tcW w:w="3240" w:type="dxa"/>
            <w:gridSpan w:val="2"/>
            <w:vMerge/>
            <w:shd w:val="clear" w:color="auto" w:fill="auto"/>
          </w:tcPr>
          <w:p w:rsidR="008C5EC2" w:rsidRPr="0061049E" w:rsidRDefault="008C5EC2" w:rsidP="0061049E">
            <w:pPr>
              <w:widowControl w:val="0"/>
              <w:snapToGrid/>
              <w:spacing w:before="0" w:after="0" w:line="360" w:lineRule="auto"/>
              <w:ind w:firstLine="709"/>
              <w:jc w:val="both"/>
              <w:rPr>
                <w:sz w:val="28"/>
                <w:szCs w:val="28"/>
              </w:rPr>
            </w:pPr>
          </w:p>
        </w:tc>
      </w:tr>
    </w:tbl>
    <w:p w:rsidR="008C5EC2" w:rsidRPr="006054EE" w:rsidRDefault="008C5EC2" w:rsidP="006054EE">
      <w:pPr>
        <w:widowControl w:val="0"/>
        <w:snapToGrid/>
        <w:spacing w:before="0" w:after="0" w:line="360" w:lineRule="auto"/>
        <w:ind w:firstLine="709"/>
        <w:jc w:val="both"/>
        <w:rPr>
          <w:noProof/>
          <w:sz w:val="28"/>
          <w:szCs w:val="28"/>
        </w:rPr>
      </w:pP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Следует иметь в виду, что на величину коэффициента оборачиваемости оборотных активов непосредственное влияние оказывает принятая на предприятии методика их оценки. Наиболее распространенным в нашей стране до сих пор был метод оценки по фактической себестоимости заготовления. Однако при его использовании в условиях длительного хранения запасов, характерного для многих предприятий, во-первых, занижается себестоимость реализованной продукции (и, следовательно, завышаются прибыль и уплачиваемый с нее налог), во-вторых, существенно занижается стоимость остатков материалов, а значит, искусственно завышается оборачиваемость.</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Использование метода оценки материалов по стоимости последних закупок (метод ЛИФО), хотя и весьма привлекательно с точки зрения налогообложения (поскольку в условиях инфляции он максимизирует себестоимость реализованной продукции), приводит к искажению величины остатков материалов в сторону их уменьшения.</w:t>
      </w:r>
      <w:r w:rsidR="006054EE">
        <w:rPr>
          <w:noProof/>
          <w:sz w:val="28"/>
          <w:szCs w:val="28"/>
        </w:rPr>
        <w:t xml:space="preserve"> </w:t>
      </w:r>
      <w:r w:rsidRPr="006054EE">
        <w:rPr>
          <w:sz w:val="28"/>
          <w:szCs w:val="28"/>
        </w:rPr>
        <w:t>В результате и в этом случае достоверность показателя оборачиваемости активов снижается. Оценка запасов товарно-материальных ценностей по стоимости первых закупок (метод ФИФО) приводит к тому, что себестоимость реализованной продукции формируется исходя из наиболее низких (в условиях инфляции) цен на материалы, а их остатки оцениваются по максимальной</w:t>
      </w:r>
      <w:r w:rsidR="006054EE">
        <w:rPr>
          <w:sz w:val="28"/>
          <w:szCs w:val="28"/>
        </w:rPr>
        <w:t xml:space="preserve"> </w:t>
      </w:r>
      <w:r w:rsidRPr="006054EE">
        <w:rPr>
          <w:sz w:val="28"/>
          <w:szCs w:val="28"/>
        </w:rPr>
        <w:t>(рыночной) стоимости. Таким образом видно, что исходя из стоящих задач и выбранной стратегии управления активами, предприятие имеет определенную возможность регулировать величину коэффициента оборачиваемости своих активов.</w:t>
      </w:r>
    </w:p>
    <w:p w:rsidR="008C5EC2" w:rsidRPr="006054EE" w:rsidRDefault="008C5EC2" w:rsidP="006054EE">
      <w:pPr>
        <w:pStyle w:val="FR2"/>
        <w:spacing w:line="360" w:lineRule="auto"/>
        <w:ind w:firstLine="709"/>
        <w:rPr>
          <w:rFonts w:ascii="Times New Roman" w:hAnsi="Times New Roman" w:cs="Times New Roman"/>
          <w:sz w:val="28"/>
          <w:szCs w:val="28"/>
        </w:rPr>
      </w:pPr>
      <w:r w:rsidRPr="006054EE">
        <w:rPr>
          <w:rFonts w:ascii="Times New Roman" w:hAnsi="Times New Roman" w:cs="Times New Roman"/>
          <w:sz w:val="28"/>
          <w:szCs w:val="28"/>
        </w:rPr>
        <w:t xml:space="preserve">Проанализируем динамику показателей оборачиваемости активов предприятия по сравнению с предыдущим годом. Результаты сведем в таблицу </w:t>
      </w:r>
      <w:r w:rsidR="00530A05" w:rsidRPr="006054EE">
        <w:rPr>
          <w:rFonts w:ascii="Times New Roman" w:hAnsi="Times New Roman" w:cs="Times New Roman"/>
          <w:sz w:val="28"/>
          <w:szCs w:val="28"/>
        </w:rPr>
        <w:t>2.</w:t>
      </w:r>
      <w:r w:rsidR="00DB2D8B" w:rsidRPr="006054EE">
        <w:rPr>
          <w:rFonts w:ascii="Times New Roman" w:hAnsi="Times New Roman" w:cs="Times New Roman"/>
          <w:sz w:val="28"/>
          <w:szCs w:val="28"/>
        </w:rPr>
        <w:t>7</w:t>
      </w:r>
      <w:r w:rsidRPr="006054EE">
        <w:rPr>
          <w:rFonts w:ascii="Times New Roman" w:hAnsi="Times New Roman" w:cs="Times New Roman"/>
          <w:sz w:val="28"/>
          <w:szCs w:val="28"/>
        </w:rPr>
        <w:t>.</w:t>
      </w:r>
    </w:p>
    <w:p w:rsidR="00AB7EDC" w:rsidRDefault="00925085" w:rsidP="000F0903">
      <w:pPr>
        <w:widowControl w:val="0"/>
        <w:snapToGrid/>
        <w:spacing w:before="0" w:after="0" w:line="360" w:lineRule="auto"/>
        <w:ind w:firstLine="709"/>
        <w:jc w:val="both"/>
        <w:rPr>
          <w:sz w:val="28"/>
          <w:szCs w:val="28"/>
        </w:rPr>
      </w:pPr>
      <w:r w:rsidRPr="006054EE">
        <w:rPr>
          <w:sz w:val="28"/>
          <w:szCs w:val="28"/>
        </w:rPr>
        <w:t>Как следует из этих данных, продолжительность оборота оборотных активов по сравнению с предыдущим годом снизилась на</w:t>
      </w:r>
      <w:r w:rsidRPr="006054EE">
        <w:rPr>
          <w:noProof/>
          <w:sz w:val="28"/>
          <w:szCs w:val="28"/>
        </w:rPr>
        <w:t xml:space="preserve"> 219,29</w:t>
      </w:r>
      <w:r w:rsidRPr="006054EE">
        <w:rPr>
          <w:sz w:val="28"/>
          <w:szCs w:val="28"/>
        </w:rPr>
        <w:t xml:space="preserve"> дня, что свидетельствует об улучшении финансового положения предприятия</w:t>
      </w:r>
      <w:r w:rsidRPr="006054EE">
        <w:rPr>
          <w:noProof/>
          <w:sz w:val="28"/>
          <w:szCs w:val="28"/>
        </w:rPr>
        <w:t xml:space="preserve"> (</w:t>
      </w:r>
      <w:r w:rsidRPr="006054EE">
        <w:rPr>
          <w:sz w:val="28"/>
          <w:szCs w:val="28"/>
        </w:rPr>
        <w:t>средства, вложенные в анализируемом периоде в оборотные активы, проходят полный цикл и снова принимают денежную форму на</w:t>
      </w:r>
      <w:r w:rsidRPr="006054EE">
        <w:rPr>
          <w:noProof/>
          <w:sz w:val="28"/>
          <w:szCs w:val="28"/>
        </w:rPr>
        <w:t xml:space="preserve"> 219,29</w:t>
      </w:r>
      <w:r w:rsidRPr="006054EE">
        <w:rPr>
          <w:sz w:val="28"/>
          <w:szCs w:val="28"/>
        </w:rPr>
        <w:t xml:space="preserve"> дня короче, чем в предыдущем году).</w:t>
      </w:r>
      <w:r w:rsidR="006054EE">
        <w:rPr>
          <w:sz w:val="28"/>
          <w:szCs w:val="28"/>
        </w:rPr>
        <w:t xml:space="preserve"> </w:t>
      </w:r>
      <w:r w:rsidRPr="006054EE">
        <w:rPr>
          <w:sz w:val="28"/>
          <w:szCs w:val="28"/>
        </w:rPr>
        <w:t>В результате увеличения выручки от реализации и</w:t>
      </w:r>
      <w:r w:rsidR="00AB7EDC">
        <w:rPr>
          <w:sz w:val="28"/>
          <w:szCs w:val="28"/>
        </w:rPr>
        <w:t xml:space="preserve"> </w:t>
      </w:r>
      <w:r w:rsidR="00AB7EDC" w:rsidRPr="006054EE">
        <w:rPr>
          <w:sz w:val="28"/>
          <w:szCs w:val="28"/>
        </w:rPr>
        <w:t>снижении продолжительности оборота оборотных активов у предприятия появились дополнительные средства для наращивания производственно коммерческой деятельности.</w:t>
      </w:r>
    </w:p>
    <w:p w:rsidR="008C5EC2" w:rsidRPr="00AB7EDC" w:rsidRDefault="008C5EC2" w:rsidP="00AB7EDC">
      <w:pPr>
        <w:widowControl w:val="0"/>
        <w:snapToGrid/>
        <w:spacing w:before="0" w:after="0" w:line="360" w:lineRule="auto"/>
        <w:ind w:firstLine="709"/>
        <w:jc w:val="both"/>
        <w:rPr>
          <w:sz w:val="28"/>
          <w:szCs w:val="28"/>
        </w:rPr>
      </w:pPr>
      <w:r w:rsidRPr="00AB7EDC">
        <w:rPr>
          <w:sz w:val="28"/>
          <w:szCs w:val="28"/>
        </w:rPr>
        <w:t>Таблица</w:t>
      </w:r>
      <w:r w:rsidRPr="00AB7EDC">
        <w:rPr>
          <w:noProof/>
          <w:sz w:val="28"/>
          <w:szCs w:val="28"/>
        </w:rPr>
        <w:t xml:space="preserve"> </w:t>
      </w:r>
      <w:r w:rsidR="00530A05" w:rsidRPr="00AB7EDC">
        <w:rPr>
          <w:noProof/>
          <w:sz w:val="28"/>
          <w:szCs w:val="28"/>
        </w:rPr>
        <w:t>2.</w:t>
      </w:r>
      <w:r w:rsidR="00DB2D8B" w:rsidRPr="00AB7EDC">
        <w:rPr>
          <w:noProof/>
          <w:sz w:val="28"/>
          <w:szCs w:val="28"/>
        </w:rPr>
        <w:t>7</w:t>
      </w:r>
      <w:r w:rsidR="00AB7EDC" w:rsidRPr="00AB7EDC">
        <w:rPr>
          <w:noProof/>
          <w:sz w:val="28"/>
          <w:szCs w:val="28"/>
        </w:rPr>
        <w:t xml:space="preserve"> - </w:t>
      </w:r>
      <w:r w:rsidRPr="00AB7EDC">
        <w:rPr>
          <w:sz w:val="28"/>
          <w:szCs w:val="28"/>
        </w:rPr>
        <w:t>Динамика показателей оборачиваемости активов предприятия по сравнению с предыдущим годом</w:t>
      </w:r>
    </w:p>
    <w:tbl>
      <w:tblPr>
        <w:tblW w:w="9195" w:type="dxa"/>
        <w:tblInd w:w="220" w:type="dxa"/>
        <w:tblCellMar>
          <w:left w:w="40" w:type="dxa"/>
          <w:right w:w="40" w:type="dxa"/>
        </w:tblCellMar>
        <w:tblLook w:val="0000" w:firstRow="0" w:lastRow="0" w:firstColumn="0" w:lastColumn="0" w:noHBand="0" w:noVBand="0"/>
      </w:tblPr>
      <w:tblGrid>
        <w:gridCol w:w="3780"/>
        <w:gridCol w:w="2489"/>
        <w:gridCol w:w="1477"/>
        <w:gridCol w:w="1449"/>
      </w:tblGrid>
      <w:tr w:rsidR="008C5EC2" w:rsidRPr="006054EE">
        <w:trPr>
          <w:trHeight w:hRule="exact" w:val="649"/>
        </w:trPr>
        <w:tc>
          <w:tcPr>
            <w:tcW w:w="3780" w:type="dxa"/>
            <w:tcBorders>
              <w:top w:val="single" w:sz="6" w:space="0" w:color="auto"/>
              <w:left w:val="single" w:sz="6" w:space="0" w:color="auto"/>
              <w:bottom w:val="single" w:sz="6" w:space="0" w:color="auto"/>
              <w:right w:val="single" w:sz="6" w:space="0" w:color="auto"/>
            </w:tcBorders>
            <w:vAlign w:val="center"/>
          </w:tcPr>
          <w:p w:rsidR="008C5EC2" w:rsidRPr="00AB7EDC" w:rsidRDefault="008C5EC2" w:rsidP="00AB7EDC">
            <w:pPr>
              <w:widowControl w:val="0"/>
              <w:snapToGrid/>
              <w:spacing w:before="0" w:after="0" w:line="360" w:lineRule="auto"/>
              <w:jc w:val="both"/>
              <w:rPr>
                <w:sz w:val="20"/>
                <w:szCs w:val="20"/>
              </w:rPr>
            </w:pPr>
            <w:r w:rsidRPr="00AB7EDC">
              <w:rPr>
                <w:sz w:val="20"/>
                <w:szCs w:val="20"/>
              </w:rPr>
              <w:t>Показатели</w:t>
            </w:r>
          </w:p>
        </w:tc>
        <w:tc>
          <w:tcPr>
            <w:tcW w:w="2489" w:type="dxa"/>
            <w:tcBorders>
              <w:top w:val="single" w:sz="6" w:space="0" w:color="auto"/>
              <w:left w:val="single" w:sz="6" w:space="0" w:color="auto"/>
              <w:bottom w:val="single" w:sz="6" w:space="0" w:color="auto"/>
              <w:right w:val="single" w:sz="6" w:space="0" w:color="auto"/>
            </w:tcBorders>
            <w:vAlign w:val="center"/>
          </w:tcPr>
          <w:p w:rsidR="008C5EC2" w:rsidRPr="00AB7EDC" w:rsidRDefault="008C5EC2" w:rsidP="00AB7EDC">
            <w:pPr>
              <w:widowControl w:val="0"/>
              <w:snapToGrid/>
              <w:spacing w:before="0" w:after="0" w:line="360" w:lineRule="auto"/>
              <w:jc w:val="both"/>
              <w:rPr>
                <w:sz w:val="20"/>
                <w:szCs w:val="20"/>
              </w:rPr>
            </w:pPr>
            <w:r w:rsidRPr="00AB7EDC">
              <w:rPr>
                <w:sz w:val="20"/>
                <w:szCs w:val="20"/>
              </w:rPr>
              <w:t>Прошедший период</w:t>
            </w:r>
          </w:p>
        </w:tc>
        <w:tc>
          <w:tcPr>
            <w:tcW w:w="0" w:type="auto"/>
            <w:tcBorders>
              <w:top w:val="single" w:sz="6" w:space="0" w:color="auto"/>
              <w:left w:val="single" w:sz="6" w:space="0" w:color="auto"/>
              <w:bottom w:val="single" w:sz="6" w:space="0" w:color="auto"/>
              <w:right w:val="single" w:sz="6" w:space="0" w:color="auto"/>
            </w:tcBorders>
            <w:vAlign w:val="center"/>
          </w:tcPr>
          <w:p w:rsidR="008C5EC2" w:rsidRPr="00AB7EDC" w:rsidRDefault="008C5EC2" w:rsidP="00AB7EDC">
            <w:pPr>
              <w:widowControl w:val="0"/>
              <w:snapToGrid/>
              <w:spacing w:before="0" w:after="0" w:line="360" w:lineRule="auto"/>
              <w:jc w:val="both"/>
              <w:rPr>
                <w:sz w:val="20"/>
                <w:szCs w:val="20"/>
              </w:rPr>
            </w:pPr>
            <w:r w:rsidRPr="00AB7EDC">
              <w:rPr>
                <w:sz w:val="20"/>
                <w:szCs w:val="20"/>
              </w:rPr>
              <w:t>Отчетный период</w:t>
            </w:r>
          </w:p>
        </w:tc>
        <w:tc>
          <w:tcPr>
            <w:tcW w:w="0" w:type="auto"/>
            <w:tcBorders>
              <w:top w:val="single" w:sz="6" w:space="0" w:color="auto"/>
              <w:left w:val="single" w:sz="6" w:space="0" w:color="auto"/>
              <w:bottom w:val="single" w:sz="6" w:space="0" w:color="auto"/>
              <w:right w:val="single" w:sz="6" w:space="0" w:color="auto"/>
            </w:tcBorders>
            <w:vAlign w:val="center"/>
          </w:tcPr>
          <w:p w:rsidR="008C5EC2" w:rsidRPr="00AB7EDC" w:rsidRDefault="008C5EC2" w:rsidP="00AB7EDC">
            <w:pPr>
              <w:widowControl w:val="0"/>
              <w:snapToGrid/>
              <w:spacing w:before="0" w:after="0" w:line="360" w:lineRule="auto"/>
              <w:jc w:val="both"/>
              <w:rPr>
                <w:sz w:val="20"/>
                <w:szCs w:val="20"/>
              </w:rPr>
            </w:pPr>
            <w:r w:rsidRPr="00AB7EDC">
              <w:rPr>
                <w:sz w:val="20"/>
                <w:szCs w:val="20"/>
              </w:rPr>
              <w:t>Отклонение (+,-)</w:t>
            </w:r>
          </w:p>
        </w:tc>
      </w:tr>
      <w:tr w:rsidR="008C5EC2" w:rsidRPr="006054EE">
        <w:trPr>
          <w:trHeight w:hRule="exact" w:val="323"/>
        </w:trPr>
        <w:tc>
          <w:tcPr>
            <w:tcW w:w="3780" w:type="dxa"/>
            <w:tcBorders>
              <w:top w:val="single" w:sz="6" w:space="0" w:color="auto"/>
              <w:left w:val="single" w:sz="6" w:space="0" w:color="auto"/>
              <w:bottom w:val="single" w:sz="6" w:space="0" w:color="auto"/>
              <w:right w:val="single" w:sz="6" w:space="0" w:color="auto"/>
            </w:tcBorders>
            <w:vAlign w:val="center"/>
          </w:tcPr>
          <w:p w:rsidR="008C5EC2" w:rsidRPr="00AB7EDC" w:rsidRDefault="008C5EC2" w:rsidP="00AB7EDC">
            <w:pPr>
              <w:widowControl w:val="0"/>
              <w:snapToGrid/>
              <w:spacing w:before="0" w:after="0" w:line="360" w:lineRule="auto"/>
              <w:jc w:val="both"/>
              <w:rPr>
                <w:sz w:val="20"/>
                <w:szCs w:val="20"/>
              </w:rPr>
            </w:pPr>
            <w:r w:rsidRPr="00AB7EDC">
              <w:rPr>
                <w:sz w:val="20"/>
                <w:szCs w:val="20"/>
              </w:rPr>
              <w:t>1</w:t>
            </w:r>
          </w:p>
        </w:tc>
        <w:tc>
          <w:tcPr>
            <w:tcW w:w="2489" w:type="dxa"/>
            <w:tcBorders>
              <w:top w:val="single" w:sz="6" w:space="0" w:color="auto"/>
              <w:left w:val="single" w:sz="6" w:space="0" w:color="auto"/>
              <w:bottom w:val="single" w:sz="6" w:space="0" w:color="auto"/>
              <w:right w:val="single" w:sz="6" w:space="0" w:color="auto"/>
            </w:tcBorders>
            <w:vAlign w:val="center"/>
          </w:tcPr>
          <w:p w:rsidR="008C5EC2" w:rsidRPr="00AB7EDC" w:rsidRDefault="008C5EC2" w:rsidP="00AB7EDC">
            <w:pPr>
              <w:widowControl w:val="0"/>
              <w:snapToGrid/>
              <w:spacing w:before="0" w:after="0" w:line="360" w:lineRule="auto"/>
              <w:jc w:val="both"/>
              <w:rPr>
                <w:sz w:val="20"/>
                <w:szCs w:val="20"/>
              </w:rPr>
            </w:pPr>
            <w:r w:rsidRPr="00AB7EDC">
              <w:rPr>
                <w:sz w:val="20"/>
                <w:szCs w:val="20"/>
              </w:rPr>
              <w:t>2</w:t>
            </w:r>
          </w:p>
        </w:tc>
        <w:tc>
          <w:tcPr>
            <w:tcW w:w="0" w:type="auto"/>
            <w:tcBorders>
              <w:top w:val="single" w:sz="6" w:space="0" w:color="auto"/>
              <w:left w:val="single" w:sz="6" w:space="0" w:color="auto"/>
              <w:bottom w:val="single" w:sz="6" w:space="0" w:color="auto"/>
              <w:right w:val="single" w:sz="6" w:space="0" w:color="auto"/>
            </w:tcBorders>
            <w:vAlign w:val="center"/>
          </w:tcPr>
          <w:p w:rsidR="008C5EC2" w:rsidRPr="00AB7EDC" w:rsidRDefault="008C5EC2" w:rsidP="00AB7EDC">
            <w:pPr>
              <w:widowControl w:val="0"/>
              <w:snapToGrid/>
              <w:spacing w:before="0" w:after="0" w:line="360" w:lineRule="auto"/>
              <w:jc w:val="both"/>
              <w:rPr>
                <w:sz w:val="20"/>
                <w:szCs w:val="20"/>
              </w:rPr>
            </w:pPr>
            <w:r w:rsidRPr="00AB7EDC">
              <w:rPr>
                <w:sz w:val="20"/>
                <w:szCs w:val="20"/>
              </w:rPr>
              <w:t>3</w:t>
            </w:r>
          </w:p>
        </w:tc>
        <w:tc>
          <w:tcPr>
            <w:tcW w:w="0" w:type="auto"/>
            <w:tcBorders>
              <w:top w:val="single" w:sz="6" w:space="0" w:color="auto"/>
              <w:left w:val="single" w:sz="6" w:space="0" w:color="auto"/>
              <w:bottom w:val="single" w:sz="6" w:space="0" w:color="auto"/>
              <w:right w:val="single" w:sz="6" w:space="0" w:color="auto"/>
            </w:tcBorders>
            <w:vAlign w:val="center"/>
          </w:tcPr>
          <w:p w:rsidR="008C5EC2" w:rsidRPr="00AB7EDC" w:rsidRDefault="008C5EC2" w:rsidP="00AB7EDC">
            <w:pPr>
              <w:widowControl w:val="0"/>
              <w:snapToGrid/>
              <w:spacing w:before="0" w:after="0" w:line="360" w:lineRule="auto"/>
              <w:jc w:val="both"/>
              <w:rPr>
                <w:sz w:val="20"/>
                <w:szCs w:val="20"/>
              </w:rPr>
            </w:pPr>
            <w:r w:rsidRPr="00AB7EDC">
              <w:rPr>
                <w:sz w:val="20"/>
                <w:szCs w:val="20"/>
              </w:rPr>
              <w:t>4</w:t>
            </w:r>
          </w:p>
        </w:tc>
      </w:tr>
      <w:tr w:rsidR="008C5EC2" w:rsidRPr="006054EE">
        <w:trPr>
          <w:trHeight w:hRule="exact" w:val="505"/>
        </w:trPr>
        <w:tc>
          <w:tcPr>
            <w:tcW w:w="3780" w:type="dxa"/>
            <w:tcBorders>
              <w:top w:val="single" w:sz="6" w:space="0" w:color="auto"/>
              <w:left w:val="single" w:sz="6" w:space="0" w:color="auto"/>
              <w:right w:val="single" w:sz="6" w:space="0" w:color="auto"/>
            </w:tcBorders>
          </w:tcPr>
          <w:p w:rsidR="008C5EC2" w:rsidRPr="00AB7EDC" w:rsidRDefault="008C5EC2" w:rsidP="00AB7EDC">
            <w:pPr>
              <w:widowControl w:val="0"/>
              <w:snapToGrid/>
              <w:spacing w:before="0" w:after="0" w:line="360" w:lineRule="auto"/>
              <w:jc w:val="both"/>
              <w:rPr>
                <w:sz w:val="20"/>
                <w:szCs w:val="20"/>
              </w:rPr>
            </w:pPr>
            <w:r w:rsidRPr="00AB7EDC">
              <w:rPr>
                <w:noProof/>
                <w:sz w:val="20"/>
                <w:szCs w:val="20"/>
              </w:rPr>
              <w:t>1.</w:t>
            </w:r>
            <w:r w:rsidRPr="00AB7EDC">
              <w:rPr>
                <w:sz w:val="20"/>
                <w:szCs w:val="20"/>
              </w:rPr>
              <w:t xml:space="preserve"> Выручка от реализации, тыс.руб.</w:t>
            </w:r>
          </w:p>
        </w:tc>
        <w:tc>
          <w:tcPr>
            <w:tcW w:w="2489" w:type="dxa"/>
            <w:tcBorders>
              <w:top w:val="single" w:sz="6" w:space="0" w:color="auto"/>
              <w:left w:val="single" w:sz="6" w:space="0" w:color="auto"/>
              <w:right w:val="single" w:sz="6" w:space="0" w:color="auto"/>
            </w:tcBorders>
            <w:vAlign w:val="center"/>
          </w:tcPr>
          <w:p w:rsidR="008C5EC2" w:rsidRPr="00AB7EDC" w:rsidRDefault="00C4740A" w:rsidP="00AB7EDC">
            <w:pPr>
              <w:widowControl w:val="0"/>
              <w:snapToGrid/>
              <w:spacing w:before="0" w:after="0" w:line="360" w:lineRule="auto"/>
              <w:jc w:val="both"/>
              <w:rPr>
                <w:sz w:val="20"/>
                <w:szCs w:val="20"/>
              </w:rPr>
            </w:pPr>
            <w:r w:rsidRPr="00AB7EDC">
              <w:rPr>
                <w:noProof/>
                <w:sz w:val="20"/>
                <w:szCs w:val="20"/>
              </w:rPr>
              <w:t>17653,8</w:t>
            </w:r>
          </w:p>
        </w:tc>
        <w:tc>
          <w:tcPr>
            <w:tcW w:w="0" w:type="auto"/>
            <w:tcBorders>
              <w:top w:val="single" w:sz="6" w:space="0" w:color="auto"/>
              <w:left w:val="single" w:sz="6" w:space="0" w:color="auto"/>
              <w:right w:val="single" w:sz="6" w:space="0" w:color="auto"/>
            </w:tcBorders>
            <w:vAlign w:val="center"/>
          </w:tcPr>
          <w:p w:rsidR="008C5EC2" w:rsidRPr="00AB7EDC" w:rsidRDefault="00C4740A" w:rsidP="00AB7EDC">
            <w:pPr>
              <w:widowControl w:val="0"/>
              <w:snapToGrid/>
              <w:spacing w:before="0" w:after="0" w:line="360" w:lineRule="auto"/>
              <w:jc w:val="both"/>
              <w:rPr>
                <w:sz w:val="20"/>
                <w:szCs w:val="20"/>
              </w:rPr>
            </w:pPr>
            <w:r w:rsidRPr="00AB7EDC">
              <w:rPr>
                <w:sz w:val="20"/>
                <w:szCs w:val="20"/>
              </w:rPr>
              <w:t>31985,3</w:t>
            </w:r>
          </w:p>
        </w:tc>
        <w:tc>
          <w:tcPr>
            <w:tcW w:w="0" w:type="auto"/>
            <w:tcBorders>
              <w:top w:val="single" w:sz="6" w:space="0" w:color="auto"/>
              <w:left w:val="single" w:sz="6" w:space="0" w:color="auto"/>
              <w:right w:val="single" w:sz="6" w:space="0" w:color="auto"/>
            </w:tcBorders>
            <w:vAlign w:val="center"/>
          </w:tcPr>
          <w:p w:rsidR="008C5EC2" w:rsidRPr="00AB7EDC" w:rsidRDefault="00C4740A" w:rsidP="00AB7EDC">
            <w:pPr>
              <w:widowControl w:val="0"/>
              <w:snapToGrid/>
              <w:spacing w:before="0" w:after="0" w:line="360" w:lineRule="auto"/>
              <w:jc w:val="both"/>
              <w:rPr>
                <w:sz w:val="20"/>
                <w:szCs w:val="20"/>
              </w:rPr>
            </w:pPr>
            <w:r w:rsidRPr="00AB7EDC">
              <w:rPr>
                <w:sz w:val="20"/>
                <w:szCs w:val="20"/>
              </w:rPr>
              <w:t>14331,5</w:t>
            </w:r>
          </w:p>
        </w:tc>
      </w:tr>
      <w:tr w:rsidR="008C5EC2" w:rsidRPr="006054EE">
        <w:trPr>
          <w:trHeight w:val="721"/>
        </w:trPr>
        <w:tc>
          <w:tcPr>
            <w:tcW w:w="3780" w:type="dxa"/>
            <w:tcBorders>
              <w:left w:val="single" w:sz="6" w:space="0" w:color="auto"/>
              <w:right w:val="single" w:sz="6" w:space="0" w:color="auto"/>
            </w:tcBorders>
          </w:tcPr>
          <w:p w:rsidR="008C5EC2" w:rsidRPr="00AB7EDC" w:rsidRDefault="008C5EC2" w:rsidP="00AB7EDC">
            <w:pPr>
              <w:widowControl w:val="0"/>
              <w:snapToGrid/>
              <w:spacing w:before="0" w:after="0" w:line="360" w:lineRule="auto"/>
              <w:jc w:val="both"/>
              <w:rPr>
                <w:sz w:val="20"/>
                <w:szCs w:val="20"/>
              </w:rPr>
            </w:pPr>
            <w:r w:rsidRPr="00AB7EDC">
              <w:rPr>
                <w:noProof/>
                <w:sz w:val="20"/>
                <w:szCs w:val="20"/>
              </w:rPr>
              <w:t>2.</w:t>
            </w:r>
            <w:r w:rsidRPr="00AB7EDC">
              <w:rPr>
                <w:sz w:val="20"/>
                <w:szCs w:val="20"/>
              </w:rPr>
              <w:t xml:space="preserve"> Средняя величина оборотных</w:t>
            </w:r>
          </w:p>
          <w:p w:rsidR="008C5EC2" w:rsidRPr="00AB7EDC" w:rsidRDefault="008C5EC2" w:rsidP="00AB7EDC">
            <w:pPr>
              <w:widowControl w:val="0"/>
              <w:snapToGrid/>
              <w:spacing w:before="0" w:after="0" w:line="360" w:lineRule="auto"/>
              <w:jc w:val="both"/>
              <w:rPr>
                <w:sz w:val="20"/>
                <w:szCs w:val="20"/>
              </w:rPr>
            </w:pPr>
            <w:r w:rsidRPr="00AB7EDC">
              <w:rPr>
                <w:sz w:val="20"/>
                <w:szCs w:val="20"/>
              </w:rPr>
              <w:t>активов, тыс.руб.</w:t>
            </w:r>
          </w:p>
        </w:tc>
        <w:tc>
          <w:tcPr>
            <w:tcW w:w="2489" w:type="dxa"/>
            <w:tcBorders>
              <w:left w:val="single" w:sz="6" w:space="0" w:color="auto"/>
              <w:right w:val="single" w:sz="6" w:space="0" w:color="auto"/>
            </w:tcBorders>
            <w:vAlign w:val="center"/>
          </w:tcPr>
          <w:p w:rsidR="008C5EC2" w:rsidRPr="00AB7EDC" w:rsidRDefault="00C4740A" w:rsidP="00AB7EDC">
            <w:pPr>
              <w:widowControl w:val="0"/>
              <w:snapToGrid/>
              <w:spacing w:before="0" w:after="0" w:line="360" w:lineRule="auto"/>
              <w:jc w:val="both"/>
              <w:rPr>
                <w:sz w:val="20"/>
                <w:szCs w:val="20"/>
              </w:rPr>
            </w:pPr>
            <w:r w:rsidRPr="00AB7EDC">
              <w:rPr>
                <w:sz w:val="20"/>
                <w:szCs w:val="20"/>
              </w:rPr>
              <w:t>44403</w:t>
            </w:r>
          </w:p>
        </w:tc>
        <w:tc>
          <w:tcPr>
            <w:tcW w:w="0" w:type="auto"/>
            <w:tcBorders>
              <w:left w:val="single" w:sz="6" w:space="0" w:color="auto"/>
              <w:right w:val="single" w:sz="6" w:space="0" w:color="auto"/>
            </w:tcBorders>
            <w:vAlign w:val="center"/>
          </w:tcPr>
          <w:p w:rsidR="008C5EC2" w:rsidRPr="00AB7EDC" w:rsidRDefault="00C4740A" w:rsidP="00AB7EDC">
            <w:pPr>
              <w:widowControl w:val="0"/>
              <w:snapToGrid/>
              <w:spacing w:before="0" w:after="0" w:line="360" w:lineRule="auto"/>
              <w:jc w:val="both"/>
              <w:rPr>
                <w:sz w:val="20"/>
                <w:szCs w:val="20"/>
              </w:rPr>
            </w:pPr>
            <w:r w:rsidRPr="00AB7EDC">
              <w:rPr>
                <w:sz w:val="20"/>
                <w:szCs w:val="20"/>
              </w:rPr>
              <w:t>60967</w:t>
            </w:r>
          </w:p>
        </w:tc>
        <w:tc>
          <w:tcPr>
            <w:tcW w:w="0" w:type="auto"/>
            <w:tcBorders>
              <w:left w:val="single" w:sz="6" w:space="0" w:color="auto"/>
              <w:right w:val="single" w:sz="6" w:space="0" w:color="auto"/>
            </w:tcBorders>
            <w:vAlign w:val="center"/>
          </w:tcPr>
          <w:p w:rsidR="008C5EC2" w:rsidRPr="00AB7EDC" w:rsidRDefault="00C4740A" w:rsidP="00AB7EDC">
            <w:pPr>
              <w:widowControl w:val="0"/>
              <w:snapToGrid/>
              <w:spacing w:before="0" w:after="0" w:line="360" w:lineRule="auto"/>
              <w:jc w:val="both"/>
              <w:rPr>
                <w:sz w:val="20"/>
                <w:szCs w:val="20"/>
              </w:rPr>
            </w:pPr>
            <w:r w:rsidRPr="00AB7EDC">
              <w:rPr>
                <w:sz w:val="20"/>
                <w:szCs w:val="20"/>
              </w:rPr>
              <w:t>16564</w:t>
            </w:r>
          </w:p>
        </w:tc>
      </w:tr>
      <w:tr w:rsidR="008C5EC2" w:rsidRPr="006054EE">
        <w:trPr>
          <w:trHeight w:hRule="exact" w:val="757"/>
        </w:trPr>
        <w:tc>
          <w:tcPr>
            <w:tcW w:w="3780" w:type="dxa"/>
            <w:tcBorders>
              <w:left w:val="single" w:sz="6" w:space="0" w:color="auto"/>
              <w:right w:val="single" w:sz="6" w:space="0" w:color="auto"/>
            </w:tcBorders>
          </w:tcPr>
          <w:p w:rsidR="008C5EC2" w:rsidRPr="00AB7EDC" w:rsidRDefault="008C5EC2" w:rsidP="00AB7EDC">
            <w:pPr>
              <w:widowControl w:val="0"/>
              <w:snapToGrid/>
              <w:spacing w:before="0" w:after="0" w:line="360" w:lineRule="auto"/>
              <w:jc w:val="both"/>
              <w:rPr>
                <w:sz w:val="20"/>
                <w:szCs w:val="20"/>
              </w:rPr>
            </w:pPr>
            <w:r w:rsidRPr="00AB7EDC">
              <w:rPr>
                <w:noProof/>
                <w:sz w:val="20"/>
                <w:szCs w:val="20"/>
              </w:rPr>
              <w:t>3.</w:t>
            </w:r>
            <w:r w:rsidRPr="00AB7EDC">
              <w:rPr>
                <w:sz w:val="20"/>
                <w:szCs w:val="20"/>
              </w:rPr>
              <w:t xml:space="preserve"> Оборачиваемость оборотных активов стр1/стр2, кол-во раз</w:t>
            </w:r>
          </w:p>
        </w:tc>
        <w:tc>
          <w:tcPr>
            <w:tcW w:w="2489" w:type="dxa"/>
            <w:tcBorders>
              <w:left w:val="single" w:sz="6" w:space="0" w:color="auto"/>
              <w:right w:val="single" w:sz="6" w:space="0" w:color="auto"/>
            </w:tcBorders>
            <w:vAlign w:val="center"/>
          </w:tcPr>
          <w:p w:rsidR="008C5EC2" w:rsidRPr="00AB7EDC" w:rsidRDefault="00C4740A" w:rsidP="00AB7EDC">
            <w:pPr>
              <w:widowControl w:val="0"/>
              <w:snapToGrid/>
              <w:spacing w:before="0" w:after="0" w:line="360" w:lineRule="auto"/>
              <w:jc w:val="both"/>
              <w:rPr>
                <w:sz w:val="20"/>
                <w:szCs w:val="20"/>
              </w:rPr>
            </w:pPr>
            <w:r w:rsidRPr="00AB7EDC">
              <w:rPr>
                <w:sz w:val="20"/>
                <w:szCs w:val="20"/>
              </w:rPr>
              <w:t>0,39</w:t>
            </w:r>
          </w:p>
        </w:tc>
        <w:tc>
          <w:tcPr>
            <w:tcW w:w="0" w:type="auto"/>
            <w:tcBorders>
              <w:left w:val="single" w:sz="6" w:space="0" w:color="auto"/>
              <w:right w:val="single" w:sz="6" w:space="0" w:color="auto"/>
            </w:tcBorders>
            <w:vAlign w:val="center"/>
          </w:tcPr>
          <w:p w:rsidR="008C5EC2" w:rsidRPr="00AB7EDC" w:rsidRDefault="00C4740A" w:rsidP="00AB7EDC">
            <w:pPr>
              <w:widowControl w:val="0"/>
              <w:snapToGrid/>
              <w:spacing w:before="0" w:after="0" w:line="360" w:lineRule="auto"/>
              <w:jc w:val="both"/>
              <w:rPr>
                <w:sz w:val="20"/>
                <w:szCs w:val="20"/>
              </w:rPr>
            </w:pPr>
            <w:r w:rsidRPr="00AB7EDC">
              <w:rPr>
                <w:sz w:val="20"/>
                <w:szCs w:val="20"/>
              </w:rPr>
              <w:t>0,52</w:t>
            </w:r>
          </w:p>
        </w:tc>
        <w:tc>
          <w:tcPr>
            <w:tcW w:w="0" w:type="auto"/>
            <w:tcBorders>
              <w:left w:val="single" w:sz="6" w:space="0" w:color="auto"/>
              <w:right w:val="single" w:sz="6" w:space="0" w:color="auto"/>
            </w:tcBorders>
            <w:vAlign w:val="center"/>
          </w:tcPr>
          <w:p w:rsidR="008C5EC2" w:rsidRPr="00AB7EDC" w:rsidRDefault="00C4740A" w:rsidP="00AB7EDC">
            <w:pPr>
              <w:widowControl w:val="0"/>
              <w:snapToGrid/>
              <w:spacing w:before="0" w:after="0" w:line="360" w:lineRule="auto"/>
              <w:jc w:val="both"/>
              <w:rPr>
                <w:sz w:val="20"/>
                <w:szCs w:val="20"/>
              </w:rPr>
            </w:pPr>
            <w:r w:rsidRPr="00AB7EDC">
              <w:rPr>
                <w:sz w:val="20"/>
                <w:szCs w:val="20"/>
              </w:rPr>
              <w:t>0,13</w:t>
            </w:r>
          </w:p>
        </w:tc>
      </w:tr>
      <w:tr w:rsidR="008C5EC2" w:rsidRPr="006054EE">
        <w:trPr>
          <w:trHeight w:hRule="exact" w:val="919"/>
        </w:trPr>
        <w:tc>
          <w:tcPr>
            <w:tcW w:w="3780" w:type="dxa"/>
            <w:tcBorders>
              <w:left w:val="single" w:sz="6" w:space="0" w:color="auto"/>
              <w:bottom w:val="single" w:sz="6" w:space="0" w:color="auto"/>
              <w:right w:val="single" w:sz="6" w:space="0" w:color="auto"/>
            </w:tcBorders>
          </w:tcPr>
          <w:p w:rsidR="008C5EC2" w:rsidRPr="00AB7EDC" w:rsidRDefault="008C5EC2" w:rsidP="00AB7EDC">
            <w:pPr>
              <w:widowControl w:val="0"/>
              <w:snapToGrid/>
              <w:spacing w:before="0" w:after="0" w:line="360" w:lineRule="auto"/>
              <w:jc w:val="both"/>
              <w:rPr>
                <w:sz w:val="20"/>
                <w:szCs w:val="20"/>
              </w:rPr>
            </w:pPr>
            <w:r w:rsidRPr="00AB7EDC">
              <w:rPr>
                <w:noProof/>
                <w:sz w:val="20"/>
                <w:szCs w:val="20"/>
              </w:rPr>
              <w:t>4.</w:t>
            </w:r>
            <w:r w:rsidRPr="00AB7EDC">
              <w:rPr>
                <w:sz w:val="20"/>
                <w:szCs w:val="20"/>
              </w:rPr>
              <w:t xml:space="preserve">Продолжительность оборота оборотных активов </w:t>
            </w:r>
          </w:p>
          <w:p w:rsidR="008C5EC2" w:rsidRPr="00AB7EDC" w:rsidRDefault="008C5EC2" w:rsidP="00AB7EDC">
            <w:pPr>
              <w:widowControl w:val="0"/>
              <w:snapToGrid/>
              <w:spacing w:before="0" w:after="0" w:line="360" w:lineRule="auto"/>
              <w:jc w:val="both"/>
              <w:rPr>
                <w:sz w:val="20"/>
                <w:szCs w:val="20"/>
              </w:rPr>
            </w:pPr>
            <w:r w:rsidRPr="00AB7EDC">
              <w:rPr>
                <w:sz w:val="20"/>
                <w:szCs w:val="20"/>
              </w:rPr>
              <w:t xml:space="preserve">(360: стр1 * стр2), дни. </w:t>
            </w:r>
          </w:p>
        </w:tc>
        <w:tc>
          <w:tcPr>
            <w:tcW w:w="2489" w:type="dxa"/>
            <w:tcBorders>
              <w:left w:val="single" w:sz="6" w:space="0" w:color="auto"/>
              <w:bottom w:val="single" w:sz="6" w:space="0" w:color="auto"/>
              <w:right w:val="single" w:sz="6" w:space="0" w:color="auto"/>
            </w:tcBorders>
            <w:vAlign w:val="center"/>
          </w:tcPr>
          <w:p w:rsidR="008C5EC2" w:rsidRPr="00AB7EDC" w:rsidRDefault="00C4740A" w:rsidP="00AB7EDC">
            <w:pPr>
              <w:widowControl w:val="0"/>
              <w:snapToGrid/>
              <w:spacing w:before="0" w:after="0" w:line="360" w:lineRule="auto"/>
              <w:jc w:val="both"/>
              <w:rPr>
                <w:sz w:val="20"/>
                <w:szCs w:val="20"/>
              </w:rPr>
            </w:pPr>
            <w:r w:rsidRPr="00AB7EDC">
              <w:rPr>
                <w:sz w:val="20"/>
                <w:szCs w:val="20"/>
              </w:rPr>
              <w:t>905,48</w:t>
            </w:r>
          </w:p>
        </w:tc>
        <w:tc>
          <w:tcPr>
            <w:tcW w:w="0" w:type="auto"/>
            <w:tcBorders>
              <w:left w:val="single" w:sz="6" w:space="0" w:color="auto"/>
              <w:bottom w:val="single" w:sz="6" w:space="0" w:color="auto"/>
              <w:right w:val="single" w:sz="6" w:space="0" w:color="auto"/>
            </w:tcBorders>
            <w:vAlign w:val="center"/>
          </w:tcPr>
          <w:p w:rsidR="008C5EC2" w:rsidRPr="00AB7EDC" w:rsidRDefault="00C4740A" w:rsidP="00AB7EDC">
            <w:pPr>
              <w:widowControl w:val="0"/>
              <w:snapToGrid/>
              <w:spacing w:before="0" w:after="0" w:line="360" w:lineRule="auto"/>
              <w:jc w:val="both"/>
              <w:rPr>
                <w:sz w:val="20"/>
                <w:szCs w:val="20"/>
              </w:rPr>
            </w:pPr>
            <w:r w:rsidRPr="00AB7EDC">
              <w:rPr>
                <w:sz w:val="20"/>
                <w:szCs w:val="20"/>
              </w:rPr>
              <w:t>686,19</w:t>
            </w:r>
          </w:p>
        </w:tc>
        <w:tc>
          <w:tcPr>
            <w:tcW w:w="0" w:type="auto"/>
            <w:tcBorders>
              <w:left w:val="single" w:sz="6" w:space="0" w:color="auto"/>
              <w:bottom w:val="single" w:sz="6" w:space="0" w:color="auto"/>
              <w:right w:val="single" w:sz="6" w:space="0" w:color="auto"/>
            </w:tcBorders>
            <w:vAlign w:val="center"/>
          </w:tcPr>
          <w:p w:rsidR="008C5EC2" w:rsidRPr="00AB7EDC" w:rsidRDefault="008C5EC2" w:rsidP="00AB7EDC">
            <w:pPr>
              <w:widowControl w:val="0"/>
              <w:snapToGrid/>
              <w:spacing w:before="0" w:after="0" w:line="360" w:lineRule="auto"/>
              <w:jc w:val="both"/>
              <w:rPr>
                <w:sz w:val="20"/>
                <w:szCs w:val="20"/>
              </w:rPr>
            </w:pPr>
            <w:r w:rsidRPr="00AB7EDC">
              <w:rPr>
                <w:sz w:val="20"/>
                <w:szCs w:val="20"/>
              </w:rPr>
              <w:t>-</w:t>
            </w:r>
            <w:r w:rsidR="00C4740A" w:rsidRPr="00AB7EDC">
              <w:rPr>
                <w:sz w:val="20"/>
                <w:szCs w:val="20"/>
              </w:rPr>
              <w:t>219,29</w:t>
            </w:r>
          </w:p>
        </w:tc>
      </w:tr>
    </w:tbl>
    <w:p w:rsidR="008C5EC2" w:rsidRPr="006054EE" w:rsidRDefault="008C5EC2" w:rsidP="006054EE">
      <w:pPr>
        <w:widowControl w:val="0"/>
        <w:snapToGrid/>
        <w:spacing w:before="0" w:after="0" w:line="360" w:lineRule="auto"/>
        <w:ind w:firstLine="709"/>
        <w:jc w:val="both"/>
        <w:rPr>
          <w:sz w:val="28"/>
          <w:szCs w:val="28"/>
        </w:rPr>
      </w:pPr>
    </w:p>
    <w:p w:rsidR="008C5EC2" w:rsidRPr="006054EE" w:rsidRDefault="000F0903" w:rsidP="006054EE">
      <w:pPr>
        <w:widowControl w:val="0"/>
        <w:snapToGrid/>
        <w:spacing w:before="0" w:after="0" w:line="360" w:lineRule="auto"/>
        <w:ind w:firstLine="709"/>
        <w:jc w:val="both"/>
        <w:rPr>
          <w:sz w:val="28"/>
          <w:szCs w:val="28"/>
        </w:rPr>
      </w:pPr>
      <w:r>
        <w:rPr>
          <w:sz w:val="28"/>
          <w:szCs w:val="28"/>
        </w:rPr>
        <w:t>При с</w:t>
      </w:r>
      <w:r w:rsidR="008C5EC2" w:rsidRPr="006054EE">
        <w:rPr>
          <w:sz w:val="28"/>
          <w:szCs w:val="28"/>
        </w:rPr>
        <w:t>нижении продолжительности оборота оборотных активов у предприятия появились дополнительные средства для наращивания производственно коммерческой деятельности.</w:t>
      </w:r>
    </w:p>
    <w:p w:rsidR="00C4740A" w:rsidRPr="006054EE" w:rsidRDefault="00C4740A" w:rsidP="006054EE">
      <w:pPr>
        <w:widowControl w:val="0"/>
        <w:snapToGrid/>
        <w:spacing w:before="0" w:after="0" w:line="360" w:lineRule="auto"/>
        <w:ind w:firstLine="709"/>
        <w:jc w:val="both"/>
        <w:rPr>
          <w:sz w:val="28"/>
          <w:szCs w:val="28"/>
        </w:rPr>
      </w:pPr>
    </w:p>
    <w:p w:rsidR="00C4740A" w:rsidRPr="009A50B9" w:rsidRDefault="00C4740A" w:rsidP="006054EE">
      <w:pPr>
        <w:widowControl w:val="0"/>
        <w:snapToGrid/>
        <w:spacing w:before="0" w:after="0" w:line="360" w:lineRule="auto"/>
        <w:ind w:firstLine="709"/>
        <w:jc w:val="both"/>
        <w:rPr>
          <w:b/>
          <w:bCs/>
          <w:sz w:val="28"/>
          <w:szCs w:val="28"/>
        </w:rPr>
      </w:pPr>
      <w:r w:rsidRPr="009A50B9">
        <w:rPr>
          <w:b/>
          <w:bCs/>
          <w:sz w:val="28"/>
          <w:szCs w:val="28"/>
        </w:rPr>
        <w:t>2.</w:t>
      </w:r>
      <w:r w:rsidR="00925085" w:rsidRPr="009A50B9">
        <w:rPr>
          <w:b/>
          <w:bCs/>
          <w:sz w:val="28"/>
          <w:szCs w:val="28"/>
        </w:rPr>
        <w:t>4</w:t>
      </w:r>
      <w:r w:rsidRPr="009A50B9">
        <w:rPr>
          <w:b/>
          <w:bCs/>
          <w:sz w:val="28"/>
          <w:szCs w:val="28"/>
        </w:rPr>
        <w:t xml:space="preserve"> Вертикальный анализ баланса предприятия</w:t>
      </w:r>
    </w:p>
    <w:p w:rsidR="00C4740A" w:rsidRPr="006054EE" w:rsidRDefault="00C4740A" w:rsidP="006054EE">
      <w:pPr>
        <w:widowControl w:val="0"/>
        <w:snapToGrid/>
        <w:spacing w:before="0" w:after="0" w:line="360" w:lineRule="auto"/>
        <w:ind w:firstLine="709"/>
        <w:jc w:val="both"/>
        <w:rPr>
          <w:sz w:val="28"/>
          <w:szCs w:val="28"/>
        </w:rPr>
      </w:pPr>
    </w:p>
    <w:p w:rsidR="00C4740A" w:rsidRPr="006054EE" w:rsidRDefault="00C4740A" w:rsidP="006054EE">
      <w:pPr>
        <w:widowControl w:val="0"/>
        <w:snapToGrid/>
        <w:spacing w:before="0" w:after="0" w:line="360" w:lineRule="auto"/>
        <w:ind w:firstLine="709"/>
        <w:jc w:val="both"/>
        <w:rPr>
          <w:sz w:val="28"/>
          <w:szCs w:val="28"/>
        </w:rPr>
      </w:pPr>
      <w:r w:rsidRPr="006054EE">
        <w:rPr>
          <w:sz w:val="28"/>
          <w:szCs w:val="28"/>
        </w:rPr>
        <w:t xml:space="preserve">Вертикальный анализ отчетности подразумевает иное ее представление – в виде относительных показателей. Все статьи отчета о прибылях и убытках приводятся в процентах к объему выручки от реализации; статьи баланса приводятся в процентах к итогу баланса. </w:t>
      </w:r>
    </w:p>
    <w:p w:rsidR="00C4740A" w:rsidRPr="006054EE" w:rsidRDefault="00C4740A" w:rsidP="006054EE">
      <w:pPr>
        <w:widowControl w:val="0"/>
        <w:snapToGrid/>
        <w:spacing w:before="0" w:after="0" w:line="360" w:lineRule="auto"/>
        <w:ind w:firstLine="709"/>
        <w:jc w:val="both"/>
        <w:rPr>
          <w:sz w:val="28"/>
          <w:szCs w:val="28"/>
        </w:rPr>
      </w:pPr>
      <w:r w:rsidRPr="006054EE">
        <w:rPr>
          <w:sz w:val="28"/>
          <w:szCs w:val="28"/>
        </w:rPr>
        <w:t>Вертикальный анализ показывает структуру средств предприятий и их источников. Преимущество вертикального анализа по сравнению с горизонтальным, является использование в нём относительных показателей, которые в определённой степени сглаживают негативное влияние инфляционных процессов, которые могут существенно искажать абсолютные показатели финансовой отчётности и тем самым затруднять их сопоставление в динамике. В приложении 7 приведен вариант вертикального анализа актива и пассива баланса по трансформированной номенклатуре статей.</w:t>
      </w:r>
    </w:p>
    <w:p w:rsidR="00C4740A" w:rsidRPr="006054EE" w:rsidRDefault="00C4740A" w:rsidP="006054EE">
      <w:pPr>
        <w:widowControl w:val="0"/>
        <w:snapToGrid/>
        <w:spacing w:before="0" w:after="0" w:line="360" w:lineRule="auto"/>
        <w:ind w:firstLine="709"/>
        <w:jc w:val="both"/>
        <w:rPr>
          <w:sz w:val="28"/>
          <w:szCs w:val="28"/>
        </w:rPr>
      </w:pPr>
      <w:r w:rsidRPr="006054EE">
        <w:rPr>
          <w:sz w:val="28"/>
          <w:szCs w:val="28"/>
        </w:rPr>
        <w:t>В приложении 7 приведены результаты вертикального анализа отчета о прибылях и убытках предприятия ООО «Автомобильный центр «</w:t>
      </w:r>
      <w:r w:rsidR="00AE1E51" w:rsidRPr="006054EE">
        <w:rPr>
          <w:sz w:val="28"/>
          <w:szCs w:val="28"/>
        </w:rPr>
        <w:t>АВГ</w:t>
      </w:r>
      <w:r w:rsidRPr="006054EE">
        <w:rPr>
          <w:sz w:val="28"/>
          <w:szCs w:val="28"/>
        </w:rPr>
        <w:t xml:space="preserve">» в сравнении с соответствующими данными на начало отчетного периода. </w:t>
      </w:r>
    </w:p>
    <w:p w:rsidR="00C4740A" w:rsidRPr="006054EE" w:rsidRDefault="00C4740A" w:rsidP="006054EE">
      <w:pPr>
        <w:pStyle w:val="23"/>
        <w:spacing w:after="0" w:line="360" w:lineRule="auto"/>
        <w:ind w:left="0" w:firstLine="709"/>
        <w:rPr>
          <w:sz w:val="28"/>
          <w:szCs w:val="28"/>
        </w:rPr>
      </w:pPr>
      <w:r w:rsidRPr="006054EE">
        <w:rPr>
          <w:sz w:val="28"/>
          <w:szCs w:val="28"/>
        </w:rPr>
        <w:t xml:space="preserve">В таблице вертикального анализа приведено структурное представление баланса по укрупненной номенклатуре статей. Положительной тенденцией является уменьшение дебиторской задолженности, на конец 2005 года она составила 9,1 % от величины всех активов. При этом происходит увеличение основных средств на 0,5 %, что также оказывает благоприятное влияние на финансовое положение предприятия. </w:t>
      </w:r>
    </w:p>
    <w:p w:rsidR="00C4740A" w:rsidRPr="006054EE" w:rsidRDefault="00C4740A" w:rsidP="006054EE">
      <w:pPr>
        <w:widowControl w:val="0"/>
        <w:snapToGrid/>
        <w:spacing w:before="0" w:after="0" w:line="360" w:lineRule="auto"/>
        <w:ind w:firstLine="709"/>
        <w:jc w:val="both"/>
        <w:rPr>
          <w:sz w:val="28"/>
          <w:szCs w:val="28"/>
        </w:rPr>
      </w:pPr>
      <w:r w:rsidRPr="006054EE">
        <w:rPr>
          <w:sz w:val="28"/>
          <w:szCs w:val="28"/>
        </w:rPr>
        <w:t>В результате анализа выявлены следующие основные различия: прочие внеоборотные активы увеличились за год на 162,4 %; в результате работы в 2005 году появились заемные средства в размере 1 500,0 тыс. рублей; на 171,4% увеличилась кредиторская задолженность.</w:t>
      </w:r>
    </w:p>
    <w:p w:rsidR="00C4740A" w:rsidRPr="006054EE" w:rsidRDefault="00C4740A" w:rsidP="006054EE">
      <w:pPr>
        <w:widowControl w:val="0"/>
        <w:snapToGrid/>
        <w:spacing w:before="0" w:after="0" w:line="360" w:lineRule="auto"/>
        <w:ind w:firstLine="709"/>
        <w:jc w:val="both"/>
        <w:rPr>
          <w:sz w:val="28"/>
          <w:szCs w:val="28"/>
        </w:rPr>
      </w:pPr>
      <w:r w:rsidRPr="006054EE">
        <w:rPr>
          <w:sz w:val="28"/>
          <w:szCs w:val="28"/>
        </w:rPr>
        <w:t>Обобщив данные аналитического анализа, можно сказать, что появилась тенденция снижения финансовой устойчивости предприятия. Факт тревожный. В сложившейся ситуации будет небесполезно провести обследование данного предприятия на предмет вероятности банкротства в недалеком будущем.</w:t>
      </w:r>
    </w:p>
    <w:p w:rsidR="008C5EC2" w:rsidRPr="009A50B9" w:rsidRDefault="009A50B9" w:rsidP="006054EE">
      <w:pPr>
        <w:widowControl w:val="0"/>
        <w:snapToGrid/>
        <w:spacing w:before="0" w:after="0" w:line="360" w:lineRule="auto"/>
        <w:ind w:firstLine="709"/>
        <w:jc w:val="both"/>
        <w:rPr>
          <w:b/>
          <w:bCs/>
          <w:sz w:val="28"/>
          <w:szCs w:val="28"/>
        </w:rPr>
      </w:pPr>
      <w:r>
        <w:rPr>
          <w:sz w:val="28"/>
          <w:szCs w:val="28"/>
        </w:rPr>
        <w:br w:type="page"/>
      </w:r>
      <w:r w:rsidR="008C5EC2" w:rsidRPr="009A50B9">
        <w:rPr>
          <w:b/>
          <w:bCs/>
          <w:noProof/>
          <w:sz w:val="28"/>
          <w:szCs w:val="28"/>
        </w:rPr>
        <w:t>3.</w:t>
      </w:r>
      <w:r w:rsidR="008C5EC2" w:rsidRPr="009A50B9">
        <w:rPr>
          <w:b/>
          <w:bCs/>
          <w:sz w:val="28"/>
          <w:szCs w:val="28"/>
        </w:rPr>
        <w:t xml:space="preserve"> </w:t>
      </w:r>
      <w:r w:rsidR="00C54E22" w:rsidRPr="009A50B9">
        <w:rPr>
          <w:b/>
          <w:bCs/>
          <w:sz w:val="28"/>
          <w:szCs w:val="28"/>
        </w:rPr>
        <w:t xml:space="preserve">ПРОЕКТ ОРГАНИЗАЦИИ РАБОТ ПО </w:t>
      </w:r>
      <w:r w:rsidR="008C5EC2" w:rsidRPr="009A50B9">
        <w:rPr>
          <w:b/>
          <w:bCs/>
          <w:sz w:val="28"/>
          <w:szCs w:val="28"/>
        </w:rPr>
        <w:t>ВЫЯВЛЕНИ</w:t>
      </w:r>
      <w:r w:rsidR="00C54E22" w:rsidRPr="009A50B9">
        <w:rPr>
          <w:b/>
          <w:bCs/>
          <w:sz w:val="28"/>
          <w:szCs w:val="28"/>
        </w:rPr>
        <w:t>Ю</w:t>
      </w:r>
      <w:r w:rsidR="008C5EC2" w:rsidRPr="009A50B9">
        <w:rPr>
          <w:b/>
          <w:bCs/>
          <w:sz w:val="28"/>
          <w:szCs w:val="28"/>
        </w:rPr>
        <w:t xml:space="preserve"> РЕЗЕРВОВ УЛУЧШЕНИЯ ФИНАНСОВОГО ПОЛОЖЕНИЯ ПРЕДПРИЯТИЯ</w:t>
      </w:r>
    </w:p>
    <w:p w:rsidR="008C5EC2" w:rsidRPr="009A50B9" w:rsidRDefault="008C5EC2" w:rsidP="006054EE">
      <w:pPr>
        <w:widowControl w:val="0"/>
        <w:snapToGrid/>
        <w:spacing w:before="0" w:after="0" w:line="360" w:lineRule="auto"/>
        <w:ind w:firstLine="709"/>
        <w:jc w:val="both"/>
        <w:rPr>
          <w:b/>
          <w:bCs/>
          <w:sz w:val="28"/>
          <w:szCs w:val="28"/>
        </w:rPr>
      </w:pPr>
    </w:p>
    <w:p w:rsidR="008C5EC2" w:rsidRPr="009A50B9" w:rsidRDefault="008C5EC2" w:rsidP="006054EE">
      <w:pPr>
        <w:pStyle w:val="FR1"/>
        <w:spacing w:line="360" w:lineRule="auto"/>
        <w:ind w:left="0" w:firstLine="709"/>
        <w:jc w:val="both"/>
        <w:rPr>
          <w:b/>
          <w:bCs/>
          <w:sz w:val="28"/>
          <w:szCs w:val="28"/>
        </w:rPr>
      </w:pPr>
      <w:r w:rsidRPr="009A50B9">
        <w:rPr>
          <w:b/>
          <w:bCs/>
          <w:noProof/>
          <w:sz w:val="28"/>
          <w:szCs w:val="28"/>
        </w:rPr>
        <w:t>3.1</w:t>
      </w:r>
      <w:r w:rsidRPr="009A50B9">
        <w:rPr>
          <w:b/>
          <w:bCs/>
          <w:sz w:val="28"/>
          <w:szCs w:val="28"/>
        </w:rPr>
        <w:t xml:space="preserve"> Оценка перспектив возможного банкротства ООО </w:t>
      </w:r>
      <w:r w:rsidR="00C54E22" w:rsidRPr="009A50B9">
        <w:rPr>
          <w:b/>
          <w:bCs/>
          <w:sz w:val="28"/>
          <w:szCs w:val="28"/>
        </w:rPr>
        <w:t>«Автомобильный центр «</w:t>
      </w:r>
      <w:r w:rsidR="00AE1E51" w:rsidRPr="009A50B9">
        <w:rPr>
          <w:b/>
          <w:bCs/>
          <w:sz w:val="28"/>
          <w:szCs w:val="28"/>
        </w:rPr>
        <w:t>АВГ</w:t>
      </w:r>
      <w:r w:rsidR="00C54E22" w:rsidRPr="009A50B9">
        <w:rPr>
          <w:b/>
          <w:bCs/>
          <w:sz w:val="28"/>
          <w:szCs w:val="28"/>
        </w:rPr>
        <w:t>»</w:t>
      </w:r>
    </w:p>
    <w:p w:rsidR="009A50B9" w:rsidRDefault="009A50B9" w:rsidP="006054EE">
      <w:pPr>
        <w:widowControl w:val="0"/>
        <w:autoSpaceDE w:val="0"/>
        <w:autoSpaceDN w:val="0"/>
        <w:adjustRightInd w:val="0"/>
        <w:snapToGrid/>
        <w:spacing w:before="0" w:after="0" w:line="360" w:lineRule="auto"/>
        <w:ind w:firstLine="709"/>
        <w:jc w:val="both"/>
        <w:rPr>
          <w:sz w:val="28"/>
          <w:szCs w:val="28"/>
        </w:rPr>
      </w:pPr>
    </w:p>
    <w:p w:rsidR="00C54E22" w:rsidRPr="006054EE" w:rsidRDefault="00C54E2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 xml:space="preserve">Практика показывает, что существующие методы финансового анализа необходимо совершенствовать. </w:t>
      </w:r>
    </w:p>
    <w:p w:rsidR="00C54E22" w:rsidRPr="006054EE" w:rsidRDefault="00C54E22" w:rsidP="006054EE">
      <w:pPr>
        <w:widowControl w:val="0"/>
        <w:snapToGrid/>
        <w:spacing w:before="0" w:after="0" w:line="360" w:lineRule="auto"/>
        <w:ind w:firstLine="709"/>
        <w:jc w:val="both"/>
        <w:rPr>
          <w:sz w:val="28"/>
          <w:szCs w:val="28"/>
        </w:rPr>
      </w:pPr>
      <w:r w:rsidRPr="006054EE">
        <w:rPr>
          <w:sz w:val="28"/>
          <w:szCs w:val="28"/>
        </w:rPr>
        <w:t>Проблема банкротств многих существующих предприятий различных отраслей хозяйства и сфер деятельности становится достаточно актуальной на данный момент времени. Сотни банков и других финансовых компаний, тысячи производственных и коммерческих фирм, особенно мелких и средних, уже прекратили свое существование. Анализ показал, что главной причиной этого оказалось неумелое управление ими, т.е. низкая квалификация большинства менеджеров как среднего, так и высшего звена.</w:t>
      </w:r>
    </w:p>
    <w:p w:rsidR="00C54E22" w:rsidRPr="006054EE" w:rsidRDefault="00C54E22" w:rsidP="006054EE">
      <w:pPr>
        <w:widowControl w:val="0"/>
        <w:snapToGrid/>
        <w:spacing w:before="0" w:after="0" w:line="360" w:lineRule="auto"/>
        <w:ind w:firstLine="709"/>
        <w:jc w:val="both"/>
        <w:rPr>
          <w:sz w:val="28"/>
          <w:szCs w:val="28"/>
        </w:rPr>
      </w:pPr>
      <w:r w:rsidRPr="006054EE">
        <w:rPr>
          <w:sz w:val="28"/>
          <w:szCs w:val="28"/>
        </w:rPr>
        <w:t>Если ООО «Автомобильный центр «</w:t>
      </w:r>
      <w:r w:rsidR="00AE1E51" w:rsidRPr="006054EE">
        <w:rPr>
          <w:sz w:val="28"/>
          <w:szCs w:val="28"/>
        </w:rPr>
        <w:t>АВГ</w:t>
      </w:r>
      <w:r w:rsidRPr="006054EE">
        <w:rPr>
          <w:sz w:val="28"/>
          <w:szCs w:val="28"/>
        </w:rPr>
        <w:t>» намерено не только лишь выжить, но и проявлять активность в направлении развития, изменив принципы управления деятельностью предприятия, то ему необходимо пересмотреть в целом структуру управления предприятия. Рассматриваемому хозяйственному субъекту рекомендуется создать такую структуру управления, при которой в основе права на принятия решений лежит компетентность, а не занятие официального поста.</w:t>
      </w:r>
      <w:r w:rsidR="006054EE">
        <w:rPr>
          <w:sz w:val="28"/>
          <w:szCs w:val="28"/>
        </w:rPr>
        <w:t xml:space="preserve"> </w:t>
      </w:r>
    </w:p>
    <w:p w:rsidR="00C54E22" w:rsidRPr="006054EE" w:rsidRDefault="00C54E22" w:rsidP="006054EE">
      <w:pPr>
        <w:widowControl w:val="0"/>
        <w:snapToGrid/>
        <w:spacing w:before="0" w:after="0" w:line="360" w:lineRule="auto"/>
        <w:ind w:firstLine="709"/>
        <w:jc w:val="both"/>
        <w:rPr>
          <w:sz w:val="28"/>
          <w:szCs w:val="28"/>
        </w:rPr>
      </w:pPr>
      <w:r w:rsidRPr="006054EE">
        <w:rPr>
          <w:sz w:val="28"/>
          <w:szCs w:val="28"/>
        </w:rPr>
        <w:t>ООО «Автомобильный центр «</w:t>
      </w:r>
      <w:r w:rsidR="00AE1E51" w:rsidRPr="006054EE">
        <w:rPr>
          <w:sz w:val="28"/>
          <w:szCs w:val="28"/>
        </w:rPr>
        <w:t>АВГ</w:t>
      </w:r>
      <w:r w:rsidRPr="006054EE">
        <w:rPr>
          <w:sz w:val="28"/>
          <w:szCs w:val="28"/>
        </w:rPr>
        <w:t>» нуждается в осуществлении мероприятий по выходу из кризисного состояния, т.к. при отсутствии должного внимания к результатам прогноз - анализа, ситуация обещает еще более осложниться.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Прежде чем разрабатывать рекомендации по улучшению финансового состояния ООО</w:t>
      </w:r>
      <w:r w:rsidR="00C54E22" w:rsidRPr="006054EE">
        <w:rPr>
          <w:sz w:val="28"/>
          <w:szCs w:val="28"/>
        </w:rPr>
        <w:t xml:space="preserve"> «Автомобильный центр «</w:t>
      </w:r>
      <w:r w:rsidR="00AE1E51" w:rsidRPr="006054EE">
        <w:rPr>
          <w:sz w:val="28"/>
          <w:szCs w:val="28"/>
        </w:rPr>
        <w:t>АВГ</w:t>
      </w:r>
      <w:r w:rsidR="00C54E22" w:rsidRPr="006054EE">
        <w:rPr>
          <w:sz w:val="28"/>
          <w:szCs w:val="28"/>
        </w:rPr>
        <w:t>»</w:t>
      </w:r>
      <w:r w:rsidRPr="006054EE">
        <w:rPr>
          <w:sz w:val="28"/>
          <w:szCs w:val="28"/>
        </w:rPr>
        <w:t>, следует оценить перспективное финансовое положение предприятия, ожидаемое без внесения каких-либо изменений в финансовую стратегию предприятия.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Существует несколько методик прогнозирования финансовых показателей и оценки перспектив возможного банкротства предприятия. Наиболее популярная из них</w:t>
      </w:r>
      <w:r w:rsidRPr="006054EE">
        <w:rPr>
          <w:noProof/>
          <w:sz w:val="28"/>
          <w:szCs w:val="28"/>
        </w:rPr>
        <w:t xml:space="preserve"> - </w:t>
      </w:r>
      <w:r w:rsidRPr="006054EE">
        <w:rPr>
          <w:sz w:val="28"/>
          <w:szCs w:val="28"/>
        </w:rPr>
        <w:t>прогнозирование показателей платежеспособности на основании данных о ликвидности предприятия и расчета коэффициента восстановления платежеспособности.</w:t>
      </w:r>
    </w:p>
    <w:p w:rsidR="008C5EC2" w:rsidRPr="006054EE" w:rsidRDefault="008C5EC2" w:rsidP="006054EE">
      <w:pPr>
        <w:autoSpaceDE w:val="0"/>
        <w:autoSpaceDN w:val="0"/>
        <w:adjustRightInd w:val="0"/>
        <w:snapToGrid/>
        <w:spacing w:before="0" w:after="0" w:line="360" w:lineRule="auto"/>
        <w:ind w:firstLine="709"/>
        <w:jc w:val="both"/>
        <w:rPr>
          <w:sz w:val="28"/>
          <w:szCs w:val="28"/>
        </w:rPr>
      </w:pPr>
      <w:r w:rsidRPr="006054EE">
        <w:rPr>
          <w:sz w:val="28"/>
          <w:szCs w:val="28"/>
        </w:rPr>
        <w:t>Одним из методов для анализа и оценки удовлетворительности структуры баланса является использование следующих показателей:</w:t>
      </w:r>
    </w:p>
    <w:p w:rsidR="008C5EC2" w:rsidRPr="006054EE" w:rsidRDefault="008C5EC2" w:rsidP="006054EE">
      <w:pPr>
        <w:widowControl w:val="0"/>
        <w:snapToGrid/>
        <w:spacing w:before="0" w:after="0" w:line="360" w:lineRule="auto"/>
        <w:ind w:firstLine="709"/>
        <w:jc w:val="both"/>
        <w:rPr>
          <w:sz w:val="28"/>
          <w:szCs w:val="28"/>
        </w:rPr>
      </w:pPr>
      <w:r w:rsidRPr="006054EE">
        <w:rPr>
          <w:noProof/>
          <w:sz w:val="28"/>
          <w:szCs w:val="28"/>
        </w:rPr>
        <w:t xml:space="preserve">- </w:t>
      </w:r>
      <w:r w:rsidRPr="006054EE">
        <w:rPr>
          <w:sz w:val="28"/>
          <w:szCs w:val="28"/>
        </w:rPr>
        <w:t>коэффициента текущей ликвидности;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коэффициента обеспеченности предприятия собственными оборотными средствами,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коэффициента восстановления (утраты) платежеспособности.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Основанием для признания структуры баланса неудовлетворительной, а предприятия неплатежеспособным является наличие одного из условий:</w:t>
      </w:r>
    </w:p>
    <w:p w:rsidR="008C5EC2" w:rsidRPr="006054EE" w:rsidRDefault="008C5EC2" w:rsidP="006054EE">
      <w:pPr>
        <w:widowControl w:val="0"/>
        <w:snapToGrid/>
        <w:spacing w:before="0" w:after="0" w:line="360" w:lineRule="auto"/>
        <w:ind w:firstLine="709"/>
        <w:jc w:val="both"/>
        <w:rPr>
          <w:sz w:val="28"/>
          <w:szCs w:val="28"/>
        </w:rPr>
      </w:pPr>
      <w:r w:rsidRPr="006054EE">
        <w:rPr>
          <w:noProof/>
          <w:sz w:val="28"/>
          <w:szCs w:val="28"/>
        </w:rPr>
        <w:t>-</w:t>
      </w:r>
      <w:r w:rsidRPr="006054EE">
        <w:rPr>
          <w:sz w:val="28"/>
          <w:szCs w:val="28"/>
        </w:rPr>
        <w:t xml:space="preserve"> если общий коэффициент ликвидности на конец отчетного периода имеет значение ниже нормативного</w:t>
      </w:r>
      <w:r w:rsidRPr="006054EE">
        <w:rPr>
          <w:noProof/>
          <w:sz w:val="28"/>
          <w:szCs w:val="28"/>
        </w:rPr>
        <w:t xml:space="preserve"> (2,0);</w:t>
      </w:r>
    </w:p>
    <w:p w:rsidR="008C5EC2" w:rsidRPr="006054EE" w:rsidRDefault="008C5EC2" w:rsidP="006054EE">
      <w:pPr>
        <w:widowControl w:val="0"/>
        <w:snapToGrid/>
        <w:spacing w:before="0" w:after="0" w:line="360" w:lineRule="auto"/>
        <w:ind w:firstLine="709"/>
        <w:jc w:val="both"/>
        <w:rPr>
          <w:noProof/>
          <w:sz w:val="28"/>
          <w:szCs w:val="28"/>
        </w:rPr>
      </w:pPr>
      <w:r w:rsidRPr="006054EE">
        <w:rPr>
          <w:noProof/>
          <w:sz w:val="28"/>
          <w:szCs w:val="28"/>
        </w:rPr>
        <w:t>-</w:t>
      </w:r>
      <w:r w:rsidRPr="006054EE">
        <w:rPr>
          <w:sz w:val="28"/>
          <w:szCs w:val="28"/>
        </w:rPr>
        <w:t xml:space="preserve"> если коэффициент обеспеченности собственными оборотными средствами на конец отчетного периода имеет значение ниже нормативного</w:t>
      </w:r>
      <w:r w:rsidRPr="006054EE">
        <w:rPr>
          <w:noProof/>
          <w:sz w:val="28"/>
          <w:szCs w:val="28"/>
        </w:rPr>
        <w:t xml:space="preserve"> (0,1,</w:t>
      </w:r>
      <w:r w:rsidRPr="006054EE">
        <w:rPr>
          <w:sz w:val="28"/>
          <w:szCs w:val="28"/>
        </w:rPr>
        <w:t xml:space="preserve"> в некоторых источниках</w:t>
      </w:r>
      <w:r w:rsidRPr="006054EE">
        <w:rPr>
          <w:noProof/>
          <w:sz w:val="28"/>
          <w:szCs w:val="28"/>
        </w:rPr>
        <w:t xml:space="preserve"> - 0,3).</w:t>
      </w: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Основным показателем, характеризующим наличие реальной возможности у предприятия восстановить (либо утратить) свою платежеспособность в течение определенного периода, является коэффициент восстановления (утраты) платежеспособности.</w:t>
      </w: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В том случае, если коэффициент текущей ликвидности больше или равен 2, а коэффициент обеспеченности собственными средствами больше или равен 0.1, рассчитывается коэффициент утраты платежеспособности за период, установленный равным 3 месяцам.</w:t>
      </w: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Коэффициент утраты платежеспособности определяется как отношение расчетного коэффициента текущей ликвидности к его установленному значению. Расчетный коэффициент текущей ликвидности определяется как сумма фактического значения коэффициента текущей ликвидности на конец отчетного периода и изменение значения этого коэффициента между окончанием и началом отчетного периода в пересчете на период утраты платежеспособности, установленный равным 3 месяцам.</w:t>
      </w: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p>
    <w:tbl>
      <w:tblPr>
        <w:tblW w:w="0" w:type="auto"/>
        <w:tblLook w:val="01E0" w:firstRow="1" w:lastRow="1" w:firstColumn="1" w:lastColumn="1" w:noHBand="0" w:noVBand="0"/>
      </w:tblPr>
      <w:tblGrid>
        <w:gridCol w:w="2634"/>
        <w:gridCol w:w="3330"/>
        <w:gridCol w:w="3600"/>
      </w:tblGrid>
      <w:tr w:rsidR="008C5EC2" w:rsidRPr="0061049E" w:rsidTr="0061049E">
        <w:tc>
          <w:tcPr>
            <w:tcW w:w="2660" w:type="dxa"/>
            <w:vMerge w:val="restart"/>
            <w:shd w:val="clear" w:color="auto" w:fill="auto"/>
            <w:vAlign w:val="center"/>
          </w:tcPr>
          <w:p w:rsidR="008C5EC2" w:rsidRPr="0061049E" w:rsidRDefault="008C5EC2" w:rsidP="0061049E">
            <w:pPr>
              <w:widowControl w:val="0"/>
              <w:autoSpaceDE w:val="0"/>
              <w:autoSpaceDN w:val="0"/>
              <w:adjustRightInd w:val="0"/>
              <w:snapToGrid/>
              <w:spacing w:before="0" w:after="0" w:line="360" w:lineRule="auto"/>
              <w:ind w:left="720"/>
              <w:jc w:val="both"/>
              <w:rPr>
                <w:sz w:val="28"/>
                <w:szCs w:val="28"/>
              </w:rPr>
            </w:pPr>
            <w:r w:rsidRPr="0061049E">
              <w:rPr>
                <w:sz w:val="28"/>
                <w:szCs w:val="28"/>
              </w:rPr>
              <w:t>К утраты плат.</w:t>
            </w:r>
            <w:r w:rsidR="009A50B9" w:rsidRPr="0061049E">
              <w:rPr>
                <w:sz w:val="28"/>
                <w:szCs w:val="28"/>
              </w:rPr>
              <w:t xml:space="preserve"> </w:t>
            </w:r>
            <w:r w:rsidRPr="0061049E">
              <w:rPr>
                <w:sz w:val="28"/>
                <w:szCs w:val="28"/>
              </w:rPr>
              <w:t>=</w:t>
            </w:r>
          </w:p>
        </w:tc>
        <w:tc>
          <w:tcPr>
            <w:tcW w:w="3402" w:type="dxa"/>
            <w:tcBorders>
              <w:bottom w:val="single" w:sz="4" w:space="0" w:color="auto"/>
            </w:tcBorders>
            <w:shd w:val="clear" w:color="auto" w:fill="auto"/>
          </w:tcPr>
          <w:p w:rsidR="008C5EC2" w:rsidRPr="0061049E" w:rsidRDefault="008C5EC2" w:rsidP="0061049E">
            <w:pPr>
              <w:widowControl w:val="0"/>
              <w:autoSpaceDE w:val="0"/>
              <w:autoSpaceDN w:val="0"/>
              <w:adjustRightInd w:val="0"/>
              <w:snapToGrid/>
              <w:spacing w:before="0" w:after="0" w:line="360" w:lineRule="auto"/>
              <w:ind w:firstLine="709"/>
              <w:jc w:val="both"/>
              <w:rPr>
                <w:sz w:val="28"/>
                <w:szCs w:val="28"/>
              </w:rPr>
            </w:pPr>
            <w:r w:rsidRPr="0061049E">
              <w:rPr>
                <w:sz w:val="28"/>
                <w:szCs w:val="28"/>
              </w:rPr>
              <w:t>К</w:t>
            </w:r>
            <w:r w:rsidRPr="0061049E">
              <w:rPr>
                <w:sz w:val="28"/>
                <w:szCs w:val="28"/>
                <w:vertAlign w:val="subscript"/>
              </w:rPr>
              <w:t>1ф</w:t>
            </w:r>
            <w:r w:rsidRPr="0061049E">
              <w:rPr>
                <w:sz w:val="28"/>
                <w:szCs w:val="28"/>
              </w:rPr>
              <w:t>+ 3/Т (К</w:t>
            </w:r>
            <w:r w:rsidRPr="0061049E">
              <w:rPr>
                <w:sz w:val="28"/>
                <w:szCs w:val="28"/>
                <w:vertAlign w:val="subscript"/>
              </w:rPr>
              <w:t>1ф</w:t>
            </w:r>
            <w:r w:rsidRPr="0061049E">
              <w:rPr>
                <w:sz w:val="28"/>
                <w:szCs w:val="28"/>
              </w:rPr>
              <w:t xml:space="preserve"> - К</w:t>
            </w:r>
            <w:r w:rsidRPr="0061049E">
              <w:rPr>
                <w:sz w:val="28"/>
                <w:szCs w:val="28"/>
                <w:vertAlign w:val="subscript"/>
              </w:rPr>
              <w:t>1н</w:t>
            </w:r>
            <w:r w:rsidRPr="0061049E">
              <w:rPr>
                <w:sz w:val="28"/>
                <w:szCs w:val="28"/>
              </w:rPr>
              <w:t>)</w:t>
            </w:r>
          </w:p>
        </w:tc>
        <w:tc>
          <w:tcPr>
            <w:tcW w:w="3686" w:type="dxa"/>
            <w:vMerge w:val="restart"/>
            <w:shd w:val="clear" w:color="auto" w:fill="auto"/>
            <w:vAlign w:val="center"/>
          </w:tcPr>
          <w:p w:rsidR="008C5EC2" w:rsidRPr="0061049E" w:rsidRDefault="008C5EC2" w:rsidP="0061049E">
            <w:pPr>
              <w:widowControl w:val="0"/>
              <w:autoSpaceDE w:val="0"/>
              <w:autoSpaceDN w:val="0"/>
              <w:adjustRightInd w:val="0"/>
              <w:snapToGrid/>
              <w:spacing w:before="0" w:after="0" w:line="360" w:lineRule="auto"/>
              <w:ind w:firstLine="709"/>
              <w:jc w:val="both"/>
              <w:rPr>
                <w:sz w:val="28"/>
                <w:szCs w:val="28"/>
              </w:rPr>
            </w:pPr>
            <w:r w:rsidRPr="0061049E">
              <w:rPr>
                <w:sz w:val="28"/>
                <w:szCs w:val="28"/>
              </w:rPr>
              <w:t>(</w:t>
            </w:r>
            <w:r w:rsidR="00DB2D8B" w:rsidRPr="0061049E">
              <w:rPr>
                <w:sz w:val="28"/>
                <w:szCs w:val="28"/>
              </w:rPr>
              <w:t>24</w:t>
            </w:r>
            <w:r w:rsidRPr="0061049E">
              <w:rPr>
                <w:sz w:val="28"/>
                <w:szCs w:val="28"/>
              </w:rPr>
              <w:t>)</w:t>
            </w:r>
          </w:p>
        </w:tc>
      </w:tr>
      <w:tr w:rsidR="008C5EC2" w:rsidRPr="0061049E" w:rsidTr="0061049E">
        <w:tc>
          <w:tcPr>
            <w:tcW w:w="2660" w:type="dxa"/>
            <w:vMerge/>
            <w:shd w:val="clear" w:color="auto" w:fill="auto"/>
          </w:tcPr>
          <w:p w:rsidR="008C5EC2" w:rsidRPr="0061049E" w:rsidRDefault="008C5EC2" w:rsidP="0061049E">
            <w:pPr>
              <w:widowControl w:val="0"/>
              <w:autoSpaceDE w:val="0"/>
              <w:autoSpaceDN w:val="0"/>
              <w:adjustRightInd w:val="0"/>
              <w:snapToGrid/>
              <w:spacing w:before="0" w:after="0" w:line="360" w:lineRule="auto"/>
              <w:ind w:firstLine="709"/>
              <w:jc w:val="both"/>
              <w:rPr>
                <w:sz w:val="28"/>
                <w:szCs w:val="28"/>
              </w:rPr>
            </w:pPr>
          </w:p>
        </w:tc>
        <w:tc>
          <w:tcPr>
            <w:tcW w:w="3402" w:type="dxa"/>
            <w:tcBorders>
              <w:top w:val="single" w:sz="4" w:space="0" w:color="auto"/>
            </w:tcBorders>
            <w:shd w:val="clear" w:color="auto" w:fill="auto"/>
          </w:tcPr>
          <w:p w:rsidR="008C5EC2" w:rsidRPr="0061049E" w:rsidRDefault="008C5EC2" w:rsidP="0061049E">
            <w:pPr>
              <w:widowControl w:val="0"/>
              <w:autoSpaceDE w:val="0"/>
              <w:autoSpaceDN w:val="0"/>
              <w:adjustRightInd w:val="0"/>
              <w:snapToGrid/>
              <w:spacing w:before="0" w:after="0" w:line="360" w:lineRule="auto"/>
              <w:ind w:firstLine="709"/>
              <w:jc w:val="both"/>
              <w:rPr>
                <w:sz w:val="28"/>
                <w:szCs w:val="28"/>
              </w:rPr>
            </w:pPr>
            <w:r w:rsidRPr="0061049E">
              <w:rPr>
                <w:sz w:val="28"/>
                <w:szCs w:val="28"/>
              </w:rPr>
              <w:t>К</w:t>
            </w:r>
            <w:r w:rsidRPr="0061049E">
              <w:rPr>
                <w:sz w:val="28"/>
                <w:szCs w:val="28"/>
                <w:vertAlign w:val="subscript"/>
              </w:rPr>
              <w:t>1норм</w:t>
            </w:r>
          </w:p>
        </w:tc>
        <w:tc>
          <w:tcPr>
            <w:tcW w:w="3686" w:type="dxa"/>
            <w:vMerge/>
            <w:shd w:val="clear" w:color="auto" w:fill="auto"/>
          </w:tcPr>
          <w:p w:rsidR="008C5EC2" w:rsidRPr="0061049E" w:rsidRDefault="008C5EC2" w:rsidP="0061049E">
            <w:pPr>
              <w:widowControl w:val="0"/>
              <w:autoSpaceDE w:val="0"/>
              <w:autoSpaceDN w:val="0"/>
              <w:adjustRightInd w:val="0"/>
              <w:snapToGrid/>
              <w:spacing w:before="0" w:after="0" w:line="360" w:lineRule="auto"/>
              <w:ind w:firstLine="709"/>
              <w:jc w:val="both"/>
              <w:rPr>
                <w:sz w:val="28"/>
                <w:szCs w:val="28"/>
              </w:rPr>
            </w:pPr>
          </w:p>
        </w:tc>
      </w:tr>
    </w:tbl>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где:</w:t>
      </w:r>
      <w:r w:rsidR="006054EE">
        <w:rPr>
          <w:sz w:val="28"/>
          <w:szCs w:val="28"/>
        </w:rPr>
        <w:t xml:space="preserve"> </w:t>
      </w:r>
      <w:r w:rsidRPr="006054EE">
        <w:rPr>
          <w:sz w:val="28"/>
          <w:szCs w:val="28"/>
        </w:rPr>
        <w:t>К</w:t>
      </w:r>
      <w:r w:rsidRPr="006054EE">
        <w:rPr>
          <w:sz w:val="28"/>
          <w:szCs w:val="28"/>
          <w:vertAlign w:val="subscript"/>
        </w:rPr>
        <w:t>1ф</w:t>
      </w:r>
      <w:r w:rsidRPr="006054EE">
        <w:rPr>
          <w:sz w:val="28"/>
          <w:szCs w:val="28"/>
        </w:rPr>
        <w:t xml:space="preserve"> - фактическое значение (в конце отчетного периода) коэффициента текущей ликвидности (К</w:t>
      </w:r>
      <w:r w:rsidRPr="006054EE">
        <w:rPr>
          <w:sz w:val="28"/>
          <w:szCs w:val="28"/>
          <w:vertAlign w:val="subscript"/>
        </w:rPr>
        <w:t>1</w:t>
      </w:r>
      <w:r w:rsidRPr="006054EE">
        <w:rPr>
          <w:sz w:val="28"/>
          <w:szCs w:val="28"/>
        </w:rPr>
        <w:t>);</w:t>
      </w: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К</w:t>
      </w:r>
      <w:r w:rsidRPr="006054EE">
        <w:rPr>
          <w:sz w:val="28"/>
          <w:szCs w:val="28"/>
          <w:vertAlign w:val="subscript"/>
        </w:rPr>
        <w:t>1н</w:t>
      </w:r>
      <w:r w:rsidRPr="006054EE">
        <w:rPr>
          <w:sz w:val="28"/>
          <w:szCs w:val="28"/>
        </w:rPr>
        <w:t xml:space="preserve"> - значение коэффициента текущей ликвидности в начале отчетного периода;</w:t>
      </w: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К</w:t>
      </w:r>
      <w:r w:rsidRPr="006054EE">
        <w:rPr>
          <w:sz w:val="28"/>
          <w:szCs w:val="28"/>
          <w:vertAlign w:val="subscript"/>
        </w:rPr>
        <w:t>1норм</w:t>
      </w:r>
      <w:r w:rsidRPr="006054EE">
        <w:rPr>
          <w:sz w:val="28"/>
          <w:szCs w:val="28"/>
        </w:rPr>
        <w:t xml:space="preserve"> - нормативное значение коэффициента текущей ликвидности;</w:t>
      </w: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К</w:t>
      </w:r>
      <w:r w:rsidRPr="006054EE">
        <w:rPr>
          <w:sz w:val="28"/>
          <w:szCs w:val="28"/>
          <w:vertAlign w:val="subscript"/>
        </w:rPr>
        <w:t>1норм</w:t>
      </w:r>
      <w:r w:rsidRPr="006054EE">
        <w:rPr>
          <w:sz w:val="28"/>
          <w:szCs w:val="28"/>
        </w:rPr>
        <w:t xml:space="preserve"> = 2;</w:t>
      </w: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3 - период утраты платежеспособности предприятия в месяцах;</w:t>
      </w: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Т - отчетный период в месяцах.</w:t>
      </w: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Коэффициент утраты платежеспособности, принимающий значение больше 1, рассчитанный на период, равный 3 месяцам, свидетельствует о наличии реальной возможности у предприятия не утратить платежеспособность.</w:t>
      </w: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Коэффициент утраты платежеспособности, принимающий значение меньше 1, рассчитанный на период, равный 3 месяцам, свидетельствует о том, что у предприятия в ближайшее время имеется возможность утратить платежеспособность.</w:t>
      </w: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В том случае, если хотя бы один из коэффициентов, структуры баланса имеет значение менее положенных, рассчитывается коэффициент восстановления платежеспособности за период, установленный равным 6 месяцам.</w:t>
      </w: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Коэффициент восстановления платежеспособности определяется как отношение расчетного коэффициента текущей ликвидности к его установленному значению. Расчетный коэффициент текущей ликвидности определяется как сумма фактического значения коэффициента текущей ликвидности на конец отчетного периода и изменение значения этого коэффициента между окончанием и началом отчетного периода в пересчете на период восстановления платежеспособности, установленный равным 6 месяцам.</w:t>
      </w: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p>
    <w:tbl>
      <w:tblPr>
        <w:tblW w:w="0" w:type="auto"/>
        <w:tblLook w:val="01E0" w:firstRow="1" w:lastRow="1" w:firstColumn="1" w:lastColumn="1" w:noHBand="0" w:noVBand="0"/>
      </w:tblPr>
      <w:tblGrid>
        <w:gridCol w:w="2357"/>
        <w:gridCol w:w="3606"/>
        <w:gridCol w:w="3601"/>
      </w:tblGrid>
      <w:tr w:rsidR="008C5EC2" w:rsidRPr="0061049E" w:rsidTr="0061049E">
        <w:tc>
          <w:tcPr>
            <w:tcW w:w="2376" w:type="dxa"/>
            <w:vMerge w:val="restart"/>
            <w:shd w:val="clear" w:color="auto" w:fill="auto"/>
            <w:vAlign w:val="center"/>
          </w:tcPr>
          <w:p w:rsidR="008C5EC2" w:rsidRPr="0061049E" w:rsidRDefault="008C5EC2" w:rsidP="0061049E">
            <w:pPr>
              <w:widowControl w:val="0"/>
              <w:autoSpaceDE w:val="0"/>
              <w:autoSpaceDN w:val="0"/>
              <w:adjustRightInd w:val="0"/>
              <w:snapToGrid/>
              <w:spacing w:before="0" w:after="0" w:line="360" w:lineRule="auto"/>
              <w:ind w:left="720" w:hanging="11"/>
              <w:jc w:val="both"/>
              <w:rPr>
                <w:sz w:val="28"/>
                <w:szCs w:val="28"/>
              </w:rPr>
            </w:pPr>
            <w:r w:rsidRPr="0061049E">
              <w:rPr>
                <w:sz w:val="28"/>
                <w:szCs w:val="28"/>
              </w:rPr>
              <w:t>К восст. плат.=</w:t>
            </w:r>
          </w:p>
        </w:tc>
        <w:tc>
          <w:tcPr>
            <w:tcW w:w="3686" w:type="dxa"/>
            <w:tcBorders>
              <w:bottom w:val="single" w:sz="4" w:space="0" w:color="auto"/>
            </w:tcBorders>
            <w:shd w:val="clear" w:color="auto" w:fill="auto"/>
          </w:tcPr>
          <w:p w:rsidR="008C5EC2" w:rsidRPr="0061049E" w:rsidRDefault="008C5EC2" w:rsidP="0061049E">
            <w:pPr>
              <w:widowControl w:val="0"/>
              <w:autoSpaceDE w:val="0"/>
              <w:autoSpaceDN w:val="0"/>
              <w:adjustRightInd w:val="0"/>
              <w:snapToGrid/>
              <w:spacing w:before="0" w:after="0" w:line="360" w:lineRule="auto"/>
              <w:jc w:val="both"/>
              <w:rPr>
                <w:sz w:val="28"/>
                <w:szCs w:val="28"/>
              </w:rPr>
            </w:pPr>
            <w:r w:rsidRPr="0061049E">
              <w:rPr>
                <w:sz w:val="28"/>
                <w:szCs w:val="28"/>
              </w:rPr>
              <w:t>К</w:t>
            </w:r>
            <w:r w:rsidRPr="0061049E">
              <w:rPr>
                <w:sz w:val="28"/>
                <w:szCs w:val="28"/>
                <w:vertAlign w:val="subscript"/>
              </w:rPr>
              <w:t>1ф</w:t>
            </w:r>
            <w:r w:rsidRPr="0061049E">
              <w:rPr>
                <w:sz w:val="28"/>
                <w:szCs w:val="28"/>
              </w:rPr>
              <w:t>+ 6/Т (К</w:t>
            </w:r>
            <w:r w:rsidRPr="0061049E">
              <w:rPr>
                <w:sz w:val="28"/>
                <w:szCs w:val="28"/>
                <w:vertAlign w:val="subscript"/>
              </w:rPr>
              <w:t>1ф</w:t>
            </w:r>
            <w:r w:rsidRPr="0061049E">
              <w:rPr>
                <w:sz w:val="28"/>
                <w:szCs w:val="28"/>
              </w:rPr>
              <w:t xml:space="preserve"> - К</w:t>
            </w:r>
            <w:r w:rsidRPr="0061049E">
              <w:rPr>
                <w:sz w:val="28"/>
                <w:szCs w:val="28"/>
                <w:vertAlign w:val="subscript"/>
              </w:rPr>
              <w:t>1н</w:t>
            </w:r>
            <w:r w:rsidRPr="0061049E">
              <w:rPr>
                <w:sz w:val="28"/>
                <w:szCs w:val="28"/>
              </w:rPr>
              <w:t>)</w:t>
            </w:r>
          </w:p>
        </w:tc>
        <w:tc>
          <w:tcPr>
            <w:tcW w:w="3686" w:type="dxa"/>
            <w:vMerge w:val="restart"/>
            <w:shd w:val="clear" w:color="auto" w:fill="auto"/>
            <w:vAlign w:val="center"/>
          </w:tcPr>
          <w:p w:rsidR="008C5EC2" w:rsidRPr="0061049E" w:rsidRDefault="008C5EC2" w:rsidP="0061049E">
            <w:pPr>
              <w:widowControl w:val="0"/>
              <w:autoSpaceDE w:val="0"/>
              <w:autoSpaceDN w:val="0"/>
              <w:adjustRightInd w:val="0"/>
              <w:snapToGrid/>
              <w:spacing w:before="0" w:after="0" w:line="360" w:lineRule="auto"/>
              <w:ind w:firstLine="709"/>
              <w:jc w:val="both"/>
              <w:rPr>
                <w:sz w:val="28"/>
                <w:szCs w:val="28"/>
              </w:rPr>
            </w:pPr>
            <w:r w:rsidRPr="0061049E">
              <w:rPr>
                <w:sz w:val="28"/>
                <w:szCs w:val="28"/>
              </w:rPr>
              <w:t>(</w:t>
            </w:r>
            <w:r w:rsidR="00DB2D8B" w:rsidRPr="0061049E">
              <w:rPr>
                <w:sz w:val="28"/>
                <w:szCs w:val="28"/>
              </w:rPr>
              <w:t>25</w:t>
            </w:r>
            <w:r w:rsidRPr="0061049E">
              <w:rPr>
                <w:sz w:val="28"/>
                <w:szCs w:val="28"/>
              </w:rPr>
              <w:t>)</w:t>
            </w:r>
          </w:p>
        </w:tc>
      </w:tr>
      <w:tr w:rsidR="008C5EC2" w:rsidRPr="0061049E" w:rsidTr="0061049E">
        <w:tc>
          <w:tcPr>
            <w:tcW w:w="2376" w:type="dxa"/>
            <w:vMerge/>
            <w:shd w:val="clear" w:color="auto" w:fill="auto"/>
          </w:tcPr>
          <w:p w:rsidR="008C5EC2" w:rsidRPr="0061049E" w:rsidRDefault="008C5EC2" w:rsidP="0061049E">
            <w:pPr>
              <w:widowControl w:val="0"/>
              <w:autoSpaceDE w:val="0"/>
              <w:autoSpaceDN w:val="0"/>
              <w:adjustRightInd w:val="0"/>
              <w:snapToGrid/>
              <w:spacing w:before="0" w:after="0" w:line="360" w:lineRule="auto"/>
              <w:ind w:left="720" w:hanging="11"/>
              <w:jc w:val="both"/>
              <w:rPr>
                <w:sz w:val="28"/>
                <w:szCs w:val="28"/>
              </w:rPr>
            </w:pPr>
          </w:p>
        </w:tc>
        <w:tc>
          <w:tcPr>
            <w:tcW w:w="3686" w:type="dxa"/>
            <w:tcBorders>
              <w:top w:val="single" w:sz="4" w:space="0" w:color="auto"/>
            </w:tcBorders>
            <w:shd w:val="clear" w:color="auto" w:fill="auto"/>
          </w:tcPr>
          <w:p w:rsidR="008C5EC2" w:rsidRPr="0061049E" w:rsidRDefault="008C5EC2" w:rsidP="0061049E">
            <w:pPr>
              <w:widowControl w:val="0"/>
              <w:autoSpaceDE w:val="0"/>
              <w:autoSpaceDN w:val="0"/>
              <w:adjustRightInd w:val="0"/>
              <w:snapToGrid/>
              <w:spacing w:before="0" w:after="0" w:line="360" w:lineRule="auto"/>
              <w:ind w:hanging="8"/>
              <w:jc w:val="both"/>
              <w:rPr>
                <w:sz w:val="28"/>
                <w:szCs w:val="28"/>
              </w:rPr>
            </w:pPr>
            <w:r w:rsidRPr="0061049E">
              <w:rPr>
                <w:sz w:val="28"/>
                <w:szCs w:val="28"/>
              </w:rPr>
              <w:t>К</w:t>
            </w:r>
            <w:r w:rsidRPr="0061049E">
              <w:rPr>
                <w:sz w:val="28"/>
                <w:szCs w:val="28"/>
                <w:vertAlign w:val="subscript"/>
              </w:rPr>
              <w:t>1норм</w:t>
            </w:r>
          </w:p>
        </w:tc>
        <w:tc>
          <w:tcPr>
            <w:tcW w:w="3686" w:type="dxa"/>
            <w:vMerge/>
            <w:shd w:val="clear" w:color="auto" w:fill="auto"/>
          </w:tcPr>
          <w:p w:rsidR="008C5EC2" w:rsidRPr="0061049E" w:rsidRDefault="008C5EC2" w:rsidP="0061049E">
            <w:pPr>
              <w:widowControl w:val="0"/>
              <w:autoSpaceDE w:val="0"/>
              <w:autoSpaceDN w:val="0"/>
              <w:adjustRightInd w:val="0"/>
              <w:snapToGrid/>
              <w:spacing w:before="0" w:after="0" w:line="360" w:lineRule="auto"/>
              <w:ind w:firstLine="709"/>
              <w:jc w:val="both"/>
              <w:rPr>
                <w:sz w:val="28"/>
                <w:szCs w:val="28"/>
              </w:rPr>
            </w:pPr>
          </w:p>
        </w:tc>
      </w:tr>
    </w:tbl>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где: К</w:t>
      </w:r>
      <w:r w:rsidRPr="006054EE">
        <w:rPr>
          <w:sz w:val="28"/>
          <w:szCs w:val="28"/>
          <w:vertAlign w:val="subscript"/>
        </w:rPr>
        <w:t>1ф</w:t>
      </w:r>
      <w:r w:rsidRPr="006054EE">
        <w:rPr>
          <w:sz w:val="28"/>
          <w:szCs w:val="28"/>
        </w:rPr>
        <w:t xml:space="preserve"> - фактическое значение (в конце отчетного периода) коэффициента текущей ликвидности (К1);</w:t>
      </w: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К</w:t>
      </w:r>
      <w:r w:rsidRPr="006054EE">
        <w:rPr>
          <w:sz w:val="28"/>
          <w:szCs w:val="28"/>
          <w:vertAlign w:val="subscript"/>
        </w:rPr>
        <w:t>1н</w:t>
      </w:r>
      <w:r w:rsidRPr="006054EE">
        <w:rPr>
          <w:sz w:val="28"/>
          <w:szCs w:val="28"/>
        </w:rPr>
        <w:t xml:space="preserve"> - значение коэффициента текущей ликвидности в начале отчетного периода;</w:t>
      </w: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К</w:t>
      </w:r>
      <w:r w:rsidRPr="006054EE">
        <w:rPr>
          <w:sz w:val="28"/>
          <w:szCs w:val="28"/>
          <w:vertAlign w:val="subscript"/>
        </w:rPr>
        <w:t>1норм</w:t>
      </w:r>
      <w:r w:rsidRPr="006054EE">
        <w:rPr>
          <w:sz w:val="28"/>
          <w:szCs w:val="28"/>
        </w:rPr>
        <w:t xml:space="preserve"> - нормативное значение коэффициента текущей ликвидности, К</w:t>
      </w:r>
      <w:r w:rsidRPr="006054EE">
        <w:rPr>
          <w:sz w:val="28"/>
          <w:szCs w:val="28"/>
          <w:vertAlign w:val="subscript"/>
        </w:rPr>
        <w:t>1норм</w:t>
      </w:r>
      <w:r w:rsidRPr="006054EE">
        <w:rPr>
          <w:sz w:val="28"/>
          <w:szCs w:val="28"/>
        </w:rPr>
        <w:t xml:space="preserve"> = 2;</w:t>
      </w: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6 - период восстановления платежеспособности в месяцах;</w:t>
      </w: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Т - отчетный период в месяцах.</w:t>
      </w: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Коэффициент восстановления платежеспособности, принимающий значение больше 1, рассчитанный на период, равный 6 месяцам, свидетельствует о наличии реальной возможности у предприятия восстановить свою платежеспособность.</w:t>
      </w: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 xml:space="preserve">Коэффициент восстановления платежеспособности, принимающий значение меньше 1, рассчитанный на период, равный 6 месяцам, свидетельствует о том, что у предприятия в ближайшее время нет реальной возможности восстановить платежеспособность. </w:t>
      </w: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Следует отметить, что подход к структуре баланса предприятия с целью определения его удовлетворительности либо неудовлетворительности, во всяком случае для арбитражного суда, рассматривающего дело о признании предприятия несостоятельным (банкротом), носит достаточно условный характер.</w:t>
      </w: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Предприятием-должником могут быть представлены любые другие (помимо расчета соответствующих коэффициентов) доказательства, свидетельствующие о наличии реальной возможности рассчитаться с кредиторами за счет имеющегося у предприятия имущества. И в этом случае названные коэффициенты не будут иметь определяющего значения, поскольку они должны оцениваться арбитражным судом в совокупности со всеми другими доказательствами, собранными по конкретному делу.</w:t>
      </w: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Восстановление платежеспособности является приоритетной целью процедуры банкротства по отношению к предприятию, имеющему признаки несостоятельности. Признаками высокой вероятности банкротства могут быть следующие события на предприятии-должнике (таблица 3.1).</w:t>
      </w:r>
    </w:p>
    <w:p w:rsidR="009A50B9" w:rsidRDefault="009A50B9" w:rsidP="006054EE">
      <w:pPr>
        <w:widowControl w:val="0"/>
        <w:autoSpaceDE w:val="0"/>
        <w:autoSpaceDN w:val="0"/>
        <w:adjustRightInd w:val="0"/>
        <w:snapToGrid/>
        <w:spacing w:before="0" w:after="0" w:line="360" w:lineRule="auto"/>
        <w:ind w:firstLine="709"/>
        <w:jc w:val="both"/>
        <w:rPr>
          <w:sz w:val="28"/>
          <w:szCs w:val="28"/>
        </w:rPr>
      </w:pPr>
    </w:p>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r w:rsidRPr="006054EE">
        <w:rPr>
          <w:sz w:val="28"/>
          <w:szCs w:val="28"/>
        </w:rPr>
        <w:t>Таблица 3.1</w:t>
      </w:r>
      <w:r w:rsidR="009A50B9">
        <w:rPr>
          <w:sz w:val="28"/>
          <w:szCs w:val="28"/>
        </w:rPr>
        <w:t xml:space="preserve"> - </w:t>
      </w:r>
      <w:r w:rsidRPr="006054EE">
        <w:rPr>
          <w:sz w:val="28"/>
          <w:szCs w:val="28"/>
        </w:rPr>
        <w:t>Оценка вероятности банкротства (неплатежеспособности) предприятия</w:t>
      </w:r>
    </w:p>
    <w:tbl>
      <w:tblPr>
        <w:tblW w:w="92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9"/>
        <w:gridCol w:w="4841"/>
      </w:tblGrid>
      <w:tr w:rsidR="008C5EC2" w:rsidRPr="0061049E" w:rsidTr="0061049E">
        <w:trPr>
          <w:trHeight w:val="461"/>
        </w:trPr>
        <w:tc>
          <w:tcPr>
            <w:tcW w:w="4359" w:type="dxa"/>
            <w:shd w:val="clear" w:color="auto" w:fill="auto"/>
          </w:tcPr>
          <w:p w:rsidR="008C5EC2" w:rsidRPr="0061049E" w:rsidRDefault="008C5EC2" w:rsidP="0061049E">
            <w:pPr>
              <w:widowControl w:val="0"/>
              <w:autoSpaceDE w:val="0"/>
              <w:autoSpaceDN w:val="0"/>
              <w:adjustRightInd w:val="0"/>
              <w:snapToGrid/>
              <w:spacing w:before="0" w:after="0" w:line="360" w:lineRule="auto"/>
              <w:jc w:val="both"/>
              <w:rPr>
                <w:sz w:val="20"/>
                <w:szCs w:val="20"/>
              </w:rPr>
            </w:pPr>
            <w:r w:rsidRPr="0061049E">
              <w:rPr>
                <w:sz w:val="20"/>
                <w:szCs w:val="20"/>
              </w:rPr>
              <w:t>Внешние признаки</w:t>
            </w:r>
            <w:r w:rsidR="009A50B9" w:rsidRPr="0061049E">
              <w:rPr>
                <w:sz w:val="20"/>
                <w:szCs w:val="20"/>
              </w:rPr>
              <w:t xml:space="preserve"> </w:t>
            </w:r>
            <w:r w:rsidRPr="0061049E">
              <w:rPr>
                <w:sz w:val="20"/>
                <w:szCs w:val="20"/>
              </w:rPr>
              <w:t>банкротства</w:t>
            </w:r>
          </w:p>
        </w:tc>
        <w:tc>
          <w:tcPr>
            <w:tcW w:w="4841" w:type="dxa"/>
            <w:shd w:val="clear" w:color="auto" w:fill="auto"/>
          </w:tcPr>
          <w:p w:rsidR="008C5EC2" w:rsidRPr="0061049E" w:rsidRDefault="008C5EC2" w:rsidP="0061049E">
            <w:pPr>
              <w:widowControl w:val="0"/>
              <w:autoSpaceDE w:val="0"/>
              <w:autoSpaceDN w:val="0"/>
              <w:adjustRightInd w:val="0"/>
              <w:snapToGrid/>
              <w:spacing w:before="0" w:after="0" w:line="360" w:lineRule="auto"/>
              <w:jc w:val="both"/>
              <w:rPr>
                <w:sz w:val="20"/>
                <w:szCs w:val="20"/>
              </w:rPr>
            </w:pPr>
            <w:r w:rsidRPr="0061049E">
              <w:rPr>
                <w:sz w:val="20"/>
                <w:szCs w:val="20"/>
              </w:rPr>
              <w:t>Внутренние признаки</w:t>
            </w:r>
            <w:r w:rsidR="009A50B9" w:rsidRPr="0061049E">
              <w:rPr>
                <w:sz w:val="20"/>
                <w:szCs w:val="20"/>
              </w:rPr>
              <w:t xml:space="preserve"> </w:t>
            </w:r>
            <w:r w:rsidRPr="0061049E">
              <w:rPr>
                <w:sz w:val="20"/>
                <w:szCs w:val="20"/>
              </w:rPr>
              <w:t>банкротства</w:t>
            </w:r>
          </w:p>
        </w:tc>
      </w:tr>
      <w:tr w:rsidR="008C5EC2" w:rsidRPr="0061049E" w:rsidTr="0061049E">
        <w:trPr>
          <w:trHeight w:val="328"/>
        </w:trPr>
        <w:tc>
          <w:tcPr>
            <w:tcW w:w="4359" w:type="dxa"/>
            <w:shd w:val="clear" w:color="auto" w:fill="auto"/>
          </w:tcPr>
          <w:p w:rsidR="008C5EC2" w:rsidRPr="0061049E" w:rsidRDefault="008C5EC2" w:rsidP="0061049E">
            <w:pPr>
              <w:widowControl w:val="0"/>
              <w:autoSpaceDE w:val="0"/>
              <w:autoSpaceDN w:val="0"/>
              <w:adjustRightInd w:val="0"/>
              <w:snapToGrid/>
              <w:spacing w:before="0" w:after="0" w:line="360" w:lineRule="auto"/>
              <w:jc w:val="both"/>
              <w:rPr>
                <w:sz w:val="20"/>
                <w:szCs w:val="20"/>
              </w:rPr>
            </w:pPr>
            <w:r w:rsidRPr="0061049E">
              <w:rPr>
                <w:sz w:val="20"/>
                <w:szCs w:val="20"/>
              </w:rPr>
              <w:t>1</w:t>
            </w:r>
          </w:p>
        </w:tc>
        <w:tc>
          <w:tcPr>
            <w:tcW w:w="4841" w:type="dxa"/>
            <w:shd w:val="clear" w:color="auto" w:fill="auto"/>
          </w:tcPr>
          <w:p w:rsidR="008C5EC2" w:rsidRPr="0061049E" w:rsidRDefault="008C5EC2" w:rsidP="0061049E">
            <w:pPr>
              <w:widowControl w:val="0"/>
              <w:autoSpaceDE w:val="0"/>
              <w:autoSpaceDN w:val="0"/>
              <w:adjustRightInd w:val="0"/>
              <w:snapToGrid/>
              <w:spacing w:before="0" w:after="0" w:line="360" w:lineRule="auto"/>
              <w:jc w:val="both"/>
              <w:rPr>
                <w:sz w:val="20"/>
                <w:szCs w:val="20"/>
              </w:rPr>
            </w:pPr>
            <w:r w:rsidRPr="0061049E">
              <w:rPr>
                <w:sz w:val="20"/>
                <w:szCs w:val="20"/>
              </w:rPr>
              <w:t>2</w:t>
            </w:r>
          </w:p>
        </w:tc>
      </w:tr>
      <w:tr w:rsidR="008C5EC2" w:rsidRPr="0061049E" w:rsidTr="0061049E">
        <w:trPr>
          <w:trHeight w:val="2468"/>
        </w:trPr>
        <w:tc>
          <w:tcPr>
            <w:tcW w:w="4359" w:type="dxa"/>
            <w:shd w:val="clear" w:color="auto" w:fill="auto"/>
          </w:tcPr>
          <w:p w:rsidR="008C5EC2" w:rsidRPr="0061049E" w:rsidRDefault="008C5EC2" w:rsidP="0061049E">
            <w:pPr>
              <w:widowControl w:val="0"/>
              <w:autoSpaceDE w:val="0"/>
              <w:autoSpaceDN w:val="0"/>
              <w:adjustRightInd w:val="0"/>
              <w:snapToGrid/>
              <w:spacing w:before="0" w:after="0" w:line="360" w:lineRule="auto"/>
              <w:jc w:val="both"/>
              <w:rPr>
                <w:sz w:val="20"/>
                <w:szCs w:val="20"/>
              </w:rPr>
            </w:pPr>
            <w:r w:rsidRPr="0061049E">
              <w:rPr>
                <w:sz w:val="20"/>
                <w:szCs w:val="20"/>
              </w:rPr>
              <w:t>Невыполнение обязательств</w:t>
            </w:r>
          </w:p>
          <w:p w:rsidR="008C5EC2" w:rsidRPr="0061049E" w:rsidRDefault="008C5EC2" w:rsidP="0061049E">
            <w:pPr>
              <w:widowControl w:val="0"/>
              <w:autoSpaceDE w:val="0"/>
              <w:autoSpaceDN w:val="0"/>
              <w:adjustRightInd w:val="0"/>
              <w:snapToGrid/>
              <w:spacing w:before="0" w:after="0" w:line="360" w:lineRule="auto"/>
              <w:jc w:val="both"/>
              <w:rPr>
                <w:sz w:val="20"/>
                <w:szCs w:val="20"/>
              </w:rPr>
            </w:pPr>
            <w:r w:rsidRPr="0061049E">
              <w:rPr>
                <w:sz w:val="20"/>
                <w:szCs w:val="20"/>
              </w:rPr>
              <w:t>Приостановление платежей</w:t>
            </w:r>
          </w:p>
          <w:p w:rsidR="008C5EC2" w:rsidRPr="0061049E" w:rsidRDefault="008C5EC2" w:rsidP="0061049E">
            <w:pPr>
              <w:widowControl w:val="0"/>
              <w:autoSpaceDE w:val="0"/>
              <w:autoSpaceDN w:val="0"/>
              <w:adjustRightInd w:val="0"/>
              <w:snapToGrid/>
              <w:spacing w:before="0" w:after="0" w:line="360" w:lineRule="auto"/>
              <w:jc w:val="both"/>
              <w:rPr>
                <w:sz w:val="20"/>
                <w:szCs w:val="20"/>
              </w:rPr>
            </w:pPr>
            <w:r w:rsidRPr="0061049E">
              <w:rPr>
                <w:sz w:val="20"/>
                <w:szCs w:val="20"/>
              </w:rPr>
              <w:t>Несвоевременная уплата налогов</w:t>
            </w:r>
          </w:p>
          <w:p w:rsidR="008C5EC2" w:rsidRPr="0061049E" w:rsidRDefault="008C5EC2" w:rsidP="0061049E">
            <w:pPr>
              <w:widowControl w:val="0"/>
              <w:autoSpaceDE w:val="0"/>
              <w:autoSpaceDN w:val="0"/>
              <w:adjustRightInd w:val="0"/>
              <w:snapToGrid/>
              <w:spacing w:before="0" w:after="0" w:line="360" w:lineRule="auto"/>
              <w:jc w:val="both"/>
              <w:rPr>
                <w:sz w:val="20"/>
                <w:szCs w:val="20"/>
              </w:rPr>
            </w:pPr>
            <w:r w:rsidRPr="0061049E">
              <w:rPr>
                <w:sz w:val="20"/>
                <w:szCs w:val="20"/>
              </w:rPr>
              <w:t>Разрушение традиционных производственно-экономических связей</w:t>
            </w:r>
          </w:p>
        </w:tc>
        <w:tc>
          <w:tcPr>
            <w:tcW w:w="4841" w:type="dxa"/>
            <w:shd w:val="clear" w:color="auto" w:fill="auto"/>
          </w:tcPr>
          <w:p w:rsidR="008C5EC2" w:rsidRPr="0061049E" w:rsidRDefault="008C5EC2" w:rsidP="0061049E">
            <w:pPr>
              <w:widowControl w:val="0"/>
              <w:autoSpaceDE w:val="0"/>
              <w:autoSpaceDN w:val="0"/>
              <w:adjustRightInd w:val="0"/>
              <w:snapToGrid/>
              <w:spacing w:before="0" w:after="0" w:line="360" w:lineRule="auto"/>
              <w:jc w:val="both"/>
              <w:rPr>
                <w:sz w:val="20"/>
                <w:szCs w:val="20"/>
              </w:rPr>
            </w:pPr>
            <w:r w:rsidRPr="0061049E">
              <w:rPr>
                <w:sz w:val="20"/>
                <w:szCs w:val="20"/>
              </w:rPr>
              <w:t>Приостановка производства</w:t>
            </w:r>
          </w:p>
          <w:p w:rsidR="008C5EC2" w:rsidRPr="0061049E" w:rsidRDefault="008C5EC2" w:rsidP="0061049E">
            <w:pPr>
              <w:widowControl w:val="0"/>
              <w:autoSpaceDE w:val="0"/>
              <w:autoSpaceDN w:val="0"/>
              <w:adjustRightInd w:val="0"/>
              <w:snapToGrid/>
              <w:spacing w:before="0" w:after="0" w:line="360" w:lineRule="auto"/>
              <w:jc w:val="both"/>
              <w:rPr>
                <w:sz w:val="20"/>
                <w:szCs w:val="20"/>
              </w:rPr>
            </w:pPr>
            <w:r w:rsidRPr="0061049E">
              <w:rPr>
                <w:sz w:val="20"/>
                <w:szCs w:val="20"/>
              </w:rPr>
              <w:t>Физическое снижение объемов реализации продукции</w:t>
            </w:r>
          </w:p>
          <w:p w:rsidR="008C5EC2" w:rsidRPr="0061049E" w:rsidRDefault="008C5EC2" w:rsidP="0061049E">
            <w:pPr>
              <w:widowControl w:val="0"/>
              <w:autoSpaceDE w:val="0"/>
              <w:autoSpaceDN w:val="0"/>
              <w:adjustRightInd w:val="0"/>
              <w:snapToGrid/>
              <w:spacing w:before="0" w:after="0" w:line="360" w:lineRule="auto"/>
              <w:jc w:val="both"/>
              <w:rPr>
                <w:sz w:val="20"/>
                <w:szCs w:val="20"/>
              </w:rPr>
            </w:pPr>
            <w:r w:rsidRPr="0061049E">
              <w:rPr>
                <w:sz w:val="20"/>
                <w:szCs w:val="20"/>
              </w:rPr>
              <w:t>Увольнение работников</w:t>
            </w:r>
          </w:p>
          <w:p w:rsidR="008C5EC2" w:rsidRPr="0061049E" w:rsidRDefault="008C5EC2" w:rsidP="0061049E">
            <w:pPr>
              <w:widowControl w:val="0"/>
              <w:autoSpaceDE w:val="0"/>
              <w:autoSpaceDN w:val="0"/>
              <w:adjustRightInd w:val="0"/>
              <w:snapToGrid/>
              <w:spacing w:before="0" w:after="0" w:line="360" w:lineRule="auto"/>
              <w:jc w:val="both"/>
              <w:rPr>
                <w:sz w:val="20"/>
                <w:szCs w:val="20"/>
              </w:rPr>
            </w:pPr>
            <w:r w:rsidRPr="0061049E">
              <w:rPr>
                <w:sz w:val="20"/>
                <w:szCs w:val="20"/>
              </w:rPr>
              <w:t>Задержка выплаты заработной платы</w:t>
            </w:r>
          </w:p>
          <w:p w:rsidR="008C5EC2" w:rsidRPr="0061049E" w:rsidRDefault="008C5EC2" w:rsidP="0061049E">
            <w:pPr>
              <w:widowControl w:val="0"/>
              <w:autoSpaceDE w:val="0"/>
              <w:autoSpaceDN w:val="0"/>
              <w:adjustRightInd w:val="0"/>
              <w:snapToGrid/>
              <w:spacing w:before="0" w:after="0" w:line="360" w:lineRule="auto"/>
              <w:jc w:val="both"/>
              <w:rPr>
                <w:sz w:val="20"/>
                <w:szCs w:val="20"/>
              </w:rPr>
            </w:pPr>
            <w:r w:rsidRPr="0061049E">
              <w:rPr>
                <w:sz w:val="20"/>
                <w:szCs w:val="20"/>
              </w:rPr>
              <w:t>Высокий удельный вес просроченной кредиторской задолженности</w:t>
            </w:r>
          </w:p>
        </w:tc>
      </w:tr>
    </w:tbl>
    <w:p w:rsidR="008C5EC2" w:rsidRPr="006054EE" w:rsidRDefault="008C5EC2" w:rsidP="006054EE">
      <w:pPr>
        <w:widowControl w:val="0"/>
        <w:autoSpaceDE w:val="0"/>
        <w:autoSpaceDN w:val="0"/>
        <w:adjustRightInd w:val="0"/>
        <w:snapToGrid/>
        <w:spacing w:before="0" w:after="0" w:line="360" w:lineRule="auto"/>
        <w:ind w:firstLine="709"/>
        <w:jc w:val="both"/>
        <w:rPr>
          <w:sz w:val="28"/>
          <w:szCs w:val="28"/>
        </w:rPr>
      </w:pP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Обычно, исходным пунктом прогнозирования является признание факта некоторой</w:t>
      </w:r>
      <w:r w:rsidR="006054EE">
        <w:rPr>
          <w:sz w:val="28"/>
          <w:szCs w:val="28"/>
        </w:rPr>
        <w:t xml:space="preserve"> </w:t>
      </w:r>
      <w:r w:rsidRPr="006054EE">
        <w:rPr>
          <w:sz w:val="28"/>
          <w:szCs w:val="28"/>
        </w:rPr>
        <w:t>преемственности</w:t>
      </w:r>
      <w:r w:rsidR="006054EE">
        <w:rPr>
          <w:sz w:val="28"/>
          <w:szCs w:val="28"/>
        </w:rPr>
        <w:t xml:space="preserve"> </w:t>
      </w:r>
      <w:r w:rsidRPr="006054EE">
        <w:rPr>
          <w:sz w:val="28"/>
          <w:szCs w:val="28"/>
        </w:rPr>
        <w:t>изменений</w:t>
      </w:r>
      <w:r w:rsidR="006054EE">
        <w:rPr>
          <w:sz w:val="28"/>
          <w:szCs w:val="28"/>
        </w:rPr>
        <w:t xml:space="preserve"> </w:t>
      </w:r>
      <w:r w:rsidRPr="006054EE">
        <w:rPr>
          <w:sz w:val="28"/>
          <w:szCs w:val="28"/>
        </w:rPr>
        <w:t>показателей</w:t>
      </w:r>
      <w:r w:rsidR="006054EE">
        <w:rPr>
          <w:sz w:val="28"/>
          <w:szCs w:val="28"/>
        </w:rPr>
        <w:t xml:space="preserve"> </w:t>
      </w:r>
      <w:r w:rsidRPr="006054EE">
        <w:rPr>
          <w:sz w:val="28"/>
          <w:szCs w:val="28"/>
        </w:rPr>
        <w:t>финансово-хозяйственной деятельности от одного отчетного периода к другому. Так, в отличие от коэффициентов текущей ликвидности и обеспеченности собственными средствами, алгоритмы расчета которых достаточно просты и наглядны, показатель коэффициента утраты (восстановления платежеспособности) может быть рассчитан различными способами.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xml:space="preserve">В некоторых источниках приводится простой, но вместе с тем весьма сомнительный по качеству прогноза алгоритм оценки финансового состояния предприятий, предусматривающий распространение на будущий период тенденции коэффициента текущей ликвидности, имевшей место в предыдущих периодах. </w:t>
      </w:r>
    </w:p>
    <w:p w:rsidR="007E3B13" w:rsidRPr="006054EE" w:rsidRDefault="007E3B13" w:rsidP="006054EE">
      <w:pPr>
        <w:widowControl w:val="0"/>
        <w:snapToGrid/>
        <w:spacing w:before="0" w:after="0" w:line="360" w:lineRule="auto"/>
        <w:ind w:firstLine="709"/>
        <w:jc w:val="both"/>
        <w:rPr>
          <w:sz w:val="28"/>
          <w:szCs w:val="28"/>
        </w:rPr>
      </w:pPr>
      <w:r w:rsidRPr="006054EE">
        <w:rPr>
          <w:sz w:val="28"/>
          <w:szCs w:val="28"/>
        </w:rPr>
        <w:t>Опираясь на проведенный анализ, ООО «Автомобильный центр «</w:t>
      </w:r>
      <w:r w:rsidR="00AE1E51" w:rsidRPr="006054EE">
        <w:rPr>
          <w:sz w:val="28"/>
          <w:szCs w:val="28"/>
        </w:rPr>
        <w:t>АВГ</w:t>
      </w:r>
      <w:r w:rsidRPr="006054EE">
        <w:rPr>
          <w:sz w:val="28"/>
          <w:szCs w:val="28"/>
        </w:rPr>
        <w:t>» можно дать следующие практические рекомендации:</w:t>
      </w:r>
    </w:p>
    <w:p w:rsidR="007E3B13" w:rsidRPr="006054EE" w:rsidRDefault="007E3B13" w:rsidP="006054EE">
      <w:pPr>
        <w:widowControl w:val="0"/>
        <w:snapToGrid/>
        <w:spacing w:before="0" w:after="0" w:line="360" w:lineRule="auto"/>
        <w:ind w:firstLine="709"/>
        <w:jc w:val="both"/>
        <w:rPr>
          <w:sz w:val="28"/>
          <w:szCs w:val="28"/>
        </w:rPr>
      </w:pPr>
      <w:r w:rsidRPr="006054EE">
        <w:rPr>
          <w:sz w:val="28"/>
          <w:szCs w:val="28"/>
        </w:rPr>
        <w:t>- срочно погасить задолженность перед бюджетом во избежание расходов по уплате штрафов и пеней;</w:t>
      </w:r>
    </w:p>
    <w:p w:rsidR="007E3B13" w:rsidRPr="006054EE" w:rsidRDefault="007E3B13" w:rsidP="006054EE">
      <w:pPr>
        <w:widowControl w:val="0"/>
        <w:snapToGrid/>
        <w:spacing w:before="0" w:after="0" w:line="360" w:lineRule="auto"/>
        <w:ind w:firstLine="709"/>
        <w:jc w:val="both"/>
        <w:rPr>
          <w:sz w:val="28"/>
          <w:szCs w:val="28"/>
        </w:rPr>
      </w:pPr>
      <w:r w:rsidRPr="006054EE">
        <w:rPr>
          <w:sz w:val="28"/>
          <w:szCs w:val="28"/>
        </w:rPr>
        <w:t>- детально изучить характер и направленность отвлекаемых средств с целью уменьшения данного показателя и, следовательно, сокращения влияния факторов, ведущих к снижению величины нераспределенной прибыли, остающейся в распоряжении предприятия;</w:t>
      </w:r>
    </w:p>
    <w:p w:rsidR="007E3B13" w:rsidRPr="006054EE" w:rsidRDefault="007E3B13" w:rsidP="006054EE">
      <w:pPr>
        <w:widowControl w:val="0"/>
        <w:snapToGrid/>
        <w:spacing w:before="0" w:after="0" w:line="360" w:lineRule="auto"/>
        <w:ind w:firstLine="709"/>
        <w:jc w:val="both"/>
        <w:rPr>
          <w:sz w:val="28"/>
          <w:szCs w:val="28"/>
        </w:rPr>
      </w:pPr>
      <w:r w:rsidRPr="006054EE">
        <w:rPr>
          <w:sz w:val="28"/>
          <w:szCs w:val="28"/>
        </w:rPr>
        <w:t>- принять срочные меры по взысканию дебиторской задолженности, особенно долгосрочной, т.к. она связана с оттоком денежных средств;</w:t>
      </w:r>
    </w:p>
    <w:p w:rsidR="007E3B13" w:rsidRPr="006054EE" w:rsidRDefault="007E3B13" w:rsidP="006054EE">
      <w:pPr>
        <w:widowControl w:val="0"/>
        <w:snapToGrid/>
        <w:spacing w:before="0" w:after="0" w:line="360" w:lineRule="auto"/>
        <w:ind w:firstLine="709"/>
        <w:jc w:val="both"/>
        <w:rPr>
          <w:sz w:val="28"/>
          <w:szCs w:val="28"/>
        </w:rPr>
      </w:pPr>
      <w:r w:rsidRPr="006054EE">
        <w:rPr>
          <w:sz w:val="28"/>
          <w:szCs w:val="28"/>
        </w:rPr>
        <w:t>- классифицировать кредиторскую задолженность по степени срочности и возможным последствиям для предприятия с целью погашения в первоочередном порядке наиболее срочных платежей;</w:t>
      </w:r>
    </w:p>
    <w:p w:rsidR="007E3B13" w:rsidRPr="006054EE" w:rsidRDefault="007E3B13" w:rsidP="006054EE">
      <w:pPr>
        <w:widowControl w:val="0"/>
        <w:snapToGrid/>
        <w:spacing w:before="0" w:after="0" w:line="360" w:lineRule="auto"/>
        <w:ind w:firstLine="709"/>
        <w:jc w:val="both"/>
        <w:rPr>
          <w:sz w:val="28"/>
          <w:szCs w:val="28"/>
        </w:rPr>
      </w:pPr>
      <w:r w:rsidRPr="006054EE">
        <w:rPr>
          <w:sz w:val="28"/>
          <w:szCs w:val="28"/>
        </w:rPr>
        <w:t>- снижать управленческие, коммерческие, внереализационные расходы с учетом их обусловленности;</w:t>
      </w:r>
    </w:p>
    <w:p w:rsidR="007E3B13" w:rsidRPr="006054EE" w:rsidRDefault="007E3B13" w:rsidP="006054EE">
      <w:pPr>
        <w:widowControl w:val="0"/>
        <w:snapToGrid/>
        <w:spacing w:before="0" w:after="0" w:line="360" w:lineRule="auto"/>
        <w:ind w:firstLine="709"/>
        <w:jc w:val="both"/>
        <w:rPr>
          <w:sz w:val="28"/>
          <w:szCs w:val="28"/>
        </w:rPr>
      </w:pPr>
      <w:r w:rsidRPr="006054EE">
        <w:rPr>
          <w:sz w:val="28"/>
          <w:szCs w:val="28"/>
        </w:rPr>
        <w:t>- обязательным условием является работа по снижению затрат на производство продукции;</w:t>
      </w:r>
    </w:p>
    <w:p w:rsidR="007E3B13" w:rsidRPr="006054EE" w:rsidRDefault="007E3B13" w:rsidP="006054EE">
      <w:pPr>
        <w:widowControl w:val="0"/>
        <w:snapToGrid/>
        <w:spacing w:before="0" w:after="0" w:line="360" w:lineRule="auto"/>
        <w:ind w:firstLine="709"/>
        <w:jc w:val="both"/>
        <w:rPr>
          <w:sz w:val="28"/>
          <w:szCs w:val="28"/>
        </w:rPr>
      </w:pPr>
      <w:r w:rsidRPr="006054EE">
        <w:rPr>
          <w:sz w:val="28"/>
          <w:szCs w:val="28"/>
        </w:rPr>
        <w:t>- увеличение затрат на сырье, материалы и т.д. при одновременном снижении себестоимости продукции говорит о росте сверхнормативных запасов. В связи с чем возникает необходимость в проверке обусловленности наличия значительной величины запасов с целью реализации излишков, что приведет к снижению затрат на их содержание и, вероятно, получению прибыли от этих операций;</w:t>
      </w:r>
    </w:p>
    <w:p w:rsidR="007E3B13" w:rsidRPr="006054EE" w:rsidRDefault="007E3B13" w:rsidP="006054EE">
      <w:pPr>
        <w:widowControl w:val="0"/>
        <w:snapToGrid/>
        <w:spacing w:before="0" w:after="0" w:line="360" w:lineRule="auto"/>
        <w:ind w:firstLine="709"/>
        <w:jc w:val="both"/>
        <w:rPr>
          <w:sz w:val="28"/>
          <w:szCs w:val="28"/>
        </w:rPr>
      </w:pPr>
      <w:r w:rsidRPr="006054EE">
        <w:rPr>
          <w:sz w:val="28"/>
          <w:szCs w:val="28"/>
        </w:rPr>
        <w:t>- ввести в эксплуатацию объекты, числящиеся как незавершенное строительство и составляющие существенную часть стоимости внеоборотных активов;</w:t>
      </w:r>
    </w:p>
    <w:p w:rsidR="007E3B13" w:rsidRPr="006054EE" w:rsidRDefault="007E3B13" w:rsidP="006054EE">
      <w:pPr>
        <w:widowControl w:val="0"/>
        <w:snapToGrid/>
        <w:spacing w:before="0" w:after="0" w:line="360" w:lineRule="auto"/>
        <w:ind w:firstLine="709"/>
        <w:jc w:val="both"/>
        <w:rPr>
          <w:sz w:val="28"/>
          <w:szCs w:val="28"/>
        </w:rPr>
      </w:pPr>
      <w:r w:rsidRPr="006054EE">
        <w:rPr>
          <w:sz w:val="28"/>
          <w:szCs w:val="28"/>
        </w:rPr>
        <w:t>- необходим более эффективный маркетинг, направленный на продвижение на рынок своей продукции. Однако менее затратный, чем отсрочка оплаты. Неплохая, в принципе, система в российских реалиях не приносит эффекта. Для ООО «Автомобильный центр «</w:t>
      </w:r>
      <w:r w:rsidR="00AE1E51" w:rsidRPr="006054EE">
        <w:rPr>
          <w:sz w:val="28"/>
          <w:szCs w:val="28"/>
        </w:rPr>
        <w:t>АВГ</w:t>
      </w:r>
      <w:r w:rsidRPr="006054EE">
        <w:rPr>
          <w:sz w:val="28"/>
          <w:szCs w:val="28"/>
        </w:rPr>
        <w:t>» было бы приемлемым заключить договора по реализации продукции непосредственно напрямую без посредников;</w:t>
      </w:r>
    </w:p>
    <w:p w:rsidR="007E3B13" w:rsidRPr="006054EE" w:rsidRDefault="007E3B13" w:rsidP="006054EE">
      <w:pPr>
        <w:widowControl w:val="0"/>
        <w:snapToGrid/>
        <w:spacing w:before="0" w:after="0" w:line="360" w:lineRule="auto"/>
        <w:ind w:firstLine="709"/>
        <w:jc w:val="both"/>
        <w:rPr>
          <w:sz w:val="28"/>
          <w:szCs w:val="28"/>
        </w:rPr>
      </w:pPr>
      <w:r w:rsidRPr="006054EE">
        <w:rPr>
          <w:sz w:val="28"/>
          <w:szCs w:val="28"/>
        </w:rPr>
        <w:t>- наладить более тесные связи с поставщиками, внедрить закупку материально-технических ресурсов «под заказ»;</w:t>
      </w:r>
    </w:p>
    <w:p w:rsidR="007E3B13" w:rsidRPr="006054EE" w:rsidRDefault="007E3B13" w:rsidP="006054EE">
      <w:pPr>
        <w:widowControl w:val="0"/>
        <w:snapToGrid/>
        <w:spacing w:before="0" w:after="0" w:line="360" w:lineRule="auto"/>
        <w:ind w:firstLine="709"/>
        <w:jc w:val="both"/>
        <w:rPr>
          <w:sz w:val="28"/>
          <w:szCs w:val="28"/>
        </w:rPr>
      </w:pPr>
      <w:r w:rsidRPr="006054EE">
        <w:rPr>
          <w:sz w:val="28"/>
          <w:szCs w:val="28"/>
        </w:rPr>
        <w:t>- возможно увеличение доли собственных средств путем увеличения уставного капитала (например, привлечение капитала со стороны).</w:t>
      </w:r>
    </w:p>
    <w:p w:rsidR="007E3B13" w:rsidRPr="006054EE" w:rsidRDefault="007E3B13" w:rsidP="006054EE">
      <w:pPr>
        <w:widowControl w:val="0"/>
        <w:snapToGrid/>
        <w:spacing w:before="0" w:after="0" w:line="360" w:lineRule="auto"/>
        <w:ind w:firstLine="709"/>
        <w:jc w:val="both"/>
        <w:rPr>
          <w:sz w:val="28"/>
          <w:szCs w:val="28"/>
        </w:rPr>
      </w:pPr>
      <w:r w:rsidRPr="006054EE">
        <w:rPr>
          <w:sz w:val="28"/>
          <w:szCs w:val="28"/>
        </w:rPr>
        <w:t>Отметив, что в анализируемом периоде производственная деятельность приносит фирме меньше прибыли, чем в предыдущих, следует принять во внимание то, что причина снижения доли прибыли в выручке не только в работе самого предприятия, но и, в значительной части, в состоянии экономики страны в целом. Поэтому, смотря оптимистически на будущее ООО «Автомобильный центр «</w:t>
      </w:r>
      <w:r w:rsidR="00AE1E51" w:rsidRPr="006054EE">
        <w:rPr>
          <w:sz w:val="28"/>
          <w:szCs w:val="28"/>
        </w:rPr>
        <w:t>АВГ</w:t>
      </w:r>
      <w:r w:rsidRPr="006054EE">
        <w:rPr>
          <w:sz w:val="28"/>
          <w:szCs w:val="28"/>
        </w:rPr>
        <w:t xml:space="preserve">», можно дать высокую оценку деятельности фирмы. </w:t>
      </w:r>
    </w:p>
    <w:p w:rsidR="007E3B13" w:rsidRPr="006054EE" w:rsidRDefault="007E3B13" w:rsidP="006054EE">
      <w:pPr>
        <w:widowControl w:val="0"/>
        <w:snapToGrid/>
        <w:spacing w:before="0" w:after="0" w:line="360" w:lineRule="auto"/>
        <w:ind w:firstLine="709"/>
        <w:jc w:val="both"/>
        <w:rPr>
          <w:sz w:val="28"/>
          <w:szCs w:val="28"/>
        </w:rPr>
      </w:pPr>
      <w:r w:rsidRPr="006054EE">
        <w:rPr>
          <w:sz w:val="28"/>
          <w:szCs w:val="28"/>
        </w:rPr>
        <w:t>Рекомендации,</w:t>
      </w:r>
      <w:r w:rsidR="006054EE">
        <w:rPr>
          <w:sz w:val="28"/>
          <w:szCs w:val="28"/>
        </w:rPr>
        <w:t xml:space="preserve"> </w:t>
      </w:r>
      <w:r w:rsidRPr="006054EE">
        <w:rPr>
          <w:sz w:val="28"/>
          <w:szCs w:val="28"/>
        </w:rPr>
        <w:t>предложенные в настоящей работе призваны помочь ведущим менеджерам ООО «Автомобильный центр «</w:t>
      </w:r>
      <w:r w:rsidR="00AE1E51" w:rsidRPr="006054EE">
        <w:rPr>
          <w:sz w:val="28"/>
          <w:szCs w:val="28"/>
        </w:rPr>
        <w:t>АВГ</w:t>
      </w:r>
      <w:r w:rsidRPr="006054EE">
        <w:rPr>
          <w:sz w:val="28"/>
          <w:szCs w:val="28"/>
        </w:rPr>
        <w:t>» улучшить финансовое состояние фирмы, используя имеющийся потенциал.</w:t>
      </w:r>
    </w:p>
    <w:p w:rsidR="008C5EC2" w:rsidRPr="006054EE" w:rsidRDefault="008C5EC2" w:rsidP="006054EE">
      <w:pPr>
        <w:widowControl w:val="0"/>
        <w:snapToGrid/>
        <w:spacing w:before="0" w:after="0" w:line="360" w:lineRule="auto"/>
        <w:ind w:firstLine="709"/>
        <w:jc w:val="both"/>
        <w:rPr>
          <w:sz w:val="28"/>
          <w:szCs w:val="28"/>
        </w:rPr>
      </w:pPr>
    </w:p>
    <w:p w:rsidR="008C5EC2" w:rsidRPr="009A50B9" w:rsidRDefault="008C5EC2" w:rsidP="006054EE">
      <w:pPr>
        <w:widowControl w:val="0"/>
        <w:snapToGrid/>
        <w:spacing w:before="0" w:after="0" w:line="360" w:lineRule="auto"/>
        <w:ind w:firstLine="709"/>
        <w:jc w:val="both"/>
        <w:rPr>
          <w:b/>
          <w:bCs/>
          <w:sz w:val="28"/>
          <w:szCs w:val="28"/>
        </w:rPr>
      </w:pPr>
      <w:r w:rsidRPr="009A50B9">
        <w:rPr>
          <w:b/>
          <w:bCs/>
          <w:sz w:val="28"/>
          <w:szCs w:val="28"/>
        </w:rPr>
        <w:t>3.2 Мероприятия по улучшению финансового положения предприятия</w:t>
      </w:r>
    </w:p>
    <w:p w:rsidR="008C5EC2" w:rsidRPr="006054EE" w:rsidRDefault="008C5EC2" w:rsidP="006054EE">
      <w:pPr>
        <w:widowControl w:val="0"/>
        <w:snapToGrid/>
        <w:spacing w:before="0" w:after="0" w:line="360" w:lineRule="auto"/>
        <w:ind w:firstLine="709"/>
        <w:jc w:val="both"/>
        <w:rPr>
          <w:sz w:val="28"/>
          <w:szCs w:val="28"/>
        </w:rPr>
      </w:pP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xml:space="preserve">Цель проведения оценки финансового состояния предприятия и эффективности и интенсивности использования его финансовых ресурсов заключается в использовании результатов анализа в управлении финансовым положением предприятия. </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Управление финансовым положением предприятия включает в себя:</w:t>
      </w:r>
    </w:p>
    <w:p w:rsidR="008C5EC2" w:rsidRPr="006054EE" w:rsidRDefault="008C5EC2" w:rsidP="006054EE">
      <w:pPr>
        <w:widowControl w:val="0"/>
        <w:snapToGrid/>
        <w:spacing w:before="0" w:after="0" w:line="360" w:lineRule="auto"/>
        <w:ind w:firstLine="709"/>
        <w:jc w:val="both"/>
        <w:rPr>
          <w:sz w:val="28"/>
          <w:szCs w:val="28"/>
        </w:rPr>
      </w:pPr>
      <w:r w:rsidRPr="006054EE">
        <w:rPr>
          <w:noProof/>
          <w:sz w:val="28"/>
          <w:szCs w:val="28"/>
        </w:rPr>
        <w:t>-</w:t>
      </w:r>
      <w:r w:rsidRPr="006054EE">
        <w:rPr>
          <w:sz w:val="28"/>
          <w:szCs w:val="28"/>
        </w:rPr>
        <w:t xml:space="preserve"> разработку и реализацию финансовой политики фирмы с использованием различных финансовых инструментов;</w:t>
      </w:r>
    </w:p>
    <w:p w:rsidR="008C5EC2" w:rsidRPr="006054EE" w:rsidRDefault="008C5EC2" w:rsidP="006054EE">
      <w:pPr>
        <w:widowControl w:val="0"/>
        <w:snapToGrid/>
        <w:spacing w:before="0" w:after="0" w:line="360" w:lineRule="auto"/>
        <w:ind w:firstLine="709"/>
        <w:jc w:val="both"/>
        <w:rPr>
          <w:sz w:val="28"/>
          <w:szCs w:val="28"/>
        </w:rPr>
      </w:pPr>
      <w:r w:rsidRPr="006054EE">
        <w:rPr>
          <w:noProof/>
          <w:sz w:val="28"/>
          <w:szCs w:val="28"/>
        </w:rPr>
        <w:t>-</w:t>
      </w:r>
      <w:r w:rsidRPr="006054EE">
        <w:rPr>
          <w:sz w:val="28"/>
          <w:szCs w:val="28"/>
        </w:rPr>
        <w:t xml:space="preserve"> принятие решений оперативного характера по финансовым вопросам, их конкретизацию и выработку методов реализации.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Оптимизация финансового положения фирмы проводится с учетом оптимального соотношения между краткосрочными и долгосрочными целями развития фирмы и принимаемыми решениями в краткосрочном и долгосрочном финансовом управлении.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Улучшение финансового положения предприятия предполагает использование возможностей повышения эффективности производства, то есть резервов. Экономическая сущность резервов состоит в получении большего количества высококачественной продукции при наименьших затратах на единицу времени. Основным источником резервов является рациональное использование материальных, трудовых ресурсов и производственных фондов.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На уровне предприятий выделяют внутрихозяйственные резервы, которые выявляются и могут быть использованы только на исследуемом предприятии. Они связаны, в первую очередь, с ликвидацией потерь и непроизводительных затрат ресурсов.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По признаку времени резервы делятся на неиспользованные, текущие и перспективные.</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Неиспользованные резервы</w:t>
      </w:r>
      <w:r w:rsidRPr="006054EE">
        <w:rPr>
          <w:noProof/>
          <w:sz w:val="28"/>
          <w:szCs w:val="28"/>
        </w:rPr>
        <w:t xml:space="preserve"> -</w:t>
      </w:r>
      <w:r w:rsidRPr="006054EE">
        <w:rPr>
          <w:sz w:val="28"/>
          <w:szCs w:val="28"/>
        </w:rPr>
        <w:t xml:space="preserve"> это упущенные возможности повышения эффективности производства относительно плана или достижений науки и передового опыта за прошедшие промежутки времени.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Под текущими резервами понимают возможности улучшения результатов</w:t>
      </w:r>
      <w:r w:rsidRPr="006054EE">
        <w:rPr>
          <w:noProof/>
          <w:sz w:val="28"/>
          <w:szCs w:val="28"/>
        </w:rPr>
        <w:t xml:space="preserve"> </w:t>
      </w:r>
      <w:r w:rsidRPr="006054EE">
        <w:rPr>
          <w:sz w:val="28"/>
          <w:szCs w:val="28"/>
        </w:rPr>
        <w:t>ближайшего времени (месяца, квартала, года).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Перспективные резервы рассчитаны обычно на долгое время. Их использование связано со значительными капитальными вложениями, внедрением новейших достижений научно-технического прогресса, перестройкой производства, сменой технологии производства или специализации.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xml:space="preserve">По способам выявления резервы делятся на явные и скрытые. </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К явным относятся резервы, которые легко выявить по материалам бухгалтерского учета и отчетности. Они в свою очередь могут быть безусловными и условными. К безусловным относятся резервы, связанные с недопущением безусловных потерь сырья и рабочего времени и отраженные в отчетности. Это недостача и порча материалов на складах, производственный брак, потери от списания долгов, выплаченные штрафы и др. Для предотвращения таких потерь следует организовать действенный учет и контроль, обеспечить выполнение обязательств перед покупателями и поставщиками, строго выполнять финансовую и расчетную дисциплину.</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К условным потерям относятся перерасходы всех видов ресурсов по сравнению с действующими нормами на предприятии. Условными они считаются потому, что нормы, которые служат базой сравнений, не всегда оптимальны. Если нормы затрат ресурсов на единицу продукции увеличить, то перерасход ресурсов уменьшится или вместо перерасхода может быть экономия и, наоборот, если норму понизить, то возрастет перерасход средств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К скрытым резервам относятся те, которые связаны с внедрением передового опыта и которые не были предусмотрены планом. Для их выявления необходимо сделать сравнительный внутрихозяйственный анализ (с достижениями передовых участков, бригад, работников), межхозяйственный (с достижениями передовых предприятий), а в некоторых случаях</w:t>
      </w:r>
      <w:r w:rsidRPr="006054EE">
        <w:rPr>
          <w:noProof/>
          <w:sz w:val="28"/>
          <w:szCs w:val="28"/>
        </w:rPr>
        <w:t xml:space="preserve"> -</w:t>
      </w:r>
      <w:r w:rsidRPr="006054EE">
        <w:rPr>
          <w:sz w:val="28"/>
          <w:szCs w:val="28"/>
        </w:rPr>
        <w:t xml:space="preserve"> международные сравнения. Опоздание в выявлении и использовании этих резервов временами влечет за собой потери значительно большие, чем перерасход ресурсов относительно планового уровня.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Для подсчета резервов в анализе хозяйственной деятельности, и анализе финансового состояния в том числе, используется ряд способов: прямого счета, сравнения, детерминированного факторного анализа, расчетно-конструктивный и так далее.</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Способ прямого счета применяется для подсчета резервов в тех случаях, когда известна величина дополнительного привлечения или величина безусловных потерь ресурсов.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Способ сравнения применяется для подсчета величины резервов в тех случаях, когда потери ресурсов или возможная их экономия определяются в сравнении с плановыми нормами или с их затратами на единицу продукции на передовых предприятиях.</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Хотя главной целью деятельности любого коммерческого предприятия является получение прибыли в достаточном размере (иначе существование предприятия вообще не имеет смысла), устойчивость финансового положения не менее важна. Поэтому можно дополнить используемую методику выявлением резервов увеличения платежеспособности предприятия.</w:t>
      </w:r>
    </w:p>
    <w:p w:rsidR="008C5EC2" w:rsidRPr="006054EE" w:rsidRDefault="008C5EC2" w:rsidP="006054EE">
      <w:pPr>
        <w:widowControl w:val="0"/>
        <w:snapToGrid/>
        <w:spacing w:before="0" w:after="0" w:line="360" w:lineRule="auto"/>
        <w:ind w:firstLine="709"/>
        <w:jc w:val="both"/>
        <w:rPr>
          <w:sz w:val="28"/>
          <w:szCs w:val="28"/>
        </w:rPr>
      </w:pPr>
      <w:r w:rsidRPr="006054EE">
        <w:rPr>
          <w:noProof/>
          <w:sz w:val="28"/>
          <w:szCs w:val="28"/>
        </w:rPr>
        <w:t>1.</w:t>
      </w:r>
      <w:r w:rsidRPr="006054EE">
        <w:rPr>
          <w:sz w:val="28"/>
          <w:szCs w:val="28"/>
        </w:rPr>
        <w:t xml:space="preserve"> Резервами увеличения выпуска продукции (реализации товаров) могут быть замена оборудования, сокращение целодневных и внутрисменных простоев, повышение коэффициента сменности, внедрение мероприятий научно-технического прогресса.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Резервы увеличения выпуска продукции за счет использования того или иного фактора определяют умножением дополнительного его количества на фактическую величину тех факторов, которые формируют его уровень.</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Резерв роста фондоотдачи</w:t>
      </w:r>
      <w:r w:rsidRPr="006054EE">
        <w:rPr>
          <w:noProof/>
          <w:sz w:val="28"/>
          <w:szCs w:val="28"/>
        </w:rPr>
        <w:t xml:space="preserve"> -</w:t>
      </w:r>
      <w:r w:rsidRPr="006054EE">
        <w:rPr>
          <w:sz w:val="28"/>
          <w:szCs w:val="28"/>
        </w:rPr>
        <w:t xml:space="preserve"> это увеличение объема производства продукции и сокращение среднегодовых остатков основных производственных фондов.</w:t>
      </w:r>
    </w:p>
    <w:p w:rsidR="008C5EC2" w:rsidRPr="006054EE" w:rsidRDefault="008C5EC2" w:rsidP="006054EE">
      <w:pPr>
        <w:widowControl w:val="0"/>
        <w:snapToGrid/>
        <w:spacing w:before="0" w:after="0" w:line="360" w:lineRule="auto"/>
        <w:ind w:firstLine="709"/>
        <w:jc w:val="both"/>
        <w:rPr>
          <w:sz w:val="28"/>
          <w:szCs w:val="28"/>
        </w:rPr>
      </w:pPr>
      <w:r w:rsidRPr="006054EE">
        <w:rPr>
          <w:noProof/>
          <w:sz w:val="28"/>
          <w:szCs w:val="28"/>
        </w:rPr>
        <w:t>2.</w:t>
      </w:r>
      <w:r w:rsidRPr="006054EE">
        <w:rPr>
          <w:sz w:val="28"/>
          <w:szCs w:val="28"/>
        </w:rPr>
        <w:t xml:space="preserve"> Основными источниками резервов снижения себестоимости реализуемой продукции (Р↓С) являются:</w:t>
      </w:r>
    </w:p>
    <w:p w:rsidR="008C5EC2" w:rsidRPr="006054EE" w:rsidRDefault="008C5EC2" w:rsidP="006054EE">
      <w:pPr>
        <w:widowControl w:val="0"/>
        <w:snapToGrid/>
        <w:spacing w:before="0" w:after="0" w:line="360" w:lineRule="auto"/>
        <w:ind w:firstLine="709"/>
        <w:jc w:val="both"/>
        <w:rPr>
          <w:sz w:val="28"/>
          <w:szCs w:val="28"/>
        </w:rPr>
      </w:pPr>
      <w:r w:rsidRPr="006054EE">
        <w:rPr>
          <w:noProof/>
          <w:sz w:val="28"/>
          <w:szCs w:val="28"/>
        </w:rPr>
        <w:t>-</w:t>
      </w:r>
      <w:r w:rsidRPr="006054EE">
        <w:rPr>
          <w:sz w:val="28"/>
          <w:szCs w:val="28"/>
        </w:rPr>
        <w:t xml:space="preserve"> увеличение объема ее производства (Р↑</w:t>
      </w:r>
      <w:r w:rsidRPr="006054EE">
        <w:rPr>
          <w:sz w:val="28"/>
          <w:szCs w:val="28"/>
          <w:lang w:val="en-US"/>
        </w:rPr>
        <w:t>V</w:t>
      </w:r>
      <w:r w:rsidRPr="006054EE">
        <w:rPr>
          <w:sz w:val="28"/>
          <w:szCs w:val="28"/>
        </w:rPr>
        <w:t>ВП);</w:t>
      </w:r>
    </w:p>
    <w:p w:rsidR="008C5EC2" w:rsidRPr="006054EE" w:rsidRDefault="008C5EC2" w:rsidP="006054EE">
      <w:pPr>
        <w:widowControl w:val="0"/>
        <w:snapToGrid/>
        <w:spacing w:before="0" w:after="0" w:line="360" w:lineRule="auto"/>
        <w:ind w:firstLine="709"/>
        <w:jc w:val="both"/>
        <w:rPr>
          <w:sz w:val="28"/>
          <w:szCs w:val="28"/>
        </w:rPr>
      </w:pPr>
      <w:r w:rsidRPr="006054EE">
        <w:rPr>
          <w:noProof/>
          <w:sz w:val="28"/>
          <w:szCs w:val="28"/>
        </w:rPr>
        <w:t>-</w:t>
      </w:r>
      <w:r w:rsidRPr="006054EE">
        <w:rPr>
          <w:sz w:val="28"/>
          <w:szCs w:val="28"/>
        </w:rPr>
        <w:t xml:space="preserve"> сокращение затрат на ее производство (Р↓</w:t>
      </w:r>
      <w:r w:rsidRPr="006054EE">
        <w:rPr>
          <w:noProof/>
          <w:sz w:val="28"/>
          <w:szCs w:val="28"/>
        </w:rPr>
        <w:t>3)</w:t>
      </w:r>
      <w:r w:rsidRPr="006054EE">
        <w:rPr>
          <w:sz w:val="28"/>
          <w:szCs w:val="28"/>
        </w:rPr>
        <w:t xml:space="preserve"> за счет повышения уровня производительности труда, экономного использования сырья, материалов, оборудования, сокращения непроизводительных расходов, производственного брака и так далее.</w:t>
      </w:r>
    </w:p>
    <w:p w:rsidR="008C5EC2" w:rsidRDefault="009A50B9" w:rsidP="006054EE">
      <w:pPr>
        <w:widowControl w:val="0"/>
        <w:snapToGrid/>
        <w:spacing w:before="0" w:after="0" w:line="360" w:lineRule="auto"/>
        <w:ind w:firstLine="709"/>
        <w:jc w:val="both"/>
        <w:rPr>
          <w:sz w:val="28"/>
          <w:szCs w:val="28"/>
        </w:rPr>
      </w:pPr>
      <w:r>
        <w:rPr>
          <w:sz w:val="28"/>
          <w:szCs w:val="28"/>
        </w:rPr>
        <w:br w:type="page"/>
      </w:r>
      <w:r w:rsidR="008C5EC2" w:rsidRPr="006054EE">
        <w:rPr>
          <w:sz w:val="28"/>
          <w:szCs w:val="28"/>
        </w:rPr>
        <w:t>Величина резервов может быть определена по формуле:</w:t>
      </w:r>
    </w:p>
    <w:p w:rsidR="009A50B9" w:rsidRPr="006054EE" w:rsidRDefault="009A50B9" w:rsidP="006054EE">
      <w:pPr>
        <w:widowControl w:val="0"/>
        <w:snapToGrid/>
        <w:spacing w:before="0" w:after="0" w:line="360" w:lineRule="auto"/>
        <w:ind w:firstLine="709"/>
        <w:jc w:val="both"/>
        <w:rPr>
          <w:sz w:val="28"/>
          <w:szCs w:val="28"/>
        </w:rPr>
      </w:pPr>
    </w:p>
    <w:tbl>
      <w:tblPr>
        <w:tblW w:w="9284" w:type="dxa"/>
        <w:tblLook w:val="01E0" w:firstRow="1" w:lastRow="1" w:firstColumn="1" w:lastColumn="1" w:noHBand="0" w:noVBand="0"/>
      </w:tblPr>
      <w:tblGrid>
        <w:gridCol w:w="2864"/>
        <w:gridCol w:w="2236"/>
        <w:gridCol w:w="1019"/>
        <w:gridCol w:w="1633"/>
        <w:gridCol w:w="1532"/>
      </w:tblGrid>
      <w:tr w:rsidR="008C5EC2" w:rsidRPr="0061049E" w:rsidTr="0061049E">
        <w:tc>
          <w:tcPr>
            <w:tcW w:w="2864" w:type="dxa"/>
            <w:vMerge w:val="restart"/>
            <w:shd w:val="clear" w:color="auto" w:fill="auto"/>
            <w:vAlign w:val="center"/>
          </w:tcPr>
          <w:p w:rsidR="008C5EC2" w:rsidRPr="0061049E" w:rsidRDefault="009A50B9" w:rsidP="0061049E">
            <w:pPr>
              <w:widowControl w:val="0"/>
              <w:snapToGrid/>
              <w:spacing w:before="0" w:after="0" w:line="360" w:lineRule="auto"/>
              <w:ind w:left="720"/>
              <w:jc w:val="both"/>
              <w:rPr>
                <w:sz w:val="28"/>
                <w:szCs w:val="28"/>
              </w:rPr>
            </w:pPr>
            <w:r w:rsidRPr="0061049E">
              <w:rPr>
                <w:sz w:val="28"/>
                <w:szCs w:val="28"/>
              </w:rPr>
              <w:br w:type="page"/>
            </w:r>
            <w:r w:rsidR="008C5EC2" w:rsidRPr="0061049E">
              <w:rPr>
                <w:sz w:val="28"/>
                <w:szCs w:val="28"/>
              </w:rPr>
              <w:t>Р↓С</w:t>
            </w:r>
            <w:r w:rsidR="008C5EC2" w:rsidRPr="0061049E">
              <w:rPr>
                <w:sz w:val="28"/>
                <w:szCs w:val="28"/>
                <w:lang w:val="en-US"/>
              </w:rPr>
              <w:t>= C</w:t>
            </w:r>
            <w:r w:rsidR="008C5EC2" w:rsidRPr="0061049E">
              <w:rPr>
                <w:sz w:val="28"/>
                <w:szCs w:val="28"/>
                <w:vertAlign w:val="subscript"/>
              </w:rPr>
              <w:t>в</w:t>
            </w:r>
            <w:r w:rsidR="008C5EC2" w:rsidRPr="0061049E">
              <w:rPr>
                <w:sz w:val="28"/>
                <w:szCs w:val="28"/>
              </w:rPr>
              <w:t xml:space="preserve"> – С</w:t>
            </w:r>
            <w:r w:rsidR="008C5EC2" w:rsidRPr="0061049E">
              <w:rPr>
                <w:sz w:val="28"/>
                <w:szCs w:val="28"/>
                <w:vertAlign w:val="subscript"/>
              </w:rPr>
              <w:t>ф</w:t>
            </w:r>
            <w:r w:rsidR="008C5EC2" w:rsidRPr="0061049E">
              <w:rPr>
                <w:sz w:val="28"/>
                <w:szCs w:val="28"/>
              </w:rPr>
              <w:t xml:space="preserve"> =</w:t>
            </w:r>
          </w:p>
        </w:tc>
        <w:tc>
          <w:tcPr>
            <w:tcW w:w="2236" w:type="dxa"/>
            <w:tcBorders>
              <w:bottom w:val="single" w:sz="4" w:space="0" w:color="auto"/>
            </w:tcBorders>
            <w:shd w:val="clear" w:color="auto" w:fill="auto"/>
            <w:vAlign w:val="bottom"/>
          </w:tcPr>
          <w:p w:rsidR="008C5EC2" w:rsidRPr="0061049E" w:rsidRDefault="008C5EC2" w:rsidP="0061049E">
            <w:pPr>
              <w:widowControl w:val="0"/>
              <w:snapToGrid/>
              <w:spacing w:before="0" w:after="0" w:line="360" w:lineRule="auto"/>
              <w:jc w:val="both"/>
              <w:rPr>
                <w:sz w:val="28"/>
                <w:szCs w:val="28"/>
              </w:rPr>
            </w:pPr>
            <w:r w:rsidRPr="0061049E">
              <w:rPr>
                <w:sz w:val="28"/>
                <w:szCs w:val="28"/>
              </w:rPr>
              <w:t>З</w:t>
            </w:r>
            <w:r w:rsidRPr="0061049E">
              <w:rPr>
                <w:sz w:val="28"/>
                <w:szCs w:val="28"/>
                <w:vertAlign w:val="subscript"/>
              </w:rPr>
              <w:t>ф</w:t>
            </w:r>
            <w:r w:rsidRPr="0061049E">
              <w:rPr>
                <w:sz w:val="28"/>
                <w:szCs w:val="28"/>
              </w:rPr>
              <w:t xml:space="preserve"> - Р↓</w:t>
            </w:r>
            <w:r w:rsidRPr="0061049E">
              <w:rPr>
                <w:noProof/>
                <w:sz w:val="28"/>
                <w:szCs w:val="28"/>
              </w:rPr>
              <w:t>3 + ДЗ</w:t>
            </w:r>
          </w:p>
        </w:tc>
        <w:tc>
          <w:tcPr>
            <w:tcW w:w="1019" w:type="dxa"/>
            <w:vMerge w:val="restart"/>
            <w:shd w:val="clear" w:color="auto" w:fill="auto"/>
            <w:vAlign w:val="center"/>
          </w:tcPr>
          <w:p w:rsidR="008C5EC2" w:rsidRPr="0061049E" w:rsidRDefault="008C5EC2" w:rsidP="0061049E">
            <w:pPr>
              <w:widowControl w:val="0"/>
              <w:snapToGrid/>
              <w:spacing w:before="0" w:after="0" w:line="360" w:lineRule="auto"/>
              <w:jc w:val="both"/>
              <w:rPr>
                <w:sz w:val="28"/>
                <w:szCs w:val="28"/>
              </w:rPr>
            </w:pPr>
            <w:r w:rsidRPr="0061049E">
              <w:rPr>
                <w:sz w:val="28"/>
                <w:szCs w:val="28"/>
              </w:rPr>
              <w:t>-</w:t>
            </w:r>
          </w:p>
        </w:tc>
        <w:tc>
          <w:tcPr>
            <w:tcW w:w="1633" w:type="dxa"/>
            <w:tcBorders>
              <w:bottom w:val="single" w:sz="4" w:space="0" w:color="auto"/>
            </w:tcBorders>
            <w:shd w:val="clear" w:color="auto" w:fill="auto"/>
            <w:vAlign w:val="center"/>
          </w:tcPr>
          <w:p w:rsidR="008C5EC2" w:rsidRPr="0061049E" w:rsidRDefault="008C5EC2" w:rsidP="0061049E">
            <w:pPr>
              <w:widowControl w:val="0"/>
              <w:snapToGrid/>
              <w:spacing w:before="0" w:after="0" w:line="360" w:lineRule="auto"/>
              <w:jc w:val="both"/>
              <w:rPr>
                <w:sz w:val="28"/>
                <w:szCs w:val="28"/>
                <w:lang w:val="en-US"/>
              </w:rPr>
            </w:pPr>
            <w:r w:rsidRPr="0061049E">
              <w:rPr>
                <w:sz w:val="28"/>
                <w:szCs w:val="28"/>
              </w:rPr>
              <w:t>З</w:t>
            </w:r>
            <w:r w:rsidRPr="0061049E">
              <w:rPr>
                <w:sz w:val="28"/>
                <w:szCs w:val="28"/>
                <w:vertAlign w:val="subscript"/>
              </w:rPr>
              <w:t>ф</w:t>
            </w:r>
          </w:p>
        </w:tc>
        <w:tc>
          <w:tcPr>
            <w:tcW w:w="1532" w:type="dxa"/>
            <w:vMerge w:val="restart"/>
            <w:shd w:val="clear" w:color="auto" w:fill="auto"/>
            <w:vAlign w:val="center"/>
          </w:tcPr>
          <w:p w:rsidR="008C5EC2" w:rsidRPr="0061049E" w:rsidRDefault="008C5EC2" w:rsidP="0061049E">
            <w:pPr>
              <w:widowControl w:val="0"/>
              <w:snapToGrid/>
              <w:spacing w:before="0" w:after="0" w:line="360" w:lineRule="auto"/>
              <w:ind w:firstLine="709"/>
              <w:jc w:val="both"/>
              <w:rPr>
                <w:sz w:val="28"/>
                <w:szCs w:val="28"/>
              </w:rPr>
            </w:pPr>
            <w:r w:rsidRPr="0061049E">
              <w:rPr>
                <w:sz w:val="28"/>
                <w:szCs w:val="28"/>
              </w:rPr>
              <w:t>(</w:t>
            </w:r>
            <w:r w:rsidR="00DB2D8B" w:rsidRPr="0061049E">
              <w:rPr>
                <w:sz w:val="28"/>
                <w:szCs w:val="28"/>
              </w:rPr>
              <w:t>26</w:t>
            </w:r>
            <w:r w:rsidRPr="0061049E">
              <w:rPr>
                <w:sz w:val="28"/>
                <w:szCs w:val="28"/>
              </w:rPr>
              <w:t>)</w:t>
            </w:r>
          </w:p>
        </w:tc>
      </w:tr>
      <w:tr w:rsidR="008C5EC2" w:rsidRPr="0061049E" w:rsidTr="0061049E">
        <w:tc>
          <w:tcPr>
            <w:tcW w:w="2864" w:type="dxa"/>
            <w:vMerge/>
            <w:shd w:val="clear" w:color="auto" w:fill="auto"/>
          </w:tcPr>
          <w:p w:rsidR="008C5EC2" w:rsidRPr="0061049E" w:rsidRDefault="008C5EC2" w:rsidP="0061049E">
            <w:pPr>
              <w:widowControl w:val="0"/>
              <w:snapToGrid/>
              <w:spacing w:before="0" w:after="0" w:line="360" w:lineRule="auto"/>
              <w:jc w:val="both"/>
              <w:rPr>
                <w:sz w:val="28"/>
                <w:szCs w:val="28"/>
                <w:lang w:val="en-US"/>
              </w:rPr>
            </w:pPr>
          </w:p>
        </w:tc>
        <w:tc>
          <w:tcPr>
            <w:tcW w:w="2236" w:type="dxa"/>
            <w:tcBorders>
              <w:top w:val="single" w:sz="4" w:space="0" w:color="auto"/>
            </w:tcBorders>
            <w:shd w:val="clear" w:color="auto" w:fill="auto"/>
          </w:tcPr>
          <w:p w:rsidR="008C5EC2" w:rsidRPr="0061049E" w:rsidRDefault="008C5EC2" w:rsidP="0061049E">
            <w:pPr>
              <w:widowControl w:val="0"/>
              <w:snapToGrid/>
              <w:spacing w:before="0" w:after="0" w:line="360" w:lineRule="auto"/>
              <w:jc w:val="both"/>
              <w:rPr>
                <w:sz w:val="28"/>
                <w:szCs w:val="28"/>
                <w:lang w:val="en-US"/>
              </w:rPr>
            </w:pPr>
            <w:r w:rsidRPr="0061049E">
              <w:rPr>
                <w:sz w:val="28"/>
                <w:szCs w:val="28"/>
                <w:lang w:val="en-US"/>
              </w:rPr>
              <w:t>V</w:t>
            </w:r>
            <w:r w:rsidRPr="0061049E">
              <w:rPr>
                <w:sz w:val="28"/>
                <w:szCs w:val="28"/>
              </w:rPr>
              <w:t>ВП</w:t>
            </w:r>
            <w:r w:rsidRPr="0061049E">
              <w:rPr>
                <w:sz w:val="28"/>
                <w:szCs w:val="28"/>
                <w:vertAlign w:val="subscript"/>
              </w:rPr>
              <w:t>ф</w:t>
            </w:r>
            <w:r w:rsidRPr="0061049E">
              <w:rPr>
                <w:sz w:val="28"/>
                <w:szCs w:val="28"/>
              </w:rPr>
              <w:t xml:space="preserve"> + Р↑</w:t>
            </w:r>
            <w:r w:rsidRPr="0061049E">
              <w:rPr>
                <w:sz w:val="28"/>
                <w:szCs w:val="28"/>
                <w:lang w:val="en-US"/>
              </w:rPr>
              <w:t>V</w:t>
            </w:r>
            <w:r w:rsidRPr="0061049E">
              <w:rPr>
                <w:sz w:val="28"/>
                <w:szCs w:val="28"/>
              </w:rPr>
              <w:t>ВП</w:t>
            </w:r>
          </w:p>
        </w:tc>
        <w:tc>
          <w:tcPr>
            <w:tcW w:w="1019" w:type="dxa"/>
            <w:vMerge/>
            <w:shd w:val="clear" w:color="auto" w:fill="auto"/>
          </w:tcPr>
          <w:p w:rsidR="008C5EC2" w:rsidRPr="0061049E" w:rsidRDefault="008C5EC2" w:rsidP="0061049E">
            <w:pPr>
              <w:widowControl w:val="0"/>
              <w:snapToGrid/>
              <w:spacing w:before="0" w:after="0" w:line="360" w:lineRule="auto"/>
              <w:jc w:val="both"/>
              <w:rPr>
                <w:sz w:val="28"/>
                <w:szCs w:val="28"/>
                <w:lang w:val="en-US"/>
              </w:rPr>
            </w:pPr>
          </w:p>
        </w:tc>
        <w:tc>
          <w:tcPr>
            <w:tcW w:w="1633" w:type="dxa"/>
            <w:tcBorders>
              <w:top w:val="single" w:sz="4" w:space="0" w:color="auto"/>
            </w:tcBorders>
            <w:shd w:val="clear" w:color="auto" w:fill="auto"/>
            <w:vAlign w:val="center"/>
          </w:tcPr>
          <w:p w:rsidR="008C5EC2" w:rsidRPr="0061049E" w:rsidRDefault="008C5EC2" w:rsidP="0061049E">
            <w:pPr>
              <w:widowControl w:val="0"/>
              <w:snapToGrid/>
              <w:spacing w:before="0" w:after="0" w:line="360" w:lineRule="auto"/>
              <w:jc w:val="both"/>
              <w:rPr>
                <w:sz w:val="28"/>
                <w:szCs w:val="28"/>
                <w:lang w:val="en-US"/>
              </w:rPr>
            </w:pPr>
            <w:r w:rsidRPr="0061049E">
              <w:rPr>
                <w:sz w:val="28"/>
                <w:szCs w:val="28"/>
                <w:lang w:val="en-US"/>
              </w:rPr>
              <w:t>V</w:t>
            </w:r>
            <w:r w:rsidRPr="0061049E">
              <w:rPr>
                <w:sz w:val="28"/>
                <w:szCs w:val="28"/>
              </w:rPr>
              <w:t>ВП</w:t>
            </w:r>
            <w:r w:rsidRPr="0061049E">
              <w:rPr>
                <w:sz w:val="28"/>
                <w:szCs w:val="28"/>
                <w:vertAlign w:val="subscript"/>
              </w:rPr>
              <w:t>ф</w:t>
            </w:r>
          </w:p>
        </w:tc>
        <w:tc>
          <w:tcPr>
            <w:tcW w:w="1532" w:type="dxa"/>
            <w:vMerge/>
            <w:shd w:val="clear" w:color="auto" w:fill="auto"/>
          </w:tcPr>
          <w:p w:rsidR="008C5EC2" w:rsidRPr="0061049E" w:rsidRDefault="008C5EC2" w:rsidP="0061049E">
            <w:pPr>
              <w:widowControl w:val="0"/>
              <w:snapToGrid/>
              <w:spacing w:before="0" w:after="0" w:line="360" w:lineRule="auto"/>
              <w:ind w:firstLine="709"/>
              <w:jc w:val="both"/>
              <w:rPr>
                <w:sz w:val="28"/>
                <w:szCs w:val="28"/>
                <w:lang w:val="en-US"/>
              </w:rPr>
            </w:pPr>
          </w:p>
        </w:tc>
      </w:tr>
    </w:tbl>
    <w:p w:rsidR="008C5EC2" w:rsidRPr="006054EE" w:rsidRDefault="008C5EC2" w:rsidP="006054EE">
      <w:pPr>
        <w:widowControl w:val="0"/>
        <w:snapToGrid/>
        <w:spacing w:before="0" w:after="0" w:line="360" w:lineRule="auto"/>
        <w:ind w:firstLine="709"/>
        <w:jc w:val="both"/>
        <w:rPr>
          <w:sz w:val="28"/>
          <w:szCs w:val="28"/>
          <w:lang w:val="en-US"/>
        </w:rPr>
      </w:pP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где: Св, Сф</w:t>
      </w:r>
      <w:r w:rsidRPr="006054EE">
        <w:rPr>
          <w:noProof/>
          <w:sz w:val="28"/>
          <w:szCs w:val="28"/>
        </w:rPr>
        <w:t xml:space="preserve"> -</w:t>
      </w:r>
      <w:r w:rsidRPr="006054EE">
        <w:rPr>
          <w:sz w:val="28"/>
          <w:szCs w:val="28"/>
        </w:rPr>
        <w:t xml:space="preserve"> соответственно возможный и фактический уровень себестоимости изделия;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ДЗ</w:t>
      </w:r>
      <w:r w:rsidRPr="006054EE">
        <w:rPr>
          <w:noProof/>
          <w:sz w:val="28"/>
          <w:szCs w:val="28"/>
        </w:rPr>
        <w:t xml:space="preserve"> -</w:t>
      </w:r>
      <w:r w:rsidRPr="006054EE">
        <w:rPr>
          <w:sz w:val="28"/>
          <w:szCs w:val="28"/>
        </w:rPr>
        <w:t xml:space="preserve"> дополнительные затраты, необходимые для освоения резервов увеличения выпуска продукции</w:t>
      </w:r>
      <w:r w:rsidRPr="006054EE">
        <w:rPr>
          <w:noProof/>
          <w:sz w:val="28"/>
          <w:szCs w:val="28"/>
        </w:rPr>
        <w:t>.</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Резервы увеличения производства (реализации) продукции выявляются в процессе анализа выполнения производственной программы (плана по сбыту продукции).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Резервы сокращения затрат выявляются по каждой статье расходов за счет конкретных организационно-технических мероприятий, которые будут способствовать экономии ресурсов.</w:t>
      </w:r>
    </w:p>
    <w:p w:rsidR="008C5EC2" w:rsidRPr="006054EE" w:rsidRDefault="008C5EC2" w:rsidP="006054EE">
      <w:pPr>
        <w:widowControl w:val="0"/>
        <w:snapToGrid/>
        <w:spacing w:before="0" w:after="0" w:line="360" w:lineRule="auto"/>
        <w:ind w:firstLine="709"/>
        <w:jc w:val="both"/>
        <w:rPr>
          <w:sz w:val="28"/>
          <w:szCs w:val="28"/>
        </w:rPr>
      </w:pPr>
      <w:r w:rsidRPr="006054EE">
        <w:rPr>
          <w:noProof/>
          <w:sz w:val="28"/>
          <w:szCs w:val="28"/>
        </w:rPr>
        <w:t>3.</w:t>
      </w:r>
      <w:r w:rsidRPr="006054EE">
        <w:rPr>
          <w:sz w:val="28"/>
          <w:szCs w:val="28"/>
        </w:rPr>
        <w:t xml:space="preserve"> Резервы увеличения суммы прибыли и рентабельности могут быть определены по каждому виду реализуемых товаров. Основными источниками роста прибыли являются увеличение объема реализации продукции, снижение ее себестоимости, повышение качества товарной продукции, реализация ее на более выгодных рынках сбыта. Основные источники резервов повышения уровня рентабельности продаж</w:t>
      </w:r>
      <w:r w:rsidRPr="006054EE">
        <w:rPr>
          <w:noProof/>
          <w:sz w:val="28"/>
          <w:szCs w:val="28"/>
        </w:rPr>
        <w:t xml:space="preserve"> -</w:t>
      </w:r>
      <w:r w:rsidRPr="006054EE">
        <w:rPr>
          <w:sz w:val="28"/>
          <w:szCs w:val="28"/>
        </w:rPr>
        <w:t xml:space="preserve"> увеличение суммы прибыли от реализации запасов товаров и снижение себестоимости их реализации.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Для определения резервов роста прибыли по первому источнику необходимо выявленный ранее резерв роста объема продаж умножить на фактическую прибыль в расчете на единицу продукции соответствующего вида: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Резервы увеличения прибыли за счет снижения себестоимости реализации могут быть подсчитаны следующим образом: предварительно выявленный резерв снижения себестоимости реализации каждого вида продукции умножается на возможный объем ее продаж с учетом резервов его роста.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При определении резерва роста прибыли изменение удельного веса каждого типа товара умножается на отпускную цену соответствующего типа, результаты суммируются и полученное изменение средней цены умножается на возможный объем реализации продукции.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Для подсчета резервов в целом может быть использована следующая модель:</w:t>
      </w:r>
    </w:p>
    <w:p w:rsidR="008C5EC2" w:rsidRPr="006054EE" w:rsidRDefault="008C5EC2" w:rsidP="006054EE">
      <w:pPr>
        <w:widowControl w:val="0"/>
        <w:snapToGrid/>
        <w:spacing w:before="0" w:after="0" w:line="360" w:lineRule="auto"/>
        <w:ind w:firstLine="709"/>
        <w:jc w:val="both"/>
        <w:rPr>
          <w:sz w:val="28"/>
          <w:szCs w:val="28"/>
        </w:rPr>
      </w:pPr>
    </w:p>
    <w:tbl>
      <w:tblPr>
        <w:tblW w:w="0" w:type="auto"/>
        <w:tblLook w:val="01E0" w:firstRow="1" w:lastRow="1" w:firstColumn="1" w:lastColumn="1" w:noHBand="0" w:noVBand="0"/>
      </w:tblPr>
      <w:tblGrid>
        <w:gridCol w:w="3010"/>
        <w:gridCol w:w="1989"/>
        <w:gridCol w:w="1769"/>
        <w:gridCol w:w="770"/>
        <w:gridCol w:w="1065"/>
      </w:tblGrid>
      <w:tr w:rsidR="008C5EC2" w:rsidRPr="0061049E" w:rsidTr="0061049E">
        <w:tc>
          <w:tcPr>
            <w:tcW w:w="3010" w:type="dxa"/>
            <w:vMerge w:val="restart"/>
            <w:shd w:val="clear" w:color="auto" w:fill="auto"/>
            <w:vAlign w:val="center"/>
          </w:tcPr>
          <w:p w:rsidR="008C5EC2" w:rsidRPr="0061049E" w:rsidRDefault="008C5EC2" w:rsidP="0061049E">
            <w:pPr>
              <w:widowControl w:val="0"/>
              <w:snapToGrid/>
              <w:spacing w:before="0" w:after="0" w:line="360" w:lineRule="auto"/>
              <w:ind w:left="720"/>
              <w:jc w:val="both"/>
              <w:rPr>
                <w:sz w:val="28"/>
                <w:szCs w:val="28"/>
              </w:rPr>
            </w:pPr>
            <w:r w:rsidRPr="0061049E">
              <w:rPr>
                <w:sz w:val="28"/>
                <w:szCs w:val="28"/>
              </w:rPr>
              <w:t>Р↑</w:t>
            </w:r>
            <w:r w:rsidRPr="0061049E">
              <w:rPr>
                <w:sz w:val="28"/>
                <w:szCs w:val="28"/>
                <w:lang w:val="en-US"/>
              </w:rPr>
              <w:t>R = R</w:t>
            </w:r>
            <w:r w:rsidRPr="0061049E">
              <w:rPr>
                <w:sz w:val="28"/>
                <w:szCs w:val="28"/>
                <w:vertAlign w:val="subscript"/>
              </w:rPr>
              <w:t xml:space="preserve"> в</w:t>
            </w:r>
            <w:r w:rsidRPr="0061049E">
              <w:rPr>
                <w:sz w:val="28"/>
                <w:szCs w:val="28"/>
              </w:rPr>
              <w:t xml:space="preserve"> – </w:t>
            </w:r>
            <w:r w:rsidRPr="0061049E">
              <w:rPr>
                <w:sz w:val="28"/>
                <w:szCs w:val="28"/>
                <w:lang w:val="en-US"/>
              </w:rPr>
              <w:t>R</w:t>
            </w:r>
            <w:r w:rsidRPr="0061049E">
              <w:rPr>
                <w:sz w:val="28"/>
                <w:szCs w:val="28"/>
                <w:vertAlign w:val="subscript"/>
              </w:rPr>
              <w:t xml:space="preserve"> ф</w:t>
            </w:r>
            <w:r w:rsidRPr="0061049E">
              <w:rPr>
                <w:sz w:val="28"/>
                <w:szCs w:val="28"/>
              </w:rPr>
              <w:t xml:space="preserve"> =</w:t>
            </w:r>
          </w:p>
        </w:tc>
        <w:tc>
          <w:tcPr>
            <w:tcW w:w="1989" w:type="dxa"/>
            <w:tcBorders>
              <w:bottom w:val="single" w:sz="4" w:space="0" w:color="auto"/>
            </w:tcBorders>
            <w:shd w:val="clear" w:color="auto" w:fill="auto"/>
            <w:vAlign w:val="bottom"/>
          </w:tcPr>
          <w:p w:rsidR="008C5EC2" w:rsidRPr="0061049E" w:rsidRDefault="008C5EC2" w:rsidP="0061049E">
            <w:pPr>
              <w:widowControl w:val="0"/>
              <w:snapToGrid/>
              <w:spacing w:before="0" w:after="0" w:line="360" w:lineRule="auto"/>
              <w:jc w:val="both"/>
              <w:rPr>
                <w:sz w:val="28"/>
                <w:szCs w:val="28"/>
              </w:rPr>
            </w:pPr>
            <w:r w:rsidRPr="0061049E">
              <w:rPr>
                <w:sz w:val="28"/>
                <w:szCs w:val="28"/>
              </w:rPr>
              <w:t>П</w:t>
            </w:r>
            <w:r w:rsidRPr="0061049E">
              <w:rPr>
                <w:sz w:val="28"/>
                <w:szCs w:val="28"/>
                <w:vertAlign w:val="subscript"/>
              </w:rPr>
              <w:t>ф</w:t>
            </w:r>
            <w:r w:rsidRPr="0061049E">
              <w:rPr>
                <w:sz w:val="28"/>
                <w:szCs w:val="28"/>
              </w:rPr>
              <w:t xml:space="preserve"> + Р↑</w:t>
            </w:r>
            <w:r w:rsidRPr="0061049E">
              <w:rPr>
                <w:noProof/>
                <w:sz w:val="28"/>
                <w:szCs w:val="28"/>
              </w:rPr>
              <w:t>П</w:t>
            </w:r>
          </w:p>
        </w:tc>
        <w:tc>
          <w:tcPr>
            <w:tcW w:w="1769" w:type="dxa"/>
            <w:vMerge w:val="restart"/>
            <w:shd w:val="clear" w:color="auto" w:fill="auto"/>
            <w:vAlign w:val="center"/>
          </w:tcPr>
          <w:p w:rsidR="008C5EC2" w:rsidRPr="0061049E" w:rsidRDefault="008C5EC2" w:rsidP="0061049E">
            <w:pPr>
              <w:widowControl w:val="0"/>
              <w:snapToGrid/>
              <w:spacing w:before="0" w:after="0" w:line="360" w:lineRule="auto"/>
              <w:jc w:val="both"/>
              <w:rPr>
                <w:sz w:val="28"/>
                <w:szCs w:val="28"/>
                <w:lang w:val="en-US"/>
              </w:rPr>
            </w:pPr>
            <w:r w:rsidRPr="0061049E">
              <w:rPr>
                <w:sz w:val="28"/>
                <w:szCs w:val="28"/>
                <w:lang w:val="en-US"/>
              </w:rPr>
              <w:t xml:space="preserve">* 100 - </w:t>
            </w:r>
          </w:p>
        </w:tc>
        <w:tc>
          <w:tcPr>
            <w:tcW w:w="770" w:type="dxa"/>
            <w:tcBorders>
              <w:bottom w:val="single" w:sz="4" w:space="0" w:color="auto"/>
            </w:tcBorders>
            <w:shd w:val="clear" w:color="auto" w:fill="auto"/>
            <w:vAlign w:val="center"/>
          </w:tcPr>
          <w:p w:rsidR="008C5EC2" w:rsidRPr="0061049E" w:rsidRDefault="008C5EC2" w:rsidP="0061049E">
            <w:pPr>
              <w:widowControl w:val="0"/>
              <w:snapToGrid/>
              <w:spacing w:before="0" w:after="0" w:line="360" w:lineRule="auto"/>
              <w:jc w:val="both"/>
              <w:rPr>
                <w:sz w:val="28"/>
                <w:szCs w:val="28"/>
                <w:lang w:val="en-US"/>
              </w:rPr>
            </w:pPr>
            <w:r w:rsidRPr="0061049E">
              <w:rPr>
                <w:sz w:val="28"/>
                <w:szCs w:val="28"/>
              </w:rPr>
              <w:t>П</w:t>
            </w:r>
            <w:r w:rsidRPr="0061049E">
              <w:rPr>
                <w:sz w:val="28"/>
                <w:szCs w:val="28"/>
                <w:vertAlign w:val="subscript"/>
              </w:rPr>
              <w:t>а</w:t>
            </w:r>
          </w:p>
        </w:tc>
        <w:tc>
          <w:tcPr>
            <w:tcW w:w="1065" w:type="dxa"/>
            <w:vMerge w:val="restart"/>
            <w:shd w:val="clear" w:color="auto" w:fill="auto"/>
            <w:vAlign w:val="center"/>
          </w:tcPr>
          <w:p w:rsidR="008C5EC2" w:rsidRPr="0061049E" w:rsidRDefault="008C5EC2" w:rsidP="0061049E">
            <w:pPr>
              <w:widowControl w:val="0"/>
              <w:snapToGrid/>
              <w:spacing w:before="0" w:after="0" w:line="360" w:lineRule="auto"/>
              <w:jc w:val="both"/>
              <w:rPr>
                <w:sz w:val="28"/>
                <w:szCs w:val="28"/>
              </w:rPr>
            </w:pPr>
            <w:r w:rsidRPr="0061049E">
              <w:rPr>
                <w:sz w:val="28"/>
                <w:szCs w:val="28"/>
              </w:rPr>
              <w:t>(</w:t>
            </w:r>
            <w:r w:rsidR="00DB2D8B" w:rsidRPr="0061049E">
              <w:rPr>
                <w:sz w:val="28"/>
                <w:szCs w:val="28"/>
              </w:rPr>
              <w:t>27</w:t>
            </w:r>
            <w:r w:rsidRPr="0061049E">
              <w:rPr>
                <w:sz w:val="28"/>
                <w:szCs w:val="28"/>
              </w:rPr>
              <w:t>)</w:t>
            </w:r>
          </w:p>
        </w:tc>
      </w:tr>
      <w:tr w:rsidR="008C5EC2" w:rsidRPr="0061049E" w:rsidTr="0061049E">
        <w:tc>
          <w:tcPr>
            <w:tcW w:w="3010" w:type="dxa"/>
            <w:vMerge/>
            <w:shd w:val="clear" w:color="auto" w:fill="auto"/>
          </w:tcPr>
          <w:p w:rsidR="008C5EC2" w:rsidRPr="0061049E" w:rsidRDefault="008C5EC2" w:rsidP="0061049E">
            <w:pPr>
              <w:widowControl w:val="0"/>
              <w:snapToGrid/>
              <w:spacing w:before="0" w:after="0" w:line="360" w:lineRule="auto"/>
              <w:ind w:firstLine="709"/>
              <w:jc w:val="both"/>
              <w:rPr>
                <w:sz w:val="28"/>
                <w:szCs w:val="28"/>
                <w:lang w:val="en-US"/>
              </w:rPr>
            </w:pPr>
          </w:p>
        </w:tc>
        <w:tc>
          <w:tcPr>
            <w:tcW w:w="1989" w:type="dxa"/>
            <w:tcBorders>
              <w:top w:val="single" w:sz="4" w:space="0" w:color="auto"/>
            </w:tcBorders>
            <w:shd w:val="clear" w:color="auto" w:fill="auto"/>
          </w:tcPr>
          <w:p w:rsidR="008C5EC2" w:rsidRPr="0061049E" w:rsidRDefault="008C5EC2" w:rsidP="0061049E">
            <w:pPr>
              <w:widowControl w:val="0"/>
              <w:snapToGrid/>
              <w:spacing w:before="0" w:after="0" w:line="360" w:lineRule="auto"/>
              <w:ind w:firstLine="709"/>
              <w:jc w:val="both"/>
              <w:rPr>
                <w:sz w:val="28"/>
                <w:szCs w:val="28"/>
                <w:lang w:val="en-US"/>
              </w:rPr>
            </w:pPr>
            <w:r w:rsidRPr="0061049E">
              <w:rPr>
                <w:sz w:val="28"/>
                <w:szCs w:val="28"/>
                <w:lang w:val="en-US"/>
              </w:rPr>
              <w:t>V</w:t>
            </w:r>
            <w:r w:rsidRPr="0061049E">
              <w:rPr>
                <w:sz w:val="28"/>
                <w:szCs w:val="28"/>
              </w:rPr>
              <w:t>РП</w:t>
            </w:r>
            <w:r w:rsidRPr="0061049E">
              <w:rPr>
                <w:sz w:val="28"/>
                <w:szCs w:val="28"/>
                <w:vertAlign w:val="subscript"/>
              </w:rPr>
              <w:t>в</w:t>
            </w:r>
            <w:r w:rsidRPr="0061049E">
              <w:rPr>
                <w:sz w:val="28"/>
                <w:szCs w:val="28"/>
                <w:vertAlign w:val="subscript"/>
                <w:lang w:val="en-US"/>
              </w:rPr>
              <w:t>i</w:t>
            </w:r>
            <w:r w:rsidRPr="0061049E">
              <w:rPr>
                <w:sz w:val="28"/>
                <w:szCs w:val="28"/>
              </w:rPr>
              <w:t xml:space="preserve"> * С</w:t>
            </w:r>
            <w:r w:rsidRPr="0061049E">
              <w:rPr>
                <w:sz w:val="28"/>
                <w:szCs w:val="28"/>
                <w:vertAlign w:val="subscript"/>
              </w:rPr>
              <w:t>в</w:t>
            </w:r>
            <w:r w:rsidRPr="0061049E">
              <w:rPr>
                <w:sz w:val="28"/>
                <w:szCs w:val="28"/>
                <w:vertAlign w:val="subscript"/>
                <w:lang w:val="en-US"/>
              </w:rPr>
              <w:t>i</w:t>
            </w:r>
          </w:p>
        </w:tc>
        <w:tc>
          <w:tcPr>
            <w:tcW w:w="1769" w:type="dxa"/>
            <w:vMerge/>
            <w:shd w:val="clear" w:color="auto" w:fill="auto"/>
          </w:tcPr>
          <w:p w:rsidR="008C5EC2" w:rsidRPr="0061049E" w:rsidRDefault="008C5EC2" w:rsidP="0061049E">
            <w:pPr>
              <w:widowControl w:val="0"/>
              <w:snapToGrid/>
              <w:spacing w:before="0" w:after="0" w:line="360" w:lineRule="auto"/>
              <w:ind w:firstLine="709"/>
              <w:jc w:val="both"/>
              <w:rPr>
                <w:sz w:val="28"/>
                <w:szCs w:val="28"/>
                <w:lang w:val="en-US"/>
              </w:rPr>
            </w:pPr>
          </w:p>
        </w:tc>
        <w:tc>
          <w:tcPr>
            <w:tcW w:w="770" w:type="dxa"/>
            <w:tcBorders>
              <w:top w:val="single" w:sz="4" w:space="0" w:color="auto"/>
            </w:tcBorders>
            <w:shd w:val="clear" w:color="auto" w:fill="auto"/>
            <w:vAlign w:val="center"/>
          </w:tcPr>
          <w:p w:rsidR="008C5EC2" w:rsidRPr="0061049E" w:rsidRDefault="008C5EC2" w:rsidP="0061049E">
            <w:pPr>
              <w:widowControl w:val="0"/>
              <w:snapToGrid/>
              <w:spacing w:before="0" w:after="0" w:line="360" w:lineRule="auto"/>
              <w:jc w:val="both"/>
              <w:rPr>
                <w:sz w:val="28"/>
                <w:szCs w:val="28"/>
                <w:lang w:val="en-US"/>
              </w:rPr>
            </w:pPr>
            <w:r w:rsidRPr="0061049E">
              <w:rPr>
                <w:sz w:val="28"/>
                <w:szCs w:val="28"/>
              </w:rPr>
              <w:t>И</w:t>
            </w:r>
            <w:r w:rsidRPr="0061049E">
              <w:rPr>
                <w:sz w:val="28"/>
                <w:szCs w:val="28"/>
                <w:vertAlign w:val="subscript"/>
              </w:rPr>
              <w:t>а</w:t>
            </w:r>
          </w:p>
        </w:tc>
        <w:tc>
          <w:tcPr>
            <w:tcW w:w="1065" w:type="dxa"/>
            <w:vMerge/>
            <w:shd w:val="clear" w:color="auto" w:fill="auto"/>
          </w:tcPr>
          <w:p w:rsidR="008C5EC2" w:rsidRPr="0061049E" w:rsidRDefault="008C5EC2" w:rsidP="0061049E">
            <w:pPr>
              <w:widowControl w:val="0"/>
              <w:snapToGrid/>
              <w:spacing w:before="0" w:after="0" w:line="360" w:lineRule="auto"/>
              <w:ind w:firstLine="709"/>
              <w:jc w:val="both"/>
              <w:rPr>
                <w:sz w:val="28"/>
                <w:szCs w:val="28"/>
              </w:rPr>
            </w:pPr>
          </w:p>
        </w:tc>
      </w:tr>
    </w:tbl>
    <w:p w:rsidR="008C5EC2" w:rsidRPr="006054EE" w:rsidRDefault="008C5EC2" w:rsidP="006054EE">
      <w:pPr>
        <w:widowControl w:val="0"/>
        <w:snapToGrid/>
        <w:spacing w:before="0" w:after="0" w:line="360" w:lineRule="auto"/>
        <w:ind w:firstLine="709"/>
        <w:jc w:val="both"/>
        <w:rPr>
          <w:sz w:val="28"/>
          <w:szCs w:val="28"/>
        </w:rPr>
      </w:pP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xml:space="preserve">где: </w:t>
      </w:r>
      <w:r w:rsidRPr="006054EE">
        <w:rPr>
          <w:sz w:val="28"/>
          <w:szCs w:val="28"/>
          <w:lang w:val="en-US"/>
        </w:rPr>
        <w:t>P</w:t>
      </w:r>
      <w:r w:rsidRPr="006054EE">
        <w:rPr>
          <w:sz w:val="28"/>
          <w:szCs w:val="28"/>
        </w:rPr>
        <w:t>↑</w:t>
      </w:r>
      <w:r w:rsidRPr="006054EE">
        <w:rPr>
          <w:sz w:val="28"/>
          <w:szCs w:val="28"/>
          <w:lang w:val="en-US"/>
        </w:rPr>
        <w:t>R</w:t>
      </w:r>
      <w:r w:rsidRPr="006054EE">
        <w:rPr>
          <w:sz w:val="28"/>
          <w:szCs w:val="28"/>
        </w:rPr>
        <w:t xml:space="preserve"> - резерв роста рентабельности;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lang w:val="en-US"/>
        </w:rPr>
        <w:t>R</w:t>
      </w:r>
      <w:r w:rsidRPr="006054EE">
        <w:rPr>
          <w:sz w:val="28"/>
          <w:szCs w:val="28"/>
          <w:vertAlign w:val="subscript"/>
        </w:rPr>
        <w:t xml:space="preserve"> в</w:t>
      </w:r>
      <w:r w:rsidRPr="006054EE">
        <w:rPr>
          <w:smallCaps/>
          <w:noProof/>
          <w:sz w:val="28"/>
          <w:szCs w:val="28"/>
        </w:rPr>
        <w:t xml:space="preserve"> </w:t>
      </w:r>
      <w:r w:rsidRPr="006054EE">
        <w:rPr>
          <w:noProof/>
          <w:sz w:val="28"/>
          <w:szCs w:val="28"/>
        </w:rPr>
        <w:t>-</w:t>
      </w:r>
      <w:r w:rsidRPr="006054EE">
        <w:rPr>
          <w:sz w:val="28"/>
          <w:szCs w:val="28"/>
        </w:rPr>
        <w:t xml:space="preserve"> рентабельность возможная;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lang w:val="en-US"/>
        </w:rPr>
        <w:t>R</w:t>
      </w:r>
      <w:r w:rsidRPr="006054EE">
        <w:rPr>
          <w:sz w:val="28"/>
          <w:szCs w:val="28"/>
          <w:vertAlign w:val="subscript"/>
        </w:rPr>
        <w:t xml:space="preserve"> ф</w:t>
      </w:r>
      <w:r w:rsidRPr="006054EE">
        <w:rPr>
          <w:smallCaps/>
          <w:noProof/>
          <w:sz w:val="28"/>
          <w:szCs w:val="28"/>
        </w:rPr>
        <w:t xml:space="preserve"> </w:t>
      </w:r>
      <w:r w:rsidRPr="006054EE">
        <w:rPr>
          <w:noProof/>
          <w:sz w:val="28"/>
          <w:szCs w:val="28"/>
        </w:rPr>
        <w:t>-</w:t>
      </w:r>
      <w:r w:rsidRPr="006054EE">
        <w:rPr>
          <w:sz w:val="28"/>
          <w:szCs w:val="28"/>
        </w:rPr>
        <w:t xml:space="preserve"> рентабельность фактическая;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Пф</w:t>
      </w:r>
      <w:r w:rsidRPr="006054EE">
        <w:rPr>
          <w:noProof/>
          <w:sz w:val="28"/>
          <w:szCs w:val="28"/>
        </w:rPr>
        <w:t xml:space="preserve"> -</w:t>
      </w:r>
      <w:r w:rsidRPr="006054EE">
        <w:rPr>
          <w:sz w:val="28"/>
          <w:szCs w:val="28"/>
        </w:rPr>
        <w:t xml:space="preserve"> фактическая сумма прибыли;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Р↑</w:t>
      </w:r>
      <w:r w:rsidRPr="006054EE">
        <w:rPr>
          <w:noProof/>
          <w:sz w:val="28"/>
          <w:szCs w:val="28"/>
        </w:rPr>
        <w:t>П</w:t>
      </w:r>
      <w:r w:rsidRPr="006054EE">
        <w:rPr>
          <w:smallCaps/>
          <w:noProof/>
          <w:sz w:val="28"/>
          <w:szCs w:val="28"/>
        </w:rPr>
        <w:t xml:space="preserve"> </w:t>
      </w:r>
      <w:r w:rsidRPr="006054EE">
        <w:rPr>
          <w:noProof/>
          <w:sz w:val="28"/>
          <w:szCs w:val="28"/>
        </w:rPr>
        <w:t>-</w:t>
      </w:r>
      <w:r w:rsidRPr="006054EE">
        <w:rPr>
          <w:sz w:val="28"/>
          <w:szCs w:val="28"/>
        </w:rPr>
        <w:t xml:space="preserve"> резерв роста прибыли от реализации продукции,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lang w:val="en-US"/>
        </w:rPr>
        <w:t>V</w:t>
      </w:r>
      <w:r w:rsidRPr="006054EE">
        <w:rPr>
          <w:sz w:val="28"/>
          <w:szCs w:val="28"/>
        </w:rPr>
        <w:t>РП</w:t>
      </w:r>
      <w:r w:rsidRPr="006054EE">
        <w:rPr>
          <w:sz w:val="28"/>
          <w:szCs w:val="28"/>
          <w:vertAlign w:val="subscript"/>
        </w:rPr>
        <w:t>в</w:t>
      </w:r>
      <w:r w:rsidRPr="006054EE">
        <w:rPr>
          <w:sz w:val="28"/>
          <w:szCs w:val="28"/>
          <w:vertAlign w:val="subscript"/>
          <w:lang w:val="en-US"/>
        </w:rPr>
        <w:t>i</w:t>
      </w:r>
      <w:r w:rsidRPr="006054EE">
        <w:rPr>
          <w:noProof/>
          <w:sz w:val="28"/>
          <w:szCs w:val="28"/>
        </w:rPr>
        <w:t xml:space="preserve"> -</w:t>
      </w:r>
      <w:r w:rsidRPr="006054EE">
        <w:rPr>
          <w:sz w:val="28"/>
          <w:szCs w:val="28"/>
        </w:rPr>
        <w:t xml:space="preserve"> возможный объем реализации продукции с учетом выявленных резервов его роста;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С</w:t>
      </w:r>
      <w:r w:rsidRPr="006054EE">
        <w:rPr>
          <w:sz w:val="28"/>
          <w:szCs w:val="28"/>
          <w:vertAlign w:val="subscript"/>
        </w:rPr>
        <w:t>в</w:t>
      </w:r>
      <w:r w:rsidRPr="006054EE">
        <w:rPr>
          <w:sz w:val="28"/>
          <w:szCs w:val="28"/>
          <w:vertAlign w:val="subscript"/>
          <w:lang w:val="en-US"/>
        </w:rPr>
        <w:t>i</w:t>
      </w:r>
      <w:r w:rsidRPr="006054EE">
        <w:rPr>
          <w:noProof/>
          <w:sz w:val="28"/>
          <w:szCs w:val="28"/>
        </w:rPr>
        <w:t xml:space="preserve"> -</w:t>
      </w:r>
      <w:r w:rsidRPr="006054EE">
        <w:rPr>
          <w:sz w:val="28"/>
          <w:szCs w:val="28"/>
        </w:rPr>
        <w:t xml:space="preserve"> возможный уровень себестоимости </w:t>
      </w:r>
      <w:r w:rsidRPr="006054EE">
        <w:rPr>
          <w:sz w:val="28"/>
          <w:szCs w:val="28"/>
          <w:lang w:val="en-US"/>
        </w:rPr>
        <w:t>i</w:t>
      </w:r>
      <w:r w:rsidRPr="006054EE">
        <w:rPr>
          <w:sz w:val="28"/>
          <w:szCs w:val="28"/>
        </w:rPr>
        <w:t>-</w:t>
      </w:r>
      <w:r w:rsidRPr="006054EE">
        <w:rPr>
          <w:sz w:val="28"/>
          <w:szCs w:val="28"/>
          <w:lang w:val="en-US"/>
        </w:rPr>
        <w:t>x</w:t>
      </w:r>
      <w:r w:rsidRPr="006054EE">
        <w:rPr>
          <w:sz w:val="28"/>
          <w:szCs w:val="28"/>
        </w:rPr>
        <w:t xml:space="preserve"> видов продукции с учетом выявленных резервов снижения;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И</w:t>
      </w:r>
      <w:r w:rsidRPr="006054EE">
        <w:rPr>
          <w:sz w:val="28"/>
          <w:szCs w:val="28"/>
          <w:vertAlign w:val="subscript"/>
        </w:rPr>
        <w:t>ф</w:t>
      </w:r>
      <w:r w:rsidRPr="006054EE">
        <w:rPr>
          <w:noProof/>
          <w:sz w:val="28"/>
          <w:szCs w:val="28"/>
        </w:rPr>
        <w:t xml:space="preserve"> -</w:t>
      </w:r>
      <w:r w:rsidRPr="006054EE">
        <w:rPr>
          <w:sz w:val="28"/>
          <w:szCs w:val="28"/>
        </w:rPr>
        <w:t xml:space="preserve"> фактическая сумма затрат по реализованной продукции. </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Резерв повышения рентабельности инвестированного капитала может быть рассчитан как:</w:t>
      </w:r>
    </w:p>
    <w:p w:rsidR="008C5EC2" w:rsidRPr="006054EE" w:rsidRDefault="008C5EC2" w:rsidP="006054EE">
      <w:pPr>
        <w:widowControl w:val="0"/>
        <w:snapToGrid/>
        <w:spacing w:before="0" w:after="0" w:line="360" w:lineRule="auto"/>
        <w:ind w:firstLine="709"/>
        <w:jc w:val="both"/>
        <w:rPr>
          <w:sz w:val="28"/>
          <w:szCs w:val="28"/>
        </w:rPr>
      </w:pPr>
    </w:p>
    <w:tbl>
      <w:tblPr>
        <w:tblW w:w="0" w:type="auto"/>
        <w:tblLook w:val="01E0" w:firstRow="1" w:lastRow="1" w:firstColumn="1" w:lastColumn="1" w:noHBand="0" w:noVBand="0"/>
      </w:tblPr>
      <w:tblGrid>
        <w:gridCol w:w="1728"/>
        <w:gridCol w:w="2657"/>
        <w:gridCol w:w="1559"/>
        <w:gridCol w:w="2694"/>
      </w:tblGrid>
      <w:tr w:rsidR="008C5EC2" w:rsidRPr="0061049E" w:rsidTr="0061049E">
        <w:tc>
          <w:tcPr>
            <w:tcW w:w="1728" w:type="dxa"/>
            <w:vMerge w:val="restart"/>
            <w:shd w:val="clear" w:color="auto" w:fill="auto"/>
            <w:vAlign w:val="center"/>
          </w:tcPr>
          <w:p w:rsidR="008C5EC2" w:rsidRPr="0061049E" w:rsidRDefault="008C5EC2" w:rsidP="0061049E">
            <w:pPr>
              <w:widowControl w:val="0"/>
              <w:snapToGrid/>
              <w:spacing w:before="0" w:after="0" w:line="360" w:lineRule="auto"/>
              <w:ind w:firstLine="709"/>
              <w:jc w:val="both"/>
              <w:rPr>
                <w:sz w:val="28"/>
                <w:szCs w:val="28"/>
              </w:rPr>
            </w:pPr>
            <w:r w:rsidRPr="0061049E">
              <w:rPr>
                <w:sz w:val="28"/>
                <w:szCs w:val="28"/>
              </w:rPr>
              <w:t>Р↑</w:t>
            </w:r>
            <w:r w:rsidRPr="0061049E">
              <w:rPr>
                <w:sz w:val="28"/>
                <w:szCs w:val="28"/>
                <w:lang w:val="en-US"/>
              </w:rPr>
              <w:t xml:space="preserve">R = </w:t>
            </w:r>
          </w:p>
        </w:tc>
        <w:tc>
          <w:tcPr>
            <w:tcW w:w="2657" w:type="dxa"/>
            <w:tcBorders>
              <w:bottom w:val="single" w:sz="4" w:space="0" w:color="auto"/>
            </w:tcBorders>
            <w:shd w:val="clear" w:color="auto" w:fill="auto"/>
            <w:vAlign w:val="bottom"/>
          </w:tcPr>
          <w:p w:rsidR="008C5EC2" w:rsidRPr="0061049E" w:rsidRDefault="008C5EC2" w:rsidP="0061049E">
            <w:pPr>
              <w:widowControl w:val="0"/>
              <w:snapToGrid/>
              <w:spacing w:before="0" w:after="0" w:line="360" w:lineRule="auto"/>
              <w:jc w:val="both"/>
              <w:rPr>
                <w:sz w:val="28"/>
                <w:szCs w:val="28"/>
              </w:rPr>
            </w:pPr>
            <w:r w:rsidRPr="0061049E">
              <w:rPr>
                <w:sz w:val="28"/>
                <w:szCs w:val="28"/>
              </w:rPr>
              <w:t>БП</w:t>
            </w:r>
            <w:r w:rsidRPr="0061049E">
              <w:rPr>
                <w:sz w:val="28"/>
                <w:szCs w:val="28"/>
                <w:vertAlign w:val="subscript"/>
              </w:rPr>
              <w:t>ф</w:t>
            </w:r>
            <w:r w:rsidRPr="0061049E">
              <w:rPr>
                <w:sz w:val="28"/>
                <w:szCs w:val="28"/>
              </w:rPr>
              <w:t xml:space="preserve"> + Р↑Б</w:t>
            </w:r>
            <w:r w:rsidRPr="0061049E">
              <w:rPr>
                <w:noProof/>
                <w:sz w:val="28"/>
                <w:szCs w:val="28"/>
              </w:rPr>
              <w:t>П</w:t>
            </w:r>
          </w:p>
        </w:tc>
        <w:tc>
          <w:tcPr>
            <w:tcW w:w="1559" w:type="dxa"/>
            <w:vMerge w:val="restart"/>
            <w:shd w:val="clear" w:color="auto" w:fill="auto"/>
            <w:vAlign w:val="center"/>
          </w:tcPr>
          <w:p w:rsidR="008C5EC2" w:rsidRPr="0061049E" w:rsidRDefault="008C5EC2" w:rsidP="0061049E">
            <w:pPr>
              <w:widowControl w:val="0"/>
              <w:snapToGrid/>
              <w:spacing w:before="0" w:after="0" w:line="360" w:lineRule="auto"/>
              <w:jc w:val="both"/>
              <w:rPr>
                <w:sz w:val="28"/>
                <w:szCs w:val="28"/>
                <w:vertAlign w:val="subscript"/>
              </w:rPr>
            </w:pPr>
            <w:r w:rsidRPr="0061049E">
              <w:rPr>
                <w:sz w:val="28"/>
                <w:szCs w:val="28"/>
                <w:lang w:val="en-US"/>
              </w:rPr>
              <w:t>* 100 - R</w:t>
            </w:r>
            <w:r w:rsidRPr="0061049E">
              <w:rPr>
                <w:sz w:val="28"/>
                <w:szCs w:val="28"/>
                <w:vertAlign w:val="subscript"/>
              </w:rPr>
              <w:t>ф</w:t>
            </w:r>
          </w:p>
        </w:tc>
        <w:tc>
          <w:tcPr>
            <w:tcW w:w="2694" w:type="dxa"/>
            <w:vMerge w:val="restart"/>
            <w:shd w:val="clear" w:color="auto" w:fill="auto"/>
            <w:vAlign w:val="center"/>
          </w:tcPr>
          <w:p w:rsidR="008C5EC2" w:rsidRPr="0061049E" w:rsidRDefault="008C5EC2" w:rsidP="0061049E">
            <w:pPr>
              <w:widowControl w:val="0"/>
              <w:snapToGrid/>
              <w:spacing w:before="0" w:after="0" w:line="360" w:lineRule="auto"/>
              <w:jc w:val="both"/>
              <w:rPr>
                <w:sz w:val="28"/>
                <w:szCs w:val="28"/>
              </w:rPr>
            </w:pPr>
            <w:r w:rsidRPr="0061049E">
              <w:rPr>
                <w:sz w:val="28"/>
                <w:szCs w:val="28"/>
              </w:rPr>
              <w:t>(</w:t>
            </w:r>
            <w:r w:rsidR="00DB2D8B" w:rsidRPr="0061049E">
              <w:rPr>
                <w:sz w:val="28"/>
                <w:szCs w:val="28"/>
              </w:rPr>
              <w:t>28</w:t>
            </w:r>
            <w:r w:rsidRPr="0061049E">
              <w:rPr>
                <w:sz w:val="28"/>
                <w:szCs w:val="28"/>
              </w:rPr>
              <w:t>)</w:t>
            </w:r>
          </w:p>
        </w:tc>
      </w:tr>
      <w:tr w:rsidR="008C5EC2" w:rsidRPr="0061049E" w:rsidTr="0061049E">
        <w:tc>
          <w:tcPr>
            <w:tcW w:w="1728" w:type="dxa"/>
            <w:vMerge/>
            <w:shd w:val="clear" w:color="auto" w:fill="auto"/>
          </w:tcPr>
          <w:p w:rsidR="008C5EC2" w:rsidRPr="0061049E" w:rsidRDefault="008C5EC2" w:rsidP="0061049E">
            <w:pPr>
              <w:widowControl w:val="0"/>
              <w:snapToGrid/>
              <w:spacing w:before="0" w:after="0" w:line="360" w:lineRule="auto"/>
              <w:ind w:firstLine="709"/>
              <w:jc w:val="both"/>
              <w:rPr>
                <w:sz w:val="28"/>
                <w:szCs w:val="28"/>
                <w:lang w:val="en-US"/>
              </w:rPr>
            </w:pPr>
          </w:p>
        </w:tc>
        <w:tc>
          <w:tcPr>
            <w:tcW w:w="2657" w:type="dxa"/>
            <w:tcBorders>
              <w:top w:val="single" w:sz="4" w:space="0" w:color="auto"/>
            </w:tcBorders>
            <w:shd w:val="clear" w:color="auto" w:fill="auto"/>
          </w:tcPr>
          <w:p w:rsidR="008C5EC2" w:rsidRPr="0061049E" w:rsidRDefault="008C5EC2" w:rsidP="0061049E">
            <w:pPr>
              <w:widowControl w:val="0"/>
              <w:snapToGrid/>
              <w:spacing w:before="0" w:after="0" w:line="360" w:lineRule="auto"/>
              <w:ind w:firstLine="709"/>
              <w:jc w:val="both"/>
              <w:rPr>
                <w:sz w:val="28"/>
                <w:szCs w:val="28"/>
              </w:rPr>
            </w:pPr>
            <w:r w:rsidRPr="0061049E">
              <w:rPr>
                <w:sz w:val="28"/>
                <w:szCs w:val="28"/>
                <w:lang w:val="en-US"/>
              </w:rPr>
              <w:t>∑</w:t>
            </w:r>
            <w:r w:rsidRPr="0061049E">
              <w:rPr>
                <w:sz w:val="28"/>
                <w:szCs w:val="28"/>
              </w:rPr>
              <w:t>К</w:t>
            </w:r>
            <w:r w:rsidRPr="0061049E">
              <w:rPr>
                <w:sz w:val="28"/>
                <w:szCs w:val="28"/>
                <w:vertAlign w:val="subscript"/>
              </w:rPr>
              <w:t>ф</w:t>
            </w:r>
            <w:r w:rsidRPr="0061049E">
              <w:rPr>
                <w:sz w:val="28"/>
                <w:szCs w:val="28"/>
              </w:rPr>
              <w:t xml:space="preserve"> - Р↓К + ДК</w:t>
            </w:r>
          </w:p>
        </w:tc>
        <w:tc>
          <w:tcPr>
            <w:tcW w:w="1559" w:type="dxa"/>
            <w:vMerge/>
            <w:shd w:val="clear" w:color="auto" w:fill="auto"/>
          </w:tcPr>
          <w:p w:rsidR="008C5EC2" w:rsidRPr="0061049E" w:rsidRDefault="008C5EC2" w:rsidP="0061049E">
            <w:pPr>
              <w:widowControl w:val="0"/>
              <w:snapToGrid/>
              <w:spacing w:before="0" w:after="0" w:line="360" w:lineRule="auto"/>
              <w:ind w:firstLine="709"/>
              <w:jc w:val="both"/>
              <w:rPr>
                <w:sz w:val="28"/>
                <w:szCs w:val="28"/>
                <w:lang w:val="en-US"/>
              </w:rPr>
            </w:pPr>
          </w:p>
        </w:tc>
        <w:tc>
          <w:tcPr>
            <w:tcW w:w="2694" w:type="dxa"/>
            <w:vMerge/>
            <w:shd w:val="clear" w:color="auto" w:fill="auto"/>
          </w:tcPr>
          <w:p w:rsidR="008C5EC2" w:rsidRPr="0061049E" w:rsidRDefault="008C5EC2" w:rsidP="0061049E">
            <w:pPr>
              <w:widowControl w:val="0"/>
              <w:snapToGrid/>
              <w:spacing w:before="0" w:after="0" w:line="360" w:lineRule="auto"/>
              <w:ind w:firstLine="709"/>
              <w:jc w:val="both"/>
              <w:rPr>
                <w:sz w:val="28"/>
                <w:szCs w:val="28"/>
                <w:lang w:val="en-US"/>
              </w:rPr>
            </w:pPr>
          </w:p>
        </w:tc>
      </w:tr>
    </w:tbl>
    <w:p w:rsidR="008C5EC2" w:rsidRPr="006054EE" w:rsidRDefault="009A50B9" w:rsidP="006054EE">
      <w:pPr>
        <w:widowControl w:val="0"/>
        <w:snapToGrid/>
        <w:spacing w:before="0" w:after="0" w:line="360" w:lineRule="auto"/>
        <w:ind w:firstLine="709"/>
        <w:jc w:val="both"/>
        <w:rPr>
          <w:sz w:val="28"/>
          <w:szCs w:val="28"/>
        </w:rPr>
      </w:pPr>
      <w:r>
        <w:rPr>
          <w:sz w:val="28"/>
          <w:szCs w:val="28"/>
        </w:rPr>
        <w:br w:type="page"/>
      </w:r>
      <w:r w:rsidR="008C5EC2" w:rsidRPr="006054EE">
        <w:rPr>
          <w:sz w:val="28"/>
          <w:szCs w:val="28"/>
        </w:rPr>
        <w:t>где: БП</w:t>
      </w:r>
      <w:r w:rsidR="008C5EC2" w:rsidRPr="006054EE">
        <w:rPr>
          <w:sz w:val="28"/>
          <w:szCs w:val="28"/>
          <w:vertAlign w:val="subscript"/>
        </w:rPr>
        <w:t>ф</w:t>
      </w:r>
      <w:r w:rsidR="008C5EC2" w:rsidRPr="006054EE">
        <w:rPr>
          <w:noProof/>
          <w:sz w:val="28"/>
          <w:szCs w:val="28"/>
        </w:rPr>
        <w:t xml:space="preserve"> -</w:t>
      </w:r>
      <w:r w:rsidR="008C5EC2" w:rsidRPr="006054EE">
        <w:rPr>
          <w:sz w:val="28"/>
          <w:szCs w:val="28"/>
        </w:rPr>
        <w:t xml:space="preserve"> балансовая сумма прибыли;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Р↑Б</w:t>
      </w:r>
      <w:r w:rsidRPr="006054EE">
        <w:rPr>
          <w:noProof/>
          <w:sz w:val="28"/>
          <w:szCs w:val="28"/>
        </w:rPr>
        <w:t>П -</w:t>
      </w:r>
      <w:r w:rsidRPr="006054EE">
        <w:rPr>
          <w:sz w:val="28"/>
          <w:szCs w:val="28"/>
        </w:rPr>
        <w:t xml:space="preserve"> резерв увеличения балансовой суммы прибыли;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∑К</w:t>
      </w:r>
      <w:r w:rsidRPr="006054EE">
        <w:rPr>
          <w:sz w:val="28"/>
          <w:szCs w:val="28"/>
          <w:vertAlign w:val="subscript"/>
        </w:rPr>
        <w:t>ф</w:t>
      </w:r>
      <w:r w:rsidRPr="006054EE">
        <w:rPr>
          <w:sz w:val="28"/>
          <w:szCs w:val="28"/>
        </w:rPr>
        <w:t xml:space="preserve"> </w:t>
      </w:r>
      <w:r w:rsidRPr="006054EE">
        <w:rPr>
          <w:noProof/>
          <w:sz w:val="28"/>
          <w:szCs w:val="28"/>
        </w:rPr>
        <w:t>-</w:t>
      </w:r>
      <w:r w:rsidRPr="006054EE">
        <w:rPr>
          <w:sz w:val="28"/>
          <w:szCs w:val="28"/>
        </w:rPr>
        <w:t xml:space="preserve"> фактическая среднегодовая сумма основного и оборотного капитала;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Р↓К</w:t>
      </w:r>
      <w:r w:rsidRPr="006054EE">
        <w:rPr>
          <w:noProof/>
          <w:sz w:val="28"/>
          <w:szCs w:val="28"/>
        </w:rPr>
        <w:t xml:space="preserve"> -</w:t>
      </w:r>
      <w:r w:rsidRPr="006054EE">
        <w:rPr>
          <w:sz w:val="28"/>
          <w:szCs w:val="28"/>
        </w:rPr>
        <w:t xml:space="preserve"> резерв сокращения суммы капитала за счет ускорения его оборачиваемости;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ДК</w:t>
      </w:r>
      <w:r w:rsidRPr="006054EE">
        <w:rPr>
          <w:noProof/>
          <w:sz w:val="28"/>
          <w:szCs w:val="28"/>
        </w:rPr>
        <w:t xml:space="preserve"> -</w:t>
      </w:r>
      <w:r w:rsidRPr="006054EE">
        <w:rPr>
          <w:sz w:val="28"/>
          <w:szCs w:val="28"/>
        </w:rPr>
        <w:t xml:space="preserve"> дополнительная сумма основного и оборотного капитала, необходимая</w:t>
      </w:r>
      <w:r w:rsidR="009A50B9">
        <w:rPr>
          <w:sz w:val="28"/>
          <w:szCs w:val="28"/>
        </w:rPr>
        <w:t xml:space="preserve"> </w:t>
      </w:r>
      <w:r w:rsidRPr="006054EE">
        <w:rPr>
          <w:sz w:val="28"/>
          <w:szCs w:val="28"/>
        </w:rPr>
        <w:t>для освоения резервов роста прибыли.</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Проведенный анализ структуры баланса хотя и выявил ее неудовлетворительность, но показал, что политика предприятия за отчетный период была направлена на улучшение структуры баланса. Предприятие вышло из глубокого финансового кризиса. При нынешнем положении достаточно нормализовать текущую финансовую деятельность, сбалансировать и синхронизировать приток и отток денежных средств.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По итогам отчетного периода предприятие получило прибыль. При ее распределении можно рассматривать как потенциальный резерв пополнения собственных оборотных средств предприятия.</w:t>
      </w:r>
    </w:p>
    <w:p w:rsidR="008C5EC2" w:rsidRPr="009A50B9" w:rsidRDefault="009A50B9" w:rsidP="006054EE">
      <w:pPr>
        <w:widowControl w:val="0"/>
        <w:snapToGrid/>
        <w:spacing w:before="0" w:after="0" w:line="360" w:lineRule="auto"/>
        <w:ind w:firstLine="709"/>
        <w:jc w:val="both"/>
        <w:rPr>
          <w:b/>
          <w:bCs/>
          <w:sz w:val="28"/>
          <w:szCs w:val="28"/>
        </w:rPr>
      </w:pPr>
      <w:r>
        <w:rPr>
          <w:sz w:val="28"/>
          <w:szCs w:val="28"/>
        </w:rPr>
        <w:br w:type="page"/>
      </w:r>
      <w:r w:rsidR="008C5EC2" w:rsidRPr="009A50B9">
        <w:rPr>
          <w:b/>
          <w:bCs/>
          <w:sz w:val="28"/>
          <w:szCs w:val="28"/>
        </w:rPr>
        <w:t>ЗАКЛЮЧЕНИЕ</w:t>
      </w:r>
    </w:p>
    <w:p w:rsidR="008C5EC2" w:rsidRPr="006054EE" w:rsidRDefault="008C5EC2" w:rsidP="006054EE">
      <w:pPr>
        <w:widowControl w:val="0"/>
        <w:snapToGrid/>
        <w:spacing w:before="0" w:after="0" w:line="360" w:lineRule="auto"/>
        <w:ind w:firstLine="709"/>
        <w:jc w:val="both"/>
        <w:rPr>
          <w:sz w:val="28"/>
          <w:szCs w:val="28"/>
        </w:rPr>
      </w:pP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Главная цель производственного предприятия в современных условиях</w:t>
      </w:r>
      <w:r w:rsidRPr="006054EE">
        <w:rPr>
          <w:noProof/>
          <w:sz w:val="28"/>
          <w:szCs w:val="28"/>
        </w:rPr>
        <w:t xml:space="preserve"> -</w:t>
      </w:r>
      <w:r w:rsidRPr="006054EE">
        <w:rPr>
          <w:sz w:val="28"/>
          <w:szCs w:val="28"/>
        </w:rPr>
        <w:t xml:space="preserve"> получение максимальной прибыли, что невозможно без эффективного управления капиталом. Поиски резервов для увеличения прибыльности предприятия составляют основную задачу управленца.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Очевидно, что от эффективности управления финансовыми ресурсами и предприятием целиком и полностью зависит результат деятельности предприятия в целом.</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 первой главе данной работы были раскрыты теоретические основы сущности финансового анализа, его содержание, цели, методы, основные принципы и последовательность финансового анализа.</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xml:space="preserve">В главе второй было обследовано финансовое состояние предприятия </w:t>
      </w:r>
      <w:r w:rsidR="00F953A7" w:rsidRPr="006054EE">
        <w:rPr>
          <w:sz w:val="28"/>
          <w:szCs w:val="28"/>
        </w:rPr>
        <w:t>«Автомобильный центр «</w:t>
      </w:r>
      <w:r w:rsidR="00AE1E51" w:rsidRPr="006054EE">
        <w:rPr>
          <w:sz w:val="28"/>
          <w:szCs w:val="28"/>
        </w:rPr>
        <w:t>АВГ</w:t>
      </w:r>
      <w:r w:rsidR="00F953A7" w:rsidRPr="006054EE">
        <w:rPr>
          <w:sz w:val="28"/>
          <w:szCs w:val="28"/>
        </w:rPr>
        <w:t>»</w:t>
      </w:r>
      <w:r w:rsidRPr="006054EE">
        <w:rPr>
          <w:sz w:val="28"/>
          <w:szCs w:val="28"/>
        </w:rPr>
        <w:t>, а именно дан анализ структуры имущества предприятия, проведена оценка ликвидности и платежеспособности предприятия, проанализирована финансовая устойчивость предприятия, его доходность, дана общая оценка оборачиваемости активов.</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 третьей главе оценена близость предприятия к банкротству</w:t>
      </w:r>
      <w:r w:rsidR="009A0DED" w:rsidRPr="006054EE">
        <w:rPr>
          <w:sz w:val="28"/>
          <w:szCs w:val="28"/>
        </w:rPr>
        <w:t>, разработан проект организации работ по анализу финансовых результатов</w:t>
      </w:r>
      <w:r w:rsidRPr="006054EE">
        <w:rPr>
          <w:sz w:val="28"/>
          <w:szCs w:val="28"/>
        </w:rPr>
        <w:t xml:space="preserve"> и предложена методика выявления резервов улучшения финансового состояния предприятия.</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В ходе работы было установлено реальное положение дел на предприятии; выявлены изменения в финансовом состоянии и факторы, вызвавшие эти изменения. Проделанный анализ выполнен на основе методик, предложенных В.В. Ковалевым, Е.С. Стояновой, А.Д. Шереметом.</w:t>
      </w:r>
    </w:p>
    <w:p w:rsidR="008C5EC2" w:rsidRPr="006054EE" w:rsidRDefault="008C5EC2" w:rsidP="006054EE">
      <w:pPr>
        <w:widowControl w:val="0"/>
        <w:snapToGrid/>
        <w:spacing w:before="0" w:after="0" w:line="360" w:lineRule="auto"/>
        <w:ind w:firstLine="709"/>
        <w:jc w:val="both"/>
        <w:rPr>
          <w:sz w:val="28"/>
          <w:szCs w:val="28"/>
        </w:rPr>
      </w:pPr>
      <w:r w:rsidRPr="006054EE">
        <w:rPr>
          <w:sz w:val="28"/>
          <w:szCs w:val="28"/>
        </w:rPr>
        <w:t xml:space="preserve">По результатам проведенной оценки финансового состояния ООО </w:t>
      </w:r>
      <w:r w:rsidR="009A0DED" w:rsidRPr="006054EE">
        <w:rPr>
          <w:sz w:val="28"/>
          <w:szCs w:val="28"/>
        </w:rPr>
        <w:t>«Автомобильный центр «</w:t>
      </w:r>
      <w:r w:rsidR="00AE1E51" w:rsidRPr="006054EE">
        <w:rPr>
          <w:sz w:val="28"/>
          <w:szCs w:val="28"/>
        </w:rPr>
        <w:t>АВГ</w:t>
      </w:r>
      <w:r w:rsidR="009A0DED" w:rsidRPr="006054EE">
        <w:rPr>
          <w:sz w:val="28"/>
          <w:szCs w:val="28"/>
        </w:rPr>
        <w:t>»</w:t>
      </w:r>
      <w:r w:rsidRPr="006054EE">
        <w:rPr>
          <w:sz w:val="28"/>
          <w:szCs w:val="28"/>
        </w:rPr>
        <w:t xml:space="preserve"> можно сделать ряд общих выводов:</w:t>
      </w:r>
    </w:p>
    <w:p w:rsidR="009A0DED" w:rsidRPr="006054EE" w:rsidRDefault="009A0DED" w:rsidP="006054EE">
      <w:pPr>
        <w:widowControl w:val="0"/>
        <w:snapToGrid/>
        <w:spacing w:before="0" w:after="0" w:line="360" w:lineRule="auto"/>
        <w:ind w:firstLine="709"/>
        <w:jc w:val="both"/>
        <w:rPr>
          <w:sz w:val="28"/>
          <w:szCs w:val="28"/>
        </w:rPr>
      </w:pPr>
      <w:r w:rsidRPr="006054EE">
        <w:rPr>
          <w:sz w:val="28"/>
          <w:szCs w:val="28"/>
        </w:rPr>
        <w:t xml:space="preserve">данное предприятие является платежеспособным благодаря кредиторским задолженностям, самостоятельно же оно не в состоянии </w:t>
      </w:r>
      <w:r w:rsidR="00FA1501" w:rsidRPr="006054EE">
        <w:rPr>
          <w:sz w:val="28"/>
          <w:szCs w:val="28"/>
        </w:rPr>
        <w:t>закрыть</w:t>
      </w:r>
      <w:r w:rsidRPr="006054EE">
        <w:rPr>
          <w:sz w:val="28"/>
          <w:szCs w:val="28"/>
        </w:rPr>
        <w:t xml:space="preserve"> свои долг</w:t>
      </w:r>
      <w:r w:rsidR="00FA1501" w:rsidRPr="006054EE">
        <w:rPr>
          <w:sz w:val="28"/>
          <w:szCs w:val="28"/>
        </w:rPr>
        <w:t>и</w:t>
      </w:r>
      <w:r w:rsidRPr="006054EE">
        <w:rPr>
          <w:sz w:val="28"/>
          <w:szCs w:val="28"/>
        </w:rPr>
        <w:t>. Причинами такой неплатежеспособности являются: повышение себестоимости продукции, а так же отношение денежных средств предприятия к его обязательствам. Одной из причин ухудшения платежеспособности в течение отчетного периода является неправильное использование оборотного капитала: отвлечение средств в дебиторскую задолженность, вложение в сверхплановые запасы и на прочие цели, которые временно не имеют источников финансирования.</w:t>
      </w:r>
    </w:p>
    <w:p w:rsidR="009A0DED" w:rsidRPr="006054EE" w:rsidRDefault="009A0DED" w:rsidP="006054EE">
      <w:pPr>
        <w:widowControl w:val="0"/>
        <w:snapToGrid/>
        <w:spacing w:before="0" w:after="0" w:line="360" w:lineRule="auto"/>
        <w:ind w:firstLine="709"/>
        <w:jc w:val="both"/>
        <w:rPr>
          <w:sz w:val="28"/>
          <w:szCs w:val="28"/>
        </w:rPr>
      </w:pPr>
      <w:r w:rsidRPr="006054EE">
        <w:rPr>
          <w:sz w:val="28"/>
          <w:szCs w:val="28"/>
        </w:rPr>
        <w:t xml:space="preserve">При анализе финансового состояния предприятия необходимо знать запас его финансовой устойчивости. С этой целью предварительно все затраты предприятия следует разделить на две группы в зависимости от объема производства и реализации продукции: переменные и постоянные. </w:t>
      </w:r>
    </w:p>
    <w:p w:rsidR="009A0DED" w:rsidRPr="006054EE" w:rsidRDefault="009A0DED" w:rsidP="006054EE">
      <w:pPr>
        <w:widowControl w:val="0"/>
        <w:snapToGrid/>
        <w:spacing w:before="0" w:after="0" w:line="360" w:lineRule="auto"/>
        <w:ind w:firstLine="709"/>
        <w:jc w:val="both"/>
        <w:rPr>
          <w:sz w:val="28"/>
          <w:szCs w:val="28"/>
        </w:rPr>
      </w:pPr>
      <w:r w:rsidRPr="006054EE">
        <w:rPr>
          <w:sz w:val="28"/>
          <w:szCs w:val="28"/>
        </w:rPr>
        <w:t>Как показывает расчет финансовой устойчивости, запас финансовой устойчивости увеличился к концу отчетного периода, так как уменьшилась доля постоянных затрат в себестоимости реализованной продукции. Предприятие может снизить объем реализации на значение показателя запаса без угрозы финансовому положению.</w:t>
      </w:r>
    </w:p>
    <w:p w:rsidR="009A0DED" w:rsidRPr="006054EE" w:rsidRDefault="009A0DED" w:rsidP="006054EE">
      <w:pPr>
        <w:widowControl w:val="0"/>
        <w:snapToGrid/>
        <w:spacing w:before="0" w:after="0" w:line="360" w:lineRule="auto"/>
        <w:ind w:firstLine="709"/>
        <w:jc w:val="both"/>
        <w:rPr>
          <w:sz w:val="28"/>
          <w:szCs w:val="28"/>
        </w:rPr>
      </w:pPr>
      <w:r w:rsidRPr="006054EE">
        <w:rPr>
          <w:sz w:val="28"/>
          <w:szCs w:val="28"/>
        </w:rPr>
        <w:t>В результате анализа рентабельности видно, что увеличился коэффициент рентабельности активов, но рентабельность реализации и текущих затрат незначительно снизился, что обусловлено высокой долей заемных средств, что, приводит к большим расходам по выплате процентов по ссудам и к низкому чистому доходу.</w:t>
      </w:r>
    </w:p>
    <w:p w:rsidR="009A0DED" w:rsidRPr="006054EE" w:rsidRDefault="009A0DED" w:rsidP="006054EE">
      <w:pPr>
        <w:widowControl w:val="0"/>
        <w:snapToGrid/>
        <w:spacing w:before="0" w:after="0" w:line="360" w:lineRule="auto"/>
        <w:ind w:firstLine="709"/>
        <w:jc w:val="both"/>
        <w:rPr>
          <w:sz w:val="28"/>
          <w:szCs w:val="28"/>
        </w:rPr>
      </w:pPr>
      <w:r w:rsidRPr="006054EE">
        <w:rPr>
          <w:sz w:val="28"/>
          <w:szCs w:val="28"/>
        </w:rPr>
        <w:t xml:space="preserve">Как показывают данные анализа состава и динамики изменения балансовой прибыли по сравнению с прошлым годом, в 2005 году был увеличен объем производства, соответственно увеличились и затраты на производство продукции. В результате прибыль от реализации продукции увеличилась по сравнению с прошлым периодом на 1 589,2 тыс. рублей. Наибольшую долю в балансовой прибыли занимает прибыль от реализации товарной продукции. </w:t>
      </w:r>
    </w:p>
    <w:p w:rsidR="009A0DED" w:rsidRPr="006054EE" w:rsidRDefault="009A0DED" w:rsidP="006054EE">
      <w:pPr>
        <w:widowControl w:val="0"/>
        <w:snapToGrid/>
        <w:spacing w:before="0" w:after="0" w:line="360" w:lineRule="auto"/>
        <w:ind w:firstLine="709"/>
        <w:jc w:val="both"/>
        <w:rPr>
          <w:sz w:val="28"/>
          <w:szCs w:val="28"/>
        </w:rPr>
      </w:pPr>
      <w:r w:rsidRPr="006054EE">
        <w:rPr>
          <w:sz w:val="28"/>
          <w:szCs w:val="28"/>
        </w:rPr>
        <w:t xml:space="preserve">В отчетном 2005 году предприятие получило выручку в размере 31 985,3, что на 14 331,5 тыс. рублей больше чем за прошлый период, прибыль от реализации так же увеличилась. Это связано с расширением производства и введением нового технологического оборудования. </w:t>
      </w:r>
    </w:p>
    <w:p w:rsidR="009A0DED" w:rsidRPr="006054EE" w:rsidRDefault="009A0DED" w:rsidP="006054EE">
      <w:pPr>
        <w:widowControl w:val="0"/>
        <w:snapToGrid/>
        <w:spacing w:before="0" w:after="0" w:line="360" w:lineRule="auto"/>
        <w:ind w:firstLine="709"/>
        <w:jc w:val="both"/>
        <w:rPr>
          <w:sz w:val="28"/>
          <w:szCs w:val="28"/>
        </w:rPr>
      </w:pPr>
      <w:r w:rsidRPr="006054EE">
        <w:rPr>
          <w:sz w:val="28"/>
          <w:szCs w:val="28"/>
        </w:rPr>
        <w:t>Оборачиваемость оборотного капитала в два раза больше, чем оборачиваемость собственного капитала. Так же произошло падение доходности продаж в 2005 году. Данный факт мог быть вызван следующими изменениями: структурой реализации, изменением доли доходов и расходов от прочей реализации</w:t>
      </w:r>
      <w:r w:rsidR="006054EE">
        <w:rPr>
          <w:sz w:val="28"/>
          <w:szCs w:val="28"/>
        </w:rPr>
        <w:t xml:space="preserve"> </w:t>
      </w:r>
      <w:r w:rsidRPr="006054EE">
        <w:rPr>
          <w:sz w:val="28"/>
          <w:szCs w:val="28"/>
        </w:rPr>
        <w:t>и внереализационных операций, уровня налогообложения и др.</w:t>
      </w:r>
    </w:p>
    <w:p w:rsidR="009A0DED" w:rsidRPr="006054EE" w:rsidRDefault="009A0DED" w:rsidP="006054EE">
      <w:pPr>
        <w:pStyle w:val="23"/>
        <w:spacing w:after="0" w:line="360" w:lineRule="auto"/>
        <w:ind w:left="0" w:firstLine="709"/>
        <w:rPr>
          <w:sz w:val="28"/>
          <w:szCs w:val="28"/>
        </w:rPr>
      </w:pPr>
      <w:r w:rsidRPr="006054EE">
        <w:rPr>
          <w:sz w:val="28"/>
          <w:szCs w:val="28"/>
        </w:rPr>
        <w:t xml:space="preserve">Положительной тенденцией является уменьшение дебиторской задолженности, на конец года она составила 9,1 % от величины всех активов. При этом происходит увеличение основных средств на 0,5 %, что также оказывает благоприятное влияние на финансовое положение предприятия. </w:t>
      </w:r>
    </w:p>
    <w:p w:rsidR="009A0DED" w:rsidRPr="006054EE" w:rsidRDefault="009A0DED" w:rsidP="006054EE">
      <w:pPr>
        <w:widowControl w:val="0"/>
        <w:snapToGrid/>
        <w:spacing w:before="0" w:after="0" w:line="360" w:lineRule="auto"/>
        <w:ind w:firstLine="709"/>
        <w:jc w:val="both"/>
        <w:rPr>
          <w:sz w:val="28"/>
          <w:szCs w:val="28"/>
        </w:rPr>
      </w:pPr>
      <w:r w:rsidRPr="006054EE">
        <w:rPr>
          <w:sz w:val="28"/>
          <w:szCs w:val="28"/>
        </w:rPr>
        <w:t>В результате анализа выявлены следующие основные различия: прочие внеоборотные активы увеличились за год на 162,4 %;</w:t>
      </w:r>
      <w:r w:rsidR="006054EE">
        <w:rPr>
          <w:sz w:val="28"/>
          <w:szCs w:val="28"/>
        </w:rPr>
        <w:t xml:space="preserve"> </w:t>
      </w:r>
      <w:r w:rsidRPr="006054EE">
        <w:rPr>
          <w:sz w:val="28"/>
          <w:szCs w:val="28"/>
        </w:rPr>
        <w:t>в результате работы в 2005 году появились заемные средства в размере 1 500,0 тыс. рублей; на 171,4 % увеличилась кредиторская задолженность.</w:t>
      </w:r>
    </w:p>
    <w:p w:rsidR="009A50B9" w:rsidRDefault="009A0DED" w:rsidP="006054EE">
      <w:pPr>
        <w:widowControl w:val="0"/>
        <w:snapToGrid/>
        <w:spacing w:before="0" w:after="0" w:line="360" w:lineRule="auto"/>
        <w:ind w:firstLine="709"/>
        <w:jc w:val="both"/>
        <w:rPr>
          <w:sz w:val="28"/>
          <w:szCs w:val="28"/>
        </w:rPr>
      </w:pPr>
      <w:r w:rsidRPr="006054EE">
        <w:rPr>
          <w:sz w:val="28"/>
          <w:szCs w:val="28"/>
        </w:rPr>
        <w:t xml:space="preserve">Итак, налицо тенденция к снижению финансовой устойчивости фирмы. </w:t>
      </w:r>
    </w:p>
    <w:p w:rsidR="009A50B9" w:rsidRDefault="009A0DED" w:rsidP="006054EE">
      <w:pPr>
        <w:widowControl w:val="0"/>
        <w:snapToGrid/>
        <w:spacing w:before="0" w:after="0" w:line="360" w:lineRule="auto"/>
        <w:ind w:firstLine="709"/>
        <w:jc w:val="both"/>
        <w:rPr>
          <w:sz w:val="28"/>
          <w:szCs w:val="28"/>
        </w:rPr>
      </w:pPr>
      <w:r w:rsidRPr="006054EE">
        <w:rPr>
          <w:sz w:val="28"/>
          <w:szCs w:val="28"/>
        </w:rPr>
        <w:t xml:space="preserve">Поэтому для стабилизации финансового состояния предприятия хотя бы до уровня прошлых лет предлагается провести следующие мероприятия: </w:t>
      </w:r>
    </w:p>
    <w:p w:rsidR="009A50B9" w:rsidRDefault="009A0DED" w:rsidP="006054EE">
      <w:pPr>
        <w:widowControl w:val="0"/>
        <w:snapToGrid/>
        <w:spacing w:before="0" w:after="0" w:line="360" w:lineRule="auto"/>
        <w:ind w:firstLine="709"/>
        <w:jc w:val="both"/>
        <w:rPr>
          <w:sz w:val="28"/>
          <w:szCs w:val="28"/>
        </w:rPr>
      </w:pPr>
      <w:r w:rsidRPr="006054EE">
        <w:rPr>
          <w:sz w:val="28"/>
          <w:szCs w:val="28"/>
        </w:rPr>
        <w:t xml:space="preserve">необходимо в первую очередь изменить отношение к управлению производством; </w:t>
      </w:r>
    </w:p>
    <w:p w:rsidR="009A50B9" w:rsidRDefault="009A0DED" w:rsidP="006054EE">
      <w:pPr>
        <w:widowControl w:val="0"/>
        <w:snapToGrid/>
        <w:spacing w:before="0" w:after="0" w:line="360" w:lineRule="auto"/>
        <w:ind w:firstLine="709"/>
        <w:jc w:val="both"/>
        <w:rPr>
          <w:sz w:val="28"/>
          <w:szCs w:val="28"/>
        </w:rPr>
      </w:pPr>
      <w:r w:rsidRPr="006054EE">
        <w:rPr>
          <w:sz w:val="28"/>
          <w:szCs w:val="28"/>
        </w:rPr>
        <w:t xml:space="preserve">осваивать новые методы и технику управления; усовершенствовать структуру управления; </w:t>
      </w:r>
    </w:p>
    <w:p w:rsidR="009A50B9" w:rsidRDefault="009A0DED" w:rsidP="006054EE">
      <w:pPr>
        <w:widowControl w:val="0"/>
        <w:snapToGrid/>
        <w:spacing w:before="0" w:after="0" w:line="360" w:lineRule="auto"/>
        <w:ind w:firstLine="709"/>
        <w:jc w:val="both"/>
        <w:rPr>
          <w:sz w:val="28"/>
          <w:szCs w:val="28"/>
        </w:rPr>
      </w:pPr>
      <w:r w:rsidRPr="006054EE">
        <w:rPr>
          <w:sz w:val="28"/>
          <w:szCs w:val="28"/>
        </w:rPr>
        <w:t xml:space="preserve">самосовершенствоваться и обучать персонал; совершенствовать кадровую политику; </w:t>
      </w:r>
    </w:p>
    <w:p w:rsidR="009A50B9" w:rsidRDefault="009A0DED" w:rsidP="006054EE">
      <w:pPr>
        <w:widowControl w:val="0"/>
        <w:snapToGrid/>
        <w:spacing w:before="0" w:after="0" w:line="360" w:lineRule="auto"/>
        <w:ind w:firstLine="709"/>
        <w:jc w:val="both"/>
        <w:rPr>
          <w:sz w:val="28"/>
          <w:szCs w:val="28"/>
        </w:rPr>
      </w:pPr>
      <w:r w:rsidRPr="006054EE">
        <w:rPr>
          <w:sz w:val="28"/>
          <w:szCs w:val="28"/>
        </w:rPr>
        <w:t xml:space="preserve">продумывать и тщательно планировать политику ценообразования; изыскивать резервы по снижению затрат на производство; </w:t>
      </w:r>
    </w:p>
    <w:p w:rsidR="009A0DED" w:rsidRPr="006054EE" w:rsidRDefault="009A0DED" w:rsidP="006054EE">
      <w:pPr>
        <w:widowControl w:val="0"/>
        <w:snapToGrid/>
        <w:spacing w:before="0" w:after="0" w:line="360" w:lineRule="auto"/>
        <w:ind w:firstLine="709"/>
        <w:jc w:val="both"/>
        <w:rPr>
          <w:sz w:val="28"/>
          <w:szCs w:val="28"/>
        </w:rPr>
      </w:pPr>
      <w:r w:rsidRPr="006054EE">
        <w:rPr>
          <w:sz w:val="28"/>
          <w:szCs w:val="28"/>
        </w:rPr>
        <w:t>активно заниматься планированием и прогнозированием управления финансов предприятия.</w:t>
      </w:r>
    </w:p>
    <w:p w:rsidR="009A0DED" w:rsidRPr="006054EE" w:rsidRDefault="009A0DED" w:rsidP="006054EE">
      <w:pPr>
        <w:widowControl w:val="0"/>
        <w:snapToGrid/>
        <w:spacing w:before="0" w:after="0" w:line="360" w:lineRule="auto"/>
        <w:ind w:firstLine="709"/>
        <w:jc w:val="both"/>
        <w:rPr>
          <w:sz w:val="28"/>
          <w:szCs w:val="28"/>
        </w:rPr>
      </w:pPr>
      <w:r w:rsidRPr="006054EE">
        <w:rPr>
          <w:sz w:val="28"/>
          <w:szCs w:val="28"/>
        </w:rPr>
        <w:t>В заключение нужно сказать, что если руководство ООО «Автомобильный центр «</w:t>
      </w:r>
      <w:r w:rsidR="00AE1E51" w:rsidRPr="006054EE">
        <w:rPr>
          <w:sz w:val="28"/>
          <w:szCs w:val="28"/>
        </w:rPr>
        <w:t>АВГ</w:t>
      </w:r>
      <w:r w:rsidRPr="006054EE">
        <w:rPr>
          <w:sz w:val="28"/>
          <w:szCs w:val="28"/>
        </w:rPr>
        <w:t>» займётся стратегическим планированием финансов, а также других основополагающих систем управления бизнесом, и активно применит хотя бы предложенные в данной работе мероприятия, то предприятие имеет неплохой шанс не только сохранить основную долю объёмов производства, но и улучшить свои финансовые результаты.</w:t>
      </w:r>
    </w:p>
    <w:p w:rsidR="008C5EC2" w:rsidRPr="009A50B9" w:rsidRDefault="009A50B9" w:rsidP="006054EE">
      <w:pPr>
        <w:widowControl w:val="0"/>
        <w:snapToGrid/>
        <w:spacing w:before="0" w:after="0" w:line="360" w:lineRule="auto"/>
        <w:ind w:firstLine="709"/>
        <w:jc w:val="both"/>
        <w:rPr>
          <w:b/>
          <w:bCs/>
          <w:sz w:val="28"/>
          <w:szCs w:val="28"/>
        </w:rPr>
      </w:pPr>
      <w:r>
        <w:rPr>
          <w:sz w:val="28"/>
          <w:szCs w:val="28"/>
        </w:rPr>
        <w:br w:type="page"/>
      </w:r>
      <w:r w:rsidR="008C5EC2" w:rsidRPr="009A50B9">
        <w:rPr>
          <w:b/>
          <w:bCs/>
          <w:sz w:val="28"/>
          <w:szCs w:val="28"/>
        </w:rPr>
        <w:t>БИБЛИОГРАФИЧЕСКИЙ СПИСОК</w:t>
      </w:r>
    </w:p>
    <w:p w:rsidR="008C5EC2" w:rsidRPr="006054EE" w:rsidRDefault="008C5EC2" w:rsidP="006054EE">
      <w:pPr>
        <w:widowControl w:val="0"/>
        <w:snapToGrid/>
        <w:spacing w:before="0" w:after="0" w:line="360" w:lineRule="auto"/>
        <w:ind w:firstLine="709"/>
        <w:jc w:val="both"/>
        <w:rPr>
          <w:sz w:val="28"/>
          <w:szCs w:val="28"/>
        </w:rPr>
      </w:pP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Конституция Российской Федерации (части 1 и 2).</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Гражданский кодекс Российской Федерации.</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Налоговый кодекс (части 1 и 2).</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Федеральный закон "О бухгалтерском учете"</w:t>
      </w:r>
      <w:r w:rsidR="006054EE">
        <w:rPr>
          <w:sz w:val="28"/>
          <w:szCs w:val="28"/>
        </w:rPr>
        <w:t xml:space="preserve"> </w:t>
      </w:r>
      <w:r w:rsidRPr="006054EE">
        <w:rPr>
          <w:sz w:val="28"/>
          <w:szCs w:val="28"/>
        </w:rPr>
        <w:t>от 21 ноября 1996 г. № 129-ФЗ (с изменениями от 23 июля 1998 г., 28 марта, 31 декабря 2002 г., 10 января, 28 мая, 30 июня 2003 г.)</w:t>
      </w:r>
      <w:r w:rsidR="00A01F58">
        <w:rPr>
          <w:sz w:val="28"/>
          <w:szCs w:val="28"/>
        </w:rPr>
        <w:t>.</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Федеральный закон от 8 февраля 1998 г. № 14-ФЗ "Об обществах с ограниченной ответственностью" (с изменениями от 11 июля, 31 декабря 1998 г., 21 марта 2002 г.)</w:t>
      </w:r>
      <w:r w:rsidR="00A01F58">
        <w:rPr>
          <w:sz w:val="28"/>
          <w:szCs w:val="28"/>
        </w:rPr>
        <w:t>.</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Федер</w:t>
      </w:r>
      <w:r w:rsidR="000E4AAB" w:rsidRPr="006054EE">
        <w:rPr>
          <w:sz w:val="28"/>
          <w:szCs w:val="28"/>
        </w:rPr>
        <w:t>альный закон от 26 октября 2002</w:t>
      </w:r>
      <w:r w:rsidRPr="006054EE">
        <w:rPr>
          <w:sz w:val="28"/>
          <w:szCs w:val="28"/>
        </w:rPr>
        <w:t>г. № 127-ФЗ "О несостоятельности (банкротстве)" (с изменениями от 22 августа 2004 г.)</w:t>
      </w:r>
      <w:r w:rsidR="00A01F58">
        <w:rPr>
          <w:sz w:val="28"/>
          <w:szCs w:val="28"/>
        </w:rPr>
        <w:t>.</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Концепция развития бухгалтерского учета и отчетности в Российской Федерации на среднесрочную перспективу (одобрена приказом Минфина РФ от 1 июля 2004 г. № 180)</w:t>
      </w:r>
      <w:r w:rsidR="00A01F58">
        <w:rPr>
          <w:sz w:val="28"/>
          <w:szCs w:val="28"/>
        </w:rPr>
        <w:t>.</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Приказ Минфина РФ от 22 июля 2003 г. № 67н "О формах бухгал</w:t>
      </w:r>
      <w:r w:rsidR="00A01F58">
        <w:rPr>
          <w:sz w:val="28"/>
          <w:szCs w:val="28"/>
        </w:rPr>
        <w:t>терской отчетности организаций".</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Приказ Минфина РФ от 29 июля 1998 г. № 34н "Об утверждении Положения по ведению бухгалтерского учета и бухгалтерской отчетности в Российской Федерации" (с изменениями от 30 декабря 1999 г., 24 марта 2000 г.)</w:t>
      </w:r>
      <w:r w:rsidR="00A01F58">
        <w:rPr>
          <w:sz w:val="28"/>
          <w:szCs w:val="28"/>
        </w:rPr>
        <w:t>.</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Приказ Федеральной службы по финансовому оздоровлению и банкротству от 23 января 2001 г. №16 "Об утверждении Методических указаний по проведению анализа финансового состояния организаций"</w:t>
      </w:r>
      <w:r w:rsidR="00A01F58">
        <w:rPr>
          <w:sz w:val="28"/>
          <w:szCs w:val="28"/>
        </w:rPr>
        <w:t>.</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Положение по бухгалтерскому учету "Учетная политика организации" (ПБУ1/98)</w:t>
      </w:r>
      <w:r w:rsidR="00A01F58">
        <w:rPr>
          <w:sz w:val="28"/>
          <w:szCs w:val="28"/>
        </w:rPr>
        <w:t>.</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Положение по бухгалтерскому учету "Бухгалтерская отчетность организации" (ПБУ 4/99).</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Положение по бухгалтерскому учету "Учет материально-производственных запасов" (ПБУ 5/01)</w:t>
      </w:r>
      <w:r w:rsidR="00A01F58">
        <w:rPr>
          <w:sz w:val="28"/>
          <w:szCs w:val="28"/>
        </w:rPr>
        <w:t>.</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Положение по бухгалтерскому учету "Учет основных средств" (ПБУ6/01)</w:t>
      </w:r>
      <w:r w:rsidR="00A01F58">
        <w:rPr>
          <w:sz w:val="28"/>
          <w:szCs w:val="28"/>
        </w:rPr>
        <w:t>.</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Положение по бухгалтерскому учету "Доходы организации" (ПБУ9/99)</w:t>
      </w:r>
      <w:r w:rsidR="00A01F58">
        <w:rPr>
          <w:sz w:val="28"/>
          <w:szCs w:val="28"/>
        </w:rPr>
        <w:t>.</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Положение по бухгалтерскому учету "Расходы организации" (ПБУ10/99)</w:t>
      </w:r>
      <w:r w:rsidR="00A01F58">
        <w:rPr>
          <w:sz w:val="28"/>
          <w:szCs w:val="28"/>
        </w:rPr>
        <w:t>.</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Положение по бухгалтерскому учету "Учет займов и кредитов и затрат по их обслуживанию" (ПБУ 15/01)</w:t>
      </w:r>
      <w:r w:rsidR="00A01F58">
        <w:rPr>
          <w:sz w:val="28"/>
          <w:szCs w:val="28"/>
        </w:rPr>
        <w:t>.</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Положение по бухгалтерскому учету "Учет расчетов по налогу на прибыль" (ПБУ 18/02)</w:t>
      </w:r>
      <w:r w:rsidR="00A01F58">
        <w:rPr>
          <w:sz w:val="28"/>
          <w:szCs w:val="28"/>
        </w:rPr>
        <w:t>.</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Абдуллаев Н., Зайнетдинов Ф. Формирование системы анализа финансового состояния предприятия// "Финансовая газета" № 28,30,32 июль-август, 200</w:t>
      </w:r>
      <w:r w:rsidR="000E4AAB" w:rsidRPr="006054EE">
        <w:rPr>
          <w:sz w:val="28"/>
          <w:szCs w:val="28"/>
        </w:rPr>
        <w:t>6</w:t>
      </w:r>
      <w:r w:rsidRPr="006054EE">
        <w:rPr>
          <w:sz w:val="28"/>
          <w:szCs w:val="28"/>
        </w:rPr>
        <w:t>.</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Алексеева М.М. Планирование деятельности фирмы. – М.: Финансы и статистика, 200</w:t>
      </w:r>
      <w:r w:rsidR="000E4AAB" w:rsidRPr="006054EE">
        <w:rPr>
          <w:sz w:val="28"/>
          <w:szCs w:val="28"/>
        </w:rPr>
        <w:t>5</w:t>
      </w:r>
      <w:r w:rsidRPr="006054EE">
        <w:rPr>
          <w:sz w:val="28"/>
          <w:szCs w:val="28"/>
        </w:rPr>
        <w:t>.</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Ананьев В.К. Управление предприятиями. Коэффициенты как инструмент финансового анализа// "Финансовая газета", № 42, 1999.</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Баканов М.И., Шеремет А.Д. Теория экономического анализа: Учебник. – 4-е изд., доп. и перераб. – М.: Финансы и статистика, 2000.</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Бердникова Т.Б. Анализ и диагностика финансово-хозяйственной деятельности предприятия: Учебное пособие. - М.: ИНФРА-М, 2003.</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Бернстайн Л.А. Анализ финансовой отчетности: теория, практика, интерпретация: Пер. с англ./ Научн. ред. перевода чл.-корр. РАН И.И.</w:t>
      </w:r>
      <w:r w:rsidR="00A01F58">
        <w:rPr>
          <w:sz w:val="28"/>
          <w:szCs w:val="28"/>
        </w:rPr>
        <w:t xml:space="preserve"> </w:t>
      </w:r>
      <w:r w:rsidRPr="006054EE">
        <w:rPr>
          <w:sz w:val="28"/>
          <w:szCs w:val="28"/>
        </w:rPr>
        <w:t>Елисеева. Гл. редактор серии проф. Я.В.</w:t>
      </w:r>
      <w:r w:rsidR="00A01F58">
        <w:rPr>
          <w:sz w:val="28"/>
          <w:szCs w:val="28"/>
        </w:rPr>
        <w:t xml:space="preserve"> </w:t>
      </w:r>
      <w:r w:rsidRPr="006054EE">
        <w:rPr>
          <w:sz w:val="28"/>
          <w:szCs w:val="28"/>
        </w:rPr>
        <w:t>Соколов. – М.: Финансы и статистика, 2002.</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Бондарчук Н.В. Анализ денежных потоков от текущей, инвестиционной и финансовой деятельности организации// "Аудиторские ведомости", № 3, март 2002.</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Василевич И.П., Уткин Ф.А. Трансформация отчетности в соответствии с МСФО// "Бухгалтерский учет", № 18, сентябрь 2003 г.</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Гогина Г.Н., Никифорова Е.В. Бухгалтерская финансовая отчетность и ее анализ: Учебное пособие/ Отв. ред. А.И. Афоничкин. – Тольятти: Волжский университет им. В.Н. Татищева, 2003.</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Донцова Л.В., Никифорова Н.А. Комплексный анализ бухгалтерской отчетности. – М.: Дело и сервис, 2001.</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Донцова Л.В., Никифорова Н.А. Анализ бухгалтерской отчетности. – М.: Издательство "ДИС", 1998.</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Евсеев В.М. Оценка активов в финансовой отчетности - различия между российскими стандартами и МСФО// "Финансовые и бухгалтерские консультации", № 4, апрель 200</w:t>
      </w:r>
      <w:r w:rsidR="000E4AAB" w:rsidRPr="006054EE">
        <w:rPr>
          <w:sz w:val="28"/>
          <w:szCs w:val="28"/>
        </w:rPr>
        <w:t>6</w:t>
      </w:r>
      <w:r w:rsidRPr="006054EE">
        <w:rPr>
          <w:sz w:val="28"/>
          <w:szCs w:val="28"/>
        </w:rPr>
        <w:t>.</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Есипов В., Маховикова Г., Терехова В. Оценка бизнеса. – СПб: Питер, 2001.</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Ефимова О.В. Оборотные активы организации и их анализ// "Бухгалтерский учет", № 19, октябрь 2000.</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Ефимова О.В. Финансовый анализ. – М.:</w:t>
      </w:r>
      <w:r w:rsidR="00A01F58">
        <w:rPr>
          <w:sz w:val="28"/>
          <w:szCs w:val="28"/>
        </w:rPr>
        <w:t xml:space="preserve"> </w:t>
      </w:r>
      <w:r w:rsidRPr="006054EE">
        <w:rPr>
          <w:sz w:val="28"/>
          <w:szCs w:val="28"/>
        </w:rPr>
        <w:t>Бухгалтерский учет, 2002.</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Ивашкевич В.Б. Анализ дебиторской задолженности// "Бухгалтерский учет", № 6, март 200</w:t>
      </w:r>
      <w:r w:rsidR="000E4AAB" w:rsidRPr="006054EE">
        <w:rPr>
          <w:sz w:val="28"/>
          <w:szCs w:val="28"/>
        </w:rPr>
        <w:t>5</w:t>
      </w:r>
      <w:r w:rsidRPr="006054EE">
        <w:rPr>
          <w:sz w:val="28"/>
          <w:szCs w:val="28"/>
        </w:rPr>
        <w:t>.</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Ковалев А.И., Привалов В.П. Анализ хозяйственного состояния предприятия. – М.: Центр экономики и маркетинга, 1999.</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Ковалев В.В., Волкова О.В. Анализ хозяйственной деятельности предприятия. – М.: Проспект, 2001.</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Кондраков Н.П. Бухгалтерский учет: Учеб. пособие. - М.: ИНФРА-М, 2000.</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Любушин Н.П., Лещева В.Б., Дьякова В.Г. Анализ финансово-экономической деятельности предприятия: Учеб. пособие для вузов/Под ред. Н.П. Любушина. – М.:ЮНИТИ-ДАНА, 2000.</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Матвеева В.М. Подходы к анализу деятельности организации// "Финансовые и бухгалтерские консультации", № 7, июль 2000.</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Островский О.М. Проблемы регулирования бухгалтерского учета в России в условиях его реформирования и перехода на МСФО// "Бухгалтерский учет", № 14, июль 200</w:t>
      </w:r>
      <w:r w:rsidR="000E4AAB" w:rsidRPr="006054EE">
        <w:rPr>
          <w:sz w:val="28"/>
          <w:szCs w:val="28"/>
        </w:rPr>
        <w:t>6</w:t>
      </w:r>
      <w:r w:rsidRPr="006054EE">
        <w:rPr>
          <w:sz w:val="28"/>
          <w:szCs w:val="28"/>
        </w:rPr>
        <w:t>.</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Пласкова Н., Тойкер Д. Бухгалтерская отчетность как информационная база финансового анализа// "Финансовая газета. Региональный выпуск", № 35, август 200</w:t>
      </w:r>
      <w:r w:rsidR="000E4AAB" w:rsidRPr="006054EE">
        <w:rPr>
          <w:sz w:val="28"/>
          <w:szCs w:val="28"/>
        </w:rPr>
        <w:t>5</w:t>
      </w:r>
      <w:r w:rsidRPr="006054EE">
        <w:rPr>
          <w:sz w:val="28"/>
          <w:szCs w:val="28"/>
        </w:rPr>
        <w:t>.</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Савицкая Г.В. Анализ хозяйственной деятельности: Учебное пособие. – М.: ИНФРА-М, 2003.</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Савицкая Г.В. Анализ хозяйственной деятельности предприятия. – М.: ИНФРА-М, 2002.</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Справочник директора предприятия/ Под. ред. М.Г. Лапусты. - М.: ИНФРА-М, 2000.</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Управленческий учет: Учебное пособие/ Под редакцией А.Д. Шеремета. – М.: ИД ФБК-ПРЕСС, 2002.</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Финансы, денежное обращение и кредит: Учебник/ Под ред. проф. Н.Ф.Самсонова. - М.: ИНФРА-М, 2001.</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Финансовый менеджмент: теория и практика: Учебник/ под редакцией Стояновой Е.С. - М.: Песпектива, 1996.</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 xml:space="preserve"> Шеремет А.Д. Теория экономического анализа. - М.: ИНФРА-М, 2002.</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Шеремет А.Д. Анализ активов организации// "Бухгалтерский учет", № 8, апрель 200</w:t>
      </w:r>
      <w:r w:rsidR="000E4AAB" w:rsidRPr="006054EE">
        <w:rPr>
          <w:sz w:val="28"/>
          <w:szCs w:val="28"/>
        </w:rPr>
        <w:t>6</w:t>
      </w:r>
      <w:r w:rsidRPr="006054EE">
        <w:rPr>
          <w:sz w:val="28"/>
          <w:szCs w:val="28"/>
        </w:rPr>
        <w:t>.</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Шеремет А.Д. Комплексный экономический анализ деятельности предприятия// "Бухгалтерский учет", № 13, июль 2001.</w:t>
      </w:r>
    </w:p>
    <w:p w:rsidR="008C5EC2" w:rsidRPr="006054EE" w:rsidRDefault="008C5EC2" w:rsidP="009A50B9">
      <w:pPr>
        <w:widowControl w:val="0"/>
        <w:numPr>
          <w:ilvl w:val="0"/>
          <w:numId w:val="2"/>
        </w:numPr>
        <w:snapToGrid/>
        <w:spacing w:before="0" w:after="0" w:line="360" w:lineRule="auto"/>
        <w:ind w:left="0" w:firstLine="0"/>
        <w:jc w:val="both"/>
        <w:rPr>
          <w:sz w:val="28"/>
          <w:szCs w:val="28"/>
        </w:rPr>
      </w:pPr>
      <w:r w:rsidRPr="006054EE">
        <w:rPr>
          <w:sz w:val="28"/>
          <w:szCs w:val="28"/>
        </w:rPr>
        <w:t>Шептухина М.О. Анализ деловой активности организации//"Новое в бухгалтерском учете и отчетности", №18, сентябрь 2000.</w:t>
      </w:r>
    </w:p>
    <w:p w:rsidR="009A0DED" w:rsidRPr="00A01F58" w:rsidRDefault="009A50B9" w:rsidP="006054EE">
      <w:pPr>
        <w:widowControl w:val="0"/>
        <w:snapToGrid/>
        <w:spacing w:before="0" w:after="0" w:line="360" w:lineRule="auto"/>
        <w:ind w:firstLine="709"/>
        <w:jc w:val="both"/>
        <w:rPr>
          <w:b/>
          <w:bCs/>
          <w:caps/>
          <w:sz w:val="28"/>
          <w:szCs w:val="28"/>
        </w:rPr>
      </w:pPr>
      <w:r>
        <w:rPr>
          <w:sz w:val="28"/>
          <w:szCs w:val="28"/>
        </w:rPr>
        <w:br w:type="page"/>
      </w:r>
      <w:r w:rsidR="009A0DED" w:rsidRPr="00A01F58">
        <w:rPr>
          <w:b/>
          <w:bCs/>
          <w:caps/>
          <w:sz w:val="28"/>
          <w:szCs w:val="28"/>
        </w:rPr>
        <w:t>Приложение 1</w:t>
      </w:r>
    </w:p>
    <w:p w:rsidR="00A01F58" w:rsidRDefault="00A01F58" w:rsidP="006054EE">
      <w:pPr>
        <w:widowControl w:val="0"/>
        <w:snapToGrid/>
        <w:spacing w:before="0" w:after="0" w:line="360" w:lineRule="auto"/>
        <w:ind w:firstLine="709"/>
        <w:jc w:val="both"/>
        <w:rPr>
          <w:sz w:val="28"/>
          <w:szCs w:val="28"/>
        </w:rPr>
      </w:pPr>
    </w:p>
    <w:p w:rsidR="009A0DED" w:rsidRPr="006054EE" w:rsidRDefault="009A0DED" w:rsidP="006054EE">
      <w:pPr>
        <w:widowControl w:val="0"/>
        <w:snapToGrid/>
        <w:spacing w:before="0" w:after="0" w:line="360" w:lineRule="auto"/>
        <w:ind w:firstLine="709"/>
        <w:jc w:val="both"/>
        <w:rPr>
          <w:sz w:val="28"/>
          <w:szCs w:val="28"/>
        </w:rPr>
      </w:pPr>
      <w:r w:rsidRPr="006054EE">
        <w:rPr>
          <w:sz w:val="28"/>
          <w:szCs w:val="28"/>
        </w:rPr>
        <w:t>Приложение</w:t>
      </w:r>
    </w:p>
    <w:p w:rsidR="009A0DED" w:rsidRPr="006054EE" w:rsidRDefault="009A0DED" w:rsidP="006054EE">
      <w:pPr>
        <w:widowControl w:val="0"/>
        <w:snapToGrid/>
        <w:spacing w:before="0" w:after="0" w:line="360" w:lineRule="auto"/>
        <w:ind w:firstLine="709"/>
        <w:jc w:val="both"/>
        <w:rPr>
          <w:sz w:val="28"/>
          <w:szCs w:val="28"/>
        </w:rPr>
      </w:pPr>
      <w:r w:rsidRPr="006054EE">
        <w:rPr>
          <w:sz w:val="28"/>
          <w:szCs w:val="28"/>
        </w:rPr>
        <w:t>к приказу Минфина РФ от 22 июля 2003 г. № 67н</w:t>
      </w:r>
    </w:p>
    <w:p w:rsidR="009A0DED" w:rsidRPr="006054EE" w:rsidRDefault="009A0DED" w:rsidP="006054EE">
      <w:pPr>
        <w:widowControl w:val="0"/>
        <w:snapToGrid/>
        <w:spacing w:before="0" w:after="0" w:line="360" w:lineRule="auto"/>
        <w:ind w:firstLine="709"/>
        <w:jc w:val="both"/>
        <w:rPr>
          <w:sz w:val="28"/>
          <w:szCs w:val="28"/>
        </w:rPr>
      </w:pPr>
      <w:r w:rsidRPr="006054EE">
        <w:rPr>
          <w:sz w:val="28"/>
          <w:szCs w:val="28"/>
        </w:rPr>
        <w:t>(с учетом приказа Госкомстата РФ и Минфина РФ</w:t>
      </w:r>
    </w:p>
    <w:p w:rsidR="009A0DED" w:rsidRPr="006054EE" w:rsidRDefault="009A0DED" w:rsidP="006054EE">
      <w:pPr>
        <w:widowControl w:val="0"/>
        <w:snapToGrid/>
        <w:spacing w:before="0" w:after="0" w:line="360" w:lineRule="auto"/>
        <w:ind w:firstLine="709"/>
        <w:jc w:val="both"/>
        <w:rPr>
          <w:sz w:val="28"/>
          <w:szCs w:val="28"/>
        </w:rPr>
      </w:pPr>
      <w:r w:rsidRPr="006054EE">
        <w:rPr>
          <w:sz w:val="28"/>
          <w:szCs w:val="28"/>
        </w:rPr>
        <w:t>от 14 ноября 2003 г. № 475/102н)</w:t>
      </w:r>
    </w:p>
    <w:p w:rsidR="009A0DED" w:rsidRDefault="009A0DED" w:rsidP="006054EE">
      <w:pPr>
        <w:pStyle w:val="1"/>
        <w:spacing w:before="0" w:after="0" w:line="360" w:lineRule="auto"/>
        <w:ind w:firstLine="709"/>
        <w:rPr>
          <w:rFonts w:ascii="Times New Roman" w:hAnsi="Times New Roman" w:cs="Times New Roman"/>
          <w:sz w:val="28"/>
          <w:szCs w:val="28"/>
        </w:rPr>
      </w:pPr>
      <w:r w:rsidRPr="006054EE">
        <w:rPr>
          <w:rFonts w:ascii="Times New Roman" w:hAnsi="Times New Roman" w:cs="Times New Roman"/>
          <w:sz w:val="28"/>
          <w:szCs w:val="28"/>
        </w:rPr>
        <w:t>Бухгалтерский баланс</w:t>
      </w:r>
    </w:p>
    <w:p w:rsidR="00B0182E" w:rsidRPr="00B0182E" w:rsidRDefault="00B0182E" w:rsidP="00B0182E">
      <w:pPr>
        <w:widowControl w:val="0"/>
        <w:snapToGrid/>
        <w:spacing w:before="0" w:after="0" w:line="360" w:lineRule="auto"/>
        <w:jc w:val="both"/>
        <w:rPr>
          <w:sz w:val="28"/>
          <w:szCs w:val="28"/>
        </w:rPr>
      </w:pPr>
    </w:p>
    <w:tbl>
      <w:tblPr>
        <w:tblW w:w="9304" w:type="dxa"/>
        <w:jc w:val="center"/>
        <w:tblLayout w:type="fixed"/>
        <w:tblCellMar>
          <w:left w:w="0" w:type="dxa"/>
          <w:right w:w="0" w:type="dxa"/>
        </w:tblCellMar>
        <w:tblLook w:val="0000" w:firstRow="0" w:lastRow="0" w:firstColumn="0" w:lastColumn="0" w:noHBand="0" w:noVBand="0"/>
      </w:tblPr>
      <w:tblGrid>
        <w:gridCol w:w="78"/>
        <w:gridCol w:w="1019"/>
        <w:gridCol w:w="475"/>
        <w:gridCol w:w="447"/>
        <w:gridCol w:w="183"/>
        <w:gridCol w:w="2226"/>
        <w:gridCol w:w="284"/>
        <w:gridCol w:w="38"/>
        <w:gridCol w:w="536"/>
        <w:gridCol w:w="11"/>
        <w:gridCol w:w="306"/>
        <w:gridCol w:w="463"/>
        <w:gridCol w:w="153"/>
        <w:gridCol w:w="761"/>
        <w:gridCol w:w="65"/>
        <w:gridCol w:w="175"/>
        <w:gridCol w:w="488"/>
        <w:gridCol w:w="94"/>
        <w:gridCol w:w="129"/>
        <w:gridCol w:w="447"/>
        <w:gridCol w:w="356"/>
        <w:gridCol w:w="525"/>
        <w:gridCol w:w="45"/>
      </w:tblGrid>
      <w:tr w:rsidR="009A0DED" w:rsidRPr="00A01F58">
        <w:trPr>
          <w:gridAfter w:val="1"/>
          <w:wAfter w:w="45" w:type="dxa"/>
          <w:jc w:val="center"/>
        </w:trPr>
        <w:tc>
          <w:tcPr>
            <w:tcW w:w="2019" w:type="dxa"/>
            <w:gridSpan w:val="4"/>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на</w:t>
            </w:r>
          </w:p>
        </w:tc>
        <w:tc>
          <w:tcPr>
            <w:tcW w:w="2409" w:type="dxa"/>
            <w:gridSpan w:val="2"/>
            <w:tcBorders>
              <w:bottom w:val="single" w:sz="4"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 xml:space="preserve">01 января </w:t>
            </w:r>
          </w:p>
        </w:tc>
        <w:tc>
          <w:tcPr>
            <w:tcW w:w="284" w:type="dxa"/>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20</w:t>
            </w:r>
          </w:p>
        </w:tc>
        <w:tc>
          <w:tcPr>
            <w:tcW w:w="574" w:type="dxa"/>
            <w:gridSpan w:val="2"/>
            <w:tcBorders>
              <w:bottom w:val="single" w:sz="4" w:space="0" w:color="auto"/>
            </w:tcBorders>
            <w:vAlign w:val="bottom"/>
          </w:tcPr>
          <w:p w:rsidR="009A0DED" w:rsidRPr="00A01F58" w:rsidRDefault="009A0DED" w:rsidP="00A01F58">
            <w:pPr>
              <w:pStyle w:val="ab"/>
              <w:spacing w:line="360" w:lineRule="auto"/>
              <w:jc w:val="both"/>
              <w:rPr>
                <w:lang w:val="en-US"/>
              </w:rPr>
            </w:pPr>
            <w:r w:rsidRPr="00A01F58">
              <w:t>0</w:t>
            </w:r>
            <w:r w:rsidRPr="00A01F58">
              <w:rPr>
                <w:lang w:val="en-US"/>
              </w:rPr>
              <w:t>6</w:t>
            </w:r>
          </w:p>
        </w:tc>
        <w:tc>
          <w:tcPr>
            <w:tcW w:w="1934" w:type="dxa"/>
            <w:gridSpan w:val="7"/>
            <w:vAlign w:val="bottom"/>
          </w:tcPr>
          <w:p w:rsidR="009A0DED" w:rsidRPr="00A01F58" w:rsidRDefault="009A0DED" w:rsidP="00A01F58">
            <w:pPr>
              <w:pStyle w:val="ab"/>
              <w:spacing w:line="360" w:lineRule="auto"/>
              <w:jc w:val="both"/>
            </w:pPr>
            <w:r w:rsidRPr="00A01F58">
              <w:t xml:space="preserve"> г.</w:t>
            </w:r>
          </w:p>
        </w:tc>
        <w:tc>
          <w:tcPr>
            <w:tcW w:w="2039" w:type="dxa"/>
            <w:gridSpan w:val="6"/>
            <w:tcBorders>
              <w:top w:val="single" w:sz="4" w:space="0" w:color="auto"/>
              <w:left w:val="single" w:sz="4" w:space="0" w:color="auto"/>
              <w:right w:val="single" w:sz="4" w:space="0" w:color="auto"/>
            </w:tcBorders>
            <w:vAlign w:val="center"/>
          </w:tcPr>
          <w:p w:rsidR="009A0DED" w:rsidRPr="00A01F58" w:rsidRDefault="009A0DED" w:rsidP="00A01F58">
            <w:pPr>
              <w:widowControl w:val="0"/>
              <w:snapToGrid/>
              <w:spacing w:before="0" w:after="0" w:line="360" w:lineRule="auto"/>
              <w:jc w:val="both"/>
              <w:rPr>
                <w:sz w:val="20"/>
                <w:szCs w:val="20"/>
              </w:rPr>
            </w:pPr>
            <w:r w:rsidRPr="00A01F58">
              <w:rPr>
                <w:sz w:val="20"/>
                <w:szCs w:val="20"/>
              </w:rPr>
              <w:t>Коды</w:t>
            </w:r>
          </w:p>
        </w:tc>
      </w:tr>
      <w:tr w:rsidR="009A0DED" w:rsidRPr="00A01F58">
        <w:trPr>
          <w:gridAfter w:val="1"/>
          <w:wAfter w:w="45" w:type="dxa"/>
          <w:jc w:val="center"/>
        </w:trPr>
        <w:tc>
          <w:tcPr>
            <w:tcW w:w="7220" w:type="dxa"/>
            <w:gridSpan w:val="16"/>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Форма № 1 по ОКУД</w:t>
            </w:r>
          </w:p>
        </w:tc>
        <w:tc>
          <w:tcPr>
            <w:tcW w:w="2039" w:type="dxa"/>
            <w:gridSpan w:val="6"/>
            <w:tcBorders>
              <w:top w:val="single" w:sz="12" w:space="0" w:color="auto"/>
              <w:left w:val="single" w:sz="12" w:space="0" w:color="auto"/>
              <w:bottom w:val="single" w:sz="4" w:space="0" w:color="auto"/>
              <w:right w:val="single" w:sz="12" w:space="0" w:color="auto"/>
            </w:tcBorders>
            <w:vAlign w:val="center"/>
          </w:tcPr>
          <w:p w:rsidR="009A0DED" w:rsidRPr="00A01F58" w:rsidRDefault="009A0DED" w:rsidP="00A01F58">
            <w:pPr>
              <w:widowControl w:val="0"/>
              <w:snapToGrid/>
              <w:spacing w:before="0" w:after="0" w:line="360" w:lineRule="auto"/>
              <w:jc w:val="both"/>
              <w:rPr>
                <w:sz w:val="20"/>
                <w:szCs w:val="20"/>
              </w:rPr>
            </w:pPr>
            <w:r w:rsidRPr="00A01F58">
              <w:rPr>
                <w:sz w:val="20"/>
                <w:szCs w:val="20"/>
              </w:rPr>
              <w:t>0710001</w:t>
            </w:r>
          </w:p>
        </w:tc>
      </w:tr>
      <w:tr w:rsidR="009A0DED" w:rsidRPr="00A01F58">
        <w:trPr>
          <w:gridAfter w:val="1"/>
          <w:wAfter w:w="45" w:type="dxa"/>
          <w:trHeight w:val="284"/>
          <w:jc w:val="center"/>
        </w:trPr>
        <w:tc>
          <w:tcPr>
            <w:tcW w:w="7220" w:type="dxa"/>
            <w:gridSpan w:val="16"/>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Дата (год, месяц, число)</w:t>
            </w:r>
          </w:p>
        </w:tc>
        <w:tc>
          <w:tcPr>
            <w:tcW w:w="711" w:type="dxa"/>
            <w:gridSpan w:val="3"/>
            <w:tcBorders>
              <w:top w:val="single" w:sz="4" w:space="0" w:color="auto"/>
              <w:left w:val="single" w:sz="12" w:space="0" w:color="auto"/>
              <w:bottom w:val="single" w:sz="4" w:space="0" w:color="auto"/>
              <w:right w:val="single" w:sz="4" w:space="0" w:color="auto"/>
            </w:tcBorders>
            <w:vAlign w:val="bottom"/>
          </w:tcPr>
          <w:p w:rsidR="009A0DED" w:rsidRPr="00A01F58" w:rsidRDefault="009A0DED" w:rsidP="00A01F58">
            <w:pPr>
              <w:widowControl w:val="0"/>
              <w:snapToGrid/>
              <w:spacing w:before="0" w:after="0" w:line="360" w:lineRule="auto"/>
              <w:jc w:val="both"/>
              <w:rPr>
                <w:sz w:val="20"/>
                <w:szCs w:val="20"/>
              </w:rPr>
            </w:pPr>
          </w:p>
        </w:tc>
        <w:tc>
          <w:tcPr>
            <w:tcW w:w="803" w:type="dxa"/>
            <w:gridSpan w:val="2"/>
            <w:tcBorders>
              <w:top w:val="single" w:sz="4" w:space="0" w:color="auto"/>
              <w:left w:val="single" w:sz="4" w:space="0" w:color="auto"/>
              <w:bottom w:val="single" w:sz="4" w:space="0" w:color="auto"/>
              <w:right w:val="single" w:sz="4" w:space="0" w:color="auto"/>
            </w:tcBorders>
            <w:vAlign w:val="bottom"/>
          </w:tcPr>
          <w:p w:rsidR="009A0DED" w:rsidRPr="00A01F58" w:rsidRDefault="009A0DED" w:rsidP="00A01F58">
            <w:pPr>
              <w:widowControl w:val="0"/>
              <w:snapToGrid/>
              <w:spacing w:before="0" w:after="0" w:line="360" w:lineRule="auto"/>
              <w:jc w:val="both"/>
              <w:rPr>
                <w:sz w:val="20"/>
                <w:szCs w:val="20"/>
              </w:rPr>
            </w:pPr>
          </w:p>
        </w:tc>
        <w:tc>
          <w:tcPr>
            <w:tcW w:w="525" w:type="dxa"/>
            <w:tcBorders>
              <w:top w:val="single" w:sz="4" w:space="0" w:color="auto"/>
              <w:left w:val="single" w:sz="4" w:space="0" w:color="auto"/>
              <w:bottom w:val="single" w:sz="4" w:space="0" w:color="auto"/>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p>
        </w:tc>
      </w:tr>
      <w:tr w:rsidR="009A0DED" w:rsidRPr="00A01F58">
        <w:trPr>
          <w:gridAfter w:val="1"/>
          <w:wAfter w:w="45" w:type="dxa"/>
          <w:trHeight w:val="284"/>
          <w:jc w:val="center"/>
        </w:trPr>
        <w:tc>
          <w:tcPr>
            <w:tcW w:w="1097" w:type="dxa"/>
            <w:gridSpan w:val="2"/>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Организация</w:t>
            </w:r>
          </w:p>
        </w:tc>
        <w:tc>
          <w:tcPr>
            <w:tcW w:w="5122" w:type="dxa"/>
            <w:gridSpan w:val="11"/>
            <w:tcBorders>
              <w:bottom w:val="single" w:sz="4"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ООО «Автомобильный центр «</w:t>
            </w:r>
            <w:r w:rsidR="00AE1E51" w:rsidRPr="00A01F58">
              <w:rPr>
                <w:sz w:val="20"/>
                <w:szCs w:val="20"/>
              </w:rPr>
              <w:t>АВГ</w:t>
            </w:r>
            <w:r w:rsidRPr="00A01F58">
              <w:rPr>
                <w:sz w:val="20"/>
                <w:szCs w:val="20"/>
              </w:rPr>
              <w:t>»</w:t>
            </w:r>
          </w:p>
        </w:tc>
        <w:tc>
          <w:tcPr>
            <w:tcW w:w="1001" w:type="dxa"/>
            <w:gridSpan w:val="3"/>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по ОКПО</w:t>
            </w:r>
          </w:p>
        </w:tc>
        <w:tc>
          <w:tcPr>
            <w:tcW w:w="2039" w:type="dxa"/>
            <w:gridSpan w:val="6"/>
            <w:tcBorders>
              <w:top w:val="single" w:sz="4" w:space="0" w:color="auto"/>
              <w:left w:val="single" w:sz="12" w:space="0" w:color="auto"/>
              <w:bottom w:val="single" w:sz="4" w:space="0" w:color="auto"/>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59328612</w:t>
            </w:r>
          </w:p>
        </w:tc>
      </w:tr>
      <w:tr w:rsidR="009A0DED" w:rsidRPr="00A01F58">
        <w:trPr>
          <w:gridAfter w:val="1"/>
          <w:wAfter w:w="45" w:type="dxa"/>
          <w:trHeight w:val="284"/>
          <w:jc w:val="center"/>
        </w:trPr>
        <w:tc>
          <w:tcPr>
            <w:tcW w:w="7220" w:type="dxa"/>
            <w:gridSpan w:val="16"/>
            <w:vAlign w:val="bottom"/>
          </w:tcPr>
          <w:p w:rsidR="009A0DED" w:rsidRPr="00A01F58" w:rsidRDefault="009A0DED" w:rsidP="00A01F58">
            <w:pPr>
              <w:widowControl w:val="0"/>
              <w:tabs>
                <w:tab w:val="right" w:pos="7251"/>
              </w:tabs>
              <w:snapToGrid/>
              <w:spacing w:before="0" w:after="0" w:line="360" w:lineRule="auto"/>
              <w:jc w:val="both"/>
              <w:rPr>
                <w:sz w:val="20"/>
                <w:szCs w:val="20"/>
              </w:rPr>
            </w:pPr>
            <w:r w:rsidRPr="00A01F58">
              <w:rPr>
                <w:sz w:val="20"/>
                <w:szCs w:val="20"/>
              </w:rPr>
              <w:t>Идентификационный номер налогоплательщикаИНН</w:t>
            </w:r>
          </w:p>
        </w:tc>
        <w:tc>
          <w:tcPr>
            <w:tcW w:w="2039" w:type="dxa"/>
            <w:gridSpan w:val="6"/>
            <w:tcBorders>
              <w:top w:val="single" w:sz="4" w:space="0" w:color="auto"/>
              <w:left w:val="single" w:sz="12" w:space="0" w:color="auto"/>
              <w:bottom w:val="single" w:sz="4" w:space="0" w:color="auto"/>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6321112130 / 632101001</w:t>
            </w:r>
          </w:p>
        </w:tc>
      </w:tr>
      <w:tr w:rsidR="009A0DED" w:rsidRPr="00A01F58">
        <w:trPr>
          <w:gridAfter w:val="1"/>
          <w:wAfter w:w="45" w:type="dxa"/>
          <w:trHeight w:val="284"/>
          <w:jc w:val="center"/>
        </w:trPr>
        <w:tc>
          <w:tcPr>
            <w:tcW w:w="1572" w:type="dxa"/>
            <w:gridSpan w:val="3"/>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Вид деятельности</w:t>
            </w:r>
          </w:p>
        </w:tc>
        <w:tc>
          <w:tcPr>
            <w:tcW w:w="4647" w:type="dxa"/>
            <w:gridSpan w:val="10"/>
            <w:tcBorders>
              <w:bottom w:val="single" w:sz="4"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услуги по ремонту автомобилей</w:t>
            </w:r>
          </w:p>
        </w:tc>
        <w:tc>
          <w:tcPr>
            <w:tcW w:w="1001" w:type="dxa"/>
            <w:gridSpan w:val="3"/>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по ОКВЭД</w:t>
            </w:r>
          </w:p>
        </w:tc>
        <w:tc>
          <w:tcPr>
            <w:tcW w:w="2039" w:type="dxa"/>
            <w:gridSpan w:val="6"/>
            <w:tcBorders>
              <w:top w:val="single" w:sz="4" w:space="0" w:color="auto"/>
              <w:left w:val="single" w:sz="12" w:space="0" w:color="auto"/>
              <w:bottom w:val="single" w:sz="4" w:space="0" w:color="auto"/>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p>
        </w:tc>
      </w:tr>
      <w:tr w:rsidR="009A0DED" w:rsidRPr="00A01F58">
        <w:trPr>
          <w:gridAfter w:val="1"/>
          <w:wAfter w:w="45" w:type="dxa"/>
          <w:trHeight w:val="284"/>
          <w:jc w:val="center"/>
        </w:trPr>
        <w:tc>
          <w:tcPr>
            <w:tcW w:w="4750" w:type="dxa"/>
            <w:gridSpan w:val="8"/>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Организационно-правовая форма/форма собственности</w:t>
            </w:r>
          </w:p>
        </w:tc>
        <w:tc>
          <w:tcPr>
            <w:tcW w:w="2230" w:type="dxa"/>
            <w:gridSpan w:val="6"/>
            <w:tcBorders>
              <w:bottom w:val="single" w:sz="4" w:space="0" w:color="auto"/>
            </w:tcBorders>
            <w:vAlign w:val="bottom"/>
          </w:tcPr>
          <w:p w:rsidR="009A0DED" w:rsidRPr="00A01F58" w:rsidRDefault="009A0DED" w:rsidP="00A01F58">
            <w:pPr>
              <w:widowControl w:val="0"/>
              <w:snapToGrid/>
              <w:spacing w:before="0" w:after="0" w:line="360" w:lineRule="auto"/>
              <w:jc w:val="both"/>
              <w:rPr>
                <w:sz w:val="20"/>
                <w:szCs w:val="20"/>
              </w:rPr>
            </w:pPr>
          </w:p>
        </w:tc>
        <w:tc>
          <w:tcPr>
            <w:tcW w:w="240" w:type="dxa"/>
            <w:gridSpan w:val="2"/>
            <w:vAlign w:val="bottom"/>
          </w:tcPr>
          <w:p w:rsidR="009A0DED" w:rsidRPr="00A01F58" w:rsidRDefault="009A0DED" w:rsidP="00A01F58">
            <w:pPr>
              <w:widowControl w:val="0"/>
              <w:snapToGrid/>
              <w:spacing w:before="0" w:after="0" w:line="360" w:lineRule="auto"/>
              <w:jc w:val="both"/>
              <w:rPr>
                <w:sz w:val="20"/>
                <w:szCs w:val="20"/>
              </w:rPr>
            </w:pPr>
          </w:p>
        </w:tc>
        <w:tc>
          <w:tcPr>
            <w:tcW w:w="1158" w:type="dxa"/>
            <w:gridSpan w:val="4"/>
            <w:vMerge w:val="restart"/>
            <w:tcBorders>
              <w:top w:val="single" w:sz="4" w:space="0" w:color="auto"/>
              <w:left w:val="single" w:sz="12" w:space="0" w:color="auto"/>
              <w:bottom w:val="single" w:sz="4" w:space="0" w:color="auto"/>
              <w:right w:val="single" w:sz="4"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65</w:t>
            </w:r>
          </w:p>
        </w:tc>
        <w:tc>
          <w:tcPr>
            <w:tcW w:w="881" w:type="dxa"/>
            <w:gridSpan w:val="2"/>
            <w:vMerge w:val="restart"/>
            <w:tcBorders>
              <w:top w:val="single" w:sz="4" w:space="0" w:color="auto"/>
              <w:left w:val="single" w:sz="4" w:space="0" w:color="auto"/>
              <w:bottom w:val="single" w:sz="4" w:space="0" w:color="auto"/>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16</w:t>
            </w:r>
          </w:p>
        </w:tc>
      </w:tr>
      <w:tr w:rsidR="009A0DED" w:rsidRPr="00A01F58">
        <w:trPr>
          <w:gridAfter w:val="1"/>
          <w:wAfter w:w="45" w:type="dxa"/>
          <w:trHeight w:val="284"/>
          <w:jc w:val="center"/>
        </w:trPr>
        <w:tc>
          <w:tcPr>
            <w:tcW w:w="5603" w:type="dxa"/>
            <w:gridSpan w:val="11"/>
            <w:tcBorders>
              <w:bottom w:val="single" w:sz="4" w:space="0" w:color="auto"/>
            </w:tcBorders>
            <w:vAlign w:val="bottom"/>
          </w:tcPr>
          <w:p w:rsidR="009A0DED" w:rsidRPr="00A01F58" w:rsidRDefault="009A0DED" w:rsidP="00A01F58">
            <w:pPr>
              <w:widowControl w:val="0"/>
              <w:snapToGrid/>
              <w:spacing w:before="0" w:after="0" w:line="360" w:lineRule="auto"/>
              <w:jc w:val="both"/>
              <w:rPr>
                <w:sz w:val="20"/>
                <w:szCs w:val="20"/>
              </w:rPr>
            </w:pPr>
          </w:p>
        </w:tc>
        <w:tc>
          <w:tcPr>
            <w:tcW w:w="1617" w:type="dxa"/>
            <w:gridSpan w:val="5"/>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по ОКОПФ/ОКФС</w:t>
            </w:r>
          </w:p>
        </w:tc>
        <w:tc>
          <w:tcPr>
            <w:tcW w:w="1158" w:type="dxa"/>
            <w:gridSpan w:val="4"/>
            <w:vMerge/>
            <w:tcBorders>
              <w:top w:val="single" w:sz="12" w:space="0" w:color="auto"/>
              <w:left w:val="single" w:sz="12" w:space="0" w:color="auto"/>
              <w:bottom w:val="single" w:sz="4" w:space="0" w:color="auto"/>
              <w:right w:val="single" w:sz="4" w:space="0" w:color="auto"/>
            </w:tcBorders>
            <w:vAlign w:val="bottom"/>
          </w:tcPr>
          <w:p w:rsidR="009A0DED" w:rsidRPr="00A01F58" w:rsidRDefault="009A0DED" w:rsidP="00A01F58">
            <w:pPr>
              <w:widowControl w:val="0"/>
              <w:snapToGrid/>
              <w:spacing w:before="0" w:after="0" w:line="360" w:lineRule="auto"/>
              <w:jc w:val="both"/>
              <w:rPr>
                <w:sz w:val="20"/>
                <w:szCs w:val="20"/>
              </w:rPr>
            </w:pPr>
          </w:p>
        </w:tc>
        <w:tc>
          <w:tcPr>
            <w:tcW w:w="881" w:type="dxa"/>
            <w:gridSpan w:val="2"/>
            <w:vMerge/>
            <w:tcBorders>
              <w:top w:val="single" w:sz="12" w:space="0" w:color="auto"/>
              <w:left w:val="single" w:sz="4" w:space="0" w:color="auto"/>
              <w:bottom w:val="single" w:sz="4" w:space="0" w:color="auto"/>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p>
        </w:tc>
      </w:tr>
      <w:tr w:rsidR="009A0DED" w:rsidRPr="00A01F58">
        <w:trPr>
          <w:gridAfter w:val="1"/>
          <w:wAfter w:w="45" w:type="dxa"/>
          <w:trHeight w:val="284"/>
          <w:jc w:val="center"/>
        </w:trPr>
        <w:tc>
          <w:tcPr>
            <w:tcW w:w="7220" w:type="dxa"/>
            <w:gridSpan w:val="16"/>
            <w:vAlign w:val="bottom"/>
          </w:tcPr>
          <w:p w:rsidR="009A0DED" w:rsidRPr="00A01F58" w:rsidRDefault="009A0DED" w:rsidP="00A01F58">
            <w:pPr>
              <w:widowControl w:val="0"/>
              <w:tabs>
                <w:tab w:val="right" w:pos="7251"/>
              </w:tabs>
              <w:snapToGrid/>
              <w:spacing w:before="0" w:after="0" w:line="360" w:lineRule="auto"/>
              <w:jc w:val="both"/>
              <w:rPr>
                <w:sz w:val="20"/>
                <w:szCs w:val="20"/>
              </w:rPr>
            </w:pPr>
            <w:r w:rsidRPr="00A01F58">
              <w:rPr>
                <w:sz w:val="20"/>
                <w:szCs w:val="20"/>
              </w:rPr>
              <w:t>Единица измерения: тыс. руб./млн. руб. (ненужное зачеркнуть) по ОКЕИ</w:t>
            </w:r>
          </w:p>
        </w:tc>
        <w:tc>
          <w:tcPr>
            <w:tcW w:w="2039" w:type="dxa"/>
            <w:gridSpan w:val="6"/>
            <w:tcBorders>
              <w:top w:val="single" w:sz="4" w:space="0" w:color="auto"/>
              <w:left w:val="single" w:sz="12" w:space="0" w:color="auto"/>
              <w:bottom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384</w:t>
            </w: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 w:type="dxa"/>
          <w:trHeight w:val="284"/>
          <w:jc w:val="center"/>
        </w:trPr>
        <w:tc>
          <w:tcPr>
            <w:tcW w:w="2202" w:type="dxa"/>
            <w:gridSpan w:val="5"/>
            <w:tcBorders>
              <w:top w:val="nil"/>
              <w:left w:val="nil"/>
              <w:bottom w:val="nil"/>
              <w:righ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Местонахождение (адрес)</w:t>
            </w:r>
          </w:p>
        </w:tc>
        <w:tc>
          <w:tcPr>
            <w:tcW w:w="4843" w:type="dxa"/>
            <w:gridSpan w:val="10"/>
            <w:tcBorders>
              <w:top w:val="nil"/>
              <w:left w:val="nil"/>
              <w:righ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445037, Самарская обл., г. Тольятти, Автозаводский район,</w:t>
            </w:r>
          </w:p>
        </w:tc>
        <w:tc>
          <w:tcPr>
            <w:tcW w:w="175" w:type="dxa"/>
            <w:tcBorders>
              <w:top w:val="nil"/>
              <w:left w:val="nil"/>
              <w:bottom w:val="nil"/>
              <w:right w:val="nil"/>
            </w:tcBorders>
            <w:vAlign w:val="bottom"/>
          </w:tcPr>
          <w:p w:rsidR="009A0DED" w:rsidRPr="00A01F58" w:rsidRDefault="009A0DED" w:rsidP="00A01F58">
            <w:pPr>
              <w:widowControl w:val="0"/>
              <w:snapToGrid/>
              <w:spacing w:before="0" w:after="0" w:line="360" w:lineRule="auto"/>
              <w:jc w:val="both"/>
              <w:rPr>
                <w:sz w:val="20"/>
                <w:szCs w:val="20"/>
              </w:rPr>
            </w:pPr>
          </w:p>
        </w:tc>
        <w:tc>
          <w:tcPr>
            <w:tcW w:w="2039" w:type="dxa"/>
            <w:gridSpan w:val="6"/>
            <w:tcBorders>
              <w:top w:val="nil"/>
              <w:left w:val="nil"/>
              <w:bottom w:val="nil"/>
              <w:right w:val="nil"/>
            </w:tcBorders>
            <w:vAlign w:val="bottom"/>
          </w:tcPr>
          <w:p w:rsidR="009A0DED" w:rsidRPr="00A01F58" w:rsidRDefault="009A0DED" w:rsidP="00A01F58">
            <w:pPr>
              <w:widowControl w:val="0"/>
              <w:snapToGrid/>
              <w:spacing w:before="0" w:after="0" w:line="360" w:lineRule="auto"/>
              <w:jc w:val="both"/>
              <w:rPr>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 w:type="dxa"/>
          <w:trHeight w:val="284"/>
          <w:jc w:val="center"/>
        </w:trPr>
        <w:tc>
          <w:tcPr>
            <w:tcW w:w="7045" w:type="dxa"/>
            <w:gridSpan w:val="15"/>
            <w:tcBorders>
              <w:top w:val="nil"/>
              <w:left w:val="nil"/>
              <w:righ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улица Ботаническая, 2</w:t>
            </w:r>
          </w:p>
        </w:tc>
        <w:tc>
          <w:tcPr>
            <w:tcW w:w="175" w:type="dxa"/>
            <w:tcBorders>
              <w:top w:val="nil"/>
              <w:left w:val="nil"/>
              <w:bottom w:val="nil"/>
              <w:right w:val="nil"/>
            </w:tcBorders>
            <w:vAlign w:val="bottom"/>
          </w:tcPr>
          <w:p w:rsidR="009A0DED" w:rsidRPr="00A01F58" w:rsidRDefault="009A0DED" w:rsidP="00A01F58">
            <w:pPr>
              <w:widowControl w:val="0"/>
              <w:snapToGrid/>
              <w:spacing w:before="0" w:after="0" w:line="360" w:lineRule="auto"/>
              <w:jc w:val="both"/>
              <w:rPr>
                <w:sz w:val="20"/>
                <w:szCs w:val="20"/>
              </w:rPr>
            </w:pPr>
          </w:p>
        </w:tc>
        <w:tc>
          <w:tcPr>
            <w:tcW w:w="2039" w:type="dxa"/>
            <w:gridSpan w:val="6"/>
            <w:tcBorders>
              <w:top w:val="nil"/>
              <w:left w:val="nil"/>
              <w:bottom w:val="nil"/>
              <w:right w:val="nil"/>
            </w:tcBorders>
            <w:vAlign w:val="bottom"/>
          </w:tcPr>
          <w:p w:rsidR="009A0DED" w:rsidRPr="00A01F58" w:rsidRDefault="009A0DED" w:rsidP="00A01F58">
            <w:pPr>
              <w:widowControl w:val="0"/>
              <w:snapToGrid/>
              <w:spacing w:before="0" w:after="0" w:line="360" w:lineRule="auto"/>
              <w:jc w:val="both"/>
              <w:rPr>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 w:type="dxa"/>
          <w:trHeight w:val="284"/>
          <w:jc w:val="center"/>
        </w:trPr>
        <w:tc>
          <w:tcPr>
            <w:tcW w:w="7220" w:type="dxa"/>
            <w:gridSpan w:val="16"/>
            <w:tcBorders>
              <w:top w:val="nil"/>
              <w:left w:val="nil"/>
              <w:bottom w:val="nil"/>
              <w:right w:val="nil"/>
            </w:tcBorders>
            <w:vAlign w:val="bottom"/>
          </w:tcPr>
          <w:p w:rsidR="009A0DED" w:rsidRPr="00A01F58" w:rsidRDefault="009A0DED" w:rsidP="00A01F58">
            <w:pPr>
              <w:pStyle w:val="ab"/>
              <w:tabs>
                <w:tab w:val="left" w:pos="4820"/>
              </w:tabs>
              <w:spacing w:line="360" w:lineRule="auto"/>
              <w:jc w:val="both"/>
            </w:pPr>
            <w:r w:rsidRPr="00A01F58">
              <w:t>Дата утверждения</w:t>
            </w:r>
          </w:p>
        </w:tc>
        <w:tc>
          <w:tcPr>
            <w:tcW w:w="2039" w:type="dxa"/>
            <w:gridSpan w:val="6"/>
            <w:tcBorders>
              <w:top w:val="single" w:sz="12" w:space="0" w:color="auto"/>
              <w:left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 w:type="dxa"/>
          <w:trHeight w:val="284"/>
          <w:jc w:val="center"/>
        </w:trPr>
        <w:tc>
          <w:tcPr>
            <w:tcW w:w="7220" w:type="dxa"/>
            <w:gridSpan w:val="16"/>
            <w:tcBorders>
              <w:top w:val="nil"/>
              <w:left w:val="nil"/>
              <w:bottom w:val="nil"/>
              <w:right w:val="nil"/>
            </w:tcBorders>
            <w:vAlign w:val="bottom"/>
          </w:tcPr>
          <w:p w:rsidR="009A0DED" w:rsidRPr="00A01F58" w:rsidRDefault="009A0DED" w:rsidP="00A01F58">
            <w:pPr>
              <w:pStyle w:val="ab"/>
              <w:tabs>
                <w:tab w:val="left" w:pos="4820"/>
              </w:tabs>
              <w:spacing w:line="360" w:lineRule="auto"/>
              <w:jc w:val="both"/>
            </w:pPr>
            <w:r w:rsidRPr="00A01F58">
              <w:t>Дата отправки (принятия)</w:t>
            </w:r>
          </w:p>
        </w:tc>
        <w:tc>
          <w:tcPr>
            <w:tcW w:w="2039" w:type="dxa"/>
            <w:gridSpan w:val="6"/>
            <w:tcBorders>
              <w:left w:val="single" w:sz="12" w:space="0" w:color="auto"/>
              <w:bottom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286" w:type="dxa"/>
            <w:gridSpan w:val="9"/>
          </w:tcPr>
          <w:p w:rsidR="009A0DED" w:rsidRPr="00A01F58" w:rsidRDefault="009A0DED" w:rsidP="00A01F58">
            <w:pPr>
              <w:widowControl w:val="0"/>
              <w:snapToGrid/>
              <w:spacing w:before="0" w:after="0" w:line="360" w:lineRule="auto"/>
              <w:jc w:val="both"/>
              <w:rPr>
                <w:sz w:val="20"/>
                <w:szCs w:val="20"/>
              </w:rPr>
            </w:pPr>
            <w:r w:rsidRPr="00A01F58">
              <w:rPr>
                <w:sz w:val="20"/>
                <w:szCs w:val="20"/>
              </w:rPr>
              <w:t>Актив</w:t>
            </w:r>
          </w:p>
        </w:tc>
        <w:tc>
          <w:tcPr>
            <w:tcW w:w="780" w:type="dxa"/>
            <w:gridSpan w:val="3"/>
          </w:tcPr>
          <w:p w:rsidR="009A0DED" w:rsidRPr="00A01F58" w:rsidRDefault="009A0DED" w:rsidP="00A01F58">
            <w:pPr>
              <w:widowControl w:val="0"/>
              <w:snapToGrid/>
              <w:spacing w:before="0" w:after="0" w:line="360" w:lineRule="auto"/>
              <w:jc w:val="both"/>
              <w:rPr>
                <w:sz w:val="20"/>
                <w:szCs w:val="20"/>
              </w:rPr>
            </w:pPr>
            <w:r w:rsidRPr="00A01F58">
              <w:rPr>
                <w:sz w:val="20"/>
                <w:szCs w:val="20"/>
              </w:rPr>
              <w:t>Код по-казателя</w:t>
            </w:r>
          </w:p>
        </w:tc>
        <w:tc>
          <w:tcPr>
            <w:tcW w:w="1736" w:type="dxa"/>
            <w:gridSpan w:val="6"/>
          </w:tcPr>
          <w:p w:rsidR="009A0DED" w:rsidRPr="00A01F58" w:rsidRDefault="009A0DED" w:rsidP="00A01F58">
            <w:pPr>
              <w:widowControl w:val="0"/>
              <w:snapToGrid/>
              <w:spacing w:before="0" w:after="0" w:line="360" w:lineRule="auto"/>
              <w:jc w:val="both"/>
              <w:rPr>
                <w:sz w:val="20"/>
                <w:szCs w:val="20"/>
              </w:rPr>
            </w:pPr>
            <w:r w:rsidRPr="00A01F58">
              <w:rPr>
                <w:sz w:val="20"/>
                <w:szCs w:val="20"/>
              </w:rPr>
              <w:t>На начало отчетного года</w:t>
            </w:r>
          </w:p>
        </w:tc>
        <w:tc>
          <w:tcPr>
            <w:tcW w:w="1502" w:type="dxa"/>
            <w:gridSpan w:val="5"/>
          </w:tcPr>
          <w:p w:rsidR="009A0DED" w:rsidRPr="00A01F58" w:rsidRDefault="009A0DED" w:rsidP="00A01F58">
            <w:pPr>
              <w:widowControl w:val="0"/>
              <w:snapToGrid/>
              <w:spacing w:before="0" w:after="0" w:line="360" w:lineRule="auto"/>
              <w:jc w:val="both"/>
              <w:rPr>
                <w:sz w:val="20"/>
                <w:szCs w:val="20"/>
              </w:rPr>
            </w:pPr>
            <w:r w:rsidRPr="00A01F58">
              <w:rPr>
                <w:sz w:val="20"/>
                <w:szCs w:val="20"/>
              </w:rPr>
              <w:t>На конец отчет-ного периода</w:t>
            </w: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286" w:type="dxa"/>
            <w:gridSpan w:val="9"/>
            <w:vAlign w:val="center"/>
          </w:tcPr>
          <w:p w:rsidR="009A0DED" w:rsidRPr="00A01F58" w:rsidRDefault="009A0DED" w:rsidP="00A01F58">
            <w:pPr>
              <w:widowControl w:val="0"/>
              <w:snapToGrid/>
              <w:spacing w:before="0" w:after="0" w:line="360" w:lineRule="auto"/>
              <w:jc w:val="both"/>
              <w:rPr>
                <w:sz w:val="20"/>
                <w:szCs w:val="20"/>
              </w:rPr>
            </w:pPr>
            <w:r w:rsidRPr="00A01F58">
              <w:rPr>
                <w:sz w:val="20"/>
                <w:szCs w:val="20"/>
              </w:rPr>
              <w:t>1</w:t>
            </w:r>
          </w:p>
        </w:tc>
        <w:tc>
          <w:tcPr>
            <w:tcW w:w="780" w:type="dxa"/>
            <w:gridSpan w:val="3"/>
            <w:tcBorders>
              <w:bottom w:val="single" w:sz="12" w:space="0" w:color="auto"/>
            </w:tcBorders>
            <w:vAlign w:val="center"/>
          </w:tcPr>
          <w:p w:rsidR="009A0DED" w:rsidRPr="00A01F58" w:rsidRDefault="009A0DED" w:rsidP="00A01F58">
            <w:pPr>
              <w:widowControl w:val="0"/>
              <w:snapToGrid/>
              <w:spacing w:before="0" w:after="0" w:line="360" w:lineRule="auto"/>
              <w:jc w:val="both"/>
              <w:rPr>
                <w:sz w:val="20"/>
                <w:szCs w:val="20"/>
              </w:rPr>
            </w:pPr>
            <w:r w:rsidRPr="00A01F58">
              <w:rPr>
                <w:sz w:val="20"/>
                <w:szCs w:val="20"/>
              </w:rPr>
              <w:t>2</w:t>
            </w:r>
          </w:p>
        </w:tc>
        <w:tc>
          <w:tcPr>
            <w:tcW w:w="1736" w:type="dxa"/>
            <w:gridSpan w:val="6"/>
            <w:tcBorders>
              <w:bottom w:val="single" w:sz="12" w:space="0" w:color="auto"/>
            </w:tcBorders>
            <w:vAlign w:val="center"/>
          </w:tcPr>
          <w:p w:rsidR="009A0DED" w:rsidRPr="00A01F58" w:rsidRDefault="009A0DED" w:rsidP="00A01F58">
            <w:pPr>
              <w:widowControl w:val="0"/>
              <w:snapToGrid/>
              <w:spacing w:before="0" w:after="0" w:line="360" w:lineRule="auto"/>
              <w:jc w:val="both"/>
              <w:rPr>
                <w:sz w:val="20"/>
                <w:szCs w:val="20"/>
              </w:rPr>
            </w:pPr>
            <w:r w:rsidRPr="00A01F58">
              <w:rPr>
                <w:sz w:val="20"/>
                <w:szCs w:val="20"/>
              </w:rPr>
              <w:t>3</w:t>
            </w:r>
          </w:p>
        </w:tc>
        <w:tc>
          <w:tcPr>
            <w:tcW w:w="1502" w:type="dxa"/>
            <w:gridSpan w:val="5"/>
            <w:tcBorders>
              <w:bottom w:val="single" w:sz="12" w:space="0" w:color="auto"/>
            </w:tcBorders>
            <w:vAlign w:val="center"/>
          </w:tcPr>
          <w:p w:rsidR="009A0DED" w:rsidRPr="00A01F58" w:rsidRDefault="009A0DED" w:rsidP="00A01F58">
            <w:pPr>
              <w:widowControl w:val="0"/>
              <w:snapToGrid/>
              <w:spacing w:before="0" w:after="0" w:line="360" w:lineRule="auto"/>
              <w:jc w:val="both"/>
              <w:rPr>
                <w:sz w:val="20"/>
                <w:szCs w:val="20"/>
              </w:rPr>
            </w:pPr>
            <w:r w:rsidRPr="00A01F58">
              <w:rPr>
                <w:sz w:val="20"/>
                <w:szCs w:val="20"/>
              </w:rPr>
              <w:t>4</w:t>
            </w: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b/>
                <w:bCs/>
                <w:sz w:val="20"/>
                <w:szCs w:val="20"/>
              </w:rPr>
            </w:pPr>
            <w:r w:rsidRPr="00A01F58">
              <w:rPr>
                <w:b/>
                <w:bCs/>
                <w:sz w:val="20"/>
                <w:szCs w:val="20"/>
              </w:rPr>
              <w:t>I. ВНЕОБОРОТНЫЕ АКТИВЫ</w:t>
            </w:r>
          </w:p>
          <w:p w:rsidR="009A0DED" w:rsidRPr="00A01F58" w:rsidRDefault="009A0DED" w:rsidP="00A01F58">
            <w:pPr>
              <w:widowControl w:val="0"/>
              <w:snapToGrid/>
              <w:spacing w:before="0" w:after="0" w:line="360" w:lineRule="auto"/>
              <w:jc w:val="both"/>
              <w:rPr>
                <w:sz w:val="20"/>
                <w:szCs w:val="20"/>
              </w:rPr>
            </w:pPr>
            <w:r w:rsidRPr="00A01F58">
              <w:rPr>
                <w:sz w:val="20"/>
                <w:szCs w:val="20"/>
              </w:rPr>
              <w:t>Нематериальные активы</w:t>
            </w:r>
          </w:p>
        </w:tc>
        <w:tc>
          <w:tcPr>
            <w:tcW w:w="780" w:type="dxa"/>
            <w:gridSpan w:val="3"/>
            <w:tcBorders>
              <w:top w:val="single" w:sz="12" w:space="0" w:color="auto"/>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110</w:t>
            </w:r>
          </w:p>
        </w:tc>
        <w:tc>
          <w:tcPr>
            <w:tcW w:w="1736" w:type="dxa"/>
            <w:gridSpan w:val="6"/>
            <w:tcBorders>
              <w:top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1502" w:type="dxa"/>
            <w:gridSpan w:val="5"/>
            <w:tcBorders>
              <w:top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Основные средства</w:t>
            </w:r>
          </w:p>
        </w:tc>
        <w:tc>
          <w:tcPr>
            <w:tcW w:w="780" w:type="dxa"/>
            <w:gridSpan w:val="3"/>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120</w:t>
            </w:r>
          </w:p>
        </w:tc>
        <w:tc>
          <w:tcPr>
            <w:tcW w:w="1736" w:type="dxa"/>
            <w:gridSpan w:val="6"/>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16718</w:t>
            </w:r>
          </w:p>
        </w:tc>
        <w:tc>
          <w:tcPr>
            <w:tcW w:w="1502" w:type="dxa"/>
            <w:gridSpan w:val="5"/>
            <w:tcBorders>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16800</w:t>
            </w: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Незавершенное строительство</w:t>
            </w:r>
          </w:p>
        </w:tc>
        <w:tc>
          <w:tcPr>
            <w:tcW w:w="780" w:type="dxa"/>
            <w:gridSpan w:val="3"/>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130</w:t>
            </w:r>
          </w:p>
        </w:tc>
        <w:tc>
          <w:tcPr>
            <w:tcW w:w="1736" w:type="dxa"/>
            <w:gridSpan w:val="6"/>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1502" w:type="dxa"/>
            <w:gridSpan w:val="5"/>
            <w:tcBorders>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Доходные вложения в материальные ценности</w:t>
            </w:r>
          </w:p>
        </w:tc>
        <w:tc>
          <w:tcPr>
            <w:tcW w:w="780" w:type="dxa"/>
            <w:gridSpan w:val="3"/>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135</w:t>
            </w:r>
          </w:p>
        </w:tc>
        <w:tc>
          <w:tcPr>
            <w:tcW w:w="1736" w:type="dxa"/>
            <w:gridSpan w:val="6"/>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1502" w:type="dxa"/>
            <w:gridSpan w:val="5"/>
            <w:tcBorders>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Долгосрочные финансовые вложения</w:t>
            </w:r>
          </w:p>
        </w:tc>
        <w:tc>
          <w:tcPr>
            <w:tcW w:w="780" w:type="dxa"/>
            <w:gridSpan w:val="3"/>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140</w:t>
            </w:r>
          </w:p>
        </w:tc>
        <w:tc>
          <w:tcPr>
            <w:tcW w:w="1736" w:type="dxa"/>
            <w:gridSpan w:val="6"/>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1502" w:type="dxa"/>
            <w:gridSpan w:val="5"/>
            <w:tcBorders>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Отложенные налоговые активы</w:t>
            </w:r>
          </w:p>
        </w:tc>
        <w:tc>
          <w:tcPr>
            <w:tcW w:w="780" w:type="dxa"/>
            <w:gridSpan w:val="3"/>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145</w:t>
            </w:r>
          </w:p>
        </w:tc>
        <w:tc>
          <w:tcPr>
            <w:tcW w:w="1736" w:type="dxa"/>
            <w:gridSpan w:val="6"/>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1502" w:type="dxa"/>
            <w:gridSpan w:val="5"/>
            <w:tcBorders>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bottom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Прочие внеоборотные активы</w:t>
            </w:r>
          </w:p>
        </w:tc>
        <w:tc>
          <w:tcPr>
            <w:tcW w:w="780" w:type="dxa"/>
            <w:gridSpan w:val="3"/>
            <w:tcBorders>
              <w:left w:val="nil"/>
              <w:bottom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150</w:t>
            </w:r>
          </w:p>
        </w:tc>
        <w:tc>
          <w:tcPr>
            <w:tcW w:w="1736" w:type="dxa"/>
            <w:gridSpan w:val="6"/>
            <w:tcBorders>
              <w:bottom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6526</w:t>
            </w:r>
          </w:p>
        </w:tc>
        <w:tc>
          <w:tcPr>
            <w:tcW w:w="1502" w:type="dxa"/>
            <w:gridSpan w:val="5"/>
            <w:tcBorders>
              <w:bottom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17122</w:t>
            </w: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top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Итого по разделу I</w:t>
            </w:r>
          </w:p>
        </w:tc>
        <w:tc>
          <w:tcPr>
            <w:tcW w:w="780" w:type="dxa"/>
            <w:gridSpan w:val="3"/>
            <w:tcBorders>
              <w:top w:val="single" w:sz="12" w:space="0" w:color="auto"/>
              <w:left w:val="nil"/>
              <w:bottom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190</w:t>
            </w:r>
          </w:p>
        </w:tc>
        <w:tc>
          <w:tcPr>
            <w:tcW w:w="1736" w:type="dxa"/>
            <w:gridSpan w:val="6"/>
            <w:tcBorders>
              <w:top w:val="single" w:sz="12" w:space="0" w:color="auto"/>
              <w:bottom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23244</w:t>
            </w:r>
          </w:p>
        </w:tc>
        <w:tc>
          <w:tcPr>
            <w:tcW w:w="1502" w:type="dxa"/>
            <w:gridSpan w:val="5"/>
            <w:tcBorders>
              <w:top w:val="single" w:sz="12" w:space="0" w:color="auto"/>
              <w:bottom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33922</w:t>
            </w: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b/>
                <w:bCs/>
                <w:sz w:val="20"/>
                <w:szCs w:val="20"/>
              </w:rPr>
            </w:pPr>
            <w:r w:rsidRPr="00A01F58">
              <w:rPr>
                <w:b/>
                <w:bCs/>
                <w:sz w:val="20"/>
                <w:szCs w:val="20"/>
              </w:rPr>
              <w:t>II. ОБОРОТНЫЕ АКТИВЫ</w:t>
            </w:r>
          </w:p>
          <w:p w:rsidR="009A0DED" w:rsidRPr="00A01F58" w:rsidRDefault="009A0DED" w:rsidP="00A01F58">
            <w:pPr>
              <w:widowControl w:val="0"/>
              <w:snapToGrid/>
              <w:spacing w:before="0" w:after="0" w:line="360" w:lineRule="auto"/>
              <w:jc w:val="both"/>
              <w:rPr>
                <w:sz w:val="20"/>
                <w:szCs w:val="20"/>
              </w:rPr>
            </w:pPr>
            <w:r w:rsidRPr="00A01F58">
              <w:rPr>
                <w:sz w:val="20"/>
                <w:szCs w:val="20"/>
              </w:rPr>
              <w:t>Запасы</w:t>
            </w:r>
          </w:p>
        </w:tc>
        <w:tc>
          <w:tcPr>
            <w:tcW w:w="780" w:type="dxa"/>
            <w:gridSpan w:val="3"/>
            <w:tcBorders>
              <w:top w:val="single" w:sz="12" w:space="0" w:color="auto"/>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210</w:t>
            </w:r>
          </w:p>
        </w:tc>
        <w:tc>
          <w:tcPr>
            <w:tcW w:w="1736" w:type="dxa"/>
            <w:gridSpan w:val="6"/>
            <w:tcBorders>
              <w:top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5266</w:t>
            </w:r>
          </w:p>
        </w:tc>
        <w:tc>
          <w:tcPr>
            <w:tcW w:w="1502" w:type="dxa"/>
            <w:gridSpan w:val="5"/>
            <w:tcBorders>
              <w:top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12054</w:t>
            </w: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в том числе:</w:t>
            </w:r>
          </w:p>
          <w:p w:rsidR="009A0DED" w:rsidRPr="00A01F58" w:rsidRDefault="009A0DED" w:rsidP="00A01F58">
            <w:pPr>
              <w:widowControl w:val="0"/>
              <w:snapToGrid/>
              <w:spacing w:before="0" w:after="0" w:line="360" w:lineRule="auto"/>
              <w:jc w:val="both"/>
              <w:rPr>
                <w:sz w:val="20"/>
                <w:szCs w:val="20"/>
              </w:rPr>
            </w:pPr>
            <w:r w:rsidRPr="00A01F58">
              <w:rPr>
                <w:sz w:val="20"/>
                <w:szCs w:val="20"/>
              </w:rPr>
              <w:t>сырье, материалы и другие аналогичные ценности</w:t>
            </w:r>
          </w:p>
        </w:tc>
        <w:tc>
          <w:tcPr>
            <w:tcW w:w="780" w:type="dxa"/>
            <w:gridSpan w:val="3"/>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211</w:t>
            </w:r>
          </w:p>
        </w:tc>
        <w:tc>
          <w:tcPr>
            <w:tcW w:w="1736" w:type="dxa"/>
            <w:gridSpan w:val="6"/>
            <w:vAlign w:val="center"/>
          </w:tcPr>
          <w:p w:rsidR="009A0DED" w:rsidRPr="00A01F58" w:rsidRDefault="006054EE" w:rsidP="00A01F58">
            <w:pPr>
              <w:widowControl w:val="0"/>
              <w:snapToGrid/>
              <w:spacing w:before="0" w:after="0" w:line="360" w:lineRule="auto"/>
              <w:jc w:val="both"/>
              <w:rPr>
                <w:rFonts w:eastAsia="Arial Unicode MS"/>
                <w:sz w:val="20"/>
                <w:szCs w:val="20"/>
              </w:rPr>
            </w:pPr>
            <w:r w:rsidRPr="00A01F58">
              <w:rPr>
                <w:rFonts w:eastAsia="Arial Unicode MS"/>
                <w:sz w:val="20"/>
                <w:szCs w:val="20"/>
              </w:rPr>
              <w:t xml:space="preserve"> </w:t>
            </w:r>
            <w:r w:rsidR="005141D1" w:rsidRPr="00A01F58">
              <w:rPr>
                <w:rFonts w:eastAsia="Arial Unicode MS"/>
                <w:sz w:val="20"/>
                <w:szCs w:val="20"/>
              </w:rPr>
              <w:t>5266</w:t>
            </w:r>
          </w:p>
        </w:tc>
        <w:tc>
          <w:tcPr>
            <w:tcW w:w="1502" w:type="dxa"/>
            <w:gridSpan w:val="5"/>
            <w:tcBorders>
              <w:right w:val="single" w:sz="12" w:space="0" w:color="auto"/>
            </w:tcBorders>
            <w:vAlign w:val="center"/>
          </w:tcPr>
          <w:p w:rsidR="009A0DED" w:rsidRPr="00A01F58" w:rsidRDefault="006054EE" w:rsidP="00A01F58">
            <w:pPr>
              <w:widowControl w:val="0"/>
              <w:snapToGrid/>
              <w:spacing w:before="0" w:after="0" w:line="360" w:lineRule="auto"/>
              <w:jc w:val="both"/>
              <w:rPr>
                <w:rFonts w:eastAsia="Arial Unicode MS"/>
                <w:sz w:val="20"/>
                <w:szCs w:val="20"/>
              </w:rPr>
            </w:pPr>
            <w:r w:rsidRPr="00A01F58">
              <w:rPr>
                <w:rFonts w:eastAsia="Arial Unicode MS"/>
                <w:sz w:val="20"/>
                <w:szCs w:val="20"/>
              </w:rPr>
              <w:t xml:space="preserve"> </w:t>
            </w:r>
            <w:r w:rsidR="005141D1" w:rsidRPr="00A01F58">
              <w:rPr>
                <w:rFonts w:eastAsia="Arial Unicode MS"/>
                <w:sz w:val="20"/>
                <w:szCs w:val="20"/>
              </w:rPr>
              <w:t>12054</w:t>
            </w: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животные на выращивании и откорме</w:t>
            </w:r>
          </w:p>
        </w:tc>
        <w:tc>
          <w:tcPr>
            <w:tcW w:w="780" w:type="dxa"/>
            <w:gridSpan w:val="3"/>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212</w:t>
            </w:r>
          </w:p>
        </w:tc>
        <w:tc>
          <w:tcPr>
            <w:tcW w:w="1736" w:type="dxa"/>
            <w:gridSpan w:val="6"/>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1502" w:type="dxa"/>
            <w:gridSpan w:val="5"/>
            <w:tcBorders>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затраты в незавершенном производстве</w:t>
            </w:r>
          </w:p>
        </w:tc>
        <w:tc>
          <w:tcPr>
            <w:tcW w:w="780" w:type="dxa"/>
            <w:gridSpan w:val="3"/>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213</w:t>
            </w:r>
          </w:p>
        </w:tc>
        <w:tc>
          <w:tcPr>
            <w:tcW w:w="1736" w:type="dxa"/>
            <w:gridSpan w:val="6"/>
            <w:vAlign w:val="center"/>
          </w:tcPr>
          <w:p w:rsidR="009A0DED" w:rsidRPr="00A01F58" w:rsidRDefault="009A0DED" w:rsidP="00A01F58">
            <w:pPr>
              <w:widowControl w:val="0"/>
              <w:snapToGrid/>
              <w:spacing w:before="0" w:after="0" w:line="360" w:lineRule="auto"/>
              <w:jc w:val="both"/>
              <w:rPr>
                <w:rFonts w:eastAsia="Arial Unicode MS"/>
                <w:sz w:val="20"/>
                <w:szCs w:val="20"/>
              </w:rPr>
            </w:pPr>
          </w:p>
        </w:tc>
        <w:tc>
          <w:tcPr>
            <w:tcW w:w="1502" w:type="dxa"/>
            <w:gridSpan w:val="5"/>
            <w:tcBorders>
              <w:right w:val="single" w:sz="12" w:space="0" w:color="auto"/>
            </w:tcBorders>
            <w:vAlign w:val="center"/>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готовая продукция и товары для перепродажи</w:t>
            </w:r>
          </w:p>
        </w:tc>
        <w:tc>
          <w:tcPr>
            <w:tcW w:w="780" w:type="dxa"/>
            <w:gridSpan w:val="3"/>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214</w:t>
            </w:r>
          </w:p>
        </w:tc>
        <w:tc>
          <w:tcPr>
            <w:tcW w:w="1736" w:type="dxa"/>
            <w:gridSpan w:val="6"/>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1502" w:type="dxa"/>
            <w:gridSpan w:val="5"/>
            <w:tcBorders>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товары отгруженные</w:t>
            </w:r>
          </w:p>
        </w:tc>
        <w:tc>
          <w:tcPr>
            <w:tcW w:w="780" w:type="dxa"/>
            <w:gridSpan w:val="3"/>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215</w:t>
            </w:r>
          </w:p>
        </w:tc>
        <w:tc>
          <w:tcPr>
            <w:tcW w:w="1736" w:type="dxa"/>
            <w:gridSpan w:val="6"/>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1502" w:type="dxa"/>
            <w:gridSpan w:val="5"/>
            <w:tcBorders>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расходы будущих периодов</w:t>
            </w:r>
          </w:p>
        </w:tc>
        <w:tc>
          <w:tcPr>
            <w:tcW w:w="780" w:type="dxa"/>
            <w:gridSpan w:val="3"/>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216</w:t>
            </w:r>
          </w:p>
        </w:tc>
        <w:tc>
          <w:tcPr>
            <w:tcW w:w="1736" w:type="dxa"/>
            <w:gridSpan w:val="6"/>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1502" w:type="dxa"/>
            <w:gridSpan w:val="5"/>
            <w:tcBorders>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прочие запасы и затраты</w:t>
            </w:r>
          </w:p>
        </w:tc>
        <w:tc>
          <w:tcPr>
            <w:tcW w:w="780" w:type="dxa"/>
            <w:gridSpan w:val="3"/>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217</w:t>
            </w:r>
          </w:p>
        </w:tc>
        <w:tc>
          <w:tcPr>
            <w:tcW w:w="1736" w:type="dxa"/>
            <w:gridSpan w:val="6"/>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1502" w:type="dxa"/>
            <w:gridSpan w:val="5"/>
            <w:tcBorders>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Налог на добавленную стоимость по приобретенным ценностям</w:t>
            </w:r>
          </w:p>
        </w:tc>
        <w:tc>
          <w:tcPr>
            <w:tcW w:w="780" w:type="dxa"/>
            <w:gridSpan w:val="3"/>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220</w:t>
            </w:r>
          </w:p>
        </w:tc>
        <w:tc>
          <w:tcPr>
            <w:tcW w:w="1736" w:type="dxa"/>
            <w:gridSpan w:val="6"/>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1502" w:type="dxa"/>
            <w:gridSpan w:val="5"/>
            <w:tcBorders>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Дебиторская задолженность (платежи по которой ожидаются более чем через 12 месяцев после отчетной даты)</w:t>
            </w:r>
          </w:p>
        </w:tc>
        <w:tc>
          <w:tcPr>
            <w:tcW w:w="780" w:type="dxa"/>
            <w:gridSpan w:val="3"/>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230</w:t>
            </w:r>
          </w:p>
        </w:tc>
        <w:tc>
          <w:tcPr>
            <w:tcW w:w="1736" w:type="dxa"/>
            <w:gridSpan w:val="6"/>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9081</w:t>
            </w:r>
          </w:p>
        </w:tc>
        <w:tc>
          <w:tcPr>
            <w:tcW w:w="1502" w:type="dxa"/>
            <w:gridSpan w:val="5"/>
            <w:tcBorders>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8653</w:t>
            </w: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в том числе покупатели и заказчики</w:t>
            </w:r>
          </w:p>
        </w:tc>
        <w:tc>
          <w:tcPr>
            <w:tcW w:w="780" w:type="dxa"/>
            <w:gridSpan w:val="3"/>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231</w:t>
            </w:r>
          </w:p>
        </w:tc>
        <w:tc>
          <w:tcPr>
            <w:tcW w:w="1736" w:type="dxa"/>
            <w:gridSpan w:val="6"/>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1502" w:type="dxa"/>
            <w:gridSpan w:val="5"/>
            <w:tcBorders>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Дебиторская задолженность (платежи по которой ожидаются в течение 12 месяцев после отчетной даты)</w:t>
            </w:r>
          </w:p>
        </w:tc>
        <w:tc>
          <w:tcPr>
            <w:tcW w:w="780" w:type="dxa"/>
            <w:gridSpan w:val="3"/>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240</w:t>
            </w:r>
          </w:p>
        </w:tc>
        <w:tc>
          <w:tcPr>
            <w:tcW w:w="1736" w:type="dxa"/>
            <w:gridSpan w:val="6"/>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1502" w:type="dxa"/>
            <w:gridSpan w:val="5"/>
            <w:tcBorders>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в том числе покупатели и заказчики</w:t>
            </w:r>
          </w:p>
        </w:tc>
        <w:tc>
          <w:tcPr>
            <w:tcW w:w="780" w:type="dxa"/>
            <w:gridSpan w:val="3"/>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241</w:t>
            </w:r>
          </w:p>
        </w:tc>
        <w:tc>
          <w:tcPr>
            <w:tcW w:w="1736" w:type="dxa"/>
            <w:gridSpan w:val="6"/>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1502" w:type="dxa"/>
            <w:gridSpan w:val="5"/>
            <w:tcBorders>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Краткосрочные финансовые вложения</w:t>
            </w:r>
          </w:p>
        </w:tc>
        <w:tc>
          <w:tcPr>
            <w:tcW w:w="780" w:type="dxa"/>
            <w:gridSpan w:val="3"/>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250</w:t>
            </w:r>
          </w:p>
        </w:tc>
        <w:tc>
          <w:tcPr>
            <w:tcW w:w="1736" w:type="dxa"/>
            <w:gridSpan w:val="6"/>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288</w:t>
            </w:r>
          </w:p>
        </w:tc>
        <w:tc>
          <w:tcPr>
            <w:tcW w:w="1502" w:type="dxa"/>
            <w:gridSpan w:val="5"/>
            <w:tcBorders>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9970</w:t>
            </w: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Денежные средства</w:t>
            </w:r>
          </w:p>
        </w:tc>
        <w:tc>
          <w:tcPr>
            <w:tcW w:w="780" w:type="dxa"/>
            <w:gridSpan w:val="3"/>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260</w:t>
            </w:r>
          </w:p>
        </w:tc>
        <w:tc>
          <w:tcPr>
            <w:tcW w:w="1736" w:type="dxa"/>
            <w:gridSpan w:val="6"/>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18525</w:t>
            </w:r>
          </w:p>
        </w:tc>
        <w:tc>
          <w:tcPr>
            <w:tcW w:w="1502" w:type="dxa"/>
            <w:gridSpan w:val="5"/>
            <w:tcBorders>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18714</w:t>
            </w: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bottom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Прочие оборотные активы</w:t>
            </w:r>
          </w:p>
        </w:tc>
        <w:tc>
          <w:tcPr>
            <w:tcW w:w="780" w:type="dxa"/>
            <w:gridSpan w:val="3"/>
            <w:tcBorders>
              <w:left w:val="nil"/>
              <w:bottom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270</w:t>
            </w:r>
          </w:p>
        </w:tc>
        <w:tc>
          <w:tcPr>
            <w:tcW w:w="1736" w:type="dxa"/>
            <w:gridSpan w:val="6"/>
            <w:tcBorders>
              <w:bottom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11243</w:t>
            </w:r>
          </w:p>
        </w:tc>
        <w:tc>
          <w:tcPr>
            <w:tcW w:w="1502" w:type="dxa"/>
            <w:gridSpan w:val="5"/>
            <w:tcBorders>
              <w:bottom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11576</w:t>
            </w: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top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Итого по разделу II</w:t>
            </w:r>
          </w:p>
        </w:tc>
        <w:tc>
          <w:tcPr>
            <w:tcW w:w="780" w:type="dxa"/>
            <w:gridSpan w:val="3"/>
            <w:tcBorders>
              <w:top w:val="single" w:sz="12" w:space="0" w:color="auto"/>
              <w:left w:val="nil"/>
              <w:bottom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290</w:t>
            </w:r>
          </w:p>
        </w:tc>
        <w:tc>
          <w:tcPr>
            <w:tcW w:w="1736" w:type="dxa"/>
            <w:gridSpan w:val="6"/>
            <w:tcBorders>
              <w:top w:val="single" w:sz="12" w:space="0" w:color="auto"/>
              <w:bottom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44403</w:t>
            </w:r>
          </w:p>
        </w:tc>
        <w:tc>
          <w:tcPr>
            <w:tcW w:w="1502" w:type="dxa"/>
            <w:gridSpan w:val="5"/>
            <w:tcBorders>
              <w:top w:val="single" w:sz="12" w:space="0" w:color="auto"/>
              <w:bottom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60967</w:t>
            </w:r>
          </w:p>
        </w:tc>
      </w:tr>
      <w:tr w:rsidR="009A0DED" w:rsidRPr="006054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4"/>
          <w:jc w:val="center"/>
        </w:trPr>
        <w:tc>
          <w:tcPr>
            <w:tcW w:w="5286" w:type="dxa"/>
            <w:gridSpan w:val="9"/>
            <w:tcBorders>
              <w:right w:val="single" w:sz="12" w:space="0" w:color="auto"/>
            </w:tcBorders>
            <w:vAlign w:val="bottom"/>
          </w:tcPr>
          <w:p w:rsidR="009A0DED" w:rsidRPr="00A01F58" w:rsidRDefault="009A0DED" w:rsidP="00A01F58">
            <w:pPr>
              <w:pStyle w:val="2"/>
              <w:spacing w:before="0" w:after="0" w:line="360" w:lineRule="auto"/>
              <w:jc w:val="both"/>
              <w:rPr>
                <w:rFonts w:ascii="Times New Roman" w:hAnsi="Times New Roman" w:cs="Times New Roman"/>
                <w:sz w:val="20"/>
                <w:szCs w:val="20"/>
              </w:rPr>
            </w:pPr>
            <w:r w:rsidRPr="00A01F58">
              <w:rPr>
                <w:rFonts w:ascii="Times New Roman" w:hAnsi="Times New Roman" w:cs="Times New Roman"/>
                <w:sz w:val="20"/>
                <w:szCs w:val="20"/>
              </w:rPr>
              <w:t>БАЛАНС</w:t>
            </w:r>
          </w:p>
        </w:tc>
        <w:tc>
          <w:tcPr>
            <w:tcW w:w="780" w:type="dxa"/>
            <w:gridSpan w:val="3"/>
            <w:tcBorders>
              <w:top w:val="single" w:sz="12" w:space="0" w:color="auto"/>
              <w:left w:val="nil"/>
              <w:bottom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300</w:t>
            </w:r>
          </w:p>
        </w:tc>
        <w:tc>
          <w:tcPr>
            <w:tcW w:w="1736" w:type="dxa"/>
            <w:gridSpan w:val="6"/>
            <w:tcBorders>
              <w:top w:val="single" w:sz="12" w:space="0" w:color="auto"/>
              <w:bottom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67647</w:t>
            </w:r>
          </w:p>
        </w:tc>
        <w:tc>
          <w:tcPr>
            <w:tcW w:w="1502" w:type="dxa"/>
            <w:gridSpan w:val="5"/>
            <w:tcBorders>
              <w:top w:val="single" w:sz="12" w:space="0" w:color="auto"/>
              <w:bottom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94889</w:t>
            </w: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jc w:val="center"/>
        </w:trPr>
        <w:tc>
          <w:tcPr>
            <w:tcW w:w="5219" w:type="dxa"/>
            <w:gridSpan w:val="9"/>
          </w:tcPr>
          <w:p w:rsidR="009A0DED" w:rsidRPr="00A01F58" w:rsidRDefault="009A0DED" w:rsidP="00A01F58">
            <w:pPr>
              <w:widowControl w:val="0"/>
              <w:snapToGrid/>
              <w:spacing w:before="0" w:after="0" w:line="360" w:lineRule="auto"/>
              <w:jc w:val="both"/>
              <w:rPr>
                <w:sz w:val="20"/>
                <w:szCs w:val="20"/>
              </w:rPr>
            </w:pPr>
            <w:r w:rsidRPr="00A01F58">
              <w:rPr>
                <w:sz w:val="20"/>
                <w:szCs w:val="20"/>
              </w:rPr>
              <w:t>Пассив</w:t>
            </w:r>
          </w:p>
        </w:tc>
        <w:tc>
          <w:tcPr>
            <w:tcW w:w="769" w:type="dxa"/>
            <w:gridSpan w:val="2"/>
          </w:tcPr>
          <w:p w:rsidR="009A0DED" w:rsidRPr="00A01F58" w:rsidRDefault="009A0DED" w:rsidP="00A01F58">
            <w:pPr>
              <w:widowControl w:val="0"/>
              <w:snapToGrid/>
              <w:spacing w:before="0" w:after="0" w:line="360" w:lineRule="auto"/>
              <w:jc w:val="both"/>
              <w:rPr>
                <w:sz w:val="20"/>
                <w:szCs w:val="20"/>
              </w:rPr>
            </w:pPr>
            <w:r w:rsidRPr="00A01F58">
              <w:rPr>
                <w:sz w:val="20"/>
                <w:szCs w:val="20"/>
              </w:rPr>
              <w:t>Код по-казателя</w:t>
            </w:r>
          </w:p>
        </w:tc>
        <w:tc>
          <w:tcPr>
            <w:tcW w:w="1642" w:type="dxa"/>
            <w:gridSpan w:val="5"/>
          </w:tcPr>
          <w:p w:rsidR="009A0DED" w:rsidRPr="00A01F58" w:rsidRDefault="009A0DED" w:rsidP="00A01F58">
            <w:pPr>
              <w:widowControl w:val="0"/>
              <w:snapToGrid/>
              <w:spacing w:before="0" w:after="0" w:line="360" w:lineRule="auto"/>
              <w:jc w:val="both"/>
              <w:rPr>
                <w:sz w:val="20"/>
                <w:szCs w:val="20"/>
              </w:rPr>
            </w:pPr>
            <w:r w:rsidRPr="00A01F58">
              <w:rPr>
                <w:sz w:val="20"/>
                <w:szCs w:val="20"/>
              </w:rPr>
              <w:t>На начало отчетного периода</w:t>
            </w:r>
          </w:p>
        </w:tc>
        <w:tc>
          <w:tcPr>
            <w:tcW w:w="1596" w:type="dxa"/>
            <w:gridSpan w:val="6"/>
          </w:tcPr>
          <w:p w:rsidR="009A0DED" w:rsidRPr="00A01F58" w:rsidRDefault="009A0DED" w:rsidP="00A01F58">
            <w:pPr>
              <w:widowControl w:val="0"/>
              <w:snapToGrid/>
              <w:spacing w:before="0" w:after="0" w:line="360" w:lineRule="auto"/>
              <w:jc w:val="both"/>
              <w:rPr>
                <w:sz w:val="20"/>
                <w:szCs w:val="20"/>
              </w:rPr>
            </w:pPr>
            <w:r w:rsidRPr="00A01F58">
              <w:rPr>
                <w:sz w:val="20"/>
                <w:szCs w:val="20"/>
              </w:rPr>
              <w:t>На конец отчет-ного периода</w:t>
            </w: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jc w:val="center"/>
        </w:trPr>
        <w:tc>
          <w:tcPr>
            <w:tcW w:w="5219" w:type="dxa"/>
            <w:gridSpan w:val="9"/>
            <w:vAlign w:val="center"/>
          </w:tcPr>
          <w:p w:rsidR="009A0DED" w:rsidRPr="00A01F58" w:rsidRDefault="009A0DED" w:rsidP="00A01F58">
            <w:pPr>
              <w:widowControl w:val="0"/>
              <w:snapToGrid/>
              <w:spacing w:before="0" w:after="0" w:line="360" w:lineRule="auto"/>
              <w:jc w:val="both"/>
              <w:rPr>
                <w:sz w:val="20"/>
                <w:szCs w:val="20"/>
              </w:rPr>
            </w:pPr>
            <w:r w:rsidRPr="00A01F58">
              <w:rPr>
                <w:sz w:val="20"/>
                <w:szCs w:val="20"/>
              </w:rPr>
              <w:t>1</w:t>
            </w:r>
          </w:p>
        </w:tc>
        <w:tc>
          <w:tcPr>
            <w:tcW w:w="769" w:type="dxa"/>
            <w:gridSpan w:val="2"/>
            <w:tcBorders>
              <w:bottom w:val="single" w:sz="12" w:space="0" w:color="auto"/>
            </w:tcBorders>
            <w:vAlign w:val="center"/>
          </w:tcPr>
          <w:p w:rsidR="009A0DED" w:rsidRPr="00A01F58" w:rsidRDefault="009A0DED" w:rsidP="00A01F58">
            <w:pPr>
              <w:widowControl w:val="0"/>
              <w:snapToGrid/>
              <w:spacing w:before="0" w:after="0" w:line="360" w:lineRule="auto"/>
              <w:jc w:val="both"/>
              <w:rPr>
                <w:sz w:val="20"/>
                <w:szCs w:val="20"/>
              </w:rPr>
            </w:pPr>
            <w:r w:rsidRPr="00A01F58">
              <w:rPr>
                <w:sz w:val="20"/>
                <w:szCs w:val="20"/>
              </w:rPr>
              <w:t>2</w:t>
            </w:r>
          </w:p>
        </w:tc>
        <w:tc>
          <w:tcPr>
            <w:tcW w:w="1642" w:type="dxa"/>
            <w:gridSpan w:val="5"/>
            <w:tcBorders>
              <w:bottom w:val="single" w:sz="12" w:space="0" w:color="auto"/>
            </w:tcBorders>
            <w:vAlign w:val="center"/>
          </w:tcPr>
          <w:p w:rsidR="009A0DED" w:rsidRPr="00A01F58" w:rsidRDefault="009A0DED" w:rsidP="00A01F58">
            <w:pPr>
              <w:widowControl w:val="0"/>
              <w:snapToGrid/>
              <w:spacing w:before="0" w:after="0" w:line="360" w:lineRule="auto"/>
              <w:jc w:val="both"/>
              <w:rPr>
                <w:sz w:val="20"/>
                <w:szCs w:val="20"/>
              </w:rPr>
            </w:pPr>
            <w:r w:rsidRPr="00A01F58">
              <w:rPr>
                <w:sz w:val="20"/>
                <w:szCs w:val="20"/>
              </w:rPr>
              <w:t>3</w:t>
            </w:r>
          </w:p>
        </w:tc>
        <w:tc>
          <w:tcPr>
            <w:tcW w:w="1596" w:type="dxa"/>
            <w:gridSpan w:val="6"/>
            <w:tcBorders>
              <w:bottom w:val="single" w:sz="12" w:space="0" w:color="auto"/>
            </w:tcBorders>
            <w:vAlign w:val="center"/>
          </w:tcPr>
          <w:p w:rsidR="009A0DED" w:rsidRPr="00A01F58" w:rsidRDefault="009A0DED" w:rsidP="00A01F58">
            <w:pPr>
              <w:widowControl w:val="0"/>
              <w:snapToGrid/>
              <w:spacing w:before="0" w:after="0" w:line="360" w:lineRule="auto"/>
              <w:jc w:val="both"/>
              <w:rPr>
                <w:sz w:val="20"/>
                <w:szCs w:val="20"/>
              </w:rPr>
            </w:pPr>
            <w:r w:rsidRPr="00A01F58">
              <w:rPr>
                <w:sz w:val="20"/>
                <w:szCs w:val="20"/>
              </w:rPr>
              <w:t>4</w:t>
            </w: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b/>
                <w:bCs/>
                <w:sz w:val="20"/>
                <w:szCs w:val="20"/>
              </w:rPr>
            </w:pPr>
            <w:r w:rsidRPr="00A01F58">
              <w:rPr>
                <w:b/>
                <w:bCs/>
                <w:sz w:val="20"/>
                <w:szCs w:val="20"/>
              </w:rPr>
              <w:t>III. КАПИТАЛ И РЕЗЕРВЫ</w:t>
            </w:r>
          </w:p>
          <w:p w:rsidR="009A0DED" w:rsidRPr="00A01F58" w:rsidRDefault="009A0DED" w:rsidP="00A01F58">
            <w:pPr>
              <w:widowControl w:val="0"/>
              <w:snapToGrid/>
              <w:spacing w:before="0" w:after="0" w:line="360" w:lineRule="auto"/>
              <w:jc w:val="both"/>
              <w:rPr>
                <w:sz w:val="20"/>
                <w:szCs w:val="20"/>
              </w:rPr>
            </w:pPr>
            <w:r w:rsidRPr="00A01F58">
              <w:rPr>
                <w:sz w:val="20"/>
                <w:szCs w:val="20"/>
              </w:rPr>
              <w:t>Уставный капитал</w:t>
            </w:r>
          </w:p>
        </w:tc>
        <w:tc>
          <w:tcPr>
            <w:tcW w:w="769" w:type="dxa"/>
            <w:gridSpan w:val="2"/>
            <w:tcBorders>
              <w:top w:val="single" w:sz="12" w:space="0" w:color="auto"/>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410</w:t>
            </w:r>
          </w:p>
        </w:tc>
        <w:tc>
          <w:tcPr>
            <w:tcW w:w="1642" w:type="dxa"/>
            <w:gridSpan w:val="5"/>
            <w:tcBorders>
              <w:top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9455</w:t>
            </w:r>
          </w:p>
        </w:tc>
        <w:tc>
          <w:tcPr>
            <w:tcW w:w="1596" w:type="dxa"/>
            <w:gridSpan w:val="6"/>
            <w:tcBorders>
              <w:top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9954</w:t>
            </w: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Собственные акции, выкупленные у акционеров</w:t>
            </w:r>
          </w:p>
        </w:tc>
        <w:tc>
          <w:tcPr>
            <w:tcW w:w="769" w:type="dxa"/>
            <w:gridSpan w:val="2"/>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411</w:t>
            </w:r>
          </w:p>
        </w:tc>
        <w:tc>
          <w:tcPr>
            <w:tcW w:w="1642" w:type="dxa"/>
            <w:gridSpan w:val="5"/>
            <w:vAlign w:val="center"/>
          </w:tcPr>
          <w:p w:rsidR="009A0DED" w:rsidRPr="00A01F58" w:rsidRDefault="009A0DED" w:rsidP="00A01F58">
            <w:pPr>
              <w:widowControl w:val="0"/>
              <w:snapToGrid/>
              <w:spacing w:before="0" w:after="0" w:line="360" w:lineRule="auto"/>
              <w:jc w:val="both"/>
              <w:rPr>
                <w:rFonts w:eastAsia="Arial Unicode MS"/>
                <w:sz w:val="20"/>
                <w:szCs w:val="20"/>
              </w:rPr>
            </w:pPr>
          </w:p>
        </w:tc>
        <w:tc>
          <w:tcPr>
            <w:tcW w:w="1596" w:type="dxa"/>
            <w:gridSpan w:val="6"/>
            <w:tcBorders>
              <w:right w:val="single" w:sz="12" w:space="0" w:color="auto"/>
            </w:tcBorders>
            <w:vAlign w:val="center"/>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Добавочный капитал</w:t>
            </w:r>
          </w:p>
        </w:tc>
        <w:tc>
          <w:tcPr>
            <w:tcW w:w="769" w:type="dxa"/>
            <w:gridSpan w:val="2"/>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420</w:t>
            </w:r>
          </w:p>
        </w:tc>
        <w:tc>
          <w:tcPr>
            <w:tcW w:w="1642" w:type="dxa"/>
            <w:gridSpan w:val="5"/>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1596" w:type="dxa"/>
            <w:gridSpan w:val="6"/>
            <w:tcBorders>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Резервный капитал</w:t>
            </w:r>
          </w:p>
        </w:tc>
        <w:tc>
          <w:tcPr>
            <w:tcW w:w="769" w:type="dxa"/>
            <w:gridSpan w:val="2"/>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430</w:t>
            </w:r>
          </w:p>
        </w:tc>
        <w:tc>
          <w:tcPr>
            <w:tcW w:w="1642" w:type="dxa"/>
            <w:gridSpan w:val="5"/>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1596" w:type="dxa"/>
            <w:gridSpan w:val="6"/>
            <w:tcBorders>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в том числе:</w:t>
            </w:r>
          </w:p>
          <w:p w:rsidR="009A0DED" w:rsidRPr="00A01F58" w:rsidRDefault="009A0DED" w:rsidP="00A01F58">
            <w:pPr>
              <w:widowControl w:val="0"/>
              <w:snapToGrid/>
              <w:spacing w:before="0" w:after="0" w:line="360" w:lineRule="auto"/>
              <w:jc w:val="both"/>
              <w:rPr>
                <w:sz w:val="20"/>
                <w:szCs w:val="20"/>
              </w:rPr>
            </w:pPr>
            <w:r w:rsidRPr="00A01F58">
              <w:rPr>
                <w:sz w:val="20"/>
                <w:szCs w:val="20"/>
              </w:rPr>
              <w:t>резервы, образованные в соответствии с законодательством</w:t>
            </w:r>
          </w:p>
        </w:tc>
        <w:tc>
          <w:tcPr>
            <w:tcW w:w="769" w:type="dxa"/>
            <w:gridSpan w:val="2"/>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431</w:t>
            </w:r>
          </w:p>
        </w:tc>
        <w:tc>
          <w:tcPr>
            <w:tcW w:w="1642" w:type="dxa"/>
            <w:gridSpan w:val="5"/>
            <w:vAlign w:val="bottom"/>
          </w:tcPr>
          <w:p w:rsidR="009A0DED" w:rsidRPr="00A01F58" w:rsidRDefault="009A0DED" w:rsidP="00A01F58">
            <w:pPr>
              <w:widowControl w:val="0"/>
              <w:snapToGrid/>
              <w:spacing w:before="0" w:after="0" w:line="360" w:lineRule="auto"/>
              <w:jc w:val="both"/>
              <w:rPr>
                <w:sz w:val="20"/>
                <w:szCs w:val="20"/>
              </w:rPr>
            </w:pPr>
          </w:p>
        </w:tc>
        <w:tc>
          <w:tcPr>
            <w:tcW w:w="1596" w:type="dxa"/>
            <w:gridSpan w:val="6"/>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резервы, образованные в соответствии с учредительными документами</w:t>
            </w:r>
          </w:p>
        </w:tc>
        <w:tc>
          <w:tcPr>
            <w:tcW w:w="769" w:type="dxa"/>
            <w:gridSpan w:val="2"/>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432</w:t>
            </w:r>
          </w:p>
        </w:tc>
        <w:tc>
          <w:tcPr>
            <w:tcW w:w="1642" w:type="dxa"/>
            <w:gridSpan w:val="5"/>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1596" w:type="dxa"/>
            <w:gridSpan w:val="6"/>
            <w:tcBorders>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bottom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Нераспределенная прибыль (непокрытый убыток)</w:t>
            </w:r>
          </w:p>
        </w:tc>
        <w:tc>
          <w:tcPr>
            <w:tcW w:w="769" w:type="dxa"/>
            <w:gridSpan w:val="2"/>
            <w:tcBorders>
              <w:left w:val="nil"/>
              <w:bottom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470</w:t>
            </w:r>
          </w:p>
        </w:tc>
        <w:tc>
          <w:tcPr>
            <w:tcW w:w="1642" w:type="dxa"/>
            <w:gridSpan w:val="5"/>
            <w:tcBorders>
              <w:bottom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1596" w:type="dxa"/>
            <w:gridSpan w:val="6"/>
            <w:tcBorders>
              <w:bottom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top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Итого по разделу III</w:t>
            </w:r>
          </w:p>
        </w:tc>
        <w:tc>
          <w:tcPr>
            <w:tcW w:w="769" w:type="dxa"/>
            <w:gridSpan w:val="2"/>
            <w:tcBorders>
              <w:top w:val="single" w:sz="12" w:space="0" w:color="auto"/>
              <w:left w:val="nil"/>
              <w:bottom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490</w:t>
            </w:r>
          </w:p>
        </w:tc>
        <w:tc>
          <w:tcPr>
            <w:tcW w:w="1642" w:type="dxa"/>
            <w:gridSpan w:val="5"/>
            <w:tcBorders>
              <w:top w:val="single" w:sz="12" w:space="0" w:color="auto"/>
              <w:bottom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9455</w:t>
            </w:r>
          </w:p>
        </w:tc>
        <w:tc>
          <w:tcPr>
            <w:tcW w:w="1596" w:type="dxa"/>
            <w:gridSpan w:val="6"/>
            <w:tcBorders>
              <w:top w:val="single" w:sz="12" w:space="0" w:color="auto"/>
              <w:bottom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9954</w:t>
            </w: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b/>
                <w:bCs/>
                <w:sz w:val="20"/>
                <w:szCs w:val="20"/>
              </w:rPr>
            </w:pPr>
            <w:r w:rsidRPr="00A01F58">
              <w:rPr>
                <w:b/>
                <w:bCs/>
                <w:sz w:val="20"/>
                <w:szCs w:val="20"/>
              </w:rPr>
              <w:t>IV. ДОЛГОСРОЧНЫЕ ОБЯЗАТЕЛЬСТВА</w:t>
            </w:r>
          </w:p>
          <w:p w:rsidR="009A0DED" w:rsidRPr="00A01F58" w:rsidRDefault="009A0DED" w:rsidP="00A01F58">
            <w:pPr>
              <w:widowControl w:val="0"/>
              <w:snapToGrid/>
              <w:spacing w:before="0" w:after="0" w:line="360" w:lineRule="auto"/>
              <w:jc w:val="both"/>
              <w:rPr>
                <w:sz w:val="20"/>
                <w:szCs w:val="20"/>
              </w:rPr>
            </w:pPr>
            <w:r w:rsidRPr="00A01F58">
              <w:rPr>
                <w:sz w:val="20"/>
                <w:szCs w:val="20"/>
              </w:rPr>
              <w:t>Займы и кредиты</w:t>
            </w:r>
          </w:p>
        </w:tc>
        <w:tc>
          <w:tcPr>
            <w:tcW w:w="769" w:type="dxa"/>
            <w:gridSpan w:val="2"/>
            <w:tcBorders>
              <w:top w:val="single" w:sz="12" w:space="0" w:color="auto"/>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510</w:t>
            </w:r>
          </w:p>
        </w:tc>
        <w:tc>
          <w:tcPr>
            <w:tcW w:w="1642" w:type="dxa"/>
            <w:gridSpan w:val="5"/>
            <w:tcBorders>
              <w:top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52967</w:t>
            </w:r>
          </w:p>
        </w:tc>
        <w:tc>
          <w:tcPr>
            <w:tcW w:w="1596" w:type="dxa"/>
            <w:gridSpan w:val="6"/>
            <w:tcBorders>
              <w:top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69256</w:t>
            </w: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Отложенные налоговые обязательства</w:t>
            </w:r>
          </w:p>
        </w:tc>
        <w:tc>
          <w:tcPr>
            <w:tcW w:w="769" w:type="dxa"/>
            <w:gridSpan w:val="2"/>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515</w:t>
            </w:r>
          </w:p>
        </w:tc>
        <w:tc>
          <w:tcPr>
            <w:tcW w:w="1642" w:type="dxa"/>
            <w:gridSpan w:val="5"/>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1596" w:type="dxa"/>
            <w:gridSpan w:val="6"/>
            <w:tcBorders>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bottom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Прочие долгосрочные обязательства</w:t>
            </w:r>
          </w:p>
        </w:tc>
        <w:tc>
          <w:tcPr>
            <w:tcW w:w="769" w:type="dxa"/>
            <w:gridSpan w:val="2"/>
            <w:tcBorders>
              <w:left w:val="nil"/>
              <w:bottom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520</w:t>
            </w:r>
          </w:p>
        </w:tc>
        <w:tc>
          <w:tcPr>
            <w:tcW w:w="1642" w:type="dxa"/>
            <w:gridSpan w:val="5"/>
            <w:tcBorders>
              <w:bottom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1596" w:type="dxa"/>
            <w:gridSpan w:val="6"/>
            <w:tcBorders>
              <w:bottom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top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Итого по разделу IV</w:t>
            </w:r>
          </w:p>
        </w:tc>
        <w:tc>
          <w:tcPr>
            <w:tcW w:w="769" w:type="dxa"/>
            <w:gridSpan w:val="2"/>
            <w:tcBorders>
              <w:top w:val="single" w:sz="12" w:space="0" w:color="auto"/>
              <w:left w:val="nil"/>
              <w:bottom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590</w:t>
            </w:r>
          </w:p>
        </w:tc>
        <w:tc>
          <w:tcPr>
            <w:tcW w:w="1642" w:type="dxa"/>
            <w:gridSpan w:val="5"/>
            <w:tcBorders>
              <w:top w:val="single" w:sz="12" w:space="0" w:color="auto"/>
              <w:bottom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52967</w:t>
            </w:r>
          </w:p>
        </w:tc>
        <w:tc>
          <w:tcPr>
            <w:tcW w:w="1596" w:type="dxa"/>
            <w:gridSpan w:val="6"/>
            <w:tcBorders>
              <w:top w:val="single" w:sz="12" w:space="0" w:color="auto"/>
              <w:bottom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69256</w:t>
            </w: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b/>
                <w:bCs/>
                <w:sz w:val="20"/>
                <w:szCs w:val="20"/>
              </w:rPr>
            </w:pPr>
            <w:r w:rsidRPr="00A01F58">
              <w:rPr>
                <w:b/>
                <w:bCs/>
                <w:sz w:val="20"/>
                <w:szCs w:val="20"/>
              </w:rPr>
              <w:t>V. КРАТКОСРОЧНЫЕ ОБЯЗАТЕЛЬСТВА</w:t>
            </w:r>
          </w:p>
          <w:p w:rsidR="009A0DED" w:rsidRPr="00A01F58" w:rsidRDefault="009A0DED" w:rsidP="00A01F58">
            <w:pPr>
              <w:widowControl w:val="0"/>
              <w:snapToGrid/>
              <w:spacing w:before="0" w:after="0" w:line="360" w:lineRule="auto"/>
              <w:jc w:val="both"/>
              <w:rPr>
                <w:sz w:val="20"/>
                <w:szCs w:val="20"/>
              </w:rPr>
            </w:pPr>
            <w:r w:rsidRPr="00A01F58">
              <w:rPr>
                <w:sz w:val="20"/>
                <w:szCs w:val="20"/>
              </w:rPr>
              <w:t>Займы и кредиты</w:t>
            </w:r>
          </w:p>
        </w:tc>
        <w:tc>
          <w:tcPr>
            <w:tcW w:w="769" w:type="dxa"/>
            <w:gridSpan w:val="2"/>
            <w:tcBorders>
              <w:top w:val="single" w:sz="12" w:space="0" w:color="auto"/>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610</w:t>
            </w:r>
          </w:p>
        </w:tc>
        <w:tc>
          <w:tcPr>
            <w:tcW w:w="1642" w:type="dxa"/>
            <w:gridSpan w:val="5"/>
            <w:tcBorders>
              <w:top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p>
        </w:tc>
        <w:tc>
          <w:tcPr>
            <w:tcW w:w="1596" w:type="dxa"/>
            <w:gridSpan w:val="6"/>
            <w:tcBorders>
              <w:top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1500</w:t>
            </w: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Кредиторская задолженность</w:t>
            </w:r>
          </w:p>
        </w:tc>
        <w:tc>
          <w:tcPr>
            <w:tcW w:w="769" w:type="dxa"/>
            <w:gridSpan w:val="2"/>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620</w:t>
            </w:r>
          </w:p>
        </w:tc>
        <w:tc>
          <w:tcPr>
            <w:tcW w:w="1642" w:type="dxa"/>
            <w:gridSpan w:val="5"/>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5225</w:t>
            </w:r>
          </w:p>
        </w:tc>
        <w:tc>
          <w:tcPr>
            <w:tcW w:w="1596" w:type="dxa"/>
            <w:gridSpan w:val="6"/>
            <w:tcBorders>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14179</w:t>
            </w: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в том числе:</w:t>
            </w:r>
          </w:p>
          <w:p w:rsidR="009A0DED" w:rsidRPr="00A01F58" w:rsidRDefault="009A0DED" w:rsidP="00A01F58">
            <w:pPr>
              <w:widowControl w:val="0"/>
              <w:snapToGrid/>
              <w:spacing w:before="0" w:after="0" w:line="360" w:lineRule="auto"/>
              <w:jc w:val="both"/>
              <w:rPr>
                <w:sz w:val="20"/>
                <w:szCs w:val="20"/>
              </w:rPr>
            </w:pPr>
            <w:r w:rsidRPr="00A01F58">
              <w:rPr>
                <w:sz w:val="20"/>
                <w:szCs w:val="20"/>
              </w:rPr>
              <w:t>поставщики и подрядчики</w:t>
            </w:r>
          </w:p>
        </w:tc>
        <w:tc>
          <w:tcPr>
            <w:tcW w:w="769" w:type="dxa"/>
            <w:gridSpan w:val="2"/>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621</w:t>
            </w:r>
          </w:p>
        </w:tc>
        <w:tc>
          <w:tcPr>
            <w:tcW w:w="1642" w:type="dxa"/>
            <w:gridSpan w:val="5"/>
            <w:vAlign w:val="bottom"/>
          </w:tcPr>
          <w:p w:rsidR="009A0DED" w:rsidRPr="00A01F58" w:rsidRDefault="00D67316" w:rsidP="00A01F58">
            <w:pPr>
              <w:widowControl w:val="0"/>
              <w:snapToGrid/>
              <w:spacing w:before="0" w:after="0" w:line="360" w:lineRule="auto"/>
              <w:jc w:val="both"/>
              <w:rPr>
                <w:rFonts w:eastAsia="Arial Unicode MS"/>
                <w:sz w:val="20"/>
                <w:szCs w:val="20"/>
              </w:rPr>
            </w:pPr>
            <w:r w:rsidRPr="00A01F58">
              <w:rPr>
                <w:rFonts w:eastAsia="Arial Unicode MS"/>
                <w:sz w:val="20"/>
                <w:szCs w:val="20"/>
              </w:rPr>
              <w:t>5150</w:t>
            </w:r>
          </w:p>
        </w:tc>
        <w:tc>
          <w:tcPr>
            <w:tcW w:w="1596" w:type="dxa"/>
            <w:gridSpan w:val="6"/>
            <w:tcBorders>
              <w:right w:val="single" w:sz="12" w:space="0" w:color="auto"/>
            </w:tcBorders>
            <w:vAlign w:val="bottom"/>
          </w:tcPr>
          <w:p w:rsidR="009A0DED" w:rsidRPr="00A01F58" w:rsidRDefault="00D67316" w:rsidP="00A01F58">
            <w:pPr>
              <w:widowControl w:val="0"/>
              <w:snapToGrid/>
              <w:spacing w:before="0" w:after="0" w:line="360" w:lineRule="auto"/>
              <w:jc w:val="both"/>
              <w:rPr>
                <w:rFonts w:eastAsia="Arial Unicode MS"/>
                <w:sz w:val="20"/>
                <w:szCs w:val="20"/>
              </w:rPr>
            </w:pPr>
            <w:r w:rsidRPr="00A01F58">
              <w:rPr>
                <w:rFonts w:eastAsia="Arial Unicode MS"/>
                <w:sz w:val="20"/>
                <w:szCs w:val="20"/>
              </w:rPr>
              <w:t>14067</w:t>
            </w: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задолженность перед персоналом организации</w:t>
            </w:r>
          </w:p>
        </w:tc>
        <w:tc>
          <w:tcPr>
            <w:tcW w:w="769" w:type="dxa"/>
            <w:gridSpan w:val="2"/>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622</w:t>
            </w:r>
          </w:p>
        </w:tc>
        <w:tc>
          <w:tcPr>
            <w:tcW w:w="1642" w:type="dxa"/>
            <w:gridSpan w:val="5"/>
            <w:vAlign w:val="bottom"/>
          </w:tcPr>
          <w:p w:rsidR="009A0DED" w:rsidRPr="00A01F58" w:rsidRDefault="00D67316" w:rsidP="00A01F58">
            <w:pPr>
              <w:widowControl w:val="0"/>
              <w:snapToGrid/>
              <w:spacing w:before="0" w:after="0" w:line="360" w:lineRule="auto"/>
              <w:jc w:val="both"/>
              <w:rPr>
                <w:rFonts w:eastAsia="Arial Unicode MS"/>
                <w:sz w:val="20"/>
                <w:szCs w:val="20"/>
              </w:rPr>
            </w:pPr>
            <w:r w:rsidRPr="00A01F58">
              <w:rPr>
                <w:rFonts w:eastAsia="Arial Unicode MS"/>
                <w:sz w:val="20"/>
                <w:szCs w:val="20"/>
              </w:rPr>
              <w:t>60</w:t>
            </w:r>
          </w:p>
        </w:tc>
        <w:tc>
          <w:tcPr>
            <w:tcW w:w="1596" w:type="dxa"/>
            <w:gridSpan w:val="6"/>
            <w:tcBorders>
              <w:right w:val="single" w:sz="12" w:space="0" w:color="auto"/>
            </w:tcBorders>
            <w:vAlign w:val="bottom"/>
          </w:tcPr>
          <w:p w:rsidR="009A0DED" w:rsidRPr="00A01F58" w:rsidRDefault="00D67316" w:rsidP="00A01F58">
            <w:pPr>
              <w:widowControl w:val="0"/>
              <w:snapToGrid/>
              <w:spacing w:before="0" w:after="0" w:line="360" w:lineRule="auto"/>
              <w:jc w:val="both"/>
              <w:rPr>
                <w:rFonts w:eastAsia="Arial Unicode MS"/>
                <w:sz w:val="20"/>
                <w:szCs w:val="20"/>
              </w:rPr>
            </w:pPr>
            <w:r w:rsidRPr="00A01F58">
              <w:rPr>
                <w:rFonts w:eastAsia="Arial Unicode MS"/>
                <w:sz w:val="20"/>
                <w:szCs w:val="20"/>
              </w:rPr>
              <w:t>89</w:t>
            </w: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задолженность перед государственными внебюджетными фондами</w:t>
            </w:r>
          </w:p>
        </w:tc>
        <w:tc>
          <w:tcPr>
            <w:tcW w:w="769" w:type="dxa"/>
            <w:gridSpan w:val="2"/>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623</w:t>
            </w:r>
          </w:p>
        </w:tc>
        <w:tc>
          <w:tcPr>
            <w:tcW w:w="1642" w:type="dxa"/>
            <w:gridSpan w:val="5"/>
            <w:vAlign w:val="bottom"/>
          </w:tcPr>
          <w:p w:rsidR="009A0DED" w:rsidRPr="00A01F58" w:rsidRDefault="00D67316" w:rsidP="00A01F58">
            <w:pPr>
              <w:widowControl w:val="0"/>
              <w:snapToGrid/>
              <w:spacing w:before="0" w:after="0" w:line="360" w:lineRule="auto"/>
              <w:jc w:val="both"/>
              <w:rPr>
                <w:rFonts w:eastAsia="Arial Unicode MS"/>
                <w:sz w:val="20"/>
                <w:szCs w:val="20"/>
              </w:rPr>
            </w:pPr>
            <w:r w:rsidRPr="00A01F58">
              <w:rPr>
                <w:rFonts w:eastAsia="Arial Unicode MS"/>
                <w:sz w:val="20"/>
                <w:szCs w:val="20"/>
              </w:rPr>
              <w:t>4</w:t>
            </w:r>
          </w:p>
        </w:tc>
        <w:tc>
          <w:tcPr>
            <w:tcW w:w="1596" w:type="dxa"/>
            <w:gridSpan w:val="6"/>
            <w:tcBorders>
              <w:right w:val="single" w:sz="12" w:space="0" w:color="auto"/>
            </w:tcBorders>
            <w:vAlign w:val="bottom"/>
          </w:tcPr>
          <w:p w:rsidR="009A0DED" w:rsidRPr="00A01F58" w:rsidRDefault="00D67316" w:rsidP="00A01F58">
            <w:pPr>
              <w:widowControl w:val="0"/>
              <w:snapToGrid/>
              <w:spacing w:before="0" w:after="0" w:line="360" w:lineRule="auto"/>
              <w:jc w:val="both"/>
              <w:rPr>
                <w:rFonts w:eastAsia="Arial Unicode MS"/>
                <w:sz w:val="20"/>
                <w:szCs w:val="20"/>
              </w:rPr>
            </w:pPr>
            <w:r w:rsidRPr="00A01F58">
              <w:rPr>
                <w:rFonts w:eastAsia="Arial Unicode MS"/>
                <w:sz w:val="20"/>
                <w:szCs w:val="20"/>
              </w:rPr>
              <w:t>7</w:t>
            </w: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задолженность по налогам и сборам</w:t>
            </w:r>
          </w:p>
        </w:tc>
        <w:tc>
          <w:tcPr>
            <w:tcW w:w="769" w:type="dxa"/>
            <w:gridSpan w:val="2"/>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624</w:t>
            </w:r>
          </w:p>
        </w:tc>
        <w:tc>
          <w:tcPr>
            <w:tcW w:w="1642" w:type="dxa"/>
            <w:gridSpan w:val="5"/>
            <w:vAlign w:val="bottom"/>
          </w:tcPr>
          <w:p w:rsidR="009A0DED" w:rsidRPr="00A01F58" w:rsidRDefault="00D67316" w:rsidP="00A01F58">
            <w:pPr>
              <w:widowControl w:val="0"/>
              <w:snapToGrid/>
              <w:spacing w:before="0" w:after="0" w:line="360" w:lineRule="auto"/>
              <w:jc w:val="both"/>
              <w:rPr>
                <w:rFonts w:eastAsia="Arial Unicode MS"/>
                <w:sz w:val="20"/>
                <w:szCs w:val="20"/>
              </w:rPr>
            </w:pPr>
            <w:r w:rsidRPr="00A01F58">
              <w:rPr>
                <w:rFonts w:eastAsia="Arial Unicode MS"/>
                <w:sz w:val="20"/>
                <w:szCs w:val="20"/>
              </w:rPr>
              <w:t>11</w:t>
            </w:r>
          </w:p>
        </w:tc>
        <w:tc>
          <w:tcPr>
            <w:tcW w:w="1596" w:type="dxa"/>
            <w:gridSpan w:val="6"/>
            <w:tcBorders>
              <w:right w:val="single" w:sz="12" w:space="0" w:color="auto"/>
            </w:tcBorders>
            <w:vAlign w:val="bottom"/>
          </w:tcPr>
          <w:p w:rsidR="009A0DED" w:rsidRPr="00A01F58" w:rsidRDefault="00D67316" w:rsidP="00A01F58">
            <w:pPr>
              <w:widowControl w:val="0"/>
              <w:snapToGrid/>
              <w:spacing w:before="0" w:after="0" w:line="360" w:lineRule="auto"/>
              <w:jc w:val="both"/>
              <w:rPr>
                <w:rFonts w:eastAsia="Arial Unicode MS"/>
                <w:sz w:val="20"/>
                <w:szCs w:val="20"/>
              </w:rPr>
            </w:pPr>
            <w:r w:rsidRPr="00A01F58">
              <w:rPr>
                <w:rFonts w:eastAsia="Arial Unicode MS"/>
                <w:sz w:val="20"/>
                <w:szCs w:val="20"/>
              </w:rPr>
              <w:t>15</w:t>
            </w: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прочие кредиторы</w:t>
            </w:r>
          </w:p>
        </w:tc>
        <w:tc>
          <w:tcPr>
            <w:tcW w:w="769" w:type="dxa"/>
            <w:gridSpan w:val="2"/>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625</w:t>
            </w:r>
          </w:p>
        </w:tc>
        <w:tc>
          <w:tcPr>
            <w:tcW w:w="1642" w:type="dxa"/>
            <w:gridSpan w:val="5"/>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1596" w:type="dxa"/>
            <w:gridSpan w:val="6"/>
            <w:tcBorders>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Задолженность перед участниками (учредителями) по выплате доходов</w:t>
            </w:r>
          </w:p>
        </w:tc>
        <w:tc>
          <w:tcPr>
            <w:tcW w:w="769" w:type="dxa"/>
            <w:gridSpan w:val="2"/>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630</w:t>
            </w:r>
          </w:p>
        </w:tc>
        <w:tc>
          <w:tcPr>
            <w:tcW w:w="1642" w:type="dxa"/>
            <w:gridSpan w:val="5"/>
            <w:vAlign w:val="bottom"/>
          </w:tcPr>
          <w:p w:rsidR="009A0DED" w:rsidRPr="00A01F58" w:rsidRDefault="009A0DED" w:rsidP="00A01F58">
            <w:pPr>
              <w:widowControl w:val="0"/>
              <w:snapToGrid/>
              <w:spacing w:before="0" w:after="0" w:line="360" w:lineRule="auto"/>
              <w:jc w:val="both"/>
              <w:rPr>
                <w:sz w:val="20"/>
                <w:szCs w:val="20"/>
              </w:rPr>
            </w:pPr>
          </w:p>
        </w:tc>
        <w:tc>
          <w:tcPr>
            <w:tcW w:w="1596" w:type="dxa"/>
            <w:gridSpan w:val="6"/>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Доходы будущих периодов</w:t>
            </w:r>
          </w:p>
        </w:tc>
        <w:tc>
          <w:tcPr>
            <w:tcW w:w="769" w:type="dxa"/>
            <w:gridSpan w:val="2"/>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640</w:t>
            </w:r>
          </w:p>
        </w:tc>
        <w:tc>
          <w:tcPr>
            <w:tcW w:w="1642" w:type="dxa"/>
            <w:gridSpan w:val="5"/>
            <w:vAlign w:val="bottom"/>
          </w:tcPr>
          <w:p w:rsidR="009A0DED" w:rsidRPr="00A01F58" w:rsidRDefault="009A0DED" w:rsidP="00A01F58">
            <w:pPr>
              <w:widowControl w:val="0"/>
              <w:snapToGrid/>
              <w:spacing w:before="0" w:after="0" w:line="360" w:lineRule="auto"/>
              <w:jc w:val="both"/>
              <w:rPr>
                <w:sz w:val="20"/>
                <w:szCs w:val="20"/>
              </w:rPr>
            </w:pPr>
          </w:p>
        </w:tc>
        <w:tc>
          <w:tcPr>
            <w:tcW w:w="1596" w:type="dxa"/>
            <w:gridSpan w:val="6"/>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Резервы предстоящих расходов</w:t>
            </w:r>
          </w:p>
        </w:tc>
        <w:tc>
          <w:tcPr>
            <w:tcW w:w="769" w:type="dxa"/>
            <w:gridSpan w:val="2"/>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650</w:t>
            </w:r>
          </w:p>
        </w:tc>
        <w:tc>
          <w:tcPr>
            <w:tcW w:w="1642" w:type="dxa"/>
            <w:gridSpan w:val="5"/>
            <w:vAlign w:val="bottom"/>
          </w:tcPr>
          <w:p w:rsidR="009A0DED" w:rsidRPr="00A01F58" w:rsidRDefault="009A0DED" w:rsidP="00A01F58">
            <w:pPr>
              <w:widowControl w:val="0"/>
              <w:snapToGrid/>
              <w:spacing w:before="0" w:after="0" w:line="360" w:lineRule="auto"/>
              <w:jc w:val="both"/>
              <w:rPr>
                <w:sz w:val="20"/>
                <w:szCs w:val="20"/>
              </w:rPr>
            </w:pPr>
          </w:p>
        </w:tc>
        <w:tc>
          <w:tcPr>
            <w:tcW w:w="1596" w:type="dxa"/>
            <w:gridSpan w:val="6"/>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bottom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Прочие краткосрочные обязательства</w:t>
            </w:r>
          </w:p>
        </w:tc>
        <w:tc>
          <w:tcPr>
            <w:tcW w:w="769" w:type="dxa"/>
            <w:gridSpan w:val="2"/>
            <w:tcBorders>
              <w:left w:val="nil"/>
              <w:bottom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660</w:t>
            </w:r>
          </w:p>
        </w:tc>
        <w:tc>
          <w:tcPr>
            <w:tcW w:w="1642" w:type="dxa"/>
            <w:gridSpan w:val="5"/>
            <w:tcBorders>
              <w:bottom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p>
        </w:tc>
        <w:tc>
          <w:tcPr>
            <w:tcW w:w="1596" w:type="dxa"/>
            <w:gridSpan w:val="6"/>
            <w:tcBorders>
              <w:bottom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top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Итого по разделу V</w:t>
            </w:r>
          </w:p>
        </w:tc>
        <w:tc>
          <w:tcPr>
            <w:tcW w:w="769" w:type="dxa"/>
            <w:gridSpan w:val="2"/>
            <w:tcBorders>
              <w:top w:val="single" w:sz="12" w:space="0" w:color="auto"/>
              <w:left w:val="nil"/>
              <w:bottom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690</w:t>
            </w:r>
          </w:p>
        </w:tc>
        <w:tc>
          <w:tcPr>
            <w:tcW w:w="1642" w:type="dxa"/>
            <w:gridSpan w:val="5"/>
            <w:tcBorders>
              <w:top w:val="single" w:sz="12" w:space="0" w:color="auto"/>
              <w:bottom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5225</w:t>
            </w:r>
          </w:p>
        </w:tc>
        <w:tc>
          <w:tcPr>
            <w:tcW w:w="1596" w:type="dxa"/>
            <w:gridSpan w:val="6"/>
            <w:tcBorders>
              <w:top w:val="single" w:sz="12" w:space="0" w:color="auto"/>
              <w:bottom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15679</w:t>
            </w: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b/>
                <w:bCs/>
                <w:sz w:val="20"/>
                <w:szCs w:val="20"/>
              </w:rPr>
            </w:pPr>
            <w:r w:rsidRPr="00A01F58">
              <w:rPr>
                <w:b/>
                <w:bCs/>
                <w:sz w:val="20"/>
                <w:szCs w:val="20"/>
              </w:rPr>
              <w:t>БАЛАНС</w:t>
            </w:r>
          </w:p>
        </w:tc>
        <w:tc>
          <w:tcPr>
            <w:tcW w:w="769" w:type="dxa"/>
            <w:gridSpan w:val="2"/>
            <w:tcBorders>
              <w:top w:val="single" w:sz="12" w:space="0" w:color="auto"/>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700</w:t>
            </w:r>
          </w:p>
        </w:tc>
        <w:tc>
          <w:tcPr>
            <w:tcW w:w="1642" w:type="dxa"/>
            <w:gridSpan w:val="5"/>
            <w:tcBorders>
              <w:top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67647</w:t>
            </w:r>
          </w:p>
        </w:tc>
        <w:tc>
          <w:tcPr>
            <w:tcW w:w="1596" w:type="dxa"/>
            <w:gridSpan w:val="6"/>
            <w:tcBorders>
              <w:top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94889</w:t>
            </w: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b/>
                <w:bCs/>
                <w:sz w:val="20"/>
                <w:szCs w:val="20"/>
              </w:rPr>
            </w:pPr>
            <w:r w:rsidRPr="00A01F58">
              <w:rPr>
                <w:b/>
                <w:bCs/>
                <w:sz w:val="20"/>
                <w:szCs w:val="20"/>
              </w:rPr>
              <w:t>СПРАВКА о наличии ценностей,учитываемых на забалансовых счетах</w:t>
            </w:r>
          </w:p>
        </w:tc>
        <w:tc>
          <w:tcPr>
            <w:tcW w:w="769" w:type="dxa"/>
            <w:gridSpan w:val="2"/>
            <w:tcBorders>
              <w:top w:val="single" w:sz="12" w:space="0" w:color="auto"/>
              <w:left w:val="nil"/>
            </w:tcBorders>
            <w:vAlign w:val="bottom"/>
          </w:tcPr>
          <w:p w:rsidR="009A0DED" w:rsidRPr="00A01F58" w:rsidRDefault="009A0DED" w:rsidP="00A01F58">
            <w:pPr>
              <w:widowControl w:val="0"/>
              <w:snapToGrid/>
              <w:spacing w:before="0" w:after="0" w:line="360" w:lineRule="auto"/>
              <w:jc w:val="both"/>
              <w:rPr>
                <w:sz w:val="20"/>
                <w:szCs w:val="20"/>
              </w:rPr>
            </w:pPr>
          </w:p>
        </w:tc>
        <w:tc>
          <w:tcPr>
            <w:tcW w:w="1642" w:type="dxa"/>
            <w:gridSpan w:val="5"/>
            <w:tcBorders>
              <w:top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p>
        </w:tc>
        <w:tc>
          <w:tcPr>
            <w:tcW w:w="1596" w:type="dxa"/>
            <w:gridSpan w:val="6"/>
            <w:tcBorders>
              <w:top w:val="single" w:sz="12" w:space="0" w:color="auto"/>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Арендованные основные средства</w:t>
            </w:r>
          </w:p>
        </w:tc>
        <w:tc>
          <w:tcPr>
            <w:tcW w:w="769" w:type="dxa"/>
            <w:gridSpan w:val="2"/>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910</w:t>
            </w:r>
          </w:p>
        </w:tc>
        <w:tc>
          <w:tcPr>
            <w:tcW w:w="1642" w:type="dxa"/>
            <w:gridSpan w:val="5"/>
            <w:vAlign w:val="bottom"/>
          </w:tcPr>
          <w:p w:rsidR="009A0DED" w:rsidRPr="00A01F58" w:rsidRDefault="009A0DED" w:rsidP="00A01F58">
            <w:pPr>
              <w:widowControl w:val="0"/>
              <w:snapToGrid/>
              <w:spacing w:before="0" w:after="0" w:line="360" w:lineRule="auto"/>
              <w:jc w:val="both"/>
              <w:rPr>
                <w:sz w:val="20"/>
                <w:szCs w:val="20"/>
              </w:rPr>
            </w:pPr>
          </w:p>
        </w:tc>
        <w:tc>
          <w:tcPr>
            <w:tcW w:w="1596" w:type="dxa"/>
            <w:gridSpan w:val="6"/>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Товарно-материальные ценности, принятые на ответственное хранение</w:t>
            </w:r>
          </w:p>
        </w:tc>
        <w:tc>
          <w:tcPr>
            <w:tcW w:w="769" w:type="dxa"/>
            <w:gridSpan w:val="2"/>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920</w:t>
            </w:r>
          </w:p>
        </w:tc>
        <w:tc>
          <w:tcPr>
            <w:tcW w:w="1642" w:type="dxa"/>
            <w:gridSpan w:val="5"/>
            <w:vAlign w:val="bottom"/>
          </w:tcPr>
          <w:p w:rsidR="009A0DED" w:rsidRPr="00A01F58" w:rsidRDefault="009A0DED" w:rsidP="00A01F58">
            <w:pPr>
              <w:widowControl w:val="0"/>
              <w:snapToGrid/>
              <w:spacing w:before="0" w:after="0" w:line="360" w:lineRule="auto"/>
              <w:jc w:val="both"/>
              <w:rPr>
                <w:sz w:val="20"/>
                <w:szCs w:val="20"/>
              </w:rPr>
            </w:pPr>
          </w:p>
        </w:tc>
        <w:tc>
          <w:tcPr>
            <w:tcW w:w="1596" w:type="dxa"/>
            <w:gridSpan w:val="6"/>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Товары, принятые на комиссию</w:t>
            </w:r>
          </w:p>
        </w:tc>
        <w:tc>
          <w:tcPr>
            <w:tcW w:w="769" w:type="dxa"/>
            <w:gridSpan w:val="2"/>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930</w:t>
            </w:r>
          </w:p>
        </w:tc>
        <w:tc>
          <w:tcPr>
            <w:tcW w:w="1642" w:type="dxa"/>
            <w:gridSpan w:val="5"/>
            <w:vAlign w:val="bottom"/>
          </w:tcPr>
          <w:p w:rsidR="009A0DED" w:rsidRPr="00A01F58" w:rsidRDefault="009A0DED" w:rsidP="00A01F58">
            <w:pPr>
              <w:widowControl w:val="0"/>
              <w:snapToGrid/>
              <w:spacing w:before="0" w:after="0" w:line="360" w:lineRule="auto"/>
              <w:jc w:val="both"/>
              <w:rPr>
                <w:sz w:val="20"/>
                <w:szCs w:val="20"/>
              </w:rPr>
            </w:pPr>
          </w:p>
        </w:tc>
        <w:tc>
          <w:tcPr>
            <w:tcW w:w="1596" w:type="dxa"/>
            <w:gridSpan w:val="6"/>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Списанная в убыток задолженность неплатежеспособность дебиторов</w:t>
            </w:r>
          </w:p>
        </w:tc>
        <w:tc>
          <w:tcPr>
            <w:tcW w:w="769" w:type="dxa"/>
            <w:gridSpan w:val="2"/>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940</w:t>
            </w:r>
          </w:p>
        </w:tc>
        <w:tc>
          <w:tcPr>
            <w:tcW w:w="1642" w:type="dxa"/>
            <w:gridSpan w:val="5"/>
            <w:vAlign w:val="bottom"/>
          </w:tcPr>
          <w:p w:rsidR="009A0DED" w:rsidRPr="00A01F58" w:rsidRDefault="009A0DED" w:rsidP="00A01F58">
            <w:pPr>
              <w:widowControl w:val="0"/>
              <w:snapToGrid/>
              <w:spacing w:before="0" w:after="0" w:line="360" w:lineRule="auto"/>
              <w:jc w:val="both"/>
              <w:rPr>
                <w:sz w:val="20"/>
                <w:szCs w:val="20"/>
              </w:rPr>
            </w:pPr>
          </w:p>
        </w:tc>
        <w:tc>
          <w:tcPr>
            <w:tcW w:w="1596" w:type="dxa"/>
            <w:gridSpan w:val="6"/>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Обеспечения обязательств и платежей полученные</w:t>
            </w:r>
          </w:p>
        </w:tc>
        <w:tc>
          <w:tcPr>
            <w:tcW w:w="769" w:type="dxa"/>
            <w:gridSpan w:val="2"/>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950</w:t>
            </w:r>
          </w:p>
        </w:tc>
        <w:tc>
          <w:tcPr>
            <w:tcW w:w="1642" w:type="dxa"/>
            <w:gridSpan w:val="5"/>
            <w:vAlign w:val="bottom"/>
          </w:tcPr>
          <w:p w:rsidR="009A0DED" w:rsidRPr="00A01F58" w:rsidRDefault="009A0DED" w:rsidP="00A01F58">
            <w:pPr>
              <w:widowControl w:val="0"/>
              <w:snapToGrid/>
              <w:spacing w:before="0" w:after="0" w:line="360" w:lineRule="auto"/>
              <w:jc w:val="both"/>
              <w:rPr>
                <w:sz w:val="20"/>
                <w:szCs w:val="20"/>
              </w:rPr>
            </w:pPr>
          </w:p>
        </w:tc>
        <w:tc>
          <w:tcPr>
            <w:tcW w:w="1596" w:type="dxa"/>
            <w:gridSpan w:val="6"/>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Обеспечения обязательств и платежей выданные</w:t>
            </w:r>
          </w:p>
        </w:tc>
        <w:tc>
          <w:tcPr>
            <w:tcW w:w="769" w:type="dxa"/>
            <w:gridSpan w:val="2"/>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960</w:t>
            </w:r>
          </w:p>
        </w:tc>
        <w:tc>
          <w:tcPr>
            <w:tcW w:w="1642" w:type="dxa"/>
            <w:gridSpan w:val="5"/>
            <w:vAlign w:val="bottom"/>
          </w:tcPr>
          <w:p w:rsidR="009A0DED" w:rsidRPr="00A01F58" w:rsidRDefault="009A0DED" w:rsidP="00A01F58">
            <w:pPr>
              <w:widowControl w:val="0"/>
              <w:snapToGrid/>
              <w:spacing w:before="0" w:after="0" w:line="360" w:lineRule="auto"/>
              <w:jc w:val="both"/>
              <w:rPr>
                <w:sz w:val="20"/>
                <w:szCs w:val="20"/>
              </w:rPr>
            </w:pPr>
          </w:p>
        </w:tc>
        <w:tc>
          <w:tcPr>
            <w:tcW w:w="1596" w:type="dxa"/>
            <w:gridSpan w:val="6"/>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Износ жилищного фонда</w:t>
            </w:r>
          </w:p>
        </w:tc>
        <w:tc>
          <w:tcPr>
            <w:tcW w:w="769" w:type="dxa"/>
            <w:gridSpan w:val="2"/>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970</w:t>
            </w:r>
          </w:p>
        </w:tc>
        <w:tc>
          <w:tcPr>
            <w:tcW w:w="1642" w:type="dxa"/>
            <w:gridSpan w:val="5"/>
            <w:vAlign w:val="bottom"/>
          </w:tcPr>
          <w:p w:rsidR="009A0DED" w:rsidRPr="00A01F58" w:rsidRDefault="009A0DED" w:rsidP="00A01F58">
            <w:pPr>
              <w:widowControl w:val="0"/>
              <w:snapToGrid/>
              <w:spacing w:before="0" w:after="0" w:line="360" w:lineRule="auto"/>
              <w:jc w:val="both"/>
              <w:rPr>
                <w:sz w:val="20"/>
                <w:szCs w:val="20"/>
              </w:rPr>
            </w:pPr>
          </w:p>
        </w:tc>
        <w:tc>
          <w:tcPr>
            <w:tcW w:w="1596" w:type="dxa"/>
            <w:gridSpan w:val="6"/>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Износ объектов внешнего благоустройства и других аналогичных объектов</w:t>
            </w:r>
          </w:p>
        </w:tc>
        <w:tc>
          <w:tcPr>
            <w:tcW w:w="769" w:type="dxa"/>
            <w:gridSpan w:val="2"/>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980</w:t>
            </w:r>
          </w:p>
        </w:tc>
        <w:tc>
          <w:tcPr>
            <w:tcW w:w="1642" w:type="dxa"/>
            <w:gridSpan w:val="5"/>
            <w:vAlign w:val="bottom"/>
          </w:tcPr>
          <w:p w:rsidR="009A0DED" w:rsidRPr="00A01F58" w:rsidRDefault="009A0DED" w:rsidP="00A01F58">
            <w:pPr>
              <w:widowControl w:val="0"/>
              <w:snapToGrid/>
              <w:spacing w:before="0" w:after="0" w:line="360" w:lineRule="auto"/>
              <w:jc w:val="both"/>
              <w:rPr>
                <w:sz w:val="20"/>
                <w:szCs w:val="20"/>
              </w:rPr>
            </w:pPr>
          </w:p>
        </w:tc>
        <w:tc>
          <w:tcPr>
            <w:tcW w:w="1596" w:type="dxa"/>
            <w:gridSpan w:val="6"/>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p>
        </w:tc>
      </w:tr>
      <w:tr w:rsidR="009A0DED" w:rsidRPr="00A01F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78" w:type="dxa"/>
          <w:trHeight w:val="284"/>
          <w:jc w:val="center"/>
        </w:trPr>
        <w:tc>
          <w:tcPr>
            <w:tcW w:w="5219" w:type="dxa"/>
            <w:gridSpan w:val="9"/>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Нематериальные активы, полученные в пользование</w:t>
            </w:r>
          </w:p>
        </w:tc>
        <w:tc>
          <w:tcPr>
            <w:tcW w:w="769" w:type="dxa"/>
            <w:gridSpan w:val="2"/>
            <w:tcBorders>
              <w:left w:val="nil"/>
            </w:tcBorders>
            <w:vAlign w:val="bottom"/>
          </w:tcPr>
          <w:p w:rsidR="009A0DED" w:rsidRPr="00A01F58" w:rsidRDefault="009A0DED" w:rsidP="00A01F58">
            <w:pPr>
              <w:widowControl w:val="0"/>
              <w:snapToGrid/>
              <w:spacing w:before="0" w:after="0" w:line="360" w:lineRule="auto"/>
              <w:jc w:val="both"/>
              <w:rPr>
                <w:sz w:val="20"/>
                <w:szCs w:val="20"/>
              </w:rPr>
            </w:pPr>
            <w:r w:rsidRPr="00A01F58">
              <w:rPr>
                <w:sz w:val="20"/>
                <w:szCs w:val="20"/>
              </w:rPr>
              <w:t>990</w:t>
            </w:r>
          </w:p>
        </w:tc>
        <w:tc>
          <w:tcPr>
            <w:tcW w:w="1642" w:type="dxa"/>
            <w:gridSpan w:val="5"/>
            <w:vAlign w:val="bottom"/>
          </w:tcPr>
          <w:p w:rsidR="009A0DED" w:rsidRPr="00A01F58" w:rsidRDefault="009A0DED" w:rsidP="00A01F58">
            <w:pPr>
              <w:widowControl w:val="0"/>
              <w:snapToGrid/>
              <w:spacing w:before="0" w:after="0" w:line="360" w:lineRule="auto"/>
              <w:jc w:val="both"/>
              <w:rPr>
                <w:sz w:val="20"/>
                <w:szCs w:val="20"/>
              </w:rPr>
            </w:pPr>
          </w:p>
        </w:tc>
        <w:tc>
          <w:tcPr>
            <w:tcW w:w="1596" w:type="dxa"/>
            <w:gridSpan w:val="6"/>
            <w:tcBorders>
              <w:right w:val="single" w:sz="12" w:space="0" w:color="auto"/>
            </w:tcBorders>
            <w:vAlign w:val="bottom"/>
          </w:tcPr>
          <w:p w:rsidR="009A0DED" w:rsidRPr="00A01F58" w:rsidRDefault="009A0DED" w:rsidP="00A01F58">
            <w:pPr>
              <w:widowControl w:val="0"/>
              <w:snapToGrid/>
              <w:spacing w:before="0" w:after="0" w:line="360" w:lineRule="auto"/>
              <w:jc w:val="both"/>
              <w:rPr>
                <w:sz w:val="20"/>
                <w:szCs w:val="20"/>
              </w:rPr>
            </w:pPr>
          </w:p>
        </w:tc>
      </w:tr>
    </w:tbl>
    <w:p w:rsidR="009A0DED" w:rsidRPr="00A01F58" w:rsidRDefault="00A01F58" w:rsidP="006054EE">
      <w:pPr>
        <w:widowControl w:val="0"/>
        <w:snapToGrid/>
        <w:spacing w:before="0" w:after="0" w:line="360" w:lineRule="auto"/>
        <w:ind w:firstLine="709"/>
        <w:jc w:val="both"/>
        <w:rPr>
          <w:b/>
          <w:bCs/>
          <w:caps/>
          <w:sz w:val="28"/>
          <w:szCs w:val="28"/>
        </w:rPr>
      </w:pPr>
      <w:r>
        <w:rPr>
          <w:sz w:val="28"/>
          <w:szCs w:val="28"/>
        </w:rPr>
        <w:br w:type="page"/>
      </w:r>
      <w:r w:rsidR="009A0DED" w:rsidRPr="00A01F58">
        <w:rPr>
          <w:b/>
          <w:bCs/>
          <w:caps/>
          <w:sz w:val="28"/>
          <w:szCs w:val="28"/>
        </w:rPr>
        <w:t>Приложение 2</w:t>
      </w:r>
    </w:p>
    <w:p w:rsidR="00A01F58" w:rsidRDefault="00A01F58" w:rsidP="006054EE">
      <w:pPr>
        <w:widowControl w:val="0"/>
        <w:snapToGrid/>
        <w:spacing w:before="0" w:after="0" w:line="360" w:lineRule="auto"/>
        <w:ind w:firstLine="709"/>
        <w:jc w:val="both"/>
        <w:rPr>
          <w:sz w:val="28"/>
          <w:szCs w:val="28"/>
        </w:rPr>
      </w:pPr>
    </w:p>
    <w:p w:rsidR="009A0DED" w:rsidRPr="006054EE" w:rsidRDefault="009A0DED" w:rsidP="006054EE">
      <w:pPr>
        <w:widowControl w:val="0"/>
        <w:snapToGrid/>
        <w:spacing w:before="0" w:after="0" w:line="360" w:lineRule="auto"/>
        <w:ind w:firstLine="709"/>
        <w:jc w:val="both"/>
        <w:rPr>
          <w:sz w:val="28"/>
          <w:szCs w:val="28"/>
        </w:rPr>
      </w:pPr>
      <w:r w:rsidRPr="006054EE">
        <w:rPr>
          <w:sz w:val="28"/>
          <w:szCs w:val="28"/>
        </w:rPr>
        <w:t>Приложение</w:t>
      </w:r>
    </w:p>
    <w:p w:rsidR="009A0DED" w:rsidRPr="006054EE" w:rsidRDefault="009A0DED" w:rsidP="006054EE">
      <w:pPr>
        <w:widowControl w:val="0"/>
        <w:snapToGrid/>
        <w:spacing w:before="0" w:after="0" w:line="360" w:lineRule="auto"/>
        <w:ind w:firstLine="709"/>
        <w:jc w:val="both"/>
        <w:rPr>
          <w:sz w:val="28"/>
          <w:szCs w:val="28"/>
        </w:rPr>
      </w:pPr>
      <w:r w:rsidRPr="006054EE">
        <w:rPr>
          <w:sz w:val="28"/>
          <w:szCs w:val="28"/>
        </w:rPr>
        <w:t>к приказу Минфина РФ от 22 июля 2003 г. № 67н</w:t>
      </w:r>
    </w:p>
    <w:p w:rsidR="009A0DED" w:rsidRPr="006054EE" w:rsidRDefault="009A0DED" w:rsidP="006054EE">
      <w:pPr>
        <w:widowControl w:val="0"/>
        <w:snapToGrid/>
        <w:spacing w:before="0" w:after="0" w:line="360" w:lineRule="auto"/>
        <w:ind w:firstLine="709"/>
        <w:jc w:val="both"/>
        <w:rPr>
          <w:sz w:val="28"/>
          <w:szCs w:val="28"/>
        </w:rPr>
      </w:pPr>
      <w:r w:rsidRPr="006054EE">
        <w:rPr>
          <w:sz w:val="28"/>
          <w:szCs w:val="28"/>
        </w:rPr>
        <w:t>(с учетом приказа Госкомстата РФ и Минфина РФ</w:t>
      </w:r>
    </w:p>
    <w:p w:rsidR="009A0DED" w:rsidRPr="006054EE" w:rsidRDefault="009A0DED" w:rsidP="006054EE">
      <w:pPr>
        <w:widowControl w:val="0"/>
        <w:snapToGrid/>
        <w:spacing w:before="0" w:after="0" w:line="360" w:lineRule="auto"/>
        <w:ind w:firstLine="709"/>
        <w:jc w:val="both"/>
        <w:rPr>
          <w:sz w:val="28"/>
          <w:szCs w:val="28"/>
        </w:rPr>
      </w:pPr>
      <w:r w:rsidRPr="006054EE">
        <w:rPr>
          <w:sz w:val="28"/>
          <w:szCs w:val="28"/>
        </w:rPr>
        <w:t>от 14 ноября 2003 г. № 475/102н)</w:t>
      </w:r>
    </w:p>
    <w:p w:rsidR="009A0DED" w:rsidRPr="006054EE" w:rsidRDefault="009A0DED" w:rsidP="006054EE">
      <w:pPr>
        <w:pStyle w:val="1"/>
        <w:spacing w:before="0" w:after="0" w:line="360" w:lineRule="auto"/>
        <w:ind w:firstLine="709"/>
        <w:rPr>
          <w:rFonts w:ascii="Times New Roman" w:hAnsi="Times New Roman" w:cs="Times New Roman"/>
          <w:sz w:val="28"/>
          <w:szCs w:val="28"/>
        </w:rPr>
      </w:pPr>
      <w:r w:rsidRPr="006054EE">
        <w:rPr>
          <w:rFonts w:ascii="Times New Roman" w:hAnsi="Times New Roman" w:cs="Times New Roman"/>
          <w:sz w:val="28"/>
          <w:szCs w:val="28"/>
        </w:rPr>
        <w:t>Отчет о прибылях и убытках за 12 месяцев 2005 г.</w:t>
      </w:r>
    </w:p>
    <w:p w:rsidR="009A0DED" w:rsidRPr="006054EE" w:rsidRDefault="009A0DED" w:rsidP="006054EE">
      <w:pPr>
        <w:shd w:val="clear" w:color="auto" w:fill="FFFFFF"/>
        <w:tabs>
          <w:tab w:val="left" w:pos="6614"/>
        </w:tabs>
        <w:spacing w:before="0" w:after="0" w:line="360" w:lineRule="auto"/>
        <w:ind w:firstLine="709"/>
        <w:jc w:val="both"/>
        <w:rPr>
          <w:sz w:val="28"/>
          <w:szCs w:val="28"/>
        </w:rPr>
      </w:pPr>
      <w:r w:rsidRPr="006054EE">
        <w:rPr>
          <w:sz w:val="28"/>
          <w:szCs w:val="28"/>
        </w:rPr>
        <w:t>Организация ООО «Автомобильный центр «</w:t>
      </w:r>
      <w:r w:rsidR="00AE1E51" w:rsidRPr="006054EE">
        <w:rPr>
          <w:sz w:val="28"/>
          <w:szCs w:val="28"/>
        </w:rPr>
        <w:t>АВГ</w:t>
      </w:r>
      <w:r w:rsidRPr="006054EE">
        <w:rPr>
          <w:sz w:val="28"/>
          <w:szCs w:val="28"/>
        </w:rPr>
        <w:t>»</w:t>
      </w:r>
    </w:p>
    <w:p w:rsidR="009A0DED" w:rsidRPr="006054EE" w:rsidRDefault="009A0DED" w:rsidP="006054EE">
      <w:pPr>
        <w:shd w:val="clear" w:color="auto" w:fill="FFFFFF"/>
        <w:tabs>
          <w:tab w:val="left" w:pos="6912"/>
        </w:tabs>
        <w:spacing w:before="0" w:after="0" w:line="360" w:lineRule="auto"/>
        <w:ind w:firstLine="709"/>
        <w:jc w:val="both"/>
        <w:rPr>
          <w:sz w:val="28"/>
          <w:szCs w:val="28"/>
        </w:rPr>
      </w:pPr>
      <w:r w:rsidRPr="006054EE">
        <w:rPr>
          <w:sz w:val="28"/>
          <w:szCs w:val="28"/>
        </w:rPr>
        <w:t>Идентификационный номер налогоплательщика</w:t>
      </w:r>
      <w:r w:rsidR="006054EE">
        <w:rPr>
          <w:sz w:val="28"/>
          <w:szCs w:val="28"/>
        </w:rPr>
        <w:t xml:space="preserve"> </w:t>
      </w:r>
      <w:r w:rsidRPr="006054EE">
        <w:rPr>
          <w:sz w:val="28"/>
          <w:szCs w:val="28"/>
        </w:rPr>
        <w:t>6321112130 / 632101001</w:t>
      </w:r>
    </w:p>
    <w:p w:rsidR="009A0DED" w:rsidRPr="006054EE" w:rsidRDefault="009A0DED" w:rsidP="006054EE">
      <w:pPr>
        <w:shd w:val="clear" w:color="auto" w:fill="FFFFFF"/>
        <w:tabs>
          <w:tab w:val="left" w:pos="6912"/>
        </w:tabs>
        <w:spacing w:before="0" w:after="0" w:line="360" w:lineRule="auto"/>
        <w:ind w:firstLine="709"/>
        <w:jc w:val="both"/>
        <w:rPr>
          <w:sz w:val="28"/>
          <w:szCs w:val="28"/>
        </w:rPr>
      </w:pPr>
      <w:r w:rsidRPr="006054EE">
        <w:rPr>
          <w:sz w:val="28"/>
          <w:szCs w:val="28"/>
        </w:rPr>
        <w:t>Вид деятельности</w:t>
      </w:r>
      <w:r w:rsidR="006054EE">
        <w:rPr>
          <w:sz w:val="28"/>
          <w:szCs w:val="28"/>
        </w:rPr>
        <w:t xml:space="preserve"> </w:t>
      </w:r>
      <w:r w:rsidRPr="006054EE">
        <w:rPr>
          <w:sz w:val="28"/>
          <w:szCs w:val="28"/>
        </w:rPr>
        <w:t>услуги по ремонту автомобилей</w:t>
      </w:r>
    </w:p>
    <w:p w:rsidR="009A0DED" w:rsidRPr="006054EE" w:rsidRDefault="009A0DED" w:rsidP="006054EE">
      <w:pPr>
        <w:shd w:val="clear" w:color="auto" w:fill="FFFFFF"/>
        <w:spacing w:before="0" w:after="0" w:line="360" w:lineRule="auto"/>
        <w:ind w:firstLine="709"/>
        <w:jc w:val="both"/>
        <w:rPr>
          <w:sz w:val="28"/>
          <w:szCs w:val="28"/>
        </w:rPr>
      </w:pPr>
      <w:r w:rsidRPr="006054EE">
        <w:rPr>
          <w:sz w:val="28"/>
          <w:szCs w:val="28"/>
        </w:rPr>
        <w:t xml:space="preserve">Организационно-правовая форма / форма собственности </w:t>
      </w:r>
    </w:p>
    <w:p w:rsidR="009A0DED" w:rsidRPr="006054EE" w:rsidRDefault="009A0DED" w:rsidP="006054EE">
      <w:pPr>
        <w:shd w:val="clear" w:color="auto" w:fill="FFFFFF"/>
        <w:tabs>
          <w:tab w:val="left" w:pos="6562"/>
        </w:tabs>
        <w:spacing w:before="0" w:after="0" w:line="360" w:lineRule="auto"/>
        <w:ind w:firstLine="709"/>
        <w:jc w:val="both"/>
        <w:rPr>
          <w:sz w:val="28"/>
          <w:szCs w:val="28"/>
        </w:rPr>
      </w:pPr>
      <w:r w:rsidRPr="006054EE">
        <w:rPr>
          <w:sz w:val="28"/>
          <w:szCs w:val="28"/>
        </w:rPr>
        <w:t xml:space="preserve">Единица измерения: </w:t>
      </w:r>
      <w:r w:rsidRPr="006054EE">
        <w:rPr>
          <w:sz w:val="28"/>
          <w:szCs w:val="28"/>
          <w:u w:val="single"/>
        </w:rPr>
        <w:t>тыс. руб.</w:t>
      </w:r>
      <w:r w:rsidRPr="006054EE">
        <w:rPr>
          <w:sz w:val="28"/>
          <w:szCs w:val="28"/>
        </w:rPr>
        <w:t xml:space="preserve"> </w:t>
      </w:r>
    </w:p>
    <w:p w:rsidR="009A0DED" w:rsidRPr="006054EE" w:rsidRDefault="009A0DED" w:rsidP="006054EE">
      <w:pPr>
        <w:shd w:val="clear" w:color="auto" w:fill="FFFFFF"/>
        <w:tabs>
          <w:tab w:val="left" w:pos="6562"/>
        </w:tabs>
        <w:spacing w:before="0" w:after="0" w:line="360" w:lineRule="auto"/>
        <w:ind w:firstLine="709"/>
        <w:jc w:val="both"/>
        <w:rPr>
          <w:sz w:val="28"/>
          <w:szCs w:val="28"/>
        </w:rPr>
      </w:pPr>
    </w:p>
    <w:tbl>
      <w:tblPr>
        <w:tblW w:w="9000" w:type="dxa"/>
        <w:jc w:val="center"/>
        <w:tblCellMar>
          <w:left w:w="0" w:type="dxa"/>
          <w:right w:w="0" w:type="dxa"/>
        </w:tblCellMar>
        <w:tblLook w:val="0000" w:firstRow="0" w:lastRow="0" w:firstColumn="0" w:lastColumn="0" w:noHBand="0" w:noVBand="0"/>
      </w:tblPr>
      <w:tblGrid>
        <w:gridCol w:w="5405"/>
        <w:gridCol w:w="355"/>
        <w:gridCol w:w="1620"/>
        <w:gridCol w:w="1620"/>
      </w:tblGrid>
      <w:tr w:rsidR="009A0DED" w:rsidRPr="00A01F58">
        <w:trPr>
          <w:trHeight w:val="240"/>
          <w:jc w:val="center"/>
        </w:trPr>
        <w:tc>
          <w:tcPr>
            <w:tcW w:w="5760" w:type="dxa"/>
            <w:gridSpan w:val="2"/>
            <w:tcBorders>
              <w:top w:val="single" w:sz="4" w:space="0" w:color="auto"/>
              <w:left w:val="single" w:sz="4" w:space="0" w:color="auto"/>
              <w:bottom w:val="single" w:sz="4" w:space="0" w:color="auto"/>
              <w:right w:val="single" w:sz="4" w:space="0" w:color="000000"/>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Показатель</w:t>
            </w:r>
          </w:p>
        </w:tc>
        <w:tc>
          <w:tcPr>
            <w:tcW w:w="1620" w:type="dxa"/>
            <w:tcBorders>
              <w:top w:val="single" w:sz="4" w:space="0" w:color="auto"/>
              <w:left w:val="nil"/>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За отчетный</w:t>
            </w:r>
          </w:p>
        </w:tc>
        <w:tc>
          <w:tcPr>
            <w:tcW w:w="1620" w:type="dxa"/>
            <w:tcBorders>
              <w:top w:val="single" w:sz="4" w:space="0" w:color="auto"/>
              <w:left w:val="nil"/>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За аналогичный</w:t>
            </w:r>
          </w:p>
        </w:tc>
      </w:tr>
      <w:tr w:rsidR="009A0DED" w:rsidRPr="00A01F58">
        <w:trPr>
          <w:trHeight w:val="240"/>
          <w:jc w:val="center"/>
        </w:trPr>
        <w:tc>
          <w:tcPr>
            <w:tcW w:w="0" w:type="auto"/>
            <w:tcBorders>
              <w:top w:val="nil"/>
              <w:left w:val="single" w:sz="4" w:space="0" w:color="auto"/>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наименование</w:t>
            </w:r>
          </w:p>
        </w:tc>
        <w:tc>
          <w:tcPr>
            <w:tcW w:w="0" w:type="auto"/>
            <w:tcBorders>
              <w:top w:val="nil"/>
              <w:left w:val="nil"/>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код</w:t>
            </w:r>
          </w:p>
        </w:tc>
        <w:tc>
          <w:tcPr>
            <w:tcW w:w="0" w:type="auto"/>
            <w:tcBorders>
              <w:top w:val="nil"/>
              <w:left w:val="nil"/>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период</w:t>
            </w:r>
          </w:p>
        </w:tc>
        <w:tc>
          <w:tcPr>
            <w:tcW w:w="0" w:type="auto"/>
            <w:tcBorders>
              <w:top w:val="nil"/>
              <w:left w:val="nil"/>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период преды-</w:t>
            </w:r>
          </w:p>
        </w:tc>
      </w:tr>
      <w:tr w:rsidR="009A0DED" w:rsidRPr="00A01F58">
        <w:trPr>
          <w:trHeight w:val="240"/>
          <w:jc w:val="center"/>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 </w:t>
            </w:r>
          </w:p>
        </w:tc>
        <w:tc>
          <w:tcPr>
            <w:tcW w:w="0" w:type="auto"/>
            <w:tcBorders>
              <w:top w:val="nil"/>
              <w:left w:val="nil"/>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дущего года</w:t>
            </w:r>
          </w:p>
        </w:tc>
      </w:tr>
      <w:tr w:rsidR="009A0DED" w:rsidRPr="00A01F58">
        <w:trPr>
          <w:trHeight w:val="255"/>
          <w:jc w:val="center"/>
        </w:trPr>
        <w:tc>
          <w:tcPr>
            <w:tcW w:w="0" w:type="auto"/>
            <w:tcBorders>
              <w:top w:val="single" w:sz="4" w:space="0" w:color="auto"/>
              <w:left w:val="single" w:sz="4" w:space="0" w:color="auto"/>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1</w:t>
            </w:r>
          </w:p>
        </w:tc>
        <w:tc>
          <w:tcPr>
            <w:tcW w:w="0" w:type="auto"/>
            <w:tcBorders>
              <w:top w:val="single" w:sz="4" w:space="0" w:color="auto"/>
              <w:left w:val="nil"/>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2</w:t>
            </w:r>
          </w:p>
        </w:tc>
        <w:tc>
          <w:tcPr>
            <w:tcW w:w="0" w:type="auto"/>
            <w:tcBorders>
              <w:top w:val="single" w:sz="4" w:space="0" w:color="auto"/>
              <w:left w:val="nil"/>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3</w:t>
            </w:r>
          </w:p>
        </w:tc>
        <w:tc>
          <w:tcPr>
            <w:tcW w:w="0" w:type="auto"/>
            <w:tcBorders>
              <w:top w:val="single" w:sz="4" w:space="0" w:color="auto"/>
              <w:left w:val="nil"/>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4</w:t>
            </w:r>
          </w:p>
        </w:tc>
      </w:tr>
      <w:tr w:rsidR="009A0DED" w:rsidRPr="00A01F58">
        <w:trPr>
          <w:trHeight w:val="255"/>
          <w:jc w:val="center"/>
        </w:trPr>
        <w:tc>
          <w:tcPr>
            <w:tcW w:w="0" w:type="auto"/>
            <w:tcBorders>
              <w:top w:val="single" w:sz="4" w:space="0" w:color="auto"/>
              <w:left w:val="single" w:sz="4" w:space="0" w:color="auto"/>
              <w:bottom w:val="nil"/>
              <w:right w:val="nil"/>
            </w:tcBorders>
            <w:noWrap/>
            <w:tcMar>
              <w:top w:w="12" w:type="dxa"/>
              <w:left w:w="138"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b/>
                <w:bCs/>
                <w:sz w:val="20"/>
                <w:szCs w:val="20"/>
              </w:rPr>
            </w:pPr>
            <w:r w:rsidRPr="00A01F58">
              <w:rPr>
                <w:b/>
                <w:bCs/>
                <w:sz w:val="20"/>
                <w:szCs w:val="20"/>
              </w:rPr>
              <w:t>Доходы и расходы по обычным видам</w:t>
            </w:r>
          </w:p>
        </w:tc>
        <w:tc>
          <w:tcPr>
            <w:tcW w:w="0" w:type="auto"/>
            <w:tcBorders>
              <w:top w:val="single" w:sz="8" w:space="0" w:color="auto"/>
              <w:left w:val="single" w:sz="8" w:space="0" w:color="auto"/>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 </w:t>
            </w:r>
          </w:p>
        </w:tc>
        <w:tc>
          <w:tcPr>
            <w:tcW w:w="0" w:type="auto"/>
            <w:tcBorders>
              <w:top w:val="single" w:sz="8" w:space="0" w:color="auto"/>
              <w:left w:val="nil"/>
              <w:bottom w:val="nil"/>
              <w:right w:val="single" w:sz="4" w:space="0" w:color="auto"/>
            </w:tcBorders>
            <w:noWrap/>
            <w:tcMar>
              <w:top w:w="12" w:type="dxa"/>
              <w:left w:w="138"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 </w:t>
            </w:r>
          </w:p>
        </w:tc>
        <w:tc>
          <w:tcPr>
            <w:tcW w:w="0" w:type="auto"/>
            <w:tcBorders>
              <w:top w:val="single" w:sz="8" w:space="0" w:color="auto"/>
              <w:left w:val="nil"/>
              <w:bottom w:val="nil"/>
              <w:right w:val="single" w:sz="8" w:space="0" w:color="000000"/>
            </w:tcBorders>
            <w:noWrap/>
            <w:tcMar>
              <w:top w:w="12" w:type="dxa"/>
              <w:left w:w="138"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 </w:t>
            </w:r>
          </w:p>
        </w:tc>
      </w:tr>
      <w:tr w:rsidR="009A0DED" w:rsidRPr="00A01F58">
        <w:trPr>
          <w:trHeight w:val="255"/>
          <w:jc w:val="center"/>
        </w:trPr>
        <w:tc>
          <w:tcPr>
            <w:tcW w:w="0" w:type="auto"/>
            <w:tcBorders>
              <w:top w:val="nil"/>
              <w:left w:val="single" w:sz="4" w:space="0" w:color="auto"/>
              <w:bottom w:val="nil"/>
              <w:right w:val="nil"/>
            </w:tcBorders>
            <w:noWrap/>
            <w:tcMar>
              <w:top w:w="12" w:type="dxa"/>
              <w:left w:w="138"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b/>
                <w:bCs/>
                <w:sz w:val="20"/>
                <w:szCs w:val="20"/>
              </w:rPr>
            </w:pPr>
            <w:r w:rsidRPr="00A01F58">
              <w:rPr>
                <w:b/>
                <w:bCs/>
                <w:sz w:val="20"/>
                <w:szCs w:val="20"/>
              </w:rPr>
              <w:t>деятельности</w:t>
            </w:r>
          </w:p>
        </w:tc>
        <w:tc>
          <w:tcPr>
            <w:tcW w:w="0" w:type="auto"/>
            <w:tcBorders>
              <w:top w:val="nil"/>
              <w:left w:val="single" w:sz="8" w:space="0" w:color="auto"/>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 </w:t>
            </w:r>
          </w:p>
        </w:tc>
        <w:tc>
          <w:tcPr>
            <w:tcW w:w="0" w:type="auto"/>
            <w:tcBorders>
              <w:top w:val="nil"/>
              <w:left w:val="nil"/>
              <w:bottom w:val="nil"/>
              <w:right w:val="single" w:sz="4" w:space="0" w:color="auto"/>
            </w:tcBorders>
            <w:noWrap/>
            <w:tcMar>
              <w:top w:w="12" w:type="dxa"/>
              <w:left w:w="138"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 </w:t>
            </w:r>
          </w:p>
        </w:tc>
        <w:tc>
          <w:tcPr>
            <w:tcW w:w="0" w:type="auto"/>
            <w:tcBorders>
              <w:top w:val="nil"/>
              <w:left w:val="nil"/>
              <w:bottom w:val="nil"/>
              <w:right w:val="single" w:sz="8" w:space="0" w:color="000000"/>
            </w:tcBorders>
            <w:noWrap/>
            <w:tcMar>
              <w:top w:w="12" w:type="dxa"/>
              <w:left w:w="138"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 </w:t>
            </w:r>
          </w:p>
        </w:tc>
      </w:tr>
      <w:tr w:rsidR="009A0DED" w:rsidRPr="00A01F58">
        <w:trPr>
          <w:cantSplit/>
          <w:trHeight w:val="255"/>
          <w:jc w:val="center"/>
        </w:trPr>
        <w:tc>
          <w:tcPr>
            <w:tcW w:w="0" w:type="auto"/>
            <w:tcBorders>
              <w:top w:val="nil"/>
              <w:left w:val="single" w:sz="4" w:space="0" w:color="auto"/>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Выручка (нетто) от продажи товаров, продукции, работ,</w:t>
            </w:r>
          </w:p>
        </w:tc>
        <w:tc>
          <w:tcPr>
            <w:tcW w:w="0" w:type="auto"/>
            <w:tcBorders>
              <w:top w:val="nil"/>
              <w:left w:val="single" w:sz="8" w:space="0" w:color="auto"/>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 </w:t>
            </w:r>
          </w:p>
        </w:tc>
        <w:tc>
          <w:tcPr>
            <w:tcW w:w="0" w:type="auto"/>
            <w:vMerge w:val="restart"/>
            <w:tcBorders>
              <w:top w:val="nil"/>
              <w:left w:val="single" w:sz="4" w:space="0" w:color="auto"/>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31985</w:t>
            </w:r>
          </w:p>
        </w:tc>
        <w:tc>
          <w:tcPr>
            <w:tcW w:w="0" w:type="auto"/>
            <w:vMerge w:val="restart"/>
            <w:tcBorders>
              <w:top w:val="nil"/>
              <w:left w:val="single" w:sz="4" w:space="0" w:color="auto"/>
              <w:bottom w:val="nil"/>
              <w:right w:val="single" w:sz="8" w:space="0" w:color="000000"/>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17654</w:t>
            </w:r>
          </w:p>
        </w:tc>
      </w:tr>
      <w:tr w:rsidR="009A0DED" w:rsidRPr="00A01F58">
        <w:trPr>
          <w:cantSplit/>
          <w:trHeight w:val="255"/>
          <w:jc w:val="center"/>
        </w:trPr>
        <w:tc>
          <w:tcPr>
            <w:tcW w:w="0" w:type="auto"/>
            <w:tcBorders>
              <w:top w:val="nil"/>
              <w:left w:val="single" w:sz="4" w:space="0" w:color="auto"/>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услуг (за минусом налога на добавленную стоимость,</w:t>
            </w:r>
          </w:p>
        </w:tc>
        <w:tc>
          <w:tcPr>
            <w:tcW w:w="0" w:type="auto"/>
            <w:tcBorders>
              <w:top w:val="nil"/>
              <w:left w:val="single" w:sz="8" w:space="0" w:color="auto"/>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 </w:t>
            </w:r>
          </w:p>
        </w:tc>
        <w:tc>
          <w:tcPr>
            <w:tcW w:w="0" w:type="auto"/>
            <w:vMerge/>
            <w:tcBorders>
              <w:top w:val="nil"/>
              <w:left w:val="single" w:sz="4" w:space="0" w:color="auto"/>
              <w:bottom w:val="nil"/>
              <w:right w:val="single" w:sz="4" w:space="0" w:color="auto"/>
            </w:tcBorders>
            <w:vAlign w:val="center"/>
          </w:tcPr>
          <w:p w:rsidR="009A0DED" w:rsidRPr="00A01F58" w:rsidRDefault="009A0DED" w:rsidP="00A01F58">
            <w:pPr>
              <w:widowControl w:val="0"/>
              <w:snapToGrid/>
              <w:spacing w:before="0" w:after="0" w:line="360" w:lineRule="auto"/>
              <w:jc w:val="both"/>
              <w:rPr>
                <w:rFonts w:eastAsia="Arial Unicode MS"/>
                <w:sz w:val="20"/>
                <w:szCs w:val="20"/>
              </w:rPr>
            </w:pPr>
          </w:p>
        </w:tc>
        <w:tc>
          <w:tcPr>
            <w:tcW w:w="0" w:type="auto"/>
            <w:vMerge/>
            <w:tcBorders>
              <w:top w:val="nil"/>
              <w:left w:val="single" w:sz="4" w:space="0" w:color="auto"/>
              <w:bottom w:val="nil"/>
              <w:right w:val="single" w:sz="8" w:space="0" w:color="000000"/>
            </w:tcBorders>
            <w:vAlign w:val="center"/>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A01F58">
        <w:trPr>
          <w:cantSplit/>
          <w:trHeight w:val="255"/>
          <w:jc w:val="center"/>
        </w:trPr>
        <w:tc>
          <w:tcPr>
            <w:tcW w:w="0" w:type="auto"/>
            <w:tcBorders>
              <w:top w:val="nil"/>
              <w:left w:val="single" w:sz="4" w:space="0" w:color="auto"/>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акцизов и аналогичных обязательных платежей)</w:t>
            </w:r>
          </w:p>
        </w:tc>
        <w:tc>
          <w:tcPr>
            <w:tcW w:w="0" w:type="auto"/>
            <w:tcBorders>
              <w:top w:val="nil"/>
              <w:left w:val="single" w:sz="8" w:space="0" w:color="auto"/>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010</w:t>
            </w:r>
          </w:p>
        </w:tc>
        <w:tc>
          <w:tcPr>
            <w:tcW w:w="0" w:type="auto"/>
            <w:vMerge/>
            <w:tcBorders>
              <w:top w:val="nil"/>
              <w:left w:val="single" w:sz="4" w:space="0" w:color="auto"/>
              <w:bottom w:val="nil"/>
              <w:right w:val="single" w:sz="4" w:space="0" w:color="auto"/>
            </w:tcBorders>
            <w:vAlign w:val="center"/>
          </w:tcPr>
          <w:p w:rsidR="009A0DED" w:rsidRPr="00A01F58" w:rsidRDefault="009A0DED" w:rsidP="00A01F58">
            <w:pPr>
              <w:widowControl w:val="0"/>
              <w:snapToGrid/>
              <w:spacing w:before="0" w:after="0" w:line="360" w:lineRule="auto"/>
              <w:jc w:val="both"/>
              <w:rPr>
                <w:rFonts w:eastAsia="Arial Unicode MS"/>
                <w:sz w:val="20"/>
                <w:szCs w:val="20"/>
              </w:rPr>
            </w:pPr>
          </w:p>
        </w:tc>
        <w:tc>
          <w:tcPr>
            <w:tcW w:w="0" w:type="auto"/>
            <w:vMerge/>
            <w:tcBorders>
              <w:top w:val="nil"/>
              <w:left w:val="single" w:sz="4" w:space="0" w:color="auto"/>
              <w:bottom w:val="nil"/>
              <w:right w:val="single" w:sz="8" w:space="0" w:color="000000"/>
            </w:tcBorders>
            <w:vAlign w:val="center"/>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A01F58">
        <w:trPr>
          <w:cantSplit/>
          <w:trHeight w:val="255"/>
          <w:jc w:val="center"/>
        </w:trPr>
        <w:tc>
          <w:tcPr>
            <w:tcW w:w="0" w:type="auto"/>
            <w:tcBorders>
              <w:top w:val="single" w:sz="4" w:space="0" w:color="auto"/>
              <w:left w:val="single" w:sz="4" w:space="0" w:color="auto"/>
              <w:bottom w:val="nil"/>
              <w:right w:val="nil"/>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Себестоимость проданных товаров, продукции,</w:t>
            </w:r>
          </w:p>
        </w:tc>
        <w:tc>
          <w:tcPr>
            <w:tcW w:w="0" w:type="auto"/>
            <w:tcBorders>
              <w:top w:val="single" w:sz="4" w:space="0" w:color="auto"/>
              <w:left w:val="single" w:sz="8" w:space="0" w:color="auto"/>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 </w:t>
            </w:r>
          </w:p>
        </w:tc>
        <w:tc>
          <w:tcPr>
            <w:tcW w:w="0" w:type="auto"/>
            <w:vMerge w:val="restart"/>
            <w:tcBorders>
              <w:top w:val="single" w:sz="4" w:space="0" w:color="auto"/>
              <w:left w:val="single" w:sz="4" w:space="0" w:color="auto"/>
              <w:bottom w:val="single" w:sz="4" w:space="0" w:color="000000"/>
              <w:right w:val="single" w:sz="4" w:space="0" w:color="000000"/>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28508</w:t>
            </w:r>
          </w:p>
        </w:tc>
        <w:tc>
          <w:tcPr>
            <w:tcW w:w="0" w:type="auto"/>
            <w:vMerge w:val="restart"/>
            <w:tcBorders>
              <w:top w:val="single" w:sz="4" w:space="0" w:color="auto"/>
              <w:left w:val="single" w:sz="4" w:space="0" w:color="auto"/>
              <w:bottom w:val="single" w:sz="4" w:space="0" w:color="000000"/>
              <w:right w:val="single" w:sz="8" w:space="0" w:color="000000"/>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15246</w:t>
            </w:r>
          </w:p>
        </w:tc>
      </w:tr>
      <w:tr w:rsidR="009A0DED" w:rsidRPr="00A01F58">
        <w:trPr>
          <w:cantSplit/>
          <w:trHeight w:val="255"/>
          <w:jc w:val="center"/>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работ, услуг</w:t>
            </w:r>
          </w:p>
        </w:tc>
        <w:tc>
          <w:tcPr>
            <w:tcW w:w="0" w:type="auto"/>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020</w:t>
            </w:r>
          </w:p>
        </w:tc>
        <w:tc>
          <w:tcPr>
            <w:tcW w:w="0" w:type="auto"/>
            <w:vMerge/>
            <w:tcBorders>
              <w:top w:val="single" w:sz="4" w:space="0" w:color="auto"/>
              <w:left w:val="single" w:sz="4" w:space="0" w:color="auto"/>
              <w:bottom w:val="single" w:sz="4" w:space="0" w:color="000000"/>
              <w:right w:val="single" w:sz="4" w:space="0" w:color="000000"/>
            </w:tcBorders>
            <w:vAlign w:val="center"/>
          </w:tcPr>
          <w:p w:rsidR="009A0DED" w:rsidRPr="00A01F58" w:rsidRDefault="009A0DED" w:rsidP="00A01F58">
            <w:pPr>
              <w:widowControl w:val="0"/>
              <w:snapToGrid/>
              <w:spacing w:before="0" w:after="0" w:line="360" w:lineRule="auto"/>
              <w:jc w:val="both"/>
              <w:rPr>
                <w:rFonts w:eastAsia="Arial Unicode MS"/>
                <w:sz w:val="20"/>
                <w:szCs w:val="20"/>
              </w:rPr>
            </w:pPr>
          </w:p>
        </w:tc>
        <w:tc>
          <w:tcPr>
            <w:tcW w:w="0" w:type="auto"/>
            <w:vMerge/>
            <w:tcBorders>
              <w:top w:val="single" w:sz="4" w:space="0" w:color="auto"/>
              <w:left w:val="single" w:sz="4" w:space="0" w:color="auto"/>
              <w:bottom w:val="single" w:sz="4" w:space="0" w:color="000000"/>
              <w:right w:val="single" w:sz="8" w:space="0" w:color="000000"/>
            </w:tcBorders>
            <w:vAlign w:val="center"/>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A01F58">
        <w:trPr>
          <w:trHeight w:val="319"/>
          <w:jc w:val="center"/>
        </w:trPr>
        <w:tc>
          <w:tcPr>
            <w:tcW w:w="0" w:type="auto"/>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Валовая прибыль</w:t>
            </w:r>
          </w:p>
        </w:tc>
        <w:tc>
          <w:tcPr>
            <w:tcW w:w="0" w:type="auto"/>
            <w:tcBorders>
              <w:top w:val="single" w:sz="4" w:space="0" w:color="auto"/>
              <w:left w:val="single" w:sz="8"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029</w:t>
            </w:r>
          </w:p>
        </w:tc>
        <w:tc>
          <w:tcPr>
            <w:tcW w:w="0" w:type="auto"/>
            <w:tcBorders>
              <w:top w:val="single" w:sz="4" w:space="0" w:color="auto"/>
              <w:left w:val="nil"/>
              <w:bottom w:val="nil"/>
              <w:right w:val="single" w:sz="4" w:space="0" w:color="000000"/>
            </w:tcBorders>
            <w:noWrap/>
            <w:tcMar>
              <w:top w:w="12" w:type="dxa"/>
              <w:left w:w="12" w:type="dxa"/>
              <w:bottom w:w="0" w:type="dxa"/>
              <w:right w:w="12" w:type="dxa"/>
            </w:tcMar>
            <w:vAlign w:val="bottom"/>
          </w:tcPr>
          <w:p w:rsidR="009A0DED" w:rsidRPr="00A01F58" w:rsidRDefault="00B7095E" w:rsidP="00A01F58">
            <w:pPr>
              <w:widowControl w:val="0"/>
              <w:snapToGrid/>
              <w:spacing w:before="0" w:after="0" w:line="360" w:lineRule="auto"/>
              <w:jc w:val="both"/>
              <w:rPr>
                <w:rFonts w:eastAsia="Arial Unicode MS"/>
                <w:sz w:val="20"/>
                <w:szCs w:val="20"/>
              </w:rPr>
            </w:pPr>
            <w:r w:rsidRPr="00A01F58">
              <w:rPr>
                <w:rFonts w:eastAsia="Arial Unicode MS"/>
                <w:sz w:val="20"/>
                <w:szCs w:val="20"/>
              </w:rPr>
              <w:t>3477</w:t>
            </w:r>
          </w:p>
        </w:tc>
        <w:tc>
          <w:tcPr>
            <w:tcW w:w="0" w:type="auto"/>
            <w:tcBorders>
              <w:top w:val="single" w:sz="4" w:space="0" w:color="auto"/>
              <w:left w:val="nil"/>
              <w:bottom w:val="single" w:sz="4" w:space="0" w:color="auto"/>
              <w:right w:val="single" w:sz="8" w:space="0" w:color="000000"/>
            </w:tcBorders>
            <w:noWrap/>
            <w:tcMar>
              <w:top w:w="12" w:type="dxa"/>
              <w:left w:w="12" w:type="dxa"/>
              <w:bottom w:w="0" w:type="dxa"/>
              <w:right w:w="12" w:type="dxa"/>
            </w:tcMar>
            <w:vAlign w:val="bottom"/>
          </w:tcPr>
          <w:p w:rsidR="009A0DED" w:rsidRPr="00A01F58" w:rsidRDefault="00B7095E" w:rsidP="00A01F58">
            <w:pPr>
              <w:widowControl w:val="0"/>
              <w:snapToGrid/>
              <w:spacing w:before="0" w:after="0" w:line="360" w:lineRule="auto"/>
              <w:jc w:val="both"/>
              <w:rPr>
                <w:rFonts w:eastAsia="Arial Unicode MS"/>
                <w:sz w:val="20"/>
                <w:szCs w:val="20"/>
              </w:rPr>
            </w:pPr>
            <w:r w:rsidRPr="00A01F58">
              <w:rPr>
                <w:rFonts w:eastAsia="Arial Unicode MS"/>
                <w:sz w:val="20"/>
                <w:szCs w:val="20"/>
              </w:rPr>
              <w:t>2408</w:t>
            </w:r>
          </w:p>
        </w:tc>
      </w:tr>
      <w:tr w:rsidR="009A0DED" w:rsidRPr="00A01F58">
        <w:trPr>
          <w:trHeight w:val="319"/>
          <w:jc w:val="center"/>
        </w:trPr>
        <w:tc>
          <w:tcPr>
            <w:tcW w:w="0" w:type="auto"/>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Коммерческие расходы</w:t>
            </w:r>
          </w:p>
        </w:tc>
        <w:tc>
          <w:tcPr>
            <w:tcW w:w="0" w:type="auto"/>
            <w:tcBorders>
              <w:top w:val="single" w:sz="4" w:space="0" w:color="auto"/>
              <w:left w:val="single" w:sz="8"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030</w:t>
            </w:r>
          </w:p>
        </w:tc>
        <w:tc>
          <w:tcPr>
            <w:tcW w:w="0" w:type="auto"/>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9A0DED" w:rsidRPr="00A01F58" w:rsidRDefault="007F691A" w:rsidP="00A01F58">
            <w:pPr>
              <w:widowControl w:val="0"/>
              <w:snapToGrid/>
              <w:spacing w:before="0" w:after="0" w:line="360" w:lineRule="auto"/>
              <w:jc w:val="both"/>
              <w:rPr>
                <w:rFonts w:eastAsia="Arial Unicode MS"/>
                <w:sz w:val="20"/>
                <w:szCs w:val="20"/>
              </w:rPr>
            </w:pPr>
            <w:r w:rsidRPr="00A01F58">
              <w:rPr>
                <w:rFonts w:eastAsia="Arial Unicode MS"/>
                <w:sz w:val="20"/>
                <w:szCs w:val="20"/>
              </w:rPr>
              <w:t>1084</w:t>
            </w:r>
          </w:p>
        </w:tc>
        <w:tc>
          <w:tcPr>
            <w:tcW w:w="0" w:type="auto"/>
            <w:tcBorders>
              <w:top w:val="single" w:sz="4" w:space="0" w:color="auto"/>
              <w:left w:val="nil"/>
              <w:bottom w:val="single" w:sz="4" w:space="0" w:color="auto"/>
              <w:right w:val="single" w:sz="8" w:space="0" w:color="000000"/>
            </w:tcBorders>
            <w:noWrap/>
            <w:tcMar>
              <w:top w:w="12" w:type="dxa"/>
              <w:left w:w="12" w:type="dxa"/>
              <w:bottom w:w="0" w:type="dxa"/>
              <w:right w:w="12" w:type="dxa"/>
            </w:tcMar>
            <w:vAlign w:val="bottom"/>
          </w:tcPr>
          <w:p w:rsidR="009A0DED" w:rsidRPr="00A01F58" w:rsidRDefault="007F691A" w:rsidP="00A01F58">
            <w:pPr>
              <w:widowControl w:val="0"/>
              <w:snapToGrid/>
              <w:spacing w:before="0" w:after="0" w:line="360" w:lineRule="auto"/>
              <w:jc w:val="both"/>
              <w:rPr>
                <w:rFonts w:eastAsia="Arial Unicode MS"/>
                <w:sz w:val="20"/>
                <w:szCs w:val="20"/>
              </w:rPr>
            </w:pPr>
            <w:r w:rsidRPr="00A01F58">
              <w:rPr>
                <w:rFonts w:eastAsia="Arial Unicode MS"/>
                <w:sz w:val="20"/>
                <w:szCs w:val="20"/>
              </w:rPr>
              <w:t>974</w:t>
            </w:r>
          </w:p>
        </w:tc>
      </w:tr>
      <w:tr w:rsidR="009A0DED" w:rsidRPr="00A01F58">
        <w:trPr>
          <w:trHeight w:val="319"/>
          <w:jc w:val="center"/>
        </w:trPr>
        <w:tc>
          <w:tcPr>
            <w:tcW w:w="0" w:type="auto"/>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pStyle w:val="af1"/>
              <w:spacing w:line="360" w:lineRule="auto"/>
              <w:jc w:val="both"/>
              <w:rPr>
                <w:rFonts w:eastAsia="Arial Unicode MS"/>
              </w:rPr>
            </w:pPr>
            <w:r w:rsidRPr="00A01F58">
              <w:t>Управленческие расходы</w:t>
            </w:r>
          </w:p>
        </w:tc>
        <w:tc>
          <w:tcPr>
            <w:tcW w:w="0" w:type="auto"/>
            <w:tcBorders>
              <w:top w:val="single" w:sz="4" w:space="0" w:color="auto"/>
              <w:left w:val="single" w:sz="8"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040</w:t>
            </w:r>
          </w:p>
        </w:tc>
        <w:tc>
          <w:tcPr>
            <w:tcW w:w="0" w:type="auto"/>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0" w:type="auto"/>
            <w:tcBorders>
              <w:top w:val="single" w:sz="4" w:space="0" w:color="auto"/>
              <w:left w:val="nil"/>
              <w:bottom w:val="single" w:sz="4" w:space="0" w:color="auto"/>
              <w:right w:val="single" w:sz="8" w:space="0" w:color="000000"/>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A01F58">
        <w:trPr>
          <w:trHeight w:val="319"/>
          <w:jc w:val="center"/>
        </w:trPr>
        <w:tc>
          <w:tcPr>
            <w:tcW w:w="0" w:type="auto"/>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b/>
                <w:bCs/>
                <w:sz w:val="20"/>
                <w:szCs w:val="20"/>
              </w:rPr>
            </w:pPr>
            <w:r w:rsidRPr="00A01F58">
              <w:rPr>
                <w:b/>
                <w:bCs/>
                <w:sz w:val="20"/>
                <w:szCs w:val="20"/>
              </w:rPr>
              <w:t>Прибыль (убыток) от продаж</w:t>
            </w:r>
          </w:p>
        </w:tc>
        <w:tc>
          <w:tcPr>
            <w:tcW w:w="0" w:type="auto"/>
            <w:tcBorders>
              <w:top w:val="single" w:sz="4" w:space="0" w:color="auto"/>
              <w:left w:val="single" w:sz="8"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b/>
                <w:bCs/>
                <w:sz w:val="20"/>
                <w:szCs w:val="20"/>
              </w:rPr>
            </w:pPr>
            <w:r w:rsidRPr="00A01F58">
              <w:rPr>
                <w:b/>
                <w:bCs/>
                <w:sz w:val="20"/>
                <w:szCs w:val="20"/>
              </w:rPr>
              <w:t>050</w:t>
            </w:r>
          </w:p>
        </w:tc>
        <w:tc>
          <w:tcPr>
            <w:tcW w:w="0" w:type="auto"/>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b/>
                <w:bCs/>
                <w:sz w:val="20"/>
                <w:szCs w:val="20"/>
              </w:rPr>
            </w:pPr>
            <w:r w:rsidRPr="00A01F58">
              <w:rPr>
                <w:rFonts w:eastAsia="Arial Unicode MS"/>
                <w:b/>
                <w:bCs/>
                <w:sz w:val="20"/>
                <w:szCs w:val="20"/>
              </w:rPr>
              <w:t>2394</w:t>
            </w:r>
          </w:p>
        </w:tc>
        <w:tc>
          <w:tcPr>
            <w:tcW w:w="0" w:type="auto"/>
            <w:tcBorders>
              <w:top w:val="single" w:sz="4" w:space="0" w:color="auto"/>
              <w:left w:val="nil"/>
              <w:bottom w:val="single" w:sz="4" w:space="0" w:color="auto"/>
              <w:right w:val="single" w:sz="8" w:space="0" w:color="000000"/>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b/>
                <w:bCs/>
                <w:sz w:val="20"/>
                <w:szCs w:val="20"/>
              </w:rPr>
            </w:pPr>
            <w:r w:rsidRPr="00A01F58">
              <w:rPr>
                <w:rFonts w:eastAsia="Arial Unicode MS"/>
                <w:b/>
                <w:bCs/>
                <w:sz w:val="20"/>
                <w:szCs w:val="20"/>
              </w:rPr>
              <w:t>1434</w:t>
            </w:r>
          </w:p>
        </w:tc>
      </w:tr>
      <w:tr w:rsidR="009A0DED" w:rsidRPr="00A01F58">
        <w:trPr>
          <w:trHeight w:val="255"/>
          <w:jc w:val="center"/>
        </w:trPr>
        <w:tc>
          <w:tcPr>
            <w:tcW w:w="0" w:type="auto"/>
            <w:tcBorders>
              <w:top w:val="single" w:sz="4" w:space="0" w:color="auto"/>
              <w:left w:val="single" w:sz="4" w:space="0" w:color="auto"/>
              <w:bottom w:val="nil"/>
              <w:right w:val="single" w:sz="8" w:space="0" w:color="000000"/>
            </w:tcBorders>
            <w:noWrap/>
            <w:tcMar>
              <w:top w:w="12" w:type="dxa"/>
              <w:left w:w="138"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b/>
                <w:bCs/>
                <w:sz w:val="20"/>
                <w:szCs w:val="20"/>
              </w:rPr>
            </w:pPr>
            <w:r w:rsidRPr="00A01F58">
              <w:rPr>
                <w:b/>
                <w:bCs/>
                <w:sz w:val="20"/>
                <w:szCs w:val="20"/>
              </w:rPr>
              <w:t>Прочие доходы и расходы</w:t>
            </w:r>
          </w:p>
        </w:tc>
        <w:tc>
          <w:tcPr>
            <w:tcW w:w="0" w:type="auto"/>
            <w:tcBorders>
              <w:top w:val="nil"/>
              <w:left w:val="nil"/>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 </w:t>
            </w:r>
          </w:p>
        </w:tc>
        <w:tc>
          <w:tcPr>
            <w:tcW w:w="0" w:type="auto"/>
            <w:tcBorders>
              <w:top w:val="nil"/>
              <w:left w:val="nil"/>
              <w:bottom w:val="nil"/>
              <w:right w:val="single" w:sz="4" w:space="0" w:color="000000"/>
            </w:tcBorders>
            <w:noWrap/>
            <w:tcMar>
              <w:top w:w="12" w:type="dxa"/>
              <w:left w:w="138"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0" w:type="auto"/>
            <w:tcBorders>
              <w:top w:val="nil"/>
              <w:left w:val="nil"/>
              <w:bottom w:val="nil"/>
              <w:right w:val="single" w:sz="8" w:space="0" w:color="000000"/>
            </w:tcBorders>
            <w:noWrap/>
            <w:tcMar>
              <w:top w:w="12" w:type="dxa"/>
              <w:left w:w="138"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A01F58">
        <w:trPr>
          <w:trHeight w:val="255"/>
          <w:jc w:val="center"/>
        </w:trPr>
        <w:tc>
          <w:tcPr>
            <w:tcW w:w="0" w:type="auto"/>
            <w:tcBorders>
              <w:top w:val="nil"/>
              <w:left w:val="single" w:sz="4" w:space="0" w:color="auto"/>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Проценты к получению</w:t>
            </w:r>
          </w:p>
        </w:tc>
        <w:tc>
          <w:tcPr>
            <w:tcW w:w="0" w:type="auto"/>
            <w:tcBorders>
              <w:top w:val="nil"/>
              <w:left w:val="single" w:sz="8" w:space="0" w:color="auto"/>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060</w:t>
            </w:r>
          </w:p>
        </w:tc>
        <w:tc>
          <w:tcPr>
            <w:tcW w:w="0" w:type="auto"/>
            <w:tcBorders>
              <w:top w:val="nil"/>
              <w:left w:val="nil"/>
              <w:bottom w:val="nil"/>
              <w:right w:val="single" w:sz="4" w:space="0" w:color="000000"/>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0" w:type="auto"/>
            <w:tcBorders>
              <w:top w:val="nil"/>
              <w:left w:val="nil"/>
              <w:bottom w:val="nil"/>
              <w:right w:val="single" w:sz="8" w:space="0" w:color="000000"/>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A01F58">
        <w:trPr>
          <w:trHeight w:val="319"/>
          <w:jc w:val="center"/>
        </w:trPr>
        <w:tc>
          <w:tcPr>
            <w:tcW w:w="0" w:type="auto"/>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Проценты к уплате</w:t>
            </w:r>
          </w:p>
        </w:tc>
        <w:tc>
          <w:tcPr>
            <w:tcW w:w="0" w:type="auto"/>
            <w:tcBorders>
              <w:top w:val="single" w:sz="4" w:space="0" w:color="auto"/>
              <w:left w:val="single" w:sz="8"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070</w:t>
            </w:r>
          </w:p>
        </w:tc>
        <w:tc>
          <w:tcPr>
            <w:tcW w:w="0" w:type="auto"/>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0" w:type="auto"/>
            <w:tcBorders>
              <w:top w:val="single" w:sz="4" w:space="0" w:color="auto"/>
              <w:left w:val="nil"/>
              <w:bottom w:val="single" w:sz="4" w:space="0" w:color="auto"/>
              <w:right w:val="single" w:sz="8" w:space="0" w:color="000000"/>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A01F58">
        <w:trPr>
          <w:trHeight w:val="319"/>
          <w:jc w:val="center"/>
        </w:trPr>
        <w:tc>
          <w:tcPr>
            <w:tcW w:w="0" w:type="auto"/>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Доходы от участия в других организациях</w:t>
            </w:r>
          </w:p>
        </w:tc>
        <w:tc>
          <w:tcPr>
            <w:tcW w:w="0" w:type="auto"/>
            <w:tcBorders>
              <w:top w:val="single" w:sz="4" w:space="0" w:color="auto"/>
              <w:left w:val="single" w:sz="8"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080</w:t>
            </w:r>
          </w:p>
        </w:tc>
        <w:tc>
          <w:tcPr>
            <w:tcW w:w="0" w:type="auto"/>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0" w:type="auto"/>
            <w:tcBorders>
              <w:top w:val="single" w:sz="4" w:space="0" w:color="auto"/>
              <w:left w:val="nil"/>
              <w:bottom w:val="single" w:sz="4" w:space="0" w:color="auto"/>
              <w:right w:val="single" w:sz="8" w:space="0" w:color="000000"/>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A01F58">
        <w:trPr>
          <w:trHeight w:val="319"/>
          <w:jc w:val="center"/>
        </w:trPr>
        <w:tc>
          <w:tcPr>
            <w:tcW w:w="0" w:type="auto"/>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Прочие операционные доходы</w:t>
            </w:r>
          </w:p>
        </w:tc>
        <w:tc>
          <w:tcPr>
            <w:tcW w:w="0" w:type="auto"/>
            <w:tcBorders>
              <w:top w:val="single" w:sz="4" w:space="0" w:color="auto"/>
              <w:left w:val="single" w:sz="8"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090</w:t>
            </w:r>
          </w:p>
        </w:tc>
        <w:tc>
          <w:tcPr>
            <w:tcW w:w="0" w:type="auto"/>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0" w:type="auto"/>
            <w:tcBorders>
              <w:top w:val="single" w:sz="4" w:space="0" w:color="auto"/>
              <w:left w:val="nil"/>
              <w:bottom w:val="single" w:sz="4" w:space="0" w:color="auto"/>
              <w:right w:val="single" w:sz="8" w:space="0" w:color="000000"/>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A01F58">
        <w:trPr>
          <w:trHeight w:val="319"/>
          <w:jc w:val="center"/>
        </w:trPr>
        <w:tc>
          <w:tcPr>
            <w:tcW w:w="0" w:type="auto"/>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Прочие операционные расходы</w:t>
            </w:r>
          </w:p>
        </w:tc>
        <w:tc>
          <w:tcPr>
            <w:tcW w:w="0" w:type="auto"/>
            <w:tcBorders>
              <w:top w:val="single" w:sz="4" w:space="0" w:color="auto"/>
              <w:left w:val="single" w:sz="8"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100</w:t>
            </w:r>
          </w:p>
        </w:tc>
        <w:tc>
          <w:tcPr>
            <w:tcW w:w="0" w:type="auto"/>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13</w:t>
            </w:r>
          </w:p>
        </w:tc>
        <w:tc>
          <w:tcPr>
            <w:tcW w:w="0" w:type="auto"/>
            <w:tcBorders>
              <w:top w:val="single" w:sz="4" w:space="0" w:color="auto"/>
              <w:left w:val="nil"/>
              <w:bottom w:val="single" w:sz="4" w:space="0" w:color="auto"/>
              <w:right w:val="single" w:sz="8" w:space="0" w:color="000000"/>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120</w:t>
            </w:r>
          </w:p>
        </w:tc>
      </w:tr>
      <w:tr w:rsidR="009A0DED" w:rsidRPr="00A01F58">
        <w:trPr>
          <w:trHeight w:val="319"/>
          <w:jc w:val="center"/>
        </w:trPr>
        <w:tc>
          <w:tcPr>
            <w:tcW w:w="0" w:type="auto"/>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Внереализационные доходы</w:t>
            </w:r>
          </w:p>
        </w:tc>
        <w:tc>
          <w:tcPr>
            <w:tcW w:w="0" w:type="auto"/>
            <w:tcBorders>
              <w:top w:val="single" w:sz="4" w:space="0" w:color="auto"/>
              <w:left w:val="single" w:sz="8"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120</w:t>
            </w:r>
          </w:p>
        </w:tc>
        <w:tc>
          <w:tcPr>
            <w:tcW w:w="0" w:type="auto"/>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134</w:t>
            </w:r>
          </w:p>
        </w:tc>
        <w:tc>
          <w:tcPr>
            <w:tcW w:w="0" w:type="auto"/>
            <w:tcBorders>
              <w:top w:val="single" w:sz="4" w:space="0" w:color="auto"/>
              <w:left w:val="nil"/>
              <w:bottom w:val="single" w:sz="4" w:space="0" w:color="auto"/>
              <w:right w:val="single" w:sz="8" w:space="0" w:color="000000"/>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rFonts w:eastAsia="Arial Unicode MS"/>
                <w:sz w:val="20"/>
                <w:szCs w:val="20"/>
              </w:rPr>
              <w:t>915</w:t>
            </w:r>
          </w:p>
        </w:tc>
      </w:tr>
      <w:tr w:rsidR="009A0DED" w:rsidRPr="00A01F58">
        <w:trPr>
          <w:trHeight w:val="319"/>
          <w:jc w:val="center"/>
        </w:trPr>
        <w:tc>
          <w:tcPr>
            <w:tcW w:w="0" w:type="auto"/>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Внереализационные расходы</w:t>
            </w:r>
          </w:p>
        </w:tc>
        <w:tc>
          <w:tcPr>
            <w:tcW w:w="0" w:type="auto"/>
            <w:tcBorders>
              <w:top w:val="single" w:sz="4" w:space="0" w:color="auto"/>
              <w:left w:val="single" w:sz="8"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130</w:t>
            </w:r>
          </w:p>
        </w:tc>
        <w:tc>
          <w:tcPr>
            <w:tcW w:w="0" w:type="auto"/>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9A0DED" w:rsidRPr="00A01F58" w:rsidRDefault="007F691A" w:rsidP="00A01F58">
            <w:pPr>
              <w:widowControl w:val="0"/>
              <w:snapToGrid/>
              <w:spacing w:before="0" w:after="0" w:line="360" w:lineRule="auto"/>
              <w:jc w:val="both"/>
              <w:rPr>
                <w:rFonts w:eastAsia="Arial Unicode MS"/>
                <w:sz w:val="20"/>
                <w:szCs w:val="20"/>
              </w:rPr>
            </w:pPr>
            <w:r w:rsidRPr="00A01F58">
              <w:rPr>
                <w:rFonts w:eastAsia="Arial Unicode MS"/>
                <w:sz w:val="20"/>
                <w:szCs w:val="20"/>
              </w:rPr>
              <w:t>16946</w:t>
            </w:r>
          </w:p>
        </w:tc>
        <w:tc>
          <w:tcPr>
            <w:tcW w:w="0" w:type="auto"/>
            <w:tcBorders>
              <w:top w:val="single" w:sz="4" w:space="0" w:color="auto"/>
              <w:left w:val="nil"/>
              <w:bottom w:val="single" w:sz="4" w:space="0" w:color="auto"/>
              <w:right w:val="single" w:sz="8" w:space="0" w:color="000000"/>
            </w:tcBorders>
            <w:noWrap/>
            <w:tcMar>
              <w:top w:w="12" w:type="dxa"/>
              <w:left w:w="12" w:type="dxa"/>
              <w:bottom w:w="0" w:type="dxa"/>
              <w:right w:w="12" w:type="dxa"/>
            </w:tcMar>
            <w:vAlign w:val="bottom"/>
          </w:tcPr>
          <w:p w:rsidR="009A0DED" w:rsidRPr="00A01F58" w:rsidRDefault="007F691A" w:rsidP="00A01F58">
            <w:pPr>
              <w:widowControl w:val="0"/>
              <w:snapToGrid/>
              <w:spacing w:before="0" w:after="0" w:line="360" w:lineRule="auto"/>
              <w:jc w:val="both"/>
              <w:rPr>
                <w:rFonts w:eastAsia="Arial Unicode MS"/>
                <w:sz w:val="20"/>
                <w:szCs w:val="20"/>
              </w:rPr>
            </w:pPr>
            <w:r w:rsidRPr="00A01F58">
              <w:rPr>
                <w:rFonts w:eastAsia="Arial Unicode MS"/>
                <w:sz w:val="20"/>
                <w:szCs w:val="20"/>
              </w:rPr>
              <w:t>37870</w:t>
            </w:r>
          </w:p>
        </w:tc>
      </w:tr>
      <w:tr w:rsidR="009A0DED" w:rsidRPr="00A01F58">
        <w:trPr>
          <w:trHeight w:val="319"/>
          <w:jc w:val="center"/>
        </w:trPr>
        <w:tc>
          <w:tcPr>
            <w:tcW w:w="0" w:type="auto"/>
            <w:tcBorders>
              <w:top w:val="single" w:sz="4" w:space="0" w:color="auto"/>
              <w:left w:val="single" w:sz="4" w:space="0" w:color="auto"/>
              <w:bottom w:val="single" w:sz="4" w:space="0" w:color="auto"/>
              <w:right w:val="single" w:sz="8" w:space="0" w:color="000000"/>
            </w:tcBorders>
            <w:noWrap/>
            <w:tcMar>
              <w:top w:w="12" w:type="dxa"/>
              <w:left w:w="138"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b/>
                <w:bCs/>
                <w:sz w:val="20"/>
                <w:szCs w:val="20"/>
              </w:rPr>
            </w:pPr>
            <w:r w:rsidRPr="00A01F58">
              <w:rPr>
                <w:b/>
                <w:bCs/>
                <w:sz w:val="20"/>
                <w:szCs w:val="20"/>
              </w:rPr>
              <w:t>Прибыль (убыток) до налогообложения</w:t>
            </w:r>
          </w:p>
        </w:tc>
        <w:tc>
          <w:tcPr>
            <w:tcW w:w="0" w:type="auto"/>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b/>
                <w:bCs/>
                <w:sz w:val="20"/>
                <w:szCs w:val="20"/>
              </w:rPr>
            </w:pPr>
            <w:r w:rsidRPr="00A01F58">
              <w:rPr>
                <w:b/>
                <w:bCs/>
                <w:sz w:val="20"/>
                <w:szCs w:val="20"/>
              </w:rPr>
              <w:t>140</w:t>
            </w:r>
          </w:p>
        </w:tc>
        <w:tc>
          <w:tcPr>
            <w:tcW w:w="0" w:type="auto"/>
            <w:tcBorders>
              <w:top w:val="single" w:sz="4" w:space="0" w:color="auto"/>
              <w:left w:val="nil"/>
              <w:bottom w:val="single" w:sz="4" w:space="0" w:color="auto"/>
              <w:right w:val="single" w:sz="4" w:space="0" w:color="auto"/>
            </w:tcBorders>
            <w:noWrap/>
            <w:tcMar>
              <w:top w:w="12" w:type="dxa"/>
              <w:left w:w="138" w:type="dxa"/>
              <w:right w:w="12" w:type="dxa"/>
            </w:tcMar>
            <w:vAlign w:val="bottom"/>
          </w:tcPr>
          <w:p w:rsidR="009A0DED" w:rsidRPr="00A01F58" w:rsidRDefault="00B7095E" w:rsidP="00A01F58">
            <w:pPr>
              <w:widowControl w:val="0"/>
              <w:snapToGrid/>
              <w:spacing w:before="0" w:after="0" w:line="360" w:lineRule="auto"/>
              <w:jc w:val="both"/>
              <w:rPr>
                <w:rFonts w:eastAsia="Arial Unicode MS"/>
                <w:b/>
                <w:bCs/>
                <w:sz w:val="20"/>
                <w:szCs w:val="20"/>
              </w:rPr>
            </w:pPr>
            <w:r w:rsidRPr="00A01F58">
              <w:rPr>
                <w:rFonts w:eastAsia="Arial Unicode MS"/>
                <w:b/>
                <w:bCs/>
                <w:sz w:val="20"/>
                <w:szCs w:val="20"/>
              </w:rPr>
              <w:t>144</w:t>
            </w:r>
            <w:r w:rsidR="00F62EB7" w:rsidRPr="00A01F58">
              <w:rPr>
                <w:rFonts w:eastAsia="Arial Unicode MS"/>
                <w:b/>
                <w:bCs/>
                <w:sz w:val="20"/>
                <w:szCs w:val="20"/>
              </w:rPr>
              <w:t>16</w:t>
            </w:r>
          </w:p>
        </w:tc>
        <w:tc>
          <w:tcPr>
            <w:tcW w:w="0" w:type="auto"/>
            <w:tcBorders>
              <w:top w:val="single" w:sz="4" w:space="0" w:color="auto"/>
              <w:left w:val="nil"/>
              <w:bottom w:val="single" w:sz="4" w:space="0" w:color="auto"/>
              <w:right w:val="single" w:sz="8" w:space="0" w:color="000000"/>
            </w:tcBorders>
            <w:noWrap/>
            <w:tcMar>
              <w:top w:w="12" w:type="dxa"/>
              <w:left w:w="138" w:type="dxa"/>
              <w:right w:w="12" w:type="dxa"/>
            </w:tcMar>
            <w:vAlign w:val="bottom"/>
          </w:tcPr>
          <w:p w:rsidR="009A0DED" w:rsidRPr="00A01F58" w:rsidRDefault="00B7095E" w:rsidP="00A01F58">
            <w:pPr>
              <w:widowControl w:val="0"/>
              <w:snapToGrid/>
              <w:spacing w:before="0" w:after="0" w:line="360" w:lineRule="auto"/>
              <w:jc w:val="both"/>
              <w:rPr>
                <w:rFonts w:eastAsia="Arial Unicode MS"/>
                <w:b/>
                <w:bCs/>
                <w:sz w:val="20"/>
                <w:szCs w:val="20"/>
              </w:rPr>
            </w:pPr>
            <w:r w:rsidRPr="00A01F58">
              <w:rPr>
                <w:rFonts w:eastAsia="Arial Unicode MS"/>
                <w:b/>
                <w:bCs/>
                <w:sz w:val="20"/>
                <w:szCs w:val="20"/>
              </w:rPr>
              <w:t>35</w:t>
            </w:r>
            <w:r w:rsidR="00F62EB7" w:rsidRPr="00A01F58">
              <w:rPr>
                <w:rFonts w:eastAsia="Arial Unicode MS"/>
                <w:b/>
                <w:bCs/>
                <w:sz w:val="20"/>
                <w:szCs w:val="20"/>
              </w:rPr>
              <w:t>577</w:t>
            </w:r>
          </w:p>
        </w:tc>
      </w:tr>
      <w:tr w:rsidR="009A0DED" w:rsidRPr="00A01F58">
        <w:trPr>
          <w:trHeight w:val="319"/>
          <w:jc w:val="center"/>
        </w:trPr>
        <w:tc>
          <w:tcPr>
            <w:tcW w:w="0" w:type="auto"/>
            <w:tcBorders>
              <w:top w:val="nil"/>
              <w:left w:val="single" w:sz="4" w:space="0" w:color="auto"/>
              <w:bottom w:val="nil"/>
              <w:right w:val="nil"/>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Отложенные налоговые активы</w:t>
            </w:r>
          </w:p>
        </w:tc>
        <w:tc>
          <w:tcPr>
            <w:tcW w:w="0" w:type="auto"/>
            <w:tcBorders>
              <w:top w:val="nil"/>
              <w:left w:val="single" w:sz="8" w:space="0" w:color="auto"/>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141</w:t>
            </w:r>
          </w:p>
        </w:tc>
        <w:tc>
          <w:tcPr>
            <w:tcW w:w="0" w:type="auto"/>
            <w:tcBorders>
              <w:top w:val="nil"/>
              <w:left w:val="nil"/>
              <w:bottom w:val="nil"/>
              <w:right w:val="single" w:sz="4" w:space="0" w:color="000000"/>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0" w:type="auto"/>
            <w:tcBorders>
              <w:top w:val="nil"/>
              <w:left w:val="nil"/>
              <w:bottom w:val="nil"/>
              <w:right w:val="single" w:sz="8" w:space="0" w:color="000000"/>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A01F58">
        <w:trPr>
          <w:trHeight w:val="319"/>
          <w:jc w:val="center"/>
        </w:trPr>
        <w:tc>
          <w:tcPr>
            <w:tcW w:w="0" w:type="auto"/>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Отложенные налоговые обязательства</w:t>
            </w:r>
          </w:p>
        </w:tc>
        <w:tc>
          <w:tcPr>
            <w:tcW w:w="0" w:type="auto"/>
            <w:tcBorders>
              <w:top w:val="single" w:sz="4" w:space="0" w:color="auto"/>
              <w:left w:val="single" w:sz="8"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142</w:t>
            </w:r>
          </w:p>
        </w:tc>
        <w:tc>
          <w:tcPr>
            <w:tcW w:w="0" w:type="auto"/>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0" w:type="auto"/>
            <w:tcBorders>
              <w:top w:val="single" w:sz="4" w:space="0" w:color="auto"/>
              <w:left w:val="nil"/>
              <w:bottom w:val="single" w:sz="4" w:space="0" w:color="auto"/>
              <w:right w:val="single" w:sz="8" w:space="0" w:color="000000"/>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A01F58">
        <w:trPr>
          <w:trHeight w:val="319"/>
          <w:jc w:val="center"/>
        </w:trPr>
        <w:tc>
          <w:tcPr>
            <w:tcW w:w="0" w:type="auto"/>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B7095E" w:rsidP="00A01F58">
            <w:pPr>
              <w:widowControl w:val="0"/>
              <w:snapToGrid/>
              <w:spacing w:before="0" w:after="0" w:line="360" w:lineRule="auto"/>
              <w:jc w:val="both"/>
              <w:rPr>
                <w:rFonts w:eastAsia="Arial Unicode MS"/>
                <w:sz w:val="20"/>
                <w:szCs w:val="20"/>
              </w:rPr>
            </w:pPr>
            <w:r w:rsidRPr="00A01F58">
              <w:rPr>
                <w:sz w:val="20"/>
                <w:szCs w:val="20"/>
              </w:rPr>
              <w:t>Н</w:t>
            </w:r>
            <w:r w:rsidR="009A0DED" w:rsidRPr="00A01F58">
              <w:rPr>
                <w:sz w:val="20"/>
                <w:szCs w:val="20"/>
              </w:rPr>
              <w:t>алог на прибыль</w:t>
            </w:r>
            <w:r w:rsidRPr="00A01F58">
              <w:rPr>
                <w:sz w:val="20"/>
                <w:szCs w:val="20"/>
              </w:rPr>
              <w:t xml:space="preserve"> и другие аналогичные обязат. платежи</w:t>
            </w:r>
          </w:p>
        </w:tc>
        <w:tc>
          <w:tcPr>
            <w:tcW w:w="0" w:type="auto"/>
            <w:tcBorders>
              <w:top w:val="single" w:sz="4" w:space="0" w:color="auto"/>
              <w:left w:val="single" w:sz="8"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1</w:t>
            </w:r>
            <w:r w:rsidR="00B7095E" w:rsidRPr="00A01F58">
              <w:rPr>
                <w:sz w:val="20"/>
                <w:szCs w:val="20"/>
              </w:rPr>
              <w:t>8</w:t>
            </w:r>
            <w:r w:rsidRPr="00A01F58">
              <w:rPr>
                <w:sz w:val="20"/>
                <w:szCs w:val="20"/>
              </w:rPr>
              <w:t>0</w:t>
            </w:r>
          </w:p>
        </w:tc>
        <w:tc>
          <w:tcPr>
            <w:tcW w:w="0" w:type="auto"/>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0" w:type="auto"/>
            <w:tcBorders>
              <w:top w:val="single" w:sz="4" w:space="0" w:color="auto"/>
              <w:left w:val="nil"/>
              <w:bottom w:val="single" w:sz="4" w:space="0" w:color="auto"/>
              <w:right w:val="single" w:sz="8" w:space="0" w:color="000000"/>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A01F58">
        <w:trPr>
          <w:trHeight w:val="319"/>
          <w:jc w:val="center"/>
        </w:trPr>
        <w:tc>
          <w:tcPr>
            <w:tcW w:w="0" w:type="auto"/>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 </w:t>
            </w:r>
          </w:p>
        </w:tc>
        <w:tc>
          <w:tcPr>
            <w:tcW w:w="0" w:type="auto"/>
            <w:tcBorders>
              <w:top w:val="single" w:sz="4" w:space="0" w:color="auto"/>
              <w:left w:val="single" w:sz="8"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 </w:t>
            </w:r>
          </w:p>
        </w:tc>
        <w:tc>
          <w:tcPr>
            <w:tcW w:w="0" w:type="auto"/>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p>
        </w:tc>
        <w:tc>
          <w:tcPr>
            <w:tcW w:w="0" w:type="auto"/>
            <w:tcBorders>
              <w:top w:val="single" w:sz="4" w:space="0" w:color="auto"/>
              <w:left w:val="nil"/>
              <w:bottom w:val="single" w:sz="4" w:space="0" w:color="auto"/>
              <w:right w:val="single" w:sz="8" w:space="0" w:color="000000"/>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A01F58">
        <w:trPr>
          <w:cantSplit/>
          <w:trHeight w:val="255"/>
          <w:jc w:val="center"/>
        </w:trPr>
        <w:tc>
          <w:tcPr>
            <w:tcW w:w="0" w:type="auto"/>
            <w:tcBorders>
              <w:top w:val="single" w:sz="4" w:space="0" w:color="auto"/>
              <w:left w:val="single" w:sz="4" w:space="0" w:color="auto"/>
              <w:bottom w:val="nil"/>
              <w:right w:val="single" w:sz="8" w:space="0" w:color="000000"/>
            </w:tcBorders>
            <w:noWrap/>
            <w:tcMar>
              <w:top w:w="12" w:type="dxa"/>
              <w:left w:w="138"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b/>
                <w:bCs/>
                <w:sz w:val="20"/>
                <w:szCs w:val="20"/>
              </w:rPr>
            </w:pPr>
            <w:r w:rsidRPr="00A01F58">
              <w:rPr>
                <w:b/>
                <w:bCs/>
                <w:sz w:val="20"/>
                <w:szCs w:val="20"/>
              </w:rPr>
              <w:t>Чистая прибыль (убыток) отчетного</w:t>
            </w:r>
          </w:p>
        </w:tc>
        <w:tc>
          <w:tcPr>
            <w:tcW w:w="0" w:type="auto"/>
            <w:tcBorders>
              <w:top w:val="single" w:sz="4" w:space="0" w:color="auto"/>
              <w:left w:val="nil"/>
              <w:bottom w:val="nil"/>
              <w:right w:val="single" w:sz="4" w:space="0" w:color="000000"/>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b/>
                <w:bCs/>
                <w:sz w:val="20"/>
                <w:szCs w:val="20"/>
              </w:rPr>
            </w:pPr>
            <w:r w:rsidRPr="00A01F58">
              <w:rPr>
                <w:b/>
                <w:bCs/>
                <w:sz w:val="20"/>
                <w:szCs w:val="20"/>
              </w:rPr>
              <w:t> </w:t>
            </w:r>
          </w:p>
        </w:tc>
        <w:tc>
          <w:tcPr>
            <w:tcW w:w="0" w:type="auto"/>
            <w:vMerge w:val="restart"/>
            <w:tcBorders>
              <w:top w:val="single" w:sz="4" w:space="0" w:color="auto"/>
              <w:left w:val="single" w:sz="4" w:space="0" w:color="auto"/>
              <w:bottom w:val="single" w:sz="8" w:space="0" w:color="000000"/>
              <w:right w:val="single" w:sz="4" w:space="0" w:color="000000"/>
            </w:tcBorders>
            <w:noWrap/>
            <w:tcMar>
              <w:top w:w="12" w:type="dxa"/>
              <w:left w:w="138" w:type="dxa"/>
              <w:right w:w="12" w:type="dxa"/>
            </w:tcMar>
            <w:vAlign w:val="bottom"/>
          </w:tcPr>
          <w:p w:rsidR="009A0DED" w:rsidRPr="00A01F58" w:rsidRDefault="009A0DED" w:rsidP="00A01F58">
            <w:pPr>
              <w:widowControl w:val="0"/>
              <w:snapToGrid/>
              <w:spacing w:before="0" w:after="0" w:line="360" w:lineRule="auto"/>
              <w:jc w:val="both"/>
              <w:rPr>
                <w:rFonts w:eastAsia="Arial Unicode MS"/>
                <w:b/>
                <w:bCs/>
                <w:sz w:val="20"/>
                <w:szCs w:val="20"/>
              </w:rPr>
            </w:pPr>
            <w:r w:rsidRPr="00A01F58">
              <w:rPr>
                <w:rFonts w:eastAsia="Arial Unicode MS"/>
                <w:b/>
                <w:bCs/>
                <w:sz w:val="20"/>
                <w:szCs w:val="20"/>
              </w:rPr>
              <w:t>14416</w:t>
            </w:r>
          </w:p>
        </w:tc>
        <w:tc>
          <w:tcPr>
            <w:tcW w:w="0" w:type="auto"/>
            <w:vMerge w:val="restart"/>
            <w:tcBorders>
              <w:top w:val="single" w:sz="4" w:space="0" w:color="auto"/>
              <w:left w:val="single" w:sz="4" w:space="0" w:color="auto"/>
              <w:bottom w:val="single" w:sz="8" w:space="0" w:color="000000"/>
              <w:right w:val="single" w:sz="8" w:space="0" w:color="000000"/>
            </w:tcBorders>
            <w:noWrap/>
            <w:tcMar>
              <w:top w:w="12" w:type="dxa"/>
              <w:left w:w="138" w:type="dxa"/>
              <w:right w:w="12" w:type="dxa"/>
            </w:tcMar>
            <w:vAlign w:val="bottom"/>
          </w:tcPr>
          <w:p w:rsidR="009A0DED" w:rsidRPr="00A01F58" w:rsidRDefault="009A0DED" w:rsidP="00A01F58">
            <w:pPr>
              <w:widowControl w:val="0"/>
              <w:snapToGrid/>
              <w:spacing w:before="0" w:after="0" w:line="360" w:lineRule="auto"/>
              <w:jc w:val="both"/>
              <w:rPr>
                <w:rFonts w:eastAsia="Arial Unicode MS"/>
                <w:b/>
                <w:bCs/>
                <w:sz w:val="20"/>
                <w:szCs w:val="20"/>
              </w:rPr>
            </w:pPr>
            <w:r w:rsidRPr="00A01F58">
              <w:rPr>
                <w:rFonts w:eastAsia="Arial Unicode MS"/>
                <w:b/>
                <w:bCs/>
                <w:sz w:val="20"/>
                <w:szCs w:val="20"/>
              </w:rPr>
              <w:t>35577</w:t>
            </w:r>
          </w:p>
        </w:tc>
      </w:tr>
      <w:tr w:rsidR="009A0DED" w:rsidRPr="00A01F58">
        <w:trPr>
          <w:cantSplit/>
          <w:trHeight w:val="270"/>
          <w:jc w:val="center"/>
        </w:trPr>
        <w:tc>
          <w:tcPr>
            <w:tcW w:w="0" w:type="auto"/>
            <w:tcBorders>
              <w:top w:val="nil"/>
              <w:left w:val="single" w:sz="4" w:space="0" w:color="auto"/>
              <w:bottom w:val="single" w:sz="8" w:space="0" w:color="auto"/>
              <w:right w:val="single" w:sz="8" w:space="0" w:color="000000"/>
            </w:tcBorders>
            <w:noWrap/>
            <w:tcMar>
              <w:top w:w="12" w:type="dxa"/>
              <w:left w:w="138"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b/>
                <w:bCs/>
                <w:sz w:val="20"/>
                <w:szCs w:val="20"/>
              </w:rPr>
            </w:pPr>
            <w:r w:rsidRPr="00A01F58">
              <w:rPr>
                <w:b/>
                <w:bCs/>
                <w:sz w:val="20"/>
                <w:szCs w:val="20"/>
              </w:rPr>
              <w:t>периода</w:t>
            </w:r>
          </w:p>
        </w:tc>
        <w:tc>
          <w:tcPr>
            <w:tcW w:w="0" w:type="auto"/>
            <w:tcBorders>
              <w:top w:val="nil"/>
              <w:left w:val="nil"/>
              <w:bottom w:val="single" w:sz="8" w:space="0" w:color="auto"/>
              <w:right w:val="single" w:sz="4" w:space="0" w:color="000000"/>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b/>
                <w:bCs/>
                <w:sz w:val="20"/>
                <w:szCs w:val="20"/>
              </w:rPr>
            </w:pPr>
            <w:r w:rsidRPr="00A01F58">
              <w:rPr>
                <w:b/>
                <w:bCs/>
                <w:sz w:val="20"/>
                <w:szCs w:val="20"/>
              </w:rPr>
              <w:t>190</w:t>
            </w:r>
          </w:p>
        </w:tc>
        <w:tc>
          <w:tcPr>
            <w:tcW w:w="0" w:type="auto"/>
            <w:vMerge/>
            <w:tcBorders>
              <w:top w:val="single" w:sz="4" w:space="0" w:color="auto"/>
              <w:left w:val="single" w:sz="4" w:space="0" w:color="auto"/>
              <w:bottom w:val="single" w:sz="8" w:space="0" w:color="000000"/>
              <w:right w:val="single" w:sz="4" w:space="0" w:color="000000"/>
            </w:tcBorders>
            <w:vAlign w:val="center"/>
          </w:tcPr>
          <w:p w:rsidR="009A0DED" w:rsidRPr="00A01F58" w:rsidRDefault="009A0DED" w:rsidP="00A01F58">
            <w:pPr>
              <w:widowControl w:val="0"/>
              <w:snapToGrid/>
              <w:spacing w:before="0" w:after="0" w:line="360" w:lineRule="auto"/>
              <w:jc w:val="both"/>
              <w:rPr>
                <w:rFonts w:eastAsia="Arial Unicode MS"/>
                <w:b/>
                <w:bCs/>
                <w:sz w:val="20"/>
                <w:szCs w:val="20"/>
              </w:rPr>
            </w:pPr>
          </w:p>
        </w:tc>
        <w:tc>
          <w:tcPr>
            <w:tcW w:w="0" w:type="auto"/>
            <w:vMerge/>
            <w:tcBorders>
              <w:top w:val="single" w:sz="4" w:space="0" w:color="auto"/>
              <w:left w:val="single" w:sz="4" w:space="0" w:color="auto"/>
              <w:bottom w:val="single" w:sz="8" w:space="0" w:color="000000"/>
              <w:right w:val="single" w:sz="8" w:space="0" w:color="000000"/>
            </w:tcBorders>
            <w:vAlign w:val="center"/>
          </w:tcPr>
          <w:p w:rsidR="009A0DED" w:rsidRPr="00A01F58" w:rsidRDefault="009A0DED" w:rsidP="00A01F58">
            <w:pPr>
              <w:widowControl w:val="0"/>
              <w:snapToGrid/>
              <w:spacing w:before="0" w:after="0" w:line="360" w:lineRule="auto"/>
              <w:jc w:val="both"/>
              <w:rPr>
                <w:rFonts w:eastAsia="Arial Unicode MS"/>
                <w:b/>
                <w:bCs/>
                <w:sz w:val="20"/>
                <w:szCs w:val="20"/>
              </w:rPr>
            </w:pPr>
          </w:p>
        </w:tc>
      </w:tr>
      <w:tr w:rsidR="009A0DED" w:rsidRPr="00A01F58">
        <w:trPr>
          <w:cantSplit/>
          <w:trHeight w:val="255"/>
          <w:jc w:val="center"/>
        </w:trPr>
        <w:tc>
          <w:tcPr>
            <w:tcW w:w="0" w:type="auto"/>
            <w:tcBorders>
              <w:top w:val="nil"/>
              <w:left w:val="single" w:sz="4" w:space="0" w:color="auto"/>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СПРАВОЧНО.</w:t>
            </w:r>
          </w:p>
        </w:tc>
        <w:tc>
          <w:tcPr>
            <w:tcW w:w="0" w:type="auto"/>
            <w:tcBorders>
              <w:top w:val="nil"/>
              <w:left w:val="single" w:sz="8" w:space="0" w:color="auto"/>
              <w:bottom w:val="nil"/>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 </w:t>
            </w:r>
          </w:p>
        </w:tc>
        <w:tc>
          <w:tcPr>
            <w:tcW w:w="0" w:type="auto"/>
            <w:vMerge w:val="restart"/>
            <w:tcBorders>
              <w:top w:val="single" w:sz="8" w:space="0" w:color="auto"/>
              <w:left w:val="single" w:sz="4" w:space="0" w:color="auto"/>
              <w:bottom w:val="single" w:sz="4" w:space="0" w:color="000000"/>
              <w:right w:val="single" w:sz="4" w:space="0" w:color="000000"/>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 </w:t>
            </w:r>
          </w:p>
        </w:tc>
        <w:tc>
          <w:tcPr>
            <w:tcW w:w="0" w:type="auto"/>
            <w:vMerge w:val="restart"/>
            <w:tcBorders>
              <w:top w:val="single" w:sz="8" w:space="0" w:color="auto"/>
              <w:left w:val="single" w:sz="4" w:space="0" w:color="auto"/>
              <w:bottom w:val="single" w:sz="4" w:space="0" w:color="000000"/>
              <w:right w:val="single" w:sz="8" w:space="0" w:color="000000"/>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 </w:t>
            </w:r>
          </w:p>
        </w:tc>
      </w:tr>
      <w:tr w:rsidR="009A0DED" w:rsidRPr="00A01F58">
        <w:trPr>
          <w:cantSplit/>
          <w:trHeight w:val="255"/>
          <w:jc w:val="center"/>
        </w:trPr>
        <w:tc>
          <w:tcPr>
            <w:tcW w:w="0" w:type="auto"/>
            <w:tcBorders>
              <w:top w:val="nil"/>
              <w:left w:val="single" w:sz="4"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Постоянные налоговые обязательства (активы)</w:t>
            </w:r>
          </w:p>
        </w:tc>
        <w:tc>
          <w:tcPr>
            <w:tcW w:w="0" w:type="auto"/>
            <w:tcBorders>
              <w:top w:val="nil"/>
              <w:left w:val="single" w:sz="8"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200</w:t>
            </w:r>
          </w:p>
        </w:tc>
        <w:tc>
          <w:tcPr>
            <w:tcW w:w="0" w:type="auto"/>
            <w:vMerge/>
            <w:tcBorders>
              <w:top w:val="single" w:sz="8" w:space="0" w:color="auto"/>
              <w:left w:val="single" w:sz="4" w:space="0" w:color="auto"/>
              <w:bottom w:val="single" w:sz="4" w:space="0" w:color="000000"/>
              <w:right w:val="single" w:sz="4" w:space="0" w:color="000000"/>
            </w:tcBorders>
            <w:vAlign w:val="center"/>
          </w:tcPr>
          <w:p w:rsidR="009A0DED" w:rsidRPr="00A01F58" w:rsidRDefault="009A0DED" w:rsidP="00A01F58">
            <w:pPr>
              <w:widowControl w:val="0"/>
              <w:snapToGrid/>
              <w:spacing w:before="0" w:after="0" w:line="360" w:lineRule="auto"/>
              <w:jc w:val="both"/>
              <w:rPr>
                <w:rFonts w:eastAsia="Arial Unicode MS"/>
                <w:sz w:val="20"/>
                <w:szCs w:val="20"/>
              </w:rPr>
            </w:pPr>
          </w:p>
        </w:tc>
        <w:tc>
          <w:tcPr>
            <w:tcW w:w="0" w:type="auto"/>
            <w:vMerge/>
            <w:tcBorders>
              <w:top w:val="single" w:sz="8" w:space="0" w:color="auto"/>
              <w:left w:val="single" w:sz="4" w:space="0" w:color="auto"/>
              <w:bottom w:val="single" w:sz="4" w:space="0" w:color="000000"/>
              <w:right w:val="single" w:sz="8" w:space="0" w:color="000000"/>
            </w:tcBorders>
            <w:vAlign w:val="center"/>
          </w:tcPr>
          <w:p w:rsidR="009A0DED" w:rsidRPr="00A01F58" w:rsidRDefault="009A0DED" w:rsidP="00A01F58">
            <w:pPr>
              <w:widowControl w:val="0"/>
              <w:snapToGrid/>
              <w:spacing w:before="0" w:after="0" w:line="360" w:lineRule="auto"/>
              <w:jc w:val="both"/>
              <w:rPr>
                <w:rFonts w:eastAsia="Arial Unicode MS"/>
                <w:sz w:val="20"/>
                <w:szCs w:val="20"/>
              </w:rPr>
            </w:pPr>
          </w:p>
        </w:tc>
      </w:tr>
      <w:tr w:rsidR="009A0DED" w:rsidRPr="00A01F58">
        <w:trPr>
          <w:trHeight w:val="319"/>
          <w:jc w:val="center"/>
        </w:trPr>
        <w:tc>
          <w:tcPr>
            <w:tcW w:w="0" w:type="auto"/>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Базовая прибыль (убыток) на акцию</w:t>
            </w:r>
          </w:p>
        </w:tc>
        <w:tc>
          <w:tcPr>
            <w:tcW w:w="0" w:type="auto"/>
            <w:tcBorders>
              <w:top w:val="single" w:sz="4" w:space="0" w:color="auto"/>
              <w:left w:val="single" w:sz="8"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201</w:t>
            </w:r>
          </w:p>
        </w:tc>
        <w:tc>
          <w:tcPr>
            <w:tcW w:w="0" w:type="auto"/>
            <w:tcBorders>
              <w:top w:val="single" w:sz="4" w:space="0" w:color="auto"/>
              <w:left w:val="nil"/>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 </w:t>
            </w:r>
          </w:p>
        </w:tc>
        <w:tc>
          <w:tcPr>
            <w:tcW w:w="0" w:type="auto"/>
            <w:tcBorders>
              <w:top w:val="single" w:sz="4" w:space="0" w:color="auto"/>
              <w:left w:val="nil"/>
              <w:bottom w:val="single" w:sz="4" w:space="0" w:color="auto"/>
              <w:right w:val="single" w:sz="8" w:space="0" w:color="000000"/>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 </w:t>
            </w:r>
          </w:p>
        </w:tc>
      </w:tr>
      <w:tr w:rsidR="009A0DED" w:rsidRPr="00A01F58">
        <w:trPr>
          <w:trHeight w:val="319"/>
          <w:jc w:val="center"/>
        </w:trPr>
        <w:tc>
          <w:tcPr>
            <w:tcW w:w="0" w:type="auto"/>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Разводненная прибыль (убыток) на акцию</w:t>
            </w:r>
          </w:p>
        </w:tc>
        <w:tc>
          <w:tcPr>
            <w:tcW w:w="0" w:type="auto"/>
            <w:tcBorders>
              <w:top w:val="single" w:sz="4" w:space="0" w:color="auto"/>
              <w:left w:val="single" w:sz="8" w:space="0" w:color="auto"/>
              <w:bottom w:val="single" w:sz="8"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202</w:t>
            </w:r>
          </w:p>
        </w:tc>
        <w:tc>
          <w:tcPr>
            <w:tcW w:w="0" w:type="auto"/>
            <w:tcBorders>
              <w:top w:val="single" w:sz="4" w:space="0" w:color="auto"/>
              <w:left w:val="nil"/>
              <w:bottom w:val="single" w:sz="8" w:space="0" w:color="auto"/>
              <w:right w:val="single" w:sz="4" w:space="0" w:color="auto"/>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 </w:t>
            </w:r>
          </w:p>
        </w:tc>
        <w:tc>
          <w:tcPr>
            <w:tcW w:w="0" w:type="auto"/>
            <w:tcBorders>
              <w:top w:val="single" w:sz="4" w:space="0" w:color="auto"/>
              <w:left w:val="nil"/>
              <w:bottom w:val="single" w:sz="8" w:space="0" w:color="auto"/>
              <w:right w:val="single" w:sz="8" w:space="0" w:color="000000"/>
            </w:tcBorders>
            <w:noWrap/>
            <w:tcMar>
              <w:top w:w="12" w:type="dxa"/>
              <w:left w:w="12" w:type="dxa"/>
              <w:bottom w:w="0" w:type="dxa"/>
              <w:right w:w="12" w:type="dxa"/>
            </w:tcMar>
            <w:vAlign w:val="bottom"/>
          </w:tcPr>
          <w:p w:rsidR="009A0DED" w:rsidRPr="00A01F58" w:rsidRDefault="009A0DED" w:rsidP="00A01F58">
            <w:pPr>
              <w:widowControl w:val="0"/>
              <w:snapToGrid/>
              <w:spacing w:before="0" w:after="0" w:line="360" w:lineRule="auto"/>
              <w:jc w:val="both"/>
              <w:rPr>
                <w:rFonts w:eastAsia="Arial Unicode MS"/>
                <w:sz w:val="20"/>
                <w:szCs w:val="20"/>
              </w:rPr>
            </w:pPr>
            <w:r w:rsidRPr="00A01F58">
              <w:rPr>
                <w:sz w:val="20"/>
                <w:szCs w:val="20"/>
              </w:rPr>
              <w:t> </w:t>
            </w:r>
          </w:p>
        </w:tc>
      </w:tr>
    </w:tbl>
    <w:p w:rsidR="009A0DED" w:rsidRPr="00A01F58" w:rsidRDefault="00A01F58" w:rsidP="006054EE">
      <w:pPr>
        <w:widowControl w:val="0"/>
        <w:snapToGrid/>
        <w:spacing w:before="0" w:after="0" w:line="360" w:lineRule="auto"/>
        <w:ind w:firstLine="709"/>
        <w:jc w:val="both"/>
        <w:rPr>
          <w:b/>
          <w:bCs/>
          <w:caps/>
          <w:sz w:val="28"/>
          <w:szCs w:val="28"/>
        </w:rPr>
      </w:pPr>
      <w:r>
        <w:rPr>
          <w:sz w:val="28"/>
          <w:szCs w:val="28"/>
        </w:rPr>
        <w:br w:type="page"/>
      </w:r>
      <w:r w:rsidR="009A0DED" w:rsidRPr="00A01F58">
        <w:rPr>
          <w:b/>
          <w:bCs/>
          <w:caps/>
          <w:sz w:val="28"/>
          <w:szCs w:val="28"/>
        </w:rPr>
        <w:t>Приложение 3</w:t>
      </w:r>
    </w:p>
    <w:p w:rsidR="009A0DED" w:rsidRPr="006054EE" w:rsidRDefault="009A0DED" w:rsidP="006054EE">
      <w:pPr>
        <w:widowControl w:val="0"/>
        <w:snapToGrid/>
        <w:spacing w:before="0" w:after="0" w:line="360" w:lineRule="auto"/>
        <w:ind w:firstLine="709"/>
        <w:jc w:val="both"/>
        <w:rPr>
          <w:sz w:val="28"/>
          <w:szCs w:val="28"/>
        </w:rPr>
      </w:pPr>
    </w:p>
    <w:p w:rsidR="009A0DED" w:rsidRDefault="009A0DED" w:rsidP="006054EE">
      <w:pPr>
        <w:widowControl w:val="0"/>
        <w:snapToGrid/>
        <w:spacing w:before="0" w:after="0" w:line="360" w:lineRule="auto"/>
        <w:ind w:firstLine="709"/>
        <w:jc w:val="both"/>
        <w:rPr>
          <w:sz w:val="28"/>
          <w:szCs w:val="28"/>
        </w:rPr>
      </w:pPr>
      <w:r w:rsidRPr="006054EE">
        <w:rPr>
          <w:sz w:val="28"/>
          <w:szCs w:val="28"/>
        </w:rPr>
        <w:t>Оценка платежеспособности ООО «Автомобильный центр «</w:t>
      </w:r>
      <w:r w:rsidR="00AE1E51" w:rsidRPr="006054EE">
        <w:rPr>
          <w:sz w:val="28"/>
          <w:szCs w:val="28"/>
        </w:rPr>
        <w:t>АВГ</w:t>
      </w:r>
      <w:r w:rsidRPr="006054EE">
        <w:rPr>
          <w:sz w:val="28"/>
          <w:szCs w:val="28"/>
        </w:rPr>
        <w:t>»</w:t>
      </w:r>
    </w:p>
    <w:p w:rsidR="00B0182E" w:rsidRPr="006054EE" w:rsidRDefault="00B0182E" w:rsidP="006054EE">
      <w:pPr>
        <w:widowControl w:val="0"/>
        <w:snapToGrid/>
        <w:spacing w:before="0" w:after="0"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032"/>
        <w:gridCol w:w="807"/>
        <w:gridCol w:w="993"/>
        <w:gridCol w:w="900"/>
        <w:gridCol w:w="1080"/>
        <w:gridCol w:w="866"/>
        <w:gridCol w:w="1071"/>
      </w:tblGrid>
      <w:tr w:rsidR="009A0DED" w:rsidRPr="0061049E" w:rsidTr="0061049E">
        <w:trPr>
          <w:trHeight w:val="543"/>
          <w:jc w:val="center"/>
        </w:trPr>
        <w:tc>
          <w:tcPr>
            <w:tcW w:w="2448" w:type="dxa"/>
            <w:vMerge w:val="restart"/>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Показатель</w:t>
            </w:r>
          </w:p>
        </w:tc>
        <w:tc>
          <w:tcPr>
            <w:tcW w:w="1839"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4</w:t>
            </w:r>
            <w:r w:rsidRPr="0061049E">
              <w:rPr>
                <w:sz w:val="20"/>
                <w:szCs w:val="20"/>
              </w:rPr>
              <w:t xml:space="preserve"> год</w:t>
            </w:r>
          </w:p>
        </w:tc>
        <w:tc>
          <w:tcPr>
            <w:tcW w:w="1893"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5</w:t>
            </w:r>
            <w:r w:rsidRPr="0061049E">
              <w:rPr>
                <w:sz w:val="20"/>
                <w:szCs w:val="20"/>
              </w:rPr>
              <w:t xml:space="preserve"> год</w:t>
            </w:r>
          </w:p>
        </w:tc>
        <w:tc>
          <w:tcPr>
            <w:tcW w:w="1946"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Изменения</w:t>
            </w:r>
          </w:p>
        </w:tc>
        <w:tc>
          <w:tcPr>
            <w:tcW w:w="1071" w:type="dxa"/>
            <w:vMerge w:val="restart"/>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Изме</w:t>
            </w:r>
            <w:r w:rsidR="00476FA0" w:rsidRPr="0061049E">
              <w:rPr>
                <w:sz w:val="20"/>
                <w:szCs w:val="20"/>
              </w:rPr>
              <w:t>-</w:t>
            </w:r>
            <w:r w:rsidRPr="0061049E">
              <w:rPr>
                <w:sz w:val="20"/>
                <w:szCs w:val="20"/>
              </w:rPr>
              <w:t>нения в струк</w:t>
            </w:r>
            <w:r w:rsidR="00476FA0" w:rsidRPr="0061049E">
              <w:rPr>
                <w:sz w:val="20"/>
                <w:szCs w:val="20"/>
              </w:rPr>
              <w:t>-</w:t>
            </w:r>
            <w:r w:rsidRPr="0061049E">
              <w:rPr>
                <w:sz w:val="20"/>
                <w:szCs w:val="20"/>
              </w:rPr>
              <w:t>туре пунк</w:t>
            </w:r>
            <w:r w:rsidR="00476FA0" w:rsidRPr="0061049E">
              <w:rPr>
                <w:sz w:val="20"/>
                <w:szCs w:val="20"/>
              </w:rPr>
              <w:t>-</w:t>
            </w:r>
            <w:r w:rsidRPr="0061049E">
              <w:rPr>
                <w:sz w:val="20"/>
                <w:szCs w:val="20"/>
              </w:rPr>
              <w:t>тов</w:t>
            </w:r>
          </w:p>
        </w:tc>
      </w:tr>
      <w:tr w:rsidR="009A0DED" w:rsidRPr="0061049E" w:rsidTr="0061049E">
        <w:trPr>
          <w:trHeight w:val="278"/>
          <w:jc w:val="center"/>
        </w:trPr>
        <w:tc>
          <w:tcPr>
            <w:tcW w:w="2448" w:type="dxa"/>
            <w:vMerge/>
            <w:shd w:val="clear" w:color="auto" w:fill="auto"/>
          </w:tcPr>
          <w:p w:rsidR="009A0DED" w:rsidRPr="0061049E" w:rsidRDefault="009A0DED" w:rsidP="0061049E">
            <w:pPr>
              <w:widowControl w:val="0"/>
              <w:snapToGrid/>
              <w:spacing w:before="0" w:after="0" w:line="360" w:lineRule="auto"/>
              <w:jc w:val="both"/>
              <w:rPr>
                <w:sz w:val="20"/>
                <w:szCs w:val="20"/>
              </w:rPr>
            </w:pPr>
          </w:p>
        </w:tc>
        <w:tc>
          <w:tcPr>
            <w:tcW w:w="103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сумма тыс. руб.</w:t>
            </w:r>
          </w:p>
        </w:tc>
        <w:tc>
          <w:tcPr>
            <w:tcW w:w="80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9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сумма тыс. руб.</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сумма тыс. руб.</w:t>
            </w:r>
          </w:p>
        </w:tc>
        <w:tc>
          <w:tcPr>
            <w:tcW w:w="86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71" w:type="dxa"/>
            <w:vMerge/>
            <w:shd w:val="clear" w:color="auto" w:fill="auto"/>
          </w:tcPr>
          <w:p w:rsidR="009A0DED" w:rsidRPr="0061049E" w:rsidRDefault="009A0DED" w:rsidP="0061049E">
            <w:pPr>
              <w:widowControl w:val="0"/>
              <w:snapToGrid/>
              <w:spacing w:before="0" w:after="0" w:line="360" w:lineRule="auto"/>
              <w:jc w:val="both"/>
              <w:rPr>
                <w:sz w:val="20"/>
                <w:szCs w:val="20"/>
              </w:rPr>
            </w:pPr>
          </w:p>
        </w:tc>
      </w:tr>
      <w:tr w:rsidR="009A0DED" w:rsidRPr="0061049E" w:rsidTr="0061049E">
        <w:trPr>
          <w:jc w:val="center"/>
        </w:trPr>
        <w:tc>
          <w:tcPr>
            <w:tcW w:w="244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1.Краткосрочные платежные средства</w:t>
            </w:r>
          </w:p>
        </w:tc>
        <w:tc>
          <w:tcPr>
            <w:tcW w:w="103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15 844</w:t>
            </w:r>
          </w:p>
        </w:tc>
        <w:tc>
          <w:tcPr>
            <w:tcW w:w="80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9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19 201</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3 357</w:t>
            </w:r>
          </w:p>
        </w:tc>
        <w:tc>
          <w:tcPr>
            <w:tcW w:w="86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21,19</w:t>
            </w:r>
          </w:p>
        </w:tc>
        <w:tc>
          <w:tcPr>
            <w:tcW w:w="1071"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r>
      <w:tr w:rsidR="009A0DED" w:rsidRPr="0061049E" w:rsidTr="0061049E">
        <w:trPr>
          <w:jc w:val="center"/>
        </w:trPr>
        <w:tc>
          <w:tcPr>
            <w:tcW w:w="244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2.Краткосрочные платежные обязательства</w:t>
            </w:r>
          </w:p>
        </w:tc>
        <w:tc>
          <w:tcPr>
            <w:tcW w:w="103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5 224</w:t>
            </w:r>
          </w:p>
        </w:tc>
        <w:tc>
          <w:tcPr>
            <w:tcW w:w="80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9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15 679</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10 455</w:t>
            </w:r>
          </w:p>
        </w:tc>
        <w:tc>
          <w:tcPr>
            <w:tcW w:w="86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200,13</w:t>
            </w:r>
          </w:p>
        </w:tc>
        <w:tc>
          <w:tcPr>
            <w:tcW w:w="1071"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r>
      <w:tr w:rsidR="009A0DED" w:rsidRPr="0061049E" w:rsidTr="0061049E">
        <w:trPr>
          <w:jc w:val="center"/>
        </w:trPr>
        <w:tc>
          <w:tcPr>
            <w:tcW w:w="244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3.Превышение краткосрочных платежных средств</w:t>
            </w:r>
          </w:p>
        </w:tc>
        <w:tc>
          <w:tcPr>
            <w:tcW w:w="103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10 620</w:t>
            </w:r>
          </w:p>
        </w:tc>
        <w:tc>
          <w:tcPr>
            <w:tcW w:w="80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75,20</w:t>
            </w:r>
          </w:p>
        </w:tc>
        <w:tc>
          <w:tcPr>
            <w:tcW w:w="99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3 522</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55,05</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-7 098</w:t>
            </w:r>
          </w:p>
        </w:tc>
        <w:tc>
          <w:tcPr>
            <w:tcW w:w="86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-66,84</w:t>
            </w:r>
          </w:p>
        </w:tc>
        <w:tc>
          <w:tcPr>
            <w:tcW w:w="1071"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-20,16</w:t>
            </w:r>
          </w:p>
        </w:tc>
      </w:tr>
      <w:tr w:rsidR="009A0DED" w:rsidRPr="0061049E" w:rsidTr="0061049E">
        <w:trPr>
          <w:jc w:val="center"/>
        </w:trPr>
        <w:tc>
          <w:tcPr>
            <w:tcW w:w="244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4.Превышение краткосрочных обязательств</w:t>
            </w:r>
          </w:p>
        </w:tc>
        <w:tc>
          <w:tcPr>
            <w:tcW w:w="103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0,00</w:t>
            </w:r>
          </w:p>
        </w:tc>
        <w:tc>
          <w:tcPr>
            <w:tcW w:w="80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24,80</w:t>
            </w:r>
          </w:p>
        </w:tc>
        <w:tc>
          <w:tcPr>
            <w:tcW w:w="99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0,00</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44,95</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0,00</w:t>
            </w:r>
          </w:p>
        </w:tc>
        <w:tc>
          <w:tcPr>
            <w:tcW w:w="86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0,00</w:t>
            </w:r>
          </w:p>
        </w:tc>
        <w:tc>
          <w:tcPr>
            <w:tcW w:w="1071"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20,16</w:t>
            </w:r>
          </w:p>
        </w:tc>
      </w:tr>
      <w:tr w:rsidR="009A0DED" w:rsidRPr="0061049E" w:rsidTr="0061049E">
        <w:trPr>
          <w:jc w:val="center"/>
        </w:trPr>
        <w:tc>
          <w:tcPr>
            <w:tcW w:w="244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5.Полная платежеспособ</w:t>
            </w:r>
            <w:r w:rsidR="00A01B37" w:rsidRPr="0061049E">
              <w:rPr>
                <w:sz w:val="20"/>
                <w:szCs w:val="20"/>
              </w:rPr>
              <w:t>-</w:t>
            </w:r>
            <w:r w:rsidRPr="0061049E">
              <w:rPr>
                <w:sz w:val="20"/>
                <w:szCs w:val="20"/>
              </w:rPr>
              <w:t>ность, %</w:t>
            </w:r>
          </w:p>
        </w:tc>
        <w:tc>
          <w:tcPr>
            <w:tcW w:w="103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303,29</w:t>
            </w:r>
          </w:p>
        </w:tc>
        <w:tc>
          <w:tcPr>
            <w:tcW w:w="80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100,0</w:t>
            </w:r>
          </w:p>
        </w:tc>
        <w:tc>
          <w:tcPr>
            <w:tcW w:w="99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122,46</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100</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-180,83</w:t>
            </w:r>
          </w:p>
        </w:tc>
        <w:tc>
          <w:tcPr>
            <w:tcW w:w="86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-59,62</w:t>
            </w:r>
          </w:p>
        </w:tc>
        <w:tc>
          <w:tcPr>
            <w:tcW w:w="1071"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r>
      <w:tr w:rsidR="009A0DED" w:rsidRPr="0061049E" w:rsidTr="0061049E">
        <w:trPr>
          <w:jc w:val="center"/>
        </w:trPr>
        <w:tc>
          <w:tcPr>
            <w:tcW w:w="244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6.Платежеспособ</w:t>
            </w:r>
            <w:r w:rsidR="00A01B37" w:rsidRPr="0061049E">
              <w:rPr>
                <w:sz w:val="20"/>
                <w:szCs w:val="20"/>
              </w:rPr>
              <w:t>-</w:t>
            </w:r>
            <w:r w:rsidRPr="0061049E">
              <w:rPr>
                <w:sz w:val="20"/>
                <w:szCs w:val="20"/>
              </w:rPr>
              <w:t>ность</w:t>
            </w:r>
            <w:r w:rsidR="00A01B37" w:rsidRPr="0061049E">
              <w:rPr>
                <w:sz w:val="20"/>
                <w:szCs w:val="20"/>
              </w:rPr>
              <w:t xml:space="preserve"> </w:t>
            </w:r>
            <w:r w:rsidRPr="0061049E">
              <w:rPr>
                <w:sz w:val="20"/>
                <w:szCs w:val="20"/>
              </w:rPr>
              <w:t xml:space="preserve">без кредиторской задолженности, % </w:t>
            </w:r>
          </w:p>
        </w:tc>
        <w:tc>
          <w:tcPr>
            <w:tcW w:w="103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129,46</w:t>
            </w:r>
          </w:p>
        </w:tc>
        <w:tc>
          <w:tcPr>
            <w:tcW w:w="80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42,68</w:t>
            </w:r>
          </w:p>
        </w:tc>
        <w:tc>
          <w:tcPr>
            <w:tcW w:w="99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67,27</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54,93</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-62,19</w:t>
            </w:r>
          </w:p>
        </w:tc>
        <w:tc>
          <w:tcPr>
            <w:tcW w:w="86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-48,03</w:t>
            </w:r>
          </w:p>
        </w:tc>
        <w:tc>
          <w:tcPr>
            <w:tcW w:w="1071"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12,25</w:t>
            </w:r>
          </w:p>
        </w:tc>
      </w:tr>
      <w:tr w:rsidR="009A0DED" w:rsidRPr="0061049E" w:rsidTr="0061049E">
        <w:trPr>
          <w:jc w:val="center"/>
        </w:trPr>
        <w:tc>
          <w:tcPr>
            <w:tcW w:w="244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7.Платежеспособ</w:t>
            </w:r>
            <w:r w:rsidR="00A01B37" w:rsidRPr="0061049E">
              <w:rPr>
                <w:sz w:val="20"/>
                <w:szCs w:val="20"/>
              </w:rPr>
              <w:t>-</w:t>
            </w:r>
            <w:r w:rsidRPr="0061049E">
              <w:rPr>
                <w:sz w:val="20"/>
                <w:szCs w:val="20"/>
              </w:rPr>
              <w:t>ность без запасов и дебиторской задолженности, %</w:t>
            </w:r>
          </w:p>
        </w:tc>
        <w:tc>
          <w:tcPr>
            <w:tcW w:w="103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28,85</w:t>
            </w:r>
          </w:p>
        </w:tc>
        <w:tc>
          <w:tcPr>
            <w:tcW w:w="80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9,51</w:t>
            </w:r>
          </w:p>
        </w:tc>
        <w:tc>
          <w:tcPr>
            <w:tcW w:w="99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10,06</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8,22</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-18,78</w:t>
            </w:r>
          </w:p>
        </w:tc>
        <w:tc>
          <w:tcPr>
            <w:tcW w:w="86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-65,11</w:t>
            </w:r>
          </w:p>
        </w:tc>
        <w:tc>
          <w:tcPr>
            <w:tcW w:w="1071"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-1,29</w:t>
            </w:r>
          </w:p>
        </w:tc>
      </w:tr>
      <w:tr w:rsidR="009A0DED" w:rsidRPr="0061049E" w:rsidTr="0061049E">
        <w:trPr>
          <w:jc w:val="center"/>
        </w:trPr>
        <w:tc>
          <w:tcPr>
            <w:tcW w:w="244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8.Коэфициент восстановления платежеспособнос</w:t>
            </w:r>
            <w:r w:rsidR="00A01B37" w:rsidRPr="0061049E">
              <w:rPr>
                <w:sz w:val="20"/>
                <w:szCs w:val="20"/>
              </w:rPr>
              <w:t>-</w:t>
            </w:r>
            <w:r w:rsidRPr="0061049E">
              <w:rPr>
                <w:sz w:val="20"/>
                <w:szCs w:val="20"/>
              </w:rPr>
              <w:t>ти</w:t>
            </w:r>
          </w:p>
        </w:tc>
        <w:tc>
          <w:tcPr>
            <w:tcW w:w="103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80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9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-2,92</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-2,92</w:t>
            </w:r>
          </w:p>
        </w:tc>
        <w:tc>
          <w:tcPr>
            <w:tcW w:w="86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0,00</w:t>
            </w:r>
          </w:p>
        </w:tc>
        <w:tc>
          <w:tcPr>
            <w:tcW w:w="1071"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r>
      <w:tr w:rsidR="009A0DED" w:rsidRPr="0061049E" w:rsidTr="0061049E">
        <w:trPr>
          <w:jc w:val="center"/>
        </w:trPr>
        <w:tc>
          <w:tcPr>
            <w:tcW w:w="244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9.Коэффициент утраты платежеспособнос</w:t>
            </w:r>
            <w:r w:rsidR="00A01B37" w:rsidRPr="0061049E">
              <w:rPr>
                <w:sz w:val="20"/>
                <w:szCs w:val="20"/>
              </w:rPr>
              <w:t>-</w:t>
            </w:r>
            <w:r w:rsidRPr="0061049E">
              <w:rPr>
                <w:sz w:val="20"/>
                <w:szCs w:val="20"/>
              </w:rPr>
              <w:t>ти</w:t>
            </w:r>
          </w:p>
        </w:tc>
        <w:tc>
          <w:tcPr>
            <w:tcW w:w="103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80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9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-2,01</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-2,01</w:t>
            </w:r>
          </w:p>
        </w:tc>
        <w:tc>
          <w:tcPr>
            <w:tcW w:w="86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0,00</w:t>
            </w:r>
          </w:p>
        </w:tc>
        <w:tc>
          <w:tcPr>
            <w:tcW w:w="1071"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r>
    </w:tbl>
    <w:p w:rsidR="009A0DED" w:rsidRPr="00A01F58" w:rsidRDefault="00A01F58" w:rsidP="006054EE">
      <w:pPr>
        <w:widowControl w:val="0"/>
        <w:snapToGrid/>
        <w:spacing w:before="0" w:after="0" w:line="360" w:lineRule="auto"/>
        <w:ind w:firstLine="709"/>
        <w:jc w:val="both"/>
        <w:rPr>
          <w:b/>
          <w:bCs/>
          <w:caps/>
          <w:sz w:val="28"/>
          <w:szCs w:val="28"/>
        </w:rPr>
      </w:pPr>
      <w:r>
        <w:rPr>
          <w:sz w:val="28"/>
          <w:szCs w:val="28"/>
        </w:rPr>
        <w:br w:type="page"/>
      </w:r>
      <w:r w:rsidR="009A0DED" w:rsidRPr="00A01F58">
        <w:rPr>
          <w:b/>
          <w:bCs/>
          <w:caps/>
          <w:sz w:val="28"/>
          <w:szCs w:val="28"/>
        </w:rPr>
        <w:t>Приложение 4</w:t>
      </w:r>
    </w:p>
    <w:p w:rsidR="003633B2" w:rsidRPr="006054EE" w:rsidRDefault="003633B2" w:rsidP="006054EE">
      <w:pPr>
        <w:widowControl w:val="0"/>
        <w:snapToGrid/>
        <w:spacing w:before="0" w:after="0" w:line="360" w:lineRule="auto"/>
        <w:ind w:firstLine="709"/>
        <w:jc w:val="both"/>
        <w:rPr>
          <w:sz w:val="28"/>
          <w:szCs w:val="28"/>
        </w:rPr>
      </w:pPr>
    </w:p>
    <w:p w:rsidR="009A0DED" w:rsidRDefault="009A0DED" w:rsidP="006054EE">
      <w:pPr>
        <w:widowControl w:val="0"/>
        <w:snapToGrid/>
        <w:spacing w:before="0" w:after="0" w:line="360" w:lineRule="auto"/>
        <w:ind w:firstLine="709"/>
        <w:jc w:val="both"/>
        <w:rPr>
          <w:sz w:val="28"/>
          <w:szCs w:val="28"/>
        </w:rPr>
      </w:pPr>
      <w:r w:rsidRPr="006054EE">
        <w:rPr>
          <w:sz w:val="28"/>
          <w:szCs w:val="28"/>
        </w:rPr>
        <w:t>Анализ финансовой устойчивости ООО «Автомобильный центр «</w:t>
      </w:r>
      <w:r w:rsidR="00AE1E51" w:rsidRPr="006054EE">
        <w:rPr>
          <w:sz w:val="28"/>
          <w:szCs w:val="28"/>
        </w:rPr>
        <w:t>АВГ</w:t>
      </w:r>
      <w:r w:rsidRPr="006054EE">
        <w:rPr>
          <w:sz w:val="28"/>
          <w:szCs w:val="28"/>
        </w:rPr>
        <w:t>»</w:t>
      </w:r>
    </w:p>
    <w:p w:rsidR="00B0182E" w:rsidRPr="006054EE" w:rsidRDefault="00B0182E" w:rsidP="006054EE">
      <w:pPr>
        <w:widowControl w:val="0"/>
        <w:snapToGrid/>
        <w:spacing w:before="0" w:after="0" w:line="360" w:lineRule="auto"/>
        <w:ind w:firstLine="709"/>
        <w:jc w:val="both"/>
        <w:rPr>
          <w:sz w:val="28"/>
          <w:szCs w:val="28"/>
        </w:rPr>
      </w:pP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3"/>
        <w:gridCol w:w="1228"/>
        <w:gridCol w:w="900"/>
        <w:gridCol w:w="900"/>
        <w:gridCol w:w="900"/>
        <w:gridCol w:w="900"/>
        <w:gridCol w:w="1080"/>
        <w:gridCol w:w="990"/>
      </w:tblGrid>
      <w:tr w:rsidR="009A0DED" w:rsidRPr="0061049E" w:rsidTr="0061049E">
        <w:trPr>
          <w:trHeight w:val="746"/>
          <w:jc w:val="center"/>
        </w:trPr>
        <w:tc>
          <w:tcPr>
            <w:tcW w:w="2301" w:type="dxa"/>
            <w:gridSpan w:val="2"/>
            <w:vMerge w:val="restart"/>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Показатель</w:t>
            </w:r>
          </w:p>
        </w:tc>
        <w:tc>
          <w:tcPr>
            <w:tcW w:w="2128"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4</w:t>
            </w:r>
            <w:r w:rsidRPr="0061049E">
              <w:rPr>
                <w:sz w:val="20"/>
                <w:szCs w:val="20"/>
              </w:rPr>
              <w:t xml:space="preserve"> год</w:t>
            </w:r>
          </w:p>
        </w:tc>
        <w:tc>
          <w:tcPr>
            <w:tcW w:w="1800"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5</w:t>
            </w:r>
            <w:r w:rsidRPr="0061049E">
              <w:rPr>
                <w:sz w:val="20"/>
                <w:szCs w:val="20"/>
              </w:rPr>
              <w:t xml:space="preserve"> год</w:t>
            </w:r>
          </w:p>
        </w:tc>
        <w:tc>
          <w:tcPr>
            <w:tcW w:w="1980"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Изменения</w:t>
            </w:r>
          </w:p>
        </w:tc>
        <w:tc>
          <w:tcPr>
            <w:tcW w:w="990" w:type="dxa"/>
            <w:vMerge w:val="restart"/>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Измене</w:t>
            </w:r>
            <w:r w:rsidR="00476FA0" w:rsidRPr="0061049E">
              <w:rPr>
                <w:sz w:val="20"/>
                <w:szCs w:val="20"/>
              </w:rPr>
              <w:t>-</w:t>
            </w:r>
            <w:r w:rsidRPr="0061049E">
              <w:rPr>
                <w:sz w:val="20"/>
                <w:szCs w:val="20"/>
              </w:rPr>
              <w:t>ния в пунктах</w:t>
            </w:r>
          </w:p>
        </w:tc>
      </w:tr>
      <w:tr w:rsidR="009A0DED" w:rsidRPr="0061049E" w:rsidTr="0061049E">
        <w:trPr>
          <w:trHeight w:val="657"/>
          <w:jc w:val="center"/>
        </w:trPr>
        <w:tc>
          <w:tcPr>
            <w:tcW w:w="2301" w:type="dxa"/>
            <w:gridSpan w:val="2"/>
            <w:vMerge/>
            <w:shd w:val="clear" w:color="auto" w:fill="auto"/>
          </w:tcPr>
          <w:p w:rsidR="009A0DED" w:rsidRPr="0061049E" w:rsidRDefault="009A0DED" w:rsidP="0061049E">
            <w:pPr>
              <w:widowControl w:val="0"/>
              <w:snapToGrid/>
              <w:spacing w:before="0" w:after="0" w:line="360" w:lineRule="auto"/>
              <w:jc w:val="both"/>
              <w:rPr>
                <w:sz w:val="20"/>
                <w:szCs w:val="20"/>
              </w:rPr>
            </w:pPr>
          </w:p>
        </w:tc>
        <w:tc>
          <w:tcPr>
            <w:tcW w:w="122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тыс. руб.</w:t>
            </w:r>
          </w:p>
          <w:p w:rsidR="009A0DED" w:rsidRPr="0061049E" w:rsidRDefault="009A0DED" w:rsidP="0061049E">
            <w:pPr>
              <w:widowControl w:val="0"/>
              <w:snapToGrid/>
              <w:spacing w:before="0" w:after="0" w:line="360" w:lineRule="auto"/>
              <w:jc w:val="both"/>
              <w:rPr>
                <w:sz w:val="20"/>
                <w:szCs w:val="20"/>
              </w:rPr>
            </w:pP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тыс. руб.</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тыс. руб.</w:t>
            </w:r>
          </w:p>
          <w:p w:rsidR="009A0DED" w:rsidRPr="0061049E" w:rsidRDefault="009A0DED" w:rsidP="0061049E">
            <w:pPr>
              <w:widowControl w:val="0"/>
              <w:snapToGrid/>
              <w:spacing w:before="0" w:after="0" w:line="360" w:lineRule="auto"/>
              <w:jc w:val="both"/>
              <w:rPr>
                <w:sz w:val="20"/>
                <w:szCs w:val="20"/>
              </w:rPr>
            </w:pP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90" w:type="dxa"/>
            <w:vMerge/>
            <w:shd w:val="clear" w:color="auto" w:fill="auto"/>
          </w:tcPr>
          <w:p w:rsidR="009A0DED" w:rsidRPr="0061049E" w:rsidRDefault="009A0DED" w:rsidP="0061049E">
            <w:pPr>
              <w:widowControl w:val="0"/>
              <w:snapToGrid/>
              <w:spacing w:before="0" w:after="0" w:line="360" w:lineRule="auto"/>
              <w:jc w:val="both"/>
              <w:rPr>
                <w:sz w:val="20"/>
                <w:szCs w:val="20"/>
              </w:rPr>
            </w:pPr>
          </w:p>
        </w:tc>
      </w:tr>
      <w:tr w:rsidR="009A0DED" w:rsidRPr="0061049E" w:rsidTr="0061049E">
        <w:trPr>
          <w:trHeight w:val="220"/>
          <w:jc w:val="center"/>
        </w:trPr>
        <w:tc>
          <w:tcPr>
            <w:tcW w:w="230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w:t>
            </w:r>
          </w:p>
        </w:tc>
        <w:tc>
          <w:tcPr>
            <w:tcW w:w="122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7</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8</w:t>
            </w:r>
          </w:p>
        </w:tc>
      </w:tr>
      <w:tr w:rsidR="009A0DED" w:rsidRPr="0061049E" w:rsidTr="0061049E">
        <w:trPr>
          <w:jc w:val="center"/>
        </w:trPr>
        <w:tc>
          <w:tcPr>
            <w:tcW w:w="230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1.Коэф. соотношения собственного и заемного капитала</w:t>
            </w:r>
          </w:p>
        </w:tc>
        <w:tc>
          <w:tcPr>
            <w:tcW w:w="122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0,86</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0,90</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4,05</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0,03</w:t>
            </w:r>
          </w:p>
        </w:tc>
      </w:tr>
      <w:tr w:rsidR="009A0DED" w:rsidRPr="0061049E" w:rsidTr="0061049E">
        <w:trPr>
          <w:jc w:val="center"/>
        </w:trPr>
        <w:tc>
          <w:tcPr>
            <w:tcW w:w="230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2.Коэф. соотношения заемного и общего капитала</w:t>
            </w:r>
          </w:p>
        </w:tc>
        <w:tc>
          <w:tcPr>
            <w:tcW w:w="122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6,15</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8,53</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38,63</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2,38</w:t>
            </w:r>
          </w:p>
        </w:tc>
      </w:tr>
      <w:tr w:rsidR="009A0DED" w:rsidRPr="0061049E" w:rsidTr="0061049E">
        <w:trPr>
          <w:jc w:val="center"/>
        </w:trPr>
        <w:tc>
          <w:tcPr>
            <w:tcW w:w="230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3.Коэф. долгосрочного заемного и перманентного капитала</w:t>
            </w:r>
          </w:p>
        </w:tc>
        <w:tc>
          <w:tcPr>
            <w:tcW w:w="122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0,85</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0,87</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3,04</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0,03</w:t>
            </w:r>
          </w:p>
        </w:tc>
      </w:tr>
      <w:tr w:rsidR="009A0DED" w:rsidRPr="0061049E" w:rsidTr="0061049E">
        <w:trPr>
          <w:jc w:val="center"/>
        </w:trPr>
        <w:tc>
          <w:tcPr>
            <w:tcW w:w="230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4.Коэф. накопления износа</w:t>
            </w:r>
          </w:p>
        </w:tc>
        <w:tc>
          <w:tcPr>
            <w:tcW w:w="122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0,37</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0,40</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9,68</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0,04</w:t>
            </w:r>
          </w:p>
        </w:tc>
      </w:tr>
      <w:tr w:rsidR="009A0DED" w:rsidRPr="0061049E" w:rsidTr="0061049E">
        <w:trPr>
          <w:jc w:val="center"/>
        </w:trPr>
        <w:tc>
          <w:tcPr>
            <w:tcW w:w="230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5.Коэф. реальной стоимости основных средств</w:t>
            </w:r>
          </w:p>
        </w:tc>
        <w:tc>
          <w:tcPr>
            <w:tcW w:w="122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0,25</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0,18</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-28,36</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r>
      <w:tr w:rsidR="009A0DED" w:rsidRPr="0061049E" w:rsidTr="0061049E">
        <w:trPr>
          <w:jc w:val="center"/>
        </w:trPr>
        <w:tc>
          <w:tcPr>
            <w:tcW w:w="230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6.Коэф. реальной стоимости основных и оборотных средств</w:t>
            </w:r>
          </w:p>
        </w:tc>
        <w:tc>
          <w:tcPr>
            <w:tcW w:w="122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0,32</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0,27</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-16,39</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r>
      <w:tr w:rsidR="009A0DED" w:rsidRPr="0061049E" w:rsidTr="0061049E">
        <w:trPr>
          <w:jc w:val="center"/>
        </w:trPr>
        <w:tc>
          <w:tcPr>
            <w:tcW w:w="230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1.Коэф. концентрации собственного капитала</w:t>
            </w:r>
          </w:p>
        </w:tc>
        <w:tc>
          <w:tcPr>
            <w:tcW w:w="122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-0,49</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-0,6</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22,09</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r>
      <w:tr w:rsidR="009A0DED" w:rsidRPr="0061049E" w:rsidTr="0061049E">
        <w:trPr>
          <w:jc w:val="center"/>
        </w:trPr>
        <w:tc>
          <w:tcPr>
            <w:tcW w:w="230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2.Мультипликатор собственного капитала</w:t>
            </w:r>
          </w:p>
        </w:tc>
        <w:tc>
          <w:tcPr>
            <w:tcW w:w="122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-2,05</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-1,68</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-18,09</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0,37</w:t>
            </w:r>
          </w:p>
        </w:tc>
      </w:tr>
      <w:tr w:rsidR="009A0DED" w:rsidRPr="0061049E" w:rsidTr="0061049E">
        <w:trPr>
          <w:jc w:val="center"/>
        </w:trPr>
        <w:tc>
          <w:tcPr>
            <w:tcW w:w="230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3.Коэф. концентрации привлеченного капита</w:t>
            </w:r>
            <w:r w:rsidR="00476FA0" w:rsidRPr="0061049E">
              <w:rPr>
                <w:sz w:val="20"/>
                <w:szCs w:val="20"/>
              </w:rPr>
              <w:t>ла</w:t>
            </w:r>
            <w:r w:rsidRPr="0061049E">
              <w:rPr>
                <w:sz w:val="20"/>
                <w:szCs w:val="20"/>
              </w:rPr>
              <w:t xml:space="preserve"> </w:t>
            </w:r>
          </w:p>
        </w:tc>
        <w:tc>
          <w:tcPr>
            <w:tcW w:w="122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1,49</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1,60</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7,25</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0,11</w:t>
            </w:r>
          </w:p>
        </w:tc>
      </w:tr>
      <w:tr w:rsidR="009A0DED" w:rsidRPr="0061049E" w:rsidTr="0061049E">
        <w:trPr>
          <w:jc w:val="center"/>
        </w:trPr>
        <w:tc>
          <w:tcPr>
            <w:tcW w:w="230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4.Коэф. структуры долгосрочных вложений</w:t>
            </w:r>
          </w:p>
        </w:tc>
        <w:tc>
          <w:tcPr>
            <w:tcW w:w="122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2,28</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2,04</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-10,41</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-0,24</w:t>
            </w:r>
          </w:p>
        </w:tc>
      </w:tr>
      <w:tr w:rsidR="009A0DED" w:rsidRPr="0061049E" w:rsidTr="0061049E">
        <w:trPr>
          <w:jc w:val="center"/>
        </w:trPr>
        <w:tc>
          <w:tcPr>
            <w:tcW w:w="230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5.Коэф. структуры привлеченного капитала</w:t>
            </w:r>
          </w:p>
        </w:tc>
        <w:tc>
          <w:tcPr>
            <w:tcW w:w="122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0,91</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0,82</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-10,42</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-0,00</w:t>
            </w:r>
          </w:p>
        </w:tc>
      </w:tr>
      <w:tr w:rsidR="009A0DED" w:rsidRPr="0061049E" w:rsidTr="0061049E">
        <w:trPr>
          <w:jc w:val="center"/>
        </w:trPr>
        <w:tc>
          <w:tcPr>
            <w:tcW w:w="230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6.Коэф. маневрености собственных средств</w:t>
            </w:r>
          </w:p>
        </w:tc>
        <w:tc>
          <w:tcPr>
            <w:tcW w:w="122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-0,54</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-0,09</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-82,91</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0,45</w:t>
            </w:r>
          </w:p>
        </w:tc>
      </w:tr>
      <w:tr w:rsidR="009A0DED" w:rsidRPr="0061049E" w:rsidTr="0061049E">
        <w:trPr>
          <w:jc w:val="center"/>
        </w:trPr>
        <w:tc>
          <w:tcPr>
            <w:tcW w:w="230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7.Коэф. финансовой зависимости</w:t>
            </w:r>
          </w:p>
        </w:tc>
        <w:tc>
          <w:tcPr>
            <w:tcW w:w="122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-3,05</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-2,68</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-12,16</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0,37</w:t>
            </w:r>
          </w:p>
        </w:tc>
      </w:tr>
      <w:tr w:rsidR="009A0DED" w:rsidRPr="0061049E" w:rsidTr="0061049E">
        <w:trPr>
          <w:trHeight w:val="220"/>
          <w:jc w:val="center"/>
        </w:trPr>
        <w:tc>
          <w:tcPr>
            <w:tcW w:w="226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w:t>
            </w:r>
          </w:p>
        </w:tc>
        <w:tc>
          <w:tcPr>
            <w:tcW w:w="126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7</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8</w:t>
            </w:r>
          </w:p>
        </w:tc>
      </w:tr>
      <w:tr w:rsidR="009A0DED" w:rsidRPr="0061049E" w:rsidTr="0061049E">
        <w:trPr>
          <w:jc w:val="center"/>
        </w:trPr>
        <w:tc>
          <w:tcPr>
            <w:tcW w:w="226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8.Коэф. долгосрочной финансовой независимости</w:t>
            </w:r>
          </w:p>
        </w:tc>
        <w:tc>
          <w:tcPr>
            <w:tcW w:w="126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0,87</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0,71</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-18,59</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-0,16</w:t>
            </w:r>
          </w:p>
        </w:tc>
      </w:tr>
      <w:tr w:rsidR="009A0DED" w:rsidRPr="0061049E" w:rsidTr="0061049E">
        <w:trPr>
          <w:jc w:val="center"/>
        </w:trPr>
        <w:tc>
          <w:tcPr>
            <w:tcW w:w="226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9.Коэф. обеспечения долгосрочных инвестиций</w:t>
            </w:r>
          </w:p>
        </w:tc>
        <w:tc>
          <w:tcPr>
            <w:tcW w:w="126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0,69</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0,90</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31,72</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0,22</w:t>
            </w:r>
          </w:p>
        </w:tc>
      </w:tr>
      <w:tr w:rsidR="009A0DED" w:rsidRPr="0061049E" w:rsidTr="0061049E">
        <w:trPr>
          <w:jc w:val="center"/>
        </w:trPr>
        <w:tc>
          <w:tcPr>
            <w:tcW w:w="226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10.Коэф. обеспеченности собственными средствами</w:t>
            </w:r>
          </w:p>
        </w:tc>
        <w:tc>
          <w:tcPr>
            <w:tcW w:w="126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-2,67</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-3,40</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27,46</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-0,73</w:t>
            </w:r>
          </w:p>
        </w:tc>
      </w:tr>
      <w:tr w:rsidR="009A0DED" w:rsidRPr="0061049E" w:rsidTr="0061049E">
        <w:trPr>
          <w:jc w:val="center"/>
        </w:trPr>
        <w:tc>
          <w:tcPr>
            <w:tcW w:w="226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1.Общий капитал, тыс. руб.</w:t>
            </w:r>
          </w:p>
        </w:tc>
        <w:tc>
          <w:tcPr>
            <w:tcW w:w="126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67 646</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100</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94 889</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100</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27 243</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40,27</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r>
      <w:tr w:rsidR="009A0DED" w:rsidRPr="0061049E" w:rsidTr="0061049E">
        <w:trPr>
          <w:jc w:val="center"/>
        </w:trPr>
        <w:tc>
          <w:tcPr>
            <w:tcW w:w="226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2.Структура заемного капитала</w:t>
            </w:r>
          </w:p>
        </w:tc>
        <w:tc>
          <w:tcPr>
            <w:tcW w:w="126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58 191</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86,02</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84 934</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89,51</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26 743</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45,96</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3,49</w:t>
            </w:r>
          </w:p>
        </w:tc>
      </w:tr>
      <w:tr w:rsidR="009A0DED" w:rsidRPr="0061049E" w:rsidTr="0061049E">
        <w:trPr>
          <w:jc w:val="center"/>
        </w:trPr>
        <w:tc>
          <w:tcPr>
            <w:tcW w:w="226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3.Структура собственного капитала</w:t>
            </w:r>
          </w:p>
        </w:tc>
        <w:tc>
          <w:tcPr>
            <w:tcW w:w="126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9 455</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13,98</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9 955</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10,49</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500</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5,29</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-3,98</w:t>
            </w:r>
          </w:p>
        </w:tc>
      </w:tr>
      <w:tr w:rsidR="009A0DED" w:rsidRPr="0061049E" w:rsidTr="0061049E">
        <w:trPr>
          <w:jc w:val="center"/>
        </w:trPr>
        <w:tc>
          <w:tcPr>
            <w:tcW w:w="226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4.Прибыльность собственных средств, %</w:t>
            </w:r>
          </w:p>
        </w:tc>
        <w:tc>
          <w:tcPr>
            <w:tcW w:w="126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r>
      <w:tr w:rsidR="009A0DED" w:rsidRPr="0061049E" w:rsidTr="0061049E">
        <w:trPr>
          <w:jc w:val="center"/>
        </w:trPr>
        <w:tc>
          <w:tcPr>
            <w:tcW w:w="226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5.Плечо финансового рычага, ед.</w:t>
            </w:r>
          </w:p>
        </w:tc>
        <w:tc>
          <w:tcPr>
            <w:tcW w:w="126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6,15</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8,53</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38,63</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2,38</w:t>
            </w:r>
          </w:p>
        </w:tc>
      </w:tr>
      <w:tr w:rsidR="009A0DED" w:rsidRPr="0061049E" w:rsidTr="0061049E">
        <w:trPr>
          <w:jc w:val="center"/>
        </w:trPr>
        <w:tc>
          <w:tcPr>
            <w:tcW w:w="226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6.Эффект финансового рычага</w:t>
            </w:r>
          </w:p>
        </w:tc>
        <w:tc>
          <w:tcPr>
            <w:tcW w:w="126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30 604</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12903,23</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-57,84</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17700,77</w:t>
            </w:r>
          </w:p>
        </w:tc>
      </w:tr>
      <w:tr w:rsidR="009A0DED" w:rsidRPr="0061049E" w:rsidTr="0061049E">
        <w:trPr>
          <w:jc w:val="center"/>
        </w:trPr>
        <w:tc>
          <w:tcPr>
            <w:tcW w:w="226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7.Порог рентабельности, тыс. руб.</w:t>
            </w:r>
          </w:p>
        </w:tc>
        <w:tc>
          <w:tcPr>
            <w:tcW w:w="126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10 292,99</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14 406</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4 113,01</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39,96</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r>
      <w:tr w:rsidR="009A0DED" w:rsidRPr="0061049E" w:rsidTr="0061049E">
        <w:trPr>
          <w:jc w:val="center"/>
        </w:trPr>
        <w:tc>
          <w:tcPr>
            <w:tcW w:w="226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8.Запас финансовой устойчивости, в % к реализации</w:t>
            </w:r>
          </w:p>
        </w:tc>
        <w:tc>
          <w:tcPr>
            <w:tcW w:w="1261"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2 511,26</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19,61</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10246,57</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41,56</w:t>
            </w:r>
          </w:p>
        </w:tc>
        <w:tc>
          <w:tcPr>
            <w:tcW w:w="90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7 735,31</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308,02</w:t>
            </w:r>
          </w:p>
        </w:tc>
        <w:tc>
          <w:tcPr>
            <w:tcW w:w="99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21,95</w:t>
            </w:r>
          </w:p>
        </w:tc>
      </w:tr>
    </w:tbl>
    <w:p w:rsidR="009A0DED" w:rsidRPr="00A01F58" w:rsidRDefault="00A01F58" w:rsidP="006054EE">
      <w:pPr>
        <w:widowControl w:val="0"/>
        <w:snapToGrid/>
        <w:spacing w:before="0" w:after="0" w:line="360" w:lineRule="auto"/>
        <w:ind w:firstLine="709"/>
        <w:jc w:val="both"/>
        <w:rPr>
          <w:b/>
          <w:bCs/>
          <w:caps/>
          <w:sz w:val="28"/>
          <w:szCs w:val="28"/>
        </w:rPr>
      </w:pPr>
      <w:r>
        <w:rPr>
          <w:sz w:val="28"/>
          <w:szCs w:val="28"/>
        </w:rPr>
        <w:br w:type="page"/>
      </w:r>
      <w:r w:rsidR="009A0DED" w:rsidRPr="00A01F58">
        <w:rPr>
          <w:b/>
          <w:bCs/>
          <w:caps/>
          <w:sz w:val="28"/>
          <w:szCs w:val="28"/>
        </w:rPr>
        <w:t>Приложение 5</w:t>
      </w:r>
    </w:p>
    <w:p w:rsidR="00A01F58" w:rsidRDefault="00A01F58" w:rsidP="006054EE">
      <w:pPr>
        <w:widowControl w:val="0"/>
        <w:snapToGrid/>
        <w:spacing w:before="0" w:after="0" w:line="360" w:lineRule="auto"/>
        <w:ind w:firstLine="709"/>
        <w:jc w:val="both"/>
        <w:rPr>
          <w:sz w:val="28"/>
          <w:szCs w:val="28"/>
        </w:rPr>
      </w:pPr>
    </w:p>
    <w:p w:rsidR="009A0DED" w:rsidRDefault="009A0DED" w:rsidP="006054EE">
      <w:pPr>
        <w:widowControl w:val="0"/>
        <w:snapToGrid/>
        <w:spacing w:before="0" w:after="0" w:line="360" w:lineRule="auto"/>
        <w:ind w:firstLine="709"/>
        <w:jc w:val="both"/>
        <w:rPr>
          <w:sz w:val="28"/>
          <w:szCs w:val="28"/>
        </w:rPr>
      </w:pPr>
      <w:r w:rsidRPr="006054EE">
        <w:rPr>
          <w:sz w:val="28"/>
          <w:szCs w:val="28"/>
        </w:rPr>
        <w:t>Анализ состава и динамики изменения балансовой прибыли ООО «Автомобильный центр «</w:t>
      </w:r>
      <w:r w:rsidR="00AE1E51" w:rsidRPr="006054EE">
        <w:rPr>
          <w:sz w:val="28"/>
          <w:szCs w:val="28"/>
        </w:rPr>
        <w:t>АВГ</w:t>
      </w:r>
      <w:r w:rsidRPr="006054EE">
        <w:rPr>
          <w:sz w:val="28"/>
          <w:szCs w:val="28"/>
        </w:rPr>
        <w:t>»</w:t>
      </w:r>
    </w:p>
    <w:p w:rsidR="00A01F58" w:rsidRPr="006054EE" w:rsidRDefault="00A01F58" w:rsidP="006054EE">
      <w:pPr>
        <w:widowControl w:val="0"/>
        <w:snapToGrid/>
        <w:spacing w:before="0" w:after="0" w:line="360" w:lineRule="auto"/>
        <w:ind w:firstLine="709"/>
        <w:jc w:val="both"/>
        <w:rPr>
          <w:sz w:val="28"/>
          <w:szCs w:val="28"/>
        </w:rPr>
      </w:pP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1159"/>
        <w:gridCol w:w="1080"/>
        <w:gridCol w:w="1316"/>
        <w:gridCol w:w="1204"/>
        <w:gridCol w:w="1260"/>
        <w:gridCol w:w="776"/>
        <w:gridCol w:w="720"/>
      </w:tblGrid>
      <w:tr w:rsidR="009A0DED" w:rsidRPr="0061049E" w:rsidTr="0061049E">
        <w:trPr>
          <w:trHeight w:val="509"/>
          <w:jc w:val="center"/>
        </w:trPr>
        <w:tc>
          <w:tcPr>
            <w:tcW w:w="1885" w:type="dxa"/>
            <w:vMerge w:val="restart"/>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Показатель</w:t>
            </w:r>
          </w:p>
        </w:tc>
        <w:tc>
          <w:tcPr>
            <w:tcW w:w="1159" w:type="dxa"/>
            <w:vMerge w:val="restart"/>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 xml:space="preserve">4 </w:t>
            </w:r>
            <w:r w:rsidRPr="0061049E">
              <w:rPr>
                <w:sz w:val="20"/>
                <w:szCs w:val="20"/>
              </w:rPr>
              <w:t>год, тыс. руб.</w:t>
            </w:r>
          </w:p>
        </w:tc>
        <w:tc>
          <w:tcPr>
            <w:tcW w:w="1080" w:type="dxa"/>
            <w:vMerge w:val="restart"/>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5</w:t>
            </w:r>
            <w:r w:rsidRPr="0061049E">
              <w:rPr>
                <w:sz w:val="20"/>
                <w:szCs w:val="20"/>
              </w:rPr>
              <w:t xml:space="preserve"> год, тыс.руб.</w:t>
            </w:r>
          </w:p>
        </w:tc>
        <w:tc>
          <w:tcPr>
            <w:tcW w:w="1316" w:type="dxa"/>
            <w:vMerge w:val="restart"/>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Сопоста</w:t>
            </w:r>
            <w:r w:rsidR="00AF2AD6" w:rsidRPr="0061049E">
              <w:rPr>
                <w:sz w:val="20"/>
                <w:szCs w:val="20"/>
              </w:rPr>
              <w:t>-</w:t>
            </w:r>
            <w:r w:rsidRPr="0061049E">
              <w:rPr>
                <w:sz w:val="20"/>
                <w:szCs w:val="20"/>
              </w:rPr>
              <w:t>вимый показа</w:t>
            </w:r>
            <w:r w:rsidR="00AF2AD6" w:rsidRPr="0061049E">
              <w:rPr>
                <w:sz w:val="20"/>
                <w:szCs w:val="20"/>
              </w:rPr>
              <w:t>-</w:t>
            </w:r>
            <w:r w:rsidRPr="0061049E">
              <w:rPr>
                <w:sz w:val="20"/>
                <w:szCs w:val="20"/>
              </w:rPr>
              <w:t>тель</w:t>
            </w:r>
            <w:r w:rsidR="00AF2AD6" w:rsidRPr="0061049E">
              <w:rPr>
                <w:sz w:val="20"/>
                <w:szCs w:val="20"/>
              </w:rPr>
              <w:t>,</w:t>
            </w:r>
            <w:r w:rsidRPr="0061049E">
              <w:rPr>
                <w:sz w:val="20"/>
                <w:szCs w:val="20"/>
              </w:rPr>
              <w:t xml:space="preserve"> тыс. руб.</w:t>
            </w:r>
          </w:p>
        </w:tc>
        <w:tc>
          <w:tcPr>
            <w:tcW w:w="2464"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Отклонение фактического</w:t>
            </w:r>
          </w:p>
        </w:tc>
        <w:tc>
          <w:tcPr>
            <w:tcW w:w="1496"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Темп роста фактическо</w:t>
            </w:r>
            <w:r w:rsidR="00AF2AD6" w:rsidRPr="0061049E">
              <w:rPr>
                <w:sz w:val="20"/>
                <w:szCs w:val="20"/>
              </w:rPr>
              <w:t>-</w:t>
            </w:r>
            <w:r w:rsidRPr="0061049E">
              <w:rPr>
                <w:sz w:val="20"/>
                <w:szCs w:val="20"/>
              </w:rPr>
              <w:t>го</w:t>
            </w:r>
          </w:p>
        </w:tc>
      </w:tr>
      <w:tr w:rsidR="009A0DED" w:rsidRPr="0061049E" w:rsidTr="0061049E">
        <w:trPr>
          <w:trHeight w:val="457"/>
          <w:jc w:val="center"/>
        </w:trPr>
        <w:tc>
          <w:tcPr>
            <w:tcW w:w="1885" w:type="dxa"/>
            <w:vMerge/>
            <w:shd w:val="clear" w:color="auto" w:fill="auto"/>
          </w:tcPr>
          <w:p w:rsidR="009A0DED" w:rsidRPr="0061049E" w:rsidRDefault="009A0DED" w:rsidP="0061049E">
            <w:pPr>
              <w:widowControl w:val="0"/>
              <w:snapToGrid/>
              <w:spacing w:before="0" w:after="0" w:line="360" w:lineRule="auto"/>
              <w:jc w:val="both"/>
              <w:rPr>
                <w:sz w:val="20"/>
                <w:szCs w:val="20"/>
              </w:rPr>
            </w:pPr>
          </w:p>
        </w:tc>
        <w:tc>
          <w:tcPr>
            <w:tcW w:w="1159" w:type="dxa"/>
            <w:vMerge/>
            <w:shd w:val="clear" w:color="auto" w:fill="auto"/>
          </w:tcPr>
          <w:p w:rsidR="009A0DED" w:rsidRPr="0061049E" w:rsidRDefault="009A0DED" w:rsidP="0061049E">
            <w:pPr>
              <w:widowControl w:val="0"/>
              <w:snapToGrid/>
              <w:spacing w:before="0" w:after="0" w:line="360" w:lineRule="auto"/>
              <w:jc w:val="both"/>
              <w:rPr>
                <w:sz w:val="20"/>
                <w:szCs w:val="20"/>
              </w:rPr>
            </w:pPr>
          </w:p>
        </w:tc>
        <w:tc>
          <w:tcPr>
            <w:tcW w:w="1080" w:type="dxa"/>
            <w:vMerge/>
            <w:shd w:val="clear" w:color="auto" w:fill="auto"/>
          </w:tcPr>
          <w:p w:rsidR="009A0DED" w:rsidRPr="0061049E" w:rsidRDefault="009A0DED" w:rsidP="0061049E">
            <w:pPr>
              <w:widowControl w:val="0"/>
              <w:snapToGrid/>
              <w:spacing w:before="0" w:after="0" w:line="360" w:lineRule="auto"/>
              <w:jc w:val="both"/>
              <w:rPr>
                <w:sz w:val="20"/>
                <w:szCs w:val="20"/>
              </w:rPr>
            </w:pPr>
          </w:p>
        </w:tc>
        <w:tc>
          <w:tcPr>
            <w:tcW w:w="1316" w:type="dxa"/>
            <w:vMerge/>
            <w:shd w:val="clear" w:color="auto" w:fill="auto"/>
          </w:tcPr>
          <w:p w:rsidR="009A0DED" w:rsidRPr="0061049E" w:rsidRDefault="009A0DED" w:rsidP="0061049E">
            <w:pPr>
              <w:widowControl w:val="0"/>
              <w:snapToGrid/>
              <w:spacing w:before="0" w:after="0" w:line="360" w:lineRule="auto"/>
              <w:jc w:val="both"/>
              <w:rPr>
                <w:sz w:val="20"/>
                <w:szCs w:val="20"/>
              </w:rPr>
            </w:pPr>
          </w:p>
        </w:tc>
        <w:tc>
          <w:tcPr>
            <w:tcW w:w="1204"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 xml:space="preserve">от </w:t>
            </w:r>
          </w:p>
          <w:p w:rsidR="009A0DED" w:rsidRPr="0061049E" w:rsidRDefault="009A0DED" w:rsidP="0061049E">
            <w:pPr>
              <w:widowControl w:val="0"/>
              <w:snapToGrid/>
              <w:spacing w:before="0" w:after="0" w:line="360" w:lineRule="auto"/>
              <w:jc w:val="both"/>
              <w:rPr>
                <w:sz w:val="20"/>
                <w:szCs w:val="20"/>
              </w:rPr>
            </w:pPr>
            <w:r w:rsidRPr="0061049E">
              <w:rPr>
                <w:sz w:val="20"/>
                <w:szCs w:val="20"/>
              </w:rPr>
              <w:t xml:space="preserve">прошлого </w:t>
            </w:r>
          </w:p>
          <w:p w:rsidR="009A0DED" w:rsidRPr="0061049E" w:rsidRDefault="009A0DED" w:rsidP="0061049E">
            <w:pPr>
              <w:widowControl w:val="0"/>
              <w:snapToGrid/>
              <w:spacing w:before="0" w:after="0" w:line="360" w:lineRule="auto"/>
              <w:jc w:val="both"/>
              <w:rPr>
                <w:sz w:val="20"/>
                <w:szCs w:val="20"/>
              </w:rPr>
            </w:pPr>
            <w:r w:rsidRPr="0061049E">
              <w:rPr>
                <w:sz w:val="20"/>
                <w:szCs w:val="20"/>
              </w:rPr>
              <w:t>периода</w:t>
            </w:r>
          </w:p>
        </w:tc>
        <w:tc>
          <w:tcPr>
            <w:tcW w:w="126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 xml:space="preserve">от </w:t>
            </w:r>
          </w:p>
          <w:p w:rsidR="009A0DED" w:rsidRPr="0061049E" w:rsidRDefault="00AF2AD6" w:rsidP="0061049E">
            <w:pPr>
              <w:widowControl w:val="0"/>
              <w:snapToGrid/>
              <w:spacing w:before="0" w:after="0" w:line="360" w:lineRule="auto"/>
              <w:jc w:val="both"/>
              <w:rPr>
                <w:sz w:val="20"/>
                <w:szCs w:val="20"/>
              </w:rPr>
            </w:pPr>
            <w:r w:rsidRPr="0061049E">
              <w:rPr>
                <w:sz w:val="20"/>
                <w:szCs w:val="20"/>
              </w:rPr>
              <w:t>с</w:t>
            </w:r>
            <w:r w:rsidR="009A0DED" w:rsidRPr="0061049E">
              <w:rPr>
                <w:sz w:val="20"/>
                <w:szCs w:val="20"/>
              </w:rPr>
              <w:t>опостави</w:t>
            </w:r>
            <w:r w:rsidRPr="0061049E">
              <w:rPr>
                <w:sz w:val="20"/>
                <w:szCs w:val="20"/>
              </w:rPr>
              <w:t>-</w:t>
            </w:r>
            <w:r w:rsidR="009A0DED" w:rsidRPr="0061049E">
              <w:rPr>
                <w:sz w:val="20"/>
                <w:szCs w:val="20"/>
              </w:rPr>
              <w:t>мого</w:t>
            </w:r>
          </w:p>
        </w:tc>
        <w:tc>
          <w:tcPr>
            <w:tcW w:w="77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 xml:space="preserve">к </w:t>
            </w:r>
            <w:r w:rsidR="00AF2AD6" w:rsidRPr="0061049E">
              <w:rPr>
                <w:sz w:val="20"/>
                <w:szCs w:val="20"/>
              </w:rPr>
              <w:t>прош-</w:t>
            </w:r>
            <w:r w:rsidRPr="0061049E">
              <w:rPr>
                <w:sz w:val="20"/>
                <w:szCs w:val="20"/>
              </w:rPr>
              <w:t>лому</w:t>
            </w:r>
          </w:p>
        </w:tc>
        <w:tc>
          <w:tcPr>
            <w:tcW w:w="72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к сопо</w:t>
            </w:r>
            <w:r w:rsidR="00AF2AD6" w:rsidRPr="0061049E">
              <w:rPr>
                <w:sz w:val="20"/>
                <w:szCs w:val="20"/>
              </w:rPr>
              <w:t>-</w:t>
            </w:r>
            <w:r w:rsidRPr="0061049E">
              <w:rPr>
                <w:sz w:val="20"/>
                <w:szCs w:val="20"/>
              </w:rPr>
              <w:t>ста</w:t>
            </w:r>
            <w:r w:rsidR="00AF2AD6" w:rsidRPr="0061049E">
              <w:rPr>
                <w:sz w:val="20"/>
                <w:szCs w:val="20"/>
              </w:rPr>
              <w:t>-</w:t>
            </w:r>
            <w:r w:rsidRPr="0061049E">
              <w:rPr>
                <w:sz w:val="20"/>
                <w:szCs w:val="20"/>
              </w:rPr>
              <w:t>вимо</w:t>
            </w:r>
            <w:r w:rsidR="00AF2AD6" w:rsidRPr="0061049E">
              <w:rPr>
                <w:sz w:val="20"/>
                <w:szCs w:val="20"/>
              </w:rPr>
              <w:t>-</w:t>
            </w:r>
            <w:r w:rsidRPr="0061049E">
              <w:rPr>
                <w:sz w:val="20"/>
                <w:szCs w:val="20"/>
              </w:rPr>
              <w:t>му</w:t>
            </w:r>
          </w:p>
        </w:tc>
      </w:tr>
      <w:tr w:rsidR="009A0DED" w:rsidRPr="0061049E" w:rsidTr="0061049E">
        <w:trPr>
          <w:jc w:val="center"/>
        </w:trPr>
        <w:tc>
          <w:tcPr>
            <w:tcW w:w="1885"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1.Балансовая прибыль</w:t>
            </w:r>
            <w:r w:rsidR="00AF2AD6" w:rsidRPr="0061049E">
              <w:rPr>
                <w:sz w:val="20"/>
                <w:szCs w:val="20"/>
              </w:rPr>
              <w:t>, тыс. руб.</w:t>
            </w:r>
          </w:p>
        </w:tc>
        <w:tc>
          <w:tcPr>
            <w:tcW w:w="11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34 864,3</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13 073,6</w:t>
            </w:r>
          </w:p>
        </w:tc>
        <w:tc>
          <w:tcPr>
            <w:tcW w:w="131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14 535</w:t>
            </w:r>
          </w:p>
        </w:tc>
        <w:tc>
          <w:tcPr>
            <w:tcW w:w="1204"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21 790,7</w:t>
            </w:r>
          </w:p>
        </w:tc>
        <w:tc>
          <w:tcPr>
            <w:tcW w:w="126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1 461,4</w:t>
            </w:r>
          </w:p>
        </w:tc>
        <w:tc>
          <w:tcPr>
            <w:tcW w:w="77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62,5</w:t>
            </w:r>
          </w:p>
        </w:tc>
        <w:tc>
          <w:tcPr>
            <w:tcW w:w="72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10,1</w:t>
            </w:r>
          </w:p>
        </w:tc>
      </w:tr>
      <w:tr w:rsidR="009A0DED" w:rsidRPr="0061049E" w:rsidTr="0061049E">
        <w:trPr>
          <w:jc w:val="center"/>
        </w:trPr>
        <w:tc>
          <w:tcPr>
            <w:tcW w:w="1885"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2.Прибыль от реализации</w:t>
            </w:r>
            <w:r w:rsidR="00AF2AD6" w:rsidRPr="0061049E">
              <w:rPr>
                <w:sz w:val="20"/>
                <w:szCs w:val="20"/>
              </w:rPr>
              <w:t>, тыс. руб.</w:t>
            </w:r>
          </w:p>
        </w:tc>
        <w:tc>
          <w:tcPr>
            <w:tcW w:w="11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2 146,3</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3 735,5</w:t>
            </w:r>
          </w:p>
        </w:tc>
        <w:tc>
          <w:tcPr>
            <w:tcW w:w="131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2 274,1</w:t>
            </w:r>
          </w:p>
        </w:tc>
        <w:tc>
          <w:tcPr>
            <w:tcW w:w="1204"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1 589,2</w:t>
            </w:r>
          </w:p>
        </w:tc>
        <w:tc>
          <w:tcPr>
            <w:tcW w:w="126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1 461,4</w:t>
            </w:r>
          </w:p>
        </w:tc>
        <w:tc>
          <w:tcPr>
            <w:tcW w:w="77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74,0</w:t>
            </w:r>
          </w:p>
        </w:tc>
        <w:tc>
          <w:tcPr>
            <w:tcW w:w="72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64,3</w:t>
            </w:r>
          </w:p>
        </w:tc>
      </w:tr>
      <w:tr w:rsidR="009A0DED" w:rsidRPr="0061049E" w:rsidTr="0061049E">
        <w:trPr>
          <w:jc w:val="center"/>
        </w:trPr>
        <w:tc>
          <w:tcPr>
            <w:tcW w:w="1885"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3.Прибыль от прочей реализации</w:t>
            </w:r>
            <w:r w:rsidR="00AF2AD6" w:rsidRPr="0061049E">
              <w:rPr>
                <w:sz w:val="20"/>
                <w:szCs w:val="20"/>
              </w:rPr>
              <w:t>, тыс. руб.</w:t>
            </w:r>
          </w:p>
        </w:tc>
        <w:tc>
          <w:tcPr>
            <w:tcW w:w="11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115,0</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2,7</w:t>
            </w:r>
          </w:p>
        </w:tc>
        <w:tc>
          <w:tcPr>
            <w:tcW w:w="131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2,7</w:t>
            </w:r>
          </w:p>
        </w:tc>
        <w:tc>
          <w:tcPr>
            <w:tcW w:w="1204"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117,7</w:t>
            </w:r>
          </w:p>
        </w:tc>
        <w:tc>
          <w:tcPr>
            <w:tcW w:w="126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77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102,3</w:t>
            </w:r>
          </w:p>
        </w:tc>
        <w:tc>
          <w:tcPr>
            <w:tcW w:w="72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r>
      <w:tr w:rsidR="009A0DED" w:rsidRPr="0061049E" w:rsidTr="0061049E">
        <w:trPr>
          <w:jc w:val="center"/>
        </w:trPr>
        <w:tc>
          <w:tcPr>
            <w:tcW w:w="1885"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4.Внереализа</w:t>
            </w:r>
            <w:r w:rsidR="00AF2AD6" w:rsidRPr="0061049E">
              <w:rPr>
                <w:sz w:val="20"/>
                <w:szCs w:val="20"/>
              </w:rPr>
              <w:t>-</w:t>
            </w:r>
            <w:r w:rsidRPr="0061049E">
              <w:rPr>
                <w:sz w:val="20"/>
                <w:szCs w:val="20"/>
              </w:rPr>
              <w:t>ционые результаты</w:t>
            </w:r>
            <w:r w:rsidR="00AF2AD6" w:rsidRPr="0061049E">
              <w:rPr>
                <w:sz w:val="20"/>
                <w:szCs w:val="20"/>
              </w:rPr>
              <w:t>, тыс. руб.</w:t>
            </w:r>
          </w:p>
        </w:tc>
        <w:tc>
          <w:tcPr>
            <w:tcW w:w="11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36 895</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16 811,8</w:t>
            </w:r>
          </w:p>
        </w:tc>
        <w:tc>
          <w:tcPr>
            <w:tcW w:w="131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16 811,8</w:t>
            </w:r>
          </w:p>
        </w:tc>
        <w:tc>
          <w:tcPr>
            <w:tcW w:w="1204"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20 083,8</w:t>
            </w:r>
          </w:p>
        </w:tc>
        <w:tc>
          <w:tcPr>
            <w:tcW w:w="126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77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54,4</w:t>
            </w:r>
          </w:p>
        </w:tc>
        <w:tc>
          <w:tcPr>
            <w:tcW w:w="72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r>
      <w:tr w:rsidR="009A0DED" w:rsidRPr="0061049E" w:rsidTr="0061049E">
        <w:trPr>
          <w:jc w:val="center"/>
        </w:trPr>
        <w:tc>
          <w:tcPr>
            <w:tcW w:w="1885"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5.Объем производства, тонн</w:t>
            </w:r>
          </w:p>
        </w:tc>
        <w:tc>
          <w:tcPr>
            <w:tcW w:w="11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2 979</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3 156,4</w:t>
            </w:r>
          </w:p>
        </w:tc>
        <w:tc>
          <w:tcPr>
            <w:tcW w:w="131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3 156,4</w:t>
            </w:r>
          </w:p>
        </w:tc>
        <w:tc>
          <w:tcPr>
            <w:tcW w:w="1204"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177,4</w:t>
            </w:r>
          </w:p>
        </w:tc>
        <w:tc>
          <w:tcPr>
            <w:tcW w:w="126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77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6,0</w:t>
            </w:r>
          </w:p>
        </w:tc>
        <w:tc>
          <w:tcPr>
            <w:tcW w:w="72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r>
      <w:tr w:rsidR="009A0DED" w:rsidRPr="0061049E" w:rsidTr="0061049E">
        <w:trPr>
          <w:jc w:val="center"/>
        </w:trPr>
        <w:tc>
          <w:tcPr>
            <w:tcW w:w="1885"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6.Затраты на производство</w:t>
            </w:r>
            <w:r w:rsidR="00AF2AD6" w:rsidRPr="0061049E">
              <w:rPr>
                <w:sz w:val="20"/>
                <w:szCs w:val="20"/>
              </w:rPr>
              <w:t>, тыс. руб.</w:t>
            </w:r>
          </w:p>
        </w:tc>
        <w:tc>
          <w:tcPr>
            <w:tcW w:w="11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10 658</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20 917,1</w:t>
            </w:r>
          </w:p>
        </w:tc>
        <w:tc>
          <w:tcPr>
            <w:tcW w:w="131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11 292,4</w:t>
            </w:r>
          </w:p>
        </w:tc>
        <w:tc>
          <w:tcPr>
            <w:tcW w:w="1204"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10 259,4</w:t>
            </w:r>
          </w:p>
        </w:tc>
        <w:tc>
          <w:tcPr>
            <w:tcW w:w="126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9 624,4</w:t>
            </w:r>
          </w:p>
        </w:tc>
        <w:tc>
          <w:tcPr>
            <w:tcW w:w="77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96,3</w:t>
            </w:r>
          </w:p>
        </w:tc>
        <w:tc>
          <w:tcPr>
            <w:tcW w:w="72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85,2</w:t>
            </w:r>
          </w:p>
        </w:tc>
      </w:tr>
      <w:tr w:rsidR="009A0DED" w:rsidRPr="0061049E" w:rsidTr="0061049E">
        <w:trPr>
          <w:jc w:val="center"/>
        </w:trPr>
        <w:tc>
          <w:tcPr>
            <w:tcW w:w="1885"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7.Объем реализации в оптовых ценах</w:t>
            </w:r>
            <w:r w:rsidR="00AF2AD6" w:rsidRPr="0061049E">
              <w:rPr>
                <w:sz w:val="20"/>
                <w:szCs w:val="20"/>
              </w:rPr>
              <w:t>, тыс. руб.</w:t>
            </w:r>
          </w:p>
        </w:tc>
        <w:tc>
          <w:tcPr>
            <w:tcW w:w="11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12 804,3</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24 652,8</w:t>
            </w:r>
          </w:p>
        </w:tc>
        <w:tc>
          <w:tcPr>
            <w:tcW w:w="131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13 566,4</w:t>
            </w:r>
          </w:p>
        </w:tc>
        <w:tc>
          <w:tcPr>
            <w:tcW w:w="1204"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11 848,3</w:t>
            </w:r>
          </w:p>
        </w:tc>
        <w:tc>
          <w:tcPr>
            <w:tcW w:w="126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11 085,8</w:t>
            </w:r>
          </w:p>
        </w:tc>
        <w:tc>
          <w:tcPr>
            <w:tcW w:w="77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92,5</w:t>
            </w:r>
          </w:p>
        </w:tc>
        <w:tc>
          <w:tcPr>
            <w:tcW w:w="72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81,7</w:t>
            </w:r>
          </w:p>
        </w:tc>
      </w:tr>
      <w:tr w:rsidR="009A0DED" w:rsidRPr="0061049E" w:rsidTr="0061049E">
        <w:trPr>
          <w:jc w:val="center"/>
        </w:trPr>
        <w:tc>
          <w:tcPr>
            <w:tcW w:w="9400" w:type="dxa"/>
            <w:gridSpan w:val="8"/>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Бухгалтерский анализ изменения балансовой прибыли</w:t>
            </w:r>
          </w:p>
        </w:tc>
      </w:tr>
      <w:tr w:rsidR="009A0DED" w:rsidRPr="0061049E" w:rsidTr="0061049E">
        <w:trPr>
          <w:jc w:val="center"/>
        </w:trPr>
        <w:tc>
          <w:tcPr>
            <w:tcW w:w="1885"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1.Балансовая прибыль</w:t>
            </w:r>
            <w:r w:rsidR="00AF2AD6" w:rsidRPr="0061049E">
              <w:rPr>
                <w:sz w:val="20"/>
                <w:szCs w:val="20"/>
              </w:rPr>
              <w:t>,</w:t>
            </w:r>
            <w:r w:rsidRPr="0061049E">
              <w:rPr>
                <w:sz w:val="20"/>
                <w:szCs w:val="20"/>
              </w:rPr>
              <w:t xml:space="preserve"> </w:t>
            </w:r>
            <w:r w:rsidR="00AF2AD6" w:rsidRPr="0061049E">
              <w:rPr>
                <w:sz w:val="20"/>
                <w:szCs w:val="20"/>
              </w:rPr>
              <w:t>тыс. руб.</w:t>
            </w:r>
          </w:p>
        </w:tc>
        <w:tc>
          <w:tcPr>
            <w:tcW w:w="11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35 576,6</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14 415,6</w:t>
            </w:r>
          </w:p>
        </w:tc>
        <w:tc>
          <w:tcPr>
            <w:tcW w:w="131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14 257,9</w:t>
            </w:r>
          </w:p>
        </w:tc>
        <w:tc>
          <w:tcPr>
            <w:tcW w:w="1204"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21 161,0</w:t>
            </w:r>
          </w:p>
        </w:tc>
        <w:tc>
          <w:tcPr>
            <w:tcW w:w="126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-157,7</w:t>
            </w:r>
          </w:p>
        </w:tc>
        <w:tc>
          <w:tcPr>
            <w:tcW w:w="77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59,5</w:t>
            </w:r>
          </w:p>
        </w:tc>
        <w:tc>
          <w:tcPr>
            <w:tcW w:w="72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1,1</w:t>
            </w:r>
          </w:p>
        </w:tc>
      </w:tr>
      <w:tr w:rsidR="009A0DED" w:rsidRPr="0061049E" w:rsidTr="0061049E">
        <w:trPr>
          <w:jc w:val="center"/>
        </w:trPr>
        <w:tc>
          <w:tcPr>
            <w:tcW w:w="1885"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2.Прибыль от реализации продукции</w:t>
            </w:r>
            <w:r w:rsidR="00AF2AD6" w:rsidRPr="0061049E">
              <w:rPr>
                <w:sz w:val="20"/>
                <w:szCs w:val="20"/>
              </w:rPr>
              <w:t>, тыс. руб.</w:t>
            </w:r>
          </w:p>
        </w:tc>
        <w:tc>
          <w:tcPr>
            <w:tcW w:w="11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1 434,0</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2 393,6</w:t>
            </w:r>
          </w:p>
        </w:tc>
        <w:tc>
          <w:tcPr>
            <w:tcW w:w="131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2 511,2</w:t>
            </w:r>
          </w:p>
        </w:tc>
        <w:tc>
          <w:tcPr>
            <w:tcW w:w="1204"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959,5</w:t>
            </w:r>
          </w:p>
        </w:tc>
        <w:tc>
          <w:tcPr>
            <w:tcW w:w="126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157,7</w:t>
            </w:r>
          </w:p>
        </w:tc>
        <w:tc>
          <w:tcPr>
            <w:tcW w:w="77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66,9</w:t>
            </w:r>
          </w:p>
        </w:tc>
        <w:tc>
          <w:tcPr>
            <w:tcW w:w="72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6,2</w:t>
            </w:r>
          </w:p>
        </w:tc>
      </w:tr>
      <w:tr w:rsidR="009A0DED" w:rsidRPr="0061049E" w:rsidTr="0061049E">
        <w:trPr>
          <w:jc w:val="center"/>
        </w:trPr>
        <w:tc>
          <w:tcPr>
            <w:tcW w:w="1885"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3.Прибыль от прочей реализации</w:t>
            </w:r>
            <w:r w:rsidR="00AF2AD6" w:rsidRPr="0061049E">
              <w:rPr>
                <w:sz w:val="20"/>
                <w:szCs w:val="20"/>
              </w:rPr>
              <w:t>, тыс. руб.</w:t>
            </w:r>
          </w:p>
        </w:tc>
        <w:tc>
          <w:tcPr>
            <w:tcW w:w="11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115,0</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2,7</w:t>
            </w:r>
          </w:p>
        </w:tc>
        <w:tc>
          <w:tcPr>
            <w:tcW w:w="131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2,7</w:t>
            </w:r>
          </w:p>
        </w:tc>
        <w:tc>
          <w:tcPr>
            <w:tcW w:w="1204"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117,7</w:t>
            </w:r>
          </w:p>
        </w:tc>
        <w:tc>
          <w:tcPr>
            <w:tcW w:w="126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77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102,3</w:t>
            </w:r>
          </w:p>
        </w:tc>
        <w:tc>
          <w:tcPr>
            <w:tcW w:w="72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r>
      <w:tr w:rsidR="009A0DED" w:rsidRPr="0061049E" w:rsidTr="0061049E">
        <w:trPr>
          <w:jc w:val="center"/>
        </w:trPr>
        <w:tc>
          <w:tcPr>
            <w:tcW w:w="1885"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4.Внереализа</w:t>
            </w:r>
            <w:r w:rsidR="00AF2AD6" w:rsidRPr="0061049E">
              <w:rPr>
                <w:sz w:val="20"/>
                <w:szCs w:val="20"/>
              </w:rPr>
              <w:t>-</w:t>
            </w:r>
            <w:r w:rsidRPr="0061049E">
              <w:rPr>
                <w:sz w:val="20"/>
                <w:szCs w:val="20"/>
              </w:rPr>
              <w:t>ционые результаты</w:t>
            </w:r>
            <w:r w:rsidR="00AF2AD6" w:rsidRPr="0061049E">
              <w:rPr>
                <w:sz w:val="20"/>
                <w:szCs w:val="20"/>
              </w:rPr>
              <w:t>, тыс. руб.</w:t>
            </w:r>
          </w:p>
        </w:tc>
        <w:tc>
          <w:tcPr>
            <w:tcW w:w="11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36 895,6</w:t>
            </w:r>
          </w:p>
        </w:tc>
        <w:tc>
          <w:tcPr>
            <w:tcW w:w="108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16 811,8</w:t>
            </w:r>
          </w:p>
        </w:tc>
        <w:tc>
          <w:tcPr>
            <w:tcW w:w="131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16 811,8</w:t>
            </w:r>
          </w:p>
        </w:tc>
        <w:tc>
          <w:tcPr>
            <w:tcW w:w="1204"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20 083,8</w:t>
            </w:r>
          </w:p>
        </w:tc>
        <w:tc>
          <w:tcPr>
            <w:tcW w:w="126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77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54,4</w:t>
            </w:r>
          </w:p>
        </w:tc>
        <w:tc>
          <w:tcPr>
            <w:tcW w:w="72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r>
    </w:tbl>
    <w:p w:rsidR="009A0DED" w:rsidRPr="00A01F58" w:rsidRDefault="00A01F58" w:rsidP="006054EE">
      <w:pPr>
        <w:widowControl w:val="0"/>
        <w:snapToGrid/>
        <w:spacing w:before="0" w:after="0" w:line="360" w:lineRule="auto"/>
        <w:ind w:firstLine="709"/>
        <w:jc w:val="both"/>
        <w:rPr>
          <w:b/>
          <w:bCs/>
          <w:caps/>
          <w:sz w:val="28"/>
          <w:szCs w:val="28"/>
        </w:rPr>
      </w:pPr>
      <w:r>
        <w:rPr>
          <w:sz w:val="28"/>
          <w:szCs w:val="28"/>
        </w:rPr>
        <w:br w:type="page"/>
      </w:r>
      <w:r w:rsidR="009A0DED" w:rsidRPr="00A01F58">
        <w:rPr>
          <w:b/>
          <w:bCs/>
          <w:caps/>
          <w:sz w:val="28"/>
          <w:szCs w:val="28"/>
        </w:rPr>
        <w:t>Приложение 6</w:t>
      </w:r>
    </w:p>
    <w:p w:rsidR="009A0DED" w:rsidRPr="006054EE" w:rsidRDefault="009A0DED" w:rsidP="006054EE">
      <w:pPr>
        <w:widowControl w:val="0"/>
        <w:snapToGrid/>
        <w:spacing w:before="0" w:after="0" w:line="360" w:lineRule="auto"/>
        <w:ind w:firstLine="709"/>
        <w:jc w:val="both"/>
        <w:rPr>
          <w:sz w:val="28"/>
          <w:szCs w:val="28"/>
        </w:rPr>
      </w:pPr>
    </w:p>
    <w:p w:rsidR="009A0DED" w:rsidRPr="006054EE" w:rsidRDefault="009A0DED" w:rsidP="006054EE">
      <w:pPr>
        <w:widowControl w:val="0"/>
        <w:snapToGrid/>
        <w:spacing w:before="0" w:after="0" w:line="360" w:lineRule="auto"/>
        <w:ind w:firstLine="709"/>
        <w:jc w:val="both"/>
        <w:rPr>
          <w:sz w:val="28"/>
          <w:szCs w:val="28"/>
        </w:rPr>
      </w:pPr>
      <w:r w:rsidRPr="006054EE">
        <w:rPr>
          <w:sz w:val="28"/>
          <w:szCs w:val="28"/>
        </w:rPr>
        <w:t>Оценка деловой активности ООО «Автомобильный центр «</w:t>
      </w:r>
      <w:r w:rsidR="00AE1E51" w:rsidRPr="006054EE">
        <w:rPr>
          <w:sz w:val="28"/>
          <w:szCs w:val="28"/>
        </w:rPr>
        <w:t>АВГ</w:t>
      </w:r>
      <w:r w:rsidRPr="006054EE">
        <w:rPr>
          <w:sz w:val="28"/>
          <w:szCs w:val="28"/>
        </w:rPr>
        <w:t>»</w:t>
      </w:r>
    </w:p>
    <w:p w:rsidR="009A0DED" w:rsidRPr="006054EE" w:rsidRDefault="009A0DED" w:rsidP="006054EE">
      <w:pPr>
        <w:widowControl w:val="0"/>
        <w:snapToGrid/>
        <w:spacing w:before="0" w:after="0"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1530"/>
        <w:gridCol w:w="1602"/>
        <w:gridCol w:w="1629"/>
        <w:gridCol w:w="1183"/>
      </w:tblGrid>
      <w:tr w:rsidR="009A0DED" w:rsidRPr="0061049E" w:rsidTr="0061049E">
        <w:trPr>
          <w:trHeight w:val="542"/>
          <w:jc w:val="center"/>
        </w:trPr>
        <w:tc>
          <w:tcPr>
            <w:tcW w:w="3057" w:type="dxa"/>
            <w:vMerge w:val="restart"/>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Показатель</w:t>
            </w:r>
          </w:p>
        </w:tc>
        <w:tc>
          <w:tcPr>
            <w:tcW w:w="1530" w:type="dxa"/>
            <w:vMerge w:val="restart"/>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4</w:t>
            </w:r>
            <w:r w:rsidRPr="0061049E">
              <w:rPr>
                <w:sz w:val="20"/>
                <w:szCs w:val="20"/>
              </w:rPr>
              <w:t xml:space="preserve"> год</w:t>
            </w:r>
          </w:p>
        </w:tc>
        <w:tc>
          <w:tcPr>
            <w:tcW w:w="1602" w:type="dxa"/>
            <w:vMerge w:val="restart"/>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5</w:t>
            </w:r>
            <w:r w:rsidRPr="0061049E">
              <w:rPr>
                <w:sz w:val="20"/>
                <w:szCs w:val="20"/>
              </w:rPr>
              <w:t xml:space="preserve"> год</w:t>
            </w:r>
          </w:p>
        </w:tc>
        <w:tc>
          <w:tcPr>
            <w:tcW w:w="2812"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Изменения</w:t>
            </w:r>
          </w:p>
        </w:tc>
      </w:tr>
      <w:tr w:rsidR="009A0DED" w:rsidRPr="0061049E" w:rsidTr="0061049E">
        <w:trPr>
          <w:trHeight w:val="424"/>
          <w:jc w:val="center"/>
        </w:trPr>
        <w:tc>
          <w:tcPr>
            <w:tcW w:w="3057" w:type="dxa"/>
            <w:vMerge/>
            <w:shd w:val="clear" w:color="auto" w:fill="auto"/>
          </w:tcPr>
          <w:p w:rsidR="009A0DED" w:rsidRPr="0061049E" w:rsidRDefault="009A0DED" w:rsidP="0061049E">
            <w:pPr>
              <w:widowControl w:val="0"/>
              <w:snapToGrid/>
              <w:spacing w:before="0" w:after="0" w:line="360" w:lineRule="auto"/>
              <w:jc w:val="both"/>
              <w:rPr>
                <w:sz w:val="20"/>
                <w:szCs w:val="20"/>
              </w:rPr>
            </w:pPr>
          </w:p>
        </w:tc>
        <w:tc>
          <w:tcPr>
            <w:tcW w:w="1530" w:type="dxa"/>
            <w:vMerge/>
            <w:shd w:val="clear" w:color="auto" w:fill="auto"/>
          </w:tcPr>
          <w:p w:rsidR="009A0DED" w:rsidRPr="0061049E" w:rsidRDefault="009A0DED" w:rsidP="0061049E">
            <w:pPr>
              <w:widowControl w:val="0"/>
              <w:snapToGrid/>
              <w:spacing w:before="0" w:after="0" w:line="360" w:lineRule="auto"/>
              <w:jc w:val="both"/>
              <w:rPr>
                <w:sz w:val="20"/>
                <w:szCs w:val="20"/>
              </w:rPr>
            </w:pPr>
          </w:p>
        </w:tc>
        <w:tc>
          <w:tcPr>
            <w:tcW w:w="1602" w:type="dxa"/>
            <w:vMerge/>
            <w:shd w:val="clear" w:color="auto" w:fill="auto"/>
          </w:tcPr>
          <w:p w:rsidR="009A0DED" w:rsidRPr="0061049E" w:rsidRDefault="009A0DED" w:rsidP="0061049E">
            <w:pPr>
              <w:widowControl w:val="0"/>
              <w:snapToGrid/>
              <w:spacing w:before="0" w:after="0" w:line="360" w:lineRule="auto"/>
              <w:jc w:val="both"/>
              <w:rPr>
                <w:sz w:val="20"/>
                <w:szCs w:val="20"/>
              </w:rPr>
            </w:pPr>
          </w:p>
        </w:tc>
        <w:tc>
          <w:tcPr>
            <w:tcW w:w="162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в структуре</w:t>
            </w:r>
          </w:p>
        </w:tc>
        <w:tc>
          <w:tcPr>
            <w:tcW w:w="118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r>
      <w:tr w:rsidR="009A0DED" w:rsidRPr="0061049E" w:rsidTr="0061049E">
        <w:trPr>
          <w:jc w:val="center"/>
        </w:trPr>
        <w:tc>
          <w:tcPr>
            <w:tcW w:w="305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1.Оборачиваемость активов (раз)</w:t>
            </w:r>
          </w:p>
        </w:tc>
        <w:tc>
          <w:tcPr>
            <w:tcW w:w="153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0,45</w:t>
            </w:r>
          </w:p>
        </w:tc>
        <w:tc>
          <w:tcPr>
            <w:tcW w:w="160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0,60</w:t>
            </w:r>
          </w:p>
        </w:tc>
        <w:tc>
          <w:tcPr>
            <w:tcW w:w="162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0,15</w:t>
            </w:r>
          </w:p>
        </w:tc>
        <w:tc>
          <w:tcPr>
            <w:tcW w:w="118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33,13</w:t>
            </w:r>
          </w:p>
        </w:tc>
      </w:tr>
      <w:tr w:rsidR="009A0DED" w:rsidRPr="0061049E" w:rsidTr="0061049E">
        <w:trPr>
          <w:jc w:val="center"/>
        </w:trPr>
        <w:tc>
          <w:tcPr>
            <w:tcW w:w="305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2.Оборачиваемость запасов (раз)</w:t>
            </w:r>
          </w:p>
        </w:tc>
        <w:tc>
          <w:tcPr>
            <w:tcW w:w="153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2,90</w:t>
            </w:r>
          </w:p>
        </w:tc>
        <w:tc>
          <w:tcPr>
            <w:tcW w:w="160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3,15</w:t>
            </w:r>
          </w:p>
        </w:tc>
        <w:tc>
          <w:tcPr>
            <w:tcW w:w="162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0,25</w:t>
            </w:r>
          </w:p>
        </w:tc>
        <w:tc>
          <w:tcPr>
            <w:tcW w:w="118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8,76</w:t>
            </w:r>
          </w:p>
        </w:tc>
      </w:tr>
      <w:tr w:rsidR="009A0DED" w:rsidRPr="0061049E" w:rsidTr="0061049E">
        <w:trPr>
          <w:jc w:val="center"/>
        </w:trPr>
        <w:tc>
          <w:tcPr>
            <w:tcW w:w="305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3.Средний возраст запасов (в днях)</w:t>
            </w:r>
          </w:p>
        </w:tc>
        <w:tc>
          <w:tcPr>
            <w:tcW w:w="153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126,07</w:t>
            </w:r>
          </w:p>
        </w:tc>
        <w:tc>
          <w:tcPr>
            <w:tcW w:w="160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115,92</w:t>
            </w:r>
          </w:p>
        </w:tc>
        <w:tc>
          <w:tcPr>
            <w:tcW w:w="162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-10,15</w:t>
            </w:r>
          </w:p>
        </w:tc>
        <w:tc>
          <w:tcPr>
            <w:tcW w:w="118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-8,05</w:t>
            </w:r>
          </w:p>
        </w:tc>
      </w:tr>
      <w:tr w:rsidR="009A0DED" w:rsidRPr="0061049E" w:rsidTr="0061049E">
        <w:trPr>
          <w:jc w:val="center"/>
        </w:trPr>
        <w:tc>
          <w:tcPr>
            <w:tcW w:w="305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4.Фондоотдача</w:t>
            </w:r>
          </w:p>
        </w:tc>
        <w:tc>
          <w:tcPr>
            <w:tcW w:w="153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1,06</w:t>
            </w:r>
          </w:p>
        </w:tc>
        <w:tc>
          <w:tcPr>
            <w:tcW w:w="160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1,90</w:t>
            </w:r>
          </w:p>
        </w:tc>
        <w:tc>
          <w:tcPr>
            <w:tcW w:w="162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0,85</w:t>
            </w:r>
          </w:p>
        </w:tc>
        <w:tc>
          <w:tcPr>
            <w:tcW w:w="118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80,30</w:t>
            </w:r>
          </w:p>
        </w:tc>
      </w:tr>
      <w:tr w:rsidR="009A0DED" w:rsidRPr="0061049E" w:rsidTr="0061049E">
        <w:trPr>
          <w:jc w:val="center"/>
        </w:trPr>
        <w:tc>
          <w:tcPr>
            <w:tcW w:w="305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5.Оборачиваемость дебиторской задолженности (раз)</w:t>
            </w:r>
          </w:p>
        </w:tc>
        <w:tc>
          <w:tcPr>
            <w:tcW w:w="153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1,94</w:t>
            </w:r>
          </w:p>
        </w:tc>
        <w:tc>
          <w:tcPr>
            <w:tcW w:w="160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3,70</w:t>
            </w:r>
          </w:p>
        </w:tc>
        <w:tc>
          <w:tcPr>
            <w:tcW w:w="162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1,75</w:t>
            </w:r>
          </w:p>
        </w:tc>
        <w:tc>
          <w:tcPr>
            <w:tcW w:w="118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90,14</w:t>
            </w:r>
          </w:p>
        </w:tc>
      </w:tr>
      <w:tr w:rsidR="009A0DED" w:rsidRPr="0061049E" w:rsidTr="0061049E">
        <w:trPr>
          <w:jc w:val="center"/>
        </w:trPr>
        <w:tc>
          <w:tcPr>
            <w:tcW w:w="305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6.Время обращения дебиторской задолженности (в днях)</w:t>
            </w:r>
          </w:p>
        </w:tc>
        <w:tc>
          <w:tcPr>
            <w:tcW w:w="153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187,75</w:t>
            </w:r>
          </w:p>
        </w:tc>
        <w:tc>
          <w:tcPr>
            <w:tcW w:w="160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98,74</w:t>
            </w:r>
          </w:p>
        </w:tc>
        <w:tc>
          <w:tcPr>
            <w:tcW w:w="162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-89,01</w:t>
            </w:r>
          </w:p>
        </w:tc>
        <w:tc>
          <w:tcPr>
            <w:tcW w:w="118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-47,41</w:t>
            </w:r>
          </w:p>
        </w:tc>
      </w:tr>
      <w:tr w:rsidR="009A0DED" w:rsidRPr="0061049E" w:rsidTr="0061049E">
        <w:trPr>
          <w:jc w:val="center"/>
        </w:trPr>
        <w:tc>
          <w:tcPr>
            <w:tcW w:w="305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7.Оборачиваемость краткосрочной кредиторской задолженности (раз)</w:t>
            </w:r>
          </w:p>
        </w:tc>
        <w:tc>
          <w:tcPr>
            <w:tcW w:w="153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3,38</w:t>
            </w:r>
          </w:p>
        </w:tc>
        <w:tc>
          <w:tcPr>
            <w:tcW w:w="160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0,38</w:t>
            </w:r>
          </w:p>
        </w:tc>
        <w:tc>
          <w:tcPr>
            <w:tcW w:w="162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-3,00</w:t>
            </w:r>
          </w:p>
        </w:tc>
        <w:tc>
          <w:tcPr>
            <w:tcW w:w="118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-88,86</w:t>
            </w:r>
          </w:p>
        </w:tc>
      </w:tr>
      <w:tr w:rsidR="009A0DED" w:rsidRPr="0061049E" w:rsidTr="0061049E">
        <w:trPr>
          <w:jc w:val="center"/>
        </w:trPr>
        <w:tc>
          <w:tcPr>
            <w:tcW w:w="305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8.Время обращения краткосрочной кредиторской задолженности</w:t>
            </w:r>
            <w:r w:rsidR="00424F96" w:rsidRPr="0061049E">
              <w:rPr>
                <w:sz w:val="20"/>
                <w:szCs w:val="20"/>
              </w:rPr>
              <w:t xml:space="preserve"> (в днях)</w:t>
            </w:r>
          </w:p>
        </w:tc>
        <w:tc>
          <w:tcPr>
            <w:tcW w:w="153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108,01</w:t>
            </w:r>
          </w:p>
        </w:tc>
        <w:tc>
          <w:tcPr>
            <w:tcW w:w="160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969,22</w:t>
            </w:r>
          </w:p>
        </w:tc>
        <w:tc>
          <w:tcPr>
            <w:tcW w:w="162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861,22</w:t>
            </w:r>
          </w:p>
        </w:tc>
        <w:tc>
          <w:tcPr>
            <w:tcW w:w="118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797,36</w:t>
            </w:r>
          </w:p>
        </w:tc>
      </w:tr>
      <w:tr w:rsidR="009A0DED" w:rsidRPr="0061049E" w:rsidTr="0061049E">
        <w:trPr>
          <w:jc w:val="center"/>
        </w:trPr>
        <w:tc>
          <w:tcPr>
            <w:tcW w:w="305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9.Длительность операционного цикла</w:t>
            </w:r>
            <w:r w:rsidR="00424F96" w:rsidRPr="0061049E">
              <w:rPr>
                <w:sz w:val="20"/>
                <w:szCs w:val="20"/>
              </w:rPr>
              <w:t xml:space="preserve"> (в днях)</w:t>
            </w:r>
            <w:r w:rsidRPr="0061049E">
              <w:rPr>
                <w:sz w:val="20"/>
                <w:szCs w:val="20"/>
              </w:rPr>
              <w:t xml:space="preserve"> </w:t>
            </w:r>
          </w:p>
        </w:tc>
        <w:tc>
          <w:tcPr>
            <w:tcW w:w="153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313,83</w:t>
            </w:r>
          </w:p>
        </w:tc>
        <w:tc>
          <w:tcPr>
            <w:tcW w:w="160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214,67</w:t>
            </w:r>
          </w:p>
        </w:tc>
        <w:tc>
          <w:tcPr>
            <w:tcW w:w="162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-99,16</w:t>
            </w:r>
          </w:p>
        </w:tc>
        <w:tc>
          <w:tcPr>
            <w:tcW w:w="118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-31,60</w:t>
            </w:r>
          </w:p>
        </w:tc>
      </w:tr>
      <w:tr w:rsidR="009A0DED" w:rsidRPr="0061049E" w:rsidTr="0061049E">
        <w:trPr>
          <w:jc w:val="center"/>
        </w:trPr>
        <w:tc>
          <w:tcPr>
            <w:tcW w:w="305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10.Длительность производственно-комерческого цикла</w:t>
            </w:r>
            <w:r w:rsidR="00424F96" w:rsidRPr="0061049E">
              <w:rPr>
                <w:sz w:val="20"/>
                <w:szCs w:val="20"/>
              </w:rPr>
              <w:t xml:space="preserve"> (в днях) </w:t>
            </w:r>
          </w:p>
        </w:tc>
        <w:tc>
          <w:tcPr>
            <w:tcW w:w="153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205,82</w:t>
            </w:r>
          </w:p>
        </w:tc>
        <w:tc>
          <w:tcPr>
            <w:tcW w:w="160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-754,56</w:t>
            </w:r>
          </w:p>
        </w:tc>
        <w:tc>
          <w:tcPr>
            <w:tcW w:w="162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-960,37</w:t>
            </w:r>
          </w:p>
        </w:tc>
        <w:tc>
          <w:tcPr>
            <w:tcW w:w="118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-466,62</w:t>
            </w:r>
          </w:p>
        </w:tc>
      </w:tr>
      <w:tr w:rsidR="009A0DED" w:rsidRPr="0061049E" w:rsidTr="0061049E">
        <w:trPr>
          <w:jc w:val="center"/>
        </w:trPr>
        <w:tc>
          <w:tcPr>
            <w:tcW w:w="305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11.Оборачиваемость готовой продукции</w:t>
            </w:r>
            <w:r w:rsidR="00424F96" w:rsidRPr="0061049E">
              <w:rPr>
                <w:sz w:val="20"/>
                <w:szCs w:val="20"/>
              </w:rPr>
              <w:t xml:space="preserve"> (раз)</w:t>
            </w:r>
          </w:p>
        </w:tc>
        <w:tc>
          <w:tcPr>
            <w:tcW w:w="153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25,47</w:t>
            </w:r>
          </w:p>
        </w:tc>
        <w:tc>
          <w:tcPr>
            <w:tcW w:w="160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25,45</w:t>
            </w:r>
          </w:p>
        </w:tc>
        <w:tc>
          <w:tcPr>
            <w:tcW w:w="162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-0,03</w:t>
            </w:r>
          </w:p>
        </w:tc>
        <w:tc>
          <w:tcPr>
            <w:tcW w:w="118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-0,11</w:t>
            </w:r>
          </w:p>
        </w:tc>
      </w:tr>
      <w:tr w:rsidR="009A0DED" w:rsidRPr="0061049E" w:rsidTr="0061049E">
        <w:trPr>
          <w:jc w:val="center"/>
        </w:trPr>
        <w:tc>
          <w:tcPr>
            <w:tcW w:w="305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12.Оборачиваемость оборотного капитала</w:t>
            </w:r>
            <w:r w:rsidR="00424F96" w:rsidRPr="0061049E">
              <w:rPr>
                <w:sz w:val="20"/>
                <w:szCs w:val="20"/>
              </w:rPr>
              <w:t xml:space="preserve"> (раз)</w:t>
            </w:r>
          </w:p>
        </w:tc>
        <w:tc>
          <w:tcPr>
            <w:tcW w:w="153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1,11</w:t>
            </w:r>
          </w:p>
        </w:tc>
        <w:tc>
          <w:tcPr>
            <w:tcW w:w="160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1,66</w:t>
            </w:r>
          </w:p>
        </w:tc>
        <w:tc>
          <w:tcPr>
            <w:tcW w:w="162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0,54</w:t>
            </w:r>
          </w:p>
        </w:tc>
        <w:tc>
          <w:tcPr>
            <w:tcW w:w="118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48,94</w:t>
            </w:r>
          </w:p>
        </w:tc>
      </w:tr>
      <w:tr w:rsidR="009A0DED" w:rsidRPr="0061049E" w:rsidTr="0061049E">
        <w:trPr>
          <w:jc w:val="center"/>
        </w:trPr>
        <w:tc>
          <w:tcPr>
            <w:tcW w:w="305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13.Оборачиваемость собственного капитала</w:t>
            </w:r>
            <w:r w:rsidR="00424F96" w:rsidRPr="0061049E">
              <w:rPr>
                <w:sz w:val="20"/>
                <w:szCs w:val="20"/>
              </w:rPr>
              <w:t xml:space="preserve"> (раз)</w:t>
            </w:r>
          </w:p>
        </w:tc>
        <w:tc>
          <w:tcPr>
            <w:tcW w:w="153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-0,02</w:t>
            </w:r>
          </w:p>
        </w:tc>
        <w:tc>
          <w:tcPr>
            <w:tcW w:w="160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-1,01</w:t>
            </w:r>
          </w:p>
        </w:tc>
        <w:tc>
          <w:tcPr>
            <w:tcW w:w="162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-0,08</w:t>
            </w:r>
          </w:p>
        </w:tc>
        <w:tc>
          <w:tcPr>
            <w:tcW w:w="118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9,04</w:t>
            </w:r>
          </w:p>
        </w:tc>
      </w:tr>
      <w:tr w:rsidR="009A0DED" w:rsidRPr="0061049E" w:rsidTr="0061049E">
        <w:trPr>
          <w:jc w:val="center"/>
        </w:trPr>
        <w:tc>
          <w:tcPr>
            <w:tcW w:w="305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 xml:space="preserve">14.Оборачиваемость общей задолженности </w:t>
            </w:r>
            <w:r w:rsidR="00424F96" w:rsidRPr="0061049E">
              <w:rPr>
                <w:sz w:val="20"/>
                <w:szCs w:val="20"/>
              </w:rPr>
              <w:t>(раз)</w:t>
            </w:r>
          </w:p>
        </w:tc>
        <w:tc>
          <w:tcPr>
            <w:tcW w:w="153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0,30</w:t>
            </w:r>
          </w:p>
        </w:tc>
        <w:tc>
          <w:tcPr>
            <w:tcW w:w="160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0,38</w:t>
            </w:r>
          </w:p>
        </w:tc>
        <w:tc>
          <w:tcPr>
            <w:tcW w:w="162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0,07</w:t>
            </w:r>
          </w:p>
        </w:tc>
        <w:tc>
          <w:tcPr>
            <w:tcW w:w="118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24,13</w:t>
            </w:r>
          </w:p>
        </w:tc>
      </w:tr>
      <w:tr w:rsidR="009A0DED" w:rsidRPr="0061049E" w:rsidTr="0061049E">
        <w:trPr>
          <w:jc w:val="center"/>
        </w:trPr>
        <w:tc>
          <w:tcPr>
            <w:tcW w:w="305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15.Оборачиваемость привлеченного финансового капитала (раз)</w:t>
            </w:r>
          </w:p>
        </w:tc>
        <w:tc>
          <w:tcPr>
            <w:tcW w:w="1530"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0,33</w:t>
            </w:r>
          </w:p>
        </w:tc>
        <w:tc>
          <w:tcPr>
            <w:tcW w:w="160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0,45</w:t>
            </w:r>
          </w:p>
        </w:tc>
        <w:tc>
          <w:tcPr>
            <w:tcW w:w="162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0,12</w:t>
            </w:r>
          </w:p>
        </w:tc>
        <w:tc>
          <w:tcPr>
            <w:tcW w:w="118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35,63</w:t>
            </w:r>
          </w:p>
        </w:tc>
      </w:tr>
    </w:tbl>
    <w:p w:rsidR="009A0DED" w:rsidRPr="00A01F58" w:rsidRDefault="00A01F58" w:rsidP="006054EE">
      <w:pPr>
        <w:widowControl w:val="0"/>
        <w:snapToGrid/>
        <w:spacing w:before="0" w:after="0" w:line="360" w:lineRule="auto"/>
        <w:ind w:firstLine="709"/>
        <w:jc w:val="both"/>
        <w:rPr>
          <w:b/>
          <w:bCs/>
          <w:caps/>
          <w:sz w:val="28"/>
          <w:szCs w:val="28"/>
        </w:rPr>
      </w:pPr>
      <w:r>
        <w:rPr>
          <w:sz w:val="28"/>
          <w:szCs w:val="28"/>
        </w:rPr>
        <w:br w:type="page"/>
      </w:r>
      <w:r w:rsidR="009A0DED" w:rsidRPr="00A01F58">
        <w:rPr>
          <w:b/>
          <w:bCs/>
          <w:caps/>
          <w:sz w:val="28"/>
          <w:szCs w:val="28"/>
        </w:rPr>
        <w:t>Приложение 7</w:t>
      </w:r>
    </w:p>
    <w:p w:rsidR="00A01F58" w:rsidRDefault="00A01F58" w:rsidP="006054EE">
      <w:pPr>
        <w:widowControl w:val="0"/>
        <w:snapToGrid/>
        <w:spacing w:before="0" w:after="0" w:line="360" w:lineRule="auto"/>
        <w:ind w:firstLine="709"/>
        <w:jc w:val="both"/>
        <w:rPr>
          <w:sz w:val="28"/>
          <w:szCs w:val="28"/>
        </w:rPr>
      </w:pPr>
    </w:p>
    <w:p w:rsidR="009A0DED" w:rsidRDefault="009A0DED" w:rsidP="006054EE">
      <w:pPr>
        <w:widowControl w:val="0"/>
        <w:snapToGrid/>
        <w:spacing w:before="0" w:after="0" w:line="360" w:lineRule="auto"/>
        <w:ind w:firstLine="709"/>
        <w:jc w:val="both"/>
        <w:rPr>
          <w:sz w:val="28"/>
          <w:szCs w:val="28"/>
        </w:rPr>
      </w:pPr>
      <w:r w:rsidRPr="006054EE">
        <w:rPr>
          <w:sz w:val="28"/>
          <w:szCs w:val="28"/>
        </w:rPr>
        <w:t>Вертикальный анализ баланса ООО «Автомобильный центр «</w:t>
      </w:r>
      <w:r w:rsidR="00AE1E51" w:rsidRPr="006054EE">
        <w:rPr>
          <w:sz w:val="28"/>
          <w:szCs w:val="28"/>
        </w:rPr>
        <w:t>АВГ</w:t>
      </w:r>
      <w:r w:rsidRPr="006054EE">
        <w:rPr>
          <w:sz w:val="28"/>
          <w:szCs w:val="28"/>
        </w:rPr>
        <w:t>»</w:t>
      </w:r>
    </w:p>
    <w:p w:rsidR="00A01F58" w:rsidRPr="006054EE" w:rsidRDefault="00A01F58" w:rsidP="006054EE">
      <w:pPr>
        <w:widowControl w:val="0"/>
        <w:snapToGrid/>
        <w:spacing w:before="0" w:after="0"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8"/>
        <w:gridCol w:w="1277"/>
        <w:gridCol w:w="882"/>
        <w:gridCol w:w="1273"/>
        <w:gridCol w:w="1042"/>
        <w:gridCol w:w="1359"/>
        <w:gridCol w:w="986"/>
      </w:tblGrid>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Показатели</w:t>
            </w:r>
          </w:p>
        </w:tc>
        <w:tc>
          <w:tcPr>
            <w:tcW w:w="2159"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4</w:t>
            </w:r>
            <w:r w:rsidRPr="0061049E">
              <w:rPr>
                <w:sz w:val="20"/>
                <w:szCs w:val="20"/>
              </w:rPr>
              <w:t xml:space="preserve"> год</w:t>
            </w:r>
          </w:p>
        </w:tc>
        <w:tc>
          <w:tcPr>
            <w:tcW w:w="2315"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5</w:t>
            </w:r>
            <w:r w:rsidRPr="0061049E">
              <w:rPr>
                <w:sz w:val="20"/>
                <w:szCs w:val="20"/>
              </w:rPr>
              <w:t xml:space="preserve"> год</w:t>
            </w:r>
          </w:p>
        </w:tc>
        <w:tc>
          <w:tcPr>
            <w:tcW w:w="2345" w:type="dxa"/>
            <w:gridSpan w:val="2"/>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 xml:space="preserve">Изменения за </w:t>
            </w:r>
          </w:p>
          <w:p w:rsidR="009A0DED" w:rsidRPr="0061049E" w:rsidRDefault="009A0DED" w:rsidP="0061049E">
            <w:pPr>
              <w:widowControl w:val="0"/>
              <w:snapToGrid/>
              <w:spacing w:before="0" w:after="0" w:line="360" w:lineRule="auto"/>
              <w:jc w:val="both"/>
              <w:rPr>
                <w:sz w:val="20"/>
                <w:szCs w:val="20"/>
              </w:rPr>
            </w:pPr>
            <w:r w:rsidRPr="0061049E">
              <w:rPr>
                <w:sz w:val="20"/>
                <w:szCs w:val="20"/>
              </w:rPr>
              <w:t>период</w:t>
            </w: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АКТИВ</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тыс. руб.</w:t>
            </w: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тыс. руб.</w:t>
            </w: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тыс. руб.</w:t>
            </w: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w:t>
            </w: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1.Внеоборотные активы:</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основные средства</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16 718,0</w:t>
            </w: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24,7</w:t>
            </w: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16 800,0</w:t>
            </w: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17,7</w:t>
            </w: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82,0</w:t>
            </w: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0,5</w:t>
            </w: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 xml:space="preserve">прочие внеоборотные активы </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6 526,0</w:t>
            </w: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9,6</w:t>
            </w: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17 122,0</w:t>
            </w: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18,0</w:t>
            </w: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10 596,0</w:t>
            </w: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162,4</w:t>
            </w: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ИТОГО</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23 244,0</w:t>
            </w: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34,4</w:t>
            </w: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33 922,0</w:t>
            </w: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35,7</w:t>
            </w: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10 678,0</w:t>
            </w: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45,9</w:t>
            </w: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2.Оборотные активы:</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запасы</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5 266,0</w:t>
            </w: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7,8</w:t>
            </w: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12 054,0</w:t>
            </w: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12,8</w:t>
            </w: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6 788,0</w:t>
            </w: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5,0</w:t>
            </w: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 xml:space="preserve">дебиторская задолженность </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9 081,0</w:t>
            </w: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13,4</w:t>
            </w: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8 653,0</w:t>
            </w: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9,1</w:t>
            </w: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-428,0</w:t>
            </w: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-4,3</w:t>
            </w: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 xml:space="preserve">краткосрочные финансовые вложения </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288,0</w:t>
            </w: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0,4</w:t>
            </w: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9 970,0</w:t>
            </w: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10,5</w:t>
            </w: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9 682,0</w:t>
            </w: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10,1</w:t>
            </w: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денежные средства</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18 525,0</w:t>
            </w: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27,38</w:t>
            </w: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18 714,0</w:t>
            </w: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19,7</w:t>
            </w: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9 811,0</w:t>
            </w: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-7,68</w:t>
            </w: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прочие оборотные активы</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11 243,0</w:t>
            </w: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16,62</w:t>
            </w: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11 576,0</w:t>
            </w: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12,2</w:t>
            </w: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10 086,0</w:t>
            </w: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-4,4</w:t>
            </w: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ИТОГО</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44 403,0</w:t>
            </w: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65,64</w:t>
            </w: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60 967,0</w:t>
            </w: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64,3</w:t>
            </w: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16 564,0</w:t>
            </w: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-1,3</w:t>
            </w: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Баланс</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67 647,0</w:t>
            </w: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100,0</w:t>
            </w: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94 889,0</w:t>
            </w: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100,0</w:t>
            </w: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27 242,0</w:t>
            </w: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140,3</w:t>
            </w: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ПАССИВ</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4.Капитал и резервы:</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капитал</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9 455,0</w:t>
            </w: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14,0</w:t>
            </w: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9 954,0</w:t>
            </w: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10,5</w:t>
            </w: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499,0</w:t>
            </w: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5,3</w:t>
            </w: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нераспределенная прибыль</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w:t>
            </w: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w:t>
            </w: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w:t>
            </w: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w:t>
            </w: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w:t>
            </w: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w:t>
            </w: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ИТОГО</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9 455,0</w:t>
            </w: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14,0</w:t>
            </w: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9 954,0</w:t>
            </w: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10,5</w:t>
            </w: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499,0</w:t>
            </w: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5,3</w:t>
            </w: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5.Долгосрочные пассивы</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52 967,0</w:t>
            </w: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78,3</w:t>
            </w: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69 255,0</w:t>
            </w: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73,0</w:t>
            </w: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16 288,0</w:t>
            </w: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30,8</w:t>
            </w: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6.Краткосрочные пассивы:</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заемные средства</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w:t>
            </w: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w:t>
            </w: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1 500,0</w:t>
            </w: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1,6</w:t>
            </w: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1 500,0</w:t>
            </w: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w:t>
            </w: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 xml:space="preserve">кредиторская задолженность </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5 224,0</w:t>
            </w: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7,7</w:t>
            </w: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14 179,0</w:t>
            </w: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14,9</w:t>
            </w: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8 955,0</w:t>
            </w: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171,4</w:t>
            </w: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прочие пассивы</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w:t>
            </w: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w:t>
            </w: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w:t>
            </w: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w:t>
            </w: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w:t>
            </w: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0,0</w:t>
            </w: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ИТОГО</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5 224,0</w:t>
            </w: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7,7</w:t>
            </w: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15 679,0</w:t>
            </w: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16,5</w:t>
            </w: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10 455,</w:t>
            </w: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200,1</w:t>
            </w:r>
          </w:p>
        </w:tc>
      </w:tr>
      <w:tr w:rsidR="009A0DED" w:rsidRPr="0061049E" w:rsidTr="0061049E">
        <w:trPr>
          <w:jc w:val="center"/>
        </w:trPr>
        <w:tc>
          <w:tcPr>
            <w:tcW w:w="2398"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Баланс</w:t>
            </w:r>
          </w:p>
        </w:tc>
        <w:tc>
          <w:tcPr>
            <w:tcW w:w="1277"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67 647,0</w:t>
            </w:r>
          </w:p>
        </w:tc>
        <w:tc>
          <w:tcPr>
            <w:tcW w:w="88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100,0</w:t>
            </w:r>
          </w:p>
        </w:tc>
        <w:tc>
          <w:tcPr>
            <w:tcW w:w="1273"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94 889,0</w:t>
            </w:r>
          </w:p>
        </w:tc>
        <w:tc>
          <w:tcPr>
            <w:tcW w:w="1042"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100,0</w:t>
            </w:r>
          </w:p>
        </w:tc>
        <w:tc>
          <w:tcPr>
            <w:tcW w:w="1359"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27 243,0</w:t>
            </w:r>
          </w:p>
        </w:tc>
        <w:tc>
          <w:tcPr>
            <w:tcW w:w="986" w:type="dxa"/>
            <w:shd w:val="clear" w:color="auto" w:fill="auto"/>
          </w:tcPr>
          <w:p w:rsidR="009A0DED" w:rsidRPr="0061049E" w:rsidRDefault="009A0DED" w:rsidP="0061049E">
            <w:pPr>
              <w:widowControl w:val="0"/>
              <w:snapToGrid/>
              <w:spacing w:before="0" w:after="0" w:line="360" w:lineRule="auto"/>
              <w:jc w:val="both"/>
              <w:rPr>
                <w:sz w:val="20"/>
                <w:szCs w:val="20"/>
              </w:rPr>
            </w:pPr>
            <w:r w:rsidRPr="0061049E">
              <w:rPr>
                <w:sz w:val="20"/>
                <w:szCs w:val="20"/>
              </w:rPr>
              <w:t>140,3</w:t>
            </w:r>
          </w:p>
        </w:tc>
      </w:tr>
    </w:tbl>
    <w:p w:rsidR="009D3B1E" w:rsidRPr="00A01F58" w:rsidRDefault="00A01F58" w:rsidP="006054EE">
      <w:pPr>
        <w:widowControl w:val="0"/>
        <w:snapToGrid/>
        <w:spacing w:before="0" w:after="0" w:line="360" w:lineRule="auto"/>
        <w:ind w:firstLine="709"/>
        <w:jc w:val="both"/>
        <w:rPr>
          <w:b/>
          <w:bCs/>
          <w:caps/>
          <w:sz w:val="28"/>
          <w:szCs w:val="28"/>
        </w:rPr>
      </w:pPr>
      <w:r>
        <w:rPr>
          <w:sz w:val="28"/>
          <w:szCs w:val="28"/>
        </w:rPr>
        <w:br w:type="page"/>
      </w:r>
      <w:r w:rsidR="009D3B1E" w:rsidRPr="00A01F58">
        <w:rPr>
          <w:b/>
          <w:bCs/>
          <w:caps/>
          <w:sz w:val="28"/>
          <w:szCs w:val="28"/>
        </w:rPr>
        <w:t>Доклад</w:t>
      </w:r>
    </w:p>
    <w:p w:rsidR="00A01F58" w:rsidRDefault="00A01F58" w:rsidP="006054EE">
      <w:pPr>
        <w:widowControl w:val="0"/>
        <w:snapToGrid/>
        <w:spacing w:before="0" w:after="0" w:line="360" w:lineRule="auto"/>
        <w:ind w:firstLine="709"/>
        <w:jc w:val="both"/>
        <w:rPr>
          <w:sz w:val="28"/>
          <w:szCs w:val="28"/>
        </w:rPr>
      </w:pP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В современных экономических условиях деятельность каждого хозяйственного субъекта является предметом внимания обширного круга участников рыночных отношений, заинтересованных в результатах его функционирования.</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Чтобы обеспечивать выживаемость предприятия в современных условиях, управленческому персоналу</w:t>
      </w:r>
      <w:r w:rsidR="006054EE">
        <w:rPr>
          <w:sz w:val="28"/>
          <w:szCs w:val="28"/>
        </w:rPr>
        <w:t xml:space="preserve"> </w:t>
      </w:r>
      <w:r w:rsidRPr="006054EE">
        <w:rPr>
          <w:sz w:val="28"/>
          <w:szCs w:val="28"/>
        </w:rPr>
        <w:t xml:space="preserve">необходимо, прежде всего, уметь реально оценивать финансовые состояния, как своего предприятия, так и существующих потенциальных конкурентов. </w:t>
      </w:r>
    </w:p>
    <w:p w:rsidR="009D3B1E" w:rsidRPr="006054EE" w:rsidRDefault="006054EE" w:rsidP="006054EE">
      <w:pPr>
        <w:widowControl w:val="0"/>
        <w:snapToGrid/>
        <w:spacing w:before="0" w:after="0" w:line="360" w:lineRule="auto"/>
        <w:ind w:firstLine="709"/>
        <w:jc w:val="both"/>
        <w:rPr>
          <w:sz w:val="28"/>
          <w:szCs w:val="28"/>
        </w:rPr>
      </w:pPr>
      <w:r>
        <w:rPr>
          <w:sz w:val="28"/>
          <w:szCs w:val="28"/>
        </w:rPr>
        <w:t xml:space="preserve"> </w:t>
      </w:r>
      <w:r w:rsidR="009D3B1E" w:rsidRPr="006054EE">
        <w:rPr>
          <w:sz w:val="28"/>
          <w:szCs w:val="28"/>
        </w:rPr>
        <w:t>Финансовый анализ является одной из составных частей финансового менеджмента, базирующийся на данных бухгалтерского учёта и вероятностных оценках будущих факторов хозяйственной жизни. Успешное финансовое управление направленное на:</w:t>
      </w:r>
    </w:p>
    <w:p w:rsidR="009D3B1E" w:rsidRPr="006054EE" w:rsidRDefault="009D3B1E" w:rsidP="006054EE">
      <w:pPr>
        <w:widowControl w:val="0"/>
        <w:snapToGrid/>
        <w:spacing w:before="0" w:after="0" w:line="360" w:lineRule="auto"/>
        <w:ind w:firstLine="709"/>
        <w:jc w:val="both"/>
        <w:rPr>
          <w:sz w:val="28"/>
          <w:szCs w:val="28"/>
        </w:rPr>
      </w:pPr>
      <w:r w:rsidRPr="006054EE">
        <w:rPr>
          <w:noProof/>
          <w:sz w:val="28"/>
          <w:szCs w:val="28"/>
        </w:rPr>
        <w:t>-</w:t>
      </w:r>
      <w:r w:rsidRPr="006054EE">
        <w:rPr>
          <w:sz w:val="28"/>
          <w:szCs w:val="28"/>
        </w:rPr>
        <w:t xml:space="preserve"> выживание фирмы в условиях конкурентной борьбы;</w:t>
      </w:r>
    </w:p>
    <w:p w:rsidR="009D3B1E" w:rsidRPr="006054EE" w:rsidRDefault="009D3B1E" w:rsidP="006054EE">
      <w:pPr>
        <w:widowControl w:val="0"/>
        <w:snapToGrid/>
        <w:spacing w:before="0" w:after="0" w:line="360" w:lineRule="auto"/>
        <w:ind w:firstLine="709"/>
        <w:jc w:val="both"/>
        <w:rPr>
          <w:sz w:val="28"/>
          <w:szCs w:val="28"/>
        </w:rPr>
      </w:pPr>
      <w:r w:rsidRPr="006054EE">
        <w:rPr>
          <w:noProof/>
          <w:sz w:val="28"/>
          <w:szCs w:val="28"/>
        </w:rPr>
        <w:t>-</w:t>
      </w:r>
      <w:r w:rsidRPr="006054EE">
        <w:rPr>
          <w:sz w:val="28"/>
          <w:szCs w:val="28"/>
        </w:rPr>
        <w:t xml:space="preserve"> избежание банкротства и крупных финансовых неудач;</w:t>
      </w:r>
    </w:p>
    <w:p w:rsidR="009D3B1E" w:rsidRPr="006054EE" w:rsidRDefault="009D3B1E" w:rsidP="006054EE">
      <w:pPr>
        <w:widowControl w:val="0"/>
        <w:snapToGrid/>
        <w:spacing w:before="0" w:after="0" w:line="360" w:lineRule="auto"/>
        <w:ind w:firstLine="709"/>
        <w:jc w:val="both"/>
        <w:rPr>
          <w:sz w:val="28"/>
          <w:szCs w:val="28"/>
        </w:rPr>
      </w:pPr>
      <w:r w:rsidRPr="006054EE">
        <w:rPr>
          <w:noProof/>
          <w:sz w:val="28"/>
          <w:szCs w:val="28"/>
        </w:rPr>
        <w:t>-</w:t>
      </w:r>
      <w:r w:rsidRPr="006054EE">
        <w:rPr>
          <w:sz w:val="28"/>
          <w:szCs w:val="28"/>
        </w:rPr>
        <w:t xml:space="preserve"> лидерство в борьбе с конкурентами;</w:t>
      </w:r>
    </w:p>
    <w:p w:rsidR="009D3B1E" w:rsidRPr="006054EE" w:rsidRDefault="009D3B1E" w:rsidP="006054EE">
      <w:pPr>
        <w:widowControl w:val="0"/>
        <w:snapToGrid/>
        <w:spacing w:before="0" w:after="0" w:line="360" w:lineRule="auto"/>
        <w:ind w:firstLine="709"/>
        <w:jc w:val="both"/>
        <w:rPr>
          <w:sz w:val="28"/>
          <w:szCs w:val="28"/>
        </w:rPr>
      </w:pPr>
      <w:r w:rsidRPr="006054EE">
        <w:rPr>
          <w:noProof/>
          <w:sz w:val="28"/>
          <w:szCs w:val="28"/>
        </w:rPr>
        <w:t>-</w:t>
      </w:r>
      <w:r w:rsidRPr="006054EE">
        <w:rPr>
          <w:sz w:val="28"/>
          <w:szCs w:val="28"/>
        </w:rPr>
        <w:t xml:space="preserve"> приемлемые темпы роста экономического потенциала фирмы;</w:t>
      </w:r>
    </w:p>
    <w:p w:rsidR="009D3B1E" w:rsidRPr="006054EE" w:rsidRDefault="009D3B1E" w:rsidP="006054EE">
      <w:pPr>
        <w:widowControl w:val="0"/>
        <w:snapToGrid/>
        <w:spacing w:before="0" w:after="0" w:line="360" w:lineRule="auto"/>
        <w:ind w:firstLine="709"/>
        <w:jc w:val="both"/>
        <w:rPr>
          <w:sz w:val="28"/>
          <w:szCs w:val="28"/>
        </w:rPr>
      </w:pPr>
      <w:r w:rsidRPr="006054EE">
        <w:rPr>
          <w:noProof/>
          <w:sz w:val="28"/>
          <w:szCs w:val="28"/>
        </w:rPr>
        <w:t>-</w:t>
      </w:r>
      <w:r w:rsidRPr="006054EE">
        <w:rPr>
          <w:sz w:val="28"/>
          <w:szCs w:val="28"/>
        </w:rPr>
        <w:t xml:space="preserve"> рост объёмов производства и реализации;</w:t>
      </w:r>
    </w:p>
    <w:p w:rsidR="009D3B1E" w:rsidRPr="006054EE" w:rsidRDefault="009D3B1E" w:rsidP="006054EE">
      <w:pPr>
        <w:widowControl w:val="0"/>
        <w:snapToGrid/>
        <w:spacing w:before="0" w:after="0" w:line="360" w:lineRule="auto"/>
        <w:ind w:firstLine="709"/>
        <w:jc w:val="both"/>
        <w:rPr>
          <w:sz w:val="28"/>
          <w:szCs w:val="28"/>
        </w:rPr>
      </w:pPr>
      <w:r w:rsidRPr="006054EE">
        <w:rPr>
          <w:noProof/>
          <w:sz w:val="28"/>
          <w:szCs w:val="28"/>
        </w:rPr>
        <w:t>-</w:t>
      </w:r>
      <w:r w:rsidRPr="006054EE">
        <w:rPr>
          <w:sz w:val="28"/>
          <w:szCs w:val="28"/>
        </w:rPr>
        <w:t xml:space="preserve"> максимизация прибыли;</w:t>
      </w:r>
    </w:p>
    <w:p w:rsidR="009D3B1E" w:rsidRPr="006054EE" w:rsidRDefault="009D3B1E" w:rsidP="006054EE">
      <w:pPr>
        <w:widowControl w:val="0"/>
        <w:snapToGrid/>
        <w:spacing w:before="0" w:after="0" w:line="360" w:lineRule="auto"/>
        <w:ind w:firstLine="709"/>
        <w:jc w:val="both"/>
        <w:rPr>
          <w:sz w:val="28"/>
          <w:szCs w:val="28"/>
        </w:rPr>
      </w:pPr>
      <w:r w:rsidRPr="006054EE">
        <w:rPr>
          <w:noProof/>
          <w:sz w:val="28"/>
          <w:szCs w:val="28"/>
        </w:rPr>
        <w:t>-</w:t>
      </w:r>
      <w:r w:rsidRPr="006054EE">
        <w:rPr>
          <w:sz w:val="28"/>
          <w:szCs w:val="28"/>
        </w:rPr>
        <w:t xml:space="preserve"> минимизация расходов;</w:t>
      </w:r>
    </w:p>
    <w:p w:rsidR="009D3B1E" w:rsidRPr="006054EE" w:rsidRDefault="009D3B1E" w:rsidP="006054EE">
      <w:pPr>
        <w:widowControl w:val="0"/>
        <w:snapToGrid/>
        <w:spacing w:before="0" w:after="0" w:line="360" w:lineRule="auto"/>
        <w:ind w:firstLine="709"/>
        <w:jc w:val="both"/>
        <w:rPr>
          <w:sz w:val="28"/>
          <w:szCs w:val="28"/>
        </w:rPr>
      </w:pPr>
      <w:r w:rsidRPr="006054EE">
        <w:rPr>
          <w:noProof/>
          <w:sz w:val="28"/>
          <w:szCs w:val="28"/>
        </w:rPr>
        <w:t>-</w:t>
      </w:r>
      <w:r w:rsidRPr="006054EE">
        <w:rPr>
          <w:sz w:val="28"/>
          <w:szCs w:val="28"/>
        </w:rPr>
        <w:t xml:space="preserve"> обеспечение рентабельной работы фирмы;</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и есть цель финансового менеджмента.</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Цель данной работы заключается в разработке проекта организации работ по анализу финансовых результатов и финансового состояния предприятия.</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Задачи работы – описание теоретической сущности финансового анализа, проведение финансового анализа предприятия, а именно дать анализ структуры имущества предприятия, провести оценку ликвидности и платежеспособности предприятия, проанализировать финансовую устойчивость предприятия, его доходность, дать общую оценку оборачиваемости активов, на этой основе,</w:t>
      </w:r>
      <w:r w:rsidR="006054EE">
        <w:rPr>
          <w:sz w:val="28"/>
          <w:szCs w:val="28"/>
        </w:rPr>
        <w:t xml:space="preserve"> </w:t>
      </w:r>
      <w:r w:rsidRPr="006054EE">
        <w:rPr>
          <w:sz w:val="28"/>
          <w:szCs w:val="28"/>
        </w:rPr>
        <w:t>оценить близость предприятия к банкротству и предложить проект мероприятий по выявлению резервов улучшения финансового состояния предприятия.</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Объектом наблюдения послужило общество с ограниченной ответственностью «Автомобильный центр «</w:t>
      </w:r>
      <w:r w:rsidR="00AE1E51" w:rsidRPr="006054EE">
        <w:rPr>
          <w:sz w:val="28"/>
          <w:szCs w:val="28"/>
        </w:rPr>
        <w:t>АВГ</w:t>
      </w:r>
      <w:r w:rsidRPr="006054EE">
        <w:rPr>
          <w:sz w:val="28"/>
          <w:szCs w:val="28"/>
        </w:rPr>
        <w:t>». Предметом исследования явилась отчетность предприятия – форма № 1 "Бухгалтерский баланс", форма № 2 "Отчет о прибылях и убытках", форма № 4 "Отчет о движении денежных средств", форма № 5 "Приложение к бухгалтерскому балансу" за 2004-2005 гг.</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Данная работа состоит из введения, 3-х глав и заключения.</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В первой главе данной работы раскрываются теоретические основы сущности финансового анализа, его содержание, цели, методы, основные принципы и последовательность финансового анализа.</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В главе второй исследуется финансовое состояние предприятия «Автомобильный центр «</w:t>
      </w:r>
      <w:r w:rsidR="00AE1E51" w:rsidRPr="006054EE">
        <w:rPr>
          <w:sz w:val="28"/>
          <w:szCs w:val="28"/>
        </w:rPr>
        <w:t>АВГ</w:t>
      </w:r>
      <w:r w:rsidRPr="006054EE">
        <w:rPr>
          <w:sz w:val="28"/>
          <w:szCs w:val="28"/>
        </w:rPr>
        <w:t>», а именно, дается анализ структуры имущества предприятия, проводится оценка ликвидности и платежеспособности предприятия, анализируется финансовая устойчивость предприятия, его доходность, дается общая оценка оборачиваемости активов.</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По результатам проведенной оценки финансового состояния ООО «Автомобильный центр «</w:t>
      </w:r>
      <w:r w:rsidR="00AE1E51" w:rsidRPr="006054EE">
        <w:rPr>
          <w:sz w:val="28"/>
          <w:szCs w:val="28"/>
        </w:rPr>
        <w:t>АВГ</w:t>
      </w:r>
      <w:r w:rsidRPr="006054EE">
        <w:rPr>
          <w:sz w:val="28"/>
          <w:szCs w:val="28"/>
        </w:rPr>
        <w:t>» можно сделать ряд общих выводов:</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данное предприятие является платежеспособным благодаря кредиторским задолженностям, самостоятельно же оно не в состоянии закрыть свои долги. Причинами такой неплатежеспособности являются: повышение себестоимости продукции, а так же отношение денежных средств предприятия к его обязательствам. Одной из причин ухудшения платежеспособности в течение отчетного периода является неправильное использование оборотного капитала: отвлечение средств в дебиторскую задолженность, вложение в сверхплановые запасы и на прочие цели, которые временно не имеют источников финансирования.</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 xml:space="preserve">При анализе финансового состояния предприятия необходимо знать запас его финансовой устойчивости. С этой целью предварительно все затраты предприятия следует разделить на две группы в зависимости от объема производства и реализации продукции: переменные и постоянные. </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Как показывает расчет, запас финансовой устойчивости увеличился к концу отчетного периода, так как уменьшилась доля постоянных затрат в себестоимости реализованной продукции. Предприятие может снизить объем реализации на значение показателя запаса без угрозы финансовому положению.</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В результате анализа рентабельности видно, что увеличился коэффициент рентабельности активов, но рентабельность реализации и текущих затрат незначительно снизилась, что обусловлено высокой долей заемных средств, и приводит к большим расходам по выплате процентов по ссудам и как следствие, к низкому чистому доходу.</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 xml:space="preserve">Как показывают данные анализа состава и динамики изменения балансовой прибыли по сравнению с прошлым годом, в 2005 году был увеличен объем производства, соответственно увеличились и затраты на производство продукции. В результате прибыль от реализации продукции увеличилась по сравнению с прошлым периодом на 1 589,2 тыс. рублей. Наибольшую долю в балансовой прибыли занимает прибыль от реализации товарной продукции. </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 xml:space="preserve">В отчетном 2005 году предприятие получило выручку в размере 31 985,3, что на 14 331,5 тыс. рублей больше чем за прошлый период, прибыль от реализации так же увеличилась. Это связано с расширением производства и введением нового технологического оборудования. </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Оборачиваемость оборотного капитала в два раза больше, чем оборачиваемость собственного капитала. Так же произошло падение доходности продаж в 2005 году. Данный факт мог быть вызван следующими изменениями: структурой реализации, изменением доли доходов и расходов от прочей реализации</w:t>
      </w:r>
      <w:r w:rsidR="006054EE">
        <w:rPr>
          <w:sz w:val="28"/>
          <w:szCs w:val="28"/>
        </w:rPr>
        <w:t xml:space="preserve"> </w:t>
      </w:r>
      <w:r w:rsidRPr="006054EE">
        <w:rPr>
          <w:sz w:val="28"/>
          <w:szCs w:val="28"/>
        </w:rPr>
        <w:t>и внереализационных операций, уровня налогообложения и др.</w:t>
      </w:r>
    </w:p>
    <w:p w:rsidR="009D3B1E" w:rsidRPr="006054EE" w:rsidRDefault="009D3B1E" w:rsidP="006054EE">
      <w:pPr>
        <w:pStyle w:val="23"/>
        <w:spacing w:after="0" w:line="360" w:lineRule="auto"/>
        <w:ind w:left="0" w:firstLine="709"/>
        <w:rPr>
          <w:sz w:val="28"/>
          <w:szCs w:val="28"/>
        </w:rPr>
      </w:pPr>
      <w:r w:rsidRPr="006054EE">
        <w:rPr>
          <w:sz w:val="28"/>
          <w:szCs w:val="28"/>
        </w:rPr>
        <w:t xml:space="preserve">Положительной тенденцией является уменьшение дебиторской задолженности, на конец года она составила 9,1 % от величины всех активов. При этом происходит увеличение основных средств на 0,5 %, что также оказывает благоприятное влияние на финансовое положение предприятия. </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В результате анализа выявлены следующие основные различия: прочие внеоборотные активы увеличились за год на 162,4 %;</w:t>
      </w:r>
      <w:r w:rsidR="006054EE">
        <w:rPr>
          <w:sz w:val="28"/>
          <w:szCs w:val="28"/>
        </w:rPr>
        <w:t xml:space="preserve"> </w:t>
      </w:r>
      <w:r w:rsidRPr="006054EE">
        <w:rPr>
          <w:sz w:val="28"/>
          <w:szCs w:val="28"/>
        </w:rPr>
        <w:t>в результате работы в 2005 году появились заемные средства в размере 1 500,0 тыс. рублей; на 171,4 % увеличилась кредиторская задолженность.</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Итак, налицо тенденция к снижению финансовой устойчивости фирмы. Поэтому для стабилизации финансового состояния предприятия хотя бы до уровня прошлых лет предлагается провести следующие мероприятия: необходимо в первую очередь изменить отношение к управлению производством; осваивать новые методы и технику управления; усовершенствовать структуру управления; самосовершенствоваться и обучать персонал; совершенствовать кадровую политику; продумывать и тщательно планировать политику ценообразования; изыскивать резервы по снижению затрат на производство; активно заниматься планированием и прогнозированием управления финансов предприятия.</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Опираясь на проведенный анализ, ООО «Автомобильный центр «</w:t>
      </w:r>
      <w:r w:rsidR="00AE1E51" w:rsidRPr="006054EE">
        <w:rPr>
          <w:sz w:val="28"/>
          <w:szCs w:val="28"/>
        </w:rPr>
        <w:t>АВГ</w:t>
      </w:r>
      <w:r w:rsidRPr="006054EE">
        <w:rPr>
          <w:sz w:val="28"/>
          <w:szCs w:val="28"/>
        </w:rPr>
        <w:t>» можно дать следующие практические рекомендации:</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 срочно погасить задолженность перед бюджетом во избежание расходов по уплате штрафов и пеней;</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 детально изучить характер и направленность отвлекаемых средств с целью уменьшения данного показателя и, следовательно, сокращения влияния факторов, ведущих к снижению величины нераспределенной прибыли, остающейся в распоряжении предприятия;</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 принять срочные меры по взысканию дебиторской задолженности, особенно долгосрочной, т.к. она связана с оттоком денежных средств;</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 классифицировать кредиторскую задолженность по степени срочности и возможным последствиям для предприятия с целью погашения в первоочередном порядке наиболее срочных платежей;</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 снижать управленческие, коммерческие, внереализационные расходы с учетом их обусловленности;</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 обязательным условием является работа по снижению затрат на производство продукции;</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 увеличение затрат на сырье, материалы и т.д. при одновременном снижении себестоимости продукции говорит о росте сверхнормативных запасов. В связи с чем возникает необходимость в проверке обусловленности наличия значительной величины запасов с целью реализации излишков, что приведет к снижению затрат на их содержание и, вероятно, получению прибыли от этих операций;</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 ввести в эксплуатацию объекты, числящиеся как незавершенное строительство и составляющие существенную часть стоимости внеоборотных активов;</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 необходим более эффективный маркетинг, направленный на продвижение на рынок своей продукции. Однако менее затратный, чем отсрочка оплаты. Неплохая, в принципе, система в российских реалиях не приносит эффекта. Для ООО «Автомобильный центр «</w:t>
      </w:r>
      <w:r w:rsidR="00AE1E51" w:rsidRPr="006054EE">
        <w:rPr>
          <w:sz w:val="28"/>
          <w:szCs w:val="28"/>
        </w:rPr>
        <w:t>АВГ</w:t>
      </w:r>
      <w:r w:rsidRPr="006054EE">
        <w:rPr>
          <w:sz w:val="28"/>
          <w:szCs w:val="28"/>
        </w:rPr>
        <w:t>» было бы приемлемым заключить договора по реализации продукции непосредственно напрямую без посредников;</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 наладить более тесные связи с поставщиками, внедрить закупку материально-технических ресурсов «под заказ»;</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 возможно увеличение доли собственных средств путем увеличения уставного капитала (например, привлечение капитала со стороны).</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Отметив, что в анализируемом периоде производственная деятельность приносит фирме меньше прибыли, чем в предыдущих, следует принять во внимание то, что причина снижения доли прибыли в выручке не только в работе самого предприятия, но и, в значительной части, в состоянии экономики страны в целом. Поэтому, смотря оптимистически на будущее ООО «Автомобильный центр «</w:t>
      </w:r>
      <w:r w:rsidR="00AE1E51" w:rsidRPr="006054EE">
        <w:rPr>
          <w:sz w:val="28"/>
          <w:szCs w:val="28"/>
        </w:rPr>
        <w:t>АВГ</w:t>
      </w:r>
      <w:r w:rsidRPr="006054EE">
        <w:rPr>
          <w:sz w:val="28"/>
          <w:szCs w:val="28"/>
        </w:rPr>
        <w:t xml:space="preserve">», можно дать высокую оценку деятельности фирмы. </w:t>
      </w:r>
    </w:p>
    <w:p w:rsidR="009D3B1E" w:rsidRPr="006054EE" w:rsidRDefault="009D3B1E" w:rsidP="006054EE">
      <w:pPr>
        <w:widowControl w:val="0"/>
        <w:snapToGrid/>
        <w:spacing w:before="0" w:after="0" w:line="360" w:lineRule="auto"/>
        <w:ind w:firstLine="709"/>
        <w:jc w:val="both"/>
        <w:rPr>
          <w:sz w:val="28"/>
          <w:szCs w:val="28"/>
        </w:rPr>
      </w:pPr>
      <w:r w:rsidRPr="006054EE">
        <w:rPr>
          <w:sz w:val="28"/>
          <w:szCs w:val="28"/>
        </w:rPr>
        <w:t>Рекомендации,</w:t>
      </w:r>
      <w:r w:rsidR="006054EE">
        <w:rPr>
          <w:sz w:val="28"/>
          <w:szCs w:val="28"/>
        </w:rPr>
        <w:t xml:space="preserve"> </w:t>
      </w:r>
      <w:r w:rsidRPr="006054EE">
        <w:rPr>
          <w:sz w:val="28"/>
          <w:szCs w:val="28"/>
        </w:rPr>
        <w:t>предложенные в настоящей работе призваны помочь ведущим менеджерам ООО «Автомобильный центр «</w:t>
      </w:r>
      <w:r w:rsidR="00AE1E51" w:rsidRPr="006054EE">
        <w:rPr>
          <w:sz w:val="28"/>
          <w:szCs w:val="28"/>
        </w:rPr>
        <w:t>АВГ</w:t>
      </w:r>
      <w:r w:rsidRPr="006054EE">
        <w:rPr>
          <w:sz w:val="28"/>
          <w:szCs w:val="28"/>
        </w:rPr>
        <w:t>» улучшить финансовое состояние фирмы, используя имеющийся потенциал.</w:t>
      </w:r>
    </w:p>
    <w:p w:rsidR="009D3B1E" w:rsidRDefault="009D3B1E" w:rsidP="006054EE">
      <w:pPr>
        <w:widowControl w:val="0"/>
        <w:snapToGrid/>
        <w:spacing w:before="0" w:after="0" w:line="360" w:lineRule="auto"/>
        <w:ind w:firstLine="709"/>
        <w:jc w:val="both"/>
        <w:rPr>
          <w:sz w:val="28"/>
          <w:szCs w:val="28"/>
        </w:rPr>
      </w:pPr>
      <w:r w:rsidRPr="006054EE">
        <w:rPr>
          <w:sz w:val="28"/>
          <w:szCs w:val="28"/>
        </w:rPr>
        <w:t>Технико-экономические показатели ООО «Автомобильный центр «</w:t>
      </w:r>
      <w:r w:rsidR="00AE1E51" w:rsidRPr="006054EE">
        <w:rPr>
          <w:sz w:val="28"/>
          <w:szCs w:val="28"/>
        </w:rPr>
        <w:t>АВГ</w:t>
      </w:r>
      <w:r w:rsidRPr="006054EE">
        <w:rPr>
          <w:sz w:val="28"/>
          <w:szCs w:val="28"/>
        </w:rPr>
        <w:t>» за 2004-2005 год.</w:t>
      </w:r>
    </w:p>
    <w:p w:rsidR="00F23D54" w:rsidRPr="006054EE" w:rsidRDefault="00F23D54" w:rsidP="006054EE">
      <w:pPr>
        <w:widowControl w:val="0"/>
        <w:snapToGrid/>
        <w:spacing w:before="0" w:after="0" w:line="360" w:lineRule="auto"/>
        <w:ind w:firstLine="709"/>
        <w:jc w:val="both"/>
        <w:rPr>
          <w:sz w:val="28"/>
          <w:szCs w:val="28"/>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620"/>
        <w:gridCol w:w="1440"/>
        <w:gridCol w:w="1620"/>
        <w:gridCol w:w="1692"/>
      </w:tblGrid>
      <w:tr w:rsidR="009D3B1E" w:rsidRPr="0061049E" w:rsidTr="0061049E">
        <w:trPr>
          <w:jc w:val="center"/>
        </w:trPr>
        <w:tc>
          <w:tcPr>
            <w:tcW w:w="2988" w:type="dxa"/>
            <w:vMerge w:val="restart"/>
            <w:shd w:val="clear" w:color="auto" w:fill="auto"/>
            <w:vAlign w:val="center"/>
          </w:tcPr>
          <w:p w:rsidR="009D3B1E" w:rsidRPr="0061049E" w:rsidRDefault="009D3B1E" w:rsidP="0061049E">
            <w:pPr>
              <w:widowControl w:val="0"/>
              <w:snapToGrid/>
              <w:spacing w:before="0" w:after="0" w:line="360" w:lineRule="auto"/>
              <w:jc w:val="both"/>
              <w:rPr>
                <w:sz w:val="20"/>
                <w:szCs w:val="20"/>
              </w:rPr>
            </w:pPr>
            <w:r w:rsidRPr="0061049E">
              <w:rPr>
                <w:sz w:val="20"/>
                <w:szCs w:val="20"/>
              </w:rPr>
              <w:t>Показатели</w:t>
            </w:r>
          </w:p>
        </w:tc>
        <w:tc>
          <w:tcPr>
            <w:tcW w:w="1620" w:type="dxa"/>
            <w:vMerge w:val="restart"/>
            <w:shd w:val="clear" w:color="auto" w:fill="auto"/>
            <w:vAlign w:val="center"/>
          </w:tcPr>
          <w:p w:rsidR="009D3B1E" w:rsidRPr="0061049E" w:rsidRDefault="009D3B1E" w:rsidP="0061049E">
            <w:pPr>
              <w:widowControl w:val="0"/>
              <w:snapToGrid/>
              <w:spacing w:before="0" w:after="0" w:line="360" w:lineRule="auto"/>
              <w:jc w:val="both"/>
              <w:rPr>
                <w:sz w:val="20"/>
                <w:szCs w:val="20"/>
                <w:lang w:val="en-US"/>
              </w:rPr>
            </w:pPr>
            <w:r w:rsidRPr="0061049E">
              <w:rPr>
                <w:sz w:val="20"/>
                <w:szCs w:val="20"/>
              </w:rPr>
              <w:t>200</w:t>
            </w:r>
            <w:r w:rsidRPr="0061049E">
              <w:rPr>
                <w:sz w:val="20"/>
                <w:szCs w:val="20"/>
                <w:lang w:val="en-US"/>
              </w:rPr>
              <w:t>4</w:t>
            </w:r>
          </w:p>
        </w:tc>
        <w:tc>
          <w:tcPr>
            <w:tcW w:w="1440" w:type="dxa"/>
            <w:vMerge w:val="restart"/>
            <w:shd w:val="clear" w:color="auto" w:fill="auto"/>
            <w:vAlign w:val="center"/>
          </w:tcPr>
          <w:p w:rsidR="009D3B1E" w:rsidRPr="0061049E" w:rsidRDefault="009D3B1E" w:rsidP="0061049E">
            <w:pPr>
              <w:widowControl w:val="0"/>
              <w:snapToGrid/>
              <w:spacing w:before="0" w:after="0" w:line="360" w:lineRule="auto"/>
              <w:jc w:val="both"/>
              <w:rPr>
                <w:sz w:val="20"/>
                <w:szCs w:val="20"/>
                <w:lang w:val="en-US"/>
              </w:rPr>
            </w:pPr>
            <w:r w:rsidRPr="0061049E">
              <w:rPr>
                <w:sz w:val="20"/>
                <w:szCs w:val="20"/>
              </w:rPr>
              <w:t>200</w:t>
            </w:r>
            <w:r w:rsidRPr="0061049E">
              <w:rPr>
                <w:sz w:val="20"/>
                <w:szCs w:val="20"/>
                <w:lang w:val="en-US"/>
              </w:rPr>
              <w:t>5</w:t>
            </w:r>
          </w:p>
        </w:tc>
        <w:tc>
          <w:tcPr>
            <w:tcW w:w="1620" w:type="dxa"/>
            <w:shd w:val="clear" w:color="auto" w:fill="auto"/>
            <w:vAlign w:val="center"/>
          </w:tcPr>
          <w:p w:rsidR="009D3B1E" w:rsidRPr="0061049E" w:rsidRDefault="009D3B1E" w:rsidP="0061049E">
            <w:pPr>
              <w:widowControl w:val="0"/>
              <w:snapToGrid/>
              <w:spacing w:before="0" w:after="0" w:line="360" w:lineRule="auto"/>
              <w:jc w:val="both"/>
              <w:rPr>
                <w:sz w:val="20"/>
                <w:szCs w:val="20"/>
              </w:rPr>
            </w:pPr>
            <w:r w:rsidRPr="0061049E">
              <w:rPr>
                <w:sz w:val="20"/>
                <w:szCs w:val="20"/>
              </w:rPr>
              <w:t>Отклонение</w:t>
            </w:r>
          </w:p>
        </w:tc>
        <w:tc>
          <w:tcPr>
            <w:tcW w:w="1692" w:type="dxa"/>
            <w:shd w:val="clear" w:color="auto" w:fill="auto"/>
            <w:vAlign w:val="center"/>
          </w:tcPr>
          <w:p w:rsidR="009D3B1E" w:rsidRPr="0061049E" w:rsidRDefault="009D3B1E" w:rsidP="0061049E">
            <w:pPr>
              <w:widowControl w:val="0"/>
              <w:snapToGrid/>
              <w:spacing w:before="0" w:after="0" w:line="360" w:lineRule="auto"/>
              <w:jc w:val="both"/>
              <w:rPr>
                <w:sz w:val="20"/>
                <w:szCs w:val="20"/>
              </w:rPr>
            </w:pPr>
            <w:r w:rsidRPr="0061049E">
              <w:rPr>
                <w:sz w:val="20"/>
                <w:szCs w:val="20"/>
              </w:rPr>
              <w:t>Прирост (+)</w:t>
            </w:r>
          </w:p>
          <w:p w:rsidR="009D3B1E" w:rsidRPr="0061049E" w:rsidRDefault="009D3B1E" w:rsidP="0061049E">
            <w:pPr>
              <w:widowControl w:val="0"/>
              <w:snapToGrid/>
              <w:spacing w:before="0" w:after="0" w:line="360" w:lineRule="auto"/>
              <w:jc w:val="both"/>
              <w:rPr>
                <w:sz w:val="20"/>
                <w:szCs w:val="20"/>
              </w:rPr>
            </w:pPr>
            <w:r w:rsidRPr="0061049E">
              <w:rPr>
                <w:sz w:val="20"/>
                <w:szCs w:val="20"/>
              </w:rPr>
              <w:t>Снижение (-)</w:t>
            </w:r>
          </w:p>
        </w:tc>
      </w:tr>
      <w:tr w:rsidR="009D3B1E" w:rsidRPr="0061049E" w:rsidTr="0061049E">
        <w:trPr>
          <w:jc w:val="center"/>
        </w:trPr>
        <w:tc>
          <w:tcPr>
            <w:tcW w:w="2988" w:type="dxa"/>
            <w:vMerge/>
            <w:shd w:val="clear" w:color="auto" w:fill="auto"/>
            <w:vAlign w:val="center"/>
          </w:tcPr>
          <w:p w:rsidR="009D3B1E" w:rsidRPr="0061049E" w:rsidRDefault="009D3B1E" w:rsidP="0061049E">
            <w:pPr>
              <w:widowControl w:val="0"/>
              <w:snapToGrid/>
              <w:spacing w:before="0" w:after="0" w:line="360" w:lineRule="auto"/>
              <w:jc w:val="both"/>
              <w:rPr>
                <w:sz w:val="20"/>
                <w:szCs w:val="20"/>
              </w:rPr>
            </w:pPr>
          </w:p>
        </w:tc>
        <w:tc>
          <w:tcPr>
            <w:tcW w:w="1620" w:type="dxa"/>
            <w:vMerge/>
            <w:shd w:val="clear" w:color="auto" w:fill="auto"/>
            <w:vAlign w:val="center"/>
          </w:tcPr>
          <w:p w:rsidR="009D3B1E" w:rsidRPr="0061049E" w:rsidRDefault="009D3B1E" w:rsidP="0061049E">
            <w:pPr>
              <w:widowControl w:val="0"/>
              <w:snapToGrid/>
              <w:spacing w:before="0" w:after="0" w:line="360" w:lineRule="auto"/>
              <w:jc w:val="both"/>
              <w:rPr>
                <w:sz w:val="20"/>
                <w:szCs w:val="20"/>
              </w:rPr>
            </w:pPr>
          </w:p>
        </w:tc>
        <w:tc>
          <w:tcPr>
            <w:tcW w:w="1440" w:type="dxa"/>
            <w:vMerge/>
            <w:shd w:val="clear" w:color="auto" w:fill="auto"/>
            <w:vAlign w:val="center"/>
          </w:tcPr>
          <w:p w:rsidR="009D3B1E" w:rsidRPr="0061049E" w:rsidRDefault="009D3B1E" w:rsidP="0061049E">
            <w:pPr>
              <w:widowControl w:val="0"/>
              <w:snapToGrid/>
              <w:spacing w:before="0" w:after="0" w:line="360" w:lineRule="auto"/>
              <w:jc w:val="both"/>
              <w:rPr>
                <w:sz w:val="20"/>
                <w:szCs w:val="20"/>
              </w:rPr>
            </w:pPr>
          </w:p>
        </w:tc>
        <w:tc>
          <w:tcPr>
            <w:tcW w:w="1620" w:type="dxa"/>
            <w:shd w:val="clear" w:color="auto" w:fill="auto"/>
            <w:vAlign w:val="center"/>
          </w:tcPr>
          <w:p w:rsidR="009D3B1E" w:rsidRPr="0061049E" w:rsidRDefault="009D3B1E"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5</w:t>
            </w:r>
            <w:r w:rsidRPr="0061049E">
              <w:rPr>
                <w:sz w:val="20"/>
                <w:szCs w:val="20"/>
              </w:rPr>
              <w:t xml:space="preserve"> к 200</w:t>
            </w:r>
            <w:r w:rsidRPr="0061049E">
              <w:rPr>
                <w:sz w:val="20"/>
                <w:szCs w:val="20"/>
                <w:lang w:val="en-US"/>
              </w:rPr>
              <w:t>4</w:t>
            </w:r>
            <w:r w:rsidRPr="0061049E">
              <w:rPr>
                <w:sz w:val="20"/>
                <w:szCs w:val="20"/>
              </w:rPr>
              <w:t>, тыс.руб.</w:t>
            </w:r>
          </w:p>
        </w:tc>
        <w:tc>
          <w:tcPr>
            <w:tcW w:w="1692" w:type="dxa"/>
            <w:shd w:val="clear" w:color="auto" w:fill="auto"/>
            <w:vAlign w:val="center"/>
          </w:tcPr>
          <w:p w:rsidR="009D3B1E" w:rsidRPr="0061049E" w:rsidRDefault="009D3B1E" w:rsidP="0061049E">
            <w:pPr>
              <w:widowControl w:val="0"/>
              <w:snapToGrid/>
              <w:spacing w:before="0" w:after="0" w:line="360" w:lineRule="auto"/>
              <w:jc w:val="both"/>
              <w:rPr>
                <w:sz w:val="20"/>
                <w:szCs w:val="20"/>
              </w:rPr>
            </w:pPr>
            <w:r w:rsidRPr="0061049E">
              <w:rPr>
                <w:sz w:val="20"/>
                <w:szCs w:val="20"/>
              </w:rPr>
              <w:t>Прирост в%</w:t>
            </w:r>
          </w:p>
          <w:p w:rsidR="009D3B1E" w:rsidRPr="0061049E" w:rsidRDefault="009D3B1E"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4</w:t>
            </w:r>
            <w:r w:rsidRPr="0061049E">
              <w:rPr>
                <w:sz w:val="20"/>
                <w:szCs w:val="20"/>
              </w:rPr>
              <w:t>–100%</w:t>
            </w:r>
          </w:p>
        </w:tc>
      </w:tr>
      <w:tr w:rsidR="009D3B1E" w:rsidRPr="0061049E" w:rsidTr="0061049E">
        <w:trPr>
          <w:jc w:val="center"/>
        </w:trPr>
        <w:tc>
          <w:tcPr>
            <w:tcW w:w="2988"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w:t>
            </w:r>
          </w:p>
        </w:tc>
        <w:tc>
          <w:tcPr>
            <w:tcW w:w="162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2</w:t>
            </w:r>
          </w:p>
        </w:tc>
        <w:tc>
          <w:tcPr>
            <w:tcW w:w="144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3</w:t>
            </w:r>
          </w:p>
        </w:tc>
        <w:tc>
          <w:tcPr>
            <w:tcW w:w="162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4</w:t>
            </w:r>
          </w:p>
        </w:tc>
        <w:tc>
          <w:tcPr>
            <w:tcW w:w="1692"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5</w:t>
            </w:r>
          </w:p>
        </w:tc>
      </w:tr>
      <w:tr w:rsidR="009D3B1E" w:rsidRPr="0061049E" w:rsidTr="0061049E">
        <w:trPr>
          <w:jc w:val="center"/>
        </w:trPr>
        <w:tc>
          <w:tcPr>
            <w:tcW w:w="2988"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 Выручка от реализации</w:t>
            </w:r>
            <w:r w:rsidR="006054EE" w:rsidRPr="0061049E">
              <w:rPr>
                <w:sz w:val="20"/>
                <w:szCs w:val="20"/>
              </w:rPr>
              <w:t xml:space="preserve"> </w:t>
            </w:r>
            <w:r w:rsidRPr="0061049E">
              <w:rPr>
                <w:sz w:val="20"/>
                <w:szCs w:val="20"/>
              </w:rPr>
              <w:t>(работ, услуг),</w:t>
            </w:r>
            <w:r w:rsidR="006054EE" w:rsidRPr="0061049E">
              <w:rPr>
                <w:sz w:val="20"/>
                <w:szCs w:val="20"/>
              </w:rPr>
              <w:t xml:space="preserve"> </w:t>
            </w:r>
            <w:r w:rsidRPr="0061049E">
              <w:rPr>
                <w:sz w:val="20"/>
                <w:szCs w:val="20"/>
              </w:rPr>
              <w:t>тыс.руб.</w:t>
            </w:r>
          </w:p>
        </w:tc>
        <w:tc>
          <w:tcPr>
            <w:tcW w:w="1620" w:type="dxa"/>
            <w:shd w:val="clear" w:color="auto" w:fill="auto"/>
            <w:vAlign w:val="bottom"/>
          </w:tcPr>
          <w:p w:rsidR="009D3B1E" w:rsidRPr="0061049E" w:rsidRDefault="009D3B1E" w:rsidP="0061049E">
            <w:pPr>
              <w:widowControl w:val="0"/>
              <w:snapToGrid/>
              <w:spacing w:before="0" w:after="0" w:line="360" w:lineRule="auto"/>
              <w:jc w:val="both"/>
              <w:rPr>
                <w:sz w:val="20"/>
                <w:szCs w:val="20"/>
              </w:rPr>
            </w:pPr>
            <w:r w:rsidRPr="0061049E">
              <w:rPr>
                <w:sz w:val="20"/>
                <w:szCs w:val="20"/>
              </w:rPr>
              <w:t>17653,8</w:t>
            </w:r>
          </w:p>
        </w:tc>
        <w:tc>
          <w:tcPr>
            <w:tcW w:w="1440" w:type="dxa"/>
            <w:shd w:val="clear" w:color="auto" w:fill="auto"/>
            <w:vAlign w:val="bottom"/>
          </w:tcPr>
          <w:p w:rsidR="009D3B1E" w:rsidRPr="0061049E" w:rsidRDefault="009D3B1E" w:rsidP="0061049E">
            <w:pPr>
              <w:widowControl w:val="0"/>
              <w:snapToGrid/>
              <w:spacing w:before="0" w:after="0" w:line="360" w:lineRule="auto"/>
              <w:jc w:val="both"/>
              <w:rPr>
                <w:sz w:val="20"/>
                <w:szCs w:val="20"/>
              </w:rPr>
            </w:pPr>
            <w:r w:rsidRPr="0061049E">
              <w:rPr>
                <w:sz w:val="20"/>
                <w:szCs w:val="20"/>
              </w:rPr>
              <w:t>31985,3</w:t>
            </w:r>
          </w:p>
        </w:tc>
        <w:tc>
          <w:tcPr>
            <w:tcW w:w="1620" w:type="dxa"/>
            <w:shd w:val="clear" w:color="auto" w:fill="auto"/>
            <w:vAlign w:val="bottom"/>
          </w:tcPr>
          <w:p w:rsidR="009D3B1E" w:rsidRPr="0061049E" w:rsidRDefault="009D3B1E" w:rsidP="0061049E">
            <w:pPr>
              <w:widowControl w:val="0"/>
              <w:snapToGrid/>
              <w:spacing w:before="0" w:after="0" w:line="360" w:lineRule="auto"/>
              <w:jc w:val="both"/>
              <w:rPr>
                <w:sz w:val="20"/>
                <w:szCs w:val="20"/>
              </w:rPr>
            </w:pPr>
            <w:r w:rsidRPr="0061049E">
              <w:rPr>
                <w:sz w:val="20"/>
                <w:szCs w:val="20"/>
              </w:rPr>
              <w:t>14331,5</w:t>
            </w:r>
          </w:p>
        </w:tc>
        <w:tc>
          <w:tcPr>
            <w:tcW w:w="1692" w:type="dxa"/>
            <w:shd w:val="clear" w:color="auto" w:fill="auto"/>
            <w:vAlign w:val="bottom"/>
          </w:tcPr>
          <w:p w:rsidR="009D3B1E" w:rsidRPr="0061049E" w:rsidRDefault="009D3B1E" w:rsidP="0061049E">
            <w:pPr>
              <w:widowControl w:val="0"/>
              <w:snapToGrid/>
              <w:spacing w:before="0" w:after="0" w:line="360" w:lineRule="auto"/>
              <w:jc w:val="both"/>
              <w:rPr>
                <w:sz w:val="20"/>
                <w:szCs w:val="20"/>
              </w:rPr>
            </w:pPr>
            <w:r w:rsidRPr="0061049E">
              <w:rPr>
                <w:sz w:val="20"/>
                <w:szCs w:val="20"/>
              </w:rPr>
              <w:t>81,2</w:t>
            </w:r>
          </w:p>
        </w:tc>
      </w:tr>
      <w:tr w:rsidR="009D3B1E" w:rsidRPr="0061049E" w:rsidTr="0061049E">
        <w:trPr>
          <w:jc w:val="center"/>
        </w:trPr>
        <w:tc>
          <w:tcPr>
            <w:tcW w:w="2988" w:type="dxa"/>
            <w:shd w:val="clear" w:color="auto" w:fill="auto"/>
          </w:tcPr>
          <w:p w:rsidR="009D3B1E" w:rsidRPr="0061049E" w:rsidRDefault="009D3B1E" w:rsidP="0061049E">
            <w:pPr>
              <w:numPr>
                <w:ilvl w:val="0"/>
                <w:numId w:val="28"/>
              </w:numPr>
              <w:snapToGrid/>
              <w:spacing w:before="0" w:after="0" w:line="360" w:lineRule="auto"/>
              <w:ind w:left="0" w:firstLine="0"/>
              <w:jc w:val="both"/>
              <w:rPr>
                <w:sz w:val="20"/>
                <w:szCs w:val="20"/>
              </w:rPr>
            </w:pPr>
            <w:r w:rsidRPr="0061049E">
              <w:rPr>
                <w:sz w:val="20"/>
                <w:szCs w:val="20"/>
              </w:rPr>
              <w:t xml:space="preserve">Прибыль от продаж, </w:t>
            </w:r>
          </w:p>
          <w:p w:rsidR="009D3B1E" w:rsidRPr="0061049E" w:rsidRDefault="009D3B1E" w:rsidP="0061049E">
            <w:pPr>
              <w:snapToGrid/>
              <w:spacing w:before="0" w:after="0" w:line="360" w:lineRule="auto"/>
              <w:jc w:val="both"/>
              <w:rPr>
                <w:sz w:val="20"/>
                <w:szCs w:val="20"/>
              </w:rPr>
            </w:pPr>
            <w:r w:rsidRPr="0061049E">
              <w:rPr>
                <w:sz w:val="20"/>
                <w:szCs w:val="20"/>
              </w:rPr>
              <w:t xml:space="preserve"> тыс.руб. </w:t>
            </w:r>
          </w:p>
        </w:tc>
        <w:tc>
          <w:tcPr>
            <w:tcW w:w="1620" w:type="dxa"/>
            <w:shd w:val="clear" w:color="auto" w:fill="auto"/>
            <w:vAlign w:val="bottom"/>
          </w:tcPr>
          <w:p w:rsidR="009D3B1E" w:rsidRPr="0061049E" w:rsidRDefault="009D3B1E" w:rsidP="0061049E">
            <w:pPr>
              <w:widowControl w:val="0"/>
              <w:snapToGrid/>
              <w:spacing w:before="0" w:after="0" w:line="360" w:lineRule="auto"/>
              <w:jc w:val="both"/>
              <w:rPr>
                <w:sz w:val="20"/>
                <w:szCs w:val="20"/>
              </w:rPr>
            </w:pPr>
            <w:r w:rsidRPr="0061049E">
              <w:rPr>
                <w:sz w:val="20"/>
                <w:szCs w:val="20"/>
              </w:rPr>
              <w:t>1434,0</w:t>
            </w:r>
          </w:p>
        </w:tc>
        <w:tc>
          <w:tcPr>
            <w:tcW w:w="1440" w:type="dxa"/>
            <w:shd w:val="clear" w:color="auto" w:fill="auto"/>
            <w:vAlign w:val="bottom"/>
          </w:tcPr>
          <w:p w:rsidR="009D3B1E" w:rsidRPr="0061049E" w:rsidRDefault="009D3B1E" w:rsidP="0061049E">
            <w:pPr>
              <w:widowControl w:val="0"/>
              <w:snapToGrid/>
              <w:spacing w:before="0" w:after="0" w:line="360" w:lineRule="auto"/>
              <w:jc w:val="both"/>
              <w:rPr>
                <w:sz w:val="20"/>
                <w:szCs w:val="20"/>
              </w:rPr>
            </w:pPr>
            <w:r w:rsidRPr="0061049E">
              <w:rPr>
                <w:sz w:val="20"/>
                <w:szCs w:val="20"/>
              </w:rPr>
              <w:t>2393,5</w:t>
            </w:r>
          </w:p>
        </w:tc>
        <w:tc>
          <w:tcPr>
            <w:tcW w:w="1620" w:type="dxa"/>
            <w:shd w:val="clear" w:color="auto" w:fill="auto"/>
            <w:vAlign w:val="bottom"/>
          </w:tcPr>
          <w:p w:rsidR="009D3B1E" w:rsidRPr="0061049E" w:rsidRDefault="009D3B1E" w:rsidP="0061049E">
            <w:pPr>
              <w:widowControl w:val="0"/>
              <w:snapToGrid/>
              <w:spacing w:before="0" w:after="0" w:line="360" w:lineRule="auto"/>
              <w:jc w:val="both"/>
              <w:rPr>
                <w:sz w:val="20"/>
                <w:szCs w:val="20"/>
              </w:rPr>
            </w:pPr>
            <w:r w:rsidRPr="0061049E">
              <w:rPr>
                <w:sz w:val="20"/>
                <w:szCs w:val="20"/>
              </w:rPr>
              <w:t>959,5</w:t>
            </w:r>
          </w:p>
        </w:tc>
        <w:tc>
          <w:tcPr>
            <w:tcW w:w="1692" w:type="dxa"/>
            <w:shd w:val="clear" w:color="auto" w:fill="auto"/>
            <w:vAlign w:val="bottom"/>
          </w:tcPr>
          <w:p w:rsidR="009D3B1E" w:rsidRPr="0061049E" w:rsidRDefault="009D3B1E" w:rsidP="0061049E">
            <w:pPr>
              <w:widowControl w:val="0"/>
              <w:snapToGrid/>
              <w:spacing w:before="0" w:after="0" w:line="360" w:lineRule="auto"/>
              <w:jc w:val="both"/>
              <w:rPr>
                <w:sz w:val="20"/>
                <w:szCs w:val="20"/>
              </w:rPr>
            </w:pPr>
            <w:r w:rsidRPr="0061049E">
              <w:rPr>
                <w:sz w:val="20"/>
                <w:szCs w:val="20"/>
              </w:rPr>
              <w:t>66,9</w:t>
            </w:r>
          </w:p>
        </w:tc>
      </w:tr>
      <w:tr w:rsidR="009D3B1E" w:rsidRPr="0061049E" w:rsidTr="0061049E">
        <w:trPr>
          <w:jc w:val="center"/>
        </w:trPr>
        <w:tc>
          <w:tcPr>
            <w:tcW w:w="2988" w:type="dxa"/>
            <w:shd w:val="clear" w:color="auto" w:fill="auto"/>
          </w:tcPr>
          <w:p w:rsidR="009D3B1E" w:rsidRPr="0061049E" w:rsidRDefault="009D3B1E" w:rsidP="0061049E">
            <w:pPr>
              <w:numPr>
                <w:ilvl w:val="0"/>
                <w:numId w:val="29"/>
              </w:numPr>
              <w:snapToGrid/>
              <w:spacing w:before="0" w:after="0" w:line="360" w:lineRule="auto"/>
              <w:ind w:left="0" w:firstLine="0"/>
              <w:jc w:val="both"/>
              <w:rPr>
                <w:sz w:val="20"/>
                <w:szCs w:val="20"/>
              </w:rPr>
            </w:pPr>
            <w:r w:rsidRPr="0061049E">
              <w:rPr>
                <w:sz w:val="20"/>
                <w:szCs w:val="20"/>
              </w:rPr>
              <w:t>Себестоимость</w:t>
            </w:r>
          </w:p>
          <w:p w:rsidR="009D3B1E" w:rsidRPr="0061049E" w:rsidRDefault="006054EE" w:rsidP="0061049E">
            <w:pPr>
              <w:widowControl w:val="0"/>
              <w:snapToGrid/>
              <w:spacing w:before="0" w:after="0" w:line="360" w:lineRule="auto"/>
              <w:jc w:val="both"/>
              <w:rPr>
                <w:sz w:val="20"/>
                <w:szCs w:val="20"/>
              </w:rPr>
            </w:pPr>
            <w:r w:rsidRPr="0061049E">
              <w:rPr>
                <w:sz w:val="20"/>
                <w:szCs w:val="20"/>
              </w:rPr>
              <w:t xml:space="preserve"> </w:t>
            </w:r>
            <w:r w:rsidR="009D3B1E" w:rsidRPr="0061049E">
              <w:rPr>
                <w:sz w:val="20"/>
                <w:szCs w:val="20"/>
              </w:rPr>
              <w:t>(работ,услуг), тыс.руб.</w:t>
            </w:r>
          </w:p>
        </w:tc>
        <w:tc>
          <w:tcPr>
            <w:tcW w:w="1620" w:type="dxa"/>
            <w:shd w:val="clear" w:color="auto" w:fill="auto"/>
            <w:vAlign w:val="bottom"/>
          </w:tcPr>
          <w:p w:rsidR="009D3B1E" w:rsidRPr="0061049E" w:rsidRDefault="009D3B1E" w:rsidP="0061049E">
            <w:pPr>
              <w:widowControl w:val="0"/>
              <w:snapToGrid/>
              <w:spacing w:before="0" w:after="0" w:line="360" w:lineRule="auto"/>
              <w:jc w:val="both"/>
              <w:rPr>
                <w:sz w:val="20"/>
                <w:szCs w:val="20"/>
              </w:rPr>
            </w:pPr>
            <w:r w:rsidRPr="0061049E">
              <w:rPr>
                <w:sz w:val="20"/>
                <w:szCs w:val="20"/>
              </w:rPr>
              <w:t>15246</w:t>
            </w:r>
          </w:p>
        </w:tc>
        <w:tc>
          <w:tcPr>
            <w:tcW w:w="1440" w:type="dxa"/>
            <w:shd w:val="clear" w:color="auto" w:fill="auto"/>
            <w:vAlign w:val="bottom"/>
          </w:tcPr>
          <w:p w:rsidR="009D3B1E" w:rsidRPr="0061049E" w:rsidRDefault="009D3B1E" w:rsidP="0061049E">
            <w:pPr>
              <w:widowControl w:val="0"/>
              <w:snapToGrid/>
              <w:spacing w:before="0" w:after="0" w:line="360" w:lineRule="auto"/>
              <w:jc w:val="both"/>
              <w:rPr>
                <w:sz w:val="20"/>
                <w:szCs w:val="20"/>
              </w:rPr>
            </w:pPr>
            <w:r w:rsidRPr="0061049E">
              <w:rPr>
                <w:sz w:val="20"/>
                <w:szCs w:val="20"/>
              </w:rPr>
              <w:t>28507,9</w:t>
            </w:r>
          </w:p>
        </w:tc>
        <w:tc>
          <w:tcPr>
            <w:tcW w:w="1620" w:type="dxa"/>
            <w:shd w:val="clear" w:color="auto" w:fill="auto"/>
            <w:vAlign w:val="bottom"/>
          </w:tcPr>
          <w:p w:rsidR="009D3B1E" w:rsidRPr="0061049E" w:rsidRDefault="009D3B1E" w:rsidP="0061049E">
            <w:pPr>
              <w:widowControl w:val="0"/>
              <w:snapToGrid/>
              <w:spacing w:before="0" w:after="0" w:line="360" w:lineRule="auto"/>
              <w:jc w:val="both"/>
              <w:rPr>
                <w:sz w:val="20"/>
                <w:szCs w:val="20"/>
              </w:rPr>
            </w:pPr>
            <w:r w:rsidRPr="0061049E">
              <w:rPr>
                <w:sz w:val="20"/>
                <w:szCs w:val="20"/>
              </w:rPr>
              <w:t>13261,9</w:t>
            </w:r>
          </w:p>
        </w:tc>
        <w:tc>
          <w:tcPr>
            <w:tcW w:w="1692" w:type="dxa"/>
            <w:shd w:val="clear" w:color="auto" w:fill="auto"/>
            <w:vAlign w:val="bottom"/>
          </w:tcPr>
          <w:p w:rsidR="009D3B1E" w:rsidRPr="0061049E" w:rsidRDefault="009D3B1E" w:rsidP="0061049E">
            <w:pPr>
              <w:widowControl w:val="0"/>
              <w:snapToGrid/>
              <w:spacing w:before="0" w:after="0" w:line="360" w:lineRule="auto"/>
              <w:jc w:val="both"/>
              <w:rPr>
                <w:sz w:val="20"/>
                <w:szCs w:val="20"/>
              </w:rPr>
            </w:pPr>
            <w:r w:rsidRPr="0061049E">
              <w:rPr>
                <w:sz w:val="20"/>
                <w:szCs w:val="20"/>
              </w:rPr>
              <w:t>87</w:t>
            </w:r>
          </w:p>
        </w:tc>
      </w:tr>
      <w:tr w:rsidR="009D3B1E" w:rsidRPr="0061049E" w:rsidTr="0061049E">
        <w:trPr>
          <w:jc w:val="center"/>
        </w:trPr>
        <w:tc>
          <w:tcPr>
            <w:tcW w:w="2988" w:type="dxa"/>
            <w:shd w:val="clear" w:color="auto" w:fill="auto"/>
          </w:tcPr>
          <w:p w:rsidR="009D3B1E" w:rsidRPr="0061049E" w:rsidRDefault="009D3B1E" w:rsidP="0061049E">
            <w:pPr>
              <w:numPr>
                <w:ilvl w:val="0"/>
                <w:numId w:val="30"/>
              </w:numPr>
              <w:snapToGrid/>
              <w:spacing w:before="0" w:after="0" w:line="360" w:lineRule="auto"/>
              <w:ind w:left="0" w:firstLine="0"/>
              <w:jc w:val="both"/>
              <w:rPr>
                <w:sz w:val="20"/>
                <w:szCs w:val="20"/>
              </w:rPr>
            </w:pPr>
            <w:r w:rsidRPr="0061049E">
              <w:rPr>
                <w:sz w:val="20"/>
                <w:szCs w:val="20"/>
              </w:rPr>
              <w:t>Рентабельность основной деятельности.</w:t>
            </w:r>
          </w:p>
        </w:tc>
        <w:tc>
          <w:tcPr>
            <w:tcW w:w="1620" w:type="dxa"/>
            <w:shd w:val="clear" w:color="auto" w:fill="auto"/>
            <w:vAlign w:val="bottom"/>
          </w:tcPr>
          <w:p w:rsidR="009D3B1E" w:rsidRPr="0061049E" w:rsidRDefault="009D3B1E" w:rsidP="0061049E">
            <w:pPr>
              <w:widowControl w:val="0"/>
              <w:snapToGrid/>
              <w:spacing w:before="0" w:after="0" w:line="360" w:lineRule="auto"/>
              <w:jc w:val="both"/>
              <w:rPr>
                <w:sz w:val="20"/>
                <w:szCs w:val="20"/>
              </w:rPr>
            </w:pPr>
            <w:r w:rsidRPr="0061049E">
              <w:rPr>
                <w:sz w:val="20"/>
                <w:szCs w:val="20"/>
              </w:rPr>
              <w:t>- 91</w:t>
            </w:r>
          </w:p>
        </w:tc>
        <w:tc>
          <w:tcPr>
            <w:tcW w:w="1440" w:type="dxa"/>
            <w:shd w:val="clear" w:color="auto" w:fill="auto"/>
            <w:vAlign w:val="bottom"/>
          </w:tcPr>
          <w:p w:rsidR="009D3B1E" w:rsidRPr="0061049E" w:rsidRDefault="009D3B1E" w:rsidP="0061049E">
            <w:pPr>
              <w:widowControl w:val="0"/>
              <w:snapToGrid/>
              <w:spacing w:before="0" w:after="0" w:line="360" w:lineRule="auto"/>
              <w:jc w:val="both"/>
              <w:rPr>
                <w:sz w:val="20"/>
                <w:szCs w:val="20"/>
              </w:rPr>
            </w:pPr>
            <w:r w:rsidRPr="0061049E">
              <w:rPr>
                <w:sz w:val="20"/>
                <w:szCs w:val="20"/>
              </w:rPr>
              <w:t>- 27,09</w:t>
            </w:r>
          </w:p>
        </w:tc>
        <w:tc>
          <w:tcPr>
            <w:tcW w:w="1620" w:type="dxa"/>
            <w:shd w:val="clear" w:color="auto" w:fill="auto"/>
            <w:vAlign w:val="bottom"/>
          </w:tcPr>
          <w:p w:rsidR="009D3B1E" w:rsidRPr="0061049E" w:rsidRDefault="009D3B1E" w:rsidP="0061049E">
            <w:pPr>
              <w:widowControl w:val="0"/>
              <w:snapToGrid/>
              <w:spacing w:before="0" w:after="0" w:line="360" w:lineRule="auto"/>
              <w:jc w:val="both"/>
              <w:rPr>
                <w:sz w:val="20"/>
                <w:szCs w:val="20"/>
              </w:rPr>
            </w:pPr>
            <w:r w:rsidRPr="0061049E">
              <w:rPr>
                <w:sz w:val="20"/>
                <w:szCs w:val="20"/>
              </w:rPr>
              <w:t>63,91</w:t>
            </w:r>
          </w:p>
        </w:tc>
        <w:tc>
          <w:tcPr>
            <w:tcW w:w="1692" w:type="dxa"/>
            <w:shd w:val="clear" w:color="auto" w:fill="auto"/>
            <w:vAlign w:val="bottom"/>
          </w:tcPr>
          <w:p w:rsidR="009D3B1E" w:rsidRPr="0061049E" w:rsidRDefault="009D3B1E" w:rsidP="0061049E">
            <w:pPr>
              <w:widowControl w:val="0"/>
              <w:snapToGrid/>
              <w:spacing w:before="0" w:after="0" w:line="360" w:lineRule="auto"/>
              <w:jc w:val="both"/>
              <w:rPr>
                <w:sz w:val="20"/>
                <w:szCs w:val="20"/>
              </w:rPr>
            </w:pPr>
            <w:r w:rsidRPr="0061049E">
              <w:rPr>
                <w:sz w:val="20"/>
                <w:szCs w:val="20"/>
              </w:rPr>
              <w:t>29,77</w:t>
            </w:r>
          </w:p>
        </w:tc>
      </w:tr>
      <w:tr w:rsidR="009D3B1E" w:rsidRPr="0061049E" w:rsidTr="0061049E">
        <w:trPr>
          <w:jc w:val="center"/>
        </w:trPr>
        <w:tc>
          <w:tcPr>
            <w:tcW w:w="2988" w:type="dxa"/>
            <w:shd w:val="clear" w:color="auto" w:fill="auto"/>
          </w:tcPr>
          <w:p w:rsidR="009D3B1E" w:rsidRPr="0061049E" w:rsidRDefault="009D3B1E" w:rsidP="0061049E">
            <w:pPr>
              <w:numPr>
                <w:ilvl w:val="0"/>
                <w:numId w:val="31"/>
              </w:numPr>
              <w:snapToGrid/>
              <w:spacing w:before="0" w:after="0" w:line="360" w:lineRule="auto"/>
              <w:ind w:left="0" w:firstLine="0"/>
              <w:jc w:val="both"/>
              <w:rPr>
                <w:sz w:val="20"/>
                <w:szCs w:val="20"/>
              </w:rPr>
            </w:pPr>
            <w:r w:rsidRPr="0061049E">
              <w:rPr>
                <w:sz w:val="20"/>
                <w:szCs w:val="20"/>
              </w:rPr>
              <w:t>Затраты на один рубль выручки от всей реализации.</w:t>
            </w:r>
          </w:p>
        </w:tc>
        <w:tc>
          <w:tcPr>
            <w:tcW w:w="1620" w:type="dxa"/>
            <w:shd w:val="clear" w:color="auto" w:fill="auto"/>
            <w:vAlign w:val="bottom"/>
          </w:tcPr>
          <w:p w:rsidR="009D3B1E" w:rsidRPr="0061049E" w:rsidRDefault="009D3B1E" w:rsidP="0061049E">
            <w:pPr>
              <w:widowControl w:val="0"/>
              <w:snapToGrid/>
              <w:spacing w:before="0" w:after="0" w:line="360" w:lineRule="auto"/>
              <w:jc w:val="both"/>
              <w:rPr>
                <w:sz w:val="20"/>
                <w:szCs w:val="20"/>
              </w:rPr>
            </w:pPr>
            <w:r w:rsidRPr="0061049E">
              <w:rPr>
                <w:sz w:val="20"/>
                <w:szCs w:val="20"/>
              </w:rPr>
              <w:t>0,64</w:t>
            </w:r>
          </w:p>
        </w:tc>
        <w:tc>
          <w:tcPr>
            <w:tcW w:w="1440" w:type="dxa"/>
            <w:shd w:val="clear" w:color="auto" w:fill="auto"/>
            <w:vAlign w:val="bottom"/>
          </w:tcPr>
          <w:p w:rsidR="009D3B1E" w:rsidRPr="0061049E" w:rsidRDefault="009D3B1E" w:rsidP="0061049E">
            <w:pPr>
              <w:widowControl w:val="0"/>
              <w:snapToGrid/>
              <w:spacing w:before="0" w:after="0" w:line="360" w:lineRule="auto"/>
              <w:jc w:val="both"/>
              <w:rPr>
                <w:sz w:val="20"/>
                <w:szCs w:val="20"/>
              </w:rPr>
            </w:pPr>
            <w:r w:rsidRPr="0061049E">
              <w:rPr>
                <w:sz w:val="20"/>
                <w:szCs w:val="20"/>
              </w:rPr>
              <w:t>0,66</w:t>
            </w:r>
          </w:p>
        </w:tc>
        <w:tc>
          <w:tcPr>
            <w:tcW w:w="1620" w:type="dxa"/>
            <w:shd w:val="clear" w:color="auto" w:fill="auto"/>
            <w:vAlign w:val="bottom"/>
          </w:tcPr>
          <w:p w:rsidR="009D3B1E" w:rsidRPr="0061049E" w:rsidRDefault="009D3B1E" w:rsidP="0061049E">
            <w:pPr>
              <w:widowControl w:val="0"/>
              <w:snapToGrid/>
              <w:spacing w:before="0" w:after="0" w:line="360" w:lineRule="auto"/>
              <w:jc w:val="both"/>
              <w:rPr>
                <w:sz w:val="20"/>
                <w:szCs w:val="20"/>
              </w:rPr>
            </w:pPr>
            <w:r w:rsidRPr="0061049E">
              <w:rPr>
                <w:sz w:val="20"/>
                <w:szCs w:val="20"/>
              </w:rPr>
              <w:t>0,02</w:t>
            </w:r>
          </w:p>
        </w:tc>
        <w:tc>
          <w:tcPr>
            <w:tcW w:w="1692" w:type="dxa"/>
            <w:shd w:val="clear" w:color="auto" w:fill="auto"/>
            <w:vAlign w:val="bottom"/>
          </w:tcPr>
          <w:p w:rsidR="009D3B1E" w:rsidRPr="0061049E" w:rsidRDefault="009D3B1E" w:rsidP="0061049E">
            <w:pPr>
              <w:widowControl w:val="0"/>
              <w:snapToGrid/>
              <w:spacing w:before="0" w:after="0" w:line="360" w:lineRule="auto"/>
              <w:jc w:val="both"/>
              <w:rPr>
                <w:sz w:val="20"/>
                <w:szCs w:val="20"/>
              </w:rPr>
            </w:pPr>
            <w:r w:rsidRPr="0061049E">
              <w:rPr>
                <w:sz w:val="20"/>
                <w:szCs w:val="20"/>
              </w:rPr>
              <w:t>+3,1</w:t>
            </w:r>
          </w:p>
        </w:tc>
      </w:tr>
      <w:tr w:rsidR="009D3B1E" w:rsidRPr="0061049E" w:rsidTr="0061049E">
        <w:trPr>
          <w:jc w:val="center"/>
        </w:trPr>
        <w:tc>
          <w:tcPr>
            <w:tcW w:w="2988" w:type="dxa"/>
            <w:shd w:val="clear" w:color="auto" w:fill="auto"/>
          </w:tcPr>
          <w:p w:rsidR="009D3B1E" w:rsidRPr="0061049E" w:rsidRDefault="009D3B1E" w:rsidP="0061049E">
            <w:pPr>
              <w:numPr>
                <w:ilvl w:val="0"/>
                <w:numId w:val="31"/>
              </w:numPr>
              <w:snapToGrid/>
              <w:spacing w:before="0" w:after="0" w:line="360" w:lineRule="auto"/>
              <w:ind w:left="0" w:firstLine="0"/>
              <w:jc w:val="both"/>
              <w:rPr>
                <w:sz w:val="20"/>
                <w:szCs w:val="20"/>
              </w:rPr>
            </w:pPr>
            <w:r w:rsidRPr="0061049E">
              <w:rPr>
                <w:sz w:val="20"/>
                <w:szCs w:val="20"/>
              </w:rPr>
              <w:t>Среднесписочная численность, чел.</w:t>
            </w:r>
          </w:p>
        </w:tc>
        <w:tc>
          <w:tcPr>
            <w:tcW w:w="1620" w:type="dxa"/>
            <w:shd w:val="clear" w:color="auto" w:fill="auto"/>
            <w:vAlign w:val="bottom"/>
          </w:tcPr>
          <w:p w:rsidR="009D3B1E" w:rsidRPr="0061049E" w:rsidRDefault="009D3B1E" w:rsidP="0061049E">
            <w:pPr>
              <w:widowControl w:val="0"/>
              <w:snapToGrid/>
              <w:spacing w:before="0" w:after="0" w:line="360" w:lineRule="auto"/>
              <w:jc w:val="both"/>
              <w:rPr>
                <w:sz w:val="20"/>
                <w:szCs w:val="20"/>
              </w:rPr>
            </w:pPr>
            <w:r w:rsidRPr="0061049E">
              <w:rPr>
                <w:sz w:val="20"/>
                <w:szCs w:val="20"/>
              </w:rPr>
              <w:t>123</w:t>
            </w:r>
          </w:p>
        </w:tc>
        <w:tc>
          <w:tcPr>
            <w:tcW w:w="1440" w:type="dxa"/>
            <w:shd w:val="clear" w:color="auto" w:fill="auto"/>
            <w:vAlign w:val="bottom"/>
          </w:tcPr>
          <w:p w:rsidR="009D3B1E" w:rsidRPr="0061049E" w:rsidRDefault="009D3B1E" w:rsidP="0061049E">
            <w:pPr>
              <w:widowControl w:val="0"/>
              <w:snapToGrid/>
              <w:spacing w:before="0" w:after="0" w:line="360" w:lineRule="auto"/>
              <w:jc w:val="both"/>
              <w:rPr>
                <w:sz w:val="20"/>
                <w:szCs w:val="20"/>
              </w:rPr>
            </w:pPr>
            <w:r w:rsidRPr="0061049E">
              <w:rPr>
                <w:sz w:val="20"/>
                <w:szCs w:val="20"/>
              </w:rPr>
              <w:t>96</w:t>
            </w:r>
          </w:p>
        </w:tc>
        <w:tc>
          <w:tcPr>
            <w:tcW w:w="1620" w:type="dxa"/>
            <w:shd w:val="clear" w:color="auto" w:fill="auto"/>
            <w:vAlign w:val="bottom"/>
          </w:tcPr>
          <w:p w:rsidR="009D3B1E" w:rsidRPr="0061049E" w:rsidRDefault="009D3B1E" w:rsidP="0061049E">
            <w:pPr>
              <w:widowControl w:val="0"/>
              <w:snapToGrid/>
              <w:spacing w:before="0" w:after="0" w:line="360" w:lineRule="auto"/>
              <w:jc w:val="both"/>
              <w:rPr>
                <w:sz w:val="20"/>
                <w:szCs w:val="20"/>
              </w:rPr>
            </w:pPr>
            <w:r w:rsidRPr="0061049E">
              <w:rPr>
                <w:sz w:val="20"/>
                <w:szCs w:val="20"/>
              </w:rPr>
              <w:t>- 27</w:t>
            </w:r>
          </w:p>
        </w:tc>
        <w:tc>
          <w:tcPr>
            <w:tcW w:w="1692" w:type="dxa"/>
            <w:shd w:val="clear" w:color="auto" w:fill="auto"/>
            <w:vAlign w:val="bottom"/>
          </w:tcPr>
          <w:p w:rsidR="009D3B1E" w:rsidRPr="0061049E" w:rsidRDefault="009D3B1E" w:rsidP="0061049E">
            <w:pPr>
              <w:widowControl w:val="0"/>
              <w:snapToGrid/>
              <w:spacing w:before="0" w:after="0" w:line="360" w:lineRule="auto"/>
              <w:jc w:val="both"/>
              <w:rPr>
                <w:sz w:val="20"/>
                <w:szCs w:val="20"/>
              </w:rPr>
            </w:pPr>
            <w:r w:rsidRPr="0061049E">
              <w:rPr>
                <w:sz w:val="20"/>
                <w:szCs w:val="20"/>
              </w:rPr>
              <w:t>-21,9</w:t>
            </w:r>
          </w:p>
        </w:tc>
      </w:tr>
    </w:tbl>
    <w:p w:rsidR="009D3B1E" w:rsidRPr="006054EE" w:rsidRDefault="009D3B1E" w:rsidP="006054EE">
      <w:pPr>
        <w:widowControl w:val="0"/>
        <w:snapToGrid/>
        <w:spacing w:before="0" w:after="0" w:line="360" w:lineRule="auto"/>
        <w:ind w:firstLine="709"/>
        <w:jc w:val="both"/>
        <w:rPr>
          <w:sz w:val="28"/>
          <w:szCs w:val="28"/>
        </w:rPr>
      </w:pPr>
    </w:p>
    <w:p w:rsidR="009D3B1E" w:rsidRDefault="009D3B1E" w:rsidP="006054EE">
      <w:pPr>
        <w:widowControl w:val="0"/>
        <w:snapToGrid/>
        <w:spacing w:before="0" w:after="0" w:line="360" w:lineRule="auto"/>
        <w:ind w:firstLine="709"/>
        <w:jc w:val="both"/>
        <w:rPr>
          <w:sz w:val="28"/>
          <w:szCs w:val="28"/>
        </w:rPr>
      </w:pPr>
      <w:r w:rsidRPr="006054EE">
        <w:rPr>
          <w:sz w:val="28"/>
          <w:szCs w:val="28"/>
        </w:rPr>
        <w:t>Анализ дебиторской и кредиторской задолженности</w:t>
      </w:r>
      <w:r w:rsidR="006054EE">
        <w:rPr>
          <w:sz w:val="28"/>
          <w:szCs w:val="28"/>
        </w:rPr>
        <w:t xml:space="preserve"> </w:t>
      </w:r>
      <w:r w:rsidRPr="006054EE">
        <w:rPr>
          <w:sz w:val="28"/>
          <w:szCs w:val="28"/>
        </w:rPr>
        <w:t>ООО «Автомобильный центр «</w:t>
      </w:r>
      <w:r w:rsidR="00AE1E51" w:rsidRPr="006054EE">
        <w:rPr>
          <w:sz w:val="28"/>
          <w:szCs w:val="28"/>
        </w:rPr>
        <w:t>АВГ</w:t>
      </w:r>
      <w:r w:rsidRPr="006054EE">
        <w:rPr>
          <w:sz w:val="28"/>
          <w:szCs w:val="28"/>
        </w:rPr>
        <w:t>»</w:t>
      </w:r>
    </w:p>
    <w:p w:rsidR="00F23D54" w:rsidRPr="006054EE" w:rsidRDefault="00F23D54" w:rsidP="006054EE">
      <w:pPr>
        <w:widowControl w:val="0"/>
        <w:snapToGrid/>
        <w:spacing w:before="0" w:after="0"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9"/>
        <w:gridCol w:w="1151"/>
        <w:gridCol w:w="1161"/>
        <w:gridCol w:w="1297"/>
        <w:gridCol w:w="1055"/>
        <w:gridCol w:w="1206"/>
        <w:gridCol w:w="1052"/>
      </w:tblGrid>
      <w:tr w:rsidR="009D3B1E" w:rsidRPr="0061049E" w:rsidTr="0061049E">
        <w:trPr>
          <w:trHeight w:val="475"/>
          <w:jc w:val="center"/>
        </w:trPr>
        <w:tc>
          <w:tcPr>
            <w:tcW w:w="2139" w:type="dxa"/>
            <w:vMerge w:val="restart"/>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Показатель</w:t>
            </w:r>
          </w:p>
        </w:tc>
        <w:tc>
          <w:tcPr>
            <w:tcW w:w="2312" w:type="dxa"/>
            <w:gridSpan w:val="2"/>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4</w:t>
            </w:r>
            <w:r w:rsidRPr="0061049E">
              <w:rPr>
                <w:sz w:val="20"/>
                <w:szCs w:val="20"/>
              </w:rPr>
              <w:t xml:space="preserve"> год</w:t>
            </w:r>
          </w:p>
        </w:tc>
        <w:tc>
          <w:tcPr>
            <w:tcW w:w="2352" w:type="dxa"/>
            <w:gridSpan w:val="2"/>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5</w:t>
            </w:r>
            <w:r w:rsidRPr="0061049E">
              <w:rPr>
                <w:sz w:val="20"/>
                <w:szCs w:val="20"/>
              </w:rPr>
              <w:t xml:space="preserve"> год</w:t>
            </w:r>
          </w:p>
        </w:tc>
        <w:tc>
          <w:tcPr>
            <w:tcW w:w="2258" w:type="dxa"/>
            <w:gridSpan w:val="2"/>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Изменения</w:t>
            </w:r>
          </w:p>
        </w:tc>
      </w:tr>
      <w:tr w:rsidR="009D3B1E" w:rsidRPr="0061049E" w:rsidTr="0061049E">
        <w:trPr>
          <w:trHeight w:val="474"/>
          <w:jc w:val="center"/>
        </w:trPr>
        <w:tc>
          <w:tcPr>
            <w:tcW w:w="2139" w:type="dxa"/>
            <w:vMerge/>
            <w:shd w:val="clear" w:color="auto" w:fill="auto"/>
          </w:tcPr>
          <w:p w:rsidR="009D3B1E" w:rsidRPr="0061049E" w:rsidRDefault="009D3B1E" w:rsidP="0061049E">
            <w:pPr>
              <w:widowControl w:val="0"/>
              <w:snapToGrid/>
              <w:spacing w:before="0" w:after="0" w:line="360" w:lineRule="auto"/>
              <w:jc w:val="both"/>
              <w:rPr>
                <w:sz w:val="20"/>
                <w:szCs w:val="20"/>
              </w:rPr>
            </w:pPr>
          </w:p>
        </w:tc>
        <w:tc>
          <w:tcPr>
            <w:tcW w:w="115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сумма тыс. руб.</w:t>
            </w:r>
          </w:p>
        </w:tc>
        <w:tc>
          <w:tcPr>
            <w:tcW w:w="116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уд. вес. %</w:t>
            </w:r>
          </w:p>
        </w:tc>
        <w:tc>
          <w:tcPr>
            <w:tcW w:w="1297"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сумма тыс. руб.</w:t>
            </w:r>
          </w:p>
          <w:p w:rsidR="009D3B1E" w:rsidRPr="0061049E" w:rsidRDefault="009D3B1E" w:rsidP="0061049E">
            <w:pPr>
              <w:widowControl w:val="0"/>
              <w:snapToGrid/>
              <w:spacing w:before="0" w:after="0" w:line="360" w:lineRule="auto"/>
              <w:jc w:val="both"/>
              <w:rPr>
                <w:sz w:val="20"/>
                <w:szCs w:val="20"/>
              </w:rPr>
            </w:pPr>
          </w:p>
        </w:tc>
        <w:tc>
          <w:tcPr>
            <w:tcW w:w="1055"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уд. вес. %</w:t>
            </w:r>
          </w:p>
        </w:tc>
        <w:tc>
          <w:tcPr>
            <w:tcW w:w="1206"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тыс. руб.</w:t>
            </w:r>
          </w:p>
        </w:tc>
        <w:tc>
          <w:tcPr>
            <w:tcW w:w="1052"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уд. вес. %</w:t>
            </w:r>
          </w:p>
        </w:tc>
      </w:tr>
      <w:tr w:rsidR="009D3B1E" w:rsidRPr="0061049E" w:rsidTr="0061049E">
        <w:trPr>
          <w:jc w:val="center"/>
        </w:trPr>
        <w:tc>
          <w:tcPr>
            <w:tcW w:w="2139"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 xml:space="preserve">1.Дебиторская задолженность </w:t>
            </w:r>
          </w:p>
        </w:tc>
        <w:tc>
          <w:tcPr>
            <w:tcW w:w="115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9 081</w:t>
            </w:r>
          </w:p>
        </w:tc>
        <w:tc>
          <w:tcPr>
            <w:tcW w:w="116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100</w:t>
            </w:r>
          </w:p>
        </w:tc>
        <w:tc>
          <w:tcPr>
            <w:tcW w:w="1297"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8 653</w:t>
            </w:r>
          </w:p>
        </w:tc>
        <w:tc>
          <w:tcPr>
            <w:tcW w:w="1055"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100</w:t>
            </w:r>
          </w:p>
        </w:tc>
        <w:tc>
          <w:tcPr>
            <w:tcW w:w="1206"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-428</w:t>
            </w:r>
          </w:p>
        </w:tc>
        <w:tc>
          <w:tcPr>
            <w:tcW w:w="1052"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w:t>
            </w:r>
          </w:p>
        </w:tc>
      </w:tr>
      <w:tr w:rsidR="009D3B1E" w:rsidRPr="0061049E" w:rsidTr="0061049E">
        <w:trPr>
          <w:trHeight w:val="474"/>
          <w:jc w:val="center"/>
        </w:trPr>
        <w:tc>
          <w:tcPr>
            <w:tcW w:w="2139"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 xml:space="preserve">2.Просроченая дебиторская задолженность </w:t>
            </w:r>
          </w:p>
        </w:tc>
        <w:tc>
          <w:tcPr>
            <w:tcW w:w="115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0,0</w:t>
            </w:r>
          </w:p>
        </w:tc>
        <w:tc>
          <w:tcPr>
            <w:tcW w:w="116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0,0</w:t>
            </w:r>
          </w:p>
        </w:tc>
        <w:tc>
          <w:tcPr>
            <w:tcW w:w="1297"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0,0</w:t>
            </w:r>
          </w:p>
        </w:tc>
        <w:tc>
          <w:tcPr>
            <w:tcW w:w="1055"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0,0</w:t>
            </w:r>
          </w:p>
        </w:tc>
        <w:tc>
          <w:tcPr>
            <w:tcW w:w="1206"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0,0</w:t>
            </w:r>
          </w:p>
        </w:tc>
        <w:tc>
          <w:tcPr>
            <w:tcW w:w="1052"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0,0</w:t>
            </w:r>
          </w:p>
        </w:tc>
      </w:tr>
      <w:tr w:rsidR="009D3B1E" w:rsidRPr="0061049E" w:rsidTr="0061049E">
        <w:trPr>
          <w:jc w:val="center"/>
        </w:trPr>
        <w:tc>
          <w:tcPr>
            <w:tcW w:w="2139"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 xml:space="preserve">3.Сумма кредиторской задолженности </w:t>
            </w:r>
          </w:p>
        </w:tc>
        <w:tc>
          <w:tcPr>
            <w:tcW w:w="1151" w:type="dxa"/>
            <w:tcBorders>
              <w:bottom w:val="nil"/>
            </w:tcBorders>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5 225</w:t>
            </w:r>
          </w:p>
        </w:tc>
        <w:tc>
          <w:tcPr>
            <w:tcW w:w="116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w:t>
            </w:r>
          </w:p>
        </w:tc>
        <w:tc>
          <w:tcPr>
            <w:tcW w:w="1297"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14 179</w:t>
            </w:r>
          </w:p>
        </w:tc>
        <w:tc>
          <w:tcPr>
            <w:tcW w:w="1055"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w:t>
            </w:r>
          </w:p>
        </w:tc>
        <w:tc>
          <w:tcPr>
            <w:tcW w:w="1206"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8 955</w:t>
            </w:r>
          </w:p>
        </w:tc>
        <w:tc>
          <w:tcPr>
            <w:tcW w:w="1052"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w:t>
            </w:r>
          </w:p>
        </w:tc>
      </w:tr>
      <w:tr w:rsidR="009D3B1E" w:rsidRPr="0061049E" w:rsidTr="0061049E">
        <w:trPr>
          <w:jc w:val="center"/>
        </w:trPr>
        <w:tc>
          <w:tcPr>
            <w:tcW w:w="2139"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4.Удельный вес кредиторской задолженности в составе собственных средств %</w:t>
            </w:r>
            <w:r w:rsidR="006054EE" w:rsidRPr="0061049E">
              <w:rPr>
                <w:sz w:val="20"/>
                <w:szCs w:val="20"/>
              </w:rPr>
              <w:t xml:space="preserve"> </w:t>
            </w:r>
          </w:p>
        </w:tc>
        <w:tc>
          <w:tcPr>
            <w:tcW w:w="115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w:t>
            </w:r>
          </w:p>
        </w:tc>
        <w:tc>
          <w:tcPr>
            <w:tcW w:w="116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55,3</w:t>
            </w:r>
          </w:p>
        </w:tc>
        <w:tc>
          <w:tcPr>
            <w:tcW w:w="1297"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w:t>
            </w:r>
          </w:p>
        </w:tc>
        <w:tc>
          <w:tcPr>
            <w:tcW w:w="1055"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142,4</w:t>
            </w:r>
          </w:p>
        </w:tc>
        <w:tc>
          <w:tcPr>
            <w:tcW w:w="1206"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w:t>
            </w:r>
          </w:p>
        </w:tc>
        <w:tc>
          <w:tcPr>
            <w:tcW w:w="1052"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87,2</w:t>
            </w:r>
          </w:p>
        </w:tc>
      </w:tr>
      <w:tr w:rsidR="009D3B1E" w:rsidRPr="0061049E" w:rsidTr="0061049E">
        <w:trPr>
          <w:jc w:val="center"/>
        </w:trPr>
        <w:tc>
          <w:tcPr>
            <w:tcW w:w="2139"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 xml:space="preserve">5.Превышение кредиторской задолженности </w:t>
            </w:r>
          </w:p>
        </w:tc>
        <w:tc>
          <w:tcPr>
            <w:tcW w:w="115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0,0</w:t>
            </w:r>
          </w:p>
        </w:tc>
        <w:tc>
          <w:tcPr>
            <w:tcW w:w="116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36,5</w:t>
            </w:r>
          </w:p>
        </w:tc>
        <w:tc>
          <w:tcPr>
            <w:tcW w:w="1297"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5 526</w:t>
            </w:r>
          </w:p>
        </w:tc>
        <w:tc>
          <w:tcPr>
            <w:tcW w:w="1055"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62,1</w:t>
            </w:r>
          </w:p>
        </w:tc>
        <w:tc>
          <w:tcPr>
            <w:tcW w:w="1206"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5 526</w:t>
            </w:r>
          </w:p>
        </w:tc>
        <w:tc>
          <w:tcPr>
            <w:tcW w:w="1052"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25,6</w:t>
            </w:r>
          </w:p>
        </w:tc>
      </w:tr>
      <w:tr w:rsidR="009D3B1E" w:rsidRPr="0061049E" w:rsidTr="0061049E">
        <w:trPr>
          <w:jc w:val="center"/>
        </w:trPr>
        <w:tc>
          <w:tcPr>
            <w:tcW w:w="2139"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6.Превышение дебиторской задолженности</w:t>
            </w:r>
          </w:p>
        </w:tc>
        <w:tc>
          <w:tcPr>
            <w:tcW w:w="115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3 857</w:t>
            </w:r>
          </w:p>
        </w:tc>
        <w:tc>
          <w:tcPr>
            <w:tcW w:w="116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63,5</w:t>
            </w:r>
          </w:p>
        </w:tc>
        <w:tc>
          <w:tcPr>
            <w:tcW w:w="1297"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0,0</w:t>
            </w:r>
          </w:p>
        </w:tc>
        <w:tc>
          <w:tcPr>
            <w:tcW w:w="1055"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37,9</w:t>
            </w:r>
          </w:p>
        </w:tc>
        <w:tc>
          <w:tcPr>
            <w:tcW w:w="1206"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-3 857</w:t>
            </w:r>
          </w:p>
        </w:tc>
        <w:tc>
          <w:tcPr>
            <w:tcW w:w="1052"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-25,6</w:t>
            </w:r>
          </w:p>
        </w:tc>
      </w:tr>
    </w:tbl>
    <w:p w:rsidR="009D3B1E" w:rsidRPr="006054EE" w:rsidRDefault="009D3B1E" w:rsidP="006054EE">
      <w:pPr>
        <w:widowControl w:val="0"/>
        <w:snapToGrid/>
        <w:spacing w:before="0" w:after="0" w:line="360" w:lineRule="auto"/>
        <w:ind w:firstLine="709"/>
        <w:jc w:val="both"/>
        <w:rPr>
          <w:sz w:val="28"/>
          <w:szCs w:val="28"/>
        </w:rPr>
      </w:pPr>
    </w:p>
    <w:p w:rsidR="009D3B1E" w:rsidRDefault="009D3B1E" w:rsidP="006054EE">
      <w:pPr>
        <w:widowControl w:val="0"/>
        <w:snapToGrid/>
        <w:spacing w:before="0" w:after="0" w:line="360" w:lineRule="auto"/>
        <w:ind w:firstLine="709"/>
        <w:jc w:val="both"/>
        <w:rPr>
          <w:sz w:val="28"/>
          <w:szCs w:val="28"/>
        </w:rPr>
      </w:pPr>
      <w:r w:rsidRPr="006054EE">
        <w:rPr>
          <w:sz w:val="28"/>
          <w:szCs w:val="28"/>
        </w:rPr>
        <w:t>Оценка ликвидности предприятия</w:t>
      </w:r>
    </w:p>
    <w:p w:rsidR="00E56C86" w:rsidRPr="006054EE" w:rsidRDefault="00E56C86" w:rsidP="006054EE">
      <w:pPr>
        <w:widowControl w:val="0"/>
        <w:snapToGrid/>
        <w:spacing w:before="0" w:after="0" w:line="360" w:lineRule="auto"/>
        <w:ind w:firstLine="709"/>
        <w:jc w:val="both"/>
        <w:rPr>
          <w:sz w:val="28"/>
          <w:szCs w:val="28"/>
        </w:rPr>
      </w:pPr>
    </w:p>
    <w:tbl>
      <w:tblPr>
        <w:tblW w:w="9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1"/>
        <w:gridCol w:w="1080"/>
        <w:gridCol w:w="1079"/>
        <w:gridCol w:w="1080"/>
        <w:gridCol w:w="1003"/>
      </w:tblGrid>
      <w:tr w:rsidR="009D3B1E" w:rsidRPr="0061049E" w:rsidTr="0061049E">
        <w:trPr>
          <w:trHeight w:val="404"/>
          <w:jc w:val="center"/>
        </w:trPr>
        <w:tc>
          <w:tcPr>
            <w:tcW w:w="5011" w:type="dxa"/>
            <w:vMerge w:val="restart"/>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Показатель</w:t>
            </w:r>
          </w:p>
        </w:tc>
        <w:tc>
          <w:tcPr>
            <w:tcW w:w="1080" w:type="dxa"/>
            <w:vMerge w:val="restart"/>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4</w:t>
            </w:r>
            <w:r w:rsidR="006054EE" w:rsidRPr="0061049E">
              <w:rPr>
                <w:sz w:val="20"/>
                <w:szCs w:val="20"/>
                <w:lang w:val="en-US"/>
              </w:rPr>
              <w:t xml:space="preserve"> </w:t>
            </w:r>
            <w:r w:rsidRPr="0061049E">
              <w:rPr>
                <w:sz w:val="20"/>
                <w:szCs w:val="20"/>
              </w:rPr>
              <w:t>год</w:t>
            </w:r>
          </w:p>
        </w:tc>
        <w:tc>
          <w:tcPr>
            <w:tcW w:w="1079" w:type="dxa"/>
            <w:vMerge w:val="restart"/>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5</w:t>
            </w:r>
            <w:r w:rsidRPr="0061049E">
              <w:rPr>
                <w:sz w:val="20"/>
                <w:szCs w:val="20"/>
              </w:rPr>
              <w:t xml:space="preserve"> год</w:t>
            </w:r>
          </w:p>
        </w:tc>
        <w:tc>
          <w:tcPr>
            <w:tcW w:w="2083" w:type="dxa"/>
            <w:gridSpan w:val="2"/>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Изменения</w:t>
            </w:r>
          </w:p>
        </w:tc>
      </w:tr>
      <w:tr w:rsidR="009D3B1E" w:rsidRPr="0061049E" w:rsidTr="0061049E">
        <w:trPr>
          <w:trHeight w:val="152"/>
          <w:jc w:val="center"/>
        </w:trPr>
        <w:tc>
          <w:tcPr>
            <w:tcW w:w="5011" w:type="dxa"/>
            <w:vMerge/>
            <w:shd w:val="clear" w:color="auto" w:fill="auto"/>
            <w:vAlign w:val="center"/>
          </w:tcPr>
          <w:p w:rsidR="009D3B1E" w:rsidRPr="0061049E" w:rsidRDefault="009D3B1E" w:rsidP="0061049E">
            <w:pPr>
              <w:widowControl w:val="0"/>
              <w:snapToGrid/>
              <w:spacing w:before="0" w:after="0" w:line="360" w:lineRule="auto"/>
              <w:jc w:val="both"/>
              <w:rPr>
                <w:sz w:val="20"/>
                <w:szCs w:val="20"/>
              </w:rPr>
            </w:pPr>
          </w:p>
        </w:tc>
        <w:tc>
          <w:tcPr>
            <w:tcW w:w="1080" w:type="dxa"/>
            <w:vMerge/>
            <w:shd w:val="clear" w:color="auto" w:fill="auto"/>
            <w:vAlign w:val="center"/>
          </w:tcPr>
          <w:p w:rsidR="009D3B1E" w:rsidRPr="0061049E" w:rsidRDefault="009D3B1E" w:rsidP="0061049E">
            <w:pPr>
              <w:widowControl w:val="0"/>
              <w:snapToGrid/>
              <w:spacing w:before="0" w:after="0" w:line="360" w:lineRule="auto"/>
              <w:jc w:val="both"/>
              <w:rPr>
                <w:sz w:val="20"/>
                <w:szCs w:val="20"/>
              </w:rPr>
            </w:pPr>
          </w:p>
        </w:tc>
        <w:tc>
          <w:tcPr>
            <w:tcW w:w="1079" w:type="dxa"/>
            <w:vMerge/>
            <w:shd w:val="clear" w:color="auto" w:fill="auto"/>
            <w:vAlign w:val="center"/>
          </w:tcPr>
          <w:p w:rsidR="009D3B1E" w:rsidRPr="0061049E" w:rsidRDefault="009D3B1E" w:rsidP="0061049E">
            <w:pPr>
              <w:widowControl w:val="0"/>
              <w:snapToGrid/>
              <w:spacing w:before="0" w:after="0" w:line="360" w:lineRule="auto"/>
              <w:jc w:val="both"/>
              <w:rPr>
                <w:sz w:val="20"/>
                <w:szCs w:val="20"/>
              </w:rPr>
            </w:pP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тыс. руб.</w:t>
            </w:r>
          </w:p>
        </w:tc>
        <w:tc>
          <w:tcPr>
            <w:tcW w:w="1003"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w:t>
            </w:r>
          </w:p>
        </w:tc>
      </w:tr>
      <w:tr w:rsidR="009D3B1E" w:rsidRPr="0061049E" w:rsidTr="0061049E">
        <w:trPr>
          <w:jc w:val="center"/>
        </w:trPr>
        <w:tc>
          <w:tcPr>
            <w:tcW w:w="501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1.Чистый оборотный капитал,</w:t>
            </w:r>
            <w:r w:rsidR="006054EE" w:rsidRPr="0061049E">
              <w:rPr>
                <w:sz w:val="20"/>
                <w:szCs w:val="20"/>
              </w:rPr>
              <w:t xml:space="preserve"> </w:t>
            </w:r>
            <w:r w:rsidRPr="0061049E">
              <w:rPr>
                <w:sz w:val="20"/>
                <w:szCs w:val="20"/>
              </w:rPr>
              <w:t>тыс.руб.</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10 619</w:t>
            </w:r>
          </w:p>
        </w:tc>
        <w:tc>
          <w:tcPr>
            <w:tcW w:w="1079"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3 522</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-7 097</w:t>
            </w:r>
          </w:p>
        </w:tc>
        <w:tc>
          <w:tcPr>
            <w:tcW w:w="1003"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-66,83</w:t>
            </w:r>
          </w:p>
        </w:tc>
      </w:tr>
      <w:tr w:rsidR="009D3B1E" w:rsidRPr="0061049E" w:rsidTr="0061049E">
        <w:trPr>
          <w:jc w:val="center"/>
        </w:trPr>
        <w:tc>
          <w:tcPr>
            <w:tcW w:w="501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2.Доля чистого оборотного капитала в активах</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0,27</w:t>
            </w:r>
          </w:p>
        </w:tc>
        <w:tc>
          <w:tcPr>
            <w:tcW w:w="1079"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0,07</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-0,21</w:t>
            </w:r>
          </w:p>
        </w:tc>
        <w:tc>
          <w:tcPr>
            <w:tcW w:w="1003"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-75,63</w:t>
            </w:r>
          </w:p>
        </w:tc>
      </w:tr>
      <w:tr w:rsidR="009D3B1E" w:rsidRPr="0061049E" w:rsidTr="0061049E">
        <w:trPr>
          <w:jc w:val="center"/>
        </w:trPr>
        <w:tc>
          <w:tcPr>
            <w:tcW w:w="501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3.Доля оборотных средств в общих активах, %</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0,41</w:t>
            </w:r>
          </w:p>
        </w:tc>
        <w:tc>
          <w:tcPr>
            <w:tcW w:w="1079"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0,36</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-0.04</w:t>
            </w:r>
          </w:p>
        </w:tc>
        <w:tc>
          <w:tcPr>
            <w:tcW w:w="1003"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-10,94</w:t>
            </w:r>
          </w:p>
        </w:tc>
      </w:tr>
      <w:tr w:rsidR="009D3B1E" w:rsidRPr="0061049E" w:rsidTr="0061049E">
        <w:trPr>
          <w:jc w:val="center"/>
        </w:trPr>
        <w:tc>
          <w:tcPr>
            <w:tcW w:w="501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4.Коэффициент быстрой ликвидности</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1,98</w:t>
            </w:r>
          </w:p>
        </w:tc>
        <w:tc>
          <w:tcPr>
            <w:tcW w:w="1079"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0,62</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-1,36</w:t>
            </w:r>
          </w:p>
        </w:tc>
        <w:tc>
          <w:tcPr>
            <w:tcW w:w="1003"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-68,90</w:t>
            </w:r>
          </w:p>
        </w:tc>
      </w:tr>
      <w:tr w:rsidR="009D3B1E" w:rsidRPr="0061049E" w:rsidTr="0061049E">
        <w:trPr>
          <w:jc w:val="center"/>
        </w:trPr>
        <w:tc>
          <w:tcPr>
            <w:tcW w:w="501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 xml:space="preserve">5.Коэффициент текущей ликвидности </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3,03</w:t>
            </w:r>
          </w:p>
        </w:tc>
        <w:tc>
          <w:tcPr>
            <w:tcW w:w="1079"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1,22</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-1.81</w:t>
            </w:r>
          </w:p>
        </w:tc>
        <w:tc>
          <w:tcPr>
            <w:tcW w:w="1003"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-59,62</w:t>
            </w:r>
          </w:p>
        </w:tc>
      </w:tr>
      <w:tr w:rsidR="009D3B1E" w:rsidRPr="0061049E" w:rsidTr="0061049E">
        <w:trPr>
          <w:jc w:val="center"/>
        </w:trPr>
        <w:tc>
          <w:tcPr>
            <w:tcW w:w="501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6.Коэффициинт абсолютной ликвидности</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0,24</w:t>
            </w:r>
          </w:p>
        </w:tc>
        <w:tc>
          <w:tcPr>
            <w:tcW w:w="1079"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0,06</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-0,18</w:t>
            </w:r>
          </w:p>
        </w:tc>
        <w:tc>
          <w:tcPr>
            <w:tcW w:w="1003"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-73,57</w:t>
            </w:r>
          </w:p>
        </w:tc>
      </w:tr>
      <w:tr w:rsidR="009D3B1E" w:rsidRPr="0061049E" w:rsidTr="0061049E">
        <w:trPr>
          <w:jc w:val="center"/>
        </w:trPr>
        <w:tc>
          <w:tcPr>
            <w:tcW w:w="501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7.Маневреность собственных оборотных средств</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0,09</w:t>
            </w:r>
          </w:p>
        </w:tc>
        <w:tc>
          <w:tcPr>
            <w:tcW w:w="1079"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0,20</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0,11</w:t>
            </w:r>
          </w:p>
        </w:tc>
        <w:tc>
          <w:tcPr>
            <w:tcW w:w="1003"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120,79</w:t>
            </w:r>
          </w:p>
        </w:tc>
      </w:tr>
      <w:tr w:rsidR="009D3B1E" w:rsidRPr="0061049E" w:rsidTr="0061049E">
        <w:trPr>
          <w:jc w:val="center"/>
        </w:trPr>
        <w:tc>
          <w:tcPr>
            <w:tcW w:w="501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8.Чистые активы, тыс. руб.</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9 212</w:t>
            </w:r>
          </w:p>
        </w:tc>
        <w:tc>
          <w:tcPr>
            <w:tcW w:w="1079"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9 379</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167</w:t>
            </w:r>
          </w:p>
        </w:tc>
        <w:tc>
          <w:tcPr>
            <w:tcW w:w="1003"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1,81</w:t>
            </w:r>
          </w:p>
        </w:tc>
      </w:tr>
      <w:tr w:rsidR="009D3B1E" w:rsidRPr="0061049E" w:rsidTr="0061049E">
        <w:trPr>
          <w:jc w:val="center"/>
        </w:trPr>
        <w:tc>
          <w:tcPr>
            <w:tcW w:w="501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9.Доля производственных запасов в активах, %</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0,33</w:t>
            </w:r>
          </w:p>
        </w:tc>
        <w:tc>
          <w:tcPr>
            <w:tcW w:w="1079"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0,47</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0,14</w:t>
            </w:r>
          </w:p>
        </w:tc>
        <w:tc>
          <w:tcPr>
            <w:tcW w:w="1003"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41,34</w:t>
            </w:r>
          </w:p>
        </w:tc>
      </w:tr>
      <w:tr w:rsidR="009D3B1E" w:rsidRPr="0061049E" w:rsidTr="0061049E">
        <w:trPr>
          <w:jc w:val="center"/>
        </w:trPr>
        <w:tc>
          <w:tcPr>
            <w:tcW w:w="501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10.Доля чистого оборотного капитала в запасах</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2,02</w:t>
            </w:r>
          </w:p>
        </w:tc>
        <w:tc>
          <w:tcPr>
            <w:tcW w:w="1079"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0,39</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-1,63</w:t>
            </w:r>
          </w:p>
        </w:tc>
        <w:tc>
          <w:tcPr>
            <w:tcW w:w="1003"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-80,71</w:t>
            </w:r>
          </w:p>
        </w:tc>
      </w:tr>
      <w:tr w:rsidR="009D3B1E" w:rsidRPr="0061049E" w:rsidTr="0061049E">
        <w:trPr>
          <w:jc w:val="center"/>
        </w:trPr>
        <w:tc>
          <w:tcPr>
            <w:tcW w:w="501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11.Источники формирования запасов, тыс. руб.</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13 959</w:t>
            </w:r>
          </w:p>
        </w:tc>
        <w:tc>
          <w:tcPr>
            <w:tcW w:w="1079"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16 401</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2 442</w:t>
            </w:r>
          </w:p>
        </w:tc>
        <w:tc>
          <w:tcPr>
            <w:tcW w:w="1003"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17,49</w:t>
            </w:r>
          </w:p>
        </w:tc>
      </w:tr>
      <w:tr w:rsidR="009D3B1E" w:rsidRPr="0061049E" w:rsidTr="0061049E">
        <w:trPr>
          <w:jc w:val="center"/>
        </w:trPr>
        <w:tc>
          <w:tcPr>
            <w:tcW w:w="501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12.Уровень доходности активов</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-0,91</w:t>
            </w:r>
          </w:p>
        </w:tc>
        <w:tc>
          <w:tcPr>
            <w:tcW w:w="1079"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-0,27</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0,64</w:t>
            </w:r>
          </w:p>
        </w:tc>
        <w:tc>
          <w:tcPr>
            <w:tcW w:w="1003"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-70,23</w:t>
            </w:r>
          </w:p>
        </w:tc>
      </w:tr>
      <w:tr w:rsidR="009D3B1E" w:rsidRPr="0061049E" w:rsidTr="0061049E">
        <w:trPr>
          <w:jc w:val="center"/>
        </w:trPr>
        <w:tc>
          <w:tcPr>
            <w:tcW w:w="501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13.Рентабельность активов</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-0,91</w:t>
            </w:r>
          </w:p>
        </w:tc>
        <w:tc>
          <w:tcPr>
            <w:tcW w:w="1079"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-0,28</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0,63</w:t>
            </w:r>
          </w:p>
        </w:tc>
        <w:tc>
          <w:tcPr>
            <w:tcW w:w="1003"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-69,11</w:t>
            </w:r>
          </w:p>
        </w:tc>
      </w:tr>
      <w:tr w:rsidR="009D3B1E" w:rsidRPr="0061049E" w:rsidTr="0061049E">
        <w:trPr>
          <w:jc w:val="center"/>
        </w:trPr>
        <w:tc>
          <w:tcPr>
            <w:tcW w:w="501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14.Доля акционерного капитала в источниках</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0,24</w:t>
            </w:r>
          </w:p>
        </w:tc>
        <w:tc>
          <w:tcPr>
            <w:tcW w:w="1079"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0,19</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-0,05</w:t>
            </w:r>
          </w:p>
        </w:tc>
        <w:tc>
          <w:tcPr>
            <w:tcW w:w="1003"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-22,64</w:t>
            </w:r>
          </w:p>
        </w:tc>
      </w:tr>
      <w:tr w:rsidR="009D3B1E" w:rsidRPr="0061049E" w:rsidTr="0061049E">
        <w:trPr>
          <w:jc w:val="center"/>
        </w:trPr>
        <w:tc>
          <w:tcPr>
            <w:tcW w:w="501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15.Показатель Альтмана</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-3,35</w:t>
            </w:r>
          </w:p>
        </w:tc>
        <w:tc>
          <w:tcPr>
            <w:tcW w:w="1079"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-0,49</w:t>
            </w:r>
          </w:p>
        </w:tc>
        <w:tc>
          <w:tcPr>
            <w:tcW w:w="108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2,86</w:t>
            </w:r>
          </w:p>
        </w:tc>
        <w:tc>
          <w:tcPr>
            <w:tcW w:w="1003"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-85,26</w:t>
            </w:r>
          </w:p>
        </w:tc>
      </w:tr>
    </w:tbl>
    <w:p w:rsidR="009D3B1E" w:rsidRDefault="00E56C86" w:rsidP="006054EE">
      <w:pPr>
        <w:widowControl w:val="0"/>
        <w:snapToGrid/>
        <w:spacing w:before="0" w:after="0" w:line="360" w:lineRule="auto"/>
        <w:ind w:firstLine="709"/>
        <w:jc w:val="both"/>
        <w:rPr>
          <w:sz w:val="28"/>
          <w:szCs w:val="28"/>
        </w:rPr>
      </w:pPr>
      <w:r>
        <w:rPr>
          <w:sz w:val="28"/>
          <w:szCs w:val="28"/>
        </w:rPr>
        <w:br w:type="page"/>
      </w:r>
      <w:r w:rsidR="009D3B1E" w:rsidRPr="006054EE">
        <w:rPr>
          <w:sz w:val="28"/>
          <w:szCs w:val="28"/>
        </w:rPr>
        <w:t>Анализ рентабельности ООО «Автомобильный центр «</w:t>
      </w:r>
      <w:r w:rsidR="00AE1E51" w:rsidRPr="006054EE">
        <w:rPr>
          <w:sz w:val="28"/>
          <w:szCs w:val="28"/>
        </w:rPr>
        <w:t>АВГ</w:t>
      </w:r>
      <w:r w:rsidR="009D3B1E" w:rsidRPr="006054EE">
        <w:rPr>
          <w:sz w:val="28"/>
          <w:szCs w:val="28"/>
        </w:rPr>
        <w:t>»</w:t>
      </w:r>
    </w:p>
    <w:p w:rsidR="00E56C86" w:rsidRPr="006054EE" w:rsidRDefault="00E56C86" w:rsidP="006054EE">
      <w:pPr>
        <w:widowControl w:val="0"/>
        <w:snapToGrid/>
        <w:spacing w:before="0" w:after="0" w:line="360" w:lineRule="auto"/>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738"/>
        <w:gridCol w:w="1684"/>
        <w:gridCol w:w="1971"/>
        <w:gridCol w:w="1711"/>
      </w:tblGrid>
      <w:tr w:rsidR="009D3B1E" w:rsidRPr="0061049E" w:rsidTr="0061049E">
        <w:trPr>
          <w:trHeight w:val="542"/>
          <w:jc w:val="center"/>
        </w:trPr>
        <w:tc>
          <w:tcPr>
            <w:tcW w:w="1970" w:type="dxa"/>
            <w:vMerge w:val="restart"/>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Показатель</w:t>
            </w:r>
          </w:p>
        </w:tc>
        <w:tc>
          <w:tcPr>
            <w:tcW w:w="1738" w:type="dxa"/>
            <w:vMerge w:val="restart"/>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4</w:t>
            </w:r>
            <w:r w:rsidRPr="0061049E">
              <w:rPr>
                <w:sz w:val="20"/>
                <w:szCs w:val="20"/>
              </w:rPr>
              <w:t xml:space="preserve"> год</w:t>
            </w:r>
          </w:p>
        </w:tc>
        <w:tc>
          <w:tcPr>
            <w:tcW w:w="1684" w:type="dxa"/>
            <w:vMerge w:val="restart"/>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200</w:t>
            </w:r>
            <w:r w:rsidRPr="0061049E">
              <w:rPr>
                <w:sz w:val="20"/>
                <w:szCs w:val="20"/>
                <w:lang w:val="en-US"/>
              </w:rPr>
              <w:t>5</w:t>
            </w:r>
            <w:r w:rsidRPr="0061049E">
              <w:rPr>
                <w:sz w:val="20"/>
                <w:szCs w:val="20"/>
              </w:rPr>
              <w:t xml:space="preserve"> год</w:t>
            </w:r>
          </w:p>
        </w:tc>
        <w:tc>
          <w:tcPr>
            <w:tcW w:w="3682" w:type="dxa"/>
            <w:gridSpan w:val="2"/>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Изменения</w:t>
            </w:r>
          </w:p>
        </w:tc>
      </w:tr>
      <w:tr w:rsidR="009D3B1E" w:rsidRPr="0061049E" w:rsidTr="0061049E">
        <w:trPr>
          <w:trHeight w:val="424"/>
          <w:jc w:val="center"/>
        </w:trPr>
        <w:tc>
          <w:tcPr>
            <w:tcW w:w="1970" w:type="dxa"/>
            <w:vMerge/>
            <w:shd w:val="clear" w:color="auto" w:fill="auto"/>
          </w:tcPr>
          <w:p w:rsidR="009D3B1E" w:rsidRPr="0061049E" w:rsidRDefault="009D3B1E" w:rsidP="0061049E">
            <w:pPr>
              <w:widowControl w:val="0"/>
              <w:snapToGrid/>
              <w:spacing w:before="0" w:after="0" w:line="360" w:lineRule="auto"/>
              <w:jc w:val="both"/>
              <w:rPr>
                <w:sz w:val="20"/>
                <w:szCs w:val="20"/>
              </w:rPr>
            </w:pPr>
          </w:p>
        </w:tc>
        <w:tc>
          <w:tcPr>
            <w:tcW w:w="1738" w:type="dxa"/>
            <w:vMerge/>
            <w:shd w:val="clear" w:color="auto" w:fill="auto"/>
          </w:tcPr>
          <w:p w:rsidR="009D3B1E" w:rsidRPr="0061049E" w:rsidRDefault="009D3B1E" w:rsidP="0061049E">
            <w:pPr>
              <w:widowControl w:val="0"/>
              <w:snapToGrid/>
              <w:spacing w:before="0" w:after="0" w:line="360" w:lineRule="auto"/>
              <w:jc w:val="both"/>
              <w:rPr>
                <w:sz w:val="20"/>
                <w:szCs w:val="20"/>
              </w:rPr>
            </w:pPr>
          </w:p>
        </w:tc>
        <w:tc>
          <w:tcPr>
            <w:tcW w:w="1684" w:type="dxa"/>
            <w:vMerge/>
            <w:shd w:val="clear" w:color="auto" w:fill="auto"/>
          </w:tcPr>
          <w:p w:rsidR="009D3B1E" w:rsidRPr="0061049E" w:rsidRDefault="009D3B1E" w:rsidP="0061049E">
            <w:pPr>
              <w:widowControl w:val="0"/>
              <w:snapToGrid/>
              <w:spacing w:before="0" w:after="0" w:line="360" w:lineRule="auto"/>
              <w:jc w:val="both"/>
              <w:rPr>
                <w:sz w:val="20"/>
                <w:szCs w:val="20"/>
              </w:rPr>
            </w:pPr>
          </w:p>
        </w:tc>
        <w:tc>
          <w:tcPr>
            <w:tcW w:w="1971" w:type="dxa"/>
            <w:tcBorders>
              <w:top w:val="nil"/>
            </w:tcBorders>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в структуре</w:t>
            </w:r>
          </w:p>
        </w:tc>
        <w:tc>
          <w:tcPr>
            <w:tcW w:w="1711" w:type="dxa"/>
            <w:tcBorders>
              <w:top w:val="nil"/>
            </w:tcBorders>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w:t>
            </w:r>
          </w:p>
        </w:tc>
      </w:tr>
      <w:tr w:rsidR="009D3B1E" w:rsidRPr="0061049E" w:rsidTr="0061049E">
        <w:trPr>
          <w:jc w:val="center"/>
        </w:trPr>
        <w:tc>
          <w:tcPr>
            <w:tcW w:w="197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1.Рентабельность активов, %</w:t>
            </w:r>
          </w:p>
        </w:tc>
        <w:tc>
          <w:tcPr>
            <w:tcW w:w="1738"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-91,</w:t>
            </w:r>
          </w:p>
        </w:tc>
        <w:tc>
          <w:tcPr>
            <w:tcW w:w="1684"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-27,09</w:t>
            </w:r>
          </w:p>
        </w:tc>
        <w:tc>
          <w:tcPr>
            <w:tcW w:w="197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63,90</w:t>
            </w:r>
          </w:p>
        </w:tc>
        <w:tc>
          <w:tcPr>
            <w:tcW w:w="171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-70,23</w:t>
            </w:r>
          </w:p>
        </w:tc>
      </w:tr>
      <w:tr w:rsidR="009D3B1E" w:rsidRPr="0061049E" w:rsidTr="0061049E">
        <w:trPr>
          <w:jc w:val="center"/>
        </w:trPr>
        <w:tc>
          <w:tcPr>
            <w:tcW w:w="197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2.Рентабельность собственного капитала, %</w:t>
            </w:r>
          </w:p>
        </w:tc>
        <w:tc>
          <w:tcPr>
            <w:tcW w:w="1738"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-376,27</w:t>
            </w:r>
          </w:p>
        </w:tc>
        <w:tc>
          <w:tcPr>
            <w:tcW w:w="1684"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-144,81</w:t>
            </w:r>
          </w:p>
        </w:tc>
        <w:tc>
          <w:tcPr>
            <w:tcW w:w="197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231,47</w:t>
            </w:r>
          </w:p>
        </w:tc>
        <w:tc>
          <w:tcPr>
            <w:tcW w:w="171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-61,52</w:t>
            </w:r>
          </w:p>
        </w:tc>
      </w:tr>
      <w:tr w:rsidR="009D3B1E" w:rsidRPr="0061049E" w:rsidTr="0061049E">
        <w:trPr>
          <w:jc w:val="center"/>
        </w:trPr>
        <w:tc>
          <w:tcPr>
            <w:tcW w:w="197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3.Рентабельность реализации, %</w:t>
            </w:r>
          </w:p>
        </w:tc>
        <w:tc>
          <w:tcPr>
            <w:tcW w:w="1738"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8,12</w:t>
            </w:r>
          </w:p>
        </w:tc>
        <w:tc>
          <w:tcPr>
            <w:tcW w:w="1684"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7,48</w:t>
            </w:r>
          </w:p>
        </w:tc>
        <w:tc>
          <w:tcPr>
            <w:tcW w:w="197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0,64</w:t>
            </w:r>
          </w:p>
        </w:tc>
        <w:tc>
          <w:tcPr>
            <w:tcW w:w="171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7,88</w:t>
            </w:r>
          </w:p>
        </w:tc>
      </w:tr>
      <w:tr w:rsidR="009D3B1E" w:rsidRPr="0061049E" w:rsidTr="0061049E">
        <w:trPr>
          <w:jc w:val="center"/>
        </w:trPr>
        <w:tc>
          <w:tcPr>
            <w:tcW w:w="197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4.Рентабельность текущих затрат, %</w:t>
            </w:r>
          </w:p>
        </w:tc>
        <w:tc>
          <w:tcPr>
            <w:tcW w:w="1738"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8,84</w:t>
            </w:r>
          </w:p>
        </w:tc>
        <w:tc>
          <w:tcPr>
            <w:tcW w:w="1684"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8,09</w:t>
            </w:r>
          </w:p>
        </w:tc>
        <w:tc>
          <w:tcPr>
            <w:tcW w:w="197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-0,75</w:t>
            </w:r>
          </w:p>
        </w:tc>
        <w:tc>
          <w:tcPr>
            <w:tcW w:w="171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-8,51</w:t>
            </w:r>
          </w:p>
        </w:tc>
      </w:tr>
      <w:tr w:rsidR="009D3B1E" w:rsidRPr="0061049E" w:rsidTr="0061049E">
        <w:trPr>
          <w:jc w:val="center"/>
        </w:trPr>
        <w:tc>
          <w:tcPr>
            <w:tcW w:w="197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5.Рентабельность инвестируемого капитала</w:t>
            </w:r>
          </w:p>
        </w:tc>
        <w:tc>
          <w:tcPr>
            <w:tcW w:w="1738"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-50,99</w:t>
            </w:r>
          </w:p>
        </w:tc>
        <w:tc>
          <w:tcPr>
            <w:tcW w:w="1684"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-18,20</w:t>
            </w:r>
          </w:p>
        </w:tc>
        <w:tc>
          <w:tcPr>
            <w:tcW w:w="197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38,79</w:t>
            </w:r>
          </w:p>
        </w:tc>
        <w:tc>
          <w:tcPr>
            <w:tcW w:w="171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-68,07</w:t>
            </w:r>
          </w:p>
        </w:tc>
      </w:tr>
      <w:tr w:rsidR="009D3B1E" w:rsidRPr="0061049E" w:rsidTr="0061049E">
        <w:trPr>
          <w:jc w:val="center"/>
        </w:trPr>
        <w:tc>
          <w:tcPr>
            <w:tcW w:w="1970"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6.Рентабельность продаж, %</w:t>
            </w:r>
          </w:p>
        </w:tc>
        <w:tc>
          <w:tcPr>
            <w:tcW w:w="1738"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20,14</w:t>
            </w:r>
          </w:p>
        </w:tc>
        <w:tc>
          <w:tcPr>
            <w:tcW w:w="1684"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17,86</w:t>
            </w:r>
          </w:p>
        </w:tc>
        <w:tc>
          <w:tcPr>
            <w:tcW w:w="197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-2,28</w:t>
            </w:r>
          </w:p>
        </w:tc>
        <w:tc>
          <w:tcPr>
            <w:tcW w:w="1711" w:type="dxa"/>
            <w:shd w:val="clear" w:color="auto" w:fill="auto"/>
          </w:tcPr>
          <w:p w:rsidR="009D3B1E" w:rsidRPr="0061049E" w:rsidRDefault="009D3B1E" w:rsidP="0061049E">
            <w:pPr>
              <w:widowControl w:val="0"/>
              <w:snapToGrid/>
              <w:spacing w:before="0" w:after="0" w:line="360" w:lineRule="auto"/>
              <w:jc w:val="both"/>
              <w:rPr>
                <w:sz w:val="20"/>
                <w:szCs w:val="20"/>
              </w:rPr>
            </w:pPr>
            <w:r w:rsidRPr="0061049E">
              <w:rPr>
                <w:sz w:val="20"/>
                <w:szCs w:val="20"/>
              </w:rPr>
              <w:t>-12,76</w:t>
            </w:r>
          </w:p>
        </w:tc>
      </w:tr>
    </w:tbl>
    <w:p w:rsidR="009D3B1E" w:rsidRPr="006054EE" w:rsidRDefault="009D3B1E" w:rsidP="006054EE">
      <w:pPr>
        <w:widowControl w:val="0"/>
        <w:snapToGrid/>
        <w:spacing w:before="0" w:after="0" w:line="360" w:lineRule="auto"/>
        <w:ind w:firstLine="709"/>
        <w:jc w:val="both"/>
        <w:rPr>
          <w:sz w:val="28"/>
          <w:szCs w:val="28"/>
        </w:rPr>
      </w:pPr>
    </w:p>
    <w:p w:rsidR="009D3B1E" w:rsidRDefault="009D3B1E" w:rsidP="006054EE">
      <w:pPr>
        <w:pStyle w:val="FR2"/>
        <w:spacing w:line="360" w:lineRule="auto"/>
        <w:ind w:firstLine="709"/>
        <w:rPr>
          <w:rFonts w:ascii="Times New Roman" w:hAnsi="Times New Roman" w:cs="Times New Roman"/>
          <w:sz w:val="28"/>
          <w:szCs w:val="28"/>
        </w:rPr>
      </w:pPr>
      <w:r w:rsidRPr="006054EE">
        <w:rPr>
          <w:rFonts w:ascii="Times New Roman" w:hAnsi="Times New Roman" w:cs="Times New Roman"/>
          <w:sz w:val="28"/>
          <w:szCs w:val="28"/>
        </w:rPr>
        <w:t>Динамика показателей оборачиваемости активов предприятия по сравнению с предыдущим годом</w:t>
      </w:r>
    </w:p>
    <w:p w:rsidR="00E56C86" w:rsidRPr="006054EE" w:rsidRDefault="00E56C86" w:rsidP="006054EE">
      <w:pPr>
        <w:pStyle w:val="FR2"/>
        <w:spacing w:line="360" w:lineRule="auto"/>
        <w:ind w:firstLine="709"/>
        <w:rPr>
          <w:rFonts w:ascii="Times New Roman" w:hAnsi="Times New Roman" w:cs="Times New Roman"/>
          <w:sz w:val="28"/>
          <w:szCs w:val="28"/>
        </w:rPr>
      </w:pPr>
    </w:p>
    <w:tbl>
      <w:tblPr>
        <w:tblW w:w="9376" w:type="dxa"/>
        <w:tblInd w:w="40" w:type="dxa"/>
        <w:tblCellMar>
          <w:left w:w="40" w:type="dxa"/>
          <w:right w:w="40" w:type="dxa"/>
        </w:tblCellMar>
        <w:tblLook w:val="0000" w:firstRow="0" w:lastRow="0" w:firstColumn="0" w:lastColumn="0" w:noHBand="0" w:noVBand="0"/>
      </w:tblPr>
      <w:tblGrid>
        <w:gridCol w:w="4646"/>
        <w:gridCol w:w="1804"/>
        <w:gridCol w:w="1477"/>
        <w:gridCol w:w="1449"/>
      </w:tblGrid>
      <w:tr w:rsidR="009D3B1E" w:rsidRPr="006054EE">
        <w:trPr>
          <w:trHeight w:hRule="exact" w:val="669"/>
        </w:trPr>
        <w:tc>
          <w:tcPr>
            <w:tcW w:w="4646" w:type="dxa"/>
            <w:tcBorders>
              <w:top w:val="single" w:sz="6" w:space="0" w:color="auto"/>
              <w:left w:val="single" w:sz="6" w:space="0" w:color="auto"/>
              <w:bottom w:val="single" w:sz="6" w:space="0" w:color="auto"/>
              <w:right w:val="single" w:sz="6" w:space="0" w:color="auto"/>
            </w:tcBorders>
            <w:vAlign w:val="center"/>
          </w:tcPr>
          <w:p w:rsidR="009D3B1E" w:rsidRPr="00E56C86" w:rsidRDefault="009D3B1E" w:rsidP="00E56C86">
            <w:pPr>
              <w:widowControl w:val="0"/>
              <w:snapToGrid/>
              <w:spacing w:before="0" w:after="0" w:line="360" w:lineRule="auto"/>
              <w:jc w:val="both"/>
              <w:rPr>
                <w:sz w:val="20"/>
                <w:szCs w:val="20"/>
              </w:rPr>
            </w:pPr>
            <w:r w:rsidRPr="00E56C86">
              <w:rPr>
                <w:sz w:val="20"/>
                <w:szCs w:val="20"/>
              </w:rPr>
              <w:t>Показатели</w:t>
            </w:r>
          </w:p>
        </w:tc>
        <w:tc>
          <w:tcPr>
            <w:tcW w:w="1804" w:type="dxa"/>
            <w:tcBorders>
              <w:top w:val="single" w:sz="6" w:space="0" w:color="auto"/>
              <w:left w:val="single" w:sz="6" w:space="0" w:color="auto"/>
              <w:bottom w:val="single" w:sz="6" w:space="0" w:color="auto"/>
              <w:right w:val="single" w:sz="6" w:space="0" w:color="auto"/>
            </w:tcBorders>
            <w:vAlign w:val="center"/>
          </w:tcPr>
          <w:p w:rsidR="009D3B1E" w:rsidRPr="00E56C86" w:rsidRDefault="009D3B1E" w:rsidP="00E56C86">
            <w:pPr>
              <w:widowControl w:val="0"/>
              <w:snapToGrid/>
              <w:spacing w:before="0" w:after="0" w:line="360" w:lineRule="auto"/>
              <w:jc w:val="both"/>
              <w:rPr>
                <w:sz w:val="20"/>
                <w:szCs w:val="20"/>
              </w:rPr>
            </w:pPr>
            <w:r w:rsidRPr="00E56C86">
              <w:rPr>
                <w:sz w:val="20"/>
                <w:szCs w:val="20"/>
              </w:rPr>
              <w:t>Прошедший период</w:t>
            </w:r>
          </w:p>
        </w:tc>
        <w:tc>
          <w:tcPr>
            <w:tcW w:w="0" w:type="auto"/>
            <w:tcBorders>
              <w:top w:val="single" w:sz="6" w:space="0" w:color="auto"/>
              <w:left w:val="single" w:sz="6" w:space="0" w:color="auto"/>
              <w:bottom w:val="single" w:sz="6" w:space="0" w:color="auto"/>
              <w:right w:val="single" w:sz="6" w:space="0" w:color="auto"/>
            </w:tcBorders>
            <w:vAlign w:val="center"/>
          </w:tcPr>
          <w:p w:rsidR="009D3B1E" w:rsidRPr="00E56C86" w:rsidRDefault="009D3B1E" w:rsidP="00E56C86">
            <w:pPr>
              <w:widowControl w:val="0"/>
              <w:snapToGrid/>
              <w:spacing w:before="0" w:after="0" w:line="360" w:lineRule="auto"/>
              <w:jc w:val="both"/>
              <w:rPr>
                <w:sz w:val="20"/>
                <w:szCs w:val="20"/>
              </w:rPr>
            </w:pPr>
            <w:r w:rsidRPr="00E56C86">
              <w:rPr>
                <w:sz w:val="20"/>
                <w:szCs w:val="20"/>
              </w:rPr>
              <w:t>Отчетный период</w:t>
            </w:r>
          </w:p>
        </w:tc>
        <w:tc>
          <w:tcPr>
            <w:tcW w:w="0" w:type="auto"/>
            <w:tcBorders>
              <w:top w:val="single" w:sz="6" w:space="0" w:color="auto"/>
              <w:left w:val="single" w:sz="6" w:space="0" w:color="auto"/>
              <w:bottom w:val="single" w:sz="6" w:space="0" w:color="auto"/>
              <w:right w:val="single" w:sz="6" w:space="0" w:color="auto"/>
            </w:tcBorders>
            <w:vAlign w:val="center"/>
          </w:tcPr>
          <w:p w:rsidR="009D3B1E" w:rsidRPr="00E56C86" w:rsidRDefault="009D3B1E" w:rsidP="00E56C86">
            <w:pPr>
              <w:widowControl w:val="0"/>
              <w:snapToGrid/>
              <w:spacing w:before="0" w:after="0" w:line="360" w:lineRule="auto"/>
              <w:jc w:val="both"/>
              <w:rPr>
                <w:sz w:val="20"/>
                <w:szCs w:val="20"/>
              </w:rPr>
            </w:pPr>
            <w:r w:rsidRPr="00E56C86">
              <w:rPr>
                <w:sz w:val="20"/>
                <w:szCs w:val="20"/>
              </w:rPr>
              <w:t>Отклонение (+,-)</w:t>
            </w:r>
          </w:p>
        </w:tc>
      </w:tr>
      <w:tr w:rsidR="009D3B1E" w:rsidRPr="006054EE">
        <w:trPr>
          <w:trHeight w:hRule="exact" w:val="333"/>
        </w:trPr>
        <w:tc>
          <w:tcPr>
            <w:tcW w:w="4646" w:type="dxa"/>
            <w:tcBorders>
              <w:top w:val="single" w:sz="6" w:space="0" w:color="auto"/>
              <w:left w:val="single" w:sz="6" w:space="0" w:color="auto"/>
              <w:bottom w:val="single" w:sz="6" w:space="0" w:color="auto"/>
              <w:right w:val="single" w:sz="6" w:space="0" w:color="auto"/>
            </w:tcBorders>
            <w:vAlign w:val="center"/>
          </w:tcPr>
          <w:p w:rsidR="009D3B1E" w:rsidRPr="00E56C86" w:rsidRDefault="009D3B1E" w:rsidP="00E56C86">
            <w:pPr>
              <w:widowControl w:val="0"/>
              <w:snapToGrid/>
              <w:spacing w:before="0" w:after="0" w:line="360" w:lineRule="auto"/>
              <w:jc w:val="both"/>
              <w:rPr>
                <w:sz w:val="20"/>
                <w:szCs w:val="20"/>
              </w:rPr>
            </w:pPr>
            <w:r w:rsidRPr="00E56C86">
              <w:rPr>
                <w:sz w:val="20"/>
                <w:szCs w:val="20"/>
              </w:rPr>
              <w:t>1</w:t>
            </w:r>
          </w:p>
        </w:tc>
        <w:tc>
          <w:tcPr>
            <w:tcW w:w="1804" w:type="dxa"/>
            <w:tcBorders>
              <w:top w:val="single" w:sz="6" w:space="0" w:color="auto"/>
              <w:left w:val="single" w:sz="6" w:space="0" w:color="auto"/>
              <w:bottom w:val="single" w:sz="6" w:space="0" w:color="auto"/>
              <w:right w:val="single" w:sz="6" w:space="0" w:color="auto"/>
            </w:tcBorders>
            <w:vAlign w:val="center"/>
          </w:tcPr>
          <w:p w:rsidR="009D3B1E" w:rsidRPr="00E56C86" w:rsidRDefault="009D3B1E" w:rsidP="00E56C86">
            <w:pPr>
              <w:widowControl w:val="0"/>
              <w:snapToGrid/>
              <w:spacing w:before="0" w:after="0" w:line="360" w:lineRule="auto"/>
              <w:jc w:val="both"/>
              <w:rPr>
                <w:sz w:val="20"/>
                <w:szCs w:val="20"/>
              </w:rPr>
            </w:pPr>
            <w:r w:rsidRPr="00E56C86">
              <w:rPr>
                <w:sz w:val="20"/>
                <w:szCs w:val="20"/>
              </w:rPr>
              <w:t>2</w:t>
            </w:r>
          </w:p>
        </w:tc>
        <w:tc>
          <w:tcPr>
            <w:tcW w:w="0" w:type="auto"/>
            <w:tcBorders>
              <w:top w:val="single" w:sz="6" w:space="0" w:color="auto"/>
              <w:left w:val="single" w:sz="6" w:space="0" w:color="auto"/>
              <w:bottom w:val="single" w:sz="6" w:space="0" w:color="auto"/>
              <w:right w:val="single" w:sz="6" w:space="0" w:color="auto"/>
            </w:tcBorders>
            <w:vAlign w:val="center"/>
          </w:tcPr>
          <w:p w:rsidR="009D3B1E" w:rsidRPr="00E56C86" w:rsidRDefault="009D3B1E" w:rsidP="00E56C86">
            <w:pPr>
              <w:widowControl w:val="0"/>
              <w:snapToGrid/>
              <w:spacing w:before="0" w:after="0" w:line="360" w:lineRule="auto"/>
              <w:jc w:val="both"/>
              <w:rPr>
                <w:sz w:val="20"/>
                <w:szCs w:val="20"/>
              </w:rPr>
            </w:pPr>
            <w:r w:rsidRPr="00E56C86">
              <w:rPr>
                <w:sz w:val="20"/>
                <w:szCs w:val="20"/>
              </w:rPr>
              <w:t>3</w:t>
            </w:r>
          </w:p>
        </w:tc>
        <w:tc>
          <w:tcPr>
            <w:tcW w:w="0" w:type="auto"/>
            <w:tcBorders>
              <w:top w:val="single" w:sz="6" w:space="0" w:color="auto"/>
              <w:left w:val="single" w:sz="6" w:space="0" w:color="auto"/>
              <w:bottom w:val="single" w:sz="6" w:space="0" w:color="auto"/>
              <w:right w:val="single" w:sz="6" w:space="0" w:color="auto"/>
            </w:tcBorders>
            <w:vAlign w:val="center"/>
          </w:tcPr>
          <w:p w:rsidR="009D3B1E" w:rsidRPr="00E56C86" w:rsidRDefault="009D3B1E" w:rsidP="00E56C86">
            <w:pPr>
              <w:widowControl w:val="0"/>
              <w:snapToGrid/>
              <w:spacing w:before="0" w:after="0" w:line="360" w:lineRule="auto"/>
              <w:jc w:val="both"/>
              <w:rPr>
                <w:sz w:val="20"/>
                <w:szCs w:val="20"/>
              </w:rPr>
            </w:pPr>
            <w:r w:rsidRPr="00E56C86">
              <w:rPr>
                <w:sz w:val="20"/>
                <w:szCs w:val="20"/>
              </w:rPr>
              <w:t>4</w:t>
            </w:r>
          </w:p>
        </w:tc>
      </w:tr>
      <w:tr w:rsidR="009D3B1E" w:rsidRPr="006054EE">
        <w:trPr>
          <w:trHeight w:hRule="exact" w:val="520"/>
        </w:trPr>
        <w:tc>
          <w:tcPr>
            <w:tcW w:w="4646" w:type="dxa"/>
            <w:tcBorders>
              <w:top w:val="single" w:sz="6" w:space="0" w:color="auto"/>
              <w:left w:val="single" w:sz="6" w:space="0" w:color="auto"/>
              <w:right w:val="single" w:sz="6" w:space="0" w:color="auto"/>
            </w:tcBorders>
          </w:tcPr>
          <w:p w:rsidR="009D3B1E" w:rsidRPr="00E56C86" w:rsidRDefault="009D3B1E" w:rsidP="00E56C86">
            <w:pPr>
              <w:widowControl w:val="0"/>
              <w:snapToGrid/>
              <w:spacing w:before="0" w:after="0" w:line="360" w:lineRule="auto"/>
              <w:jc w:val="both"/>
              <w:rPr>
                <w:sz w:val="20"/>
                <w:szCs w:val="20"/>
              </w:rPr>
            </w:pPr>
            <w:r w:rsidRPr="00E56C86">
              <w:rPr>
                <w:noProof/>
                <w:sz w:val="20"/>
                <w:szCs w:val="20"/>
              </w:rPr>
              <w:t>1.</w:t>
            </w:r>
            <w:r w:rsidRPr="00E56C86">
              <w:rPr>
                <w:sz w:val="20"/>
                <w:szCs w:val="20"/>
              </w:rPr>
              <w:t xml:space="preserve"> Выручка от реализации, тыс.руб.</w:t>
            </w:r>
          </w:p>
        </w:tc>
        <w:tc>
          <w:tcPr>
            <w:tcW w:w="1804" w:type="dxa"/>
            <w:tcBorders>
              <w:top w:val="single" w:sz="6" w:space="0" w:color="auto"/>
              <w:left w:val="single" w:sz="6" w:space="0" w:color="auto"/>
              <w:right w:val="single" w:sz="6" w:space="0" w:color="auto"/>
            </w:tcBorders>
            <w:vAlign w:val="center"/>
          </w:tcPr>
          <w:p w:rsidR="009D3B1E" w:rsidRPr="00E56C86" w:rsidRDefault="009D3B1E" w:rsidP="00E56C86">
            <w:pPr>
              <w:widowControl w:val="0"/>
              <w:snapToGrid/>
              <w:spacing w:before="0" w:after="0" w:line="360" w:lineRule="auto"/>
              <w:jc w:val="both"/>
              <w:rPr>
                <w:sz w:val="20"/>
                <w:szCs w:val="20"/>
              </w:rPr>
            </w:pPr>
            <w:r w:rsidRPr="00E56C86">
              <w:rPr>
                <w:noProof/>
                <w:sz w:val="20"/>
                <w:szCs w:val="20"/>
              </w:rPr>
              <w:t>17653,8</w:t>
            </w:r>
          </w:p>
        </w:tc>
        <w:tc>
          <w:tcPr>
            <w:tcW w:w="0" w:type="auto"/>
            <w:tcBorders>
              <w:top w:val="single" w:sz="6" w:space="0" w:color="auto"/>
              <w:left w:val="single" w:sz="6" w:space="0" w:color="auto"/>
              <w:right w:val="single" w:sz="6" w:space="0" w:color="auto"/>
            </w:tcBorders>
            <w:vAlign w:val="center"/>
          </w:tcPr>
          <w:p w:rsidR="009D3B1E" w:rsidRPr="00E56C86" w:rsidRDefault="009D3B1E" w:rsidP="00E56C86">
            <w:pPr>
              <w:widowControl w:val="0"/>
              <w:snapToGrid/>
              <w:spacing w:before="0" w:after="0" w:line="360" w:lineRule="auto"/>
              <w:jc w:val="both"/>
              <w:rPr>
                <w:sz w:val="20"/>
                <w:szCs w:val="20"/>
              </w:rPr>
            </w:pPr>
            <w:r w:rsidRPr="00E56C86">
              <w:rPr>
                <w:sz w:val="20"/>
                <w:szCs w:val="20"/>
              </w:rPr>
              <w:t>31985,3</w:t>
            </w:r>
          </w:p>
        </w:tc>
        <w:tc>
          <w:tcPr>
            <w:tcW w:w="0" w:type="auto"/>
            <w:tcBorders>
              <w:top w:val="single" w:sz="6" w:space="0" w:color="auto"/>
              <w:left w:val="single" w:sz="6" w:space="0" w:color="auto"/>
              <w:right w:val="single" w:sz="6" w:space="0" w:color="auto"/>
            </w:tcBorders>
            <w:vAlign w:val="center"/>
          </w:tcPr>
          <w:p w:rsidR="009D3B1E" w:rsidRPr="00E56C86" w:rsidRDefault="009D3B1E" w:rsidP="00E56C86">
            <w:pPr>
              <w:widowControl w:val="0"/>
              <w:snapToGrid/>
              <w:spacing w:before="0" w:after="0" w:line="360" w:lineRule="auto"/>
              <w:jc w:val="both"/>
              <w:rPr>
                <w:sz w:val="20"/>
                <w:szCs w:val="20"/>
              </w:rPr>
            </w:pPr>
            <w:r w:rsidRPr="00E56C86">
              <w:rPr>
                <w:sz w:val="20"/>
                <w:szCs w:val="20"/>
              </w:rPr>
              <w:t>14331,5</w:t>
            </w:r>
          </w:p>
          <w:p w:rsidR="009D3B1E" w:rsidRPr="00E56C86" w:rsidRDefault="009D3B1E" w:rsidP="00E56C86">
            <w:pPr>
              <w:widowControl w:val="0"/>
              <w:snapToGrid/>
              <w:spacing w:before="0" w:after="0" w:line="360" w:lineRule="auto"/>
              <w:jc w:val="both"/>
              <w:rPr>
                <w:sz w:val="20"/>
                <w:szCs w:val="20"/>
              </w:rPr>
            </w:pPr>
          </w:p>
        </w:tc>
      </w:tr>
      <w:tr w:rsidR="009D3B1E" w:rsidRPr="006054EE">
        <w:trPr>
          <w:trHeight w:val="743"/>
        </w:trPr>
        <w:tc>
          <w:tcPr>
            <w:tcW w:w="4646" w:type="dxa"/>
            <w:tcBorders>
              <w:left w:val="single" w:sz="6" w:space="0" w:color="auto"/>
              <w:right w:val="single" w:sz="6" w:space="0" w:color="auto"/>
            </w:tcBorders>
          </w:tcPr>
          <w:p w:rsidR="009D3B1E" w:rsidRPr="00E56C86" w:rsidRDefault="009D3B1E" w:rsidP="00E56C86">
            <w:pPr>
              <w:widowControl w:val="0"/>
              <w:snapToGrid/>
              <w:spacing w:before="0" w:after="0" w:line="360" w:lineRule="auto"/>
              <w:jc w:val="both"/>
              <w:rPr>
                <w:sz w:val="20"/>
                <w:szCs w:val="20"/>
              </w:rPr>
            </w:pPr>
            <w:r w:rsidRPr="00E56C86">
              <w:rPr>
                <w:noProof/>
                <w:sz w:val="20"/>
                <w:szCs w:val="20"/>
              </w:rPr>
              <w:t>2.</w:t>
            </w:r>
            <w:r w:rsidRPr="00E56C86">
              <w:rPr>
                <w:sz w:val="20"/>
                <w:szCs w:val="20"/>
              </w:rPr>
              <w:t xml:space="preserve"> Средняя величина оборотных</w:t>
            </w:r>
          </w:p>
          <w:p w:rsidR="009D3B1E" w:rsidRPr="00E56C86" w:rsidRDefault="009D3B1E" w:rsidP="00E56C86">
            <w:pPr>
              <w:widowControl w:val="0"/>
              <w:snapToGrid/>
              <w:spacing w:before="0" w:after="0" w:line="360" w:lineRule="auto"/>
              <w:jc w:val="both"/>
              <w:rPr>
                <w:sz w:val="20"/>
                <w:szCs w:val="20"/>
              </w:rPr>
            </w:pPr>
            <w:r w:rsidRPr="00E56C86">
              <w:rPr>
                <w:sz w:val="20"/>
                <w:szCs w:val="20"/>
              </w:rPr>
              <w:t>активов, тыс.руб.</w:t>
            </w:r>
          </w:p>
        </w:tc>
        <w:tc>
          <w:tcPr>
            <w:tcW w:w="1804" w:type="dxa"/>
            <w:tcBorders>
              <w:left w:val="single" w:sz="6" w:space="0" w:color="auto"/>
              <w:right w:val="single" w:sz="6" w:space="0" w:color="auto"/>
            </w:tcBorders>
            <w:vAlign w:val="center"/>
          </w:tcPr>
          <w:p w:rsidR="009D3B1E" w:rsidRPr="00E56C86" w:rsidRDefault="009D3B1E" w:rsidP="00E56C86">
            <w:pPr>
              <w:widowControl w:val="0"/>
              <w:snapToGrid/>
              <w:spacing w:before="0" w:after="0" w:line="360" w:lineRule="auto"/>
              <w:jc w:val="both"/>
              <w:rPr>
                <w:sz w:val="20"/>
                <w:szCs w:val="20"/>
              </w:rPr>
            </w:pPr>
            <w:r w:rsidRPr="00E56C86">
              <w:rPr>
                <w:sz w:val="20"/>
                <w:szCs w:val="20"/>
              </w:rPr>
              <w:t>44403</w:t>
            </w:r>
          </w:p>
        </w:tc>
        <w:tc>
          <w:tcPr>
            <w:tcW w:w="0" w:type="auto"/>
            <w:tcBorders>
              <w:left w:val="single" w:sz="6" w:space="0" w:color="auto"/>
              <w:right w:val="single" w:sz="6" w:space="0" w:color="auto"/>
            </w:tcBorders>
            <w:vAlign w:val="center"/>
          </w:tcPr>
          <w:p w:rsidR="009D3B1E" w:rsidRPr="00E56C86" w:rsidRDefault="009D3B1E" w:rsidP="00E56C86">
            <w:pPr>
              <w:widowControl w:val="0"/>
              <w:snapToGrid/>
              <w:spacing w:before="0" w:after="0" w:line="360" w:lineRule="auto"/>
              <w:jc w:val="both"/>
              <w:rPr>
                <w:sz w:val="20"/>
                <w:szCs w:val="20"/>
              </w:rPr>
            </w:pPr>
            <w:r w:rsidRPr="00E56C86">
              <w:rPr>
                <w:sz w:val="20"/>
                <w:szCs w:val="20"/>
              </w:rPr>
              <w:t>60967</w:t>
            </w:r>
          </w:p>
        </w:tc>
        <w:tc>
          <w:tcPr>
            <w:tcW w:w="0" w:type="auto"/>
            <w:tcBorders>
              <w:left w:val="single" w:sz="6" w:space="0" w:color="auto"/>
              <w:right w:val="single" w:sz="6" w:space="0" w:color="auto"/>
            </w:tcBorders>
            <w:vAlign w:val="center"/>
          </w:tcPr>
          <w:p w:rsidR="009D3B1E" w:rsidRPr="00E56C86" w:rsidRDefault="009D3B1E" w:rsidP="00E56C86">
            <w:pPr>
              <w:widowControl w:val="0"/>
              <w:snapToGrid/>
              <w:spacing w:before="0" w:after="0" w:line="360" w:lineRule="auto"/>
              <w:jc w:val="both"/>
              <w:rPr>
                <w:sz w:val="20"/>
                <w:szCs w:val="20"/>
              </w:rPr>
            </w:pPr>
            <w:r w:rsidRPr="00E56C86">
              <w:rPr>
                <w:sz w:val="20"/>
                <w:szCs w:val="20"/>
              </w:rPr>
              <w:t>16564</w:t>
            </w:r>
          </w:p>
        </w:tc>
      </w:tr>
      <w:tr w:rsidR="009D3B1E" w:rsidRPr="006054EE">
        <w:trPr>
          <w:trHeight w:hRule="exact" w:val="780"/>
        </w:trPr>
        <w:tc>
          <w:tcPr>
            <w:tcW w:w="4646" w:type="dxa"/>
            <w:tcBorders>
              <w:left w:val="single" w:sz="6" w:space="0" w:color="auto"/>
              <w:right w:val="single" w:sz="6" w:space="0" w:color="auto"/>
            </w:tcBorders>
          </w:tcPr>
          <w:p w:rsidR="009D3B1E" w:rsidRPr="00E56C86" w:rsidRDefault="009D3B1E" w:rsidP="00E56C86">
            <w:pPr>
              <w:widowControl w:val="0"/>
              <w:snapToGrid/>
              <w:spacing w:before="0" w:after="0" w:line="360" w:lineRule="auto"/>
              <w:jc w:val="both"/>
              <w:rPr>
                <w:sz w:val="20"/>
                <w:szCs w:val="20"/>
              </w:rPr>
            </w:pPr>
            <w:r w:rsidRPr="00E56C86">
              <w:rPr>
                <w:noProof/>
                <w:sz w:val="20"/>
                <w:szCs w:val="20"/>
              </w:rPr>
              <w:t>3.</w:t>
            </w:r>
            <w:r w:rsidRPr="00E56C86">
              <w:rPr>
                <w:sz w:val="20"/>
                <w:szCs w:val="20"/>
              </w:rPr>
              <w:t xml:space="preserve"> Оборачиваемость оборотных активов стр1/стр2, кол-во раз</w:t>
            </w:r>
          </w:p>
        </w:tc>
        <w:tc>
          <w:tcPr>
            <w:tcW w:w="1804" w:type="dxa"/>
            <w:tcBorders>
              <w:left w:val="single" w:sz="6" w:space="0" w:color="auto"/>
              <w:right w:val="single" w:sz="6" w:space="0" w:color="auto"/>
            </w:tcBorders>
            <w:vAlign w:val="center"/>
          </w:tcPr>
          <w:p w:rsidR="009D3B1E" w:rsidRPr="00E56C86" w:rsidRDefault="009D3B1E" w:rsidP="00E56C86">
            <w:pPr>
              <w:widowControl w:val="0"/>
              <w:snapToGrid/>
              <w:spacing w:before="0" w:after="0" w:line="360" w:lineRule="auto"/>
              <w:jc w:val="both"/>
              <w:rPr>
                <w:sz w:val="20"/>
                <w:szCs w:val="20"/>
              </w:rPr>
            </w:pPr>
            <w:r w:rsidRPr="00E56C86">
              <w:rPr>
                <w:sz w:val="20"/>
                <w:szCs w:val="20"/>
              </w:rPr>
              <w:t>0,39</w:t>
            </w:r>
          </w:p>
        </w:tc>
        <w:tc>
          <w:tcPr>
            <w:tcW w:w="0" w:type="auto"/>
            <w:tcBorders>
              <w:left w:val="single" w:sz="6" w:space="0" w:color="auto"/>
              <w:right w:val="single" w:sz="6" w:space="0" w:color="auto"/>
            </w:tcBorders>
            <w:vAlign w:val="center"/>
          </w:tcPr>
          <w:p w:rsidR="009D3B1E" w:rsidRPr="00E56C86" w:rsidRDefault="009D3B1E" w:rsidP="00E56C86">
            <w:pPr>
              <w:widowControl w:val="0"/>
              <w:snapToGrid/>
              <w:spacing w:before="0" w:after="0" w:line="360" w:lineRule="auto"/>
              <w:jc w:val="both"/>
              <w:rPr>
                <w:sz w:val="20"/>
                <w:szCs w:val="20"/>
              </w:rPr>
            </w:pPr>
            <w:r w:rsidRPr="00E56C86">
              <w:rPr>
                <w:sz w:val="20"/>
                <w:szCs w:val="20"/>
              </w:rPr>
              <w:t>0,52</w:t>
            </w:r>
          </w:p>
        </w:tc>
        <w:tc>
          <w:tcPr>
            <w:tcW w:w="0" w:type="auto"/>
            <w:tcBorders>
              <w:left w:val="single" w:sz="6" w:space="0" w:color="auto"/>
              <w:right w:val="single" w:sz="6" w:space="0" w:color="auto"/>
            </w:tcBorders>
            <w:vAlign w:val="center"/>
          </w:tcPr>
          <w:p w:rsidR="009D3B1E" w:rsidRPr="00E56C86" w:rsidRDefault="009D3B1E" w:rsidP="00E56C86">
            <w:pPr>
              <w:widowControl w:val="0"/>
              <w:snapToGrid/>
              <w:spacing w:before="0" w:after="0" w:line="360" w:lineRule="auto"/>
              <w:jc w:val="both"/>
              <w:rPr>
                <w:sz w:val="20"/>
                <w:szCs w:val="20"/>
              </w:rPr>
            </w:pPr>
            <w:r w:rsidRPr="00E56C86">
              <w:rPr>
                <w:sz w:val="20"/>
                <w:szCs w:val="20"/>
              </w:rPr>
              <w:t>0,13</w:t>
            </w:r>
          </w:p>
        </w:tc>
      </w:tr>
      <w:tr w:rsidR="009D3B1E" w:rsidRPr="006054EE">
        <w:trPr>
          <w:trHeight w:hRule="exact" w:val="948"/>
        </w:trPr>
        <w:tc>
          <w:tcPr>
            <w:tcW w:w="4646" w:type="dxa"/>
            <w:tcBorders>
              <w:left w:val="single" w:sz="6" w:space="0" w:color="auto"/>
              <w:bottom w:val="single" w:sz="6" w:space="0" w:color="auto"/>
              <w:right w:val="single" w:sz="6" w:space="0" w:color="auto"/>
            </w:tcBorders>
          </w:tcPr>
          <w:p w:rsidR="009D3B1E" w:rsidRPr="00E56C86" w:rsidRDefault="009D3B1E" w:rsidP="00E56C86">
            <w:pPr>
              <w:widowControl w:val="0"/>
              <w:snapToGrid/>
              <w:spacing w:before="0" w:after="0" w:line="360" w:lineRule="auto"/>
              <w:jc w:val="both"/>
              <w:rPr>
                <w:sz w:val="20"/>
                <w:szCs w:val="20"/>
              </w:rPr>
            </w:pPr>
            <w:r w:rsidRPr="00E56C86">
              <w:rPr>
                <w:noProof/>
                <w:sz w:val="20"/>
                <w:szCs w:val="20"/>
              </w:rPr>
              <w:t>4.</w:t>
            </w:r>
            <w:r w:rsidRPr="00E56C86">
              <w:rPr>
                <w:sz w:val="20"/>
                <w:szCs w:val="20"/>
              </w:rPr>
              <w:t xml:space="preserve">Продолжительность оборота оборотных активов </w:t>
            </w:r>
          </w:p>
          <w:p w:rsidR="009D3B1E" w:rsidRPr="00E56C86" w:rsidRDefault="009D3B1E" w:rsidP="00E56C86">
            <w:pPr>
              <w:widowControl w:val="0"/>
              <w:snapToGrid/>
              <w:spacing w:before="0" w:after="0" w:line="360" w:lineRule="auto"/>
              <w:jc w:val="both"/>
              <w:rPr>
                <w:sz w:val="20"/>
                <w:szCs w:val="20"/>
              </w:rPr>
            </w:pPr>
            <w:r w:rsidRPr="00E56C86">
              <w:rPr>
                <w:sz w:val="20"/>
                <w:szCs w:val="20"/>
              </w:rPr>
              <w:t xml:space="preserve">(360: стр1 * стр2), дни. </w:t>
            </w:r>
          </w:p>
        </w:tc>
        <w:tc>
          <w:tcPr>
            <w:tcW w:w="1804" w:type="dxa"/>
            <w:tcBorders>
              <w:left w:val="single" w:sz="6" w:space="0" w:color="auto"/>
              <w:bottom w:val="single" w:sz="6" w:space="0" w:color="auto"/>
              <w:right w:val="single" w:sz="6" w:space="0" w:color="auto"/>
            </w:tcBorders>
            <w:vAlign w:val="center"/>
          </w:tcPr>
          <w:p w:rsidR="009D3B1E" w:rsidRPr="00E56C86" w:rsidRDefault="009D3B1E" w:rsidP="00E56C86">
            <w:pPr>
              <w:widowControl w:val="0"/>
              <w:snapToGrid/>
              <w:spacing w:before="0" w:after="0" w:line="360" w:lineRule="auto"/>
              <w:jc w:val="both"/>
              <w:rPr>
                <w:sz w:val="20"/>
                <w:szCs w:val="20"/>
              </w:rPr>
            </w:pPr>
            <w:r w:rsidRPr="00E56C86">
              <w:rPr>
                <w:sz w:val="20"/>
                <w:szCs w:val="20"/>
              </w:rPr>
              <w:t>905,48</w:t>
            </w:r>
          </w:p>
        </w:tc>
        <w:tc>
          <w:tcPr>
            <w:tcW w:w="0" w:type="auto"/>
            <w:tcBorders>
              <w:left w:val="single" w:sz="6" w:space="0" w:color="auto"/>
              <w:bottom w:val="single" w:sz="6" w:space="0" w:color="auto"/>
              <w:right w:val="single" w:sz="6" w:space="0" w:color="auto"/>
            </w:tcBorders>
            <w:vAlign w:val="center"/>
          </w:tcPr>
          <w:p w:rsidR="009D3B1E" w:rsidRPr="00E56C86" w:rsidRDefault="009D3B1E" w:rsidP="00E56C86">
            <w:pPr>
              <w:widowControl w:val="0"/>
              <w:snapToGrid/>
              <w:spacing w:before="0" w:after="0" w:line="360" w:lineRule="auto"/>
              <w:jc w:val="both"/>
              <w:rPr>
                <w:sz w:val="20"/>
                <w:szCs w:val="20"/>
              </w:rPr>
            </w:pPr>
            <w:r w:rsidRPr="00E56C86">
              <w:rPr>
                <w:sz w:val="20"/>
                <w:szCs w:val="20"/>
              </w:rPr>
              <w:t>686,19</w:t>
            </w:r>
          </w:p>
        </w:tc>
        <w:tc>
          <w:tcPr>
            <w:tcW w:w="0" w:type="auto"/>
            <w:tcBorders>
              <w:left w:val="single" w:sz="6" w:space="0" w:color="auto"/>
              <w:bottom w:val="single" w:sz="6" w:space="0" w:color="auto"/>
              <w:right w:val="single" w:sz="6" w:space="0" w:color="auto"/>
            </w:tcBorders>
            <w:vAlign w:val="center"/>
          </w:tcPr>
          <w:p w:rsidR="009D3B1E" w:rsidRPr="00E56C86" w:rsidRDefault="009D3B1E" w:rsidP="00E56C86">
            <w:pPr>
              <w:widowControl w:val="0"/>
              <w:snapToGrid/>
              <w:spacing w:before="0" w:after="0" w:line="360" w:lineRule="auto"/>
              <w:jc w:val="both"/>
              <w:rPr>
                <w:sz w:val="20"/>
                <w:szCs w:val="20"/>
              </w:rPr>
            </w:pPr>
            <w:r w:rsidRPr="00E56C86">
              <w:rPr>
                <w:sz w:val="20"/>
                <w:szCs w:val="20"/>
              </w:rPr>
              <w:t>-219,29</w:t>
            </w:r>
          </w:p>
        </w:tc>
      </w:tr>
    </w:tbl>
    <w:p w:rsidR="009D3B1E" w:rsidRPr="006054EE" w:rsidRDefault="00E56C86" w:rsidP="006054EE">
      <w:pPr>
        <w:widowControl w:val="0"/>
        <w:autoSpaceDE w:val="0"/>
        <w:autoSpaceDN w:val="0"/>
        <w:adjustRightInd w:val="0"/>
        <w:snapToGrid/>
        <w:spacing w:before="0" w:after="0" w:line="360" w:lineRule="auto"/>
        <w:ind w:firstLine="709"/>
        <w:jc w:val="both"/>
        <w:rPr>
          <w:sz w:val="28"/>
          <w:szCs w:val="28"/>
        </w:rPr>
      </w:pPr>
      <w:r>
        <w:rPr>
          <w:sz w:val="28"/>
          <w:szCs w:val="28"/>
        </w:rPr>
        <w:br w:type="page"/>
      </w:r>
      <w:r w:rsidR="009D3B1E" w:rsidRPr="006054EE">
        <w:rPr>
          <w:sz w:val="28"/>
          <w:szCs w:val="28"/>
        </w:rPr>
        <w:t>Оценка вероятности банкротства (неплатежеспособности) предприятия</w:t>
      </w:r>
    </w:p>
    <w:p w:rsidR="009D3B1E" w:rsidRPr="006054EE" w:rsidRDefault="009D3B1E" w:rsidP="006054EE">
      <w:pPr>
        <w:widowControl w:val="0"/>
        <w:autoSpaceDE w:val="0"/>
        <w:autoSpaceDN w:val="0"/>
        <w:adjustRightInd w:val="0"/>
        <w:snapToGrid/>
        <w:spacing w:before="0" w:after="0" w:line="360" w:lineRule="auto"/>
        <w:ind w:firstLine="709"/>
        <w:jc w:val="both"/>
        <w:rPr>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4473"/>
      </w:tblGrid>
      <w:tr w:rsidR="009D3B1E" w:rsidRPr="0061049E" w:rsidTr="0061049E">
        <w:tc>
          <w:tcPr>
            <w:tcW w:w="4527" w:type="dxa"/>
            <w:shd w:val="clear" w:color="auto" w:fill="auto"/>
          </w:tcPr>
          <w:p w:rsidR="009D3B1E" w:rsidRPr="0061049E" w:rsidRDefault="009D3B1E" w:rsidP="0061049E">
            <w:pPr>
              <w:widowControl w:val="0"/>
              <w:autoSpaceDE w:val="0"/>
              <w:autoSpaceDN w:val="0"/>
              <w:adjustRightInd w:val="0"/>
              <w:snapToGrid/>
              <w:spacing w:before="0" w:after="0" w:line="360" w:lineRule="auto"/>
              <w:jc w:val="both"/>
              <w:rPr>
                <w:sz w:val="20"/>
                <w:szCs w:val="20"/>
              </w:rPr>
            </w:pPr>
            <w:r w:rsidRPr="0061049E">
              <w:rPr>
                <w:sz w:val="20"/>
                <w:szCs w:val="20"/>
              </w:rPr>
              <w:t>Внешние признаки</w:t>
            </w:r>
          </w:p>
          <w:p w:rsidR="009D3B1E" w:rsidRPr="0061049E" w:rsidRDefault="009D3B1E" w:rsidP="0061049E">
            <w:pPr>
              <w:widowControl w:val="0"/>
              <w:autoSpaceDE w:val="0"/>
              <w:autoSpaceDN w:val="0"/>
              <w:adjustRightInd w:val="0"/>
              <w:snapToGrid/>
              <w:spacing w:before="0" w:after="0" w:line="360" w:lineRule="auto"/>
              <w:jc w:val="both"/>
              <w:rPr>
                <w:sz w:val="20"/>
                <w:szCs w:val="20"/>
              </w:rPr>
            </w:pPr>
            <w:r w:rsidRPr="0061049E">
              <w:rPr>
                <w:sz w:val="20"/>
                <w:szCs w:val="20"/>
              </w:rPr>
              <w:t>банкротства</w:t>
            </w:r>
          </w:p>
        </w:tc>
        <w:tc>
          <w:tcPr>
            <w:tcW w:w="4473" w:type="dxa"/>
            <w:shd w:val="clear" w:color="auto" w:fill="auto"/>
          </w:tcPr>
          <w:p w:rsidR="009D3B1E" w:rsidRPr="0061049E" w:rsidRDefault="009D3B1E" w:rsidP="0061049E">
            <w:pPr>
              <w:widowControl w:val="0"/>
              <w:autoSpaceDE w:val="0"/>
              <w:autoSpaceDN w:val="0"/>
              <w:adjustRightInd w:val="0"/>
              <w:snapToGrid/>
              <w:spacing w:before="0" w:after="0" w:line="360" w:lineRule="auto"/>
              <w:jc w:val="both"/>
              <w:rPr>
                <w:sz w:val="20"/>
                <w:szCs w:val="20"/>
              </w:rPr>
            </w:pPr>
            <w:r w:rsidRPr="0061049E">
              <w:rPr>
                <w:sz w:val="20"/>
                <w:szCs w:val="20"/>
              </w:rPr>
              <w:t>Внутренние признаки</w:t>
            </w:r>
          </w:p>
          <w:p w:rsidR="009D3B1E" w:rsidRPr="0061049E" w:rsidRDefault="009D3B1E" w:rsidP="0061049E">
            <w:pPr>
              <w:widowControl w:val="0"/>
              <w:autoSpaceDE w:val="0"/>
              <w:autoSpaceDN w:val="0"/>
              <w:adjustRightInd w:val="0"/>
              <w:snapToGrid/>
              <w:spacing w:before="0" w:after="0" w:line="360" w:lineRule="auto"/>
              <w:jc w:val="both"/>
              <w:rPr>
                <w:sz w:val="20"/>
                <w:szCs w:val="20"/>
              </w:rPr>
            </w:pPr>
            <w:r w:rsidRPr="0061049E">
              <w:rPr>
                <w:sz w:val="20"/>
                <w:szCs w:val="20"/>
              </w:rPr>
              <w:t>банкротства</w:t>
            </w:r>
          </w:p>
        </w:tc>
      </w:tr>
      <w:tr w:rsidR="009D3B1E" w:rsidRPr="0061049E" w:rsidTr="0061049E">
        <w:tc>
          <w:tcPr>
            <w:tcW w:w="4527" w:type="dxa"/>
            <w:shd w:val="clear" w:color="auto" w:fill="auto"/>
          </w:tcPr>
          <w:p w:rsidR="009D3B1E" w:rsidRPr="0061049E" w:rsidRDefault="009D3B1E" w:rsidP="0061049E">
            <w:pPr>
              <w:widowControl w:val="0"/>
              <w:autoSpaceDE w:val="0"/>
              <w:autoSpaceDN w:val="0"/>
              <w:adjustRightInd w:val="0"/>
              <w:snapToGrid/>
              <w:spacing w:before="0" w:after="0" w:line="360" w:lineRule="auto"/>
              <w:jc w:val="both"/>
              <w:rPr>
                <w:sz w:val="20"/>
                <w:szCs w:val="20"/>
              </w:rPr>
            </w:pPr>
            <w:r w:rsidRPr="0061049E">
              <w:rPr>
                <w:sz w:val="20"/>
                <w:szCs w:val="20"/>
              </w:rPr>
              <w:t>1</w:t>
            </w:r>
          </w:p>
        </w:tc>
        <w:tc>
          <w:tcPr>
            <w:tcW w:w="4473" w:type="dxa"/>
            <w:shd w:val="clear" w:color="auto" w:fill="auto"/>
          </w:tcPr>
          <w:p w:rsidR="009D3B1E" w:rsidRPr="0061049E" w:rsidRDefault="009D3B1E" w:rsidP="0061049E">
            <w:pPr>
              <w:widowControl w:val="0"/>
              <w:autoSpaceDE w:val="0"/>
              <w:autoSpaceDN w:val="0"/>
              <w:adjustRightInd w:val="0"/>
              <w:snapToGrid/>
              <w:spacing w:before="0" w:after="0" w:line="360" w:lineRule="auto"/>
              <w:jc w:val="both"/>
              <w:rPr>
                <w:sz w:val="20"/>
                <w:szCs w:val="20"/>
              </w:rPr>
            </w:pPr>
            <w:r w:rsidRPr="0061049E">
              <w:rPr>
                <w:sz w:val="20"/>
                <w:szCs w:val="20"/>
              </w:rPr>
              <w:t>2</w:t>
            </w:r>
          </w:p>
        </w:tc>
      </w:tr>
      <w:tr w:rsidR="009D3B1E" w:rsidRPr="0061049E" w:rsidTr="0061049E">
        <w:tc>
          <w:tcPr>
            <w:tcW w:w="4527" w:type="dxa"/>
            <w:shd w:val="clear" w:color="auto" w:fill="auto"/>
          </w:tcPr>
          <w:p w:rsidR="009D3B1E" w:rsidRPr="0061049E" w:rsidRDefault="009D3B1E" w:rsidP="0061049E">
            <w:pPr>
              <w:widowControl w:val="0"/>
              <w:autoSpaceDE w:val="0"/>
              <w:autoSpaceDN w:val="0"/>
              <w:adjustRightInd w:val="0"/>
              <w:snapToGrid/>
              <w:spacing w:before="0" w:after="0" w:line="360" w:lineRule="auto"/>
              <w:jc w:val="both"/>
              <w:rPr>
                <w:sz w:val="20"/>
                <w:szCs w:val="20"/>
              </w:rPr>
            </w:pPr>
            <w:r w:rsidRPr="0061049E">
              <w:rPr>
                <w:sz w:val="20"/>
                <w:szCs w:val="20"/>
              </w:rPr>
              <w:t>Невыполнение обязательств</w:t>
            </w:r>
          </w:p>
          <w:p w:rsidR="009D3B1E" w:rsidRPr="0061049E" w:rsidRDefault="009D3B1E" w:rsidP="0061049E">
            <w:pPr>
              <w:widowControl w:val="0"/>
              <w:autoSpaceDE w:val="0"/>
              <w:autoSpaceDN w:val="0"/>
              <w:adjustRightInd w:val="0"/>
              <w:snapToGrid/>
              <w:spacing w:before="0" w:after="0" w:line="360" w:lineRule="auto"/>
              <w:jc w:val="both"/>
              <w:rPr>
                <w:sz w:val="20"/>
                <w:szCs w:val="20"/>
              </w:rPr>
            </w:pPr>
            <w:r w:rsidRPr="0061049E">
              <w:rPr>
                <w:sz w:val="20"/>
                <w:szCs w:val="20"/>
              </w:rPr>
              <w:t>Приостановление платежей</w:t>
            </w:r>
          </w:p>
          <w:p w:rsidR="009D3B1E" w:rsidRPr="0061049E" w:rsidRDefault="009D3B1E" w:rsidP="0061049E">
            <w:pPr>
              <w:widowControl w:val="0"/>
              <w:autoSpaceDE w:val="0"/>
              <w:autoSpaceDN w:val="0"/>
              <w:adjustRightInd w:val="0"/>
              <w:snapToGrid/>
              <w:spacing w:before="0" w:after="0" w:line="360" w:lineRule="auto"/>
              <w:jc w:val="both"/>
              <w:rPr>
                <w:sz w:val="20"/>
                <w:szCs w:val="20"/>
              </w:rPr>
            </w:pPr>
            <w:r w:rsidRPr="0061049E">
              <w:rPr>
                <w:sz w:val="20"/>
                <w:szCs w:val="20"/>
              </w:rPr>
              <w:t>Несвоевременная уплата налогов</w:t>
            </w:r>
          </w:p>
          <w:p w:rsidR="009D3B1E" w:rsidRPr="0061049E" w:rsidRDefault="009D3B1E" w:rsidP="0061049E">
            <w:pPr>
              <w:widowControl w:val="0"/>
              <w:autoSpaceDE w:val="0"/>
              <w:autoSpaceDN w:val="0"/>
              <w:adjustRightInd w:val="0"/>
              <w:snapToGrid/>
              <w:spacing w:before="0" w:after="0" w:line="360" w:lineRule="auto"/>
              <w:jc w:val="both"/>
              <w:rPr>
                <w:sz w:val="20"/>
                <w:szCs w:val="20"/>
              </w:rPr>
            </w:pPr>
            <w:r w:rsidRPr="0061049E">
              <w:rPr>
                <w:sz w:val="20"/>
                <w:szCs w:val="20"/>
              </w:rPr>
              <w:t>Разрушение традиционных производственно-экономических связей</w:t>
            </w:r>
          </w:p>
        </w:tc>
        <w:tc>
          <w:tcPr>
            <w:tcW w:w="4473" w:type="dxa"/>
            <w:shd w:val="clear" w:color="auto" w:fill="auto"/>
          </w:tcPr>
          <w:p w:rsidR="009D3B1E" w:rsidRPr="0061049E" w:rsidRDefault="009D3B1E" w:rsidP="0061049E">
            <w:pPr>
              <w:widowControl w:val="0"/>
              <w:autoSpaceDE w:val="0"/>
              <w:autoSpaceDN w:val="0"/>
              <w:adjustRightInd w:val="0"/>
              <w:snapToGrid/>
              <w:spacing w:before="0" w:after="0" w:line="360" w:lineRule="auto"/>
              <w:jc w:val="both"/>
              <w:rPr>
                <w:sz w:val="20"/>
                <w:szCs w:val="20"/>
              </w:rPr>
            </w:pPr>
            <w:r w:rsidRPr="0061049E">
              <w:rPr>
                <w:sz w:val="20"/>
                <w:szCs w:val="20"/>
              </w:rPr>
              <w:t>Приостановка производства</w:t>
            </w:r>
          </w:p>
          <w:p w:rsidR="009D3B1E" w:rsidRPr="0061049E" w:rsidRDefault="009D3B1E" w:rsidP="0061049E">
            <w:pPr>
              <w:widowControl w:val="0"/>
              <w:autoSpaceDE w:val="0"/>
              <w:autoSpaceDN w:val="0"/>
              <w:adjustRightInd w:val="0"/>
              <w:snapToGrid/>
              <w:spacing w:before="0" w:after="0" w:line="360" w:lineRule="auto"/>
              <w:jc w:val="both"/>
              <w:rPr>
                <w:sz w:val="20"/>
                <w:szCs w:val="20"/>
              </w:rPr>
            </w:pPr>
            <w:r w:rsidRPr="0061049E">
              <w:rPr>
                <w:sz w:val="20"/>
                <w:szCs w:val="20"/>
              </w:rPr>
              <w:t>Физическое снижение объемов реализации продукции</w:t>
            </w:r>
          </w:p>
          <w:p w:rsidR="009D3B1E" w:rsidRPr="0061049E" w:rsidRDefault="009D3B1E" w:rsidP="0061049E">
            <w:pPr>
              <w:widowControl w:val="0"/>
              <w:autoSpaceDE w:val="0"/>
              <w:autoSpaceDN w:val="0"/>
              <w:adjustRightInd w:val="0"/>
              <w:snapToGrid/>
              <w:spacing w:before="0" w:after="0" w:line="360" w:lineRule="auto"/>
              <w:jc w:val="both"/>
              <w:rPr>
                <w:sz w:val="20"/>
                <w:szCs w:val="20"/>
              </w:rPr>
            </w:pPr>
            <w:r w:rsidRPr="0061049E">
              <w:rPr>
                <w:sz w:val="20"/>
                <w:szCs w:val="20"/>
              </w:rPr>
              <w:t>Увольнение работников</w:t>
            </w:r>
          </w:p>
          <w:p w:rsidR="009D3B1E" w:rsidRPr="0061049E" w:rsidRDefault="009D3B1E" w:rsidP="0061049E">
            <w:pPr>
              <w:widowControl w:val="0"/>
              <w:autoSpaceDE w:val="0"/>
              <w:autoSpaceDN w:val="0"/>
              <w:adjustRightInd w:val="0"/>
              <w:snapToGrid/>
              <w:spacing w:before="0" w:after="0" w:line="360" w:lineRule="auto"/>
              <w:jc w:val="both"/>
              <w:rPr>
                <w:sz w:val="20"/>
                <w:szCs w:val="20"/>
              </w:rPr>
            </w:pPr>
            <w:r w:rsidRPr="0061049E">
              <w:rPr>
                <w:sz w:val="20"/>
                <w:szCs w:val="20"/>
              </w:rPr>
              <w:t>Задержка выплаты заработной платы</w:t>
            </w:r>
          </w:p>
          <w:p w:rsidR="009D3B1E" w:rsidRPr="0061049E" w:rsidRDefault="009D3B1E" w:rsidP="0061049E">
            <w:pPr>
              <w:widowControl w:val="0"/>
              <w:autoSpaceDE w:val="0"/>
              <w:autoSpaceDN w:val="0"/>
              <w:adjustRightInd w:val="0"/>
              <w:snapToGrid/>
              <w:spacing w:before="0" w:after="0" w:line="360" w:lineRule="auto"/>
              <w:jc w:val="both"/>
              <w:rPr>
                <w:sz w:val="20"/>
                <w:szCs w:val="20"/>
              </w:rPr>
            </w:pPr>
            <w:r w:rsidRPr="0061049E">
              <w:rPr>
                <w:sz w:val="20"/>
                <w:szCs w:val="20"/>
              </w:rPr>
              <w:t>Высокий удельный вес просроченной кредиторской задолженности</w:t>
            </w:r>
          </w:p>
        </w:tc>
      </w:tr>
    </w:tbl>
    <w:p w:rsidR="00AE1E51" w:rsidRPr="006054EE" w:rsidRDefault="00AE1E51" w:rsidP="00AC625F">
      <w:pPr>
        <w:widowControl w:val="0"/>
        <w:snapToGrid/>
        <w:spacing w:before="0" w:after="0" w:line="360" w:lineRule="auto"/>
        <w:ind w:firstLine="709"/>
        <w:jc w:val="both"/>
        <w:rPr>
          <w:sz w:val="22"/>
          <w:szCs w:val="22"/>
        </w:rPr>
      </w:pPr>
      <w:bookmarkStart w:id="0" w:name="_GoBack"/>
      <w:bookmarkEnd w:id="0"/>
    </w:p>
    <w:sectPr w:rsidR="00AE1E51" w:rsidRPr="006054EE" w:rsidSect="002E5CD3">
      <w:pgSz w:w="11900" w:h="16820"/>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49E" w:rsidRDefault="0061049E">
      <w:pPr>
        <w:widowControl w:val="0"/>
        <w:snapToGrid/>
        <w:spacing w:before="0" w:after="0" w:line="440" w:lineRule="auto"/>
        <w:jc w:val="both"/>
        <w:rPr>
          <w:sz w:val="22"/>
          <w:szCs w:val="22"/>
        </w:rPr>
      </w:pPr>
      <w:r>
        <w:rPr>
          <w:sz w:val="22"/>
          <w:szCs w:val="22"/>
        </w:rPr>
        <w:separator/>
      </w:r>
    </w:p>
  </w:endnote>
  <w:endnote w:type="continuationSeparator" w:id="0">
    <w:p w:rsidR="0061049E" w:rsidRDefault="0061049E">
      <w:pPr>
        <w:widowControl w:val="0"/>
        <w:snapToGrid/>
        <w:spacing w:before="0" w:after="0" w:line="440" w:lineRule="auto"/>
        <w:jc w:val="both"/>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49E" w:rsidRDefault="0061049E">
      <w:pPr>
        <w:widowControl w:val="0"/>
        <w:snapToGrid/>
        <w:spacing w:before="0" w:after="0" w:line="440" w:lineRule="auto"/>
        <w:jc w:val="both"/>
        <w:rPr>
          <w:sz w:val="22"/>
          <w:szCs w:val="22"/>
        </w:rPr>
      </w:pPr>
      <w:r>
        <w:rPr>
          <w:sz w:val="22"/>
          <w:szCs w:val="22"/>
        </w:rPr>
        <w:separator/>
      </w:r>
    </w:p>
  </w:footnote>
  <w:footnote w:type="continuationSeparator" w:id="0">
    <w:p w:rsidR="0061049E" w:rsidRDefault="0061049E">
      <w:pPr>
        <w:widowControl w:val="0"/>
        <w:snapToGrid/>
        <w:spacing w:before="0" w:after="0" w:line="440" w:lineRule="auto"/>
        <w:jc w:val="both"/>
        <w:rPr>
          <w:sz w:val="22"/>
          <w:szCs w:val="22"/>
        </w:rPr>
      </w:pPr>
      <w:r>
        <w:rPr>
          <w:sz w:val="22"/>
          <w:szCs w:val="22"/>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417EF"/>
    <w:multiLevelType w:val="singleLevel"/>
    <w:tmpl w:val="D9AC1496"/>
    <w:lvl w:ilvl="0">
      <w:start w:val="1"/>
      <w:numFmt w:val="decimal"/>
      <w:lvlText w:val="%1."/>
      <w:lvlJc w:val="left"/>
      <w:pPr>
        <w:tabs>
          <w:tab w:val="num" w:pos="0"/>
        </w:tabs>
        <w:ind w:firstLine="567"/>
      </w:pPr>
      <w:rPr>
        <w:rFonts w:cs="Times New Roman" w:hint="default"/>
      </w:rPr>
    </w:lvl>
  </w:abstractNum>
  <w:abstractNum w:abstractNumId="1">
    <w:nsid w:val="02ED7EC9"/>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2">
    <w:nsid w:val="030639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66C1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9D861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0720660"/>
    <w:multiLevelType w:val="singleLevel"/>
    <w:tmpl w:val="6A220B94"/>
    <w:lvl w:ilvl="0">
      <w:start w:val="1"/>
      <w:numFmt w:val="bullet"/>
      <w:lvlText w:val="-"/>
      <w:lvlJc w:val="left"/>
      <w:pPr>
        <w:tabs>
          <w:tab w:val="num" w:pos="1069"/>
        </w:tabs>
        <w:ind w:left="1069" w:hanging="360"/>
      </w:pPr>
      <w:rPr>
        <w:rFonts w:hint="default"/>
      </w:rPr>
    </w:lvl>
  </w:abstractNum>
  <w:abstractNum w:abstractNumId="6">
    <w:nsid w:val="1373589C"/>
    <w:multiLevelType w:val="hybridMultilevel"/>
    <w:tmpl w:val="21703FA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5BA43EA"/>
    <w:multiLevelType w:val="hybridMultilevel"/>
    <w:tmpl w:val="40186856"/>
    <w:lvl w:ilvl="0" w:tplc="9EDCE710">
      <w:start w:val="1"/>
      <w:numFmt w:val="bullet"/>
      <w:lvlText w:val=""/>
      <w:lvlJc w:val="left"/>
      <w:pPr>
        <w:tabs>
          <w:tab w:val="num" w:pos="963"/>
        </w:tabs>
        <w:ind w:left="396" w:firstLine="284"/>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8">
    <w:nsid w:val="181929C8"/>
    <w:multiLevelType w:val="hybridMultilevel"/>
    <w:tmpl w:val="DB9C79D6"/>
    <w:lvl w:ilvl="0" w:tplc="04190011">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C5E66A7"/>
    <w:multiLevelType w:val="hybridMultilevel"/>
    <w:tmpl w:val="21A8728C"/>
    <w:lvl w:ilvl="0" w:tplc="275A2FC6">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10">
    <w:nsid w:val="25F4329C"/>
    <w:multiLevelType w:val="hybridMultilevel"/>
    <w:tmpl w:val="885EF234"/>
    <w:lvl w:ilvl="0" w:tplc="9EDCE710">
      <w:start w:val="1"/>
      <w:numFmt w:val="bullet"/>
      <w:lvlText w:val=""/>
      <w:lvlJc w:val="left"/>
      <w:pPr>
        <w:tabs>
          <w:tab w:val="num" w:pos="963"/>
        </w:tabs>
        <w:ind w:left="396" w:firstLine="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288779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E7D3AD0"/>
    <w:multiLevelType w:val="multilevel"/>
    <w:tmpl w:val="334A1AC2"/>
    <w:lvl w:ilvl="0">
      <w:start w:val="1"/>
      <w:numFmt w:val="decimal"/>
      <w:lvlText w:val="%1."/>
      <w:lvlJc w:val="left"/>
      <w:pPr>
        <w:tabs>
          <w:tab w:val="num" w:pos="1204"/>
        </w:tabs>
        <w:ind w:left="1204" w:hanging="495"/>
      </w:pPr>
      <w:rPr>
        <w:rFonts w:cs="Times New Roman" w:hint="default"/>
      </w:rPr>
    </w:lvl>
    <w:lvl w:ilvl="1">
      <w:start w:val="1"/>
      <w:numFmt w:val="decimal"/>
      <w:isLgl/>
      <w:lvlText w:val="%1.%2."/>
      <w:lvlJc w:val="left"/>
      <w:pPr>
        <w:tabs>
          <w:tab w:val="num" w:pos="1854"/>
        </w:tabs>
        <w:ind w:left="1854" w:hanging="720"/>
      </w:pPr>
      <w:rPr>
        <w:rFonts w:cs="Times New Roman" w:hint="default"/>
      </w:rPr>
    </w:lvl>
    <w:lvl w:ilvl="2">
      <w:start w:val="1"/>
      <w:numFmt w:val="decimal"/>
      <w:isLgl/>
      <w:lvlText w:val="%1.%2.%3."/>
      <w:lvlJc w:val="left"/>
      <w:pPr>
        <w:tabs>
          <w:tab w:val="num" w:pos="2279"/>
        </w:tabs>
        <w:ind w:left="2279" w:hanging="720"/>
      </w:pPr>
      <w:rPr>
        <w:rFonts w:cs="Times New Roman" w:hint="default"/>
      </w:rPr>
    </w:lvl>
    <w:lvl w:ilvl="3">
      <w:start w:val="1"/>
      <w:numFmt w:val="decimal"/>
      <w:isLgl/>
      <w:lvlText w:val="%1.%2.%3.%4."/>
      <w:lvlJc w:val="left"/>
      <w:pPr>
        <w:tabs>
          <w:tab w:val="num" w:pos="3064"/>
        </w:tabs>
        <w:ind w:left="3064" w:hanging="1080"/>
      </w:pPr>
      <w:rPr>
        <w:rFonts w:cs="Times New Roman" w:hint="default"/>
      </w:rPr>
    </w:lvl>
    <w:lvl w:ilvl="4">
      <w:start w:val="1"/>
      <w:numFmt w:val="decimal"/>
      <w:isLgl/>
      <w:lvlText w:val="%1.%2.%3.%4.%5."/>
      <w:lvlJc w:val="left"/>
      <w:pPr>
        <w:tabs>
          <w:tab w:val="num" w:pos="3489"/>
        </w:tabs>
        <w:ind w:left="3489" w:hanging="1080"/>
      </w:pPr>
      <w:rPr>
        <w:rFonts w:cs="Times New Roman" w:hint="default"/>
      </w:rPr>
    </w:lvl>
    <w:lvl w:ilvl="5">
      <w:start w:val="1"/>
      <w:numFmt w:val="decimal"/>
      <w:isLgl/>
      <w:lvlText w:val="%1.%2.%3.%4.%5.%6."/>
      <w:lvlJc w:val="left"/>
      <w:pPr>
        <w:tabs>
          <w:tab w:val="num" w:pos="4274"/>
        </w:tabs>
        <w:ind w:left="4274" w:hanging="1440"/>
      </w:pPr>
      <w:rPr>
        <w:rFonts w:cs="Times New Roman" w:hint="default"/>
      </w:rPr>
    </w:lvl>
    <w:lvl w:ilvl="6">
      <w:start w:val="1"/>
      <w:numFmt w:val="decimal"/>
      <w:isLgl/>
      <w:lvlText w:val="%1.%2.%3.%4.%5.%6.%7."/>
      <w:lvlJc w:val="left"/>
      <w:pPr>
        <w:tabs>
          <w:tab w:val="num" w:pos="5059"/>
        </w:tabs>
        <w:ind w:left="5059" w:hanging="1800"/>
      </w:pPr>
      <w:rPr>
        <w:rFonts w:cs="Times New Roman" w:hint="default"/>
      </w:rPr>
    </w:lvl>
    <w:lvl w:ilvl="7">
      <w:start w:val="1"/>
      <w:numFmt w:val="decimal"/>
      <w:isLgl/>
      <w:lvlText w:val="%1.%2.%3.%4.%5.%6.%7.%8."/>
      <w:lvlJc w:val="left"/>
      <w:pPr>
        <w:tabs>
          <w:tab w:val="num" w:pos="5484"/>
        </w:tabs>
        <w:ind w:left="5484" w:hanging="1800"/>
      </w:pPr>
      <w:rPr>
        <w:rFonts w:cs="Times New Roman" w:hint="default"/>
      </w:rPr>
    </w:lvl>
    <w:lvl w:ilvl="8">
      <w:start w:val="1"/>
      <w:numFmt w:val="decimal"/>
      <w:isLgl/>
      <w:lvlText w:val="%1.%2.%3.%4.%5.%6.%7.%8.%9."/>
      <w:lvlJc w:val="left"/>
      <w:pPr>
        <w:tabs>
          <w:tab w:val="num" w:pos="6269"/>
        </w:tabs>
        <w:ind w:left="6269" w:hanging="2160"/>
      </w:pPr>
      <w:rPr>
        <w:rFonts w:cs="Times New Roman" w:hint="default"/>
      </w:rPr>
    </w:lvl>
  </w:abstractNum>
  <w:abstractNum w:abstractNumId="13">
    <w:nsid w:val="2E8144D0"/>
    <w:multiLevelType w:val="hybridMultilevel"/>
    <w:tmpl w:val="3A2AE66C"/>
    <w:lvl w:ilvl="0" w:tplc="D7E65368">
      <w:start w:val="5"/>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2F3A1339"/>
    <w:multiLevelType w:val="hybridMultilevel"/>
    <w:tmpl w:val="57B2D51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31F377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4277FDA"/>
    <w:multiLevelType w:val="singleLevel"/>
    <w:tmpl w:val="04B03FFE"/>
    <w:lvl w:ilvl="0">
      <w:start w:val="4"/>
      <w:numFmt w:val="decimal"/>
      <w:lvlText w:val="%1. "/>
      <w:legacy w:legacy="1" w:legacySpace="0" w:legacyIndent="283"/>
      <w:lvlJc w:val="left"/>
      <w:pPr>
        <w:ind w:left="283" w:hanging="283"/>
      </w:pPr>
      <w:rPr>
        <w:rFonts w:ascii="Times New Roman" w:hAnsi="Times New Roman" w:cs="Times New Roman" w:hint="default"/>
        <w:b w:val="0"/>
        <w:bCs w:val="0"/>
        <w:i w:val="0"/>
        <w:iCs w:val="0"/>
        <w:sz w:val="20"/>
        <w:szCs w:val="20"/>
        <w:u w:val="none"/>
      </w:rPr>
    </w:lvl>
  </w:abstractNum>
  <w:abstractNum w:abstractNumId="17">
    <w:nsid w:val="34851D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4EA3718"/>
    <w:multiLevelType w:val="hybridMultilevel"/>
    <w:tmpl w:val="AA18F234"/>
    <w:lvl w:ilvl="0" w:tplc="5C3255C8">
      <w:start w:val="1"/>
      <w:numFmt w:val="bullet"/>
      <w:lvlText w:val=""/>
      <w:lvlJc w:val="left"/>
      <w:pPr>
        <w:tabs>
          <w:tab w:val="num" w:pos="0"/>
        </w:tabs>
        <w:ind w:firstLine="567"/>
      </w:pPr>
      <w:rPr>
        <w:rFonts w:ascii="Symbol" w:eastAsia="Times New Roman" w:hAnsi="Symbol" w:hint="default"/>
        <w:color w:val="auto"/>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19">
    <w:nsid w:val="35CA4453"/>
    <w:multiLevelType w:val="hybridMultilevel"/>
    <w:tmpl w:val="D07CBEF8"/>
    <w:lvl w:ilvl="0" w:tplc="FFFFFFFF">
      <w:start w:val="1"/>
      <w:numFmt w:val="decimal"/>
      <w:lvlText w:val="%1."/>
      <w:lvlJc w:val="left"/>
      <w:pPr>
        <w:tabs>
          <w:tab w:val="num" w:pos="1260"/>
        </w:tabs>
        <w:ind w:left="1260" w:hanging="360"/>
      </w:pPr>
      <w:rPr>
        <w:rFonts w:cs="Times New Roman"/>
      </w:rPr>
    </w:lvl>
    <w:lvl w:ilvl="1" w:tplc="FFFFFFFF">
      <w:start w:val="1"/>
      <w:numFmt w:val="lowerLetter"/>
      <w:lvlText w:val="%2."/>
      <w:lvlJc w:val="left"/>
      <w:pPr>
        <w:tabs>
          <w:tab w:val="num" w:pos="1980"/>
        </w:tabs>
        <w:ind w:left="1980" w:hanging="360"/>
      </w:pPr>
      <w:rPr>
        <w:rFonts w:cs="Times New Roman"/>
      </w:rPr>
    </w:lvl>
    <w:lvl w:ilvl="2" w:tplc="FFFFFFFF">
      <w:start w:val="1"/>
      <w:numFmt w:val="lowerRoman"/>
      <w:lvlText w:val="%3."/>
      <w:lvlJc w:val="right"/>
      <w:pPr>
        <w:tabs>
          <w:tab w:val="num" w:pos="2700"/>
        </w:tabs>
        <w:ind w:left="2700" w:hanging="180"/>
      </w:pPr>
      <w:rPr>
        <w:rFonts w:cs="Times New Roman"/>
      </w:rPr>
    </w:lvl>
    <w:lvl w:ilvl="3" w:tplc="FFFFFFFF">
      <w:start w:val="1"/>
      <w:numFmt w:val="decimal"/>
      <w:lvlText w:val="%4."/>
      <w:lvlJc w:val="left"/>
      <w:pPr>
        <w:tabs>
          <w:tab w:val="num" w:pos="3420"/>
        </w:tabs>
        <w:ind w:left="3420" w:hanging="360"/>
      </w:pPr>
      <w:rPr>
        <w:rFonts w:cs="Times New Roman"/>
      </w:rPr>
    </w:lvl>
    <w:lvl w:ilvl="4" w:tplc="FFFFFFFF">
      <w:start w:val="1"/>
      <w:numFmt w:val="lowerLetter"/>
      <w:lvlText w:val="%5."/>
      <w:lvlJc w:val="left"/>
      <w:pPr>
        <w:tabs>
          <w:tab w:val="num" w:pos="4140"/>
        </w:tabs>
        <w:ind w:left="4140" w:hanging="360"/>
      </w:pPr>
      <w:rPr>
        <w:rFonts w:cs="Times New Roman"/>
      </w:rPr>
    </w:lvl>
    <w:lvl w:ilvl="5" w:tplc="FFFFFFFF">
      <w:start w:val="1"/>
      <w:numFmt w:val="lowerRoman"/>
      <w:lvlText w:val="%6."/>
      <w:lvlJc w:val="right"/>
      <w:pPr>
        <w:tabs>
          <w:tab w:val="num" w:pos="4860"/>
        </w:tabs>
        <w:ind w:left="4860" w:hanging="180"/>
      </w:pPr>
      <w:rPr>
        <w:rFonts w:cs="Times New Roman"/>
      </w:rPr>
    </w:lvl>
    <w:lvl w:ilvl="6" w:tplc="FFFFFFFF">
      <w:start w:val="1"/>
      <w:numFmt w:val="decimal"/>
      <w:lvlText w:val="%7."/>
      <w:lvlJc w:val="left"/>
      <w:pPr>
        <w:tabs>
          <w:tab w:val="num" w:pos="5580"/>
        </w:tabs>
        <w:ind w:left="5580" w:hanging="360"/>
      </w:pPr>
      <w:rPr>
        <w:rFonts w:cs="Times New Roman"/>
      </w:rPr>
    </w:lvl>
    <w:lvl w:ilvl="7" w:tplc="FFFFFFFF">
      <w:start w:val="1"/>
      <w:numFmt w:val="lowerLetter"/>
      <w:lvlText w:val="%8."/>
      <w:lvlJc w:val="left"/>
      <w:pPr>
        <w:tabs>
          <w:tab w:val="num" w:pos="6300"/>
        </w:tabs>
        <w:ind w:left="6300" w:hanging="360"/>
      </w:pPr>
      <w:rPr>
        <w:rFonts w:cs="Times New Roman"/>
      </w:rPr>
    </w:lvl>
    <w:lvl w:ilvl="8" w:tplc="FFFFFFFF">
      <w:start w:val="1"/>
      <w:numFmt w:val="lowerRoman"/>
      <w:lvlText w:val="%9."/>
      <w:lvlJc w:val="right"/>
      <w:pPr>
        <w:tabs>
          <w:tab w:val="num" w:pos="7020"/>
        </w:tabs>
        <w:ind w:left="7020" w:hanging="180"/>
      </w:pPr>
      <w:rPr>
        <w:rFonts w:cs="Times New Roman"/>
      </w:rPr>
    </w:lvl>
  </w:abstractNum>
  <w:abstractNum w:abstractNumId="20">
    <w:nsid w:val="366E623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36947FC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62C3F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BDC724D"/>
    <w:multiLevelType w:val="singleLevel"/>
    <w:tmpl w:val="A7FA8B88"/>
    <w:lvl w:ilvl="0">
      <w:start w:val="1"/>
      <w:numFmt w:val="decimal"/>
      <w:lvlText w:val="%1."/>
      <w:lvlJc w:val="left"/>
      <w:pPr>
        <w:tabs>
          <w:tab w:val="num" w:pos="1144"/>
        </w:tabs>
        <w:ind w:left="1144" w:hanging="435"/>
      </w:pPr>
      <w:rPr>
        <w:rFonts w:cs="Times New Roman" w:hint="default"/>
      </w:rPr>
    </w:lvl>
  </w:abstractNum>
  <w:abstractNum w:abstractNumId="24">
    <w:nsid w:val="4BF668B0"/>
    <w:multiLevelType w:val="hybridMultilevel"/>
    <w:tmpl w:val="7CA8C9A0"/>
    <w:lvl w:ilvl="0" w:tplc="DF58D6EA">
      <w:start w:val="1"/>
      <w:numFmt w:val="decimal"/>
      <w:lvlText w:val="%1."/>
      <w:lvlJc w:val="left"/>
      <w:pPr>
        <w:tabs>
          <w:tab w:val="num" w:pos="1437"/>
        </w:tabs>
        <w:ind w:left="1437" w:hanging="87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5">
    <w:nsid w:val="4DE47BD1"/>
    <w:multiLevelType w:val="hybridMultilevel"/>
    <w:tmpl w:val="ECF40F32"/>
    <w:lvl w:ilvl="0" w:tplc="03763E36">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26">
    <w:nsid w:val="4FC46AB2"/>
    <w:multiLevelType w:val="hybridMultilevel"/>
    <w:tmpl w:val="0FE65AC4"/>
    <w:lvl w:ilvl="0" w:tplc="9EDCE710">
      <w:start w:val="1"/>
      <w:numFmt w:val="bullet"/>
      <w:lvlText w:val=""/>
      <w:lvlJc w:val="left"/>
      <w:pPr>
        <w:tabs>
          <w:tab w:val="num" w:pos="963"/>
        </w:tabs>
        <w:ind w:left="396" w:firstLine="284"/>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7">
    <w:nsid w:val="50B62F6A"/>
    <w:multiLevelType w:val="hybridMultilevel"/>
    <w:tmpl w:val="5A364D16"/>
    <w:lvl w:ilvl="0" w:tplc="5BFAF826">
      <w:start w:val="7"/>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56A5426D"/>
    <w:multiLevelType w:val="hybridMultilevel"/>
    <w:tmpl w:val="FD961BA6"/>
    <w:lvl w:ilvl="0" w:tplc="51629334">
      <w:start w:val="1"/>
      <w:numFmt w:val="bullet"/>
      <w:lvlText w:val=""/>
      <w:lvlJc w:val="left"/>
      <w:pPr>
        <w:tabs>
          <w:tab w:val="num" w:pos="0"/>
        </w:tabs>
        <w:ind w:firstLine="56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56E012C0"/>
    <w:multiLevelType w:val="singleLevel"/>
    <w:tmpl w:val="BDA2AA6C"/>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0"/>
        <w:szCs w:val="20"/>
        <w:u w:val="none"/>
      </w:rPr>
    </w:lvl>
  </w:abstractNum>
  <w:abstractNum w:abstractNumId="30">
    <w:nsid w:val="57D00922"/>
    <w:multiLevelType w:val="singleLevel"/>
    <w:tmpl w:val="08B2E238"/>
    <w:lvl w:ilvl="0">
      <w:start w:val="1"/>
      <w:numFmt w:val="decimal"/>
      <w:lvlText w:val="%1."/>
      <w:lvlJc w:val="left"/>
      <w:pPr>
        <w:tabs>
          <w:tab w:val="num" w:pos="1069"/>
        </w:tabs>
        <w:ind w:left="1069" w:hanging="360"/>
      </w:pPr>
      <w:rPr>
        <w:rFonts w:cs="Times New Roman" w:hint="default"/>
      </w:rPr>
    </w:lvl>
  </w:abstractNum>
  <w:abstractNum w:abstractNumId="31">
    <w:nsid w:val="590425D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5938108E"/>
    <w:multiLevelType w:val="hybridMultilevel"/>
    <w:tmpl w:val="727C95F0"/>
    <w:lvl w:ilvl="0" w:tplc="9EDCE710">
      <w:start w:val="1"/>
      <w:numFmt w:val="bullet"/>
      <w:lvlText w:val=""/>
      <w:lvlJc w:val="left"/>
      <w:pPr>
        <w:tabs>
          <w:tab w:val="num" w:pos="963"/>
        </w:tabs>
        <w:ind w:left="396" w:firstLine="284"/>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3">
    <w:nsid w:val="5CB265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7A7425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D5A71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6376AAF"/>
    <w:multiLevelType w:val="hybridMultilevel"/>
    <w:tmpl w:val="1756B8A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76A20936"/>
    <w:multiLevelType w:val="hybridMultilevel"/>
    <w:tmpl w:val="BA967EA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775F4723"/>
    <w:multiLevelType w:val="hybridMultilevel"/>
    <w:tmpl w:val="9DD2EAE2"/>
    <w:lvl w:ilvl="0" w:tplc="A4B8BA7E">
      <w:start w:val="1"/>
      <w:numFmt w:val="decimal"/>
      <w:lvlText w:val="%1)"/>
      <w:lvlJc w:val="left"/>
      <w:pPr>
        <w:tabs>
          <w:tab w:val="num" w:pos="0"/>
        </w:tabs>
        <w:ind w:firstLine="56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9">
    <w:nsid w:val="7B6E720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7C38386C"/>
    <w:multiLevelType w:val="hybridMultilevel"/>
    <w:tmpl w:val="C4300990"/>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0"/>
  </w:num>
  <w:num w:numId="2">
    <w:abstractNumId w:val="37"/>
  </w:num>
  <w:num w:numId="3">
    <w:abstractNumId w:val="1"/>
  </w:num>
  <w:num w:numId="4">
    <w:abstractNumId w:val="11"/>
  </w:num>
  <w:num w:numId="5">
    <w:abstractNumId w:val="5"/>
  </w:num>
  <w:num w:numId="6">
    <w:abstractNumId w:val="21"/>
  </w:num>
  <w:num w:numId="7">
    <w:abstractNumId w:val="2"/>
  </w:num>
  <w:num w:numId="8">
    <w:abstractNumId w:val="3"/>
  </w:num>
  <w:num w:numId="9">
    <w:abstractNumId w:val="22"/>
  </w:num>
  <w:num w:numId="10">
    <w:abstractNumId w:val="15"/>
  </w:num>
  <w:num w:numId="11">
    <w:abstractNumId w:val="39"/>
  </w:num>
  <w:num w:numId="12">
    <w:abstractNumId w:val="23"/>
  </w:num>
  <w:num w:numId="13">
    <w:abstractNumId w:val="17"/>
  </w:num>
  <w:num w:numId="14">
    <w:abstractNumId w:val="34"/>
  </w:num>
  <w:num w:numId="15">
    <w:abstractNumId w:val="35"/>
  </w:num>
  <w:num w:numId="16">
    <w:abstractNumId w:val="33"/>
  </w:num>
  <w:num w:numId="17">
    <w:abstractNumId w:val="20"/>
  </w:num>
  <w:num w:numId="18">
    <w:abstractNumId w:val="30"/>
  </w:num>
  <w:num w:numId="19">
    <w:abstractNumId w:val="4"/>
  </w:num>
  <w:num w:numId="20">
    <w:abstractNumId w:val="31"/>
  </w:num>
  <w:num w:numId="21">
    <w:abstractNumId w:val="12"/>
  </w:num>
  <w:num w:numId="22">
    <w:abstractNumId w:val="36"/>
  </w:num>
  <w:num w:numId="23">
    <w:abstractNumId w:val="6"/>
  </w:num>
  <w:num w:numId="24">
    <w:abstractNumId w:val="14"/>
  </w:num>
  <w:num w:numId="25">
    <w:abstractNumId w:val="8"/>
  </w:num>
  <w:num w:numId="26">
    <w:abstractNumId w:val="25"/>
  </w:num>
  <w:num w:numId="27">
    <w:abstractNumId w:val="38"/>
  </w:num>
  <w:num w:numId="28">
    <w:abstractNumId w:val="29"/>
  </w:num>
  <w:num w:numId="29">
    <w:abstractNumId w:val="29"/>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0"/>
          <w:szCs w:val="20"/>
          <w:u w:val="none"/>
        </w:rPr>
      </w:lvl>
    </w:lvlOverride>
  </w:num>
  <w:num w:numId="30">
    <w:abstractNumId w:val="16"/>
  </w:num>
  <w:num w:numId="31">
    <w:abstractNumId w:val="16"/>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0"/>
          <w:szCs w:val="20"/>
          <w:u w:val="none"/>
        </w:rPr>
      </w:lvl>
    </w:lvlOverride>
  </w:num>
  <w:num w:numId="32">
    <w:abstractNumId w:val="9"/>
  </w:num>
  <w:num w:numId="33">
    <w:abstractNumId w:val="26"/>
  </w:num>
  <w:num w:numId="34">
    <w:abstractNumId w:val="10"/>
  </w:num>
  <w:num w:numId="35">
    <w:abstractNumId w:val="32"/>
  </w:num>
  <w:num w:numId="36">
    <w:abstractNumId w:val="7"/>
  </w:num>
  <w:num w:numId="37">
    <w:abstractNumId w:val="19"/>
  </w:num>
  <w:num w:numId="38">
    <w:abstractNumId w:val="28"/>
  </w:num>
  <w:num w:numId="39">
    <w:abstractNumId w:val="18"/>
  </w:num>
  <w:num w:numId="40">
    <w:abstractNumId w:val="0"/>
  </w:num>
  <w:num w:numId="41">
    <w:abstractNumId w:val="13"/>
  </w:num>
  <w:num w:numId="42">
    <w:abstractNumId w:val="27"/>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noPunctuationKerning/>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6E71"/>
    <w:rsid w:val="00015A35"/>
    <w:rsid w:val="00066FE6"/>
    <w:rsid w:val="000B1224"/>
    <w:rsid w:val="000E4AAB"/>
    <w:rsid w:val="000F0903"/>
    <w:rsid w:val="00105AF5"/>
    <w:rsid w:val="00146D1C"/>
    <w:rsid w:val="00150CD9"/>
    <w:rsid w:val="00224D77"/>
    <w:rsid w:val="00283670"/>
    <w:rsid w:val="00283E89"/>
    <w:rsid w:val="00294EB3"/>
    <w:rsid w:val="002E5CD3"/>
    <w:rsid w:val="00342BE6"/>
    <w:rsid w:val="00356299"/>
    <w:rsid w:val="003633B2"/>
    <w:rsid w:val="00382AA9"/>
    <w:rsid w:val="00391A5A"/>
    <w:rsid w:val="00395F06"/>
    <w:rsid w:val="003A2E6E"/>
    <w:rsid w:val="003D1ABD"/>
    <w:rsid w:val="003F50A1"/>
    <w:rsid w:val="00424F96"/>
    <w:rsid w:val="00447498"/>
    <w:rsid w:val="004751CC"/>
    <w:rsid w:val="00476FA0"/>
    <w:rsid w:val="00484970"/>
    <w:rsid w:val="00487F61"/>
    <w:rsid w:val="00492B29"/>
    <w:rsid w:val="004944D8"/>
    <w:rsid w:val="004C6AE5"/>
    <w:rsid w:val="00511C4B"/>
    <w:rsid w:val="005141D1"/>
    <w:rsid w:val="00530A05"/>
    <w:rsid w:val="006042FF"/>
    <w:rsid w:val="006054EE"/>
    <w:rsid w:val="0061049E"/>
    <w:rsid w:val="006438DD"/>
    <w:rsid w:val="00657414"/>
    <w:rsid w:val="00727F09"/>
    <w:rsid w:val="007C582F"/>
    <w:rsid w:val="007E3B13"/>
    <w:rsid w:val="007F691A"/>
    <w:rsid w:val="00824018"/>
    <w:rsid w:val="00841723"/>
    <w:rsid w:val="008C5EC2"/>
    <w:rsid w:val="008C67B2"/>
    <w:rsid w:val="008E13E1"/>
    <w:rsid w:val="00913E4C"/>
    <w:rsid w:val="00925085"/>
    <w:rsid w:val="009413FF"/>
    <w:rsid w:val="009647F1"/>
    <w:rsid w:val="00965670"/>
    <w:rsid w:val="009A0DED"/>
    <w:rsid w:val="009A50B9"/>
    <w:rsid w:val="009D3B1E"/>
    <w:rsid w:val="00A01B37"/>
    <w:rsid w:val="00A01F58"/>
    <w:rsid w:val="00A072B8"/>
    <w:rsid w:val="00A66E71"/>
    <w:rsid w:val="00AA44ED"/>
    <w:rsid w:val="00AB7EDC"/>
    <w:rsid w:val="00AC625F"/>
    <w:rsid w:val="00AE1E51"/>
    <w:rsid w:val="00AF2AD6"/>
    <w:rsid w:val="00AF644E"/>
    <w:rsid w:val="00B0182E"/>
    <w:rsid w:val="00B7095E"/>
    <w:rsid w:val="00BC7F02"/>
    <w:rsid w:val="00C059FC"/>
    <w:rsid w:val="00C4740A"/>
    <w:rsid w:val="00C54E22"/>
    <w:rsid w:val="00D12E3B"/>
    <w:rsid w:val="00D229AB"/>
    <w:rsid w:val="00D345A1"/>
    <w:rsid w:val="00D5104A"/>
    <w:rsid w:val="00D67316"/>
    <w:rsid w:val="00DB2D8B"/>
    <w:rsid w:val="00E012A7"/>
    <w:rsid w:val="00E208AC"/>
    <w:rsid w:val="00E56C86"/>
    <w:rsid w:val="00F02CEB"/>
    <w:rsid w:val="00F23D54"/>
    <w:rsid w:val="00F55903"/>
    <w:rsid w:val="00F62EB7"/>
    <w:rsid w:val="00F953A7"/>
    <w:rsid w:val="00FA15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D853345-031E-4B82-8E1F-0349FE96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2B8"/>
    <w:pPr>
      <w:snapToGrid w:val="0"/>
      <w:spacing w:before="100" w:after="100"/>
    </w:pPr>
    <w:rPr>
      <w:sz w:val="24"/>
      <w:szCs w:val="24"/>
    </w:rPr>
  </w:style>
  <w:style w:type="paragraph" w:styleId="1">
    <w:name w:val="heading 1"/>
    <w:basedOn w:val="a"/>
    <w:next w:val="a"/>
    <w:link w:val="10"/>
    <w:uiPriority w:val="99"/>
    <w:qFormat/>
    <w:rsid w:val="009A0DED"/>
    <w:pPr>
      <w:keepNext/>
      <w:widowControl w:val="0"/>
      <w:snapToGrid/>
      <w:spacing w:before="240" w:after="60" w:line="440" w:lineRule="auto"/>
      <w:jc w:val="both"/>
      <w:outlineLvl w:val="0"/>
    </w:pPr>
    <w:rPr>
      <w:rFonts w:ascii="Arial" w:hAnsi="Arial" w:cs="Arial"/>
      <w:b/>
      <w:bCs/>
      <w:kern w:val="32"/>
      <w:sz w:val="32"/>
      <w:szCs w:val="32"/>
    </w:rPr>
  </w:style>
  <w:style w:type="paragraph" w:styleId="2">
    <w:name w:val="heading 2"/>
    <w:basedOn w:val="a"/>
    <w:next w:val="a"/>
    <w:link w:val="20"/>
    <w:uiPriority w:val="99"/>
    <w:qFormat/>
    <w:rsid w:val="009A0DED"/>
    <w:pPr>
      <w:keepNext/>
      <w:snapToGrid/>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9A0DED"/>
    <w:pPr>
      <w:keepNext/>
      <w:snapToGrid/>
      <w:spacing w:before="240" w:after="60"/>
      <w:outlineLvl w:val="2"/>
    </w:pPr>
    <w:rPr>
      <w:rFonts w:ascii="Arial" w:hAnsi="Arial" w:cs="Arial"/>
      <w:b/>
      <w:bCs/>
      <w:sz w:val="26"/>
      <w:szCs w:val="26"/>
    </w:rPr>
  </w:style>
  <w:style w:type="paragraph" w:styleId="4">
    <w:name w:val="heading 4"/>
    <w:basedOn w:val="a"/>
    <w:next w:val="a"/>
    <w:link w:val="40"/>
    <w:uiPriority w:val="99"/>
    <w:qFormat/>
    <w:rsid w:val="008C5EC2"/>
    <w:pPr>
      <w:keepNext/>
      <w:snapToGrid/>
      <w:spacing w:before="0" w:after="0"/>
      <w:outlineLvl w:val="3"/>
    </w:pPr>
    <w:rPr>
      <w:sz w:val="28"/>
      <w:szCs w:val="28"/>
    </w:rPr>
  </w:style>
  <w:style w:type="paragraph" w:styleId="5">
    <w:name w:val="heading 5"/>
    <w:basedOn w:val="a"/>
    <w:next w:val="a"/>
    <w:link w:val="50"/>
    <w:uiPriority w:val="99"/>
    <w:qFormat/>
    <w:rsid w:val="008C5EC2"/>
    <w:pPr>
      <w:keepNext/>
      <w:snapToGrid/>
      <w:spacing w:before="0" w:after="0"/>
      <w:jc w:val="center"/>
      <w:outlineLvl w:val="4"/>
    </w:pPr>
    <w:rPr>
      <w:sz w:val="28"/>
      <w:szCs w:val="28"/>
    </w:rPr>
  </w:style>
  <w:style w:type="paragraph" w:styleId="6">
    <w:name w:val="heading 6"/>
    <w:basedOn w:val="a"/>
    <w:next w:val="a"/>
    <w:link w:val="60"/>
    <w:uiPriority w:val="99"/>
    <w:qFormat/>
    <w:rsid w:val="009A0DED"/>
    <w:pPr>
      <w:snapToGrid/>
      <w:spacing w:before="240" w:after="60"/>
      <w:outlineLvl w:val="5"/>
    </w:pPr>
    <w:rPr>
      <w:b/>
      <w:bCs/>
      <w:sz w:val="22"/>
      <w:szCs w:val="22"/>
    </w:rPr>
  </w:style>
  <w:style w:type="paragraph" w:styleId="7">
    <w:name w:val="heading 7"/>
    <w:basedOn w:val="a"/>
    <w:next w:val="a"/>
    <w:link w:val="70"/>
    <w:uiPriority w:val="99"/>
    <w:qFormat/>
    <w:rsid w:val="009A0DED"/>
    <w:pPr>
      <w:snapToGrid/>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customStyle="1" w:styleId="FR1">
    <w:name w:val="FR1"/>
    <w:uiPriority w:val="99"/>
    <w:rsid w:val="008C5EC2"/>
    <w:pPr>
      <w:widowControl w:val="0"/>
      <w:ind w:left="2920"/>
    </w:pPr>
    <w:rPr>
      <w:sz w:val="32"/>
      <w:szCs w:val="32"/>
    </w:rPr>
  </w:style>
  <w:style w:type="paragraph" w:customStyle="1" w:styleId="FR2">
    <w:name w:val="FR2"/>
    <w:uiPriority w:val="99"/>
    <w:rsid w:val="008C5EC2"/>
    <w:pPr>
      <w:widowControl w:val="0"/>
      <w:spacing w:line="480" w:lineRule="auto"/>
      <w:ind w:firstLine="820"/>
      <w:jc w:val="both"/>
    </w:pPr>
    <w:rPr>
      <w:rFonts w:ascii="Arial" w:hAnsi="Arial" w:cs="Arial"/>
    </w:rPr>
  </w:style>
  <w:style w:type="paragraph" w:customStyle="1" w:styleId="FR3">
    <w:name w:val="FR3"/>
    <w:uiPriority w:val="99"/>
    <w:rsid w:val="008C5EC2"/>
    <w:pPr>
      <w:widowControl w:val="0"/>
      <w:jc w:val="center"/>
    </w:pPr>
    <w:rPr>
      <w:sz w:val="12"/>
      <w:szCs w:val="12"/>
    </w:rPr>
  </w:style>
  <w:style w:type="paragraph" w:customStyle="1" w:styleId="FR4">
    <w:name w:val="FR4"/>
    <w:uiPriority w:val="99"/>
    <w:rsid w:val="008C5EC2"/>
    <w:pPr>
      <w:widowControl w:val="0"/>
      <w:ind w:left="1720"/>
    </w:pPr>
    <w:rPr>
      <w:rFonts w:ascii="Arial" w:hAnsi="Arial" w:cs="Arial"/>
      <w:sz w:val="12"/>
      <w:szCs w:val="12"/>
    </w:rPr>
  </w:style>
  <w:style w:type="table" w:styleId="a3">
    <w:name w:val="Table Grid"/>
    <w:basedOn w:val="a1"/>
    <w:uiPriority w:val="99"/>
    <w:rsid w:val="008C5EC2"/>
    <w:pPr>
      <w:widowControl w:val="0"/>
      <w:spacing w:line="4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8C5EC2"/>
    <w:pPr>
      <w:widowControl w:val="0"/>
      <w:tabs>
        <w:tab w:val="center" w:pos="4677"/>
        <w:tab w:val="right" w:pos="9355"/>
      </w:tabs>
      <w:snapToGrid/>
      <w:spacing w:before="0" w:after="0" w:line="440" w:lineRule="auto"/>
      <w:jc w:val="both"/>
    </w:pPr>
    <w:rPr>
      <w:sz w:val="22"/>
      <w:szCs w:val="22"/>
    </w:r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8C5EC2"/>
    <w:rPr>
      <w:rFonts w:cs="Times New Roman"/>
    </w:rPr>
  </w:style>
  <w:style w:type="paragraph" w:styleId="a7">
    <w:name w:val="Body Text Indent"/>
    <w:basedOn w:val="a"/>
    <w:link w:val="a8"/>
    <w:uiPriority w:val="99"/>
    <w:rsid w:val="008C5EC2"/>
    <w:pPr>
      <w:snapToGrid/>
      <w:spacing w:before="0" w:after="0"/>
    </w:pPr>
    <w:rPr>
      <w:sz w:val="22"/>
      <w:szCs w:val="22"/>
    </w:rPr>
  </w:style>
  <w:style w:type="character" w:customStyle="1" w:styleId="a8">
    <w:name w:val="Основной текст с отступом Знак"/>
    <w:link w:val="a7"/>
    <w:uiPriority w:val="99"/>
    <w:semiHidden/>
    <w:locked/>
    <w:rPr>
      <w:rFonts w:cs="Times New Roman"/>
      <w:sz w:val="24"/>
      <w:szCs w:val="24"/>
    </w:rPr>
  </w:style>
  <w:style w:type="paragraph" w:styleId="a9">
    <w:name w:val="Body Text"/>
    <w:basedOn w:val="a"/>
    <w:link w:val="aa"/>
    <w:uiPriority w:val="99"/>
    <w:rsid w:val="00A072B8"/>
    <w:pPr>
      <w:widowControl w:val="0"/>
      <w:snapToGrid/>
      <w:spacing w:before="0" w:after="120" w:line="440" w:lineRule="auto"/>
      <w:jc w:val="both"/>
    </w:pPr>
    <w:rPr>
      <w:sz w:val="22"/>
      <w:szCs w:val="22"/>
    </w:rPr>
  </w:style>
  <w:style w:type="character" w:customStyle="1" w:styleId="aa">
    <w:name w:val="Основной текст Знак"/>
    <w:link w:val="a9"/>
    <w:uiPriority w:val="99"/>
    <w:semiHidden/>
    <w:locked/>
    <w:rPr>
      <w:rFonts w:cs="Times New Roman"/>
      <w:sz w:val="24"/>
      <w:szCs w:val="24"/>
    </w:rPr>
  </w:style>
  <w:style w:type="paragraph" w:styleId="21">
    <w:name w:val="Body Text 2"/>
    <w:basedOn w:val="a"/>
    <w:link w:val="22"/>
    <w:uiPriority w:val="99"/>
    <w:rsid w:val="00A072B8"/>
    <w:pPr>
      <w:widowControl w:val="0"/>
      <w:snapToGrid/>
      <w:spacing w:before="0" w:after="120" w:line="480" w:lineRule="auto"/>
      <w:jc w:val="both"/>
    </w:pPr>
    <w:rPr>
      <w:sz w:val="22"/>
      <w:szCs w:val="22"/>
    </w:rPr>
  </w:style>
  <w:style w:type="character" w:customStyle="1" w:styleId="22">
    <w:name w:val="Основной текст 2 Знак"/>
    <w:link w:val="21"/>
    <w:uiPriority w:val="99"/>
    <w:semiHidden/>
    <w:locked/>
    <w:rPr>
      <w:rFonts w:cs="Times New Roman"/>
      <w:sz w:val="24"/>
      <w:szCs w:val="24"/>
    </w:rPr>
  </w:style>
  <w:style w:type="paragraph" w:styleId="23">
    <w:name w:val="Body Text Indent 2"/>
    <w:basedOn w:val="a"/>
    <w:link w:val="24"/>
    <w:uiPriority w:val="99"/>
    <w:rsid w:val="00D229AB"/>
    <w:pPr>
      <w:widowControl w:val="0"/>
      <w:snapToGrid/>
      <w:spacing w:before="0" w:after="120" w:line="480" w:lineRule="auto"/>
      <w:ind w:left="283"/>
      <w:jc w:val="both"/>
    </w:pPr>
    <w:rPr>
      <w:sz w:val="22"/>
      <w:szCs w:val="22"/>
    </w:rPr>
  </w:style>
  <w:style w:type="character" w:customStyle="1" w:styleId="24">
    <w:name w:val="Основной текст с отступом 2 Знак"/>
    <w:link w:val="23"/>
    <w:uiPriority w:val="99"/>
    <w:semiHidden/>
    <w:locked/>
    <w:rPr>
      <w:rFonts w:cs="Times New Roman"/>
      <w:sz w:val="24"/>
      <w:szCs w:val="24"/>
    </w:rPr>
  </w:style>
  <w:style w:type="paragraph" w:styleId="31">
    <w:name w:val="Body Text 3"/>
    <w:basedOn w:val="a"/>
    <w:link w:val="32"/>
    <w:uiPriority w:val="99"/>
    <w:rsid w:val="009A0DED"/>
    <w:pPr>
      <w:snapToGrid/>
      <w:spacing w:before="0" w:after="120"/>
    </w:pPr>
    <w:rPr>
      <w:sz w:val="16"/>
      <w:szCs w:val="16"/>
    </w:rPr>
  </w:style>
  <w:style w:type="character" w:customStyle="1" w:styleId="32">
    <w:name w:val="Основной текст 3 Знак"/>
    <w:link w:val="31"/>
    <w:uiPriority w:val="99"/>
    <w:semiHidden/>
    <w:locked/>
    <w:rPr>
      <w:rFonts w:cs="Times New Roman"/>
      <w:sz w:val="16"/>
      <w:szCs w:val="16"/>
    </w:rPr>
  </w:style>
  <w:style w:type="paragraph" w:styleId="ab">
    <w:name w:val="header"/>
    <w:basedOn w:val="a"/>
    <w:link w:val="ac"/>
    <w:uiPriority w:val="99"/>
    <w:rsid w:val="009A0DED"/>
    <w:pPr>
      <w:tabs>
        <w:tab w:val="center" w:pos="4677"/>
        <w:tab w:val="right" w:pos="9355"/>
      </w:tabs>
      <w:snapToGrid/>
      <w:spacing w:before="0" w:after="0"/>
    </w:pPr>
    <w:rPr>
      <w:sz w:val="20"/>
      <w:szCs w:val="20"/>
    </w:rPr>
  </w:style>
  <w:style w:type="character" w:customStyle="1" w:styleId="ac">
    <w:name w:val="Верхний колонтитул Знак"/>
    <w:link w:val="ab"/>
    <w:uiPriority w:val="99"/>
    <w:semiHidden/>
    <w:locked/>
    <w:rPr>
      <w:rFonts w:cs="Times New Roman"/>
      <w:sz w:val="24"/>
      <w:szCs w:val="24"/>
    </w:rPr>
  </w:style>
  <w:style w:type="character" w:customStyle="1" w:styleId="ad">
    <w:name w:val="Цветовое выделение"/>
    <w:uiPriority w:val="99"/>
    <w:rsid w:val="009A0DED"/>
    <w:rPr>
      <w:b/>
      <w:color w:val="000080"/>
    </w:rPr>
  </w:style>
  <w:style w:type="paragraph" w:customStyle="1" w:styleId="OEM">
    <w:name w:val="Нормальный (OEM)"/>
    <w:basedOn w:val="a"/>
    <w:next w:val="a"/>
    <w:uiPriority w:val="99"/>
    <w:rsid w:val="009A0DED"/>
    <w:pPr>
      <w:autoSpaceDE w:val="0"/>
      <w:autoSpaceDN w:val="0"/>
      <w:adjustRightInd w:val="0"/>
      <w:snapToGrid/>
      <w:spacing w:before="0" w:after="0"/>
      <w:jc w:val="both"/>
    </w:pPr>
    <w:rPr>
      <w:rFonts w:ascii="Courier New" w:hAnsi="Courier New" w:cs="Courier New"/>
      <w:sz w:val="20"/>
      <w:szCs w:val="20"/>
    </w:rPr>
  </w:style>
  <w:style w:type="paragraph" w:styleId="ae">
    <w:name w:val="Normal (Web)"/>
    <w:basedOn w:val="a"/>
    <w:uiPriority w:val="99"/>
    <w:rsid w:val="009A0DED"/>
    <w:pPr>
      <w:snapToGrid/>
      <w:spacing w:beforeAutospacing="1" w:afterAutospacing="1"/>
    </w:pPr>
    <w:rPr>
      <w:color w:val="000000"/>
    </w:rPr>
  </w:style>
  <w:style w:type="paragraph" w:styleId="af">
    <w:name w:val="Title"/>
    <w:basedOn w:val="a"/>
    <w:link w:val="af0"/>
    <w:uiPriority w:val="99"/>
    <w:qFormat/>
    <w:rsid w:val="009A0DED"/>
    <w:pPr>
      <w:autoSpaceDE w:val="0"/>
      <w:autoSpaceDN w:val="0"/>
      <w:snapToGrid/>
      <w:spacing w:before="0" w:after="0" w:line="360" w:lineRule="auto"/>
      <w:jc w:val="center"/>
    </w:pPr>
    <w:rPr>
      <w:b/>
      <w:bCs/>
      <w:sz w:val="32"/>
      <w:szCs w:val="32"/>
    </w:rPr>
  </w:style>
  <w:style w:type="character" w:customStyle="1" w:styleId="af0">
    <w:name w:val="Название Знак"/>
    <w:link w:val="af"/>
    <w:uiPriority w:val="10"/>
    <w:locked/>
    <w:rPr>
      <w:rFonts w:ascii="Cambria" w:eastAsia="Times New Roman" w:hAnsi="Cambria" w:cs="Times New Roman"/>
      <w:b/>
      <w:bCs/>
      <w:kern w:val="28"/>
      <w:sz w:val="32"/>
      <w:szCs w:val="32"/>
    </w:rPr>
  </w:style>
  <w:style w:type="paragraph" w:styleId="af1">
    <w:name w:val="footnote text"/>
    <w:basedOn w:val="a"/>
    <w:link w:val="af2"/>
    <w:uiPriority w:val="99"/>
    <w:semiHidden/>
    <w:rsid w:val="009A0DED"/>
    <w:pPr>
      <w:snapToGrid/>
      <w:spacing w:before="0" w:after="0"/>
    </w:pPr>
    <w:rPr>
      <w:noProof/>
      <w:sz w:val="20"/>
      <w:szCs w:val="20"/>
    </w:rPr>
  </w:style>
  <w:style w:type="character" w:customStyle="1" w:styleId="af2">
    <w:name w:val="Текст сноски Знак"/>
    <w:link w:val="af1"/>
    <w:uiPriority w:val="99"/>
    <w:semiHidden/>
    <w:locked/>
    <w:rPr>
      <w:rFonts w:cs="Times New Roman"/>
      <w:sz w:val="20"/>
      <w:szCs w:val="20"/>
    </w:rPr>
  </w:style>
  <w:style w:type="paragraph" w:customStyle="1" w:styleId="25">
    <w:name w:val="Стиль2"/>
    <w:basedOn w:val="a"/>
    <w:uiPriority w:val="99"/>
    <w:rsid w:val="009A0DED"/>
    <w:pPr>
      <w:widowControl w:val="0"/>
      <w:snapToGrid/>
      <w:spacing w:before="0" w:after="0" w:line="360" w:lineRule="auto"/>
      <w:ind w:firstLine="709"/>
      <w:jc w:val="both"/>
    </w:pPr>
    <w:rPr>
      <w:sz w:val="28"/>
      <w:szCs w:val="28"/>
    </w:rPr>
  </w:style>
  <w:style w:type="paragraph" w:customStyle="1" w:styleId="af3">
    <w:name w:val="Нормальный"/>
    <w:basedOn w:val="a"/>
    <w:autoRedefine/>
    <w:uiPriority w:val="99"/>
    <w:rsid w:val="009A0DED"/>
    <w:pPr>
      <w:snapToGrid/>
      <w:spacing w:before="0" w:after="0" w:line="360" w:lineRule="auto"/>
      <w:ind w:firstLine="567"/>
      <w:jc w:val="both"/>
    </w:pPr>
    <w:rPr>
      <w:sz w:val="28"/>
      <w:szCs w:val="28"/>
    </w:rPr>
  </w:style>
  <w:style w:type="paragraph" w:styleId="33">
    <w:name w:val="Body Text Indent 3"/>
    <w:basedOn w:val="a"/>
    <w:link w:val="34"/>
    <w:uiPriority w:val="99"/>
    <w:rsid w:val="009A0DED"/>
    <w:pPr>
      <w:snapToGrid/>
      <w:spacing w:before="0" w:after="120"/>
      <w:ind w:left="283"/>
    </w:pPr>
    <w:rPr>
      <w:sz w:val="16"/>
      <w:szCs w:val="16"/>
    </w:rPr>
  </w:style>
  <w:style w:type="character" w:customStyle="1" w:styleId="34">
    <w:name w:val="Основной текст с отступом 3 Знак"/>
    <w:link w:val="33"/>
    <w:uiPriority w:val="99"/>
    <w:semiHidden/>
    <w:locked/>
    <w:rPr>
      <w:rFonts w:cs="Times New Roman"/>
      <w:sz w:val="16"/>
      <w:szCs w:val="16"/>
    </w:rPr>
  </w:style>
  <w:style w:type="paragraph" w:styleId="af4">
    <w:name w:val="Balloon Text"/>
    <w:basedOn w:val="a"/>
    <w:link w:val="af5"/>
    <w:uiPriority w:val="99"/>
    <w:semiHidden/>
    <w:rsid w:val="00E208AC"/>
    <w:pPr>
      <w:widowControl w:val="0"/>
      <w:snapToGrid/>
      <w:spacing w:before="0" w:after="0" w:line="440" w:lineRule="auto"/>
      <w:jc w:val="both"/>
    </w:pPr>
    <w:rPr>
      <w:rFonts w:ascii="Tahoma" w:hAnsi="Tahoma" w:cs="Tahoma"/>
      <w:sz w:val="16"/>
      <w:szCs w:val="16"/>
    </w:rPr>
  </w:style>
  <w:style w:type="character" w:customStyle="1" w:styleId="af5">
    <w:name w:val="Текст выноски Знак"/>
    <w:link w:val="af4"/>
    <w:uiPriority w:val="99"/>
    <w:semiHidden/>
    <w:locked/>
    <w:rPr>
      <w:rFonts w:ascii="Tahoma" w:hAnsi="Tahoma" w:cs="Tahoma"/>
      <w:sz w:val="16"/>
      <w:szCs w:val="16"/>
    </w:rPr>
  </w:style>
  <w:style w:type="paragraph" w:styleId="af6">
    <w:name w:val="Plain Text"/>
    <w:basedOn w:val="a"/>
    <w:link w:val="af7"/>
    <w:uiPriority w:val="99"/>
    <w:rsid w:val="00AE1E51"/>
    <w:pPr>
      <w:snapToGrid/>
      <w:spacing w:before="0" w:after="0"/>
    </w:pPr>
    <w:rPr>
      <w:rFonts w:ascii="Courier New" w:hAnsi="Courier New" w:cs="Courier New"/>
      <w:sz w:val="20"/>
      <w:szCs w:val="20"/>
    </w:rPr>
  </w:style>
  <w:style w:type="character" w:customStyle="1" w:styleId="af7">
    <w:name w:val="Текст Знак"/>
    <w:link w:val="af6"/>
    <w:uiPriority w:val="99"/>
    <w:semiHidden/>
    <w:locke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24866</Words>
  <Characters>141742</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ОСКБ</Company>
  <LinksUpToDate>false</LinksUpToDate>
  <CharactersWithSpaces>166276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Шипкова</dc:creator>
  <cp:keywords/>
  <dc:description/>
  <cp:lastModifiedBy>admin</cp:lastModifiedBy>
  <cp:revision>2</cp:revision>
  <cp:lastPrinted>2007-06-14T13:14:00Z</cp:lastPrinted>
  <dcterms:created xsi:type="dcterms:W3CDTF">2014-02-22T05:42:00Z</dcterms:created>
  <dcterms:modified xsi:type="dcterms:W3CDTF">2014-02-22T05:42:00Z</dcterms:modified>
</cp:coreProperties>
</file>