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35" w:rsidRPr="00D00A35" w:rsidRDefault="00D00A3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0"/>
          <w:lang w:val="ru-RU"/>
        </w:rPr>
      </w:pPr>
      <w:r w:rsidRPr="00D00A35">
        <w:rPr>
          <w:rFonts w:ascii="Times New Roman" w:hAnsi="Times New Roman"/>
          <w:sz w:val="28"/>
          <w:szCs w:val="20"/>
          <w:lang w:val="ru-RU"/>
        </w:rPr>
        <w:t>МОСКОВСКИЙ ГОСУДАРСТВЕНЫЙ УНИВЕРСИТЕТ</w:t>
      </w:r>
    </w:p>
    <w:p w:rsidR="00AF2F55" w:rsidRPr="00D00A35" w:rsidRDefault="00D00A3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lang w:val="ru-RU"/>
        </w:rPr>
      </w:pPr>
      <w:r w:rsidRPr="00D00A35">
        <w:rPr>
          <w:rFonts w:ascii="Times New Roman" w:hAnsi="Times New Roman"/>
          <w:sz w:val="28"/>
          <w:szCs w:val="20"/>
          <w:lang w:val="ru-RU"/>
        </w:rPr>
        <w:t>Им. М.В. ЛОМОНОСОВА</w:t>
      </w:r>
      <w:r w:rsidR="00AF2F55" w:rsidRPr="00D00A35">
        <w:rPr>
          <w:rFonts w:ascii="Times New Roman" w:hAnsi="Times New Roman"/>
          <w:sz w:val="28"/>
          <w:lang w:val="ru-RU"/>
        </w:rPr>
        <w:t>ФАКУЛЬТЕТ ЖУРНАЛИСТИКИ</w:t>
      </w:r>
    </w:p>
    <w:p w:rsidR="00AF2F55" w:rsidRPr="00D00A35" w:rsidRDefault="00AF2F5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lang w:val="ru-RU"/>
        </w:rPr>
      </w:pPr>
    </w:p>
    <w:p w:rsidR="00AF2F55" w:rsidRPr="00D00A35" w:rsidRDefault="00AF2F5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lang w:val="ru-RU"/>
        </w:rPr>
      </w:pPr>
      <w:r w:rsidRPr="00D00A35">
        <w:rPr>
          <w:rFonts w:ascii="Times New Roman" w:hAnsi="Times New Roman"/>
          <w:sz w:val="28"/>
          <w:lang w:val="ru-RU"/>
        </w:rPr>
        <w:t xml:space="preserve">Кафедра </w:t>
      </w:r>
      <w:r w:rsidR="001B517F" w:rsidRPr="00D00A35">
        <w:rPr>
          <w:rFonts w:ascii="Times New Roman" w:hAnsi="Times New Roman"/>
          <w:sz w:val="28"/>
          <w:lang w:val="ru-RU"/>
        </w:rPr>
        <w:t>зарубежной журналистики</w:t>
      </w:r>
    </w:p>
    <w:p w:rsidR="00AF2F55" w:rsidRPr="00D00A35" w:rsidRDefault="00AF2F5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lang w:val="ru-RU"/>
        </w:rPr>
      </w:pPr>
    </w:p>
    <w:p w:rsidR="00AF2F55" w:rsidRPr="00D00A35" w:rsidRDefault="00AF2F5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lang w:val="ru-RU"/>
        </w:rPr>
      </w:pPr>
    </w:p>
    <w:p w:rsidR="00AF2F55" w:rsidRPr="00D00A35" w:rsidRDefault="00AF2F5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lang w:val="ru-RU"/>
        </w:rPr>
      </w:pPr>
    </w:p>
    <w:p w:rsidR="00AF2F55" w:rsidRPr="00D00A35" w:rsidRDefault="00AF2F5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40"/>
          <w:lang w:val="ru-RU"/>
        </w:rPr>
      </w:pPr>
    </w:p>
    <w:p w:rsidR="00AF2F55" w:rsidRPr="00D00A35" w:rsidRDefault="00AF2F5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40"/>
          <w:lang w:val="ru-RU"/>
        </w:rPr>
      </w:pPr>
    </w:p>
    <w:p w:rsidR="00D00A35" w:rsidRDefault="00D00A3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36"/>
          <w:lang w:val="ru-RU"/>
        </w:rPr>
      </w:pPr>
    </w:p>
    <w:p w:rsidR="00D00A35" w:rsidRDefault="00D00A3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36"/>
          <w:lang w:val="ru-RU"/>
        </w:rPr>
      </w:pPr>
    </w:p>
    <w:p w:rsidR="00D00A35" w:rsidRDefault="00D00A3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36"/>
          <w:lang w:val="ru-RU"/>
        </w:rPr>
      </w:pPr>
    </w:p>
    <w:p w:rsidR="00D00A35" w:rsidRDefault="00D00A3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36"/>
          <w:lang w:val="ru-RU"/>
        </w:rPr>
      </w:pPr>
    </w:p>
    <w:p w:rsidR="00D00A35" w:rsidRDefault="00D00A3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36"/>
          <w:lang w:val="ru-RU"/>
        </w:rPr>
      </w:pPr>
      <w:r>
        <w:rPr>
          <w:rFonts w:ascii="Times New Roman" w:hAnsi="Times New Roman"/>
          <w:sz w:val="28"/>
          <w:szCs w:val="36"/>
          <w:lang w:val="ru-RU"/>
        </w:rPr>
        <w:t>Реферат</w:t>
      </w:r>
    </w:p>
    <w:p w:rsidR="00D00A35" w:rsidRDefault="00D00A3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36"/>
          <w:lang w:val="ru-RU"/>
        </w:rPr>
      </w:pPr>
      <w:r>
        <w:rPr>
          <w:rFonts w:ascii="Times New Roman" w:hAnsi="Times New Roman"/>
          <w:sz w:val="28"/>
          <w:szCs w:val="36"/>
          <w:lang w:val="ru-RU"/>
        </w:rPr>
        <w:t>п</w:t>
      </w:r>
      <w:r w:rsidR="00AF2F55" w:rsidRPr="00D00A35">
        <w:rPr>
          <w:rFonts w:ascii="Times New Roman" w:hAnsi="Times New Roman"/>
          <w:sz w:val="28"/>
          <w:szCs w:val="36"/>
          <w:lang w:val="ru-RU"/>
        </w:rPr>
        <w:t>о курсу</w:t>
      </w:r>
      <w:r w:rsidR="00E96B92" w:rsidRPr="00D00A35">
        <w:rPr>
          <w:rFonts w:ascii="Times New Roman" w:hAnsi="Times New Roman"/>
          <w:sz w:val="28"/>
          <w:szCs w:val="36"/>
          <w:lang w:val="ru-RU"/>
        </w:rPr>
        <w:t xml:space="preserve"> </w:t>
      </w:r>
      <w:r w:rsidR="00AF2F55" w:rsidRPr="00D00A35">
        <w:rPr>
          <w:rFonts w:ascii="Times New Roman" w:hAnsi="Times New Roman"/>
          <w:sz w:val="28"/>
          <w:szCs w:val="36"/>
          <w:lang w:val="ru-RU"/>
        </w:rPr>
        <w:t>«</w:t>
      </w:r>
      <w:r w:rsidR="001B517F" w:rsidRPr="00D00A35">
        <w:rPr>
          <w:rFonts w:ascii="Times New Roman" w:hAnsi="Times New Roman"/>
          <w:sz w:val="28"/>
          <w:szCs w:val="36"/>
          <w:lang w:val="ru-RU"/>
        </w:rPr>
        <w:t>Зарубежная журналистика</w:t>
      </w:r>
      <w:r w:rsidR="00AF2F55" w:rsidRPr="00D00A35">
        <w:rPr>
          <w:rFonts w:ascii="Times New Roman" w:hAnsi="Times New Roman"/>
          <w:sz w:val="28"/>
          <w:szCs w:val="36"/>
          <w:lang w:val="ru-RU"/>
        </w:rPr>
        <w:t>»</w:t>
      </w:r>
    </w:p>
    <w:p w:rsidR="00D00A35" w:rsidRDefault="00D00A3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36"/>
          <w:lang w:val="ru-RU"/>
        </w:rPr>
      </w:pPr>
      <w:r>
        <w:rPr>
          <w:rFonts w:ascii="Times New Roman" w:hAnsi="Times New Roman"/>
          <w:sz w:val="28"/>
          <w:szCs w:val="36"/>
          <w:lang w:val="ru-RU"/>
        </w:rPr>
        <w:t>на тему</w:t>
      </w:r>
    </w:p>
    <w:p w:rsidR="00AF2F55" w:rsidRPr="00D00A35" w:rsidRDefault="00AF2F5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36"/>
          <w:lang w:val="ru-RU"/>
        </w:rPr>
      </w:pPr>
      <w:r w:rsidRPr="00D00A35">
        <w:rPr>
          <w:rFonts w:ascii="Times New Roman" w:hAnsi="Times New Roman"/>
          <w:sz w:val="28"/>
          <w:szCs w:val="36"/>
          <w:lang w:val="ru-RU"/>
        </w:rPr>
        <w:t>«</w:t>
      </w:r>
      <w:r w:rsidR="00A27C88" w:rsidRPr="00D00A35">
        <w:rPr>
          <w:rFonts w:ascii="Times New Roman" w:hAnsi="Times New Roman"/>
          <w:sz w:val="28"/>
          <w:szCs w:val="36"/>
          <w:lang w:val="ru-RU"/>
        </w:rPr>
        <w:t>Беннет, Херст</w:t>
      </w:r>
      <w:r w:rsidR="008C6F79" w:rsidRPr="00D00A35">
        <w:rPr>
          <w:rFonts w:ascii="Times New Roman" w:hAnsi="Times New Roman"/>
          <w:sz w:val="28"/>
          <w:szCs w:val="36"/>
          <w:lang w:val="ru-RU"/>
        </w:rPr>
        <w:t xml:space="preserve"> и Пул</w:t>
      </w:r>
      <w:r w:rsidR="00716428" w:rsidRPr="00D00A35">
        <w:rPr>
          <w:rFonts w:ascii="Times New Roman" w:hAnsi="Times New Roman"/>
          <w:sz w:val="28"/>
          <w:szCs w:val="36"/>
          <w:lang w:val="ru-RU"/>
        </w:rPr>
        <w:t>и</w:t>
      </w:r>
      <w:r w:rsidR="00647518">
        <w:rPr>
          <w:rFonts w:ascii="Times New Roman" w:hAnsi="Times New Roman"/>
          <w:sz w:val="28"/>
          <w:szCs w:val="36"/>
          <w:lang w:val="ru-RU"/>
        </w:rPr>
        <w:t>т</w:t>
      </w:r>
      <w:r w:rsidR="008C6F79" w:rsidRPr="00D00A35">
        <w:rPr>
          <w:rFonts w:ascii="Times New Roman" w:hAnsi="Times New Roman"/>
          <w:sz w:val="28"/>
          <w:szCs w:val="36"/>
          <w:lang w:val="ru-RU"/>
        </w:rPr>
        <w:t>цер – новаторы в области печати</w:t>
      </w:r>
      <w:r w:rsidRPr="00D00A35">
        <w:rPr>
          <w:rFonts w:ascii="Times New Roman" w:hAnsi="Times New Roman"/>
          <w:sz w:val="28"/>
          <w:szCs w:val="36"/>
          <w:lang w:val="ru-RU"/>
        </w:rPr>
        <w:t>»</w:t>
      </w:r>
    </w:p>
    <w:p w:rsidR="00AF2F55" w:rsidRPr="00D00A35" w:rsidRDefault="00AF2F5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lang w:val="ru-RU"/>
        </w:rPr>
      </w:pPr>
    </w:p>
    <w:p w:rsidR="00AF2F55" w:rsidRPr="00D00A35" w:rsidRDefault="00AF2F5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lang w:val="ru-RU"/>
        </w:rPr>
      </w:pPr>
    </w:p>
    <w:p w:rsidR="00AF2F55" w:rsidRPr="00D00A35" w:rsidRDefault="00AF2F5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lang w:val="ru-RU"/>
        </w:rPr>
      </w:pPr>
    </w:p>
    <w:p w:rsidR="00AF2F55" w:rsidRPr="00D00A35" w:rsidRDefault="00AF2F5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lang w:val="ru-RU"/>
        </w:rPr>
      </w:pPr>
    </w:p>
    <w:p w:rsidR="00AF2F55" w:rsidRPr="00D00A35" w:rsidRDefault="00AF2F55" w:rsidP="00D00A35">
      <w:pPr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D00A35">
        <w:rPr>
          <w:rFonts w:ascii="Times New Roman" w:hAnsi="Times New Roman"/>
          <w:sz w:val="28"/>
          <w:szCs w:val="28"/>
          <w:lang w:val="ru-RU"/>
        </w:rPr>
        <w:t>Выполнила студентка 1 курса</w:t>
      </w:r>
    </w:p>
    <w:p w:rsidR="00AF2F55" w:rsidRPr="00D00A35" w:rsidRDefault="00AF2F55" w:rsidP="00D00A35">
      <w:pPr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D00A35">
        <w:rPr>
          <w:rFonts w:ascii="Times New Roman" w:hAnsi="Times New Roman"/>
          <w:sz w:val="28"/>
          <w:szCs w:val="28"/>
          <w:lang w:val="ru-RU"/>
        </w:rPr>
        <w:t>дневного отделения 114 группы (РВ)</w:t>
      </w:r>
    </w:p>
    <w:p w:rsidR="00AF2F55" w:rsidRPr="00D00A35" w:rsidRDefault="00AF2F55" w:rsidP="00D00A35">
      <w:pPr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D00A35">
        <w:rPr>
          <w:rFonts w:ascii="Times New Roman" w:hAnsi="Times New Roman"/>
          <w:sz w:val="28"/>
          <w:szCs w:val="28"/>
          <w:lang w:val="ru-RU"/>
        </w:rPr>
        <w:t>Зотова Анастасия</w:t>
      </w:r>
    </w:p>
    <w:p w:rsidR="00AF2F55" w:rsidRPr="00D00A35" w:rsidRDefault="00AF2F55" w:rsidP="00D00A35">
      <w:pPr>
        <w:spacing w:line="360" w:lineRule="auto"/>
        <w:ind w:firstLine="720"/>
        <w:rPr>
          <w:rFonts w:ascii="Times New Roman" w:hAnsi="Times New Roman"/>
          <w:sz w:val="28"/>
          <w:lang w:val="ru-RU"/>
        </w:rPr>
      </w:pPr>
    </w:p>
    <w:p w:rsidR="00AF2F55" w:rsidRPr="00D00A35" w:rsidRDefault="00AF2F5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lang w:val="ru-RU"/>
        </w:rPr>
      </w:pPr>
    </w:p>
    <w:p w:rsidR="00227153" w:rsidRDefault="00227153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  <w:lang w:val="ru-RU"/>
        </w:rPr>
      </w:pPr>
    </w:p>
    <w:p w:rsidR="00D00A35" w:rsidRDefault="00D00A3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  <w:lang w:val="ru-RU"/>
        </w:rPr>
      </w:pPr>
    </w:p>
    <w:p w:rsidR="00D00A35" w:rsidRPr="00D00A35" w:rsidRDefault="00D00A3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  <w:lang w:val="ru-RU"/>
        </w:rPr>
      </w:pPr>
    </w:p>
    <w:p w:rsidR="00227153" w:rsidRPr="00D00A35" w:rsidRDefault="00AF2F55" w:rsidP="00D00A3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  <w:lang w:val="ru-RU"/>
        </w:rPr>
      </w:pPr>
      <w:r w:rsidRPr="00D00A35">
        <w:rPr>
          <w:rFonts w:ascii="Times New Roman" w:hAnsi="Times New Roman"/>
          <w:sz w:val="28"/>
          <w:szCs w:val="24"/>
          <w:lang w:val="ru-RU"/>
        </w:rPr>
        <w:t>Москва – 2008</w:t>
      </w:r>
    </w:p>
    <w:p w:rsidR="00766B9B" w:rsidRDefault="00D00A35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ru-RU"/>
        </w:rPr>
      </w:pPr>
      <w:r>
        <w:rPr>
          <w:rFonts w:ascii="Times New Roman" w:hAnsi="Times New Roman"/>
          <w:sz w:val="28"/>
          <w:szCs w:val="26"/>
          <w:u w:val="single"/>
          <w:lang w:val="ru-RU"/>
        </w:rPr>
        <w:br w:type="page"/>
      </w:r>
      <w:r w:rsidR="00010BAC">
        <w:rPr>
          <w:rFonts w:ascii="Times New Roman" w:hAnsi="Times New Roman"/>
          <w:sz w:val="28"/>
          <w:szCs w:val="26"/>
          <w:u w:val="single"/>
          <w:lang w:val="ru-RU"/>
        </w:rPr>
        <w:t>Введение</w:t>
      </w:r>
    </w:p>
    <w:p w:rsidR="00010BAC" w:rsidRPr="00D00A35" w:rsidRDefault="00010BAC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ru-RU"/>
        </w:rPr>
      </w:pPr>
    </w:p>
    <w:p w:rsidR="00BE5E33" w:rsidRPr="00D00A35" w:rsidRDefault="00BE5E33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 xml:space="preserve">Газеты долгое время считались </w:t>
      </w:r>
      <w:r w:rsidR="004A31AD" w:rsidRPr="00D00A35">
        <w:rPr>
          <w:rFonts w:ascii="Times New Roman" w:hAnsi="Times New Roman"/>
          <w:sz w:val="28"/>
          <w:szCs w:val="26"/>
          <w:lang w:val="ru-RU"/>
        </w:rPr>
        <w:t>элитарными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: не всякий </w:t>
      </w:r>
      <w:r w:rsidR="004178FD" w:rsidRPr="00D00A35">
        <w:rPr>
          <w:rFonts w:ascii="Times New Roman" w:hAnsi="Times New Roman"/>
          <w:sz w:val="28"/>
          <w:szCs w:val="26"/>
          <w:lang w:val="ru-RU"/>
        </w:rPr>
        <w:t xml:space="preserve">человек </w:t>
      </w:r>
      <w:r w:rsidRPr="00D00A35">
        <w:rPr>
          <w:rFonts w:ascii="Times New Roman" w:hAnsi="Times New Roman"/>
          <w:sz w:val="28"/>
          <w:szCs w:val="26"/>
          <w:lang w:val="ru-RU"/>
        </w:rPr>
        <w:t>мог позволить купить себе газету, не всякий умел читать, не каждый</w:t>
      </w:r>
      <w:r w:rsidR="00990077" w:rsidRPr="00D00A35">
        <w:rPr>
          <w:rFonts w:ascii="Times New Roman" w:hAnsi="Times New Roman"/>
          <w:sz w:val="28"/>
          <w:szCs w:val="26"/>
          <w:lang w:val="ru-RU"/>
        </w:rPr>
        <w:t xml:space="preserve"> читающий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смог бы понять статьи образованных журналистов. </w:t>
      </w:r>
      <w:r w:rsidR="0017309D" w:rsidRPr="00D00A35">
        <w:rPr>
          <w:rFonts w:ascii="Times New Roman" w:hAnsi="Times New Roman"/>
          <w:sz w:val="28"/>
          <w:szCs w:val="26"/>
          <w:lang w:val="ru-RU"/>
        </w:rPr>
        <w:t>Однако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во второй половине XIX века у издателей появилось желание </w:t>
      </w:r>
      <w:r w:rsidR="00DB2953" w:rsidRPr="00D00A35">
        <w:rPr>
          <w:rFonts w:ascii="Times New Roman" w:hAnsi="Times New Roman"/>
          <w:sz w:val="28"/>
          <w:szCs w:val="26"/>
          <w:lang w:val="ru-RU"/>
        </w:rPr>
        <w:t xml:space="preserve">сделать газеты массовыми, </w:t>
      </w:r>
      <w:r w:rsidRPr="00D00A35">
        <w:rPr>
          <w:rFonts w:ascii="Times New Roman" w:hAnsi="Times New Roman"/>
          <w:sz w:val="28"/>
          <w:szCs w:val="26"/>
          <w:lang w:val="ru-RU"/>
        </w:rPr>
        <w:t>привлечь читательскую аудиторию, состоящую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 xml:space="preserve"> из беднейших</w:t>
      </w:r>
      <w:r w:rsidR="0017309D" w:rsidRPr="00D00A35">
        <w:rPr>
          <w:rFonts w:ascii="Times New Roman" w:hAnsi="Times New Roman"/>
          <w:sz w:val="28"/>
          <w:szCs w:val="26"/>
          <w:lang w:val="ru-RU"/>
        </w:rPr>
        <w:t xml:space="preserve"> и малообразованных 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 xml:space="preserve"> слоев населения. </w:t>
      </w:r>
    </w:p>
    <w:p w:rsidR="00906286" w:rsidRPr="00D00A35" w:rsidRDefault="00427561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 xml:space="preserve">Выпуск дешевой периодики стал выгоден издателям в результате изобретения паровой печатной машины и удешевления типографских расходов. </w:t>
      </w:r>
      <w:r w:rsidR="00DB2953" w:rsidRPr="00D00A35">
        <w:rPr>
          <w:rFonts w:ascii="Times New Roman" w:hAnsi="Times New Roman"/>
          <w:sz w:val="28"/>
          <w:szCs w:val="26"/>
          <w:lang w:val="ru-RU"/>
        </w:rPr>
        <w:t>Именно это во многом обусловило п</w:t>
      </w:r>
      <w:r w:rsidRPr="00D00A35">
        <w:rPr>
          <w:rFonts w:ascii="Times New Roman" w:hAnsi="Times New Roman"/>
          <w:sz w:val="28"/>
          <w:szCs w:val="26"/>
          <w:lang w:val="ru-RU"/>
        </w:rPr>
        <w:t>оявление "</w:t>
      </w:r>
      <w:r w:rsidRPr="00D00A35">
        <w:rPr>
          <w:rFonts w:ascii="Times New Roman" w:hAnsi="Times New Roman"/>
          <w:sz w:val="28"/>
          <w:szCs w:val="26"/>
        </w:rPr>
        <w:t>penny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press</w:t>
      </w:r>
      <w:r w:rsidRPr="00D00A35">
        <w:rPr>
          <w:rFonts w:ascii="Times New Roman" w:hAnsi="Times New Roman"/>
          <w:sz w:val="28"/>
          <w:szCs w:val="26"/>
          <w:lang w:val="ru-RU"/>
        </w:rPr>
        <w:t>"</w:t>
      </w:r>
      <w:r w:rsidR="00BE5E33" w:rsidRPr="00D00A35">
        <w:rPr>
          <w:rFonts w:ascii="Times New Roman" w:hAnsi="Times New Roman"/>
          <w:sz w:val="28"/>
          <w:szCs w:val="26"/>
          <w:lang w:val="ru-RU"/>
        </w:rPr>
        <w:t xml:space="preserve"> («дешёвая пресса», «газета за пенни»)</w:t>
      </w:r>
      <w:r w:rsidRPr="00D00A35">
        <w:rPr>
          <w:rFonts w:ascii="Times New Roman" w:hAnsi="Times New Roman"/>
          <w:sz w:val="28"/>
          <w:szCs w:val="26"/>
          <w:lang w:val="ru-RU"/>
        </w:rPr>
        <w:t>, то есть изданий определенной направленности, продаваемых</w:t>
      </w:r>
      <w:r w:rsidR="00CD38BD" w:rsidRPr="00D00A35">
        <w:rPr>
          <w:rFonts w:ascii="Times New Roman" w:hAnsi="Times New Roman"/>
          <w:sz w:val="28"/>
          <w:szCs w:val="26"/>
          <w:lang w:val="ru-RU"/>
        </w:rPr>
        <w:t xml:space="preserve"> по максимально низкой цене. </w:t>
      </w:r>
      <w:r w:rsidR="00EA4C8A" w:rsidRPr="00D00A35">
        <w:rPr>
          <w:rFonts w:ascii="Times New Roman" w:hAnsi="Times New Roman"/>
          <w:sz w:val="28"/>
          <w:szCs w:val="26"/>
          <w:lang w:val="ru-RU"/>
        </w:rPr>
        <w:t>Торжество принципов "</w:t>
      </w:r>
      <w:r w:rsidR="00EA4C8A" w:rsidRPr="00D00A35">
        <w:rPr>
          <w:rFonts w:ascii="Times New Roman" w:hAnsi="Times New Roman"/>
          <w:sz w:val="28"/>
          <w:szCs w:val="26"/>
        </w:rPr>
        <w:t>penny</w:t>
      </w:r>
      <w:r w:rsidR="00EA4C8A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EA4C8A" w:rsidRPr="00D00A35">
        <w:rPr>
          <w:rFonts w:ascii="Times New Roman" w:hAnsi="Times New Roman"/>
          <w:sz w:val="28"/>
          <w:szCs w:val="26"/>
        </w:rPr>
        <w:t>press</w:t>
      </w:r>
      <w:r w:rsidR="00EA4C8A" w:rsidRPr="00D00A35">
        <w:rPr>
          <w:rFonts w:ascii="Times New Roman" w:hAnsi="Times New Roman"/>
          <w:sz w:val="28"/>
          <w:szCs w:val="26"/>
          <w:lang w:val="ru-RU"/>
        </w:rPr>
        <w:t>" привело к структурным изменениям в самой газете</w:t>
      </w:r>
      <w:r w:rsidR="0096672C" w:rsidRPr="00D00A35">
        <w:rPr>
          <w:rFonts w:ascii="Times New Roman" w:hAnsi="Times New Roman"/>
          <w:sz w:val="28"/>
          <w:szCs w:val="26"/>
          <w:lang w:val="ru-RU"/>
        </w:rPr>
        <w:t xml:space="preserve"> (появление штата)</w:t>
      </w:r>
      <w:r w:rsidR="00EA4C8A" w:rsidRPr="00D00A35">
        <w:rPr>
          <w:rFonts w:ascii="Times New Roman" w:hAnsi="Times New Roman"/>
          <w:sz w:val="28"/>
          <w:szCs w:val="26"/>
          <w:lang w:val="ru-RU"/>
        </w:rPr>
        <w:t>, в подаче газетного материала и в редакторской политике. Основной задачей для подобного типа прессы стало получение сенсационной новости, опубликованной до ее появления в других газетах. На получение таких новостей тратились огромные суммы, но возрастающие тиражи окупали расходы</w:t>
      </w:r>
      <w:r w:rsidR="00BF1B4C" w:rsidRPr="00D00A35">
        <w:rPr>
          <w:rFonts w:ascii="Times New Roman" w:hAnsi="Times New Roman"/>
          <w:sz w:val="28"/>
          <w:szCs w:val="26"/>
          <w:lang w:val="ru-RU"/>
        </w:rPr>
        <w:t>.</w:t>
      </w:r>
      <w:r w:rsidR="00906286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</w:p>
    <w:p w:rsidR="00906286" w:rsidRPr="00D00A35" w:rsidRDefault="00906286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Имена Беннета, Херста и Пули</w:t>
      </w:r>
      <w:r w:rsidR="00647518">
        <w:rPr>
          <w:rFonts w:ascii="Times New Roman" w:hAnsi="Times New Roman"/>
          <w:sz w:val="28"/>
          <w:szCs w:val="26"/>
          <w:lang w:val="ru-RU"/>
        </w:rPr>
        <w:t>т</w:t>
      </w:r>
      <w:r w:rsidRPr="00D00A35">
        <w:rPr>
          <w:rFonts w:ascii="Times New Roman" w:hAnsi="Times New Roman"/>
          <w:sz w:val="28"/>
          <w:szCs w:val="26"/>
          <w:lang w:val="ru-RU"/>
        </w:rPr>
        <w:t>цера в первую очередь связаны с появлением "</w:t>
      </w:r>
      <w:r w:rsidRPr="00D00A35">
        <w:rPr>
          <w:rFonts w:ascii="Times New Roman" w:hAnsi="Times New Roman"/>
          <w:sz w:val="28"/>
          <w:szCs w:val="26"/>
        </w:rPr>
        <w:t>penny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press</w:t>
      </w:r>
      <w:r w:rsidRPr="00D00A35">
        <w:rPr>
          <w:rFonts w:ascii="Times New Roman" w:hAnsi="Times New Roman"/>
          <w:sz w:val="28"/>
          <w:szCs w:val="26"/>
          <w:lang w:val="ru-RU"/>
        </w:rPr>
        <w:t>". На основе</w:t>
      </w:r>
      <w:r w:rsidR="0000420F" w:rsidRPr="00D00A35">
        <w:rPr>
          <w:rFonts w:ascii="Times New Roman" w:hAnsi="Times New Roman"/>
          <w:sz w:val="28"/>
          <w:szCs w:val="26"/>
          <w:lang w:val="ru-RU"/>
        </w:rPr>
        <w:t xml:space="preserve"> опыта Дэя </w:t>
      </w:r>
      <w:r w:rsidR="007560FD" w:rsidRPr="00D00A35">
        <w:rPr>
          <w:rFonts w:ascii="Times New Roman" w:hAnsi="Times New Roman"/>
          <w:sz w:val="28"/>
          <w:szCs w:val="26"/>
          <w:lang w:val="ru-RU"/>
        </w:rPr>
        <w:t>эти люди</w:t>
      </w:r>
      <w:r w:rsidR="0000420F" w:rsidRPr="00D00A35">
        <w:rPr>
          <w:rFonts w:ascii="Times New Roman" w:hAnsi="Times New Roman"/>
          <w:sz w:val="28"/>
          <w:szCs w:val="26"/>
          <w:lang w:val="ru-RU"/>
        </w:rPr>
        <w:t xml:space="preserve"> смогли создать свои «модели» успешной высокотиражированной газеты.</w:t>
      </w:r>
    </w:p>
    <w:p w:rsidR="00107BD3" w:rsidRDefault="00010BAC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ru-RU"/>
        </w:rPr>
      </w:pPr>
      <w:r>
        <w:rPr>
          <w:rFonts w:ascii="Times New Roman" w:hAnsi="Times New Roman"/>
          <w:sz w:val="28"/>
          <w:szCs w:val="26"/>
          <w:u w:val="single"/>
          <w:lang w:val="ru-RU"/>
        </w:rPr>
        <w:br w:type="page"/>
        <w:t>Бенджамин Дэй</w:t>
      </w:r>
    </w:p>
    <w:p w:rsidR="00010BAC" w:rsidRPr="00D00A35" w:rsidRDefault="00010BAC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ru-RU"/>
        </w:rPr>
      </w:pPr>
    </w:p>
    <w:p w:rsidR="00291CC4" w:rsidRPr="00D00A35" w:rsidRDefault="00427561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Пионером "</w:t>
      </w:r>
      <w:r w:rsidRPr="00D00A35">
        <w:rPr>
          <w:rFonts w:ascii="Times New Roman" w:hAnsi="Times New Roman"/>
          <w:sz w:val="28"/>
          <w:szCs w:val="26"/>
        </w:rPr>
        <w:t>penny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press</w:t>
      </w:r>
      <w:r w:rsidRPr="00D00A35">
        <w:rPr>
          <w:rFonts w:ascii="Times New Roman" w:hAnsi="Times New Roman"/>
          <w:sz w:val="28"/>
          <w:szCs w:val="26"/>
          <w:lang w:val="ru-RU"/>
        </w:rPr>
        <w:t>" в американской прессе считается нью-йоркский журналист Б</w:t>
      </w:r>
      <w:r w:rsidR="00C26AD3" w:rsidRPr="00D00A35">
        <w:rPr>
          <w:rFonts w:ascii="Times New Roman" w:hAnsi="Times New Roman"/>
          <w:sz w:val="28"/>
          <w:szCs w:val="26"/>
          <w:lang w:val="ru-RU"/>
        </w:rPr>
        <w:t>енджамин Дэй. 3 сентября 1833 года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Дэй приступил к изданию газеты "</w:t>
      </w:r>
      <w:r w:rsidRPr="00D00A35">
        <w:rPr>
          <w:rFonts w:ascii="Times New Roman" w:hAnsi="Times New Roman"/>
          <w:sz w:val="28"/>
          <w:szCs w:val="26"/>
        </w:rPr>
        <w:t>The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Sun</w:t>
      </w:r>
      <w:r w:rsidR="00BE5E33" w:rsidRPr="00D00A35">
        <w:rPr>
          <w:rFonts w:ascii="Times New Roman" w:hAnsi="Times New Roman"/>
          <w:sz w:val="28"/>
          <w:szCs w:val="26"/>
          <w:lang w:val="ru-RU"/>
        </w:rPr>
        <w:t>".</w:t>
      </w:r>
      <w:r w:rsidR="00E41916" w:rsidRPr="00D00A35">
        <w:rPr>
          <w:rFonts w:ascii="Times New Roman" w:hAnsi="Times New Roman"/>
          <w:sz w:val="28"/>
          <w:szCs w:val="26"/>
          <w:lang w:val="ru-RU"/>
        </w:rPr>
        <w:t xml:space="preserve"> Бенджамин Дэй понял</w:t>
      </w:r>
      <w:r w:rsidR="00D14F30" w:rsidRPr="00D00A35">
        <w:rPr>
          <w:rFonts w:ascii="Times New Roman" w:hAnsi="Times New Roman"/>
          <w:sz w:val="28"/>
          <w:szCs w:val="26"/>
          <w:lang w:val="ru-RU"/>
        </w:rPr>
        <w:t>: чем дешевле газета, тем больше прибыли, ведь чем больше ацдитория, тем больше рекламодателей, а чем меньше цена – тем больше аудитория.</w:t>
      </w:r>
      <w:r w:rsidR="00BE5E33" w:rsidRPr="00D00A35">
        <w:rPr>
          <w:rFonts w:ascii="Times New Roman" w:hAnsi="Times New Roman"/>
          <w:sz w:val="28"/>
          <w:szCs w:val="26"/>
          <w:lang w:val="ru-RU"/>
        </w:rPr>
        <w:t xml:space="preserve"> Газета с девизом "Оно (солнце)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светит для всех" продавалась по </w:t>
      </w:r>
      <w:r w:rsidR="00E21C0B" w:rsidRPr="00D00A35">
        <w:rPr>
          <w:rFonts w:ascii="Times New Roman" w:hAnsi="Times New Roman"/>
          <w:sz w:val="28"/>
          <w:szCs w:val="26"/>
          <w:lang w:val="ru-RU"/>
        </w:rPr>
        <w:t>очень низкой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цене - 1 цент за экземпляр. Низкая цена</w:t>
      </w:r>
      <w:r w:rsidR="00C66EA6" w:rsidRPr="00D00A35">
        <w:rPr>
          <w:rFonts w:ascii="Times New Roman" w:hAnsi="Times New Roman"/>
          <w:sz w:val="28"/>
          <w:szCs w:val="26"/>
          <w:lang w:val="ru-RU"/>
        </w:rPr>
        <w:t>, как и ожидал Дэй,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привлекла читателей, и через четыре месяца ежедневный тираж "</w:t>
      </w:r>
      <w:r w:rsidRPr="00D00A35">
        <w:rPr>
          <w:rFonts w:ascii="Times New Roman" w:hAnsi="Times New Roman"/>
          <w:sz w:val="28"/>
          <w:szCs w:val="26"/>
        </w:rPr>
        <w:t>The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Sun</w:t>
      </w:r>
      <w:r w:rsidR="00C26AD3" w:rsidRPr="00D00A35">
        <w:rPr>
          <w:rFonts w:ascii="Times New Roman" w:hAnsi="Times New Roman"/>
          <w:sz w:val="28"/>
          <w:szCs w:val="26"/>
          <w:lang w:val="ru-RU"/>
        </w:rPr>
        <w:t>" вырос до 5000 экз</w:t>
      </w:r>
      <w:r w:rsidR="00B20DDD" w:rsidRPr="00D00A35">
        <w:rPr>
          <w:rFonts w:ascii="Times New Roman" w:hAnsi="Times New Roman"/>
          <w:sz w:val="28"/>
          <w:szCs w:val="26"/>
          <w:lang w:val="ru-RU"/>
        </w:rPr>
        <w:t>емпларов, а ч</w:t>
      </w:r>
      <w:r w:rsidRPr="00D00A35">
        <w:rPr>
          <w:rFonts w:ascii="Times New Roman" w:hAnsi="Times New Roman"/>
          <w:sz w:val="28"/>
          <w:szCs w:val="26"/>
          <w:lang w:val="ru-RU"/>
        </w:rPr>
        <w:t>ерез два года</w:t>
      </w:r>
      <w:r w:rsidR="00BE5E33" w:rsidRPr="00D00A35">
        <w:rPr>
          <w:rFonts w:ascii="Times New Roman" w:hAnsi="Times New Roman"/>
          <w:sz w:val="28"/>
          <w:szCs w:val="26"/>
          <w:lang w:val="ru-RU"/>
        </w:rPr>
        <w:t xml:space="preserve"> до 15000 экз</w:t>
      </w:r>
      <w:r w:rsidR="00B20DDD" w:rsidRPr="00D00A35">
        <w:rPr>
          <w:rFonts w:ascii="Times New Roman" w:hAnsi="Times New Roman"/>
          <w:sz w:val="28"/>
          <w:szCs w:val="26"/>
          <w:lang w:val="ru-RU"/>
        </w:rPr>
        <w:t>емпляров</w:t>
      </w:r>
      <w:r w:rsidR="00BE5E33" w:rsidRPr="00D00A35">
        <w:rPr>
          <w:rFonts w:ascii="Times New Roman" w:hAnsi="Times New Roman"/>
          <w:sz w:val="28"/>
          <w:szCs w:val="26"/>
          <w:lang w:val="ru-RU"/>
        </w:rPr>
        <w:t xml:space="preserve">. </w:t>
      </w:r>
      <w:r w:rsidR="00291CC4" w:rsidRPr="00D00A35">
        <w:rPr>
          <w:rFonts w:ascii="Times New Roman" w:hAnsi="Times New Roman"/>
          <w:sz w:val="28"/>
          <w:szCs w:val="26"/>
          <w:lang w:val="ru-RU"/>
        </w:rPr>
        <w:t xml:space="preserve">Бенджамин Дэй также извлек выгоду из модернизации издательского процесса, приобретя для своей газеты в 1840 году паровую печатную машину "Напира", а в 1846 году ротационную печатную машину, что помогло увеличить тираж. </w:t>
      </w:r>
    </w:p>
    <w:p w:rsidR="00E96B92" w:rsidRPr="00D00A35" w:rsidRDefault="00BE5E33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Материал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 xml:space="preserve"> в "</w:t>
      </w:r>
      <w:r w:rsidR="00427561" w:rsidRPr="00D00A35">
        <w:rPr>
          <w:rFonts w:ascii="Times New Roman" w:hAnsi="Times New Roman"/>
          <w:sz w:val="28"/>
          <w:szCs w:val="26"/>
        </w:rPr>
        <w:t>The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427561" w:rsidRPr="00D00A35">
        <w:rPr>
          <w:rFonts w:ascii="Times New Roman" w:hAnsi="Times New Roman"/>
          <w:sz w:val="28"/>
          <w:szCs w:val="26"/>
        </w:rPr>
        <w:t>Sun</w:t>
      </w:r>
      <w:r w:rsidRPr="00D00A35">
        <w:rPr>
          <w:rFonts w:ascii="Times New Roman" w:hAnsi="Times New Roman"/>
          <w:sz w:val="28"/>
          <w:szCs w:val="26"/>
          <w:lang w:val="ru-RU"/>
        </w:rPr>
        <w:t>" отличался</w:t>
      </w:r>
      <w:r w:rsidR="00B83139" w:rsidRPr="00D00A35">
        <w:rPr>
          <w:rFonts w:ascii="Times New Roman" w:hAnsi="Times New Roman"/>
          <w:sz w:val="28"/>
          <w:szCs w:val="26"/>
          <w:lang w:val="ru-RU"/>
        </w:rPr>
        <w:t xml:space="preserve"> сенсационностью: в газете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 xml:space="preserve"> публиковались истории о преступлениях и скандалах, а когда подобных материалов не хватало, газета не считала зазорным мистифицировать читателя. Классическим примером мистифик</w:t>
      </w:r>
      <w:r w:rsidR="006C33DF" w:rsidRPr="00D00A35">
        <w:rPr>
          <w:rFonts w:ascii="Times New Roman" w:hAnsi="Times New Roman"/>
          <w:sz w:val="28"/>
          <w:szCs w:val="26"/>
          <w:lang w:val="ru-RU"/>
        </w:rPr>
        <w:t>ации стала появившаяся в 1835 году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 xml:space="preserve"> на страницах "</w:t>
      </w:r>
      <w:r w:rsidR="00427561" w:rsidRPr="00D00A35">
        <w:rPr>
          <w:rFonts w:ascii="Times New Roman" w:hAnsi="Times New Roman"/>
          <w:sz w:val="28"/>
          <w:szCs w:val="26"/>
        </w:rPr>
        <w:t>The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427561" w:rsidRPr="00D00A35">
        <w:rPr>
          <w:rFonts w:ascii="Times New Roman" w:hAnsi="Times New Roman"/>
          <w:sz w:val="28"/>
          <w:szCs w:val="26"/>
        </w:rPr>
        <w:t>Sun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>" серия репор</w:t>
      </w:r>
      <w:r w:rsidR="009854ED" w:rsidRPr="00D00A35">
        <w:rPr>
          <w:rFonts w:ascii="Times New Roman" w:hAnsi="Times New Roman"/>
          <w:sz w:val="28"/>
          <w:szCs w:val="26"/>
          <w:lang w:val="ru-RU"/>
        </w:rPr>
        <w:t>тажей об открытии жизни на Луне: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 xml:space="preserve"> подробно описывалось, как известный английский астроном Джон Гершель</w:t>
      </w:r>
      <w:r w:rsidR="009854ED" w:rsidRPr="00D00A35">
        <w:rPr>
          <w:rFonts w:ascii="Times New Roman" w:hAnsi="Times New Roman"/>
          <w:sz w:val="28"/>
          <w:szCs w:val="26"/>
          <w:lang w:val="ru-RU"/>
        </w:rPr>
        <w:t xml:space="preserve"> якобы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 xml:space="preserve"> обнаружил на Луне человекоподобные существа. Вскоре мистификация была разоблачена, но это не изменило редакторскую политику "</w:t>
      </w:r>
      <w:r w:rsidR="00427561" w:rsidRPr="00D00A35">
        <w:rPr>
          <w:rFonts w:ascii="Times New Roman" w:hAnsi="Times New Roman"/>
          <w:sz w:val="28"/>
          <w:szCs w:val="26"/>
        </w:rPr>
        <w:t>The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427561" w:rsidRPr="00D00A35">
        <w:rPr>
          <w:rFonts w:ascii="Times New Roman" w:hAnsi="Times New Roman"/>
          <w:sz w:val="28"/>
          <w:szCs w:val="26"/>
        </w:rPr>
        <w:t>Sun</w:t>
      </w:r>
      <w:r w:rsidR="00E96B92" w:rsidRPr="00D00A35">
        <w:rPr>
          <w:rFonts w:ascii="Times New Roman" w:hAnsi="Times New Roman"/>
          <w:sz w:val="28"/>
          <w:szCs w:val="26"/>
          <w:lang w:val="ru-RU"/>
        </w:rPr>
        <w:t>".</w:t>
      </w:r>
    </w:p>
    <w:p w:rsidR="00291CC4" w:rsidRPr="00D00A35" w:rsidRDefault="00291CC4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Модель «дешевого издания», придуманная Дэем, успешно был</w:t>
      </w:r>
      <w:r w:rsidR="00E813E1">
        <w:rPr>
          <w:rFonts w:ascii="Times New Roman" w:hAnsi="Times New Roman"/>
          <w:sz w:val="28"/>
          <w:szCs w:val="26"/>
          <w:lang w:val="ru-RU"/>
        </w:rPr>
        <w:t>а освоена американской прессой.</w:t>
      </w:r>
    </w:p>
    <w:p w:rsidR="00ED7ED7" w:rsidRPr="00D00A35" w:rsidRDefault="00ED7ED7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</w:p>
    <w:p w:rsidR="00ED7ED7" w:rsidRDefault="00E813E1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ru-RU"/>
        </w:rPr>
      </w:pPr>
      <w:r>
        <w:rPr>
          <w:rFonts w:ascii="Times New Roman" w:hAnsi="Times New Roman"/>
          <w:sz w:val="28"/>
          <w:szCs w:val="26"/>
          <w:u w:val="single"/>
          <w:lang w:val="ru-RU"/>
        </w:rPr>
        <w:t>Джеймс Гордон Беннет</w:t>
      </w:r>
    </w:p>
    <w:p w:rsidR="00E813E1" w:rsidRPr="00D00A35" w:rsidRDefault="00E813E1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ru-RU"/>
        </w:rPr>
      </w:pPr>
    </w:p>
    <w:p w:rsidR="008048F2" w:rsidRPr="00D00A35" w:rsidRDefault="008048F2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 xml:space="preserve">В 1835 году шотландский эмигрант Джеймс Гордон Беннет 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>основал газету "</w:t>
      </w:r>
      <w:r w:rsidR="00427561" w:rsidRPr="00D00A35">
        <w:rPr>
          <w:rFonts w:ascii="Times New Roman" w:hAnsi="Times New Roman"/>
          <w:sz w:val="28"/>
          <w:szCs w:val="26"/>
        </w:rPr>
        <w:t>The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427561" w:rsidRPr="00D00A35">
        <w:rPr>
          <w:rFonts w:ascii="Times New Roman" w:hAnsi="Times New Roman"/>
          <w:sz w:val="28"/>
          <w:szCs w:val="26"/>
        </w:rPr>
        <w:t>New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427561" w:rsidRPr="00D00A35">
        <w:rPr>
          <w:rFonts w:ascii="Times New Roman" w:hAnsi="Times New Roman"/>
          <w:sz w:val="28"/>
          <w:szCs w:val="26"/>
        </w:rPr>
        <w:t>York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427561" w:rsidRPr="00D00A35">
        <w:rPr>
          <w:rFonts w:ascii="Times New Roman" w:hAnsi="Times New Roman"/>
          <w:sz w:val="28"/>
          <w:szCs w:val="26"/>
        </w:rPr>
        <w:t>Herald</w:t>
      </w:r>
      <w:r w:rsidR="00427561" w:rsidRPr="00D00A35">
        <w:rPr>
          <w:rFonts w:ascii="Times New Roman" w:hAnsi="Times New Roman"/>
          <w:sz w:val="28"/>
          <w:szCs w:val="26"/>
          <w:lang w:val="ru-RU"/>
        </w:rPr>
        <w:t>". Вскоре газета Беннета стала одним из самых распространенных, богатых и инновационных изданий в исто</w:t>
      </w:r>
      <w:r w:rsidRPr="00D00A35">
        <w:rPr>
          <w:rFonts w:ascii="Times New Roman" w:hAnsi="Times New Roman"/>
          <w:sz w:val="28"/>
          <w:szCs w:val="26"/>
          <w:lang w:val="ru-RU"/>
        </w:rPr>
        <w:t>рии американской журналистики.</w:t>
      </w:r>
    </w:p>
    <w:p w:rsidR="00D35156" w:rsidRPr="00D00A35" w:rsidRDefault="00427561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Секрет успеха "</w:t>
      </w:r>
      <w:r w:rsidRPr="00D00A35">
        <w:rPr>
          <w:rFonts w:ascii="Times New Roman" w:hAnsi="Times New Roman"/>
          <w:sz w:val="28"/>
          <w:szCs w:val="26"/>
        </w:rPr>
        <w:t>The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New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York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Herald</w:t>
      </w:r>
      <w:r w:rsidRPr="00D00A35">
        <w:rPr>
          <w:rFonts w:ascii="Times New Roman" w:hAnsi="Times New Roman"/>
          <w:sz w:val="28"/>
          <w:szCs w:val="26"/>
          <w:lang w:val="ru-RU"/>
        </w:rPr>
        <w:t>" заключался в следовании принципу, выработанному Беннетом за годы репор</w:t>
      </w:r>
      <w:r w:rsidR="00D35156" w:rsidRPr="00D00A35">
        <w:rPr>
          <w:rFonts w:ascii="Times New Roman" w:hAnsi="Times New Roman"/>
          <w:sz w:val="28"/>
          <w:szCs w:val="26"/>
          <w:lang w:val="ru-RU"/>
        </w:rPr>
        <w:t>терской и редакторской работы: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090325" w:rsidRPr="00D00A35">
        <w:rPr>
          <w:rFonts w:ascii="Times New Roman" w:hAnsi="Times New Roman"/>
          <w:sz w:val="28"/>
          <w:szCs w:val="26"/>
          <w:lang w:val="ru-RU"/>
        </w:rPr>
        <w:t xml:space="preserve">«факт, сенсация, скорость подачи информации». Беннет считал, что надо как можно скорее сообщать все новое и интересное, не считаясь ни с какими издержками. Присутствие корреспондента на месте события и достоверность сообщаемой им информации обязательны. </w:t>
      </w:r>
      <w:r w:rsidR="001A3F4F" w:rsidRPr="00D00A35">
        <w:rPr>
          <w:rFonts w:ascii="Times New Roman" w:hAnsi="Times New Roman"/>
          <w:sz w:val="28"/>
          <w:szCs w:val="26"/>
          <w:lang w:val="ru-RU"/>
        </w:rPr>
        <w:t>Передовые статьи "</w:t>
      </w:r>
      <w:r w:rsidR="001A3F4F" w:rsidRPr="00D00A35">
        <w:rPr>
          <w:rFonts w:ascii="Times New Roman" w:hAnsi="Times New Roman"/>
          <w:sz w:val="28"/>
          <w:szCs w:val="26"/>
        </w:rPr>
        <w:t>The</w:t>
      </w:r>
      <w:r w:rsidR="001A3F4F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1A3F4F" w:rsidRPr="00D00A35">
        <w:rPr>
          <w:rFonts w:ascii="Times New Roman" w:hAnsi="Times New Roman"/>
          <w:sz w:val="28"/>
          <w:szCs w:val="26"/>
        </w:rPr>
        <w:t>New</w:t>
      </w:r>
      <w:r w:rsidR="001A3F4F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1A3F4F" w:rsidRPr="00D00A35">
        <w:rPr>
          <w:rFonts w:ascii="Times New Roman" w:hAnsi="Times New Roman"/>
          <w:sz w:val="28"/>
          <w:szCs w:val="26"/>
        </w:rPr>
        <w:t>York</w:t>
      </w:r>
      <w:r w:rsidR="001A3F4F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1A3F4F" w:rsidRPr="00D00A35">
        <w:rPr>
          <w:rFonts w:ascii="Times New Roman" w:hAnsi="Times New Roman"/>
          <w:sz w:val="28"/>
          <w:szCs w:val="26"/>
        </w:rPr>
        <w:t>Herald</w:t>
      </w:r>
      <w:r w:rsidR="001A3F4F" w:rsidRPr="00D00A35">
        <w:rPr>
          <w:rFonts w:ascii="Times New Roman" w:hAnsi="Times New Roman"/>
          <w:sz w:val="28"/>
          <w:szCs w:val="26"/>
          <w:lang w:val="ru-RU"/>
        </w:rPr>
        <w:t>" отличались лаконизмом и энергичностью стиля, что производило впечатление на читателей, полагавших, что за краткостью скрывается хорошее знание вопроса и широта подхода к проблеме.</w:t>
      </w:r>
    </w:p>
    <w:p w:rsidR="0007216E" w:rsidRPr="00D00A35" w:rsidRDefault="00B97BD6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Для</w:t>
      </w:r>
      <w:r w:rsidR="0007216E" w:rsidRPr="00D00A35">
        <w:rPr>
          <w:rFonts w:ascii="Times New Roman" w:hAnsi="Times New Roman"/>
          <w:sz w:val="28"/>
          <w:szCs w:val="26"/>
          <w:lang w:val="ru-RU"/>
        </w:rPr>
        <w:t xml:space="preserve"> бесперебойного и оперативного получения свежей и надежной информации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Беннет создал</w:t>
      </w:r>
      <w:r w:rsidR="0007216E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  <w:lang w:val="ru-RU"/>
        </w:rPr>
        <w:t>широкую</w:t>
      </w:r>
      <w:r w:rsidR="0007216E" w:rsidRPr="00D00A35">
        <w:rPr>
          <w:rFonts w:ascii="Times New Roman" w:hAnsi="Times New Roman"/>
          <w:sz w:val="28"/>
          <w:szCs w:val="26"/>
          <w:lang w:val="ru-RU"/>
        </w:rPr>
        <w:t xml:space="preserve"> сеть корреспондентов как в стране, так и за рубежом. Кроме того, Беннет придумал использовать появившийся в 1844 году телеграф для доставки сенсационных новостей – биржевых сводок и политических событий (речь сенатора Джона Кэлхуна о начале войны  была на следующее утро после произнесения целиком напечатана в "</w:t>
      </w:r>
      <w:r w:rsidR="0007216E" w:rsidRPr="00D00A35">
        <w:rPr>
          <w:rFonts w:ascii="Times New Roman" w:hAnsi="Times New Roman"/>
          <w:sz w:val="28"/>
          <w:szCs w:val="26"/>
        </w:rPr>
        <w:t>The</w:t>
      </w:r>
      <w:r w:rsidR="0007216E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07216E" w:rsidRPr="00D00A35">
        <w:rPr>
          <w:rFonts w:ascii="Times New Roman" w:hAnsi="Times New Roman"/>
          <w:sz w:val="28"/>
          <w:szCs w:val="26"/>
        </w:rPr>
        <w:t>New</w:t>
      </w:r>
      <w:r w:rsidR="0007216E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07216E" w:rsidRPr="00D00A35">
        <w:rPr>
          <w:rFonts w:ascii="Times New Roman" w:hAnsi="Times New Roman"/>
          <w:sz w:val="28"/>
          <w:szCs w:val="26"/>
        </w:rPr>
        <w:t>York</w:t>
      </w:r>
      <w:r w:rsidR="0007216E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07216E" w:rsidRPr="00D00A35">
        <w:rPr>
          <w:rFonts w:ascii="Times New Roman" w:hAnsi="Times New Roman"/>
          <w:sz w:val="28"/>
          <w:szCs w:val="26"/>
        </w:rPr>
        <w:t>Herald</w:t>
      </w:r>
      <w:r w:rsidR="0007216E" w:rsidRPr="00D00A35">
        <w:rPr>
          <w:rFonts w:ascii="Times New Roman" w:hAnsi="Times New Roman"/>
          <w:sz w:val="28"/>
          <w:szCs w:val="26"/>
          <w:lang w:val="ru-RU"/>
        </w:rPr>
        <w:t>").</w:t>
      </w:r>
    </w:p>
    <w:p w:rsidR="005F5A0F" w:rsidRPr="00D00A35" w:rsidRDefault="00A32402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В 1836 году Беннет провел одно из первых журналистских расследований в истории американской прессы, сообщив читателям "</w:t>
      </w:r>
      <w:r w:rsidRPr="00D00A35">
        <w:rPr>
          <w:rFonts w:ascii="Times New Roman" w:hAnsi="Times New Roman"/>
          <w:sz w:val="28"/>
          <w:szCs w:val="26"/>
        </w:rPr>
        <w:t>The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New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York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Herald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" подробности с места убийства нью-йоркской проститутки. Вся страна следила за ходом расследования, а оправдательный приговор подозреваемому в убийстве стал триумфом беннетовского расследования. </w:t>
      </w:r>
    </w:p>
    <w:p w:rsidR="00EA4C8A" w:rsidRPr="00D00A35" w:rsidRDefault="00EA4C8A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</w:p>
    <w:p w:rsidR="00EA4C8A" w:rsidRDefault="00FF3ACD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ru-RU"/>
        </w:rPr>
      </w:pPr>
      <w:r w:rsidRPr="00D00A35">
        <w:rPr>
          <w:rFonts w:ascii="Times New Roman" w:hAnsi="Times New Roman"/>
          <w:sz w:val="28"/>
          <w:szCs w:val="26"/>
          <w:u w:val="single"/>
          <w:lang w:val="ru-RU"/>
        </w:rPr>
        <w:t>Джозеф Пулицер</w:t>
      </w:r>
    </w:p>
    <w:p w:rsidR="004D1B2C" w:rsidRPr="00D00A35" w:rsidRDefault="004D1B2C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ru-RU"/>
        </w:rPr>
      </w:pPr>
    </w:p>
    <w:p w:rsidR="00C21370" w:rsidRPr="00D00A35" w:rsidRDefault="006C2E0E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 xml:space="preserve">Первая газета </w:t>
      </w:r>
      <w:r w:rsidR="00FB7ED0" w:rsidRPr="00D00A35">
        <w:rPr>
          <w:rFonts w:ascii="Times New Roman" w:hAnsi="Times New Roman"/>
          <w:sz w:val="28"/>
          <w:szCs w:val="26"/>
          <w:lang w:val="ru-RU"/>
        </w:rPr>
        <w:t>П</w:t>
      </w:r>
      <w:r w:rsidRPr="00D00A35">
        <w:rPr>
          <w:rFonts w:ascii="Times New Roman" w:hAnsi="Times New Roman"/>
          <w:sz w:val="28"/>
          <w:szCs w:val="26"/>
          <w:lang w:val="ru-RU"/>
        </w:rPr>
        <w:t>улицера –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8F75AE" w:rsidRPr="00D00A35">
        <w:rPr>
          <w:rFonts w:ascii="Times New Roman" w:hAnsi="Times New Roman"/>
          <w:sz w:val="28"/>
          <w:szCs w:val="26"/>
          <w:lang w:val="ru-RU"/>
        </w:rPr>
        <w:t>"</w:t>
      </w:r>
      <w:r w:rsidR="00C21370" w:rsidRPr="00D00A35">
        <w:rPr>
          <w:rFonts w:ascii="Times New Roman" w:hAnsi="Times New Roman"/>
          <w:sz w:val="28"/>
          <w:szCs w:val="26"/>
        </w:rPr>
        <w:t>St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. </w:t>
      </w:r>
      <w:r w:rsidR="00C21370" w:rsidRPr="00D00A35">
        <w:rPr>
          <w:rFonts w:ascii="Times New Roman" w:hAnsi="Times New Roman"/>
          <w:sz w:val="28"/>
          <w:szCs w:val="26"/>
        </w:rPr>
        <w:t>Louis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C21370" w:rsidRPr="00D00A35">
        <w:rPr>
          <w:rFonts w:ascii="Times New Roman" w:hAnsi="Times New Roman"/>
          <w:sz w:val="28"/>
          <w:szCs w:val="26"/>
        </w:rPr>
        <w:t>Post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>-</w:t>
      </w:r>
      <w:r w:rsidR="00C21370" w:rsidRPr="00D00A35">
        <w:rPr>
          <w:rFonts w:ascii="Times New Roman" w:hAnsi="Times New Roman"/>
          <w:sz w:val="28"/>
          <w:szCs w:val="26"/>
        </w:rPr>
        <w:t>Dispatch</w:t>
      </w:r>
      <w:r w:rsidR="008F75AE" w:rsidRPr="00D00A35">
        <w:rPr>
          <w:rFonts w:ascii="Times New Roman" w:hAnsi="Times New Roman"/>
          <w:sz w:val="28"/>
          <w:szCs w:val="26"/>
          <w:lang w:val="ru-RU"/>
        </w:rPr>
        <w:t>"</w:t>
      </w:r>
      <w:r w:rsidRPr="00D00A35">
        <w:rPr>
          <w:rFonts w:ascii="Times New Roman" w:hAnsi="Times New Roman"/>
          <w:sz w:val="28"/>
          <w:szCs w:val="26"/>
          <w:lang w:val="ru-RU"/>
        </w:rPr>
        <w:t>, созданная в реузльтате объединения сент-луисских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  <w:lang w:val="ru-RU"/>
        </w:rPr>
        <w:t>"</w:t>
      </w:r>
      <w:r w:rsidRPr="00D00A35">
        <w:rPr>
          <w:rFonts w:ascii="Times New Roman" w:hAnsi="Times New Roman"/>
          <w:sz w:val="28"/>
          <w:szCs w:val="26"/>
        </w:rPr>
        <w:t>Dispatch</w:t>
      </w:r>
      <w:r w:rsidRPr="00D00A35">
        <w:rPr>
          <w:rFonts w:ascii="Times New Roman" w:hAnsi="Times New Roman"/>
          <w:sz w:val="28"/>
          <w:szCs w:val="26"/>
          <w:lang w:val="ru-RU"/>
        </w:rPr>
        <w:t>" и "</w:t>
      </w:r>
      <w:r w:rsidRPr="00D00A35">
        <w:rPr>
          <w:rFonts w:ascii="Times New Roman" w:hAnsi="Times New Roman"/>
          <w:sz w:val="28"/>
          <w:szCs w:val="26"/>
        </w:rPr>
        <w:t>Post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". </w:t>
      </w:r>
      <w:r w:rsidR="008F75AE" w:rsidRPr="00D00A35">
        <w:rPr>
          <w:rFonts w:ascii="Times New Roman" w:hAnsi="Times New Roman"/>
          <w:sz w:val="28"/>
          <w:szCs w:val="26"/>
          <w:lang w:val="ru-RU"/>
        </w:rPr>
        <w:t xml:space="preserve">В этой газете Пулицер 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>делает ставку на расследовательскую журналистику</w:t>
      </w:r>
      <w:r w:rsidR="002C7238" w:rsidRPr="00D00A35">
        <w:rPr>
          <w:rFonts w:ascii="Times New Roman" w:hAnsi="Times New Roman"/>
          <w:sz w:val="28"/>
          <w:szCs w:val="26"/>
          <w:lang w:val="ru-RU"/>
        </w:rPr>
        <w:t xml:space="preserve"> (движение «разгребателей грязи»)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. </w:t>
      </w:r>
      <w:r w:rsidR="008F75AE" w:rsidRPr="00D00A35">
        <w:rPr>
          <w:rFonts w:ascii="Times New Roman" w:hAnsi="Times New Roman"/>
          <w:sz w:val="28"/>
          <w:szCs w:val="26"/>
          <w:lang w:val="ru-RU"/>
        </w:rPr>
        <w:t>"</w:t>
      </w:r>
      <w:r w:rsidR="008F75AE" w:rsidRPr="00D00A35">
        <w:rPr>
          <w:rFonts w:ascii="Times New Roman" w:hAnsi="Times New Roman"/>
          <w:sz w:val="28"/>
          <w:szCs w:val="26"/>
        </w:rPr>
        <w:t>St</w:t>
      </w:r>
      <w:r w:rsidR="008F75AE" w:rsidRPr="00D00A35">
        <w:rPr>
          <w:rFonts w:ascii="Times New Roman" w:hAnsi="Times New Roman"/>
          <w:sz w:val="28"/>
          <w:szCs w:val="26"/>
          <w:lang w:val="ru-RU"/>
        </w:rPr>
        <w:t xml:space="preserve">. </w:t>
      </w:r>
      <w:r w:rsidR="008F75AE" w:rsidRPr="00D00A35">
        <w:rPr>
          <w:rFonts w:ascii="Times New Roman" w:hAnsi="Times New Roman"/>
          <w:sz w:val="28"/>
          <w:szCs w:val="26"/>
        </w:rPr>
        <w:t>Louis</w:t>
      </w:r>
      <w:r w:rsidR="008F75AE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8F75AE" w:rsidRPr="00D00A35">
        <w:rPr>
          <w:rFonts w:ascii="Times New Roman" w:hAnsi="Times New Roman"/>
          <w:sz w:val="28"/>
          <w:szCs w:val="26"/>
        </w:rPr>
        <w:t>Post</w:t>
      </w:r>
      <w:r w:rsidR="008F75AE" w:rsidRPr="00D00A35">
        <w:rPr>
          <w:rFonts w:ascii="Times New Roman" w:hAnsi="Times New Roman"/>
          <w:sz w:val="28"/>
          <w:szCs w:val="26"/>
          <w:lang w:val="ru-RU"/>
        </w:rPr>
        <w:t>-</w:t>
      </w:r>
      <w:r w:rsidR="008F75AE" w:rsidRPr="00D00A35">
        <w:rPr>
          <w:rFonts w:ascii="Times New Roman" w:hAnsi="Times New Roman"/>
          <w:sz w:val="28"/>
          <w:szCs w:val="26"/>
        </w:rPr>
        <w:t>Dispatch</w:t>
      </w:r>
      <w:r w:rsidR="008F75AE" w:rsidRPr="00D00A35">
        <w:rPr>
          <w:rFonts w:ascii="Times New Roman" w:hAnsi="Times New Roman"/>
          <w:sz w:val="28"/>
          <w:szCs w:val="26"/>
          <w:lang w:val="ru-RU"/>
        </w:rPr>
        <w:t>"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 пишет о коррумпированных чиновниках, знаменитых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прожигателей жизни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>, злостных неплательщиках налогов.</w:t>
      </w:r>
      <w:r w:rsidR="008F75AE" w:rsidRPr="00D00A35">
        <w:rPr>
          <w:rFonts w:ascii="Times New Roman" w:hAnsi="Times New Roman"/>
          <w:sz w:val="28"/>
          <w:szCs w:val="26"/>
          <w:lang w:val="ru-RU"/>
        </w:rPr>
        <w:t xml:space="preserve"> Вскоре 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>газета вскоре стала одним из самых влиятельных и прибыльных изданий на американском Западе.</w:t>
      </w:r>
    </w:p>
    <w:p w:rsidR="00C21370" w:rsidRPr="00D00A35" w:rsidRDefault="00C21370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47518">
        <w:rPr>
          <w:rFonts w:ascii="Times New Roman" w:hAnsi="Times New Roman"/>
          <w:sz w:val="28"/>
          <w:szCs w:val="26"/>
          <w:lang w:val="ru-RU"/>
        </w:rPr>
        <w:t xml:space="preserve">В конце 1882 года Пулитцер рассорился с политическими оппонентами, и оставаться в Сент-Луисе стало опасно. 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Решив не рисковать жизнью, он уезжает в Нью-Йорк. В 1883 году Джозеф купил себе другую газету — </w:t>
      </w:r>
      <w:r w:rsidR="00BC5807" w:rsidRPr="00D00A35">
        <w:rPr>
          <w:rFonts w:ascii="Times New Roman" w:hAnsi="Times New Roman"/>
          <w:sz w:val="28"/>
          <w:szCs w:val="26"/>
          <w:lang w:val="ru-RU"/>
        </w:rPr>
        <w:t>"</w:t>
      </w:r>
      <w:r w:rsidRPr="00D00A35">
        <w:rPr>
          <w:rFonts w:ascii="Times New Roman" w:hAnsi="Times New Roman"/>
          <w:sz w:val="28"/>
          <w:szCs w:val="26"/>
        </w:rPr>
        <w:t>The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New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York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World</w:t>
      </w:r>
      <w:r w:rsidR="00BC5807" w:rsidRPr="00D00A35">
        <w:rPr>
          <w:rFonts w:ascii="Times New Roman" w:hAnsi="Times New Roman"/>
          <w:sz w:val="28"/>
          <w:szCs w:val="26"/>
          <w:lang w:val="ru-RU"/>
        </w:rPr>
        <w:t>".</w:t>
      </w:r>
    </w:p>
    <w:p w:rsidR="00A02241" w:rsidRPr="00D00A35" w:rsidRDefault="00375771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В работе с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FF128E" w:rsidRPr="00D00A35">
        <w:rPr>
          <w:rFonts w:ascii="Times New Roman" w:hAnsi="Times New Roman"/>
          <w:sz w:val="28"/>
          <w:szCs w:val="26"/>
          <w:lang w:val="ru-RU"/>
        </w:rPr>
        <w:t>"</w:t>
      </w:r>
      <w:r w:rsidR="00C21370" w:rsidRPr="00D00A35">
        <w:rPr>
          <w:rFonts w:ascii="Times New Roman" w:hAnsi="Times New Roman"/>
          <w:sz w:val="28"/>
          <w:szCs w:val="26"/>
        </w:rPr>
        <w:t>The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C21370" w:rsidRPr="00D00A35">
        <w:rPr>
          <w:rFonts w:ascii="Times New Roman" w:hAnsi="Times New Roman"/>
          <w:sz w:val="28"/>
          <w:szCs w:val="26"/>
        </w:rPr>
        <w:t>New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C21370" w:rsidRPr="00D00A35">
        <w:rPr>
          <w:rFonts w:ascii="Times New Roman" w:hAnsi="Times New Roman"/>
          <w:sz w:val="28"/>
          <w:szCs w:val="26"/>
        </w:rPr>
        <w:t>York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C21370" w:rsidRPr="00D00A35">
        <w:rPr>
          <w:rFonts w:ascii="Times New Roman" w:hAnsi="Times New Roman"/>
          <w:sz w:val="28"/>
          <w:szCs w:val="26"/>
        </w:rPr>
        <w:t>World</w:t>
      </w:r>
      <w:r w:rsidR="00FF128E" w:rsidRPr="00D00A35">
        <w:rPr>
          <w:rFonts w:ascii="Times New Roman" w:hAnsi="Times New Roman"/>
          <w:sz w:val="28"/>
          <w:szCs w:val="26"/>
          <w:lang w:val="ru-RU"/>
        </w:rPr>
        <w:t>"</w:t>
      </w:r>
      <w:r w:rsidR="00FB7ED0" w:rsidRPr="00D00A35">
        <w:rPr>
          <w:rFonts w:ascii="Times New Roman" w:hAnsi="Times New Roman"/>
          <w:sz w:val="28"/>
          <w:szCs w:val="26"/>
          <w:lang w:val="ru-RU"/>
        </w:rPr>
        <w:t xml:space="preserve"> Пулитцер использовал все те знания, которые получил в "</w:t>
      </w:r>
      <w:r w:rsidR="00FB7ED0" w:rsidRPr="00D00A35">
        <w:rPr>
          <w:rFonts w:ascii="Times New Roman" w:hAnsi="Times New Roman"/>
          <w:sz w:val="28"/>
          <w:szCs w:val="26"/>
        </w:rPr>
        <w:t>St</w:t>
      </w:r>
      <w:r w:rsidR="00FB7ED0" w:rsidRPr="00D00A35">
        <w:rPr>
          <w:rFonts w:ascii="Times New Roman" w:hAnsi="Times New Roman"/>
          <w:sz w:val="28"/>
          <w:szCs w:val="26"/>
          <w:lang w:val="ru-RU"/>
        </w:rPr>
        <w:t xml:space="preserve">. </w:t>
      </w:r>
      <w:r w:rsidR="00FB7ED0" w:rsidRPr="00D00A35">
        <w:rPr>
          <w:rFonts w:ascii="Times New Roman" w:hAnsi="Times New Roman"/>
          <w:sz w:val="28"/>
          <w:szCs w:val="26"/>
        </w:rPr>
        <w:t>Louis</w:t>
      </w:r>
      <w:r w:rsidR="00FB7ED0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FB7ED0" w:rsidRPr="00D00A35">
        <w:rPr>
          <w:rFonts w:ascii="Times New Roman" w:hAnsi="Times New Roman"/>
          <w:sz w:val="28"/>
          <w:szCs w:val="26"/>
        </w:rPr>
        <w:t>Post</w:t>
      </w:r>
      <w:r w:rsidR="00FB7ED0" w:rsidRPr="00D00A35">
        <w:rPr>
          <w:rFonts w:ascii="Times New Roman" w:hAnsi="Times New Roman"/>
          <w:sz w:val="28"/>
          <w:szCs w:val="26"/>
          <w:lang w:val="ru-RU"/>
        </w:rPr>
        <w:t>-</w:t>
      </w:r>
      <w:r w:rsidR="00FB7ED0" w:rsidRPr="00D00A35">
        <w:rPr>
          <w:rFonts w:ascii="Times New Roman" w:hAnsi="Times New Roman"/>
          <w:sz w:val="28"/>
          <w:szCs w:val="26"/>
        </w:rPr>
        <w:t>Dispatch</w:t>
      </w:r>
      <w:r w:rsidR="00FB7ED0" w:rsidRPr="00D00A35">
        <w:rPr>
          <w:rFonts w:ascii="Times New Roman" w:hAnsi="Times New Roman"/>
          <w:sz w:val="28"/>
          <w:szCs w:val="26"/>
          <w:lang w:val="ru-RU"/>
        </w:rPr>
        <w:t xml:space="preserve">". 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>Издатель требовал от своих журналистов не столько искать сенсации, сколько уметь их подавать</w:t>
      </w:r>
      <w:r w:rsidR="00243E59" w:rsidRPr="00D00A35">
        <w:rPr>
          <w:rFonts w:ascii="Times New Roman" w:hAnsi="Times New Roman"/>
          <w:sz w:val="28"/>
          <w:szCs w:val="26"/>
          <w:lang w:val="ru-RU"/>
        </w:rPr>
        <w:t>: Пули</w:t>
      </w:r>
      <w:r w:rsidR="00647518">
        <w:rPr>
          <w:rFonts w:ascii="Times New Roman" w:hAnsi="Times New Roman"/>
          <w:sz w:val="28"/>
          <w:szCs w:val="26"/>
          <w:lang w:val="ru-RU"/>
        </w:rPr>
        <w:t>т</w:t>
      </w:r>
      <w:r w:rsidR="00243E59" w:rsidRPr="00D00A35">
        <w:rPr>
          <w:rFonts w:ascii="Times New Roman" w:hAnsi="Times New Roman"/>
          <w:sz w:val="28"/>
          <w:szCs w:val="26"/>
          <w:lang w:val="ru-RU"/>
        </w:rPr>
        <w:t xml:space="preserve">цер впервые </w:t>
      </w:r>
      <w:r w:rsidR="00A02241" w:rsidRPr="00D00A35">
        <w:rPr>
          <w:rFonts w:ascii="Times New Roman" w:hAnsi="Times New Roman"/>
          <w:sz w:val="28"/>
          <w:szCs w:val="26"/>
          <w:lang w:val="ru-RU"/>
        </w:rPr>
        <w:t xml:space="preserve"> ввёл принцип «перевёрнутой пирамиды» как тип подачи материалов.</w:t>
      </w:r>
    </w:p>
    <w:p w:rsidR="00681FC9" w:rsidRPr="00D00A35" w:rsidRDefault="00D051BD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Помимо этого, Пули</w:t>
      </w:r>
      <w:r w:rsidR="00647518">
        <w:rPr>
          <w:rFonts w:ascii="Times New Roman" w:hAnsi="Times New Roman"/>
          <w:sz w:val="28"/>
          <w:szCs w:val="26"/>
          <w:lang w:val="ru-RU"/>
        </w:rPr>
        <w:t>т</w:t>
      </w:r>
      <w:r w:rsidRPr="00D00A35">
        <w:rPr>
          <w:rFonts w:ascii="Times New Roman" w:hAnsi="Times New Roman"/>
          <w:sz w:val="28"/>
          <w:szCs w:val="26"/>
          <w:lang w:val="ru-RU"/>
        </w:rPr>
        <w:t>цер старался написать о том, о чем никто не напишет, пусть даже это и не сенсация (</w:t>
      </w:r>
      <w:r w:rsidR="00202DE7" w:rsidRPr="00D00A35">
        <w:rPr>
          <w:rFonts w:ascii="Times New Roman" w:hAnsi="Times New Roman"/>
          <w:sz w:val="28"/>
          <w:szCs w:val="26"/>
          <w:lang w:val="ru-RU"/>
        </w:rPr>
        <w:t>в 1889 году он отправил журналистку Нелли Блай в кругосветное путешествие; заметки Нелли в течение восьмидесяти дней публиковались на первой странице</w:t>
      </w:r>
      <w:r w:rsidRPr="00D00A35">
        <w:rPr>
          <w:rFonts w:ascii="Times New Roman" w:hAnsi="Times New Roman"/>
          <w:sz w:val="28"/>
          <w:szCs w:val="26"/>
          <w:lang w:val="ru-RU"/>
        </w:rPr>
        <w:t>).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 Он особенно ценил хорошие заголовки и иллюстрации. </w:t>
      </w:r>
      <w:r w:rsidR="00C201A9" w:rsidRPr="00D00A35">
        <w:rPr>
          <w:rFonts w:ascii="Times New Roman" w:hAnsi="Times New Roman"/>
          <w:sz w:val="28"/>
          <w:szCs w:val="26"/>
          <w:lang w:val="ru-RU"/>
        </w:rPr>
        <w:t>"</w:t>
      </w:r>
      <w:r w:rsidR="00C21370" w:rsidRPr="00D00A35">
        <w:rPr>
          <w:rFonts w:ascii="Times New Roman" w:hAnsi="Times New Roman"/>
          <w:sz w:val="28"/>
          <w:szCs w:val="26"/>
        </w:rPr>
        <w:t>The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C21370" w:rsidRPr="00D00A35">
        <w:rPr>
          <w:rFonts w:ascii="Times New Roman" w:hAnsi="Times New Roman"/>
          <w:sz w:val="28"/>
          <w:szCs w:val="26"/>
        </w:rPr>
        <w:t>New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C21370" w:rsidRPr="00D00A35">
        <w:rPr>
          <w:rFonts w:ascii="Times New Roman" w:hAnsi="Times New Roman"/>
          <w:sz w:val="28"/>
          <w:szCs w:val="26"/>
        </w:rPr>
        <w:t>York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C21370" w:rsidRPr="00D00A35">
        <w:rPr>
          <w:rFonts w:ascii="Times New Roman" w:hAnsi="Times New Roman"/>
          <w:sz w:val="28"/>
          <w:szCs w:val="26"/>
        </w:rPr>
        <w:t>World</w:t>
      </w:r>
      <w:r w:rsidR="00C201A9" w:rsidRPr="00D00A35">
        <w:rPr>
          <w:rFonts w:ascii="Times New Roman" w:hAnsi="Times New Roman"/>
          <w:sz w:val="28"/>
          <w:szCs w:val="26"/>
          <w:lang w:val="ru-RU"/>
        </w:rPr>
        <w:t>"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 xml:space="preserve"> стала также первой газетой, постоянно помещавшей политические карикатуры на первой полосе.</w:t>
      </w:r>
      <w:r w:rsidR="00CC03EF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C21370" w:rsidRPr="00D00A35">
        <w:rPr>
          <w:rFonts w:ascii="Times New Roman" w:hAnsi="Times New Roman"/>
          <w:sz w:val="28"/>
          <w:szCs w:val="26"/>
          <w:lang w:val="ru-RU"/>
        </w:rPr>
        <w:t>Но выше всего Пулитцер ставил редакционные проверки</w:t>
      </w:r>
      <w:r w:rsidR="004D1B2C">
        <w:rPr>
          <w:rFonts w:ascii="Times New Roman" w:hAnsi="Times New Roman"/>
          <w:sz w:val="28"/>
          <w:szCs w:val="26"/>
          <w:lang w:val="ru-RU"/>
        </w:rPr>
        <w:t>, написанные в жанре репортажа.</w:t>
      </w:r>
    </w:p>
    <w:p w:rsidR="00A02241" w:rsidRPr="00D00A35" w:rsidRDefault="00D051BD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Кроме того, Пули</w:t>
      </w:r>
      <w:r w:rsidR="00647518">
        <w:rPr>
          <w:rFonts w:ascii="Times New Roman" w:hAnsi="Times New Roman"/>
          <w:sz w:val="28"/>
          <w:szCs w:val="26"/>
          <w:lang w:val="ru-RU"/>
        </w:rPr>
        <w:t>т</w:t>
      </w:r>
      <w:r w:rsidRPr="00D00A35">
        <w:rPr>
          <w:rFonts w:ascii="Times New Roman" w:hAnsi="Times New Roman"/>
          <w:sz w:val="28"/>
          <w:szCs w:val="26"/>
          <w:lang w:val="ru-RU"/>
        </w:rPr>
        <w:t>цер ввел редакционную полосу, отделив но</w:t>
      </w:r>
      <w:r w:rsidR="00DA4AA8" w:rsidRPr="00D00A35">
        <w:rPr>
          <w:rFonts w:ascii="Times New Roman" w:hAnsi="Times New Roman"/>
          <w:sz w:val="28"/>
          <w:szCs w:val="26"/>
          <w:lang w:val="ru-RU"/>
        </w:rPr>
        <w:t>вости от мнений. Пули</w:t>
      </w:r>
      <w:r w:rsidR="00647518">
        <w:rPr>
          <w:rFonts w:ascii="Times New Roman" w:hAnsi="Times New Roman"/>
          <w:sz w:val="28"/>
          <w:szCs w:val="26"/>
          <w:lang w:val="ru-RU"/>
        </w:rPr>
        <w:t>т</w:t>
      </w:r>
      <w:r w:rsidR="00DA4AA8" w:rsidRPr="00D00A35">
        <w:rPr>
          <w:rFonts w:ascii="Times New Roman" w:hAnsi="Times New Roman"/>
          <w:sz w:val="28"/>
          <w:szCs w:val="26"/>
          <w:lang w:val="ru-RU"/>
        </w:rPr>
        <w:t>цер создал должность журналиста-колумниста и очень ценил способность журн</w:t>
      </w:r>
      <w:r w:rsidR="00A02241" w:rsidRPr="00D00A35">
        <w:rPr>
          <w:rFonts w:ascii="Times New Roman" w:hAnsi="Times New Roman"/>
          <w:sz w:val="28"/>
          <w:szCs w:val="26"/>
          <w:lang w:val="ru-RU"/>
        </w:rPr>
        <w:t>алистов вести авторские колонки. Сенсациям он предпочитал анализ.</w:t>
      </w:r>
    </w:p>
    <w:p w:rsidR="00B850DB" w:rsidRPr="00D00A35" w:rsidRDefault="00B850DB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ru-RU"/>
        </w:rPr>
      </w:pPr>
    </w:p>
    <w:p w:rsidR="00B850DB" w:rsidRDefault="004D1B2C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ru-RU"/>
        </w:rPr>
      </w:pPr>
      <w:r>
        <w:rPr>
          <w:rFonts w:ascii="Times New Roman" w:hAnsi="Times New Roman"/>
          <w:sz w:val="28"/>
          <w:szCs w:val="26"/>
          <w:u w:val="single"/>
          <w:lang w:val="ru-RU"/>
        </w:rPr>
        <w:t>Уильям Рэндолф Херст</w:t>
      </w:r>
    </w:p>
    <w:p w:rsidR="004D1B2C" w:rsidRPr="00D00A35" w:rsidRDefault="004D1B2C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</w:p>
    <w:p w:rsidR="0067123A" w:rsidRPr="00D00A35" w:rsidRDefault="00B850DB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Самым удачливым продолжателем принципов "</w:t>
      </w:r>
      <w:r w:rsidR="00204D17" w:rsidRPr="00D00A35">
        <w:rPr>
          <w:rFonts w:ascii="Times New Roman" w:hAnsi="Times New Roman"/>
          <w:sz w:val="28"/>
          <w:szCs w:val="26"/>
          <w:lang w:val="ru-RU"/>
        </w:rPr>
        <w:t>дешевой прессы</w:t>
      </w:r>
      <w:r w:rsidRPr="00D00A35">
        <w:rPr>
          <w:rFonts w:ascii="Times New Roman" w:hAnsi="Times New Roman"/>
          <w:sz w:val="28"/>
          <w:szCs w:val="26"/>
          <w:lang w:val="ru-RU"/>
        </w:rPr>
        <w:t>" стал выходец из обеспеченной калифорнийской семьи Уильям Рэндолф Херст. В пулитцеровской "</w:t>
      </w:r>
      <w:r w:rsidRPr="00D00A35">
        <w:rPr>
          <w:rFonts w:ascii="Times New Roman" w:hAnsi="Times New Roman"/>
          <w:sz w:val="28"/>
          <w:szCs w:val="26"/>
        </w:rPr>
        <w:t>The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New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York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World</w:t>
      </w:r>
      <w:r w:rsidRPr="00D00A35">
        <w:rPr>
          <w:rFonts w:ascii="Times New Roman" w:hAnsi="Times New Roman"/>
          <w:sz w:val="28"/>
          <w:szCs w:val="26"/>
          <w:lang w:val="ru-RU"/>
        </w:rPr>
        <w:t>" он досконально изучил приемы "нового журнализма". В 1895</w:t>
      </w:r>
      <w:r w:rsidR="00204D17" w:rsidRPr="00D00A35">
        <w:rPr>
          <w:rFonts w:ascii="Times New Roman" w:hAnsi="Times New Roman"/>
          <w:sz w:val="28"/>
          <w:szCs w:val="26"/>
          <w:lang w:val="ru-RU"/>
        </w:rPr>
        <w:t xml:space="preserve"> году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Херст совершил прорыв на нью-йоркский газетный рынок, приобретя газету "</w:t>
      </w:r>
      <w:r w:rsidRPr="00D00A35">
        <w:rPr>
          <w:rFonts w:ascii="Times New Roman" w:hAnsi="Times New Roman"/>
          <w:sz w:val="28"/>
          <w:szCs w:val="26"/>
        </w:rPr>
        <w:t>The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New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York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Journal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". </w:t>
      </w:r>
      <w:r w:rsidR="00174956" w:rsidRPr="00D00A35">
        <w:rPr>
          <w:rFonts w:ascii="Times New Roman" w:hAnsi="Times New Roman"/>
          <w:sz w:val="28"/>
          <w:szCs w:val="26"/>
          <w:lang w:val="ru-RU"/>
        </w:rPr>
        <w:t>Он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внес свои коррективы в концепцию "нового журнализма", отбросив такие его составляющие, как аккуратность и точность в подаче информации. </w:t>
      </w:r>
      <w:r w:rsidR="0067123A" w:rsidRPr="00D00A35">
        <w:rPr>
          <w:rFonts w:ascii="Times New Roman" w:hAnsi="Times New Roman"/>
          <w:sz w:val="28"/>
          <w:szCs w:val="26"/>
          <w:lang w:val="ru-RU"/>
        </w:rPr>
        <w:t>Утренние газеты могли выйти с сенсационным сообщением "Кинопродюсер застрелен", а вечерние газеты сообщали о том, что продюсер умер от острого несварения желудка.</w:t>
      </w:r>
      <w:r w:rsidR="00AF4F56" w:rsidRPr="00D00A35">
        <w:rPr>
          <w:rFonts w:ascii="Times New Roman" w:hAnsi="Times New Roman"/>
          <w:sz w:val="28"/>
          <w:szCs w:val="26"/>
          <w:lang w:val="ru-RU"/>
        </w:rPr>
        <w:t xml:space="preserve"> Часто публиковались выдуманные новости, подробно расписывались зверства и скандалы.</w:t>
      </w:r>
    </w:p>
    <w:p w:rsidR="00B850DB" w:rsidRPr="00D00A35" w:rsidRDefault="00B850DB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С точки зрения Херста, сенсацию можно было сделать из самого незначительного факта: главное - форма подачи материала</w:t>
      </w:r>
      <w:r w:rsidR="005B50AE" w:rsidRPr="00D00A35">
        <w:rPr>
          <w:rFonts w:ascii="Times New Roman" w:hAnsi="Times New Roman"/>
          <w:sz w:val="28"/>
          <w:szCs w:val="26"/>
          <w:lang w:val="ru-RU"/>
        </w:rPr>
        <w:t xml:space="preserve"> (не такая, как у Пулицера)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и соответствие запросам читателя. Херст переманил многих ведущих журналистов и художников из пулитцеровского издания, усилил сенсационность и развлекательность, снизил цену своего издания, и тираж "</w:t>
      </w:r>
      <w:r w:rsidRPr="00D00A35">
        <w:rPr>
          <w:rFonts w:ascii="Times New Roman" w:hAnsi="Times New Roman"/>
          <w:sz w:val="28"/>
          <w:szCs w:val="26"/>
        </w:rPr>
        <w:t>The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New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York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Journal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" резко вырос. В 1896 году Херст смог привлечь к сотрудничеству создателя первого американского комикса Ричарда Аутколта. Комикс, издаваемый Херстом, печатался полностью в желтом цвете, что и дало повод современникам назвать херстовскую модель журналистики "желтым журнализмом". В дальнейшем термин "желтая пресса" ассоциировался со стилем Херста. </w:t>
      </w:r>
    </w:p>
    <w:p w:rsidR="002627A4" w:rsidRPr="00D00A35" w:rsidRDefault="00B850DB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 xml:space="preserve">Херст превратил газетный бизнес в некую смесь репортерского расследования и низкопробной сенсации. </w:t>
      </w:r>
      <w:r w:rsidR="004951C4" w:rsidRPr="00D00A35">
        <w:rPr>
          <w:rFonts w:ascii="Times New Roman" w:hAnsi="Times New Roman"/>
          <w:sz w:val="28"/>
          <w:szCs w:val="26"/>
          <w:lang w:val="ru-RU"/>
        </w:rPr>
        <w:t xml:space="preserve">Его политические и расовые воззрения 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отличались радикализмом и нетерпимостью. </w:t>
      </w:r>
      <w:r w:rsidR="00AF4F56" w:rsidRPr="00D00A35">
        <w:rPr>
          <w:rFonts w:ascii="Times New Roman" w:hAnsi="Times New Roman"/>
          <w:sz w:val="28"/>
          <w:szCs w:val="26"/>
          <w:lang w:val="ru-RU"/>
        </w:rPr>
        <w:t xml:space="preserve">Один автор так писал о Херсте: "На протяжении своей долгой и сомнительной карьеры он настраивал американцев против испанцев, американцев против японцев, американцев против филиппинцев, американцев против русских, и для осуществления своих подстрекательских кампаний он публиковал совершенную ложь, фальшивые документы, вымышленные кровавые истории, интригующие передовицы, сенсационные карикатуры и фотографии ...". 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В частности, </w:t>
      </w:r>
      <w:r w:rsidR="00AF4F56" w:rsidRPr="00D00A35">
        <w:rPr>
          <w:rFonts w:ascii="Times New Roman" w:hAnsi="Times New Roman"/>
          <w:sz w:val="28"/>
          <w:szCs w:val="26"/>
          <w:lang w:val="ru-RU"/>
        </w:rPr>
        <w:t>Херст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ненавидел этнические меньшинства и использовал свои издания для разжигания расовой напряженности. </w:t>
      </w:r>
      <w:r w:rsidR="00AF4F56" w:rsidRPr="00D00A35">
        <w:rPr>
          <w:rFonts w:ascii="Times New Roman" w:hAnsi="Times New Roman"/>
          <w:sz w:val="28"/>
          <w:szCs w:val="26"/>
          <w:lang w:val="ru-RU"/>
        </w:rPr>
        <w:t>Он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даже позволял себе вмешиваться во внутренние дела зарубежного государства. В 1897 году газета Херста организовала побег из гаванской тюрьмы молодой кубинки, обвиненной в измене, а в начале 1898 года на страницах "</w:t>
      </w:r>
      <w:r w:rsidRPr="00D00A35">
        <w:rPr>
          <w:rFonts w:ascii="Times New Roman" w:hAnsi="Times New Roman"/>
          <w:sz w:val="28"/>
          <w:szCs w:val="26"/>
        </w:rPr>
        <w:t>The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New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York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Journal</w:t>
      </w:r>
      <w:r w:rsidRPr="00D00A35">
        <w:rPr>
          <w:rFonts w:ascii="Times New Roman" w:hAnsi="Times New Roman"/>
          <w:sz w:val="28"/>
          <w:szCs w:val="26"/>
          <w:lang w:val="ru-RU"/>
        </w:rPr>
        <w:t>" было опубликовано выкраденное частное письмо испанского посла, в котором содержалась нелестная характеристика американског</w:t>
      </w:r>
      <w:r w:rsidR="0057371B">
        <w:rPr>
          <w:rFonts w:ascii="Times New Roman" w:hAnsi="Times New Roman"/>
          <w:sz w:val="28"/>
          <w:szCs w:val="26"/>
          <w:lang w:val="ru-RU"/>
        </w:rPr>
        <w:t>о президента Уильяма Маккинли.</w:t>
      </w:r>
    </w:p>
    <w:p w:rsidR="00B850DB" w:rsidRPr="00D00A35" w:rsidRDefault="00B850DB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Уильям Херст не остался в стороне и от движения "разгребателей грязи". Он приобрел журнал "</w:t>
      </w:r>
      <w:r w:rsidRPr="00D00A35">
        <w:rPr>
          <w:rFonts w:ascii="Times New Roman" w:hAnsi="Times New Roman"/>
          <w:sz w:val="28"/>
          <w:szCs w:val="26"/>
        </w:rPr>
        <w:t>Cosmopolitan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Magazine</w:t>
      </w:r>
      <w:r w:rsidRPr="00D00A35">
        <w:rPr>
          <w:rFonts w:ascii="Times New Roman" w:hAnsi="Times New Roman"/>
          <w:sz w:val="28"/>
          <w:szCs w:val="26"/>
          <w:lang w:val="ru-RU"/>
        </w:rPr>
        <w:t>" и превратил его в макрейкерское издание. В 1906 году серия разоблачительных публикаций в этом журнале ("Предательство сената", Д.</w:t>
      </w:r>
      <w:r w:rsidR="001A33B9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  <w:lang w:val="ru-RU"/>
        </w:rPr>
        <w:t>Филлипс) потрясла общественное мнение Америки и нанесла чувствительный удар по крупным политическим фигурам.</w:t>
      </w:r>
    </w:p>
    <w:p w:rsidR="00B850DB" w:rsidRPr="00D00A35" w:rsidRDefault="00B850DB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В 1911 году Херст основал информационное агентство "</w:t>
      </w:r>
      <w:r w:rsidRPr="00D00A35">
        <w:rPr>
          <w:rFonts w:ascii="Times New Roman" w:hAnsi="Times New Roman"/>
          <w:sz w:val="28"/>
          <w:szCs w:val="26"/>
        </w:rPr>
        <w:t>International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News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Service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", вошедшее в тройку ведущих американских информационных агентств наряду с </w:t>
      </w:r>
      <w:r w:rsidRPr="00D00A35">
        <w:rPr>
          <w:rFonts w:ascii="Times New Roman" w:hAnsi="Times New Roman"/>
          <w:sz w:val="28"/>
          <w:szCs w:val="26"/>
        </w:rPr>
        <w:t>Associated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Press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и </w:t>
      </w:r>
      <w:r w:rsidRPr="00D00A35">
        <w:rPr>
          <w:rFonts w:ascii="Times New Roman" w:hAnsi="Times New Roman"/>
          <w:sz w:val="28"/>
          <w:szCs w:val="26"/>
        </w:rPr>
        <w:t>United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D00A35">
        <w:rPr>
          <w:rFonts w:ascii="Times New Roman" w:hAnsi="Times New Roman"/>
          <w:sz w:val="28"/>
          <w:szCs w:val="26"/>
        </w:rPr>
        <w:t>Press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. </w:t>
      </w:r>
    </w:p>
    <w:p w:rsidR="00834704" w:rsidRDefault="00911BB1" w:rsidP="00D00A35">
      <w:pPr>
        <w:tabs>
          <w:tab w:val="left" w:pos="2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ru-RU"/>
        </w:rPr>
      </w:pPr>
      <w:r>
        <w:rPr>
          <w:rFonts w:ascii="Times New Roman" w:hAnsi="Times New Roman"/>
          <w:sz w:val="28"/>
          <w:szCs w:val="26"/>
          <w:u w:val="single"/>
          <w:lang w:val="ru-RU"/>
        </w:rPr>
        <w:br w:type="page"/>
        <w:t>Заключение</w:t>
      </w:r>
    </w:p>
    <w:p w:rsidR="00911BB1" w:rsidRPr="00D00A35" w:rsidRDefault="00911BB1" w:rsidP="00D00A35">
      <w:pPr>
        <w:tabs>
          <w:tab w:val="left" w:pos="2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ru-RU"/>
        </w:rPr>
      </w:pPr>
    </w:p>
    <w:p w:rsidR="000807CD" w:rsidRPr="00D00A35" w:rsidRDefault="00DC1AA2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Благодаря Беннету, Херсту и Пулицеру сформировались новые модели «дешёвой прессы»</w:t>
      </w:r>
      <w:r w:rsidR="000807CD" w:rsidRPr="00D00A35">
        <w:rPr>
          <w:rFonts w:ascii="Times New Roman" w:hAnsi="Times New Roman"/>
          <w:sz w:val="28"/>
          <w:szCs w:val="26"/>
          <w:lang w:val="ru-RU"/>
        </w:rPr>
        <w:t xml:space="preserve">, которые имели некоторые специфические особенности. </w:t>
      </w:r>
      <w:r w:rsidR="00FF3ACD" w:rsidRPr="00D00A35">
        <w:rPr>
          <w:rFonts w:ascii="Times New Roman" w:hAnsi="Times New Roman"/>
          <w:sz w:val="28"/>
          <w:szCs w:val="26"/>
          <w:lang w:val="ru-RU"/>
        </w:rPr>
        <w:t>Непроверенная информация часто попадала на страницы "</w:t>
      </w:r>
      <w:r w:rsidR="00FF3ACD" w:rsidRPr="00D00A35">
        <w:rPr>
          <w:rFonts w:ascii="Times New Roman" w:hAnsi="Times New Roman"/>
          <w:sz w:val="28"/>
          <w:szCs w:val="26"/>
        </w:rPr>
        <w:t>penny</w:t>
      </w:r>
      <w:r w:rsidR="00FF3ACD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FF3ACD" w:rsidRPr="00D00A35">
        <w:rPr>
          <w:rFonts w:ascii="Times New Roman" w:hAnsi="Times New Roman"/>
          <w:sz w:val="28"/>
          <w:szCs w:val="26"/>
        </w:rPr>
        <w:t>press</w:t>
      </w:r>
      <w:r w:rsidR="00FF3ACD" w:rsidRPr="00D00A35">
        <w:rPr>
          <w:rFonts w:ascii="Times New Roman" w:hAnsi="Times New Roman"/>
          <w:sz w:val="28"/>
          <w:szCs w:val="26"/>
          <w:lang w:val="ru-RU"/>
        </w:rPr>
        <w:t xml:space="preserve">", снижая достоверность газет в целом. Политические передовицы отличались воинственностью тона, трескучей риторикой и не всегда корректными выпадами в адрес оппонента. Сенсационность в отборе новостей приводила к искажению реального положения дел в стране. Факты в большинстве своем подавались с точки зрения оптимизма, и желаемое часто выдавалось за </w:t>
      </w:r>
      <w:r w:rsidR="00834704" w:rsidRPr="00D00A35">
        <w:rPr>
          <w:rFonts w:ascii="Times New Roman" w:hAnsi="Times New Roman"/>
          <w:sz w:val="28"/>
          <w:szCs w:val="26"/>
          <w:lang w:val="ru-RU"/>
        </w:rPr>
        <w:t>действительное и уже свершенное.</w:t>
      </w:r>
      <w:r w:rsidR="001F2C14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AA77B9" w:rsidRPr="00D00A35">
        <w:rPr>
          <w:rFonts w:ascii="Times New Roman" w:hAnsi="Times New Roman"/>
          <w:sz w:val="28"/>
          <w:szCs w:val="26"/>
          <w:lang w:val="ru-RU"/>
        </w:rPr>
        <w:t>Кроме того, большое влияние имели «разгребатеоли грязи».</w:t>
      </w:r>
      <w:r w:rsidR="000807CD" w:rsidRPr="00D00A35">
        <w:rPr>
          <w:rFonts w:ascii="Times New Roman" w:hAnsi="Times New Roman"/>
          <w:sz w:val="28"/>
          <w:szCs w:val="26"/>
          <w:lang w:val="ru-RU"/>
        </w:rPr>
        <w:t xml:space="preserve"> Но б</w:t>
      </w:r>
      <w:r w:rsidR="00FA2838" w:rsidRPr="00D00A35">
        <w:rPr>
          <w:rFonts w:ascii="Times New Roman" w:hAnsi="Times New Roman"/>
          <w:sz w:val="28"/>
          <w:szCs w:val="26"/>
          <w:lang w:val="ru-RU"/>
        </w:rPr>
        <w:t>лагодаря низкой цене и скандальности, и</w:t>
      </w:r>
      <w:r w:rsidR="00FF3ACD" w:rsidRPr="00D00A35">
        <w:rPr>
          <w:rFonts w:ascii="Times New Roman" w:hAnsi="Times New Roman"/>
          <w:sz w:val="28"/>
          <w:szCs w:val="26"/>
          <w:lang w:val="ru-RU"/>
        </w:rPr>
        <w:t>здания "</w:t>
      </w:r>
      <w:r w:rsidR="00FF3ACD" w:rsidRPr="00D00A35">
        <w:rPr>
          <w:rFonts w:ascii="Times New Roman" w:hAnsi="Times New Roman"/>
          <w:sz w:val="28"/>
          <w:szCs w:val="26"/>
        </w:rPr>
        <w:t>penny</w:t>
      </w:r>
      <w:r w:rsidR="00FF3ACD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FF3ACD" w:rsidRPr="00D00A35">
        <w:rPr>
          <w:rFonts w:ascii="Times New Roman" w:hAnsi="Times New Roman"/>
          <w:sz w:val="28"/>
          <w:szCs w:val="26"/>
        </w:rPr>
        <w:t>press</w:t>
      </w:r>
      <w:r w:rsidR="00FF3ACD" w:rsidRPr="00D00A35">
        <w:rPr>
          <w:rFonts w:ascii="Times New Roman" w:hAnsi="Times New Roman"/>
          <w:sz w:val="28"/>
          <w:szCs w:val="26"/>
          <w:lang w:val="ru-RU"/>
        </w:rPr>
        <w:t xml:space="preserve">" </w:t>
      </w:r>
      <w:r w:rsidR="00FA2838" w:rsidRPr="00D00A35">
        <w:rPr>
          <w:rFonts w:ascii="Times New Roman" w:hAnsi="Times New Roman"/>
          <w:sz w:val="28"/>
          <w:szCs w:val="26"/>
          <w:lang w:val="ru-RU"/>
        </w:rPr>
        <w:t xml:space="preserve">приносили солидные доходы. </w:t>
      </w:r>
    </w:p>
    <w:p w:rsidR="006F536A" w:rsidRPr="00D00A35" w:rsidRDefault="00FA2838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 xml:space="preserve">В целом, появление «дешевой прессы» </w:t>
      </w:r>
      <w:r w:rsidR="006F536A" w:rsidRPr="00D00A35">
        <w:rPr>
          <w:rFonts w:ascii="Times New Roman" w:hAnsi="Times New Roman"/>
          <w:sz w:val="28"/>
          <w:szCs w:val="26"/>
          <w:lang w:val="ru-RU"/>
        </w:rPr>
        <w:t>стало значительным явлением в развитии журналистики и отразило общую тенденцию развития культуры в сторону массовости.</w:t>
      </w:r>
    </w:p>
    <w:p w:rsidR="00D84274" w:rsidRDefault="00911BB1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ru-RU"/>
        </w:rPr>
      </w:pPr>
      <w:r>
        <w:rPr>
          <w:rFonts w:ascii="Times New Roman" w:hAnsi="Times New Roman"/>
          <w:sz w:val="28"/>
          <w:szCs w:val="26"/>
          <w:u w:val="single"/>
          <w:lang w:val="ru-RU"/>
        </w:rPr>
        <w:br w:type="page"/>
      </w:r>
      <w:r w:rsidR="00D84274" w:rsidRPr="00D00A35">
        <w:rPr>
          <w:rFonts w:ascii="Times New Roman" w:hAnsi="Times New Roman"/>
          <w:sz w:val="28"/>
          <w:szCs w:val="26"/>
          <w:u w:val="single"/>
          <w:lang w:val="ru-RU"/>
        </w:rPr>
        <w:t>Список литературы</w:t>
      </w:r>
    </w:p>
    <w:p w:rsidR="00911BB1" w:rsidRPr="00D00A35" w:rsidRDefault="00911BB1" w:rsidP="00D00A35">
      <w:pPr>
        <w:spacing w:line="36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ru-RU"/>
        </w:rPr>
      </w:pPr>
    </w:p>
    <w:p w:rsidR="007522B1" w:rsidRPr="00D00A35" w:rsidRDefault="000C74D5" w:rsidP="00911BB1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 xml:space="preserve">Газета «Деньги» </w:t>
      </w:r>
      <w:r w:rsidRPr="00EB4731">
        <w:rPr>
          <w:rFonts w:ascii="Times New Roman" w:hAnsi="Times New Roman"/>
          <w:sz w:val="28"/>
          <w:szCs w:val="26"/>
          <w:lang w:val="ru-RU"/>
        </w:rPr>
        <w:t>http://www.dengi-info.com/archive/article.php?aid=1228</w:t>
      </w:r>
    </w:p>
    <w:p w:rsidR="000C74D5" w:rsidRPr="00D00A35" w:rsidRDefault="000C74D5" w:rsidP="00911BB1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Свободная энциклопедия «Википедия»</w:t>
      </w:r>
      <w:r w:rsidR="00B46AB5" w:rsidRPr="00D00A35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B46AB5" w:rsidRPr="00EB4731">
        <w:rPr>
          <w:rFonts w:ascii="Times New Roman" w:hAnsi="Times New Roman"/>
          <w:sz w:val="28"/>
          <w:szCs w:val="26"/>
          <w:lang w:val="ru-RU"/>
        </w:rPr>
        <w:t>http://ru.wikipedia.org/</w:t>
      </w:r>
    </w:p>
    <w:p w:rsidR="00B46AB5" w:rsidRPr="00D00A35" w:rsidRDefault="00FA4D94" w:rsidP="00911BB1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«</w:t>
      </w:r>
      <w:r w:rsidR="00112411" w:rsidRPr="00D00A35">
        <w:rPr>
          <w:rFonts w:ascii="Times New Roman" w:hAnsi="Times New Roman"/>
          <w:sz w:val="28"/>
          <w:szCs w:val="26"/>
          <w:lang w:val="ru-RU"/>
        </w:rPr>
        <w:t>История Зарубежной журн</w:t>
      </w:r>
      <w:r w:rsidR="009D2614" w:rsidRPr="00D00A35">
        <w:rPr>
          <w:rFonts w:ascii="Times New Roman" w:hAnsi="Times New Roman"/>
          <w:sz w:val="28"/>
          <w:szCs w:val="26"/>
          <w:lang w:val="ru-RU"/>
        </w:rPr>
        <w:t>алистики. 1800-1945. Хрестоматия</w:t>
      </w:r>
      <w:r w:rsidRPr="00D00A35">
        <w:rPr>
          <w:rFonts w:ascii="Times New Roman" w:hAnsi="Times New Roman"/>
          <w:sz w:val="28"/>
          <w:szCs w:val="26"/>
          <w:lang w:val="ru-RU"/>
        </w:rPr>
        <w:t>»</w:t>
      </w:r>
      <w:r w:rsidR="009D2614" w:rsidRPr="00D00A35">
        <w:rPr>
          <w:rFonts w:ascii="Times New Roman" w:hAnsi="Times New Roman"/>
          <w:sz w:val="28"/>
          <w:szCs w:val="26"/>
          <w:lang w:val="ru-RU"/>
        </w:rPr>
        <w:t xml:space="preserve">. Составитель Г. В. </w:t>
      </w:r>
      <w:r w:rsidR="00DE4F00" w:rsidRPr="00D00A35">
        <w:rPr>
          <w:rFonts w:ascii="Times New Roman" w:hAnsi="Times New Roman"/>
          <w:sz w:val="28"/>
          <w:szCs w:val="26"/>
          <w:lang w:val="ru-RU"/>
        </w:rPr>
        <w:t>П</w:t>
      </w:r>
      <w:r w:rsidR="009D2614" w:rsidRPr="00D00A35">
        <w:rPr>
          <w:rFonts w:ascii="Times New Roman" w:hAnsi="Times New Roman"/>
          <w:sz w:val="28"/>
          <w:szCs w:val="26"/>
          <w:lang w:val="ru-RU"/>
        </w:rPr>
        <w:t>рутцков.</w:t>
      </w:r>
      <w:r w:rsidRPr="00D00A35">
        <w:rPr>
          <w:rFonts w:ascii="Times New Roman" w:hAnsi="Times New Roman"/>
          <w:sz w:val="28"/>
          <w:szCs w:val="26"/>
          <w:lang w:val="ru-RU"/>
        </w:rPr>
        <w:t xml:space="preserve"> М.: Аспект Пресс, 2007. </w:t>
      </w:r>
    </w:p>
    <w:p w:rsidR="00CB687B" w:rsidRPr="00D00A35" w:rsidRDefault="00DC474C" w:rsidP="00911BB1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«Информацонная элита: корпарации и рынок новостей». Е. Ч. Андрунас. М.: Изд-во МГУ, 1991.</w:t>
      </w:r>
    </w:p>
    <w:p w:rsidR="00EA11A9" w:rsidRPr="00D00A35" w:rsidRDefault="00EA11A9" w:rsidP="00911BB1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6"/>
          <w:lang w:val="ru-RU"/>
        </w:rPr>
      </w:pPr>
      <w:r w:rsidRPr="00D00A35">
        <w:rPr>
          <w:rFonts w:ascii="Times New Roman" w:hAnsi="Times New Roman"/>
          <w:sz w:val="28"/>
          <w:szCs w:val="26"/>
          <w:lang w:val="ru-RU"/>
        </w:rPr>
        <w:t>«Моноплии слова». С. Беглов. М.: Мысль, 1972.</w:t>
      </w:r>
      <w:bookmarkStart w:id="0" w:name="_GoBack"/>
      <w:bookmarkEnd w:id="0"/>
    </w:p>
    <w:sectPr w:rsidR="00EA11A9" w:rsidRPr="00D00A35" w:rsidSect="004D1B2C">
      <w:headerReference w:type="even" r:id="rId7"/>
      <w:headerReference w:type="default" r:id="rId8"/>
      <w:pgSz w:w="11907" w:h="16840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ADD" w:rsidRDefault="00776ADD">
      <w:r>
        <w:separator/>
      </w:r>
    </w:p>
  </w:endnote>
  <w:endnote w:type="continuationSeparator" w:id="0">
    <w:p w:rsidR="00776ADD" w:rsidRDefault="0077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ADD" w:rsidRDefault="00776ADD">
      <w:r>
        <w:separator/>
      </w:r>
    </w:p>
  </w:footnote>
  <w:footnote w:type="continuationSeparator" w:id="0">
    <w:p w:rsidR="00776ADD" w:rsidRDefault="00776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B1" w:rsidRDefault="00911BB1" w:rsidP="00692372">
    <w:pPr>
      <w:pStyle w:val="a6"/>
      <w:framePr w:wrap="around" w:vAnchor="text" w:hAnchor="margin" w:xAlign="right" w:y="1"/>
      <w:rPr>
        <w:rStyle w:val="a8"/>
      </w:rPr>
    </w:pPr>
  </w:p>
  <w:p w:rsidR="00911BB1" w:rsidRDefault="00911BB1" w:rsidP="0069237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B1" w:rsidRDefault="00C316E3" w:rsidP="00692372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911BB1" w:rsidRDefault="00911BB1" w:rsidP="0069237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75E83"/>
    <w:multiLevelType w:val="hybridMultilevel"/>
    <w:tmpl w:val="7EA88B1A"/>
    <w:lvl w:ilvl="0" w:tplc="A19E95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CB950EB"/>
    <w:multiLevelType w:val="hybridMultilevel"/>
    <w:tmpl w:val="08F044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961B74"/>
    <w:multiLevelType w:val="hybridMultilevel"/>
    <w:tmpl w:val="3B4C4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AE8"/>
    <w:rsid w:val="00000293"/>
    <w:rsid w:val="0000420F"/>
    <w:rsid w:val="00010BAC"/>
    <w:rsid w:val="00021B77"/>
    <w:rsid w:val="00031609"/>
    <w:rsid w:val="00032DD0"/>
    <w:rsid w:val="0003300D"/>
    <w:rsid w:val="00034382"/>
    <w:rsid w:val="000361C5"/>
    <w:rsid w:val="00040A87"/>
    <w:rsid w:val="000416CF"/>
    <w:rsid w:val="000446C2"/>
    <w:rsid w:val="00050805"/>
    <w:rsid w:val="0005085E"/>
    <w:rsid w:val="000621D0"/>
    <w:rsid w:val="00062BB6"/>
    <w:rsid w:val="00063957"/>
    <w:rsid w:val="00066C44"/>
    <w:rsid w:val="0007216E"/>
    <w:rsid w:val="00074D32"/>
    <w:rsid w:val="00076F0B"/>
    <w:rsid w:val="000807CD"/>
    <w:rsid w:val="00090325"/>
    <w:rsid w:val="0009065F"/>
    <w:rsid w:val="00096CD9"/>
    <w:rsid w:val="00097BDA"/>
    <w:rsid w:val="000A6F14"/>
    <w:rsid w:val="000A7DE9"/>
    <w:rsid w:val="000B1839"/>
    <w:rsid w:val="000B1F88"/>
    <w:rsid w:val="000B22D3"/>
    <w:rsid w:val="000B4DFB"/>
    <w:rsid w:val="000B6DC8"/>
    <w:rsid w:val="000C74D5"/>
    <w:rsid w:val="000D4A02"/>
    <w:rsid w:val="000D4B7B"/>
    <w:rsid w:val="000D4C70"/>
    <w:rsid w:val="000E3B11"/>
    <w:rsid w:val="000E5450"/>
    <w:rsid w:val="000E7565"/>
    <w:rsid w:val="000F16F4"/>
    <w:rsid w:val="000F44A4"/>
    <w:rsid w:val="000F4FE3"/>
    <w:rsid w:val="00102579"/>
    <w:rsid w:val="001029D4"/>
    <w:rsid w:val="0010578E"/>
    <w:rsid w:val="001068BE"/>
    <w:rsid w:val="00106C81"/>
    <w:rsid w:val="00106E8A"/>
    <w:rsid w:val="00107BD3"/>
    <w:rsid w:val="00107E20"/>
    <w:rsid w:val="00110AA5"/>
    <w:rsid w:val="00112411"/>
    <w:rsid w:val="00116063"/>
    <w:rsid w:val="00116CF9"/>
    <w:rsid w:val="0012393A"/>
    <w:rsid w:val="00127355"/>
    <w:rsid w:val="001314A5"/>
    <w:rsid w:val="00132945"/>
    <w:rsid w:val="001335FC"/>
    <w:rsid w:val="001338F1"/>
    <w:rsid w:val="001348B8"/>
    <w:rsid w:val="0014454A"/>
    <w:rsid w:val="00153011"/>
    <w:rsid w:val="00156405"/>
    <w:rsid w:val="00157154"/>
    <w:rsid w:val="00160D01"/>
    <w:rsid w:val="0016298E"/>
    <w:rsid w:val="00162EF6"/>
    <w:rsid w:val="001646CF"/>
    <w:rsid w:val="00167F1A"/>
    <w:rsid w:val="00171CE0"/>
    <w:rsid w:val="0017309D"/>
    <w:rsid w:val="00174956"/>
    <w:rsid w:val="00180BF2"/>
    <w:rsid w:val="00181C87"/>
    <w:rsid w:val="0018657B"/>
    <w:rsid w:val="0018721A"/>
    <w:rsid w:val="00190AAA"/>
    <w:rsid w:val="00193A32"/>
    <w:rsid w:val="001A33B9"/>
    <w:rsid w:val="001A3F4F"/>
    <w:rsid w:val="001B13D8"/>
    <w:rsid w:val="001B4682"/>
    <w:rsid w:val="001B517F"/>
    <w:rsid w:val="001B704C"/>
    <w:rsid w:val="001C1E39"/>
    <w:rsid w:val="001C4F5D"/>
    <w:rsid w:val="001C53E4"/>
    <w:rsid w:val="001C5BD9"/>
    <w:rsid w:val="001C64EF"/>
    <w:rsid w:val="001D6F12"/>
    <w:rsid w:val="001E07D7"/>
    <w:rsid w:val="001E340E"/>
    <w:rsid w:val="001E44BB"/>
    <w:rsid w:val="001F29A2"/>
    <w:rsid w:val="001F2C14"/>
    <w:rsid w:val="001F6793"/>
    <w:rsid w:val="001F754E"/>
    <w:rsid w:val="00200B10"/>
    <w:rsid w:val="0020236E"/>
    <w:rsid w:val="00202DE7"/>
    <w:rsid w:val="00204D17"/>
    <w:rsid w:val="0020584F"/>
    <w:rsid w:val="0021764E"/>
    <w:rsid w:val="00223AFF"/>
    <w:rsid w:val="00223DAA"/>
    <w:rsid w:val="002253D8"/>
    <w:rsid w:val="00227153"/>
    <w:rsid w:val="00230BA9"/>
    <w:rsid w:val="00230E52"/>
    <w:rsid w:val="00234F22"/>
    <w:rsid w:val="00235929"/>
    <w:rsid w:val="00241BC6"/>
    <w:rsid w:val="00243957"/>
    <w:rsid w:val="00243E59"/>
    <w:rsid w:val="002446D9"/>
    <w:rsid w:val="0025365C"/>
    <w:rsid w:val="00253E81"/>
    <w:rsid w:val="00255D64"/>
    <w:rsid w:val="00256630"/>
    <w:rsid w:val="002627A4"/>
    <w:rsid w:val="0026744F"/>
    <w:rsid w:val="002674D9"/>
    <w:rsid w:val="00270594"/>
    <w:rsid w:val="002747D5"/>
    <w:rsid w:val="00276945"/>
    <w:rsid w:val="00283295"/>
    <w:rsid w:val="00285632"/>
    <w:rsid w:val="00291578"/>
    <w:rsid w:val="00291CC4"/>
    <w:rsid w:val="002B6B90"/>
    <w:rsid w:val="002C339F"/>
    <w:rsid w:val="002C417A"/>
    <w:rsid w:val="002C7238"/>
    <w:rsid w:val="002D1714"/>
    <w:rsid w:val="002D726C"/>
    <w:rsid w:val="002E0BDA"/>
    <w:rsid w:val="002E3AAD"/>
    <w:rsid w:val="002E55BE"/>
    <w:rsid w:val="002E7F3C"/>
    <w:rsid w:val="002F0BC5"/>
    <w:rsid w:val="002F1762"/>
    <w:rsid w:val="002F323F"/>
    <w:rsid w:val="002F389B"/>
    <w:rsid w:val="002F506A"/>
    <w:rsid w:val="002F525A"/>
    <w:rsid w:val="002F5FD5"/>
    <w:rsid w:val="002F689C"/>
    <w:rsid w:val="002F70E5"/>
    <w:rsid w:val="00300344"/>
    <w:rsid w:val="00302877"/>
    <w:rsid w:val="00313180"/>
    <w:rsid w:val="00314914"/>
    <w:rsid w:val="00321870"/>
    <w:rsid w:val="00333019"/>
    <w:rsid w:val="00333231"/>
    <w:rsid w:val="00333D4F"/>
    <w:rsid w:val="00334C18"/>
    <w:rsid w:val="00340DD9"/>
    <w:rsid w:val="0034528A"/>
    <w:rsid w:val="00352B8A"/>
    <w:rsid w:val="0036528C"/>
    <w:rsid w:val="003700CD"/>
    <w:rsid w:val="00374522"/>
    <w:rsid w:val="0037498E"/>
    <w:rsid w:val="00375403"/>
    <w:rsid w:val="00375771"/>
    <w:rsid w:val="00390734"/>
    <w:rsid w:val="003908C8"/>
    <w:rsid w:val="00390CA1"/>
    <w:rsid w:val="00397C80"/>
    <w:rsid w:val="003A5FB6"/>
    <w:rsid w:val="003B001D"/>
    <w:rsid w:val="003B2D43"/>
    <w:rsid w:val="003B494B"/>
    <w:rsid w:val="003D46C7"/>
    <w:rsid w:val="003D7545"/>
    <w:rsid w:val="003E0ECD"/>
    <w:rsid w:val="003E1035"/>
    <w:rsid w:val="003E398D"/>
    <w:rsid w:val="003F6B64"/>
    <w:rsid w:val="0040066E"/>
    <w:rsid w:val="00403D86"/>
    <w:rsid w:val="00404A77"/>
    <w:rsid w:val="004061D5"/>
    <w:rsid w:val="00415843"/>
    <w:rsid w:val="004178FD"/>
    <w:rsid w:val="00417C6B"/>
    <w:rsid w:val="00420ED7"/>
    <w:rsid w:val="0042122B"/>
    <w:rsid w:val="00423273"/>
    <w:rsid w:val="00427561"/>
    <w:rsid w:val="0043073B"/>
    <w:rsid w:val="00433E1A"/>
    <w:rsid w:val="004355F5"/>
    <w:rsid w:val="00435D2B"/>
    <w:rsid w:val="0043783C"/>
    <w:rsid w:val="00441167"/>
    <w:rsid w:val="004428DF"/>
    <w:rsid w:val="00442F07"/>
    <w:rsid w:val="004474CD"/>
    <w:rsid w:val="0045059F"/>
    <w:rsid w:val="004507F1"/>
    <w:rsid w:val="004520F2"/>
    <w:rsid w:val="004535C0"/>
    <w:rsid w:val="004574EB"/>
    <w:rsid w:val="004678FB"/>
    <w:rsid w:val="00473AF3"/>
    <w:rsid w:val="00474CAF"/>
    <w:rsid w:val="00475089"/>
    <w:rsid w:val="00475255"/>
    <w:rsid w:val="0047617B"/>
    <w:rsid w:val="00480645"/>
    <w:rsid w:val="0048496C"/>
    <w:rsid w:val="00493D8D"/>
    <w:rsid w:val="004951C4"/>
    <w:rsid w:val="00495992"/>
    <w:rsid w:val="004A0E0C"/>
    <w:rsid w:val="004A31AD"/>
    <w:rsid w:val="004A6BD7"/>
    <w:rsid w:val="004B36CF"/>
    <w:rsid w:val="004B3868"/>
    <w:rsid w:val="004B5EB4"/>
    <w:rsid w:val="004C080B"/>
    <w:rsid w:val="004C5861"/>
    <w:rsid w:val="004D1B2C"/>
    <w:rsid w:val="004D5EAC"/>
    <w:rsid w:val="004D61E6"/>
    <w:rsid w:val="004E4DE0"/>
    <w:rsid w:val="004F4320"/>
    <w:rsid w:val="0050203F"/>
    <w:rsid w:val="00507315"/>
    <w:rsid w:val="005074B6"/>
    <w:rsid w:val="00513EA7"/>
    <w:rsid w:val="005272A5"/>
    <w:rsid w:val="005466FF"/>
    <w:rsid w:val="00547934"/>
    <w:rsid w:val="005500F1"/>
    <w:rsid w:val="005502C9"/>
    <w:rsid w:val="00551DBE"/>
    <w:rsid w:val="00551E3D"/>
    <w:rsid w:val="005530AA"/>
    <w:rsid w:val="00553DD5"/>
    <w:rsid w:val="0055522C"/>
    <w:rsid w:val="00556B47"/>
    <w:rsid w:val="00557FD4"/>
    <w:rsid w:val="00561469"/>
    <w:rsid w:val="005628E2"/>
    <w:rsid w:val="00562C6A"/>
    <w:rsid w:val="005636B2"/>
    <w:rsid w:val="00565782"/>
    <w:rsid w:val="00573468"/>
    <w:rsid w:val="0057371B"/>
    <w:rsid w:val="00574A92"/>
    <w:rsid w:val="0057554B"/>
    <w:rsid w:val="00584FF4"/>
    <w:rsid w:val="00587165"/>
    <w:rsid w:val="00587813"/>
    <w:rsid w:val="00592854"/>
    <w:rsid w:val="005A328F"/>
    <w:rsid w:val="005A51AE"/>
    <w:rsid w:val="005B50AE"/>
    <w:rsid w:val="005B6AE6"/>
    <w:rsid w:val="005B6C6F"/>
    <w:rsid w:val="005C26E5"/>
    <w:rsid w:val="005C3766"/>
    <w:rsid w:val="005C4795"/>
    <w:rsid w:val="005C6698"/>
    <w:rsid w:val="005D16B3"/>
    <w:rsid w:val="005D1825"/>
    <w:rsid w:val="005D48A5"/>
    <w:rsid w:val="005D5BF1"/>
    <w:rsid w:val="005E11C8"/>
    <w:rsid w:val="005E1810"/>
    <w:rsid w:val="005E41AE"/>
    <w:rsid w:val="005E6870"/>
    <w:rsid w:val="005F0A0D"/>
    <w:rsid w:val="005F2490"/>
    <w:rsid w:val="005F4EC3"/>
    <w:rsid w:val="005F5A0F"/>
    <w:rsid w:val="005F7905"/>
    <w:rsid w:val="00601469"/>
    <w:rsid w:val="00601C44"/>
    <w:rsid w:val="00604C91"/>
    <w:rsid w:val="006079D8"/>
    <w:rsid w:val="00611AAE"/>
    <w:rsid w:val="0061504B"/>
    <w:rsid w:val="006155C1"/>
    <w:rsid w:val="00616397"/>
    <w:rsid w:val="00617E25"/>
    <w:rsid w:val="00620C99"/>
    <w:rsid w:val="00626ABF"/>
    <w:rsid w:val="00627C23"/>
    <w:rsid w:val="00630D13"/>
    <w:rsid w:val="0063159E"/>
    <w:rsid w:val="006317CB"/>
    <w:rsid w:val="00632290"/>
    <w:rsid w:val="006417CE"/>
    <w:rsid w:val="0064231F"/>
    <w:rsid w:val="00647518"/>
    <w:rsid w:val="00656057"/>
    <w:rsid w:val="006612A0"/>
    <w:rsid w:val="006663ED"/>
    <w:rsid w:val="0067123A"/>
    <w:rsid w:val="006730EC"/>
    <w:rsid w:val="006737E4"/>
    <w:rsid w:val="006740C7"/>
    <w:rsid w:val="00675BA4"/>
    <w:rsid w:val="0067717E"/>
    <w:rsid w:val="00681FC9"/>
    <w:rsid w:val="00684E60"/>
    <w:rsid w:val="00685793"/>
    <w:rsid w:val="00692372"/>
    <w:rsid w:val="006A14BB"/>
    <w:rsid w:val="006A4B8E"/>
    <w:rsid w:val="006B07A9"/>
    <w:rsid w:val="006B13E7"/>
    <w:rsid w:val="006B6A2E"/>
    <w:rsid w:val="006C2E0E"/>
    <w:rsid w:val="006C33DF"/>
    <w:rsid w:val="006C3BA9"/>
    <w:rsid w:val="006D13BC"/>
    <w:rsid w:val="006D27EF"/>
    <w:rsid w:val="006D2DA5"/>
    <w:rsid w:val="006E2816"/>
    <w:rsid w:val="006E2988"/>
    <w:rsid w:val="006F536A"/>
    <w:rsid w:val="006F63AF"/>
    <w:rsid w:val="006F7BCA"/>
    <w:rsid w:val="00703429"/>
    <w:rsid w:val="00704D97"/>
    <w:rsid w:val="007067FA"/>
    <w:rsid w:val="00706C57"/>
    <w:rsid w:val="007124A7"/>
    <w:rsid w:val="00714CF4"/>
    <w:rsid w:val="00716428"/>
    <w:rsid w:val="00724DFD"/>
    <w:rsid w:val="00727739"/>
    <w:rsid w:val="007328D4"/>
    <w:rsid w:val="007377B0"/>
    <w:rsid w:val="00750E0D"/>
    <w:rsid w:val="007522B1"/>
    <w:rsid w:val="00752ADF"/>
    <w:rsid w:val="00753B94"/>
    <w:rsid w:val="00754F10"/>
    <w:rsid w:val="007552DC"/>
    <w:rsid w:val="007560FD"/>
    <w:rsid w:val="00757849"/>
    <w:rsid w:val="007579DB"/>
    <w:rsid w:val="00760906"/>
    <w:rsid w:val="00761BE6"/>
    <w:rsid w:val="00765D98"/>
    <w:rsid w:val="00765EDA"/>
    <w:rsid w:val="00766B9B"/>
    <w:rsid w:val="00773ED3"/>
    <w:rsid w:val="00774B68"/>
    <w:rsid w:val="00776ADD"/>
    <w:rsid w:val="007824FF"/>
    <w:rsid w:val="00785AD2"/>
    <w:rsid w:val="007901B5"/>
    <w:rsid w:val="007918E0"/>
    <w:rsid w:val="00796A25"/>
    <w:rsid w:val="007A36C6"/>
    <w:rsid w:val="007A60C0"/>
    <w:rsid w:val="007B255E"/>
    <w:rsid w:val="007B7271"/>
    <w:rsid w:val="007C5503"/>
    <w:rsid w:val="007D29A3"/>
    <w:rsid w:val="007D3CAF"/>
    <w:rsid w:val="007E0F8B"/>
    <w:rsid w:val="007E18D9"/>
    <w:rsid w:val="007E3355"/>
    <w:rsid w:val="007E3E65"/>
    <w:rsid w:val="007E598B"/>
    <w:rsid w:val="007E5F8C"/>
    <w:rsid w:val="007E693C"/>
    <w:rsid w:val="007F0622"/>
    <w:rsid w:val="007F1FC0"/>
    <w:rsid w:val="007F2537"/>
    <w:rsid w:val="007F55CB"/>
    <w:rsid w:val="007F746D"/>
    <w:rsid w:val="0080241B"/>
    <w:rsid w:val="008048F2"/>
    <w:rsid w:val="0080708A"/>
    <w:rsid w:val="008074F9"/>
    <w:rsid w:val="0081109B"/>
    <w:rsid w:val="00814294"/>
    <w:rsid w:val="00822923"/>
    <w:rsid w:val="0082519D"/>
    <w:rsid w:val="00825FAF"/>
    <w:rsid w:val="00827F8D"/>
    <w:rsid w:val="00831238"/>
    <w:rsid w:val="00831EA3"/>
    <w:rsid w:val="00832717"/>
    <w:rsid w:val="0083281E"/>
    <w:rsid w:val="00834704"/>
    <w:rsid w:val="00845BF9"/>
    <w:rsid w:val="00850C3F"/>
    <w:rsid w:val="00851DCC"/>
    <w:rsid w:val="008527FD"/>
    <w:rsid w:val="00853B4E"/>
    <w:rsid w:val="00856901"/>
    <w:rsid w:val="00857732"/>
    <w:rsid w:val="00860EA1"/>
    <w:rsid w:val="00861C31"/>
    <w:rsid w:val="00862581"/>
    <w:rsid w:val="00863AAF"/>
    <w:rsid w:val="00866558"/>
    <w:rsid w:val="00867EE3"/>
    <w:rsid w:val="00881669"/>
    <w:rsid w:val="008817EA"/>
    <w:rsid w:val="00885812"/>
    <w:rsid w:val="00891724"/>
    <w:rsid w:val="00892B2E"/>
    <w:rsid w:val="008968B5"/>
    <w:rsid w:val="008A0878"/>
    <w:rsid w:val="008A43DE"/>
    <w:rsid w:val="008B183C"/>
    <w:rsid w:val="008B44BB"/>
    <w:rsid w:val="008C5813"/>
    <w:rsid w:val="008C6F79"/>
    <w:rsid w:val="008C70FD"/>
    <w:rsid w:val="008D0A6A"/>
    <w:rsid w:val="008D0CEB"/>
    <w:rsid w:val="008D361E"/>
    <w:rsid w:val="008D52D3"/>
    <w:rsid w:val="008E3C9F"/>
    <w:rsid w:val="008E4D97"/>
    <w:rsid w:val="008E72F8"/>
    <w:rsid w:val="008E74DC"/>
    <w:rsid w:val="008F2781"/>
    <w:rsid w:val="008F474F"/>
    <w:rsid w:val="008F75AE"/>
    <w:rsid w:val="00906286"/>
    <w:rsid w:val="00907D2A"/>
    <w:rsid w:val="00911BB1"/>
    <w:rsid w:val="00913B6A"/>
    <w:rsid w:val="00915BFE"/>
    <w:rsid w:val="00916817"/>
    <w:rsid w:val="009221C9"/>
    <w:rsid w:val="009242DE"/>
    <w:rsid w:val="0092436D"/>
    <w:rsid w:val="00933113"/>
    <w:rsid w:val="00947121"/>
    <w:rsid w:val="00950F3F"/>
    <w:rsid w:val="009546F2"/>
    <w:rsid w:val="00961B7C"/>
    <w:rsid w:val="00962747"/>
    <w:rsid w:val="00963183"/>
    <w:rsid w:val="0096605C"/>
    <w:rsid w:val="0096621C"/>
    <w:rsid w:val="0096672C"/>
    <w:rsid w:val="00970DA0"/>
    <w:rsid w:val="00973CC8"/>
    <w:rsid w:val="009753FB"/>
    <w:rsid w:val="0097576C"/>
    <w:rsid w:val="009757D3"/>
    <w:rsid w:val="00977D4A"/>
    <w:rsid w:val="0098013F"/>
    <w:rsid w:val="0098476B"/>
    <w:rsid w:val="009854ED"/>
    <w:rsid w:val="00990077"/>
    <w:rsid w:val="009961AB"/>
    <w:rsid w:val="009A1D59"/>
    <w:rsid w:val="009A1E3C"/>
    <w:rsid w:val="009A6E83"/>
    <w:rsid w:val="009B3C40"/>
    <w:rsid w:val="009C1B32"/>
    <w:rsid w:val="009C5FEB"/>
    <w:rsid w:val="009C65F2"/>
    <w:rsid w:val="009D17C4"/>
    <w:rsid w:val="009D195E"/>
    <w:rsid w:val="009D1D52"/>
    <w:rsid w:val="009D2614"/>
    <w:rsid w:val="009E101F"/>
    <w:rsid w:val="009E34EC"/>
    <w:rsid w:val="009E45EE"/>
    <w:rsid w:val="009F126C"/>
    <w:rsid w:val="009F4FDC"/>
    <w:rsid w:val="00A02241"/>
    <w:rsid w:val="00A02955"/>
    <w:rsid w:val="00A03AFD"/>
    <w:rsid w:val="00A0687B"/>
    <w:rsid w:val="00A1002E"/>
    <w:rsid w:val="00A15790"/>
    <w:rsid w:val="00A1618C"/>
    <w:rsid w:val="00A17B5D"/>
    <w:rsid w:val="00A26DB7"/>
    <w:rsid w:val="00A27C88"/>
    <w:rsid w:val="00A31145"/>
    <w:rsid w:val="00A32402"/>
    <w:rsid w:val="00A35F94"/>
    <w:rsid w:val="00A40E5A"/>
    <w:rsid w:val="00A460A1"/>
    <w:rsid w:val="00A5057A"/>
    <w:rsid w:val="00A507D1"/>
    <w:rsid w:val="00A609D7"/>
    <w:rsid w:val="00A61629"/>
    <w:rsid w:val="00A61F90"/>
    <w:rsid w:val="00A624B1"/>
    <w:rsid w:val="00A638F2"/>
    <w:rsid w:val="00A6421F"/>
    <w:rsid w:val="00A658C4"/>
    <w:rsid w:val="00A723B0"/>
    <w:rsid w:val="00A738C7"/>
    <w:rsid w:val="00A73F52"/>
    <w:rsid w:val="00A825EC"/>
    <w:rsid w:val="00A87774"/>
    <w:rsid w:val="00A972E7"/>
    <w:rsid w:val="00AA1606"/>
    <w:rsid w:val="00AA35CA"/>
    <w:rsid w:val="00AA77B9"/>
    <w:rsid w:val="00AB0361"/>
    <w:rsid w:val="00AC26ED"/>
    <w:rsid w:val="00AC3E27"/>
    <w:rsid w:val="00AC628D"/>
    <w:rsid w:val="00AC77FF"/>
    <w:rsid w:val="00AD0C81"/>
    <w:rsid w:val="00AD75D4"/>
    <w:rsid w:val="00AE149D"/>
    <w:rsid w:val="00AF26CB"/>
    <w:rsid w:val="00AF2F55"/>
    <w:rsid w:val="00AF4F56"/>
    <w:rsid w:val="00AF511C"/>
    <w:rsid w:val="00AF6A50"/>
    <w:rsid w:val="00B00B0A"/>
    <w:rsid w:val="00B026E3"/>
    <w:rsid w:val="00B0526F"/>
    <w:rsid w:val="00B07BC5"/>
    <w:rsid w:val="00B168FF"/>
    <w:rsid w:val="00B16D9A"/>
    <w:rsid w:val="00B20DDD"/>
    <w:rsid w:val="00B232AB"/>
    <w:rsid w:val="00B260A7"/>
    <w:rsid w:val="00B314FD"/>
    <w:rsid w:val="00B32AE8"/>
    <w:rsid w:val="00B3472A"/>
    <w:rsid w:val="00B4165E"/>
    <w:rsid w:val="00B4373D"/>
    <w:rsid w:val="00B460C1"/>
    <w:rsid w:val="00B46AB5"/>
    <w:rsid w:val="00B52324"/>
    <w:rsid w:val="00B52CC8"/>
    <w:rsid w:val="00B52E33"/>
    <w:rsid w:val="00B54331"/>
    <w:rsid w:val="00B54689"/>
    <w:rsid w:val="00B60DD5"/>
    <w:rsid w:val="00B61D95"/>
    <w:rsid w:val="00B6272D"/>
    <w:rsid w:val="00B62F9D"/>
    <w:rsid w:val="00B7138E"/>
    <w:rsid w:val="00B7568C"/>
    <w:rsid w:val="00B83139"/>
    <w:rsid w:val="00B84C68"/>
    <w:rsid w:val="00B850DB"/>
    <w:rsid w:val="00B95FC2"/>
    <w:rsid w:val="00B97A2C"/>
    <w:rsid w:val="00B97B51"/>
    <w:rsid w:val="00B97BD6"/>
    <w:rsid w:val="00BA2FB5"/>
    <w:rsid w:val="00BA3758"/>
    <w:rsid w:val="00BA4084"/>
    <w:rsid w:val="00BA4A83"/>
    <w:rsid w:val="00BB1CDC"/>
    <w:rsid w:val="00BB359E"/>
    <w:rsid w:val="00BB45CE"/>
    <w:rsid w:val="00BB5847"/>
    <w:rsid w:val="00BC3C44"/>
    <w:rsid w:val="00BC5807"/>
    <w:rsid w:val="00BC7E95"/>
    <w:rsid w:val="00BD0690"/>
    <w:rsid w:val="00BD2254"/>
    <w:rsid w:val="00BD4E5A"/>
    <w:rsid w:val="00BE5E33"/>
    <w:rsid w:val="00BE7B5A"/>
    <w:rsid w:val="00BF1B4C"/>
    <w:rsid w:val="00BF61C5"/>
    <w:rsid w:val="00C00AD9"/>
    <w:rsid w:val="00C029A8"/>
    <w:rsid w:val="00C03BF0"/>
    <w:rsid w:val="00C0543A"/>
    <w:rsid w:val="00C05C3F"/>
    <w:rsid w:val="00C11C57"/>
    <w:rsid w:val="00C12C77"/>
    <w:rsid w:val="00C1303C"/>
    <w:rsid w:val="00C136C5"/>
    <w:rsid w:val="00C1493B"/>
    <w:rsid w:val="00C15171"/>
    <w:rsid w:val="00C16E13"/>
    <w:rsid w:val="00C201A9"/>
    <w:rsid w:val="00C20795"/>
    <w:rsid w:val="00C21370"/>
    <w:rsid w:val="00C26AD3"/>
    <w:rsid w:val="00C316E3"/>
    <w:rsid w:val="00C3696C"/>
    <w:rsid w:val="00C420FF"/>
    <w:rsid w:val="00C503A4"/>
    <w:rsid w:val="00C534E5"/>
    <w:rsid w:val="00C55D92"/>
    <w:rsid w:val="00C63E05"/>
    <w:rsid w:val="00C65DAE"/>
    <w:rsid w:val="00C66EA6"/>
    <w:rsid w:val="00C75702"/>
    <w:rsid w:val="00C7614D"/>
    <w:rsid w:val="00C84B26"/>
    <w:rsid w:val="00C860E6"/>
    <w:rsid w:val="00C87E2E"/>
    <w:rsid w:val="00C9186D"/>
    <w:rsid w:val="00C91ABD"/>
    <w:rsid w:val="00C91F07"/>
    <w:rsid w:val="00C957A5"/>
    <w:rsid w:val="00C95897"/>
    <w:rsid w:val="00CA069D"/>
    <w:rsid w:val="00CA60E7"/>
    <w:rsid w:val="00CA7749"/>
    <w:rsid w:val="00CB0435"/>
    <w:rsid w:val="00CB4F16"/>
    <w:rsid w:val="00CB687B"/>
    <w:rsid w:val="00CB6DB7"/>
    <w:rsid w:val="00CC03EF"/>
    <w:rsid w:val="00CC0A15"/>
    <w:rsid w:val="00CC4E0E"/>
    <w:rsid w:val="00CC69E8"/>
    <w:rsid w:val="00CD3481"/>
    <w:rsid w:val="00CD38BD"/>
    <w:rsid w:val="00CE32BB"/>
    <w:rsid w:val="00CE35F7"/>
    <w:rsid w:val="00CE6770"/>
    <w:rsid w:val="00CE774D"/>
    <w:rsid w:val="00D00A35"/>
    <w:rsid w:val="00D051BD"/>
    <w:rsid w:val="00D10287"/>
    <w:rsid w:val="00D13CB4"/>
    <w:rsid w:val="00D14F30"/>
    <w:rsid w:val="00D26DF9"/>
    <w:rsid w:val="00D31B80"/>
    <w:rsid w:val="00D31ED6"/>
    <w:rsid w:val="00D34E36"/>
    <w:rsid w:val="00D35156"/>
    <w:rsid w:val="00D403B7"/>
    <w:rsid w:val="00D41FA5"/>
    <w:rsid w:val="00D47533"/>
    <w:rsid w:val="00D53A3D"/>
    <w:rsid w:val="00D628F4"/>
    <w:rsid w:val="00D63DED"/>
    <w:rsid w:val="00D664DB"/>
    <w:rsid w:val="00D70B20"/>
    <w:rsid w:val="00D71571"/>
    <w:rsid w:val="00D72AA8"/>
    <w:rsid w:val="00D73F65"/>
    <w:rsid w:val="00D7521F"/>
    <w:rsid w:val="00D754B9"/>
    <w:rsid w:val="00D80B19"/>
    <w:rsid w:val="00D8123B"/>
    <w:rsid w:val="00D81D89"/>
    <w:rsid w:val="00D84274"/>
    <w:rsid w:val="00D8665C"/>
    <w:rsid w:val="00D875E9"/>
    <w:rsid w:val="00D90F0B"/>
    <w:rsid w:val="00D92057"/>
    <w:rsid w:val="00D97D9D"/>
    <w:rsid w:val="00DA3F37"/>
    <w:rsid w:val="00DA4AA8"/>
    <w:rsid w:val="00DB0B6B"/>
    <w:rsid w:val="00DB2925"/>
    <w:rsid w:val="00DB2953"/>
    <w:rsid w:val="00DB7762"/>
    <w:rsid w:val="00DC0A97"/>
    <w:rsid w:val="00DC1194"/>
    <w:rsid w:val="00DC1AA2"/>
    <w:rsid w:val="00DC4726"/>
    <w:rsid w:val="00DC474C"/>
    <w:rsid w:val="00DD1B3C"/>
    <w:rsid w:val="00DD2C8C"/>
    <w:rsid w:val="00DD2D43"/>
    <w:rsid w:val="00DD3A2F"/>
    <w:rsid w:val="00DD7D9A"/>
    <w:rsid w:val="00DE4F00"/>
    <w:rsid w:val="00DE5D84"/>
    <w:rsid w:val="00DE7E7A"/>
    <w:rsid w:val="00DF2DF0"/>
    <w:rsid w:val="00DF2E57"/>
    <w:rsid w:val="00DF61F5"/>
    <w:rsid w:val="00DF6A22"/>
    <w:rsid w:val="00E02772"/>
    <w:rsid w:val="00E03491"/>
    <w:rsid w:val="00E0398B"/>
    <w:rsid w:val="00E0471D"/>
    <w:rsid w:val="00E0730F"/>
    <w:rsid w:val="00E11C6E"/>
    <w:rsid w:val="00E21C0B"/>
    <w:rsid w:val="00E23061"/>
    <w:rsid w:val="00E25DE5"/>
    <w:rsid w:val="00E27509"/>
    <w:rsid w:val="00E27533"/>
    <w:rsid w:val="00E41916"/>
    <w:rsid w:val="00E419CB"/>
    <w:rsid w:val="00E45EC2"/>
    <w:rsid w:val="00E45F76"/>
    <w:rsid w:val="00E46FAB"/>
    <w:rsid w:val="00E56CF8"/>
    <w:rsid w:val="00E65C4F"/>
    <w:rsid w:val="00E66104"/>
    <w:rsid w:val="00E7249C"/>
    <w:rsid w:val="00E72713"/>
    <w:rsid w:val="00E7594C"/>
    <w:rsid w:val="00E76C8C"/>
    <w:rsid w:val="00E813E1"/>
    <w:rsid w:val="00E834A1"/>
    <w:rsid w:val="00E85107"/>
    <w:rsid w:val="00E8552E"/>
    <w:rsid w:val="00E87755"/>
    <w:rsid w:val="00E877D7"/>
    <w:rsid w:val="00E87F2B"/>
    <w:rsid w:val="00E96B92"/>
    <w:rsid w:val="00EA11A9"/>
    <w:rsid w:val="00EA13BD"/>
    <w:rsid w:val="00EA4C8A"/>
    <w:rsid w:val="00EA6353"/>
    <w:rsid w:val="00EB4731"/>
    <w:rsid w:val="00EC55E6"/>
    <w:rsid w:val="00EC73C0"/>
    <w:rsid w:val="00EC75D4"/>
    <w:rsid w:val="00ED0246"/>
    <w:rsid w:val="00ED11D5"/>
    <w:rsid w:val="00ED2200"/>
    <w:rsid w:val="00ED2545"/>
    <w:rsid w:val="00ED28DF"/>
    <w:rsid w:val="00ED3D7A"/>
    <w:rsid w:val="00ED7ED7"/>
    <w:rsid w:val="00EE049D"/>
    <w:rsid w:val="00EE541C"/>
    <w:rsid w:val="00F02F65"/>
    <w:rsid w:val="00F03F6E"/>
    <w:rsid w:val="00F04509"/>
    <w:rsid w:val="00F04941"/>
    <w:rsid w:val="00F06DB0"/>
    <w:rsid w:val="00F13378"/>
    <w:rsid w:val="00F14F5C"/>
    <w:rsid w:val="00F22043"/>
    <w:rsid w:val="00F2254B"/>
    <w:rsid w:val="00F22D8D"/>
    <w:rsid w:val="00F27E9E"/>
    <w:rsid w:val="00F3378C"/>
    <w:rsid w:val="00F442EC"/>
    <w:rsid w:val="00F45B61"/>
    <w:rsid w:val="00F52571"/>
    <w:rsid w:val="00F55C9F"/>
    <w:rsid w:val="00F572C3"/>
    <w:rsid w:val="00F6241C"/>
    <w:rsid w:val="00F62EFD"/>
    <w:rsid w:val="00F64511"/>
    <w:rsid w:val="00F64BC6"/>
    <w:rsid w:val="00F64CC6"/>
    <w:rsid w:val="00F6627D"/>
    <w:rsid w:val="00F74308"/>
    <w:rsid w:val="00F7678D"/>
    <w:rsid w:val="00F77182"/>
    <w:rsid w:val="00F77AE8"/>
    <w:rsid w:val="00F8133C"/>
    <w:rsid w:val="00F86177"/>
    <w:rsid w:val="00F87828"/>
    <w:rsid w:val="00F87C3C"/>
    <w:rsid w:val="00F9402B"/>
    <w:rsid w:val="00F95B17"/>
    <w:rsid w:val="00FA22DF"/>
    <w:rsid w:val="00FA2838"/>
    <w:rsid w:val="00FA4D94"/>
    <w:rsid w:val="00FA6819"/>
    <w:rsid w:val="00FA7F09"/>
    <w:rsid w:val="00FB0E9D"/>
    <w:rsid w:val="00FB69CC"/>
    <w:rsid w:val="00FB71C2"/>
    <w:rsid w:val="00FB7ED0"/>
    <w:rsid w:val="00FC3562"/>
    <w:rsid w:val="00FC3A11"/>
    <w:rsid w:val="00FC5487"/>
    <w:rsid w:val="00FC5AA0"/>
    <w:rsid w:val="00FE01B2"/>
    <w:rsid w:val="00FE6D1C"/>
    <w:rsid w:val="00FF128E"/>
    <w:rsid w:val="00FF2961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EC844CE-CCDA-4FE3-B1B2-79ADF3B3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DF0"/>
    <w:rPr>
      <w:rFonts w:ascii="Verdana" w:hAnsi="Verdan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C53E4"/>
    <w:pPr>
      <w:keepNext/>
      <w:jc w:val="center"/>
      <w:outlineLvl w:val="0"/>
    </w:pPr>
    <w:rPr>
      <w:rFonts w:ascii="Times New Roman" w:hAnsi="Times New Roman"/>
      <w:b/>
      <w:sz w:val="28"/>
      <w:szCs w:val="20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1C53E4"/>
    <w:pPr>
      <w:keepNext/>
      <w:jc w:val="center"/>
      <w:outlineLvl w:val="1"/>
    </w:pPr>
    <w:rPr>
      <w:rFonts w:ascii="Times New Roman" w:hAnsi="Times New Roman"/>
      <w:b/>
      <w:sz w:val="24"/>
      <w:szCs w:val="20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1C53E4"/>
    <w:pPr>
      <w:keepNext/>
      <w:outlineLvl w:val="2"/>
    </w:pPr>
    <w:rPr>
      <w:rFonts w:ascii="Times New Roman" w:hAnsi="Times New Roman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1C53E4"/>
    <w:pPr>
      <w:keepNext/>
      <w:tabs>
        <w:tab w:val="left" w:pos="8222"/>
      </w:tabs>
      <w:ind w:right="226"/>
      <w:jc w:val="center"/>
      <w:outlineLvl w:val="3"/>
    </w:pPr>
    <w:rPr>
      <w:rFonts w:ascii="Times New Roman" w:hAnsi="Times New Roman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a3">
    <w:name w:val="Hyperlink"/>
    <w:uiPriority w:val="99"/>
    <w:rsid w:val="00DF2DF0"/>
    <w:rPr>
      <w:rFonts w:cs="Times New Roman"/>
      <w:color w:val="004B99"/>
      <w:u w:val="single"/>
    </w:rPr>
  </w:style>
  <w:style w:type="character" w:styleId="a4">
    <w:name w:val="Emphasis"/>
    <w:uiPriority w:val="99"/>
    <w:qFormat/>
    <w:rsid w:val="00DF2DF0"/>
    <w:rPr>
      <w:rFonts w:cs="Times New Roman"/>
      <w:spacing w:val="48"/>
    </w:rPr>
  </w:style>
  <w:style w:type="paragraph" w:customStyle="1" w:styleId="text">
    <w:name w:val="text"/>
    <w:basedOn w:val="a"/>
    <w:uiPriority w:val="99"/>
    <w:rsid w:val="00DF2DF0"/>
    <w:pPr>
      <w:spacing w:after="240"/>
      <w:ind w:firstLine="360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rsid w:val="000F16F4"/>
    <w:pPr>
      <w:spacing w:after="30"/>
      <w:ind w:left="150" w:right="150" w:firstLine="300"/>
      <w:jc w:val="both"/>
    </w:pPr>
    <w:rPr>
      <w:color w:val="000000"/>
      <w:sz w:val="20"/>
      <w:szCs w:val="20"/>
    </w:rPr>
  </w:style>
  <w:style w:type="paragraph" w:styleId="a6">
    <w:name w:val="header"/>
    <w:basedOn w:val="a"/>
    <w:link w:val="a7"/>
    <w:uiPriority w:val="99"/>
    <w:rsid w:val="00692372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Verdana" w:hAnsi="Verdana" w:cs="Times New Roman"/>
      <w:lang w:val="en-US" w:eastAsia="en-US"/>
    </w:rPr>
  </w:style>
  <w:style w:type="character" w:styleId="a8">
    <w:name w:val="page number"/>
    <w:uiPriority w:val="99"/>
    <w:rsid w:val="00692372"/>
    <w:rPr>
      <w:rFonts w:cs="Times New Roman"/>
    </w:rPr>
  </w:style>
  <w:style w:type="character" w:styleId="a9">
    <w:name w:val="FollowedHyperlink"/>
    <w:uiPriority w:val="99"/>
    <w:rsid w:val="009B3C40"/>
    <w:rPr>
      <w:rFonts w:cs="Times New Roman"/>
      <w:color w:val="800080"/>
      <w:u w:val="single"/>
    </w:rPr>
  </w:style>
  <w:style w:type="paragraph" w:styleId="aa">
    <w:name w:val="footnote text"/>
    <w:basedOn w:val="a"/>
    <w:link w:val="ab"/>
    <w:uiPriority w:val="99"/>
    <w:semiHidden/>
    <w:rsid w:val="009B3C4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Pr>
      <w:rFonts w:ascii="Verdana" w:hAnsi="Verdana" w:cs="Times New Roman"/>
      <w:sz w:val="20"/>
      <w:szCs w:val="20"/>
      <w:lang w:val="en-US" w:eastAsia="en-US"/>
    </w:rPr>
  </w:style>
  <w:style w:type="character" w:styleId="ac">
    <w:name w:val="footnote reference"/>
    <w:uiPriority w:val="99"/>
    <w:semiHidden/>
    <w:rsid w:val="009B3C40"/>
    <w:rPr>
      <w:rFonts w:cs="Times New Roman"/>
      <w:vertAlign w:val="superscript"/>
    </w:rPr>
  </w:style>
  <w:style w:type="character" w:customStyle="1" w:styleId="21">
    <w:name w:val="Гиперссылка2"/>
    <w:uiPriority w:val="99"/>
    <w:rsid w:val="00DB2925"/>
    <w:rPr>
      <w:rFonts w:cs="Times New Roman"/>
      <w:color w:val="222222"/>
      <w:u w:val="none"/>
      <w:effect w:val="none"/>
      <w:shd w:val="clear" w:color="auto" w:fill="auto"/>
    </w:rPr>
  </w:style>
  <w:style w:type="character" w:styleId="ad">
    <w:name w:val="Strong"/>
    <w:uiPriority w:val="99"/>
    <w:qFormat/>
    <w:rsid w:val="00C2137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9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99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9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 высокоразвитого общества знает многообразные виды и типы устной публичной речи</vt:lpstr>
    </vt:vector>
  </TitlesOfParts>
  <Company>Lubizzza</Company>
  <LinksUpToDate>false</LinksUpToDate>
  <CharactersWithSpaces>10724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высокоразвитого общества знает многообразные виды и типы устной публичной речи</dc:title>
  <dc:subject/>
  <dc:creator>The Unfaiden Luzz</dc:creator>
  <cp:keywords/>
  <dc:description/>
  <cp:lastModifiedBy>admin</cp:lastModifiedBy>
  <cp:revision>2</cp:revision>
  <cp:lastPrinted>2004-12-22T09:43:00Z</cp:lastPrinted>
  <dcterms:created xsi:type="dcterms:W3CDTF">2014-02-20T16:54:00Z</dcterms:created>
  <dcterms:modified xsi:type="dcterms:W3CDTF">2014-02-20T16:54:00Z</dcterms:modified>
</cp:coreProperties>
</file>